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6"/>
        <w:gridCol w:w="2554"/>
        <w:gridCol w:w="646"/>
        <w:gridCol w:w="764"/>
        <w:gridCol w:w="190"/>
        <w:gridCol w:w="584"/>
        <w:gridCol w:w="217"/>
        <w:gridCol w:w="637"/>
        <w:gridCol w:w="681"/>
        <w:gridCol w:w="537"/>
        <w:gridCol w:w="293"/>
        <w:gridCol w:w="375"/>
        <w:gridCol w:w="226"/>
        <w:gridCol w:w="1100"/>
        <w:gridCol w:w="625"/>
        <w:gridCol w:w="1002"/>
      </w:tblGrid>
      <w:tr>
        <w:trPr>
          <w:trHeight w:val="441" w:hRule="atLeast"/>
        </w:trPr>
        <w:tc>
          <w:tcPr>
            <w:tcW w:w="10947" w:type="dxa"/>
            <w:gridSpan w:val="16"/>
            <w:shd w:val="clear" w:color="auto" w:fill="5620DF"/>
          </w:tcPr>
          <w:p>
            <w:pPr>
              <w:pStyle w:val="TableParagraph"/>
              <w:spacing w:before="86"/>
              <w:ind w:left="390" w:right="390"/>
              <w:jc w:val="center"/>
              <w:rPr>
                <w:rFonts w:ascii="Arial"/>
                <w:b/>
                <w:sz w:val="22"/>
              </w:rPr>
            </w:pPr>
            <w:r>
              <w:rPr>
                <w:rFonts w:ascii="Arial"/>
                <w:b/>
                <w:sz w:val="22"/>
              </w:rPr>
              <w:t>COMPLIANCE</w:t>
            </w:r>
            <w:r>
              <w:rPr>
                <w:rFonts w:ascii="Arial"/>
                <w:b/>
                <w:spacing w:val="-6"/>
                <w:sz w:val="22"/>
              </w:rPr>
              <w:t> </w:t>
            </w:r>
            <w:r>
              <w:rPr>
                <w:rFonts w:ascii="Arial"/>
                <w:b/>
                <w:sz w:val="22"/>
              </w:rPr>
              <w:t>-</w:t>
            </w:r>
            <w:r>
              <w:rPr>
                <w:rFonts w:ascii="Arial"/>
                <w:b/>
                <w:spacing w:val="-3"/>
                <w:sz w:val="22"/>
              </w:rPr>
              <w:t> </w:t>
            </w:r>
            <w:r>
              <w:rPr>
                <w:rFonts w:ascii="Arial"/>
                <w:b/>
                <w:sz w:val="22"/>
              </w:rPr>
              <w:t>Sterile</w:t>
            </w:r>
            <w:r>
              <w:rPr>
                <w:rFonts w:ascii="Arial"/>
                <w:b/>
                <w:spacing w:val="-9"/>
                <w:sz w:val="22"/>
              </w:rPr>
              <w:t> </w:t>
            </w:r>
            <w:r>
              <w:rPr>
                <w:rFonts w:ascii="Arial"/>
                <w:b/>
                <w:spacing w:val="-2"/>
                <w:sz w:val="22"/>
              </w:rPr>
              <w:t>Compounding</w:t>
            </w:r>
            <w:r>
              <w:rPr>
                <w:rFonts w:ascii="Arial"/>
                <w:b/>
                <w:spacing w:val="-2"/>
                <w:sz w:val="22"/>
                <w:vertAlign w:val="superscript"/>
              </w:rPr>
              <w:t>1</w:t>
            </w:r>
            <w:r>
              <w:rPr>
                <w:rFonts w:ascii="Arial"/>
                <w:b/>
                <w:spacing w:val="-2"/>
                <w:sz w:val="22"/>
                <w:vertAlign w:val="baseline"/>
              </w:rPr>
              <w:t>,</w:t>
            </w:r>
            <w:r>
              <w:rPr>
                <w:rFonts w:ascii="Arial"/>
                <w:b/>
                <w:spacing w:val="-2"/>
                <w:sz w:val="22"/>
                <w:vertAlign w:val="superscript"/>
              </w:rPr>
              <w:t>2</w:t>
            </w:r>
          </w:p>
        </w:tc>
      </w:tr>
      <w:tr>
        <w:trPr>
          <w:trHeight w:val="2534" w:hRule="atLeast"/>
        </w:trPr>
        <w:tc>
          <w:tcPr>
            <w:tcW w:w="10947" w:type="dxa"/>
            <w:gridSpan w:val="16"/>
          </w:tcPr>
          <w:p>
            <w:pPr>
              <w:pStyle w:val="TableParagraph"/>
              <w:spacing w:line="259" w:lineRule="auto" w:before="2"/>
              <w:ind w:left="2805" w:right="3196" w:firstLine="2"/>
              <w:jc w:val="center"/>
              <w:rPr>
                <w:rFonts w:ascii="Arial"/>
                <w:b/>
                <w:sz w:val="22"/>
              </w:rPr>
            </w:pPr>
            <w:r>
              <w:rPr/>
              <mc:AlternateContent>
                <mc:Choice Requires="wps">
                  <w:drawing>
                    <wp:anchor distT="0" distB="0" distL="0" distR="0" allowOverlap="1" layoutInCell="1" locked="0" behindDoc="1" simplePos="0" relativeHeight="480531968">
                      <wp:simplePos x="0" y="0"/>
                      <wp:positionH relativeFrom="column">
                        <wp:posOffset>480060</wp:posOffset>
                      </wp:positionH>
                      <wp:positionV relativeFrom="paragraph">
                        <wp:posOffset>-280</wp:posOffset>
                      </wp:positionV>
                      <wp:extent cx="856615" cy="8763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56615" cy="876300"/>
                                <a:chExt cx="856615" cy="876300"/>
                              </a:xfrm>
                            </wpg:grpSpPr>
                            <pic:pic>
                              <pic:nvPicPr>
                                <pic:cNvPr id="2" name="Image 2"/>
                                <pic:cNvPicPr/>
                              </pic:nvPicPr>
                              <pic:blipFill>
                                <a:blip r:embed="rId5" cstate="print"/>
                                <a:stretch>
                                  <a:fillRect/>
                                </a:stretch>
                              </pic:blipFill>
                              <pic:spPr>
                                <a:xfrm>
                                  <a:off x="0" y="0"/>
                                  <a:ext cx="864308" cy="884301"/>
                                </a:xfrm>
                                <a:prstGeom prst="rect">
                                  <a:avLst/>
                                </a:prstGeom>
                              </pic:spPr>
                            </pic:pic>
                          </wpg:wgp>
                        </a:graphicData>
                      </a:graphic>
                    </wp:anchor>
                  </w:drawing>
                </mc:Choice>
                <mc:Fallback>
                  <w:pict>
                    <v:group style="position:absolute;margin-left:37.800007pt;margin-top:-.022109pt;width:67.45pt;height:69pt;mso-position-horizontal-relative:column;mso-position-vertical-relative:paragraph;z-index:-22784512" id="docshapegroup1" coordorigin="756,0" coordsize="1349,1380">
                      <v:shape style="position:absolute;left:756;top:-1;width:1362;height:1393" type="#_x0000_t75" id="docshape2" stroked="false">
                        <v:imagedata r:id="rId5" o:title=""/>
                      </v:shape>
                      <w10:wrap type="none"/>
                    </v:group>
                  </w:pict>
                </mc:Fallback>
              </mc:AlternateContent>
            </w:r>
            <w:r>
              <w:rPr>
                <w:rFonts w:ascii="Arial"/>
                <w:b/>
                <w:sz w:val="22"/>
              </w:rPr>
              <w:t>The Commonwealth of Massachusetts Executive</w:t>
            </w:r>
            <w:r>
              <w:rPr>
                <w:rFonts w:ascii="Arial"/>
                <w:b/>
                <w:spacing w:val="-9"/>
                <w:sz w:val="22"/>
              </w:rPr>
              <w:t> </w:t>
            </w:r>
            <w:r>
              <w:rPr>
                <w:rFonts w:ascii="Arial"/>
                <w:b/>
                <w:sz w:val="22"/>
              </w:rPr>
              <w:t>Office</w:t>
            </w:r>
            <w:r>
              <w:rPr>
                <w:rFonts w:ascii="Arial"/>
                <w:b/>
                <w:spacing w:val="-7"/>
                <w:sz w:val="22"/>
              </w:rPr>
              <w:t> </w:t>
            </w:r>
            <w:r>
              <w:rPr>
                <w:rFonts w:ascii="Arial"/>
                <w:b/>
                <w:sz w:val="22"/>
              </w:rPr>
              <w:t>of</w:t>
            </w:r>
            <w:r>
              <w:rPr>
                <w:rFonts w:ascii="Arial"/>
                <w:b/>
                <w:spacing w:val="-6"/>
                <w:sz w:val="22"/>
              </w:rPr>
              <w:t> </w:t>
            </w:r>
            <w:r>
              <w:rPr>
                <w:rFonts w:ascii="Arial"/>
                <w:b/>
                <w:sz w:val="22"/>
              </w:rPr>
              <w:t>Health</w:t>
            </w:r>
            <w:r>
              <w:rPr>
                <w:rFonts w:ascii="Arial"/>
                <w:b/>
                <w:spacing w:val="-10"/>
                <w:sz w:val="22"/>
              </w:rPr>
              <w:t> </w:t>
            </w:r>
            <w:r>
              <w:rPr>
                <w:rFonts w:ascii="Arial"/>
                <w:b/>
                <w:sz w:val="22"/>
              </w:rPr>
              <w:t>and</w:t>
            </w:r>
            <w:r>
              <w:rPr>
                <w:rFonts w:ascii="Arial"/>
                <w:b/>
                <w:spacing w:val="-7"/>
                <w:sz w:val="22"/>
              </w:rPr>
              <w:t> </w:t>
            </w:r>
            <w:r>
              <w:rPr>
                <w:rFonts w:ascii="Arial"/>
                <w:b/>
                <w:sz w:val="22"/>
              </w:rPr>
              <w:t>Human</w:t>
            </w:r>
            <w:r>
              <w:rPr>
                <w:rFonts w:ascii="Arial"/>
                <w:b/>
                <w:spacing w:val="-7"/>
                <w:sz w:val="22"/>
              </w:rPr>
              <w:t> </w:t>
            </w:r>
            <w:r>
              <w:rPr>
                <w:rFonts w:ascii="Arial"/>
                <w:b/>
                <w:sz w:val="22"/>
              </w:rPr>
              <w:t>Services Department of Public Health</w:t>
            </w:r>
          </w:p>
          <w:p>
            <w:pPr>
              <w:pStyle w:val="TableParagraph"/>
              <w:spacing w:line="252" w:lineRule="exact"/>
              <w:ind w:left="58" w:right="448"/>
              <w:jc w:val="center"/>
              <w:rPr>
                <w:rFonts w:ascii="Arial"/>
                <w:b/>
                <w:sz w:val="22"/>
              </w:rPr>
            </w:pPr>
            <w:r>
              <w:rPr>
                <w:rFonts w:ascii="Arial"/>
                <w:b/>
                <w:sz w:val="22"/>
              </w:rPr>
              <w:t>Bureau</w:t>
            </w:r>
            <w:r>
              <w:rPr>
                <w:rFonts w:ascii="Arial"/>
                <w:b/>
                <w:spacing w:val="-5"/>
                <w:sz w:val="22"/>
              </w:rPr>
              <w:t> </w:t>
            </w:r>
            <w:r>
              <w:rPr>
                <w:rFonts w:ascii="Arial"/>
                <w:b/>
                <w:sz w:val="22"/>
              </w:rPr>
              <w:t>of</w:t>
            </w:r>
            <w:r>
              <w:rPr>
                <w:rFonts w:ascii="Arial"/>
                <w:b/>
                <w:spacing w:val="-5"/>
                <w:sz w:val="22"/>
              </w:rPr>
              <w:t> </w:t>
            </w:r>
            <w:r>
              <w:rPr>
                <w:rFonts w:ascii="Arial"/>
                <w:b/>
                <w:sz w:val="22"/>
              </w:rPr>
              <w:t>Health</w:t>
            </w:r>
            <w:r>
              <w:rPr>
                <w:rFonts w:ascii="Arial"/>
                <w:b/>
                <w:spacing w:val="-5"/>
                <w:sz w:val="22"/>
              </w:rPr>
              <w:t> </w:t>
            </w:r>
            <w:r>
              <w:rPr>
                <w:rFonts w:ascii="Arial"/>
                <w:b/>
                <w:sz w:val="22"/>
              </w:rPr>
              <w:t>Professions</w:t>
            </w:r>
            <w:r>
              <w:rPr>
                <w:rFonts w:ascii="Arial"/>
                <w:b/>
                <w:spacing w:val="-5"/>
                <w:sz w:val="22"/>
              </w:rPr>
              <w:t> </w:t>
            </w:r>
            <w:r>
              <w:rPr>
                <w:rFonts w:ascii="Arial"/>
                <w:b/>
                <w:spacing w:val="-2"/>
                <w:sz w:val="22"/>
              </w:rPr>
              <w:t>Licensure</w:t>
            </w:r>
          </w:p>
          <w:p>
            <w:pPr>
              <w:pStyle w:val="TableParagraph"/>
              <w:spacing w:before="77"/>
              <w:rPr>
                <w:rFonts w:ascii="Times New Roman"/>
                <w:sz w:val="22"/>
              </w:rPr>
            </w:pPr>
          </w:p>
          <w:p>
            <w:pPr>
              <w:pStyle w:val="TableParagraph"/>
              <w:ind w:left="386" w:right="390"/>
              <w:jc w:val="center"/>
              <w:rPr>
                <w:rFonts w:ascii="Arial"/>
                <w:b/>
                <w:sz w:val="22"/>
              </w:rPr>
            </w:pPr>
            <w:r>
              <w:rPr>
                <w:rFonts w:ascii="Arial"/>
                <w:b/>
                <w:sz w:val="22"/>
              </w:rPr>
              <w:t>Board</w:t>
            </w:r>
            <w:r>
              <w:rPr>
                <w:rFonts w:ascii="Arial"/>
                <w:b/>
                <w:spacing w:val="-4"/>
                <w:sz w:val="22"/>
              </w:rPr>
              <w:t> </w:t>
            </w:r>
            <w:r>
              <w:rPr>
                <w:rFonts w:ascii="Arial"/>
                <w:b/>
                <w:sz w:val="22"/>
              </w:rPr>
              <w:t>of</w:t>
            </w:r>
            <w:r>
              <w:rPr>
                <w:rFonts w:ascii="Arial"/>
                <w:b/>
                <w:spacing w:val="-4"/>
                <w:sz w:val="22"/>
              </w:rPr>
              <w:t> </w:t>
            </w:r>
            <w:r>
              <w:rPr>
                <w:rFonts w:ascii="Arial"/>
                <w:b/>
                <w:sz w:val="22"/>
              </w:rPr>
              <w:t>Registration</w:t>
            </w:r>
            <w:r>
              <w:rPr>
                <w:rFonts w:ascii="Arial"/>
                <w:b/>
                <w:spacing w:val="-6"/>
                <w:sz w:val="22"/>
              </w:rPr>
              <w:t> </w:t>
            </w:r>
            <w:r>
              <w:rPr>
                <w:rFonts w:ascii="Arial"/>
                <w:b/>
                <w:sz w:val="22"/>
              </w:rPr>
              <w:t>in</w:t>
            </w:r>
            <w:r>
              <w:rPr>
                <w:rFonts w:ascii="Arial"/>
                <w:b/>
                <w:spacing w:val="-3"/>
                <w:sz w:val="22"/>
              </w:rPr>
              <w:t> </w:t>
            </w:r>
            <w:r>
              <w:rPr>
                <w:rFonts w:ascii="Arial"/>
                <w:b/>
                <w:spacing w:val="-2"/>
                <w:sz w:val="22"/>
              </w:rPr>
              <w:t>Pharmacy</w:t>
            </w:r>
          </w:p>
          <w:p>
            <w:pPr>
              <w:pStyle w:val="TableParagraph"/>
              <w:spacing w:before="18"/>
              <w:ind w:left="386" w:right="390"/>
              <w:jc w:val="center"/>
              <w:rPr>
                <w:rFonts w:ascii="Arial"/>
                <w:b/>
                <w:sz w:val="22"/>
              </w:rPr>
            </w:pPr>
            <w:r>
              <w:rPr>
                <w:rFonts w:ascii="Arial"/>
                <w:b/>
                <w:sz w:val="22"/>
              </w:rPr>
              <w:t>250</w:t>
            </w:r>
            <w:r>
              <w:rPr>
                <w:rFonts w:ascii="Arial"/>
                <w:b/>
                <w:spacing w:val="-4"/>
                <w:sz w:val="22"/>
              </w:rPr>
              <w:t> </w:t>
            </w:r>
            <w:r>
              <w:rPr>
                <w:rFonts w:ascii="Arial"/>
                <w:b/>
                <w:sz w:val="22"/>
              </w:rPr>
              <w:t>Washington</w:t>
            </w:r>
            <w:r>
              <w:rPr>
                <w:rFonts w:ascii="Arial"/>
                <w:b/>
                <w:spacing w:val="-5"/>
                <w:sz w:val="22"/>
              </w:rPr>
              <w:t> </w:t>
            </w:r>
            <w:r>
              <w:rPr>
                <w:rFonts w:ascii="Arial"/>
                <w:b/>
                <w:sz w:val="22"/>
              </w:rPr>
              <w:t>Street,</w:t>
            </w:r>
            <w:r>
              <w:rPr>
                <w:rFonts w:ascii="Arial"/>
                <w:b/>
                <w:spacing w:val="-5"/>
                <w:sz w:val="22"/>
              </w:rPr>
              <w:t> </w:t>
            </w:r>
            <w:r>
              <w:rPr>
                <w:rFonts w:ascii="Arial"/>
                <w:b/>
                <w:sz w:val="22"/>
              </w:rPr>
              <w:t>Boston,</w:t>
            </w:r>
            <w:r>
              <w:rPr>
                <w:rFonts w:ascii="Arial"/>
                <w:b/>
                <w:spacing w:val="-7"/>
                <w:sz w:val="22"/>
              </w:rPr>
              <w:t> </w:t>
            </w:r>
            <w:r>
              <w:rPr>
                <w:rFonts w:ascii="Arial"/>
                <w:b/>
                <w:sz w:val="22"/>
              </w:rPr>
              <w:t>MA</w:t>
            </w:r>
            <w:r>
              <w:rPr>
                <w:rFonts w:ascii="Arial"/>
                <w:b/>
                <w:spacing w:val="55"/>
                <w:sz w:val="22"/>
              </w:rPr>
              <w:t> </w:t>
            </w:r>
            <w:r>
              <w:rPr>
                <w:rFonts w:ascii="Arial"/>
                <w:b/>
                <w:sz w:val="22"/>
              </w:rPr>
              <w:t>02108-</w:t>
            </w:r>
            <w:r>
              <w:rPr>
                <w:rFonts w:ascii="Arial"/>
                <w:b/>
                <w:spacing w:val="-4"/>
                <w:sz w:val="22"/>
              </w:rPr>
              <w:t>4619</w:t>
            </w:r>
          </w:p>
          <w:p>
            <w:pPr>
              <w:pStyle w:val="TableParagraph"/>
              <w:spacing w:before="21"/>
              <w:ind w:left="448" w:right="390"/>
              <w:jc w:val="center"/>
              <w:rPr>
                <w:rFonts w:ascii="Arial"/>
                <w:b/>
                <w:sz w:val="22"/>
              </w:rPr>
            </w:pPr>
            <w:r>
              <w:rPr>
                <w:rFonts w:ascii="Arial"/>
                <w:b/>
                <w:sz w:val="22"/>
              </w:rPr>
              <w:t>(617)</w:t>
            </w:r>
            <w:r>
              <w:rPr>
                <w:rFonts w:ascii="Arial"/>
                <w:b/>
                <w:spacing w:val="-9"/>
                <w:sz w:val="22"/>
              </w:rPr>
              <w:t> </w:t>
            </w:r>
            <w:r>
              <w:rPr>
                <w:rFonts w:ascii="Arial"/>
                <w:b/>
                <w:sz w:val="22"/>
              </w:rPr>
              <w:t>973-</w:t>
            </w:r>
            <w:r>
              <w:rPr>
                <w:rFonts w:ascii="Arial"/>
                <w:b/>
                <w:spacing w:val="-4"/>
                <w:sz w:val="22"/>
              </w:rPr>
              <w:t>0800</w:t>
            </w:r>
          </w:p>
          <w:p>
            <w:pPr>
              <w:pStyle w:val="TableParagraph"/>
              <w:spacing w:before="21"/>
              <w:ind w:left="389" w:right="390"/>
              <w:jc w:val="center"/>
              <w:rPr>
                <w:rFonts w:ascii="Arial"/>
                <w:b/>
                <w:sz w:val="22"/>
              </w:rPr>
            </w:pPr>
            <w:r>
              <w:rPr>
                <w:rFonts w:ascii="Arial"/>
                <w:b/>
                <w:sz w:val="22"/>
              </w:rPr>
              <w:t>(617)</w:t>
            </w:r>
            <w:r>
              <w:rPr>
                <w:rFonts w:ascii="Arial"/>
                <w:b/>
                <w:spacing w:val="-4"/>
                <w:sz w:val="22"/>
              </w:rPr>
              <w:t> </w:t>
            </w:r>
            <w:r>
              <w:rPr>
                <w:rFonts w:ascii="Arial"/>
                <w:b/>
                <w:sz w:val="22"/>
              </w:rPr>
              <w:t>973-0988</w:t>
            </w:r>
            <w:r>
              <w:rPr>
                <w:rFonts w:ascii="Arial"/>
                <w:b/>
                <w:spacing w:val="-6"/>
                <w:sz w:val="22"/>
              </w:rPr>
              <w:t> </w:t>
            </w:r>
            <w:r>
              <w:rPr>
                <w:rFonts w:ascii="Arial"/>
                <w:b/>
                <w:spacing w:val="-5"/>
                <w:sz w:val="22"/>
              </w:rPr>
              <w:t>TTY</w:t>
            </w:r>
          </w:p>
        </w:tc>
      </w:tr>
      <w:tr>
        <w:trPr>
          <w:trHeight w:val="371" w:hRule="atLeast"/>
        </w:trPr>
        <w:tc>
          <w:tcPr>
            <w:tcW w:w="3070" w:type="dxa"/>
            <w:gridSpan w:val="2"/>
          </w:tcPr>
          <w:p>
            <w:pPr>
              <w:pStyle w:val="TableParagraph"/>
              <w:spacing w:line="232" w:lineRule="exact" w:before="120"/>
              <w:ind w:left="107"/>
              <w:rPr>
                <w:sz w:val="22"/>
              </w:rPr>
            </w:pPr>
            <w:r>
              <w:rPr>
                <w:sz w:val="22"/>
              </w:rPr>
              <w:t>DATE(S)</w:t>
            </w:r>
            <w:r>
              <w:rPr>
                <w:spacing w:val="-3"/>
                <w:sz w:val="22"/>
              </w:rPr>
              <w:t> </w:t>
            </w:r>
            <w:r>
              <w:rPr>
                <w:sz w:val="22"/>
              </w:rPr>
              <w:t>OF</w:t>
            </w:r>
            <w:r>
              <w:rPr>
                <w:spacing w:val="-3"/>
                <w:sz w:val="22"/>
              </w:rPr>
              <w:t> </w:t>
            </w:r>
            <w:r>
              <w:rPr>
                <w:spacing w:val="-2"/>
                <w:sz w:val="22"/>
              </w:rPr>
              <w:t>INSPECTION:</w:t>
            </w:r>
          </w:p>
        </w:tc>
        <w:tc>
          <w:tcPr>
            <w:tcW w:w="2401" w:type="dxa"/>
            <w:gridSpan w:val="5"/>
          </w:tcPr>
          <w:p>
            <w:pPr>
              <w:pStyle w:val="TableParagraph"/>
              <w:rPr>
                <w:rFonts w:ascii="Times New Roman"/>
                <w:sz w:val="20"/>
              </w:rPr>
            </w:pPr>
          </w:p>
        </w:tc>
        <w:tc>
          <w:tcPr>
            <w:tcW w:w="1855" w:type="dxa"/>
            <w:gridSpan w:val="3"/>
          </w:tcPr>
          <w:p>
            <w:pPr>
              <w:pStyle w:val="TableParagraph"/>
              <w:spacing w:line="232" w:lineRule="exact" w:before="120"/>
              <w:ind w:left="104"/>
              <w:rPr>
                <w:sz w:val="22"/>
              </w:rPr>
            </w:pPr>
            <w:r>
              <w:rPr>
                <w:sz w:val="22"/>
              </w:rPr>
              <w:t>INSPECTION</w:t>
            </w:r>
            <w:r>
              <w:rPr>
                <w:spacing w:val="-8"/>
                <w:sz w:val="22"/>
              </w:rPr>
              <w:t> </w:t>
            </w:r>
            <w:r>
              <w:rPr>
                <w:spacing w:val="-5"/>
                <w:sz w:val="22"/>
              </w:rPr>
              <w:t>#:</w:t>
            </w:r>
          </w:p>
        </w:tc>
        <w:tc>
          <w:tcPr>
            <w:tcW w:w="3621" w:type="dxa"/>
            <w:gridSpan w:val="6"/>
          </w:tcPr>
          <w:p>
            <w:pPr>
              <w:pStyle w:val="TableParagraph"/>
              <w:spacing w:line="232" w:lineRule="exact" w:before="120"/>
              <w:ind w:left="101"/>
              <w:rPr>
                <w:sz w:val="22"/>
              </w:rPr>
            </w:pPr>
            <w:r>
              <w:rPr>
                <w:spacing w:val="-4"/>
                <w:sz w:val="22"/>
              </w:rPr>
              <w:t>ISP-</w:t>
            </w:r>
          </w:p>
        </w:tc>
      </w:tr>
      <w:tr>
        <w:trPr>
          <w:trHeight w:val="335" w:hRule="atLeast"/>
        </w:trPr>
        <w:tc>
          <w:tcPr>
            <w:tcW w:w="3070" w:type="dxa"/>
            <w:gridSpan w:val="2"/>
          </w:tcPr>
          <w:p>
            <w:pPr>
              <w:pStyle w:val="TableParagraph"/>
              <w:spacing w:line="251" w:lineRule="exact" w:before="65"/>
              <w:ind w:left="107"/>
              <w:rPr>
                <w:sz w:val="22"/>
              </w:rPr>
            </w:pPr>
            <w:r>
              <w:rPr>
                <w:sz w:val="22"/>
              </w:rPr>
              <w:t>PHARMACY</w:t>
            </w:r>
            <w:r>
              <w:rPr>
                <w:spacing w:val="-8"/>
                <w:sz w:val="22"/>
              </w:rPr>
              <w:t> </w:t>
            </w:r>
            <w:r>
              <w:rPr>
                <w:sz w:val="22"/>
              </w:rPr>
              <w:t>DBA</w:t>
            </w:r>
            <w:r>
              <w:rPr>
                <w:spacing w:val="-5"/>
                <w:sz w:val="22"/>
              </w:rPr>
              <w:t> </w:t>
            </w:r>
            <w:r>
              <w:rPr>
                <w:spacing w:val="-4"/>
                <w:sz w:val="22"/>
              </w:rPr>
              <w:t>NAME:</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51" w:lineRule="exact" w:before="62"/>
              <w:ind w:left="107"/>
              <w:rPr>
                <w:sz w:val="22"/>
              </w:rPr>
            </w:pPr>
            <w:r>
              <w:rPr>
                <w:sz w:val="22"/>
              </w:rPr>
              <w:t>STREET</w:t>
            </w:r>
            <w:r>
              <w:rPr>
                <w:spacing w:val="-8"/>
                <w:sz w:val="22"/>
              </w:rPr>
              <w:t> </w:t>
            </w:r>
            <w:r>
              <w:rPr>
                <w:spacing w:val="-2"/>
                <w:sz w:val="22"/>
              </w:rPr>
              <w:t>ADDRESS:</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48" w:lineRule="exact" w:before="65"/>
              <w:ind w:left="107"/>
              <w:rPr>
                <w:sz w:val="22"/>
              </w:rPr>
            </w:pPr>
            <w:r>
              <w:rPr>
                <w:sz w:val="22"/>
              </w:rPr>
              <w:t>CITY</w:t>
            </w:r>
            <w:r>
              <w:rPr>
                <w:spacing w:val="-4"/>
                <w:sz w:val="22"/>
              </w:rPr>
              <w:t> </w:t>
            </w:r>
            <w:r>
              <w:rPr>
                <w:sz w:val="22"/>
              </w:rPr>
              <w:t>/</w:t>
            </w:r>
            <w:r>
              <w:rPr>
                <w:spacing w:val="-1"/>
                <w:sz w:val="22"/>
              </w:rPr>
              <w:t> </w:t>
            </w:r>
            <w:r>
              <w:rPr>
                <w:sz w:val="22"/>
              </w:rPr>
              <w:t>STATE</w:t>
            </w:r>
            <w:r>
              <w:rPr>
                <w:spacing w:val="-3"/>
                <w:sz w:val="22"/>
              </w:rPr>
              <w:t> </w:t>
            </w:r>
            <w:r>
              <w:rPr>
                <w:sz w:val="22"/>
              </w:rPr>
              <w:t>/</w:t>
            </w:r>
            <w:r>
              <w:rPr>
                <w:spacing w:val="-1"/>
                <w:sz w:val="22"/>
              </w:rPr>
              <w:t> </w:t>
            </w:r>
            <w:r>
              <w:rPr>
                <w:spacing w:val="-4"/>
                <w:sz w:val="22"/>
              </w:rPr>
              <w:t>ZIP:</w:t>
            </w:r>
          </w:p>
        </w:tc>
        <w:tc>
          <w:tcPr>
            <w:tcW w:w="7877" w:type="dxa"/>
            <w:gridSpan w:val="14"/>
          </w:tcPr>
          <w:p>
            <w:pPr>
              <w:pStyle w:val="TableParagraph"/>
              <w:rPr>
                <w:rFonts w:ascii="Times New Roman"/>
                <w:sz w:val="20"/>
              </w:rPr>
            </w:pPr>
          </w:p>
        </w:tc>
      </w:tr>
      <w:tr>
        <w:trPr>
          <w:trHeight w:val="335" w:hRule="atLeast"/>
        </w:trPr>
        <w:tc>
          <w:tcPr>
            <w:tcW w:w="3070" w:type="dxa"/>
            <w:gridSpan w:val="2"/>
          </w:tcPr>
          <w:p>
            <w:pPr>
              <w:pStyle w:val="TableParagraph"/>
              <w:spacing w:line="251" w:lineRule="exact" w:before="65"/>
              <w:ind w:left="107"/>
              <w:rPr>
                <w:sz w:val="22"/>
              </w:rPr>
            </w:pPr>
            <w:r>
              <w:rPr>
                <w:spacing w:val="-2"/>
                <w:sz w:val="22"/>
              </w:rPr>
              <w:t>TELEPHONE:</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51" w:lineRule="exact" w:before="62"/>
              <w:ind w:left="107"/>
              <w:rPr>
                <w:sz w:val="22"/>
              </w:rPr>
            </w:pPr>
            <w:r>
              <w:rPr>
                <w:spacing w:val="-4"/>
                <w:sz w:val="22"/>
              </w:rPr>
              <w:t>FAX:</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48" w:lineRule="exact" w:before="65"/>
              <w:ind w:left="107"/>
              <w:rPr>
                <w:sz w:val="22"/>
              </w:rPr>
            </w:pPr>
            <w:r>
              <w:rPr>
                <w:spacing w:val="-2"/>
                <w:sz w:val="22"/>
              </w:rPr>
              <w:t>EMAIL:</w:t>
            </w:r>
          </w:p>
        </w:tc>
        <w:tc>
          <w:tcPr>
            <w:tcW w:w="7877" w:type="dxa"/>
            <w:gridSpan w:val="14"/>
          </w:tcPr>
          <w:p>
            <w:pPr>
              <w:pStyle w:val="TableParagraph"/>
              <w:rPr>
                <w:rFonts w:ascii="Times New Roman"/>
                <w:sz w:val="20"/>
              </w:rPr>
            </w:pPr>
          </w:p>
        </w:tc>
      </w:tr>
      <w:tr>
        <w:trPr>
          <w:trHeight w:val="335" w:hRule="atLeast"/>
        </w:trPr>
        <w:tc>
          <w:tcPr>
            <w:tcW w:w="3070" w:type="dxa"/>
            <w:gridSpan w:val="2"/>
          </w:tcPr>
          <w:p>
            <w:pPr>
              <w:pStyle w:val="TableParagraph"/>
              <w:spacing w:line="251" w:lineRule="exact" w:before="65"/>
              <w:ind w:left="107"/>
              <w:rPr>
                <w:sz w:val="22"/>
              </w:rPr>
            </w:pPr>
            <w:r>
              <w:rPr>
                <w:sz w:val="22"/>
              </w:rPr>
              <w:t>PHARMACY</w:t>
            </w:r>
            <w:r>
              <w:rPr>
                <w:spacing w:val="-6"/>
                <w:sz w:val="22"/>
              </w:rPr>
              <w:t> </w:t>
            </w:r>
            <w:r>
              <w:rPr>
                <w:sz w:val="22"/>
              </w:rPr>
              <w:t>LIC.</w:t>
            </w:r>
            <w:r>
              <w:rPr>
                <w:spacing w:val="-5"/>
                <w:sz w:val="22"/>
              </w:rPr>
              <w:t> </w:t>
            </w:r>
            <w:r>
              <w:rPr>
                <w:spacing w:val="-2"/>
                <w:sz w:val="22"/>
              </w:rPr>
              <w:t>NUMBERS:</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51" w:lineRule="exact" w:before="62"/>
              <w:ind w:left="107"/>
              <w:rPr>
                <w:sz w:val="22"/>
              </w:rPr>
            </w:pPr>
            <w:r>
              <w:rPr>
                <w:sz w:val="22"/>
              </w:rPr>
              <w:t>PHARMACY</w:t>
            </w:r>
            <w:r>
              <w:rPr>
                <w:spacing w:val="-6"/>
                <w:sz w:val="22"/>
              </w:rPr>
              <w:t> </w:t>
            </w:r>
            <w:r>
              <w:rPr>
                <w:sz w:val="22"/>
              </w:rPr>
              <w:t>LIC.</w:t>
            </w:r>
            <w:r>
              <w:rPr>
                <w:spacing w:val="-5"/>
                <w:sz w:val="22"/>
              </w:rPr>
              <w:t> </w:t>
            </w:r>
            <w:r>
              <w:rPr>
                <w:spacing w:val="-2"/>
                <w:sz w:val="22"/>
              </w:rPr>
              <w:t>EXPIRATION:</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48" w:lineRule="exact" w:before="65"/>
              <w:ind w:left="107"/>
              <w:rPr>
                <w:sz w:val="22"/>
              </w:rPr>
            </w:pPr>
            <w:r>
              <w:rPr>
                <w:sz w:val="22"/>
              </w:rPr>
              <w:t>DEA</w:t>
            </w:r>
            <w:r>
              <w:rPr>
                <w:spacing w:val="-3"/>
                <w:sz w:val="22"/>
              </w:rPr>
              <w:t> </w:t>
            </w:r>
            <w:r>
              <w:rPr>
                <w:sz w:val="22"/>
              </w:rPr>
              <w:t>REG.</w:t>
            </w:r>
            <w:r>
              <w:rPr>
                <w:spacing w:val="-1"/>
                <w:sz w:val="22"/>
              </w:rPr>
              <w:t> </w:t>
            </w:r>
            <w:r>
              <w:rPr>
                <w:spacing w:val="-2"/>
                <w:sz w:val="22"/>
              </w:rPr>
              <w:t>NUMBER:</w:t>
            </w:r>
          </w:p>
        </w:tc>
        <w:tc>
          <w:tcPr>
            <w:tcW w:w="7877" w:type="dxa"/>
            <w:gridSpan w:val="14"/>
          </w:tcPr>
          <w:p>
            <w:pPr>
              <w:pStyle w:val="TableParagraph"/>
              <w:rPr>
                <w:rFonts w:ascii="Times New Roman"/>
                <w:sz w:val="20"/>
              </w:rPr>
            </w:pPr>
          </w:p>
        </w:tc>
      </w:tr>
      <w:tr>
        <w:trPr>
          <w:trHeight w:val="335" w:hRule="atLeast"/>
        </w:trPr>
        <w:tc>
          <w:tcPr>
            <w:tcW w:w="3070" w:type="dxa"/>
            <w:gridSpan w:val="2"/>
          </w:tcPr>
          <w:p>
            <w:pPr>
              <w:pStyle w:val="TableParagraph"/>
              <w:spacing w:line="251" w:lineRule="exact" w:before="65"/>
              <w:ind w:left="107"/>
              <w:rPr>
                <w:sz w:val="22"/>
              </w:rPr>
            </w:pPr>
            <w:r>
              <w:rPr>
                <w:sz w:val="22"/>
              </w:rPr>
              <w:t>DEA</w:t>
            </w:r>
            <w:r>
              <w:rPr>
                <w:spacing w:val="-3"/>
                <w:sz w:val="22"/>
              </w:rPr>
              <w:t> </w:t>
            </w:r>
            <w:r>
              <w:rPr>
                <w:sz w:val="22"/>
              </w:rPr>
              <w:t>REG.</w:t>
            </w:r>
            <w:r>
              <w:rPr>
                <w:spacing w:val="-1"/>
                <w:sz w:val="22"/>
              </w:rPr>
              <w:t> </w:t>
            </w:r>
            <w:r>
              <w:rPr>
                <w:spacing w:val="-2"/>
                <w:sz w:val="22"/>
              </w:rPr>
              <w:t>EXPIRATION:</w:t>
            </w:r>
          </w:p>
        </w:tc>
        <w:tc>
          <w:tcPr>
            <w:tcW w:w="7877" w:type="dxa"/>
            <w:gridSpan w:val="14"/>
          </w:tcPr>
          <w:p>
            <w:pPr>
              <w:pStyle w:val="TableParagraph"/>
              <w:rPr>
                <w:rFonts w:ascii="Times New Roman"/>
                <w:sz w:val="20"/>
              </w:rPr>
            </w:pPr>
          </w:p>
        </w:tc>
      </w:tr>
      <w:tr>
        <w:trPr>
          <w:trHeight w:val="292" w:hRule="atLeast"/>
        </w:trPr>
        <w:tc>
          <w:tcPr>
            <w:tcW w:w="3070" w:type="dxa"/>
            <w:gridSpan w:val="2"/>
          </w:tcPr>
          <w:p>
            <w:pPr>
              <w:pStyle w:val="TableParagraph"/>
              <w:spacing w:line="234" w:lineRule="exact" w:before="38"/>
              <w:ind w:left="107"/>
              <w:rPr>
                <w:sz w:val="22"/>
              </w:rPr>
            </w:pPr>
            <w:r>
              <w:rPr>
                <w:sz w:val="22"/>
              </w:rPr>
              <w:t>PURPOSE</w:t>
            </w:r>
            <w:r>
              <w:rPr>
                <w:spacing w:val="-4"/>
                <w:sz w:val="22"/>
              </w:rPr>
              <w:t> </w:t>
            </w:r>
            <w:r>
              <w:rPr>
                <w:sz w:val="22"/>
              </w:rPr>
              <w:t>OF</w:t>
            </w:r>
            <w:r>
              <w:rPr>
                <w:spacing w:val="-3"/>
                <w:sz w:val="22"/>
              </w:rPr>
              <w:t> </w:t>
            </w:r>
            <w:r>
              <w:rPr>
                <w:spacing w:val="-2"/>
                <w:sz w:val="22"/>
              </w:rPr>
              <w:t>INSPECTION:</w:t>
            </w:r>
          </w:p>
        </w:tc>
        <w:tc>
          <w:tcPr>
            <w:tcW w:w="2401" w:type="dxa"/>
            <w:gridSpan w:val="5"/>
          </w:tcPr>
          <w:p>
            <w:pPr>
              <w:pStyle w:val="TableParagraph"/>
              <w:spacing w:line="241" w:lineRule="exact" w:before="31"/>
              <w:ind w:left="347"/>
              <w:rPr>
                <w:sz w:val="22"/>
              </w:rPr>
            </w:pPr>
            <w:r>
              <w:rPr/>
              <mc:AlternateContent>
                <mc:Choice Requires="wps">
                  <w:drawing>
                    <wp:anchor distT="0" distB="0" distL="0" distR="0" allowOverlap="1" layoutInCell="1" locked="0" behindDoc="1" simplePos="0" relativeHeight="480532480">
                      <wp:simplePos x="0" y="0"/>
                      <wp:positionH relativeFrom="column">
                        <wp:posOffset>2590</wp:posOffset>
                      </wp:positionH>
                      <wp:positionV relativeFrom="paragraph">
                        <wp:posOffset>-4354</wp:posOffset>
                      </wp:positionV>
                      <wp:extent cx="204470" cy="18859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04470" cy="188595"/>
                                <a:chExt cx="204470" cy="188595"/>
                              </a:xfrm>
                            </wpg:grpSpPr>
                            <pic:pic>
                              <pic:nvPicPr>
                                <pic:cNvPr id="4" name="Image 4"/>
                                <pic:cNvPicPr/>
                              </pic:nvPicPr>
                              <pic:blipFill>
                                <a:blip r:embed="rId6" cstate="print"/>
                                <a:stretch>
                                  <a:fillRect/>
                                </a:stretch>
                              </pic:blipFill>
                              <pic:spPr>
                                <a:xfrm>
                                  <a:off x="0" y="0"/>
                                  <a:ext cx="204127" cy="188544"/>
                                </a:xfrm>
                                <a:prstGeom prst="rect">
                                  <a:avLst/>
                                </a:prstGeom>
                              </pic:spPr>
                            </pic:pic>
                          </wpg:wgp>
                        </a:graphicData>
                      </a:graphic>
                    </wp:anchor>
                  </w:drawing>
                </mc:Choice>
                <mc:Fallback>
                  <w:pict>
                    <v:group style="position:absolute;margin-left:.204012pt;margin-top:-.34287pt;width:16.1pt;height:14.85pt;mso-position-horizontal-relative:column;mso-position-vertical-relative:paragraph;z-index:-22784000" id="docshapegroup3" coordorigin="4,-7" coordsize="322,297">
                      <v:shape style="position:absolute;left:4;top:-7;width:322;height:297" type="#_x0000_t75" id="docshape4" stroked="false">
                        <v:imagedata r:id="rId6" o:title=""/>
                      </v:shape>
                      <w10:wrap type="none"/>
                    </v:group>
                  </w:pict>
                </mc:Fallback>
              </mc:AlternateContent>
            </w:r>
            <w:r>
              <w:rPr>
                <w:sz w:val="22"/>
              </w:rPr>
              <w:t>NEW</w:t>
            </w:r>
            <w:r>
              <w:rPr>
                <w:spacing w:val="-5"/>
                <w:sz w:val="22"/>
              </w:rPr>
              <w:t> </w:t>
            </w:r>
            <w:r>
              <w:rPr>
                <w:spacing w:val="-2"/>
                <w:sz w:val="22"/>
              </w:rPr>
              <w:t>STORE</w:t>
            </w:r>
          </w:p>
        </w:tc>
        <w:tc>
          <w:tcPr>
            <w:tcW w:w="2523" w:type="dxa"/>
            <w:gridSpan w:val="5"/>
          </w:tcPr>
          <w:p>
            <w:pPr>
              <w:pStyle w:val="TableParagraph"/>
              <w:spacing w:line="241" w:lineRule="exact" w:before="31"/>
              <w:ind w:left="343"/>
              <w:rPr>
                <w:sz w:val="22"/>
              </w:rPr>
            </w:pPr>
            <w:r>
              <w:rPr/>
              <mc:AlternateContent>
                <mc:Choice Requires="wps">
                  <w:drawing>
                    <wp:anchor distT="0" distB="0" distL="0" distR="0" allowOverlap="1" layoutInCell="1" locked="0" behindDoc="1" simplePos="0" relativeHeight="480534528">
                      <wp:simplePos x="0" y="0"/>
                      <wp:positionH relativeFrom="column">
                        <wp:posOffset>12928</wp:posOffset>
                      </wp:positionH>
                      <wp:positionV relativeFrom="paragraph">
                        <wp:posOffset>-5192</wp:posOffset>
                      </wp:positionV>
                      <wp:extent cx="204470" cy="18859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04470" cy="188595"/>
                                <a:chExt cx="204470" cy="188595"/>
                              </a:xfrm>
                            </wpg:grpSpPr>
                            <pic:pic>
                              <pic:nvPicPr>
                                <pic:cNvPr id="6" name="Image 6"/>
                                <pic:cNvPicPr/>
                              </pic:nvPicPr>
                              <pic:blipFill>
                                <a:blip r:embed="rId7" cstate="print"/>
                                <a:stretch>
                                  <a:fillRect/>
                                </a:stretch>
                              </pic:blipFill>
                              <pic:spPr>
                                <a:xfrm>
                                  <a:off x="0" y="0"/>
                                  <a:ext cx="204127" cy="188556"/>
                                </a:xfrm>
                                <a:prstGeom prst="rect">
                                  <a:avLst/>
                                </a:prstGeom>
                              </pic:spPr>
                            </pic:pic>
                          </wpg:wgp>
                        </a:graphicData>
                      </a:graphic>
                    </wp:anchor>
                  </w:drawing>
                </mc:Choice>
                <mc:Fallback>
                  <w:pict>
                    <v:group style="position:absolute;margin-left:1.018008pt;margin-top:-.40887pt;width:16.1pt;height:14.85pt;mso-position-horizontal-relative:column;mso-position-vertical-relative:paragraph;z-index:-22781952" id="docshapegroup5" coordorigin="20,-8" coordsize="322,297">
                      <v:shape style="position:absolute;left:20;top:-9;width:322;height:297" type="#_x0000_t75" id="docshape6" stroked="false">
                        <v:imagedata r:id="rId7" o:title=""/>
                      </v:shape>
                      <w10:wrap type="none"/>
                    </v:group>
                  </w:pict>
                </mc:Fallback>
              </mc:AlternateContent>
            </w:r>
            <w:r>
              <w:rPr>
                <w:spacing w:val="-2"/>
                <w:sz w:val="22"/>
              </w:rPr>
              <w:t>RELOCATION</w:t>
            </w:r>
          </w:p>
        </w:tc>
        <w:tc>
          <w:tcPr>
            <w:tcW w:w="2953" w:type="dxa"/>
            <w:gridSpan w:val="4"/>
          </w:tcPr>
          <w:p>
            <w:pPr>
              <w:pStyle w:val="TableParagraph"/>
              <w:spacing w:line="241" w:lineRule="exact" w:before="31"/>
              <w:ind w:left="340"/>
              <w:rPr>
                <w:sz w:val="22"/>
              </w:rPr>
            </w:pPr>
            <w:r>
              <w:rPr/>
              <mc:AlternateContent>
                <mc:Choice Requires="wps">
                  <w:drawing>
                    <wp:anchor distT="0" distB="0" distL="0" distR="0" allowOverlap="1" layoutInCell="1" locked="0" behindDoc="1" simplePos="0" relativeHeight="480535040">
                      <wp:simplePos x="0" y="0"/>
                      <wp:positionH relativeFrom="column">
                        <wp:posOffset>18300</wp:posOffset>
                      </wp:positionH>
                      <wp:positionV relativeFrom="paragraph">
                        <wp:posOffset>-5560</wp:posOffset>
                      </wp:positionV>
                      <wp:extent cx="204470" cy="18859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04470" cy="188595"/>
                                <a:chExt cx="204470" cy="188595"/>
                              </a:xfrm>
                            </wpg:grpSpPr>
                            <pic:pic>
                              <pic:nvPicPr>
                                <pic:cNvPr id="8" name="Image 8"/>
                                <pic:cNvPicPr/>
                              </pic:nvPicPr>
                              <pic:blipFill>
                                <a:blip r:embed="rId8" cstate="print"/>
                                <a:stretch>
                                  <a:fillRect/>
                                </a:stretch>
                              </pic:blipFill>
                              <pic:spPr>
                                <a:xfrm>
                                  <a:off x="0" y="0"/>
                                  <a:ext cx="204127" cy="188556"/>
                                </a:xfrm>
                                <a:prstGeom prst="rect">
                                  <a:avLst/>
                                </a:prstGeom>
                              </pic:spPr>
                            </pic:pic>
                          </wpg:wgp>
                        </a:graphicData>
                      </a:graphic>
                    </wp:anchor>
                  </w:drawing>
                </mc:Choice>
                <mc:Fallback>
                  <w:pict>
                    <v:group style="position:absolute;margin-left:1.441004pt;margin-top:-.43787pt;width:16.1pt;height:14.85pt;mso-position-horizontal-relative:column;mso-position-vertical-relative:paragraph;z-index:-22781440" id="docshapegroup7" coordorigin="29,-9" coordsize="322,297">
                      <v:shape style="position:absolute;left:28;top:-9;width:322;height:297" type="#_x0000_t75" id="docshape8" stroked="false">
                        <v:imagedata r:id="rId8" o:title=""/>
                      </v:shape>
                      <w10:wrap type="none"/>
                    </v:group>
                  </w:pict>
                </mc:Fallback>
              </mc:AlternateContent>
            </w:r>
            <w:r>
              <w:rPr>
                <w:spacing w:val="-2"/>
                <w:sz w:val="22"/>
              </w:rPr>
              <w:t>COMPLIANCE</w:t>
            </w:r>
          </w:p>
        </w:tc>
      </w:tr>
      <w:tr>
        <w:trPr>
          <w:trHeight w:val="333" w:hRule="atLeast"/>
        </w:trPr>
        <w:tc>
          <w:tcPr>
            <w:tcW w:w="3070" w:type="dxa"/>
            <w:gridSpan w:val="2"/>
          </w:tcPr>
          <w:p>
            <w:pPr>
              <w:pStyle w:val="TableParagraph"/>
              <w:spacing w:line="251" w:lineRule="exact" w:before="62"/>
              <w:ind w:left="107"/>
              <w:rPr>
                <w:sz w:val="22"/>
              </w:rPr>
            </w:pPr>
            <w:r>
              <w:rPr>
                <w:sz w:val="22"/>
              </w:rPr>
              <w:t>MANAGER</w:t>
            </w:r>
            <w:r>
              <w:rPr>
                <w:spacing w:val="-4"/>
                <w:sz w:val="22"/>
              </w:rPr>
              <w:t> </w:t>
            </w:r>
            <w:r>
              <w:rPr>
                <w:sz w:val="22"/>
              </w:rPr>
              <w:t>OF</w:t>
            </w:r>
            <w:r>
              <w:rPr>
                <w:spacing w:val="-4"/>
                <w:sz w:val="22"/>
              </w:rPr>
              <w:t> </w:t>
            </w:r>
            <w:r>
              <w:rPr>
                <w:sz w:val="22"/>
              </w:rPr>
              <w:t>RECORD</w:t>
            </w:r>
            <w:r>
              <w:rPr>
                <w:spacing w:val="-3"/>
                <w:sz w:val="22"/>
              </w:rPr>
              <w:t> </w:t>
            </w:r>
            <w:r>
              <w:rPr>
                <w:spacing w:val="-2"/>
                <w:sz w:val="22"/>
              </w:rPr>
              <w:t>(MOR):</w:t>
            </w:r>
          </w:p>
        </w:tc>
        <w:tc>
          <w:tcPr>
            <w:tcW w:w="7877" w:type="dxa"/>
            <w:gridSpan w:val="14"/>
          </w:tcPr>
          <w:p>
            <w:pPr>
              <w:pStyle w:val="TableParagraph"/>
              <w:rPr>
                <w:rFonts w:ascii="Times New Roman"/>
                <w:sz w:val="20"/>
              </w:rPr>
            </w:pPr>
          </w:p>
        </w:tc>
      </w:tr>
      <w:tr>
        <w:trPr>
          <w:trHeight w:val="333" w:hRule="atLeast"/>
        </w:trPr>
        <w:tc>
          <w:tcPr>
            <w:tcW w:w="3070" w:type="dxa"/>
            <w:gridSpan w:val="2"/>
          </w:tcPr>
          <w:p>
            <w:pPr>
              <w:pStyle w:val="TableParagraph"/>
              <w:spacing w:line="248" w:lineRule="exact" w:before="65"/>
              <w:ind w:left="107"/>
              <w:rPr>
                <w:sz w:val="22"/>
              </w:rPr>
            </w:pPr>
            <w:r>
              <w:rPr>
                <w:sz w:val="22"/>
              </w:rPr>
              <w:t>MOR</w:t>
            </w:r>
            <w:r>
              <w:rPr>
                <w:spacing w:val="-2"/>
                <w:sz w:val="22"/>
              </w:rPr>
              <w:t> </w:t>
            </w:r>
            <w:r>
              <w:rPr>
                <w:sz w:val="22"/>
              </w:rPr>
              <w:t>REG.</w:t>
            </w:r>
            <w:r>
              <w:rPr>
                <w:spacing w:val="-2"/>
                <w:sz w:val="22"/>
              </w:rPr>
              <w:t> NUMBER:</w:t>
            </w:r>
          </w:p>
        </w:tc>
        <w:tc>
          <w:tcPr>
            <w:tcW w:w="7877" w:type="dxa"/>
            <w:gridSpan w:val="14"/>
          </w:tcPr>
          <w:p>
            <w:pPr>
              <w:pStyle w:val="TableParagraph"/>
              <w:rPr>
                <w:rFonts w:ascii="Times New Roman"/>
                <w:sz w:val="20"/>
              </w:rPr>
            </w:pPr>
          </w:p>
        </w:tc>
      </w:tr>
      <w:tr>
        <w:trPr>
          <w:trHeight w:val="335" w:hRule="atLeast"/>
        </w:trPr>
        <w:tc>
          <w:tcPr>
            <w:tcW w:w="3070" w:type="dxa"/>
            <w:gridSpan w:val="2"/>
          </w:tcPr>
          <w:p>
            <w:pPr>
              <w:pStyle w:val="TableParagraph"/>
              <w:spacing w:line="251" w:lineRule="exact" w:before="65"/>
              <w:ind w:left="107"/>
              <w:rPr>
                <w:sz w:val="22"/>
              </w:rPr>
            </w:pPr>
            <w:r>
              <w:rPr>
                <w:sz w:val="22"/>
              </w:rPr>
              <w:t>PHARMACY</w:t>
            </w:r>
            <w:r>
              <w:rPr>
                <w:spacing w:val="-7"/>
                <w:sz w:val="22"/>
              </w:rPr>
              <w:t> </w:t>
            </w:r>
            <w:r>
              <w:rPr>
                <w:spacing w:val="-2"/>
                <w:sz w:val="22"/>
              </w:rPr>
              <w:t>HOURS:</w:t>
            </w:r>
          </w:p>
        </w:tc>
        <w:tc>
          <w:tcPr>
            <w:tcW w:w="646" w:type="dxa"/>
          </w:tcPr>
          <w:p>
            <w:pPr>
              <w:pStyle w:val="TableParagraph"/>
              <w:spacing w:line="251" w:lineRule="exact" w:before="65"/>
              <w:ind w:left="70" w:right="69"/>
              <w:jc w:val="center"/>
              <w:rPr>
                <w:sz w:val="22"/>
              </w:rPr>
            </w:pPr>
            <w:r>
              <w:rPr>
                <w:spacing w:val="-5"/>
                <w:sz w:val="22"/>
              </w:rPr>
              <w:t>MON</w:t>
            </w:r>
          </w:p>
        </w:tc>
        <w:tc>
          <w:tcPr>
            <w:tcW w:w="954" w:type="dxa"/>
            <w:gridSpan w:val="2"/>
          </w:tcPr>
          <w:p>
            <w:pPr>
              <w:pStyle w:val="TableParagraph"/>
              <w:rPr>
                <w:rFonts w:ascii="Times New Roman"/>
                <w:sz w:val="20"/>
              </w:rPr>
            </w:pPr>
          </w:p>
        </w:tc>
        <w:tc>
          <w:tcPr>
            <w:tcW w:w="584" w:type="dxa"/>
          </w:tcPr>
          <w:p>
            <w:pPr>
              <w:pStyle w:val="TableParagraph"/>
              <w:spacing w:line="251" w:lineRule="exact" w:before="65"/>
              <w:ind w:left="105"/>
              <w:rPr>
                <w:sz w:val="22"/>
              </w:rPr>
            </w:pPr>
            <w:r>
              <w:rPr>
                <w:spacing w:val="-5"/>
                <w:sz w:val="22"/>
              </w:rPr>
              <w:t>TUE</w:t>
            </w:r>
          </w:p>
        </w:tc>
        <w:tc>
          <w:tcPr>
            <w:tcW w:w="854" w:type="dxa"/>
            <w:gridSpan w:val="2"/>
          </w:tcPr>
          <w:p>
            <w:pPr>
              <w:pStyle w:val="TableParagraph"/>
              <w:rPr>
                <w:rFonts w:ascii="Times New Roman"/>
                <w:sz w:val="20"/>
              </w:rPr>
            </w:pPr>
          </w:p>
        </w:tc>
        <w:tc>
          <w:tcPr>
            <w:tcW w:w="681" w:type="dxa"/>
          </w:tcPr>
          <w:p>
            <w:pPr>
              <w:pStyle w:val="TableParagraph"/>
              <w:spacing w:line="251" w:lineRule="exact" w:before="65"/>
              <w:ind w:left="39" w:right="82"/>
              <w:jc w:val="center"/>
              <w:rPr>
                <w:sz w:val="22"/>
              </w:rPr>
            </w:pPr>
            <w:r>
              <w:rPr>
                <w:spacing w:val="-5"/>
                <w:sz w:val="22"/>
              </w:rPr>
              <w:t>WED</w:t>
            </w:r>
          </w:p>
        </w:tc>
        <w:tc>
          <w:tcPr>
            <w:tcW w:w="830" w:type="dxa"/>
            <w:gridSpan w:val="2"/>
          </w:tcPr>
          <w:p>
            <w:pPr>
              <w:pStyle w:val="TableParagraph"/>
              <w:rPr>
                <w:rFonts w:ascii="Times New Roman"/>
                <w:sz w:val="20"/>
              </w:rPr>
            </w:pPr>
          </w:p>
        </w:tc>
        <w:tc>
          <w:tcPr>
            <w:tcW w:w="601" w:type="dxa"/>
            <w:gridSpan w:val="2"/>
          </w:tcPr>
          <w:p>
            <w:pPr>
              <w:pStyle w:val="TableParagraph"/>
              <w:spacing w:line="251" w:lineRule="exact" w:before="65"/>
              <w:ind w:left="100"/>
              <w:rPr>
                <w:sz w:val="22"/>
              </w:rPr>
            </w:pPr>
            <w:r>
              <w:rPr>
                <w:spacing w:val="-5"/>
                <w:sz w:val="22"/>
              </w:rPr>
              <w:t>THU</w:t>
            </w:r>
          </w:p>
        </w:tc>
        <w:tc>
          <w:tcPr>
            <w:tcW w:w="1100" w:type="dxa"/>
          </w:tcPr>
          <w:p>
            <w:pPr>
              <w:pStyle w:val="TableParagraph"/>
              <w:rPr>
                <w:rFonts w:ascii="Times New Roman"/>
                <w:sz w:val="20"/>
              </w:rPr>
            </w:pPr>
          </w:p>
        </w:tc>
        <w:tc>
          <w:tcPr>
            <w:tcW w:w="625" w:type="dxa"/>
          </w:tcPr>
          <w:p>
            <w:pPr>
              <w:pStyle w:val="TableParagraph"/>
              <w:spacing w:line="251" w:lineRule="exact" w:before="65"/>
              <w:ind w:left="99"/>
              <w:rPr>
                <w:sz w:val="22"/>
              </w:rPr>
            </w:pPr>
            <w:r>
              <w:rPr>
                <w:spacing w:val="-5"/>
                <w:sz w:val="22"/>
              </w:rPr>
              <w:t>FRI</w:t>
            </w:r>
          </w:p>
        </w:tc>
        <w:tc>
          <w:tcPr>
            <w:tcW w:w="1002" w:type="dxa"/>
          </w:tcPr>
          <w:p>
            <w:pPr>
              <w:pStyle w:val="TableParagraph"/>
              <w:rPr>
                <w:rFonts w:ascii="Times New Roman"/>
                <w:sz w:val="20"/>
              </w:rPr>
            </w:pPr>
          </w:p>
        </w:tc>
      </w:tr>
      <w:tr>
        <w:trPr>
          <w:trHeight w:val="333" w:hRule="atLeast"/>
        </w:trPr>
        <w:tc>
          <w:tcPr>
            <w:tcW w:w="3070" w:type="dxa"/>
            <w:gridSpan w:val="2"/>
          </w:tcPr>
          <w:p>
            <w:pPr>
              <w:pStyle w:val="TableParagraph"/>
              <w:rPr>
                <w:rFonts w:ascii="Times New Roman"/>
                <w:sz w:val="20"/>
              </w:rPr>
            </w:pPr>
          </w:p>
        </w:tc>
        <w:tc>
          <w:tcPr>
            <w:tcW w:w="646" w:type="dxa"/>
          </w:tcPr>
          <w:p>
            <w:pPr>
              <w:pStyle w:val="TableParagraph"/>
              <w:spacing w:line="251" w:lineRule="exact" w:before="62"/>
              <w:ind w:left="1" w:right="70"/>
              <w:jc w:val="center"/>
              <w:rPr>
                <w:sz w:val="22"/>
              </w:rPr>
            </w:pPr>
            <w:r>
              <w:rPr>
                <w:spacing w:val="-5"/>
                <w:sz w:val="22"/>
              </w:rPr>
              <w:t>SAT</w:t>
            </w:r>
          </w:p>
        </w:tc>
        <w:tc>
          <w:tcPr>
            <w:tcW w:w="2392" w:type="dxa"/>
            <w:gridSpan w:val="5"/>
          </w:tcPr>
          <w:p>
            <w:pPr>
              <w:pStyle w:val="TableParagraph"/>
              <w:rPr>
                <w:rFonts w:ascii="Times New Roman"/>
                <w:sz w:val="20"/>
              </w:rPr>
            </w:pPr>
          </w:p>
        </w:tc>
        <w:tc>
          <w:tcPr>
            <w:tcW w:w="681" w:type="dxa"/>
          </w:tcPr>
          <w:p>
            <w:pPr>
              <w:pStyle w:val="TableParagraph"/>
              <w:spacing w:line="251" w:lineRule="exact" w:before="62"/>
              <w:ind w:right="82"/>
              <w:jc w:val="center"/>
              <w:rPr>
                <w:sz w:val="22"/>
              </w:rPr>
            </w:pPr>
            <w:r>
              <w:rPr>
                <w:spacing w:val="-5"/>
                <w:sz w:val="22"/>
              </w:rPr>
              <w:t>SUN</w:t>
            </w:r>
          </w:p>
        </w:tc>
        <w:tc>
          <w:tcPr>
            <w:tcW w:w="4158" w:type="dxa"/>
            <w:gridSpan w:val="7"/>
          </w:tcPr>
          <w:p>
            <w:pPr>
              <w:pStyle w:val="TableParagraph"/>
              <w:rPr>
                <w:rFonts w:ascii="Times New Roman"/>
                <w:sz w:val="20"/>
              </w:rPr>
            </w:pPr>
          </w:p>
        </w:tc>
      </w:tr>
      <w:tr>
        <w:trPr>
          <w:trHeight w:val="326" w:hRule="atLeast"/>
        </w:trPr>
        <w:tc>
          <w:tcPr>
            <w:tcW w:w="3070" w:type="dxa"/>
            <w:gridSpan w:val="2"/>
          </w:tcPr>
          <w:p>
            <w:pPr>
              <w:pStyle w:val="TableParagraph"/>
              <w:spacing w:line="248" w:lineRule="exact" w:before="57"/>
              <w:ind w:left="107"/>
              <w:rPr>
                <w:sz w:val="22"/>
              </w:rPr>
            </w:pPr>
            <w:r>
              <w:rPr>
                <w:sz w:val="22"/>
              </w:rPr>
              <w:t>PRACTICE</w:t>
            </w:r>
            <w:r>
              <w:rPr>
                <w:spacing w:val="-7"/>
                <w:sz w:val="22"/>
              </w:rPr>
              <w:t> </w:t>
            </w:r>
            <w:r>
              <w:rPr>
                <w:spacing w:val="-2"/>
                <w:sz w:val="22"/>
              </w:rPr>
              <w:t>SETTING:</w:t>
            </w:r>
          </w:p>
        </w:tc>
        <w:tc>
          <w:tcPr>
            <w:tcW w:w="7877" w:type="dxa"/>
            <w:gridSpan w:val="14"/>
          </w:tcPr>
          <w:p>
            <w:pPr>
              <w:pStyle w:val="TableParagraph"/>
              <w:tabs>
                <w:tab w:pos="2599" w:val="left" w:leader="none"/>
                <w:tab w:pos="5596" w:val="left" w:leader="none"/>
              </w:tabs>
              <w:spacing w:line="294" w:lineRule="exact" w:before="12"/>
              <w:ind w:left="77"/>
              <w:rPr>
                <w:sz w:val="22"/>
              </w:rPr>
            </w:pPr>
            <w:r>
              <w:rPr>
                <w:position w:val="-3"/>
              </w:rPr>
              <w:drawing>
                <wp:inline distT="0" distB="0" distL="0" distR="0">
                  <wp:extent cx="204127" cy="188556"/>
                  <wp:effectExtent l="0" t="0" r="0" b="0"/>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04127" cy="188556"/>
                          </a:xfrm>
                          <a:prstGeom prst="rect">
                            <a:avLst/>
                          </a:prstGeom>
                        </pic:spPr>
                      </pic:pic>
                    </a:graphicData>
                  </a:graphic>
                </wp:inline>
              </w:drawing>
            </w:r>
            <w:r>
              <w:rPr>
                <w:position w:val="-3"/>
              </w:rPr>
            </w:r>
            <w:r>
              <w:rPr>
                <w:rFonts w:ascii="Times New Roman"/>
                <w:spacing w:val="-1"/>
                <w:sz w:val="20"/>
              </w:rPr>
              <w:t> </w:t>
            </w:r>
            <w:r>
              <w:rPr>
                <w:sz w:val="22"/>
              </w:rPr>
              <w:t>COMMUNITY</w:t>
            </w:r>
            <w:r>
              <w:rPr>
                <w:spacing w:val="-1"/>
                <w:sz w:val="22"/>
              </w:rPr>
              <w:t> </w:t>
            </w:r>
            <w:r>
              <w:rPr>
                <w:sz w:val="22"/>
              </w:rPr>
              <w:t>CHAIN</w:t>
              <w:tab/>
            </w:r>
            <w:r>
              <w:rPr>
                <w:position w:val="-3"/>
                <w:sz w:val="22"/>
              </w:rPr>
              <w:drawing>
                <wp:inline distT="0" distB="0" distL="0" distR="0">
                  <wp:extent cx="204127" cy="188544"/>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204127" cy="188544"/>
                          </a:xfrm>
                          <a:prstGeom prst="rect">
                            <a:avLst/>
                          </a:prstGeom>
                        </pic:spPr>
                      </pic:pic>
                    </a:graphicData>
                  </a:graphic>
                </wp:inline>
              </w:drawing>
            </w:r>
            <w:r>
              <w:rPr>
                <w:position w:val="-3"/>
                <w:sz w:val="22"/>
              </w:rPr>
            </w:r>
            <w:r>
              <w:rPr>
                <w:rFonts w:ascii="Times New Roman"/>
                <w:spacing w:val="-14"/>
                <w:sz w:val="22"/>
              </w:rPr>
              <w:t> </w:t>
            </w:r>
            <w:r>
              <w:rPr>
                <w:sz w:val="22"/>
              </w:rPr>
              <w:t>COMMUNITY</w:t>
            </w:r>
            <w:r>
              <w:rPr>
                <w:spacing w:val="-7"/>
                <w:sz w:val="22"/>
              </w:rPr>
              <w:t> </w:t>
            </w:r>
            <w:r>
              <w:rPr>
                <w:sz w:val="22"/>
              </w:rPr>
              <w:t>INDEPENENT</w:t>
              <w:tab/>
            </w:r>
            <w:r>
              <w:rPr>
                <w:position w:val="-3"/>
                <w:sz w:val="22"/>
              </w:rPr>
              <w:drawing>
                <wp:inline distT="0" distB="0" distL="0" distR="0">
                  <wp:extent cx="204127" cy="188556"/>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204127" cy="188556"/>
                          </a:xfrm>
                          <a:prstGeom prst="rect">
                            <a:avLst/>
                          </a:prstGeom>
                        </pic:spPr>
                      </pic:pic>
                    </a:graphicData>
                  </a:graphic>
                </wp:inline>
              </w:drawing>
            </w:r>
            <w:r>
              <w:rPr>
                <w:position w:val="-3"/>
                <w:sz w:val="22"/>
              </w:rPr>
            </w:r>
            <w:r>
              <w:rPr>
                <w:rFonts w:ascii="Times New Roman"/>
                <w:sz w:val="22"/>
              </w:rPr>
              <w:t> </w:t>
            </w:r>
            <w:r>
              <w:rPr>
                <w:sz w:val="22"/>
              </w:rPr>
              <w:t>LONG TERM CARE</w:t>
            </w:r>
          </w:p>
        </w:tc>
      </w:tr>
      <w:tr>
        <w:trPr>
          <w:trHeight w:val="546" w:hRule="atLeast"/>
        </w:trPr>
        <w:tc>
          <w:tcPr>
            <w:tcW w:w="3070" w:type="dxa"/>
            <w:gridSpan w:val="2"/>
          </w:tcPr>
          <w:p>
            <w:pPr>
              <w:pStyle w:val="TableParagraph"/>
              <w:spacing w:before="5"/>
              <w:ind w:left="107"/>
              <w:rPr>
                <w:sz w:val="22"/>
              </w:rPr>
            </w:pPr>
            <w:r>
              <w:rPr>
                <w:sz w:val="22"/>
              </w:rPr>
              <w:t>DAILY</w:t>
            </w:r>
            <w:r>
              <w:rPr>
                <w:spacing w:val="-7"/>
                <w:sz w:val="22"/>
              </w:rPr>
              <w:t> </w:t>
            </w:r>
            <w:r>
              <w:rPr>
                <w:sz w:val="22"/>
              </w:rPr>
              <w:t>PHARMACY</w:t>
            </w:r>
            <w:r>
              <w:rPr>
                <w:spacing w:val="-6"/>
                <w:sz w:val="22"/>
              </w:rPr>
              <w:t> </w:t>
            </w:r>
            <w:r>
              <w:rPr>
                <w:spacing w:val="-2"/>
                <w:sz w:val="22"/>
              </w:rPr>
              <w:t>VOLUME</w:t>
            </w:r>
          </w:p>
          <w:p>
            <w:pPr>
              <w:pStyle w:val="TableParagraph"/>
              <w:spacing w:line="251" w:lineRule="exact" w:before="18"/>
              <w:ind w:left="107"/>
              <w:rPr>
                <w:sz w:val="22"/>
              </w:rPr>
            </w:pPr>
            <w:r>
              <w:rPr>
                <w:spacing w:val="-2"/>
                <w:sz w:val="22"/>
              </w:rPr>
              <w:t>(RXs):</w:t>
            </w:r>
          </w:p>
        </w:tc>
        <w:tc>
          <w:tcPr>
            <w:tcW w:w="2401" w:type="dxa"/>
            <w:gridSpan w:val="5"/>
          </w:tcPr>
          <w:p>
            <w:pPr>
              <w:pStyle w:val="TableParagraph"/>
              <w:spacing w:before="143"/>
              <w:ind w:left="5"/>
              <w:rPr>
                <w:sz w:val="22"/>
              </w:rPr>
            </w:pPr>
            <w:r>
              <w:rPr>
                <w:position w:val="-7"/>
              </w:rPr>
              <w:drawing>
                <wp:inline distT="0" distB="0" distL="0" distR="0">
                  <wp:extent cx="204127" cy="18855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204127" cy="188556"/>
                          </a:xfrm>
                          <a:prstGeom prst="rect">
                            <a:avLst/>
                          </a:prstGeom>
                        </pic:spPr>
                      </pic:pic>
                    </a:graphicData>
                  </a:graphic>
                </wp:inline>
              </w:drawing>
            </w:r>
            <w:r>
              <w:rPr>
                <w:position w:val="-7"/>
              </w:rPr>
            </w:r>
            <w:r>
              <w:rPr>
                <w:rFonts w:ascii="Times New Roman"/>
                <w:spacing w:val="30"/>
                <w:sz w:val="20"/>
              </w:rPr>
              <w:t> </w:t>
            </w:r>
            <w:r>
              <w:rPr>
                <w:sz w:val="22"/>
              </w:rPr>
              <w:t>LESS THAN 100</w:t>
            </w:r>
          </w:p>
        </w:tc>
        <w:tc>
          <w:tcPr>
            <w:tcW w:w="2523" w:type="dxa"/>
            <w:gridSpan w:val="5"/>
          </w:tcPr>
          <w:p>
            <w:pPr>
              <w:pStyle w:val="TableParagraph"/>
              <w:spacing w:before="143"/>
              <w:ind w:left="27"/>
              <w:rPr>
                <w:sz w:val="22"/>
              </w:rPr>
            </w:pPr>
            <w:r>
              <w:rPr>
                <w:position w:val="-7"/>
              </w:rPr>
              <w:drawing>
                <wp:inline distT="0" distB="0" distL="0" distR="0">
                  <wp:extent cx="204127" cy="188556"/>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8" cstate="print"/>
                          <a:stretch>
                            <a:fillRect/>
                          </a:stretch>
                        </pic:blipFill>
                        <pic:spPr>
                          <a:xfrm>
                            <a:off x="0" y="0"/>
                            <a:ext cx="204127" cy="188556"/>
                          </a:xfrm>
                          <a:prstGeom prst="rect">
                            <a:avLst/>
                          </a:prstGeom>
                        </pic:spPr>
                      </pic:pic>
                    </a:graphicData>
                  </a:graphic>
                </wp:inline>
              </w:drawing>
            </w:r>
            <w:r>
              <w:rPr>
                <w:position w:val="-7"/>
              </w:rPr>
            </w:r>
            <w:r>
              <w:rPr>
                <w:rFonts w:ascii="Times New Roman"/>
                <w:spacing w:val="-5"/>
                <w:sz w:val="20"/>
              </w:rPr>
              <w:t> </w:t>
            </w:r>
            <w:r>
              <w:rPr>
                <w:sz w:val="22"/>
              </w:rPr>
              <w:t>100 TO</w:t>
            </w:r>
            <w:r>
              <w:rPr>
                <w:spacing w:val="-2"/>
                <w:sz w:val="22"/>
              </w:rPr>
              <w:t> </w:t>
            </w:r>
            <w:r>
              <w:rPr>
                <w:sz w:val="22"/>
              </w:rPr>
              <w:t>500</w:t>
            </w:r>
          </w:p>
        </w:tc>
        <w:tc>
          <w:tcPr>
            <w:tcW w:w="2953" w:type="dxa"/>
            <w:gridSpan w:val="4"/>
          </w:tcPr>
          <w:p>
            <w:pPr>
              <w:pStyle w:val="TableParagraph"/>
              <w:spacing w:before="143"/>
              <w:ind w:left="27"/>
              <w:rPr>
                <w:sz w:val="22"/>
              </w:rPr>
            </w:pPr>
            <w:r>
              <w:rPr>
                <w:position w:val="-7"/>
              </w:rPr>
              <w:drawing>
                <wp:inline distT="0" distB="0" distL="0" distR="0">
                  <wp:extent cx="204127" cy="18855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0" cstate="print"/>
                          <a:stretch>
                            <a:fillRect/>
                          </a:stretch>
                        </pic:blipFill>
                        <pic:spPr>
                          <a:xfrm>
                            <a:off x="0" y="0"/>
                            <a:ext cx="204127" cy="188556"/>
                          </a:xfrm>
                          <a:prstGeom prst="rect">
                            <a:avLst/>
                          </a:prstGeom>
                        </pic:spPr>
                      </pic:pic>
                    </a:graphicData>
                  </a:graphic>
                </wp:inline>
              </w:drawing>
            </w:r>
            <w:r>
              <w:rPr>
                <w:position w:val="-7"/>
              </w:rPr>
            </w:r>
            <w:r>
              <w:rPr>
                <w:rFonts w:ascii="Times New Roman"/>
                <w:spacing w:val="-9"/>
                <w:sz w:val="20"/>
              </w:rPr>
              <w:t> </w:t>
            </w:r>
            <w:r>
              <w:rPr>
                <w:sz w:val="22"/>
              </w:rPr>
              <w:t>ABOVE</w:t>
            </w:r>
            <w:r>
              <w:rPr>
                <w:spacing w:val="-1"/>
                <w:sz w:val="22"/>
              </w:rPr>
              <w:t> </w:t>
            </w:r>
            <w:r>
              <w:rPr>
                <w:sz w:val="22"/>
              </w:rPr>
              <w:t>500</w:t>
            </w:r>
          </w:p>
        </w:tc>
      </w:tr>
      <w:tr>
        <w:trPr>
          <w:trHeight w:val="945" w:hRule="atLeast"/>
        </w:trPr>
        <w:tc>
          <w:tcPr>
            <w:tcW w:w="3070" w:type="dxa"/>
            <w:gridSpan w:val="2"/>
          </w:tcPr>
          <w:p>
            <w:pPr>
              <w:pStyle w:val="TableParagraph"/>
              <w:spacing w:before="150"/>
              <w:rPr>
                <w:rFonts w:ascii="Times New Roman"/>
                <w:sz w:val="22"/>
              </w:rPr>
            </w:pPr>
          </w:p>
          <w:p>
            <w:pPr>
              <w:pStyle w:val="TableParagraph"/>
              <w:ind w:left="107"/>
              <w:rPr>
                <w:sz w:val="22"/>
              </w:rPr>
            </w:pPr>
            <w:r>
              <w:rPr>
                <w:spacing w:val="-2"/>
                <w:sz w:val="22"/>
              </w:rPr>
              <w:t>PROCEDURAL:</w:t>
            </w:r>
          </w:p>
        </w:tc>
        <w:tc>
          <w:tcPr>
            <w:tcW w:w="2401" w:type="dxa"/>
            <w:gridSpan w:val="5"/>
          </w:tcPr>
          <w:p>
            <w:pPr>
              <w:pStyle w:val="TableParagraph"/>
              <w:spacing w:line="300" w:lineRule="auto" w:before="31"/>
              <w:ind w:left="417" w:right="323"/>
              <w:rPr>
                <w:sz w:val="22"/>
              </w:rPr>
            </w:pPr>
            <w:r>
              <w:rPr/>
              <mc:AlternateContent>
                <mc:Choice Requires="wps">
                  <w:drawing>
                    <wp:anchor distT="0" distB="0" distL="0" distR="0" allowOverlap="1" layoutInCell="1" locked="0" behindDoc="1" simplePos="0" relativeHeight="480532992">
                      <wp:simplePos x="0" y="0"/>
                      <wp:positionH relativeFrom="column">
                        <wp:posOffset>12357</wp:posOffset>
                      </wp:positionH>
                      <wp:positionV relativeFrom="paragraph">
                        <wp:posOffset>13450</wp:posOffset>
                      </wp:positionV>
                      <wp:extent cx="180340" cy="37528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80340" cy="375285"/>
                                <a:chExt cx="180340" cy="375285"/>
                              </a:xfrm>
                            </wpg:grpSpPr>
                            <wps:wsp>
                              <wps:cNvPr id="16" name="Graphic 16"/>
                              <wps:cNvSpPr/>
                              <wps:spPr>
                                <a:xfrm>
                                  <a:off x="1816" y="0"/>
                                  <a:ext cx="178435" cy="178435"/>
                                </a:xfrm>
                                <a:custGeom>
                                  <a:avLst/>
                                  <a:gdLst/>
                                  <a:ahLst/>
                                  <a:cxnLst/>
                                  <a:rect l="l" t="t" r="r" b="b"/>
                                  <a:pathLst>
                                    <a:path w="178435" h="178435">
                                      <a:moveTo>
                                        <a:pt x="178308" y="0"/>
                                      </a:moveTo>
                                      <a:lnTo>
                                        <a:pt x="0" y="0"/>
                                      </a:lnTo>
                                      <a:lnTo>
                                        <a:pt x="0" y="178308"/>
                                      </a:lnTo>
                                      <a:lnTo>
                                        <a:pt x="178308" y="178308"/>
                                      </a:lnTo>
                                      <a:lnTo>
                                        <a:pt x="178308"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8166" y="6350"/>
                                  <a:ext cx="165735" cy="165735"/>
                                </a:xfrm>
                                <a:custGeom>
                                  <a:avLst/>
                                  <a:gdLst/>
                                  <a:ahLst/>
                                  <a:cxnLst/>
                                  <a:rect l="l" t="t" r="r" b="b"/>
                                  <a:pathLst>
                                    <a:path w="165735" h="165735">
                                      <a:moveTo>
                                        <a:pt x="0" y="165608"/>
                                      </a:moveTo>
                                      <a:lnTo>
                                        <a:pt x="165608" y="165608"/>
                                      </a:lnTo>
                                      <a:lnTo>
                                        <a:pt x="165608" y="0"/>
                                      </a:lnTo>
                                      <a:lnTo>
                                        <a:pt x="0" y="0"/>
                                      </a:lnTo>
                                      <a:lnTo>
                                        <a:pt x="0" y="165608"/>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0" y="196519"/>
                                  <a:ext cx="178435" cy="178435"/>
                                </a:xfrm>
                                <a:custGeom>
                                  <a:avLst/>
                                  <a:gdLst/>
                                  <a:ahLst/>
                                  <a:cxnLst/>
                                  <a:rect l="l" t="t" r="r" b="b"/>
                                  <a:pathLst>
                                    <a:path w="178435" h="178435">
                                      <a:moveTo>
                                        <a:pt x="178308" y="0"/>
                                      </a:moveTo>
                                      <a:lnTo>
                                        <a:pt x="0" y="0"/>
                                      </a:lnTo>
                                      <a:lnTo>
                                        <a:pt x="0" y="178307"/>
                                      </a:lnTo>
                                      <a:lnTo>
                                        <a:pt x="178308" y="178307"/>
                                      </a:lnTo>
                                      <a:lnTo>
                                        <a:pt x="178308"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202869"/>
                                  <a:ext cx="165735" cy="165735"/>
                                </a:xfrm>
                                <a:custGeom>
                                  <a:avLst/>
                                  <a:gdLst/>
                                  <a:ahLst/>
                                  <a:cxnLst/>
                                  <a:rect l="l" t="t" r="r" b="b"/>
                                  <a:pathLst>
                                    <a:path w="165735" h="165735">
                                      <a:moveTo>
                                        <a:pt x="0" y="165607"/>
                                      </a:moveTo>
                                      <a:lnTo>
                                        <a:pt x="165608" y="165607"/>
                                      </a:lnTo>
                                      <a:lnTo>
                                        <a:pt x="165608" y="0"/>
                                      </a:lnTo>
                                      <a:lnTo>
                                        <a:pt x="0" y="0"/>
                                      </a:lnTo>
                                      <a:lnTo>
                                        <a:pt x="0" y="16560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3012pt;margin-top:1.059126pt;width:14.2pt;height:29.55pt;mso-position-horizontal-relative:column;mso-position-vertical-relative:paragraph;z-index:-22783488" id="docshapegroup9" coordorigin="19,21" coordsize="284,591">
                      <v:rect style="position:absolute;left:22;top:21;width:281;height:281" id="docshape10" filled="true" fillcolor="#ffffff" stroked="false">
                        <v:fill type="solid"/>
                      </v:rect>
                      <v:rect style="position:absolute;left:32;top:31;width:261;height:261" id="docshape11" filled="false" stroked="true" strokeweight="1pt" strokecolor="#000000">
                        <v:stroke dashstyle="solid"/>
                      </v:rect>
                      <v:rect style="position:absolute;left:19;top:330;width:281;height:281" id="docshape12" filled="true" fillcolor="#ffffff" stroked="false">
                        <v:fill type="solid"/>
                      </v:rect>
                      <v:rect style="position:absolute;left:29;top:340;width:261;height:261" id="docshape13" filled="false" stroked="true" strokeweight="1pt" strokecolor="#000000">
                        <v:stroke dashstyle="solid"/>
                      </v:rect>
                      <w10:wrap type="none"/>
                    </v:group>
                  </w:pict>
                </mc:Fallback>
              </mc:AlternateContent>
            </w:r>
            <w:r>
              <w:rPr>
                <w:sz w:val="22"/>
              </w:rPr>
              <w:t>PATIENT</w:t>
            </w:r>
            <w:r>
              <w:rPr>
                <w:spacing w:val="-13"/>
                <w:sz w:val="22"/>
              </w:rPr>
              <w:t> </w:t>
            </w:r>
            <w:r>
              <w:rPr>
                <w:sz w:val="22"/>
              </w:rPr>
              <w:t>SPECIFIC </w:t>
            </w:r>
            <w:r>
              <w:rPr>
                <w:spacing w:val="-2"/>
                <w:sz w:val="22"/>
              </w:rPr>
              <w:t>ANTICIPATORY</w:t>
            </w:r>
          </w:p>
        </w:tc>
        <w:tc>
          <w:tcPr>
            <w:tcW w:w="2523" w:type="dxa"/>
            <w:gridSpan w:val="5"/>
          </w:tcPr>
          <w:p>
            <w:pPr>
              <w:pStyle w:val="TableParagraph"/>
              <w:spacing w:line="300" w:lineRule="auto" w:before="31"/>
              <w:ind w:left="413" w:right="965"/>
              <w:rPr>
                <w:sz w:val="22"/>
              </w:rPr>
            </w:pPr>
            <w:r>
              <w:rPr/>
              <mc:AlternateContent>
                <mc:Choice Requires="wps">
                  <w:drawing>
                    <wp:anchor distT="0" distB="0" distL="0" distR="0" allowOverlap="1" layoutInCell="1" locked="0" behindDoc="1" simplePos="0" relativeHeight="480533504">
                      <wp:simplePos x="0" y="0"/>
                      <wp:positionH relativeFrom="column">
                        <wp:posOffset>21717</wp:posOffset>
                      </wp:positionH>
                      <wp:positionV relativeFrom="paragraph">
                        <wp:posOffset>13450</wp:posOffset>
                      </wp:positionV>
                      <wp:extent cx="178435" cy="57531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78435" cy="575310"/>
                                <a:chExt cx="178435" cy="575310"/>
                              </a:xfrm>
                            </wpg:grpSpPr>
                            <pic:pic>
                              <pic:nvPicPr>
                                <pic:cNvPr id="21" name="Image 21"/>
                                <pic:cNvPicPr/>
                              </pic:nvPicPr>
                              <pic:blipFill>
                                <a:blip r:embed="rId11" cstate="print"/>
                                <a:stretch>
                                  <a:fillRect/>
                                </a:stretch>
                              </pic:blipFill>
                              <pic:spPr>
                                <a:xfrm>
                                  <a:off x="0" y="0"/>
                                  <a:ext cx="178308" cy="374827"/>
                                </a:xfrm>
                                <a:prstGeom prst="rect">
                                  <a:avLst/>
                                </a:prstGeom>
                              </pic:spPr>
                            </pic:pic>
                            <wps:wsp>
                              <wps:cNvPr id="22" name="Graphic 22"/>
                              <wps:cNvSpPr/>
                              <wps:spPr>
                                <a:xfrm>
                                  <a:off x="0" y="396659"/>
                                  <a:ext cx="178435" cy="178435"/>
                                </a:xfrm>
                                <a:custGeom>
                                  <a:avLst/>
                                  <a:gdLst/>
                                  <a:ahLst/>
                                  <a:cxnLst/>
                                  <a:rect l="l" t="t" r="r" b="b"/>
                                  <a:pathLst>
                                    <a:path w="178435" h="178435">
                                      <a:moveTo>
                                        <a:pt x="178308" y="0"/>
                                      </a:moveTo>
                                      <a:lnTo>
                                        <a:pt x="0" y="0"/>
                                      </a:lnTo>
                                      <a:lnTo>
                                        <a:pt x="0" y="178307"/>
                                      </a:lnTo>
                                      <a:lnTo>
                                        <a:pt x="178308" y="178307"/>
                                      </a:lnTo>
                                      <a:lnTo>
                                        <a:pt x="178308"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403009"/>
                                  <a:ext cx="165735" cy="165735"/>
                                </a:xfrm>
                                <a:custGeom>
                                  <a:avLst/>
                                  <a:gdLst/>
                                  <a:ahLst/>
                                  <a:cxnLst/>
                                  <a:rect l="l" t="t" r="r" b="b"/>
                                  <a:pathLst>
                                    <a:path w="165735" h="165735">
                                      <a:moveTo>
                                        <a:pt x="0" y="165607"/>
                                      </a:moveTo>
                                      <a:lnTo>
                                        <a:pt x="165608" y="165607"/>
                                      </a:lnTo>
                                      <a:lnTo>
                                        <a:pt x="165608" y="0"/>
                                      </a:lnTo>
                                      <a:lnTo>
                                        <a:pt x="0" y="0"/>
                                      </a:lnTo>
                                      <a:lnTo>
                                        <a:pt x="0" y="16560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10008pt;margin-top:1.059126pt;width:14.05pt;height:45.3pt;mso-position-horizontal-relative:column;mso-position-vertical-relative:paragraph;z-index:-22782976" id="docshapegroup14" coordorigin="34,21" coordsize="281,906">
                      <v:shape style="position:absolute;left:34;top:21;width:281;height:591" type="#_x0000_t75" id="docshape15" stroked="false">
                        <v:imagedata r:id="rId11" o:title=""/>
                      </v:shape>
                      <v:rect style="position:absolute;left:34;top:645;width:281;height:281" id="docshape16" filled="true" fillcolor="#ffffff" stroked="false">
                        <v:fill type="solid"/>
                      </v:rect>
                      <v:rect style="position:absolute;left:44;top:655;width:261;height:261" id="docshape17" filled="false" stroked="true" strokeweight="1pt" strokecolor="#000000">
                        <v:stroke dashstyle="solid"/>
                      </v:rect>
                      <w10:wrap type="none"/>
                    </v:group>
                  </w:pict>
                </mc:Fallback>
              </mc:AlternateContent>
            </w:r>
            <w:r>
              <w:rPr>
                <w:spacing w:val="-2"/>
                <w:sz w:val="22"/>
              </w:rPr>
              <w:t>HAZARDOUS ROBOTICS</w:t>
            </w:r>
          </w:p>
          <w:p>
            <w:pPr>
              <w:pStyle w:val="TableParagraph"/>
              <w:ind w:left="413"/>
              <w:rPr>
                <w:sz w:val="22"/>
              </w:rPr>
            </w:pPr>
            <w:r>
              <w:rPr>
                <w:sz w:val="22"/>
              </w:rPr>
              <w:t>ALLERGEN</w:t>
            </w:r>
            <w:r>
              <w:rPr>
                <w:spacing w:val="-7"/>
                <w:sz w:val="22"/>
              </w:rPr>
              <w:t> </w:t>
            </w:r>
            <w:r>
              <w:rPr>
                <w:spacing w:val="-2"/>
                <w:sz w:val="22"/>
              </w:rPr>
              <w:t>EXTRACTS</w:t>
            </w:r>
          </w:p>
        </w:tc>
        <w:tc>
          <w:tcPr>
            <w:tcW w:w="2953" w:type="dxa"/>
            <w:gridSpan w:val="4"/>
          </w:tcPr>
          <w:p>
            <w:pPr>
              <w:pStyle w:val="TableParagraph"/>
              <w:spacing w:line="278" w:lineRule="auto" w:before="31"/>
              <w:ind w:left="410" w:right="16"/>
              <w:rPr>
                <w:sz w:val="22"/>
              </w:rPr>
            </w:pPr>
            <w:r>
              <w:rPr/>
              <mc:AlternateContent>
                <mc:Choice Requires="wps">
                  <w:drawing>
                    <wp:anchor distT="0" distB="0" distL="0" distR="0" allowOverlap="1" layoutInCell="1" locked="0" behindDoc="1" simplePos="0" relativeHeight="480534016">
                      <wp:simplePos x="0" y="0"/>
                      <wp:positionH relativeFrom="column">
                        <wp:posOffset>60464</wp:posOffset>
                      </wp:positionH>
                      <wp:positionV relativeFrom="paragraph">
                        <wp:posOffset>13450</wp:posOffset>
                      </wp:positionV>
                      <wp:extent cx="178435" cy="56451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78435" cy="564515"/>
                                <a:chExt cx="178435" cy="564515"/>
                              </a:xfrm>
                            </wpg:grpSpPr>
                            <wps:wsp>
                              <wps:cNvPr id="25" name="Graphic 25"/>
                              <wps:cNvSpPr/>
                              <wps:spPr>
                                <a:xfrm>
                                  <a:off x="0" y="0"/>
                                  <a:ext cx="178435" cy="178435"/>
                                </a:xfrm>
                                <a:custGeom>
                                  <a:avLst/>
                                  <a:gdLst/>
                                  <a:ahLst/>
                                  <a:cxnLst/>
                                  <a:rect l="l" t="t" r="r" b="b"/>
                                  <a:pathLst>
                                    <a:path w="178435" h="178435">
                                      <a:moveTo>
                                        <a:pt x="178308" y="0"/>
                                      </a:moveTo>
                                      <a:lnTo>
                                        <a:pt x="0" y="0"/>
                                      </a:lnTo>
                                      <a:lnTo>
                                        <a:pt x="0" y="178308"/>
                                      </a:lnTo>
                                      <a:lnTo>
                                        <a:pt x="178308" y="178308"/>
                                      </a:lnTo>
                                      <a:lnTo>
                                        <a:pt x="178308"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165735" cy="165735"/>
                                </a:xfrm>
                                <a:custGeom>
                                  <a:avLst/>
                                  <a:gdLst/>
                                  <a:ahLst/>
                                  <a:cxnLst/>
                                  <a:rect l="l" t="t" r="r" b="b"/>
                                  <a:pathLst>
                                    <a:path w="165735" h="165735">
                                      <a:moveTo>
                                        <a:pt x="0" y="165608"/>
                                      </a:moveTo>
                                      <a:lnTo>
                                        <a:pt x="165608" y="165608"/>
                                      </a:lnTo>
                                      <a:lnTo>
                                        <a:pt x="165608" y="0"/>
                                      </a:lnTo>
                                      <a:lnTo>
                                        <a:pt x="0" y="0"/>
                                      </a:lnTo>
                                      <a:lnTo>
                                        <a:pt x="0" y="165608"/>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0" y="196519"/>
                                  <a:ext cx="178435" cy="178435"/>
                                </a:xfrm>
                                <a:custGeom>
                                  <a:avLst/>
                                  <a:gdLst/>
                                  <a:ahLst/>
                                  <a:cxnLst/>
                                  <a:rect l="l" t="t" r="r" b="b"/>
                                  <a:pathLst>
                                    <a:path w="178435" h="178435">
                                      <a:moveTo>
                                        <a:pt x="178308" y="0"/>
                                      </a:moveTo>
                                      <a:lnTo>
                                        <a:pt x="0" y="0"/>
                                      </a:lnTo>
                                      <a:lnTo>
                                        <a:pt x="0" y="178307"/>
                                      </a:lnTo>
                                      <a:lnTo>
                                        <a:pt x="178308" y="178307"/>
                                      </a:lnTo>
                                      <a:lnTo>
                                        <a:pt x="178308"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350" y="202869"/>
                                  <a:ext cx="165735" cy="165735"/>
                                </a:xfrm>
                                <a:custGeom>
                                  <a:avLst/>
                                  <a:gdLst/>
                                  <a:ahLst/>
                                  <a:cxnLst/>
                                  <a:rect l="l" t="t" r="r" b="b"/>
                                  <a:pathLst>
                                    <a:path w="165735" h="165735">
                                      <a:moveTo>
                                        <a:pt x="0" y="165607"/>
                                      </a:moveTo>
                                      <a:lnTo>
                                        <a:pt x="165608" y="165607"/>
                                      </a:lnTo>
                                      <a:lnTo>
                                        <a:pt x="165608" y="0"/>
                                      </a:lnTo>
                                      <a:lnTo>
                                        <a:pt x="0" y="0"/>
                                      </a:lnTo>
                                      <a:lnTo>
                                        <a:pt x="0" y="165607"/>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0" y="385724"/>
                                  <a:ext cx="178435" cy="178435"/>
                                </a:xfrm>
                                <a:custGeom>
                                  <a:avLst/>
                                  <a:gdLst/>
                                  <a:ahLst/>
                                  <a:cxnLst/>
                                  <a:rect l="l" t="t" r="r" b="b"/>
                                  <a:pathLst>
                                    <a:path w="178435" h="178435">
                                      <a:moveTo>
                                        <a:pt x="178308" y="0"/>
                                      </a:moveTo>
                                      <a:lnTo>
                                        <a:pt x="0" y="0"/>
                                      </a:lnTo>
                                      <a:lnTo>
                                        <a:pt x="0" y="178307"/>
                                      </a:lnTo>
                                      <a:lnTo>
                                        <a:pt x="178308" y="178307"/>
                                      </a:lnTo>
                                      <a:lnTo>
                                        <a:pt x="178308"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6350" y="392074"/>
                                  <a:ext cx="165735" cy="165735"/>
                                </a:xfrm>
                                <a:custGeom>
                                  <a:avLst/>
                                  <a:gdLst/>
                                  <a:ahLst/>
                                  <a:cxnLst/>
                                  <a:rect l="l" t="t" r="r" b="b"/>
                                  <a:pathLst>
                                    <a:path w="165735" h="165735">
                                      <a:moveTo>
                                        <a:pt x="0" y="165607"/>
                                      </a:moveTo>
                                      <a:lnTo>
                                        <a:pt x="165608" y="165607"/>
                                      </a:lnTo>
                                      <a:lnTo>
                                        <a:pt x="165608" y="0"/>
                                      </a:lnTo>
                                      <a:lnTo>
                                        <a:pt x="0" y="0"/>
                                      </a:lnTo>
                                      <a:lnTo>
                                        <a:pt x="0" y="16560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761004pt;margin-top:1.059126pt;width:14.05pt;height:44.45pt;mso-position-horizontal-relative:column;mso-position-vertical-relative:paragraph;z-index:-22782464" id="docshapegroup18" coordorigin="95,21" coordsize="281,889">
                      <v:rect style="position:absolute;left:95;top:21;width:281;height:281" id="docshape19" filled="true" fillcolor="#ffffff" stroked="false">
                        <v:fill type="solid"/>
                      </v:rect>
                      <v:rect style="position:absolute;left:105;top:31;width:261;height:261" id="docshape20" filled="false" stroked="true" strokeweight="1pt" strokecolor="#000000">
                        <v:stroke dashstyle="solid"/>
                      </v:rect>
                      <v:rect style="position:absolute;left:95;top:330;width:281;height:281" id="docshape21" filled="true" fillcolor="#ffffff" stroked="false">
                        <v:fill type="solid"/>
                      </v:rect>
                      <v:rect style="position:absolute;left:105;top:340;width:261;height:261" id="docshape22" filled="false" stroked="true" strokeweight="1pt" strokecolor="#000000">
                        <v:stroke dashstyle="solid"/>
                      </v:rect>
                      <v:rect style="position:absolute;left:95;top:628;width:281;height:281" id="docshape23" filled="true" fillcolor="#ffffff" stroked="false">
                        <v:fill type="solid"/>
                      </v:rect>
                      <v:rect style="position:absolute;left:105;top:638;width:261;height:261" id="docshape24" filled="false" stroked="true" strokeweight="1pt" strokecolor="#000000">
                        <v:stroke dashstyle="solid"/>
                      </v:rect>
                      <w10:wrap type="none"/>
                    </v:group>
                  </w:pict>
                </mc:Fallback>
              </mc:AlternateContent>
            </w:r>
            <w:r>
              <w:rPr>
                <w:sz w:val="22"/>
              </w:rPr>
              <w:t>HIGH RISK INVESTIGATIONAL DRUGS </w:t>
            </w:r>
            <w:r>
              <w:rPr>
                <w:spacing w:val="-2"/>
                <w:sz w:val="22"/>
              </w:rPr>
              <w:t>RADIOPHARMACEUTICALS</w:t>
            </w:r>
          </w:p>
        </w:tc>
      </w:tr>
      <w:tr>
        <w:trPr>
          <w:trHeight w:val="335" w:hRule="atLeast"/>
        </w:trPr>
        <w:tc>
          <w:tcPr>
            <w:tcW w:w="3070" w:type="dxa"/>
            <w:gridSpan w:val="2"/>
          </w:tcPr>
          <w:p>
            <w:pPr>
              <w:pStyle w:val="TableParagraph"/>
              <w:spacing w:line="251" w:lineRule="exact" w:before="65"/>
              <w:ind w:left="107"/>
              <w:rPr>
                <w:sz w:val="22"/>
              </w:rPr>
            </w:pPr>
            <w:r>
              <w:rPr>
                <w:sz w:val="22"/>
              </w:rPr>
              <w:t>SECURITY</w:t>
            </w:r>
            <w:r>
              <w:rPr>
                <w:spacing w:val="-8"/>
                <w:sz w:val="22"/>
              </w:rPr>
              <w:t> </w:t>
            </w:r>
            <w:r>
              <w:rPr>
                <w:spacing w:val="-2"/>
                <w:sz w:val="22"/>
              </w:rPr>
              <w:t>CAMERAS:</w:t>
            </w:r>
          </w:p>
        </w:tc>
        <w:tc>
          <w:tcPr>
            <w:tcW w:w="7877" w:type="dxa"/>
            <w:gridSpan w:val="14"/>
          </w:tcPr>
          <w:p>
            <w:pPr>
              <w:pStyle w:val="TableParagraph"/>
              <w:spacing w:before="32"/>
              <w:ind w:left="50"/>
              <w:rPr>
                <w:sz w:val="22"/>
              </w:rPr>
            </w:pPr>
            <w:r>
              <w:rPr>
                <w:position w:val="-5"/>
              </w:rPr>
              <w:drawing>
                <wp:inline distT="0" distB="0" distL="0" distR="0">
                  <wp:extent cx="178307" cy="178307"/>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2" cstate="print"/>
                          <a:stretch>
                            <a:fillRect/>
                          </a:stretch>
                        </pic:blipFill>
                        <pic:spPr>
                          <a:xfrm>
                            <a:off x="0" y="0"/>
                            <a:ext cx="178307" cy="178307"/>
                          </a:xfrm>
                          <a:prstGeom prst="rect">
                            <a:avLst/>
                          </a:prstGeom>
                        </pic:spPr>
                      </pic:pic>
                    </a:graphicData>
                  </a:graphic>
                </wp:inline>
              </w:drawing>
            </w:r>
            <w:r>
              <w:rPr>
                <w:position w:val="-5"/>
              </w:rPr>
            </w:r>
            <w:r>
              <w:rPr>
                <w:rFonts w:ascii="Times New Roman"/>
                <w:spacing w:val="-25"/>
                <w:sz w:val="20"/>
              </w:rPr>
              <w:t> </w:t>
            </w:r>
            <w:r>
              <w:rPr>
                <w:sz w:val="22"/>
              </w:rPr>
              <w:t>YES</w:t>
            </w:r>
            <w:r>
              <w:rPr>
                <w:spacing w:val="-17"/>
                <w:sz w:val="22"/>
              </w:rPr>
              <w:t> </w:t>
            </w:r>
            <w:r>
              <w:rPr>
                <w:spacing w:val="-17"/>
                <w:position w:val="-5"/>
                <w:sz w:val="22"/>
              </w:rPr>
              <w:drawing>
                <wp:inline distT="0" distB="0" distL="0" distR="0">
                  <wp:extent cx="178307" cy="178307"/>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3" cstate="print"/>
                          <a:stretch>
                            <a:fillRect/>
                          </a:stretch>
                        </pic:blipFill>
                        <pic:spPr>
                          <a:xfrm>
                            <a:off x="0" y="0"/>
                            <a:ext cx="178307" cy="178307"/>
                          </a:xfrm>
                          <a:prstGeom prst="rect">
                            <a:avLst/>
                          </a:prstGeom>
                        </pic:spPr>
                      </pic:pic>
                    </a:graphicData>
                  </a:graphic>
                </wp:inline>
              </w:drawing>
            </w:r>
            <w:r>
              <w:rPr>
                <w:spacing w:val="-17"/>
                <w:position w:val="-5"/>
                <w:sz w:val="22"/>
              </w:rPr>
            </w:r>
            <w:r>
              <w:rPr>
                <w:rFonts w:ascii="Times New Roman"/>
                <w:spacing w:val="45"/>
                <w:sz w:val="22"/>
              </w:rPr>
              <w:t> </w:t>
            </w:r>
            <w:r>
              <w:rPr>
                <w:sz w:val="22"/>
              </w:rPr>
              <w:t>NO</w:t>
            </w:r>
          </w:p>
        </w:tc>
      </w:tr>
      <w:tr>
        <w:trPr>
          <w:trHeight w:val="316" w:hRule="atLeast"/>
        </w:trPr>
        <w:tc>
          <w:tcPr>
            <w:tcW w:w="3070" w:type="dxa"/>
            <w:gridSpan w:val="2"/>
          </w:tcPr>
          <w:p>
            <w:pPr>
              <w:pStyle w:val="TableParagraph"/>
              <w:spacing w:line="251" w:lineRule="exact" w:before="45"/>
              <w:ind w:left="107"/>
              <w:rPr>
                <w:sz w:val="22"/>
              </w:rPr>
            </w:pPr>
            <w:r>
              <w:rPr>
                <w:sz w:val="22"/>
              </w:rPr>
              <w:t>OUT</w:t>
            </w:r>
            <w:r>
              <w:rPr>
                <w:spacing w:val="-2"/>
                <w:sz w:val="22"/>
              </w:rPr>
              <w:t> </w:t>
            </w:r>
            <w:r>
              <w:rPr>
                <w:sz w:val="22"/>
              </w:rPr>
              <w:t>OF</w:t>
            </w:r>
            <w:r>
              <w:rPr>
                <w:spacing w:val="-2"/>
                <w:sz w:val="22"/>
              </w:rPr>
              <w:t> </w:t>
            </w:r>
            <w:r>
              <w:rPr>
                <w:sz w:val="22"/>
              </w:rPr>
              <w:t>STATE</w:t>
            </w:r>
            <w:r>
              <w:rPr>
                <w:spacing w:val="-3"/>
                <w:sz w:val="22"/>
              </w:rPr>
              <w:t> </w:t>
            </w:r>
            <w:r>
              <w:rPr>
                <w:spacing w:val="-2"/>
                <w:sz w:val="22"/>
              </w:rPr>
              <w:t>LICENSE(S)?</w:t>
            </w:r>
          </w:p>
        </w:tc>
        <w:tc>
          <w:tcPr>
            <w:tcW w:w="3719" w:type="dxa"/>
            <w:gridSpan w:val="7"/>
          </w:tcPr>
          <w:p>
            <w:pPr>
              <w:pStyle w:val="TableParagraph"/>
              <w:spacing w:before="13"/>
              <w:ind w:left="45"/>
              <w:rPr>
                <w:sz w:val="22"/>
              </w:rPr>
            </w:pPr>
            <w:r>
              <w:rPr>
                <w:position w:val="-5"/>
              </w:rPr>
              <w:drawing>
                <wp:inline distT="0" distB="0" distL="0" distR="0">
                  <wp:extent cx="178307" cy="178307"/>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4" cstate="print"/>
                          <a:stretch>
                            <a:fillRect/>
                          </a:stretch>
                        </pic:blipFill>
                        <pic:spPr>
                          <a:xfrm>
                            <a:off x="0" y="0"/>
                            <a:ext cx="178307" cy="178307"/>
                          </a:xfrm>
                          <a:prstGeom prst="rect">
                            <a:avLst/>
                          </a:prstGeom>
                        </pic:spPr>
                      </pic:pic>
                    </a:graphicData>
                  </a:graphic>
                </wp:inline>
              </w:drawing>
            </w:r>
            <w:r>
              <w:rPr>
                <w:position w:val="-5"/>
              </w:rPr>
            </w:r>
            <w:r>
              <w:rPr>
                <w:rFonts w:ascii="Times New Roman"/>
                <w:spacing w:val="-20"/>
                <w:sz w:val="20"/>
              </w:rPr>
              <w:t> </w:t>
            </w:r>
            <w:r>
              <w:rPr>
                <w:sz w:val="22"/>
              </w:rPr>
              <w:t>YES</w:t>
            </w:r>
            <w:r>
              <w:rPr>
                <w:spacing w:val="-17"/>
                <w:sz w:val="22"/>
              </w:rPr>
              <w:t> </w:t>
            </w:r>
            <w:r>
              <w:rPr>
                <w:spacing w:val="-17"/>
                <w:position w:val="-5"/>
                <w:sz w:val="22"/>
              </w:rPr>
              <w:drawing>
                <wp:inline distT="0" distB="0" distL="0" distR="0">
                  <wp:extent cx="178307" cy="178307"/>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4" cstate="print"/>
                          <a:stretch>
                            <a:fillRect/>
                          </a:stretch>
                        </pic:blipFill>
                        <pic:spPr>
                          <a:xfrm>
                            <a:off x="0" y="0"/>
                            <a:ext cx="178307" cy="178307"/>
                          </a:xfrm>
                          <a:prstGeom prst="rect">
                            <a:avLst/>
                          </a:prstGeom>
                        </pic:spPr>
                      </pic:pic>
                    </a:graphicData>
                  </a:graphic>
                </wp:inline>
              </w:drawing>
            </w:r>
            <w:r>
              <w:rPr>
                <w:spacing w:val="-17"/>
                <w:position w:val="-5"/>
                <w:sz w:val="22"/>
              </w:rPr>
            </w:r>
            <w:r>
              <w:rPr>
                <w:rFonts w:ascii="Times New Roman"/>
                <w:spacing w:val="45"/>
                <w:sz w:val="22"/>
              </w:rPr>
              <w:t> </w:t>
            </w:r>
            <w:r>
              <w:rPr>
                <w:sz w:val="22"/>
              </w:rPr>
              <w:t>NO</w:t>
            </w:r>
          </w:p>
        </w:tc>
        <w:tc>
          <w:tcPr>
            <w:tcW w:w="4158" w:type="dxa"/>
            <w:gridSpan w:val="7"/>
          </w:tcPr>
          <w:p>
            <w:pPr>
              <w:pStyle w:val="TableParagraph"/>
              <w:rPr>
                <w:rFonts w:ascii="Times New Roman"/>
                <w:sz w:val="20"/>
              </w:rPr>
            </w:pPr>
          </w:p>
        </w:tc>
      </w:tr>
      <w:tr>
        <w:trPr>
          <w:trHeight w:val="270" w:hRule="atLeast"/>
        </w:trPr>
        <w:tc>
          <w:tcPr>
            <w:tcW w:w="516" w:type="dxa"/>
          </w:tcPr>
          <w:p>
            <w:pPr>
              <w:pStyle w:val="TableParagraph"/>
              <w:rPr>
                <w:rFonts w:ascii="Times New Roman"/>
                <w:sz w:val="20"/>
              </w:rPr>
            </w:pPr>
          </w:p>
        </w:tc>
        <w:tc>
          <w:tcPr>
            <w:tcW w:w="3964" w:type="dxa"/>
            <w:gridSpan w:val="3"/>
          </w:tcPr>
          <w:p>
            <w:pPr>
              <w:pStyle w:val="TableParagraph"/>
              <w:spacing w:line="248" w:lineRule="exact" w:before="2"/>
              <w:ind w:left="107"/>
              <w:rPr>
                <w:b/>
                <w:sz w:val="22"/>
              </w:rPr>
            </w:pPr>
            <w:r>
              <w:rPr>
                <w:b/>
                <w:sz w:val="22"/>
              </w:rPr>
              <w:t>White</w:t>
            </w:r>
            <w:r>
              <w:rPr>
                <w:b/>
                <w:spacing w:val="-4"/>
                <w:sz w:val="22"/>
              </w:rPr>
              <w:t> </w:t>
            </w:r>
            <w:r>
              <w:rPr>
                <w:b/>
                <w:sz w:val="22"/>
              </w:rPr>
              <w:t>–</w:t>
            </w:r>
            <w:r>
              <w:rPr>
                <w:b/>
                <w:spacing w:val="-3"/>
                <w:sz w:val="22"/>
              </w:rPr>
              <w:t> </w:t>
            </w:r>
            <w:r>
              <w:rPr>
                <w:b/>
                <w:sz w:val="22"/>
              </w:rPr>
              <w:t>Compliance</w:t>
            </w:r>
            <w:r>
              <w:rPr>
                <w:b/>
                <w:spacing w:val="-3"/>
                <w:sz w:val="22"/>
              </w:rPr>
              <w:t> </w:t>
            </w:r>
            <w:r>
              <w:rPr>
                <w:b/>
                <w:spacing w:val="-2"/>
                <w:sz w:val="22"/>
              </w:rPr>
              <w:t>Statement</w:t>
            </w:r>
          </w:p>
        </w:tc>
        <w:tc>
          <w:tcPr>
            <w:tcW w:w="2309" w:type="dxa"/>
            <w:gridSpan w:val="5"/>
          </w:tcPr>
          <w:p>
            <w:pPr>
              <w:pStyle w:val="TableParagraph"/>
              <w:spacing w:line="248" w:lineRule="exact" w:before="2"/>
              <w:ind w:left="101"/>
              <w:rPr>
                <w:b/>
                <w:sz w:val="22"/>
              </w:rPr>
            </w:pPr>
            <w:r>
              <w:rPr>
                <w:b/>
                <w:sz w:val="22"/>
              </w:rPr>
              <w:t>USP</w:t>
            </w:r>
            <w:r>
              <w:rPr>
                <w:b/>
                <w:spacing w:val="-4"/>
                <w:sz w:val="22"/>
              </w:rPr>
              <w:t> </w:t>
            </w:r>
            <w:r>
              <w:rPr>
                <w:b/>
                <w:sz w:val="22"/>
              </w:rPr>
              <w:t>&lt;797&gt;</w:t>
            </w:r>
            <w:r>
              <w:rPr>
                <w:b/>
                <w:spacing w:val="-1"/>
                <w:sz w:val="22"/>
              </w:rPr>
              <w:t> </w:t>
            </w:r>
            <w:r>
              <w:rPr>
                <w:b/>
                <w:spacing w:val="-2"/>
                <w:sz w:val="22"/>
              </w:rPr>
              <w:t>Standards</w:t>
            </w:r>
          </w:p>
        </w:tc>
        <w:tc>
          <w:tcPr>
            <w:tcW w:w="4158" w:type="dxa"/>
            <w:gridSpan w:val="7"/>
          </w:tcPr>
          <w:p>
            <w:pPr>
              <w:pStyle w:val="TableParagraph"/>
              <w:spacing w:line="248" w:lineRule="exact" w:before="2"/>
              <w:ind w:left="134"/>
              <w:rPr>
                <w:sz w:val="22"/>
              </w:rPr>
            </w:pPr>
            <w:r>
              <w:rPr>
                <w:sz w:val="22"/>
              </w:rPr>
              <w:t>Question</w:t>
            </w:r>
            <w:r>
              <w:rPr>
                <w:spacing w:val="-2"/>
                <w:sz w:val="22"/>
              </w:rPr>
              <w:t> </w:t>
            </w:r>
            <w:r>
              <w:rPr>
                <w:sz w:val="22"/>
              </w:rPr>
              <w:t>#s:</w:t>
            </w:r>
            <w:r>
              <w:rPr>
                <w:spacing w:val="70"/>
                <w:w w:val="150"/>
                <w:sz w:val="22"/>
              </w:rPr>
              <w:t> </w:t>
            </w:r>
            <w:r>
              <w:rPr>
                <w:sz w:val="22"/>
              </w:rPr>
              <w:t>1.00</w:t>
            </w:r>
            <w:r>
              <w:rPr>
                <w:spacing w:val="-2"/>
                <w:sz w:val="22"/>
              </w:rPr>
              <w:t> </w:t>
            </w:r>
            <w:r>
              <w:rPr>
                <w:sz w:val="22"/>
              </w:rPr>
              <w:t>-</w:t>
            </w:r>
            <w:r>
              <w:rPr>
                <w:spacing w:val="-1"/>
                <w:sz w:val="22"/>
              </w:rPr>
              <w:t> </w:t>
            </w:r>
            <w:r>
              <w:rPr>
                <w:spacing w:val="-2"/>
                <w:sz w:val="22"/>
              </w:rPr>
              <w:t>86.00</w:t>
            </w:r>
          </w:p>
        </w:tc>
      </w:tr>
      <w:tr>
        <w:trPr>
          <w:trHeight w:val="273" w:hRule="atLeast"/>
        </w:trPr>
        <w:tc>
          <w:tcPr>
            <w:tcW w:w="516" w:type="dxa"/>
            <w:shd w:val="clear" w:color="auto" w:fill="DEEAF6"/>
          </w:tcPr>
          <w:p>
            <w:pPr>
              <w:pStyle w:val="TableParagraph"/>
              <w:rPr>
                <w:rFonts w:ascii="Times New Roman"/>
                <w:sz w:val="20"/>
              </w:rPr>
            </w:pPr>
          </w:p>
        </w:tc>
        <w:tc>
          <w:tcPr>
            <w:tcW w:w="3964" w:type="dxa"/>
            <w:gridSpan w:val="3"/>
          </w:tcPr>
          <w:p>
            <w:pPr>
              <w:pStyle w:val="TableParagraph"/>
              <w:spacing w:line="251" w:lineRule="exact" w:before="2"/>
              <w:ind w:left="107"/>
              <w:rPr>
                <w:b/>
                <w:sz w:val="22"/>
              </w:rPr>
            </w:pPr>
            <w:r>
              <w:rPr>
                <w:b/>
                <w:sz w:val="22"/>
              </w:rPr>
              <w:t>Blue</w:t>
            </w:r>
            <w:r>
              <w:rPr>
                <w:b/>
                <w:spacing w:val="-3"/>
                <w:sz w:val="22"/>
              </w:rPr>
              <w:t> </w:t>
            </w:r>
            <w:r>
              <w:rPr>
                <w:b/>
                <w:sz w:val="22"/>
              </w:rPr>
              <w:t>–</w:t>
            </w:r>
            <w:r>
              <w:rPr>
                <w:b/>
                <w:spacing w:val="-3"/>
                <w:sz w:val="22"/>
              </w:rPr>
              <w:t> </w:t>
            </w:r>
            <w:r>
              <w:rPr>
                <w:b/>
                <w:sz w:val="22"/>
              </w:rPr>
              <w:t>Compliance</w:t>
            </w:r>
            <w:r>
              <w:rPr>
                <w:b/>
                <w:spacing w:val="-2"/>
                <w:sz w:val="22"/>
              </w:rPr>
              <w:t> Criteria</w:t>
            </w:r>
          </w:p>
        </w:tc>
        <w:tc>
          <w:tcPr>
            <w:tcW w:w="2309" w:type="dxa"/>
            <w:gridSpan w:val="5"/>
          </w:tcPr>
          <w:p>
            <w:pPr>
              <w:pStyle w:val="TableParagraph"/>
              <w:spacing w:line="251" w:lineRule="exact" w:before="2"/>
              <w:ind w:left="99"/>
              <w:rPr>
                <w:b/>
                <w:sz w:val="22"/>
              </w:rPr>
            </w:pPr>
            <w:r>
              <w:rPr>
                <w:b/>
                <w:sz w:val="22"/>
              </w:rPr>
              <w:t>USP</w:t>
            </w:r>
            <w:r>
              <w:rPr>
                <w:b/>
                <w:spacing w:val="-1"/>
                <w:sz w:val="22"/>
              </w:rPr>
              <w:t> </w:t>
            </w:r>
            <w:r>
              <w:rPr>
                <w:b/>
                <w:sz w:val="22"/>
              </w:rPr>
              <w:t>&lt;800&gt;</w:t>
            </w:r>
            <w:r>
              <w:rPr>
                <w:b/>
                <w:spacing w:val="-1"/>
                <w:sz w:val="22"/>
              </w:rPr>
              <w:t> </w:t>
            </w:r>
            <w:r>
              <w:rPr>
                <w:b/>
                <w:spacing w:val="-2"/>
                <w:sz w:val="22"/>
              </w:rPr>
              <w:t>Standards</w:t>
            </w:r>
          </w:p>
        </w:tc>
        <w:tc>
          <w:tcPr>
            <w:tcW w:w="4158" w:type="dxa"/>
            <w:gridSpan w:val="7"/>
          </w:tcPr>
          <w:p>
            <w:pPr>
              <w:pStyle w:val="TableParagraph"/>
              <w:spacing w:line="251" w:lineRule="exact" w:before="2"/>
              <w:ind w:left="134"/>
              <w:rPr>
                <w:sz w:val="22"/>
              </w:rPr>
            </w:pPr>
            <w:r>
              <w:rPr>
                <w:sz w:val="22"/>
              </w:rPr>
              <w:t>Questions</w:t>
            </w:r>
            <w:r>
              <w:rPr>
                <w:spacing w:val="-5"/>
                <w:sz w:val="22"/>
              </w:rPr>
              <w:t> </w:t>
            </w:r>
            <w:r>
              <w:rPr>
                <w:sz w:val="22"/>
              </w:rPr>
              <w:t>#s:</w:t>
            </w:r>
            <w:r>
              <w:rPr>
                <w:spacing w:val="48"/>
                <w:sz w:val="22"/>
              </w:rPr>
              <w:t> </w:t>
            </w:r>
            <w:r>
              <w:rPr>
                <w:sz w:val="22"/>
              </w:rPr>
              <w:t>HD</w:t>
            </w:r>
            <w:r>
              <w:rPr>
                <w:spacing w:val="-4"/>
                <w:sz w:val="22"/>
              </w:rPr>
              <w:t> </w:t>
            </w:r>
            <w:r>
              <w:rPr>
                <w:sz w:val="22"/>
              </w:rPr>
              <w:t>1.00</w:t>
            </w:r>
            <w:r>
              <w:rPr>
                <w:spacing w:val="-1"/>
                <w:sz w:val="22"/>
              </w:rPr>
              <w:t> </w:t>
            </w:r>
            <w:r>
              <w:rPr>
                <w:sz w:val="22"/>
              </w:rPr>
              <w:t>–</w:t>
            </w:r>
            <w:r>
              <w:rPr>
                <w:spacing w:val="-1"/>
                <w:sz w:val="22"/>
              </w:rPr>
              <w:t> </w:t>
            </w:r>
            <w:r>
              <w:rPr>
                <w:sz w:val="22"/>
              </w:rPr>
              <w:t>HD</w:t>
            </w:r>
            <w:r>
              <w:rPr>
                <w:spacing w:val="-6"/>
                <w:sz w:val="22"/>
              </w:rPr>
              <w:t> </w:t>
            </w:r>
            <w:r>
              <w:rPr>
                <w:spacing w:val="-2"/>
                <w:sz w:val="22"/>
              </w:rPr>
              <w:t>89.00</w:t>
            </w:r>
          </w:p>
        </w:tc>
      </w:tr>
      <w:tr>
        <w:trPr>
          <w:trHeight w:val="273" w:hRule="atLeast"/>
        </w:trPr>
        <w:tc>
          <w:tcPr>
            <w:tcW w:w="516" w:type="dxa"/>
            <w:shd w:val="clear" w:color="auto" w:fill="D0CECE"/>
          </w:tcPr>
          <w:p>
            <w:pPr>
              <w:pStyle w:val="TableParagraph"/>
              <w:rPr>
                <w:rFonts w:ascii="Times New Roman"/>
                <w:sz w:val="20"/>
              </w:rPr>
            </w:pPr>
          </w:p>
        </w:tc>
        <w:tc>
          <w:tcPr>
            <w:tcW w:w="3964" w:type="dxa"/>
            <w:gridSpan w:val="3"/>
          </w:tcPr>
          <w:p>
            <w:pPr>
              <w:pStyle w:val="TableParagraph"/>
              <w:spacing w:line="251" w:lineRule="exact" w:before="2"/>
              <w:ind w:left="107"/>
              <w:rPr>
                <w:b/>
                <w:sz w:val="22"/>
              </w:rPr>
            </w:pPr>
            <w:r>
              <w:rPr>
                <w:b/>
                <w:sz w:val="22"/>
              </w:rPr>
              <w:t>Gray</w:t>
            </w:r>
            <w:r>
              <w:rPr>
                <w:b/>
                <w:spacing w:val="-5"/>
                <w:sz w:val="22"/>
              </w:rPr>
              <w:t> </w:t>
            </w:r>
            <w:r>
              <w:rPr>
                <w:b/>
                <w:sz w:val="22"/>
              </w:rPr>
              <w:t>–</w:t>
            </w:r>
            <w:r>
              <w:rPr>
                <w:b/>
                <w:spacing w:val="-4"/>
                <w:sz w:val="22"/>
              </w:rPr>
              <w:t> </w:t>
            </w:r>
            <w:r>
              <w:rPr>
                <w:b/>
                <w:sz w:val="22"/>
              </w:rPr>
              <w:t>Recommended</w:t>
            </w:r>
            <w:r>
              <w:rPr>
                <w:b/>
                <w:spacing w:val="-6"/>
                <w:sz w:val="22"/>
              </w:rPr>
              <w:t> </w:t>
            </w:r>
            <w:r>
              <w:rPr>
                <w:b/>
                <w:sz w:val="22"/>
              </w:rPr>
              <w:t>“Best</w:t>
            </w:r>
            <w:r>
              <w:rPr>
                <w:b/>
                <w:spacing w:val="-5"/>
                <w:sz w:val="22"/>
              </w:rPr>
              <w:t> </w:t>
            </w:r>
            <w:r>
              <w:rPr>
                <w:b/>
                <w:spacing w:val="-2"/>
                <w:sz w:val="22"/>
              </w:rPr>
              <w:t>Practices”</w:t>
            </w:r>
          </w:p>
        </w:tc>
        <w:tc>
          <w:tcPr>
            <w:tcW w:w="2309" w:type="dxa"/>
            <w:gridSpan w:val="5"/>
          </w:tcPr>
          <w:p>
            <w:pPr>
              <w:pStyle w:val="TableParagraph"/>
              <w:rPr>
                <w:rFonts w:ascii="Times New Roman"/>
                <w:sz w:val="20"/>
              </w:rPr>
            </w:pPr>
          </w:p>
        </w:tc>
        <w:tc>
          <w:tcPr>
            <w:tcW w:w="4158" w:type="dxa"/>
            <w:gridSpan w:val="7"/>
          </w:tcPr>
          <w:p>
            <w:pPr>
              <w:pStyle w:val="TableParagraph"/>
              <w:rPr>
                <w:rFonts w:ascii="Times New Roman"/>
                <w:sz w:val="20"/>
              </w:rPr>
            </w:pPr>
          </w:p>
        </w:tc>
      </w:tr>
    </w:tbl>
    <w:p>
      <w:pPr>
        <w:pStyle w:val="BodyText"/>
        <w:spacing w:before="74"/>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208788</wp:posOffset>
                </wp:positionV>
                <wp:extent cx="1828800" cy="952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440001pt;width:144pt;height:.72pt;mso-position-horizontal-relative:page;mso-position-vertical-relative:paragraph;z-index:-15728640;mso-wrap-distance-left:0;mso-wrap-distance-right:0" id="docshape2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0521216">
                <wp:simplePos x="0" y="0"/>
                <wp:positionH relativeFrom="page">
                  <wp:posOffset>2432303</wp:posOffset>
                </wp:positionH>
                <wp:positionV relativeFrom="page">
                  <wp:posOffset>5250045</wp:posOffset>
                </wp:positionV>
                <wp:extent cx="120650" cy="18669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1.519989pt;margin-top:413.389404pt;width:9.5pt;height:14.7pt;mso-position-horizontal-relative:page;mso-position-vertical-relative:page;z-index:-22795264" type="#_x0000_t202" id="docshape26"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1728">
                <wp:simplePos x="0" y="0"/>
                <wp:positionH relativeFrom="page">
                  <wp:posOffset>2432303</wp:posOffset>
                </wp:positionH>
                <wp:positionV relativeFrom="page">
                  <wp:posOffset>6336657</wp:posOffset>
                </wp:positionV>
                <wp:extent cx="120650" cy="18669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191.519989pt;margin-top:498.949402pt;width:9.5pt;height:14.7pt;mso-position-horizontal-relative:page;mso-position-vertical-relative:page;z-index:-22794752" type="#_x0000_t202" id="docshape27"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2240">
                <wp:simplePos x="0" y="0"/>
                <wp:positionH relativeFrom="page">
                  <wp:posOffset>2432304</wp:posOffset>
                </wp:positionH>
                <wp:positionV relativeFrom="page">
                  <wp:posOffset>6609453</wp:posOffset>
                </wp:positionV>
                <wp:extent cx="120650" cy="1866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191.520004pt;margin-top:520.429382pt;width:9.5pt;height:14.7pt;mso-position-horizontal-relative:page;mso-position-vertical-relative:page;z-index:-22794240" type="#_x0000_t202" id="docshape28"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2752">
                <wp:simplePos x="0" y="0"/>
                <wp:positionH relativeFrom="page">
                  <wp:posOffset>2432304</wp:posOffset>
                </wp:positionH>
                <wp:positionV relativeFrom="page">
                  <wp:posOffset>6882248</wp:posOffset>
                </wp:positionV>
                <wp:extent cx="120650" cy="18669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191.520004pt;margin-top:541.909363pt;width:9.5pt;height:14.7pt;mso-position-horizontal-relative:page;mso-position-vertical-relative:page;z-index:-22793728" type="#_x0000_t202" id="docshape29"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3264">
                <wp:simplePos x="0" y="0"/>
                <wp:positionH relativeFrom="page">
                  <wp:posOffset>2432304</wp:posOffset>
                </wp:positionH>
                <wp:positionV relativeFrom="page">
                  <wp:posOffset>7081893</wp:posOffset>
                </wp:positionV>
                <wp:extent cx="120650" cy="18669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191.520004pt;margin-top:557.629395pt;width:9.5pt;height:14.7pt;mso-position-horizontal-relative:page;mso-position-vertical-relative:page;z-index:-22793216" type="#_x0000_t202" id="docshape30"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3776">
                <wp:simplePos x="0" y="0"/>
                <wp:positionH relativeFrom="page">
                  <wp:posOffset>3954779</wp:posOffset>
                </wp:positionH>
                <wp:positionV relativeFrom="page">
                  <wp:posOffset>6882248</wp:posOffset>
                </wp:positionV>
                <wp:extent cx="120650" cy="18669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311.399994pt;margin-top:541.909363pt;width:9.5pt;height:14.7pt;mso-position-horizontal-relative:page;mso-position-vertical-relative:page;z-index:-22792704" type="#_x0000_t202" id="docshape31"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4288">
                <wp:simplePos x="0" y="0"/>
                <wp:positionH relativeFrom="page">
                  <wp:posOffset>3954779</wp:posOffset>
                </wp:positionH>
                <wp:positionV relativeFrom="page">
                  <wp:posOffset>7081893</wp:posOffset>
                </wp:positionV>
                <wp:extent cx="120650" cy="1866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311.399994pt;margin-top:557.629395pt;width:9.5pt;height:14.7pt;mso-position-horizontal-relative:page;mso-position-vertical-relative:page;z-index:-22792192" type="#_x0000_t202" id="docshape32"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4800">
                <wp:simplePos x="0" y="0"/>
                <wp:positionH relativeFrom="page">
                  <wp:posOffset>3954779</wp:posOffset>
                </wp:positionH>
                <wp:positionV relativeFrom="page">
                  <wp:posOffset>7283060</wp:posOffset>
                </wp:positionV>
                <wp:extent cx="120650" cy="18669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311.399994pt;margin-top:573.469360pt;width:9.5pt;height:14.7pt;mso-position-horizontal-relative:page;mso-position-vertical-relative:page;z-index:-22791680" type="#_x0000_t202" id="docshape33"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5312">
                <wp:simplePos x="0" y="0"/>
                <wp:positionH relativeFrom="page">
                  <wp:posOffset>5554979</wp:posOffset>
                </wp:positionH>
                <wp:positionV relativeFrom="page">
                  <wp:posOffset>6882248</wp:posOffset>
                </wp:positionV>
                <wp:extent cx="120650" cy="18669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437.399994pt;margin-top:541.909363pt;width:9.5pt;height:14.7pt;mso-position-horizontal-relative:page;mso-position-vertical-relative:page;z-index:-22791168" type="#_x0000_t202" id="docshape34"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5824">
                <wp:simplePos x="0" y="0"/>
                <wp:positionH relativeFrom="page">
                  <wp:posOffset>5554979</wp:posOffset>
                </wp:positionH>
                <wp:positionV relativeFrom="page">
                  <wp:posOffset>7068177</wp:posOffset>
                </wp:positionV>
                <wp:extent cx="120650" cy="1866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437.399994pt;margin-top:556.549377pt;width:9.5pt;height:14.7pt;mso-position-horizontal-relative:page;mso-position-vertical-relative:page;z-index:-22790656" type="#_x0000_t202" id="docshape35"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6336">
                <wp:simplePos x="0" y="0"/>
                <wp:positionH relativeFrom="page">
                  <wp:posOffset>5554979</wp:posOffset>
                </wp:positionH>
                <wp:positionV relativeFrom="page">
                  <wp:posOffset>7252581</wp:posOffset>
                </wp:positionV>
                <wp:extent cx="120650" cy="1866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437.399994pt;margin-top:571.069397pt;width:9.5pt;height:14.7pt;mso-position-horizontal-relative:page;mso-position-vertical-relative:page;z-index:-22790144" type="#_x0000_t202" id="docshape36"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6848">
                <wp:simplePos x="0" y="0"/>
                <wp:positionH relativeFrom="page">
                  <wp:posOffset>2915411</wp:posOffset>
                </wp:positionH>
                <wp:positionV relativeFrom="page">
                  <wp:posOffset>7500993</wp:posOffset>
                </wp:positionV>
                <wp:extent cx="120650" cy="18669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229.559998pt;margin-top:590.629395pt;width:9.5pt;height:14.7pt;mso-position-horizontal-relative:page;mso-position-vertical-relative:page;z-index:-22789632" type="#_x0000_t202" id="docshape37"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7360">
                <wp:simplePos x="0" y="0"/>
                <wp:positionH relativeFrom="page">
                  <wp:posOffset>2432304</wp:posOffset>
                </wp:positionH>
                <wp:positionV relativeFrom="page">
                  <wp:posOffset>7500993</wp:posOffset>
                </wp:positionV>
                <wp:extent cx="120650" cy="18669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191.520004pt;margin-top:590.629395pt;width:9.5pt;height:14.7pt;mso-position-horizontal-relative:page;mso-position-vertical-relative:page;z-index:-22789120" type="#_x0000_t202" id="docshape38"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7872">
                <wp:simplePos x="0" y="0"/>
                <wp:positionH relativeFrom="page">
                  <wp:posOffset>3954779</wp:posOffset>
                </wp:positionH>
                <wp:positionV relativeFrom="page">
                  <wp:posOffset>5250045</wp:posOffset>
                </wp:positionV>
                <wp:extent cx="120650" cy="18669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311.399994pt;margin-top:413.389404pt;width:9.5pt;height:14.7pt;mso-position-horizontal-relative:page;mso-position-vertical-relative:page;z-index:-22788608" type="#_x0000_t202" id="docshape39"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8384">
                <wp:simplePos x="0" y="0"/>
                <wp:positionH relativeFrom="page">
                  <wp:posOffset>5554979</wp:posOffset>
                </wp:positionH>
                <wp:positionV relativeFrom="page">
                  <wp:posOffset>5250045</wp:posOffset>
                </wp:positionV>
                <wp:extent cx="120650" cy="1866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437.399994pt;margin-top:413.389404pt;width:9.5pt;height:14.7pt;mso-position-horizontal-relative:page;mso-position-vertical-relative:page;z-index:-22788096" type="#_x0000_t202" id="docshape40"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8896">
                <wp:simplePos x="0" y="0"/>
                <wp:positionH relativeFrom="page">
                  <wp:posOffset>4029455</wp:posOffset>
                </wp:positionH>
                <wp:positionV relativeFrom="page">
                  <wp:posOffset>6336657</wp:posOffset>
                </wp:positionV>
                <wp:extent cx="120650" cy="18669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317.279999pt;margin-top:498.949402pt;width:9.5pt;height:14.7pt;mso-position-horizontal-relative:page;mso-position-vertical-relative:page;z-index:-22787584" type="#_x0000_t202" id="docshape41"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9408">
                <wp:simplePos x="0" y="0"/>
                <wp:positionH relativeFrom="page">
                  <wp:posOffset>3954779</wp:posOffset>
                </wp:positionH>
                <wp:positionV relativeFrom="page">
                  <wp:posOffset>6609453</wp:posOffset>
                </wp:positionV>
                <wp:extent cx="120650" cy="18669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311.399994pt;margin-top:520.429382pt;width:9.5pt;height:14.7pt;mso-position-horizontal-relative:page;mso-position-vertical-relative:page;z-index:-22787072" type="#_x0000_t202" id="docshape42"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29920">
                <wp:simplePos x="0" y="0"/>
                <wp:positionH relativeFrom="page">
                  <wp:posOffset>5554979</wp:posOffset>
                </wp:positionH>
                <wp:positionV relativeFrom="page">
                  <wp:posOffset>6609453</wp:posOffset>
                </wp:positionV>
                <wp:extent cx="120650" cy="18669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437.399994pt;margin-top:520.429382pt;width:9.5pt;height:14.7pt;mso-position-horizontal-relative:page;mso-position-vertical-relative:page;z-index:-22786560" type="#_x0000_t202" id="docshape43"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30432">
                <wp:simplePos x="0" y="0"/>
                <wp:positionH relativeFrom="page">
                  <wp:posOffset>5945123</wp:posOffset>
                </wp:positionH>
                <wp:positionV relativeFrom="page">
                  <wp:posOffset>6336657</wp:posOffset>
                </wp:positionV>
                <wp:extent cx="120650" cy="1866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468.119995pt;margin-top:498.949402pt;width:9.5pt;height:14.7pt;mso-position-horizontal-relative:page;mso-position-vertical-relative:page;z-index:-22786048" type="#_x0000_t202" id="docshape44"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p>
    <w:p>
      <w:pPr>
        <w:pStyle w:val="BodyText"/>
        <w:spacing w:line="264" w:lineRule="auto" w:before="96"/>
        <w:ind w:left="900" w:right="652"/>
      </w:pPr>
      <w:r>
        <w:rPr>
          <w:rFonts w:ascii="Calibri"/>
          <w:position w:val="7"/>
          <w:sz w:val="13"/>
        </w:rPr>
        <w:t>1</w:t>
      </w:r>
      <w:r>
        <w:rPr>
          <w:rFonts w:ascii="Calibri"/>
          <w:spacing w:val="11"/>
          <w:position w:val="7"/>
          <w:sz w:val="13"/>
        </w:rPr>
        <w:t> </w:t>
      </w:r>
      <w:r>
        <w:rPr/>
        <w:t>MA</w:t>
      </w:r>
      <w:r>
        <w:rPr>
          <w:spacing w:val="-3"/>
        </w:rPr>
        <w:t> </w:t>
      </w:r>
      <w:r>
        <w:rPr/>
        <w:t>Board</w:t>
      </w:r>
      <w:r>
        <w:rPr>
          <w:spacing w:val="-3"/>
        </w:rPr>
        <w:t> </w:t>
      </w:r>
      <w:r>
        <w:rPr/>
        <w:t>of</w:t>
      </w:r>
      <w:r>
        <w:rPr>
          <w:spacing w:val="-6"/>
        </w:rPr>
        <w:t> </w:t>
      </w:r>
      <w:r>
        <w:rPr/>
        <w:t>Registration</w:t>
      </w:r>
      <w:r>
        <w:rPr>
          <w:spacing w:val="-3"/>
        </w:rPr>
        <w:t> </w:t>
      </w:r>
      <w:r>
        <w:rPr/>
        <w:t>in</w:t>
      </w:r>
      <w:r>
        <w:rPr>
          <w:spacing w:val="-2"/>
        </w:rPr>
        <w:t> </w:t>
      </w:r>
      <w:r>
        <w:rPr/>
        <w:t>Pharmacy:</w:t>
      </w:r>
      <w:r>
        <w:rPr>
          <w:spacing w:val="-5"/>
        </w:rPr>
        <w:t> </w:t>
      </w:r>
      <w:r>
        <w:rPr/>
        <w:t>Sterile</w:t>
      </w:r>
      <w:r>
        <w:rPr>
          <w:spacing w:val="-5"/>
        </w:rPr>
        <w:t> </w:t>
      </w:r>
      <w:r>
        <w:rPr/>
        <w:t>Compounding</w:t>
      </w:r>
      <w:r>
        <w:rPr>
          <w:spacing w:val="-3"/>
        </w:rPr>
        <w:t> </w:t>
      </w:r>
      <w:r>
        <w:rPr/>
        <w:t>Pharmacy</w:t>
      </w:r>
      <w:r>
        <w:rPr>
          <w:spacing w:val="-3"/>
        </w:rPr>
        <w:t> </w:t>
      </w:r>
      <w:r>
        <w:rPr/>
        <w:t>Practice</w:t>
      </w:r>
      <w:r>
        <w:rPr>
          <w:spacing w:val="-3"/>
        </w:rPr>
        <w:t> </w:t>
      </w:r>
      <w:r>
        <w:rPr/>
        <w:t>Resources</w:t>
      </w:r>
      <w:r>
        <w:rPr>
          <w:spacing w:val="-3"/>
        </w:rPr>
        <w:t> </w:t>
      </w:r>
      <w:r>
        <w:rPr/>
        <w:t>- </w:t>
      </w:r>
      <w:r>
        <w:rPr>
          <w:color w:val="0562C1"/>
          <w:u w:val="single" w:color="0562C1"/>
        </w:rPr>
        <w:t>https:/</w:t>
      </w:r>
      <w:hyperlink r:id="rId15">
        <w:r>
          <w:rPr>
            <w:color w:val="0562C1"/>
            <w:u w:val="single" w:color="0562C1"/>
          </w:rPr>
          <w:t>/w</w:t>
        </w:r>
      </w:hyperlink>
      <w:r>
        <w:rPr>
          <w:color w:val="0562C1"/>
          <w:u w:val="single" w:color="0562C1"/>
        </w:rPr>
        <w:t>w</w:t>
      </w:r>
      <w:hyperlink r:id="rId15">
        <w:r>
          <w:rPr>
            <w:color w:val="0562C1"/>
            <w:u w:val="single" w:color="0562C1"/>
          </w:rPr>
          <w:t>w.mass.gov/lists/pharmacy-practice-resources</w:t>
        </w:r>
      </w:hyperlink>
      <w:r>
        <w:rPr>
          <w:color w:val="0562C1"/>
        </w:rPr>
        <w:t> </w:t>
      </w:r>
      <w:r>
        <w:rPr/>
        <w:t>(last</w:t>
      </w:r>
      <w:r>
        <w:rPr>
          <w:spacing w:val="40"/>
        </w:rPr>
        <w:t> </w:t>
      </w:r>
      <w:r>
        <w:rPr/>
        <w:t>accessed</w:t>
      </w:r>
      <w:r>
        <w:rPr>
          <w:spacing w:val="-4"/>
        </w:rPr>
        <w:t> </w:t>
      </w:r>
      <w:r>
        <w:rPr/>
        <w:t>11.29.23)</w:t>
      </w:r>
    </w:p>
    <w:p>
      <w:pPr>
        <w:pStyle w:val="BodyText"/>
        <w:spacing w:line="202" w:lineRule="exact" w:before="14"/>
        <w:ind w:left="900" w:right="652"/>
      </w:pPr>
      <w:r>
        <w:rPr/>
        <mc:AlternateContent>
          <mc:Choice Requires="wps">
            <w:drawing>
              <wp:anchor distT="0" distB="0" distL="0" distR="0" allowOverlap="1" layoutInCell="1" locked="0" behindDoc="1" simplePos="0" relativeHeight="480530944">
                <wp:simplePos x="0" y="0"/>
                <wp:positionH relativeFrom="page">
                  <wp:posOffset>2432304</wp:posOffset>
                </wp:positionH>
                <wp:positionV relativeFrom="paragraph">
                  <wp:posOffset>-1290304</wp:posOffset>
                </wp:positionV>
                <wp:extent cx="120650" cy="18669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191.520004pt;margin-top:-101.598801pt;width:9.5pt;height:14.7pt;mso-position-horizontal-relative:page;mso-position-vertical-relative:paragraph;z-index:-22785536" type="#_x0000_t202" id="docshape45"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0531456">
                <wp:simplePos x="0" y="0"/>
                <wp:positionH relativeFrom="page">
                  <wp:posOffset>2915411</wp:posOffset>
                </wp:positionH>
                <wp:positionV relativeFrom="paragraph">
                  <wp:posOffset>-1290304</wp:posOffset>
                </wp:positionV>
                <wp:extent cx="120650" cy="18669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20650" cy="186690"/>
                        </a:xfrm>
                        <a:prstGeom prst="rect">
                          <a:avLst/>
                        </a:prstGeom>
                      </wps:spPr>
                      <wps:txbx>
                        <w:txbxContent>
                          <w:p>
                            <w:pPr>
                              <w:spacing w:before="0"/>
                              <w:ind w:left="0" w:right="0" w:firstLine="0"/>
                              <w:jc w:val="left"/>
                              <w:rPr>
                                <w:rFonts w:ascii="Segoe UI Symbol" w:hAnsi="Segoe UI Symbol"/>
                                <w:sz w:val="22"/>
                              </w:rPr>
                            </w:pPr>
                            <w:r>
                              <w:rPr>
                                <w:rFonts w:ascii="Segoe UI Symbol" w:hAnsi="Segoe UI Symbol"/>
                                <w:spacing w:val="-10"/>
                                <w:sz w:val="22"/>
                              </w:rPr>
                              <w:t>☐</w:t>
                            </w:r>
                          </w:p>
                        </w:txbxContent>
                      </wps:txbx>
                      <wps:bodyPr wrap="square" lIns="0" tIns="0" rIns="0" bIns="0" rtlCol="0">
                        <a:noAutofit/>
                      </wps:bodyPr>
                    </wps:wsp>
                  </a:graphicData>
                </a:graphic>
              </wp:anchor>
            </w:drawing>
          </mc:Choice>
          <mc:Fallback>
            <w:pict>
              <v:shape style="position:absolute;margin-left:229.559998pt;margin-top:-101.598801pt;width:9.5pt;height:14.7pt;mso-position-horizontal-relative:page;mso-position-vertical-relative:paragraph;z-index:-22785024" type="#_x0000_t202" id="docshape46" filled="false" stroked="false">
                <v:textbox inset="0,0,0,0">
                  <w:txbxContent>
                    <w:p>
                      <w:pPr>
                        <w:spacing w:before="0"/>
                        <w:ind w:left="0" w:right="0" w:firstLine="0"/>
                        <w:jc w:val="left"/>
                        <w:rPr>
                          <w:rFonts w:ascii="Segoe UI Symbol" w:hAnsi="Segoe UI Symbol"/>
                          <w:sz w:val="22"/>
                        </w:rPr>
                      </w:pPr>
                      <w:r>
                        <w:rPr>
                          <w:rFonts w:ascii="Segoe UI Symbol" w:hAnsi="Segoe UI Symbol"/>
                          <w:spacing w:val="-10"/>
                          <w:sz w:val="22"/>
                        </w:rPr>
                        <w:t>☐</w:t>
                      </w:r>
                    </w:p>
                  </w:txbxContent>
                </v:textbox>
                <w10:wrap type="none"/>
              </v:shape>
            </w:pict>
          </mc:Fallback>
        </mc:AlternateContent>
      </w:r>
      <w:r>
        <w:rPr>
          <w:rFonts w:ascii="Calibri" w:hAnsi="Calibri"/>
          <w:position w:val="7"/>
          <w:sz w:val="13"/>
        </w:rPr>
        <w:t>2</w:t>
      </w:r>
      <w:r>
        <w:rPr>
          <w:rFonts w:ascii="Calibri" w:hAnsi="Calibri"/>
          <w:spacing w:val="13"/>
          <w:position w:val="7"/>
          <w:sz w:val="13"/>
        </w:rPr>
        <w:t> </w:t>
      </w:r>
      <w:r>
        <w:rPr/>
        <w:t>247</w:t>
      </w:r>
      <w:r>
        <w:rPr>
          <w:spacing w:val="-1"/>
        </w:rPr>
        <w:t> </w:t>
      </w:r>
      <w:r>
        <w:rPr/>
        <w:t>CMR</w:t>
      </w:r>
      <w:r>
        <w:rPr>
          <w:spacing w:val="-3"/>
        </w:rPr>
        <w:t> </w:t>
      </w:r>
      <w:r>
        <w:rPr/>
        <w:t>17.00</w:t>
      </w:r>
      <w:r>
        <w:rPr>
          <w:spacing w:val="-2"/>
        </w:rPr>
        <w:t> </w:t>
      </w:r>
      <w:r>
        <w:rPr/>
        <w:t>–</w:t>
      </w:r>
      <w:r>
        <w:rPr>
          <w:spacing w:val="-1"/>
        </w:rPr>
        <w:t> </w:t>
      </w:r>
      <w:r>
        <w:rPr/>
        <w:t>Sterile</w:t>
      </w:r>
      <w:r>
        <w:rPr>
          <w:spacing w:val="-4"/>
        </w:rPr>
        <w:t> </w:t>
      </w:r>
      <w:r>
        <w:rPr/>
        <w:t>compounding DRAFT</w:t>
      </w:r>
      <w:r>
        <w:rPr>
          <w:spacing w:val="-1"/>
        </w:rPr>
        <w:t> </w:t>
      </w:r>
      <w:r>
        <w:rPr/>
        <w:t>regulations</w:t>
      </w:r>
      <w:r>
        <w:rPr>
          <w:spacing w:val="-1"/>
        </w:rPr>
        <w:t> </w:t>
      </w:r>
      <w:r>
        <w:rPr/>
        <w:t>approved</w:t>
      </w:r>
      <w:r>
        <w:rPr>
          <w:spacing w:val="-2"/>
        </w:rPr>
        <w:t> </w:t>
      </w:r>
      <w:r>
        <w:rPr/>
        <w:t>by</w:t>
      </w:r>
      <w:r>
        <w:rPr>
          <w:spacing w:val="-3"/>
        </w:rPr>
        <w:t> </w:t>
      </w:r>
      <w:r>
        <w:rPr/>
        <w:t>Board</w:t>
      </w:r>
      <w:r>
        <w:rPr>
          <w:spacing w:val="-3"/>
        </w:rPr>
        <w:t> </w:t>
      </w:r>
      <w:r>
        <w:rPr/>
        <w:t>of</w:t>
      </w:r>
      <w:r>
        <w:rPr>
          <w:spacing w:val="-3"/>
        </w:rPr>
        <w:t> </w:t>
      </w:r>
      <w:r>
        <w:rPr/>
        <w:t>Registration</w:t>
      </w:r>
      <w:r>
        <w:rPr>
          <w:spacing w:val="-1"/>
        </w:rPr>
        <w:t> </w:t>
      </w:r>
      <w:r>
        <w:rPr/>
        <w:t>in</w:t>
      </w:r>
      <w:r>
        <w:rPr>
          <w:spacing w:val="-1"/>
        </w:rPr>
        <w:t> </w:t>
      </w:r>
      <w:r>
        <w:rPr/>
        <w:t>Pharmacy.</w:t>
      </w:r>
      <w:r>
        <w:rPr>
          <w:spacing w:val="31"/>
        </w:rPr>
        <w:t> </w:t>
      </w:r>
      <w:r>
        <w:rPr/>
        <w:t>Pharmacy</w:t>
      </w:r>
      <w:r>
        <w:rPr>
          <w:spacing w:val="-1"/>
        </w:rPr>
        <w:t> </w:t>
      </w:r>
      <w:r>
        <w:rPr/>
        <w:t>to</w:t>
      </w:r>
      <w:r>
        <w:rPr>
          <w:spacing w:val="-2"/>
        </w:rPr>
        <w:t> </w:t>
      </w:r>
      <w:r>
        <w:rPr/>
        <w:t>assess</w:t>
      </w:r>
      <w:r>
        <w:rPr>
          <w:spacing w:val="-1"/>
        </w:rPr>
        <w:t> </w:t>
      </w:r>
      <w:r>
        <w:rPr/>
        <w:t>current</w:t>
      </w:r>
      <w:r>
        <w:rPr>
          <w:spacing w:val="-4"/>
        </w:rPr>
        <w:t> </w:t>
      </w:r>
      <w:r>
        <w:rPr/>
        <w:t>operations</w:t>
      </w:r>
      <w:r>
        <w:rPr>
          <w:spacing w:val="-1"/>
        </w:rPr>
        <w:t> </w:t>
      </w:r>
      <w:r>
        <w:rPr/>
        <w:t>with</w:t>
      </w:r>
      <w:r>
        <w:rPr>
          <w:spacing w:val="-4"/>
        </w:rPr>
        <w:t> </w:t>
      </w:r>
      <w:r>
        <w:rPr/>
        <w:t>draft</w:t>
      </w:r>
      <w:r>
        <w:rPr>
          <w:spacing w:val="40"/>
        </w:rPr>
        <w:t> </w:t>
      </w:r>
      <w:r>
        <w:rPr/>
        <w:t>regulations. </w:t>
      </w:r>
      <w:r>
        <w:rPr>
          <w:color w:val="0562C1"/>
          <w:u w:val="single" w:color="0562C1"/>
        </w:rPr>
        <w:t>https:/</w:t>
      </w:r>
      <w:hyperlink r:id="rId16">
        <w:r>
          <w:rPr>
            <w:color w:val="0562C1"/>
            <w:u w:val="single" w:color="0562C1"/>
          </w:rPr>
          <w:t>/w</w:t>
        </w:r>
      </w:hyperlink>
      <w:r>
        <w:rPr>
          <w:color w:val="0562C1"/>
          <w:u w:val="single" w:color="0562C1"/>
        </w:rPr>
        <w:t>w</w:t>
      </w:r>
      <w:hyperlink r:id="rId16">
        <w:r>
          <w:rPr>
            <w:color w:val="0562C1"/>
            <w:u w:val="single" w:color="0562C1"/>
          </w:rPr>
          <w:t>w.mass.gov/lists/draft-regulations-for-the-board-of-registration-in-pharmacy</w:t>
        </w:r>
      </w:hyperlink>
      <w:r>
        <w:rPr>
          <w:color w:val="0562C1"/>
        </w:rPr>
        <w:t> </w:t>
      </w:r>
      <w:r>
        <w:rPr/>
        <w:t>(last accessed 12/20/2023)</w:t>
      </w:r>
    </w:p>
    <w:p>
      <w:pPr>
        <w:pStyle w:val="Heading1"/>
        <w:spacing w:line="261" w:lineRule="exact"/>
        <w:ind w:right="896"/>
        <w:jc w:val="right"/>
      </w:pPr>
      <w:r>
        <w:rPr>
          <w:spacing w:val="-10"/>
        </w:rPr>
        <w:t>1</w:t>
      </w:r>
    </w:p>
    <w:p>
      <w:pPr>
        <w:spacing w:after="0" w:line="261" w:lineRule="exact"/>
        <w:jc w:val="right"/>
        <w:sectPr>
          <w:type w:val="continuous"/>
          <w:pgSz w:w="12240" w:h="15840"/>
          <w:pgMar w:top="1420" w:bottom="280" w:left="540" w:right="540"/>
        </w:sectPr>
      </w:pPr>
    </w:p>
    <w:p>
      <w:pPr>
        <w:pStyle w:val="BodyText"/>
        <w:spacing w:before="4"/>
        <w:rPr>
          <w:rFonts w:ascii="Calibri"/>
          <w:sz w:val="2"/>
        </w:r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3" w:hRule="atLeast"/>
        </w:trPr>
        <w:tc>
          <w:tcPr>
            <w:tcW w:w="799" w:type="dxa"/>
            <w:shd w:val="clear" w:color="auto" w:fill="6600FF"/>
          </w:tcPr>
          <w:p>
            <w:pPr>
              <w:pStyle w:val="TableParagraph"/>
              <w:spacing w:line="232" w:lineRule="exact" w:before="2"/>
              <w:ind w:left="62" w:right="62"/>
              <w:jc w:val="center"/>
              <w:rPr>
                <w:b/>
                <w:sz w:val="22"/>
              </w:rPr>
            </w:pPr>
            <w:r>
              <w:rPr>
                <w:b/>
                <w:color w:val="FFFFFF"/>
                <w:spacing w:val="-2"/>
                <w:sz w:val="22"/>
              </w:rPr>
              <w:t>Item#</w:t>
            </w:r>
          </w:p>
        </w:tc>
        <w:tc>
          <w:tcPr>
            <w:tcW w:w="7545" w:type="dxa"/>
            <w:shd w:val="clear" w:color="auto" w:fill="6600FF"/>
          </w:tcPr>
          <w:p>
            <w:pPr>
              <w:pStyle w:val="TableParagraph"/>
              <w:spacing w:line="232" w:lineRule="exact" w:before="2"/>
              <w:ind w:left="108"/>
              <w:rPr>
                <w:b/>
                <w:sz w:val="22"/>
              </w:rPr>
            </w:pPr>
            <w:r>
              <w:rPr>
                <w:b/>
                <w:color w:val="FFFFFF"/>
                <w:spacing w:val="-2"/>
                <w:sz w:val="22"/>
              </w:rPr>
              <w:t>Requirement</w:t>
            </w:r>
          </w:p>
        </w:tc>
        <w:tc>
          <w:tcPr>
            <w:tcW w:w="1351" w:type="dxa"/>
            <w:shd w:val="clear" w:color="auto" w:fill="6600FF"/>
          </w:tcPr>
          <w:p>
            <w:pPr>
              <w:pStyle w:val="TableParagraph"/>
              <w:spacing w:line="232" w:lineRule="exact" w:before="2"/>
              <w:ind w:left="108"/>
              <w:rPr>
                <w:b/>
                <w:sz w:val="22"/>
              </w:rPr>
            </w:pPr>
            <w:r>
              <w:rPr>
                <w:b/>
                <w:color w:val="FFFFFF"/>
                <w:spacing w:val="-2"/>
                <w:sz w:val="22"/>
              </w:rPr>
              <w:t>Yes/No/N/A</w:t>
            </w:r>
          </w:p>
        </w:tc>
        <w:tc>
          <w:tcPr>
            <w:tcW w:w="4790" w:type="dxa"/>
            <w:shd w:val="clear" w:color="auto" w:fill="6600FF"/>
          </w:tcPr>
          <w:p>
            <w:pPr>
              <w:pStyle w:val="TableParagraph"/>
              <w:spacing w:line="232" w:lineRule="exact" w:before="2"/>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A</w:t>
            </w:r>
          </w:p>
        </w:tc>
        <w:tc>
          <w:tcPr>
            <w:tcW w:w="7545" w:type="dxa"/>
            <w:shd w:val="clear" w:color="auto" w:fill="FFC000"/>
          </w:tcPr>
          <w:p>
            <w:pPr>
              <w:pStyle w:val="TableParagraph"/>
              <w:spacing w:line="232" w:lineRule="exact"/>
              <w:ind w:left="108"/>
              <w:rPr>
                <w:b/>
                <w:sz w:val="22"/>
              </w:rPr>
            </w:pPr>
            <w:r>
              <w:rPr>
                <w:b/>
                <w:sz w:val="22"/>
              </w:rPr>
              <w:t>Standard</w:t>
            </w:r>
            <w:r>
              <w:rPr>
                <w:b/>
                <w:spacing w:val="-8"/>
                <w:sz w:val="22"/>
              </w:rPr>
              <w:t> </w:t>
            </w:r>
            <w:r>
              <w:rPr>
                <w:b/>
                <w:sz w:val="22"/>
              </w:rPr>
              <w:t>Operating</w:t>
            </w:r>
            <w:r>
              <w:rPr>
                <w:b/>
                <w:spacing w:val="-5"/>
                <w:sz w:val="22"/>
              </w:rPr>
              <w:t> </w:t>
            </w:r>
            <w:r>
              <w:rPr>
                <w:b/>
                <w:sz w:val="22"/>
              </w:rPr>
              <w:t>Procedures</w:t>
            </w:r>
            <w:r>
              <w:rPr>
                <w:b/>
                <w:spacing w:val="-7"/>
                <w:sz w:val="22"/>
              </w:rPr>
              <w:t> </w:t>
            </w:r>
            <w:r>
              <w:rPr>
                <w:b/>
                <w:sz w:val="22"/>
              </w:rPr>
              <w:t>(SOPs)</w:t>
            </w:r>
            <w:r>
              <w:rPr>
                <w:b/>
                <w:spacing w:val="-5"/>
                <w:sz w:val="22"/>
              </w:rPr>
              <w:t> </w:t>
            </w:r>
            <w:r>
              <w:rPr>
                <w:b/>
                <w:sz w:val="22"/>
              </w:rPr>
              <w:t>for</w:t>
            </w:r>
            <w:r>
              <w:rPr>
                <w:b/>
                <w:spacing w:val="-7"/>
                <w:sz w:val="22"/>
              </w:rPr>
              <w:t> </w:t>
            </w:r>
            <w:r>
              <w:rPr>
                <w:b/>
                <w:sz w:val="22"/>
              </w:rPr>
              <w:t>Compounded</w:t>
            </w:r>
            <w:r>
              <w:rPr>
                <w:b/>
                <w:spacing w:val="-8"/>
                <w:sz w:val="22"/>
              </w:rPr>
              <w:t> </w:t>
            </w:r>
            <w:r>
              <w:rPr>
                <w:b/>
                <w:sz w:val="22"/>
              </w:rPr>
              <w:t>Sterile</w:t>
            </w:r>
            <w:r>
              <w:rPr>
                <w:b/>
                <w:spacing w:val="-5"/>
                <w:sz w:val="22"/>
              </w:rPr>
              <w:t> </w:t>
            </w:r>
            <w:r>
              <w:rPr>
                <w:b/>
                <w:sz w:val="22"/>
              </w:rPr>
              <w:t>Preparations</w:t>
            </w:r>
            <w:r>
              <w:rPr>
                <w:b/>
                <w:spacing w:val="-5"/>
                <w:sz w:val="22"/>
              </w:rPr>
              <w:t> </w:t>
            </w:r>
            <w:r>
              <w:rPr>
                <w:b/>
                <w:spacing w:val="-2"/>
                <w:sz w:val="22"/>
              </w:rPr>
              <w:t>(CSPs)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68" w:hRule="atLeast"/>
        </w:trPr>
        <w:tc>
          <w:tcPr>
            <w:tcW w:w="799" w:type="dxa"/>
          </w:tcPr>
          <w:p>
            <w:pPr>
              <w:pStyle w:val="TableParagraph"/>
              <w:ind w:left="62" w:right="53"/>
              <w:jc w:val="center"/>
              <w:rPr>
                <w:sz w:val="22"/>
              </w:rPr>
            </w:pPr>
            <w:r>
              <w:rPr>
                <w:spacing w:val="-5"/>
                <w:sz w:val="22"/>
              </w:rPr>
              <w:t>1.0</w:t>
            </w:r>
          </w:p>
        </w:tc>
        <w:tc>
          <w:tcPr>
            <w:tcW w:w="7545" w:type="dxa"/>
          </w:tcPr>
          <w:p>
            <w:pPr>
              <w:pStyle w:val="TableParagraph"/>
              <w:ind w:left="108" w:right="183"/>
              <w:rPr>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have</w:t>
            </w:r>
            <w:r>
              <w:rPr>
                <w:spacing w:val="-4"/>
                <w:sz w:val="22"/>
              </w:rPr>
              <w:t> </w:t>
            </w:r>
            <w:r>
              <w:rPr>
                <w:sz w:val="22"/>
              </w:rPr>
              <w:t>a</w:t>
            </w:r>
            <w:r>
              <w:rPr>
                <w:spacing w:val="-5"/>
                <w:sz w:val="22"/>
              </w:rPr>
              <w:t> </w:t>
            </w:r>
            <w:r>
              <w:rPr>
                <w:sz w:val="22"/>
              </w:rPr>
              <w:t>designated</w:t>
            </w:r>
            <w:r>
              <w:rPr>
                <w:spacing w:val="-3"/>
                <w:sz w:val="22"/>
              </w:rPr>
              <w:t> </w:t>
            </w:r>
            <w:r>
              <w:rPr>
                <w:sz w:val="22"/>
              </w:rPr>
              <w:t>person(s)</w:t>
            </w:r>
            <w:r>
              <w:rPr>
                <w:spacing w:val="-3"/>
                <w:sz w:val="22"/>
              </w:rPr>
              <w:t> </w:t>
            </w:r>
            <w:r>
              <w:rPr>
                <w:sz w:val="22"/>
              </w:rPr>
              <w:t>who</w:t>
            </w:r>
            <w:r>
              <w:rPr>
                <w:spacing w:val="-3"/>
                <w:sz w:val="22"/>
              </w:rPr>
              <w:t> </w:t>
            </w:r>
            <w:r>
              <w:rPr>
                <w:sz w:val="22"/>
              </w:rPr>
              <w:t>meets</w:t>
            </w:r>
            <w:r>
              <w:rPr>
                <w:spacing w:val="-4"/>
                <w:sz w:val="22"/>
              </w:rPr>
              <w:t> </w:t>
            </w:r>
            <w:r>
              <w:rPr>
                <w:sz w:val="22"/>
              </w:rPr>
              <w:t>the</w:t>
            </w:r>
            <w:r>
              <w:rPr>
                <w:spacing w:val="-3"/>
                <w:sz w:val="22"/>
              </w:rPr>
              <w:t> </w:t>
            </w:r>
            <w:r>
              <w:rPr>
                <w:sz w:val="22"/>
              </w:rPr>
              <w:t>requirements</w:t>
            </w:r>
            <w:r>
              <w:rPr>
                <w:spacing w:val="-3"/>
                <w:sz w:val="22"/>
              </w:rPr>
              <w:t> </w:t>
            </w:r>
            <w:r>
              <w:rPr>
                <w:sz w:val="22"/>
              </w:rPr>
              <w:t>in compliance with USP &lt;797&gt; standards?</w:t>
            </w:r>
          </w:p>
          <w:p>
            <w:pPr>
              <w:pStyle w:val="TableParagraph"/>
              <w:spacing w:before="2"/>
              <w:ind w:left="108" w:right="183"/>
              <w:rPr>
                <w:b/>
                <w:i/>
                <w:sz w:val="22"/>
              </w:rPr>
            </w:pPr>
            <w:r>
              <w:rPr>
                <w:b/>
                <w:i/>
                <w:sz w:val="22"/>
              </w:rPr>
              <w:t>Inspector note: Per USP, "The compounding facility must designate one or more</w:t>
            </w:r>
            <w:r>
              <w:rPr>
                <w:b/>
                <w:i/>
                <w:sz w:val="22"/>
              </w:rPr>
              <w:t> individuals</w:t>
            </w:r>
            <w:r>
              <w:rPr>
                <w:b/>
                <w:i/>
                <w:spacing w:val="-3"/>
                <w:sz w:val="22"/>
              </w:rPr>
              <w:t> </w:t>
            </w:r>
            <w:r>
              <w:rPr>
                <w:b/>
                <w:i/>
                <w:sz w:val="22"/>
              </w:rPr>
              <w:t>(i.e.,</w:t>
            </w:r>
            <w:r>
              <w:rPr>
                <w:b/>
                <w:i/>
                <w:spacing w:val="-3"/>
                <w:sz w:val="22"/>
              </w:rPr>
              <w:t> </w:t>
            </w:r>
            <w:r>
              <w:rPr>
                <w:b/>
                <w:i/>
                <w:sz w:val="22"/>
              </w:rPr>
              <w:t>the</w:t>
            </w:r>
            <w:r>
              <w:rPr>
                <w:b/>
                <w:i/>
                <w:spacing w:val="-3"/>
                <w:sz w:val="22"/>
              </w:rPr>
              <w:t> </w:t>
            </w:r>
            <w:r>
              <w:rPr>
                <w:b/>
                <w:i/>
                <w:sz w:val="22"/>
              </w:rPr>
              <w:t>designated</w:t>
            </w:r>
            <w:r>
              <w:rPr>
                <w:b/>
                <w:i/>
                <w:spacing w:val="-3"/>
                <w:sz w:val="22"/>
              </w:rPr>
              <w:t> </w:t>
            </w:r>
            <w:r>
              <w:rPr>
                <w:b/>
                <w:i/>
                <w:sz w:val="22"/>
              </w:rPr>
              <w:t>person(s))</w:t>
            </w:r>
            <w:r>
              <w:rPr>
                <w:b/>
                <w:i/>
                <w:spacing w:val="-3"/>
                <w:sz w:val="22"/>
              </w:rPr>
              <w:t> </w:t>
            </w:r>
            <w:r>
              <w:rPr>
                <w:b/>
                <w:i/>
                <w:sz w:val="22"/>
              </w:rPr>
              <w:t>to</w:t>
            </w:r>
            <w:r>
              <w:rPr>
                <w:b/>
                <w:i/>
                <w:spacing w:val="-3"/>
                <w:sz w:val="22"/>
              </w:rPr>
              <w:t> </w:t>
            </w:r>
            <w:r>
              <w:rPr>
                <w:b/>
                <w:i/>
                <w:sz w:val="22"/>
              </w:rPr>
              <w:t>be</w:t>
            </w:r>
            <w:r>
              <w:rPr>
                <w:b/>
                <w:i/>
                <w:spacing w:val="-4"/>
                <w:sz w:val="22"/>
              </w:rPr>
              <w:t> </w:t>
            </w:r>
            <w:r>
              <w:rPr>
                <w:b/>
                <w:i/>
                <w:sz w:val="22"/>
              </w:rPr>
              <w:t>responsible</w:t>
            </w:r>
            <w:r>
              <w:rPr>
                <w:b/>
                <w:i/>
                <w:spacing w:val="-3"/>
                <w:sz w:val="22"/>
              </w:rPr>
              <w:t> </w:t>
            </w:r>
            <w:r>
              <w:rPr>
                <w:b/>
                <w:i/>
                <w:sz w:val="22"/>
              </w:rPr>
              <w:t>and</w:t>
            </w:r>
            <w:r>
              <w:rPr>
                <w:b/>
                <w:i/>
                <w:spacing w:val="-3"/>
                <w:sz w:val="22"/>
              </w:rPr>
              <w:t> </w:t>
            </w:r>
            <w:r>
              <w:rPr>
                <w:b/>
                <w:i/>
                <w:sz w:val="22"/>
              </w:rPr>
              <w:t>accountable</w:t>
            </w:r>
            <w:r>
              <w:rPr>
                <w:b/>
                <w:i/>
                <w:spacing w:val="-3"/>
                <w:sz w:val="22"/>
              </w:rPr>
              <w:t> </w:t>
            </w:r>
            <w:r>
              <w:rPr>
                <w:b/>
                <w:i/>
                <w:sz w:val="22"/>
              </w:rPr>
              <w:t>for</w:t>
            </w:r>
            <w:r>
              <w:rPr>
                <w:b/>
                <w:i/>
                <w:spacing w:val="-4"/>
                <w:sz w:val="22"/>
              </w:rPr>
              <w:t> </w:t>
            </w:r>
            <w:r>
              <w:rPr>
                <w:b/>
                <w:i/>
                <w:sz w:val="22"/>
              </w:rPr>
              <w:t>the performance and operation of the facility and personnel in the preparation of CSPs and for performing other functions."</w:t>
            </w:r>
          </w:p>
          <w:p>
            <w:pPr>
              <w:pStyle w:val="TableParagraph"/>
              <w:spacing w:line="23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5" w:hRule="atLeast"/>
        </w:trPr>
        <w:tc>
          <w:tcPr>
            <w:tcW w:w="799" w:type="dxa"/>
            <w:vMerge w:val="restart"/>
            <w:shd w:val="clear" w:color="auto" w:fill="DEEAF6"/>
          </w:tcPr>
          <w:p>
            <w:pPr>
              <w:pStyle w:val="TableParagraph"/>
              <w:ind w:left="62" w:right="53"/>
              <w:jc w:val="center"/>
              <w:rPr>
                <w:sz w:val="22"/>
              </w:rPr>
            </w:pPr>
            <w:r>
              <w:rPr>
                <w:spacing w:val="-5"/>
                <w:sz w:val="22"/>
              </w:rPr>
              <w:t>1.1</w:t>
            </w:r>
          </w:p>
        </w:tc>
        <w:tc>
          <w:tcPr>
            <w:tcW w:w="7545" w:type="dxa"/>
            <w:vMerge w:val="restart"/>
            <w:shd w:val="clear" w:color="auto" w:fill="DEEAF6"/>
          </w:tcPr>
          <w:p>
            <w:pPr>
              <w:pStyle w:val="TableParagraph"/>
              <w:spacing w:line="252" w:lineRule="exact"/>
              <w:ind w:left="108"/>
              <w:rPr>
                <w:sz w:val="22"/>
              </w:rPr>
            </w:pPr>
            <w:r>
              <w:rPr>
                <w:sz w:val="22"/>
              </w:rPr>
              <w:t>The</w:t>
            </w:r>
            <w:r>
              <w:rPr>
                <w:spacing w:val="-3"/>
                <w:sz w:val="22"/>
              </w:rPr>
              <w:t> </w:t>
            </w:r>
            <w:r>
              <w:rPr>
                <w:sz w:val="22"/>
              </w:rPr>
              <w:t>designated</w:t>
            </w:r>
            <w:r>
              <w:rPr>
                <w:spacing w:val="-3"/>
                <w:sz w:val="22"/>
              </w:rPr>
              <w:t> </w:t>
            </w:r>
            <w:r>
              <w:rPr>
                <w:sz w:val="22"/>
              </w:rPr>
              <w:t>person(s)</w:t>
            </w:r>
            <w:r>
              <w:rPr>
                <w:spacing w:val="-3"/>
                <w:sz w:val="22"/>
              </w:rPr>
              <w:t> </w:t>
            </w:r>
            <w:r>
              <w:rPr>
                <w:sz w:val="22"/>
              </w:rPr>
              <w:t>(for</w:t>
            </w:r>
            <w:r>
              <w:rPr>
                <w:spacing w:val="-6"/>
                <w:sz w:val="22"/>
              </w:rPr>
              <w:t> </w:t>
            </w:r>
            <w:r>
              <w:rPr>
                <w:sz w:val="22"/>
              </w:rPr>
              <w:t>the</w:t>
            </w:r>
            <w:r>
              <w:rPr>
                <w:spacing w:val="-3"/>
                <w:sz w:val="22"/>
              </w:rPr>
              <w:t> </w:t>
            </w:r>
            <w:r>
              <w:rPr>
                <w:sz w:val="22"/>
              </w:rPr>
              <w:t>QA</w:t>
            </w:r>
            <w:r>
              <w:rPr>
                <w:spacing w:val="-3"/>
                <w:sz w:val="22"/>
              </w:rPr>
              <w:t> </w:t>
            </w:r>
            <w:r>
              <w:rPr>
                <w:sz w:val="22"/>
              </w:rPr>
              <w:t>program)</w:t>
            </w:r>
            <w:r>
              <w:rPr>
                <w:spacing w:val="-3"/>
                <w:sz w:val="22"/>
              </w:rPr>
              <w:t> </w:t>
            </w:r>
            <w:r>
              <w:rPr>
                <w:sz w:val="22"/>
              </w:rPr>
              <w:t>has</w:t>
            </w:r>
            <w:r>
              <w:rPr>
                <w:spacing w:val="-3"/>
                <w:sz w:val="22"/>
              </w:rPr>
              <w:t> </w:t>
            </w:r>
            <w:r>
              <w:rPr>
                <w:sz w:val="22"/>
              </w:rPr>
              <w:t>the</w:t>
            </w:r>
            <w:r>
              <w:rPr>
                <w:spacing w:val="-3"/>
                <w:sz w:val="22"/>
              </w:rPr>
              <w:t> </w:t>
            </w:r>
            <w:r>
              <w:rPr>
                <w:sz w:val="22"/>
              </w:rPr>
              <w:t>training,</w:t>
            </w:r>
            <w:r>
              <w:rPr>
                <w:spacing w:val="-3"/>
                <w:sz w:val="22"/>
              </w:rPr>
              <w:t> </w:t>
            </w:r>
            <w:r>
              <w:rPr>
                <w:sz w:val="22"/>
              </w:rPr>
              <w:t>experience,</w:t>
            </w:r>
            <w:r>
              <w:rPr>
                <w:spacing w:val="-3"/>
                <w:sz w:val="22"/>
              </w:rPr>
              <w:t> </w:t>
            </w:r>
            <w:r>
              <w:rPr>
                <w:sz w:val="22"/>
              </w:rPr>
              <w:t>responsibility, and authority to perform the duties required of them.</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46" w:hRule="atLeast"/>
        </w:trPr>
        <w:tc>
          <w:tcPr>
            <w:tcW w:w="799" w:type="dxa"/>
            <w:vMerge w:val="restart"/>
            <w:shd w:val="clear" w:color="auto" w:fill="DEEAF6"/>
          </w:tcPr>
          <w:p>
            <w:pPr>
              <w:pStyle w:val="TableParagraph"/>
              <w:spacing w:line="252" w:lineRule="exact"/>
              <w:ind w:left="62" w:right="53"/>
              <w:jc w:val="center"/>
              <w:rPr>
                <w:sz w:val="22"/>
              </w:rPr>
            </w:pPr>
            <w:r>
              <w:rPr>
                <w:spacing w:val="-5"/>
                <w:sz w:val="22"/>
              </w:rPr>
              <w:t>1.2</w:t>
            </w:r>
          </w:p>
        </w:tc>
        <w:tc>
          <w:tcPr>
            <w:tcW w:w="7545" w:type="dxa"/>
            <w:vMerge w:val="restart"/>
            <w:shd w:val="clear" w:color="auto" w:fill="DEEAF6"/>
          </w:tcPr>
          <w:p>
            <w:pPr>
              <w:pStyle w:val="TableParagraph"/>
              <w:ind w:left="108" w:right="183"/>
              <w:rPr>
                <w:sz w:val="22"/>
              </w:rPr>
            </w:pPr>
            <w:r>
              <w:rPr>
                <w:sz w:val="22"/>
              </w:rPr>
              <w:t>The</w:t>
            </w:r>
            <w:r>
              <w:rPr>
                <w:spacing w:val="-2"/>
                <w:sz w:val="22"/>
              </w:rPr>
              <w:t> </w:t>
            </w:r>
            <w:r>
              <w:rPr>
                <w:sz w:val="22"/>
              </w:rPr>
              <w:t>designated</w:t>
            </w:r>
            <w:r>
              <w:rPr>
                <w:spacing w:val="-2"/>
                <w:sz w:val="22"/>
              </w:rPr>
              <w:t> </w:t>
            </w:r>
            <w:r>
              <w:rPr>
                <w:sz w:val="22"/>
              </w:rPr>
              <w:t>person(s)</w:t>
            </w:r>
            <w:r>
              <w:rPr>
                <w:spacing w:val="-4"/>
                <w:sz w:val="22"/>
              </w:rPr>
              <w:t> </w:t>
            </w:r>
            <w:r>
              <w:rPr>
                <w:sz w:val="22"/>
              </w:rPr>
              <w:t>is</w:t>
            </w:r>
            <w:r>
              <w:rPr>
                <w:spacing w:val="-2"/>
                <w:sz w:val="22"/>
              </w:rPr>
              <w:t> </w:t>
            </w:r>
            <w:r>
              <w:rPr>
                <w:sz w:val="22"/>
              </w:rPr>
              <w:t>responsible</w:t>
            </w:r>
            <w:r>
              <w:rPr>
                <w:spacing w:val="-5"/>
                <w:sz w:val="22"/>
              </w:rPr>
              <w:t> </w:t>
            </w:r>
            <w:r>
              <w:rPr>
                <w:sz w:val="22"/>
              </w:rPr>
              <w:t>and</w:t>
            </w:r>
            <w:r>
              <w:rPr>
                <w:spacing w:val="-2"/>
                <w:sz w:val="22"/>
              </w:rPr>
              <w:t> </w:t>
            </w:r>
            <w:r>
              <w:rPr>
                <w:sz w:val="22"/>
              </w:rPr>
              <w:t>accountable</w:t>
            </w:r>
            <w:r>
              <w:rPr>
                <w:spacing w:val="-4"/>
                <w:sz w:val="22"/>
              </w:rPr>
              <w:t> </w:t>
            </w:r>
            <w:r>
              <w:rPr>
                <w:sz w:val="22"/>
              </w:rPr>
              <w:t>for</w:t>
            </w:r>
            <w:r>
              <w:rPr>
                <w:spacing w:val="-5"/>
                <w:sz w:val="22"/>
              </w:rPr>
              <w:t> </w:t>
            </w:r>
            <w:r>
              <w:rPr>
                <w:sz w:val="22"/>
              </w:rPr>
              <w:t>the</w:t>
            </w:r>
            <w:r>
              <w:rPr>
                <w:spacing w:val="-2"/>
                <w:sz w:val="22"/>
              </w:rPr>
              <w:t> </w:t>
            </w:r>
            <w:r>
              <w:rPr>
                <w:sz w:val="22"/>
              </w:rPr>
              <w:t>performance</w:t>
            </w:r>
            <w:r>
              <w:rPr>
                <w:spacing w:val="-4"/>
                <w:sz w:val="22"/>
              </w:rPr>
              <w:t> </w:t>
            </w:r>
            <w:r>
              <w:rPr>
                <w:sz w:val="22"/>
              </w:rPr>
              <w:t>and operation of the facility.</w:t>
            </w:r>
          </w:p>
          <w:p>
            <w:pPr>
              <w:pStyle w:val="TableParagraph"/>
              <w:spacing w:line="252" w:lineRule="exact"/>
              <w:ind w:left="108" w:right="137"/>
              <w:rPr>
                <w:b/>
                <w:i/>
                <w:sz w:val="22"/>
              </w:rPr>
            </w:pPr>
            <w:r>
              <w:rPr>
                <w:b/>
                <w:i/>
                <w:sz w:val="22"/>
              </w:rPr>
              <w:t>Per USP, "The designated person(s) is responsible for ensuring that each area</w:t>
            </w:r>
            <w:r>
              <w:rPr>
                <w:b/>
                <w:i/>
                <w:sz w:val="22"/>
              </w:rPr>
              <w:t> related to CSP preparation meets the classified air quality standard appropriate for the</w:t>
            </w:r>
            <w:r>
              <w:rPr>
                <w:b/>
                <w:i/>
                <w:spacing w:val="-4"/>
                <w:sz w:val="22"/>
              </w:rPr>
              <w:t> </w:t>
            </w:r>
            <w:r>
              <w:rPr>
                <w:b/>
                <w:i/>
                <w:sz w:val="22"/>
              </w:rPr>
              <w:t>activities</w:t>
            </w:r>
            <w:r>
              <w:rPr>
                <w:b/>
                <w:i/>
                <w:spacing w:val="-5"/>
                <w:sz w:val="22"/>
              </w:rPr>
              <w:t> </w:t>
            </w:r>
            <w:r>
              <w:rPr>
                <w:b/>
                <w:i/>
                <w:sz w:val="22"/>
              </w:rPr>
              <w:t>conducted</w:t>
            </w:r>
            <w:r>
              <w:rPr>
                <w:b/>
                <w:i/>
                <w:spacing w:val="-3"/>
                <w:sz w:val="22"/>
              </w:rPr>
              <w:t> </w:t>
            </w:r>
            <w:r>
              <w:rPr>
                <w:b/>
                <w:i/>
                <w:sz w:val="22"/>
              </w:rPr>
              <w:t>in</w:t>
            </w:r>
            <w:r>
              <w:rPr>
                <w:b/>
                <w:i/>
                <w:spacing w:val="-3"/>
                <w:sz w:val="22"/>
              </w:rPr>
              <w:t> </w:t>
            </w:r>
            <w:r>
              <w:rPr>
                <w:b/>
                <w:i/>
                <w:sz w:val="22"/>
              </w:rPr>
              <w:t>that</w:t>
            </w:r>
            <w:r>
              <w:rPr>
                <w:b/>
                <w:i/>
                <w:spacing w:val="-3"/>
                <w:sz w:val="22"/>
              </w:rPr>
              <w:t> </w:t>
            </w:r>
            <w:r>
              <w:rPr>
                <w:b/>
                <w:i/>
                <w:sz w:val="22"/>
              </w:rPr>
              <w:t>area.</w:t>
            </w:r>
            <w:r>
              <w:rPr>
                <w:b/>
                <w:i/>
                <w:spacing w:val="-3"/>
                <w:sz w:val="22"/>
              </w:rPr>
              <w:t> </w:t>
            </w:r>
            <w:r>
              <w:rPr>
                <w:b/>
                <w:i/>
                <w:sz w:val="22"/>
              </w:rPr>
              <w:t>The</w:t>
            </w:r>
            <w:r>
              <w:rPr>
                <w:b/>
                <w:i/>
                <w:spacing w:val="-3"/>
                <w:sz w:val="22"/>
              </w:rPr>
              <w:t> </w:t>
            </w:r>
            <w:r>
              <w:rPr>
                <w:b/>
                <w:i/>
                <w:sz w:val="22"/>
              </w:rPr>
              <w:t>designated</w:t>
            </w:r>
            <w:r>
              <w:rPr>
                <w:b/>
                <w:i/>
                <w:spacing w:val="-5"/>
                <w:sz w:val="22"/>
              </w:rPr>
              <w:t> </w:t>
            </w:r>
            <w:r>
              <w:rPr>
                <w:b/>
                <w:i/>
                <w:sz w:val="22"/>
              </w:rPr>
              <w:t>person(s)</w:t>
            </w:r>
            <w:r>
              <w:rPr>
                <w:b/>
                <w:i/>
                <w:spacing w:val="-3"/>
                <w:sz w:val="22"/>
              </w:rPr>
              <w:t> </w:t>
            </w:r>
            <w:r>
              <w:rPr>
                <w:b/>
                <w:i/>
                <w:sz w:val="22"/>
              </w:rPr>
              <w:t>must</w:t>
            </w:r>
            <w:r>
              <w:rPr>
                <w:b/>
                <w:i/>
                <w:spacing w:val="-3"/>
                <w:sz w:val="22"/>
              </w:rPr>
              <w:t> </w:t>
            </w:r>
            <w:r>
              <w:rPr>
                <w:b/>
                <w:i/>
                <w:sz w:val="22"/>
              </w:rPr>
              <w:t>also</w:t>
            </w:r>
            <w:r>
              <w:rPr>
                <w:b/>
                <w:i/>
                <w:spacing w:val="-3"/>
                <w:sz w:val="22"/>
              </w:rPr>
              <w:t> </w:t>
            </w:r>
            <w:r>
              <w:rPr>
                <w:b/>
                <w:i/>
                <w:sz w:val="22"/>
              </w:rPr>
              <w:t>ensure</w:t>
            </w:r>
            <w:r>
              <w:rPr>
                <w:b/>
                <w:i/>
                <w:spacing w:val="-3"/>
                <w:sz w:val="22"/>
              </w:rPr>
              <w:t> </w:t>
            </w:r>
            <w:r>
              <w:rPr>
                <w:b/>
                <w:i/>
                <w:sz w:val="22"/>
              </w:rPr>
              <w:t>that the ISO Class 5 areas are located, operated, maintained, monitored, and certified to have appropriate air quality."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7" w:hRule="atLeast"/>
        </w:trPr>
        <w:tc>
          <w:tcPr>
            <w:tcW w:w="799" w:type="dxa"/>
            <w:vMerge w:val="restart"/>
            <w:shd w:val="clear" w:color="auto" w:fill="DEEAF6"/>
          </w:tcPr>
          <w:p>
            <w:pPr>
              <w:pStyle w:val="TableParagraph"/>
              <w:ind w:left="62" w:right="53"/>
              <w:jc w:val="center"/>
              <w:rPr>
                <w:sz w:val="22"/>
              </w:rPr>
            </w:pPr>
            <w:r>
              <w:rPr>
                <w:spacing w:val="-5"/>
                <w:sz w:val="22"/>
              </w:rPr>
              <w:t>1.3</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designated</w:t>
            </w:r>
            <w:r>
              <w:rPr>
                <w:spacing w:val="-4"/>
                <w:sz w:val="22"/>
              </w:rPr>
              <w:t> </w:t>
            </w:r>
            <w:r>
              <w:rPr>
                <w:sz w:val="22"/>
              </w:rPr>
              <w:t>person(s)</w:t>
            </w:r>
            <w:r>
              <w:rPr>
                <w:spacing w:val="-6"/>
                <w:sz w:val="22"/>
              </w:rPr>
              <w:t> </w:t>
            </w:r>
            <w:r>
              <w:rPr>
                <w:sz w:val="22"/>
              </w:rPr>
              <w:t>is</w:t>
            </w:r>
            <w:r>
              <w:rPr>
                <w:spacing w:val="-2"/>
                <w:sz w:val="22"/>
              </w:rPr>
              <w:t> </w:t>
            </w:r>
            <w:r>
              <w:rPr>
                <w:sz w:val="22"/>
              </w:rPr>
              <w:t>responsible</w:t>
            </w:r>
            <w:r>
              <w:rPr>
                <w:spacing w:val="-5"/>
                <w:sz w:val="22"/>
              </w:rPr>
              <w:t> </w:t>
            </w:r>
            <w:r>
              <w:rPr>
                <w:sz w:val="22"/>
              </w:rPr>
              <w:t>for</w:t>
            </w:r>
            <w:r>
              <w:rPr>
                <w:spacing w:val="-2"/>
                <w:sz w:val="22"/>
              </w:rPr>
              <w:t> </w:t>
            </w:r>
            <w:r>
              <w:rPr>
                <w:sz w:val="22"/>
              </w:rPr>
              <w:t>personnel</w:t>
            </w:r>
            <w:r>
              <w:rPr>
                <w:spacing w:val="-2"/>
                <w:sz w:val="22"/>
              </w:rPr>
              <w:t> </w:t>
            </w:r>
            <w:r>
              <w:rPr>
                <w:sz w:val="22"/>
              </w:rPr>
              <w:t>performing</w:t>
            </w:r>
            <w:r>
              <w:rPr>
                <w:spacing w:val="-4"/>
                <w:sz w:val="22"/>
              </w:rPr>
              <w:t> </w:t>
            </w:r>
            <w:r>
              <w:rPr>
                <w:sz w:val="22"/>
              </w:rPr>
              <w:t>sterile</w:t>
            </w:r>
            <w:r>
              <w:rPr>
                <w:spacing w:val="-2"/>
                <w:sz w:val="22"/>
              </w:rPr>
              <w:t> </w:t>
            </w:r>
            <w:r>
              <w:rPr>
                <w:sz w:val="22"/>
              </w:rPr>
              <w:t>compounding</w:t>
            </w:r>
            <w:r>
              <w:rPr>
                <w:spacing w:val="-4"/>
                <w:sz w:val="22"/>
              </w:rPr>
              <w:t> </w:t>
            </w:r>
            <w:r>
              <w:rPr>
                <w:sz w:val="22"/>
              </w:rPr>
              <w:t>or other related functions (e.g., quality checks and prescription dispensing of compounded </w:t>
            </w:r>
            <w:r>
              <w:rPr>
                <w:spacing w:val="-2"/>
                <w:sz w:val="22"/>
              </w:rPr>
              <w:t>preparations).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7" w:hRule="atLeast"/>
        </w:trPr>
        <w:tc>
          <w:tcPr>
            <w:tcW w:w="799" w:type="dxa"/>
            <w:vMerge w:val="restart"/>
            <w:shd w:val="clear" w:color="auto" w:fill="DEEAF6"/>
          </w:tcPr>
          <w:p>
            <w:pPr>
              <w:pStyle w:val="TableParagraph"/>
              <w:spacing w:line="252" w:lineRule="exact"/>
              <w:ind w:left="62" w:right="53"/>
              <w:jc w:val="center"/>
              <w:rPr>
                <w:sz w:val="22"/>
              </w:rPr>
            </w:pPr>
            <w:r>
              <w:rPr>
                <w:spacing w:val="-5"/>
                <w:sz w:val="22"/>
              </w:rPr>
              <w:t>1.4</w:t>
            </w:r>
          </w:p>
        </w:tc>
        <w:tc>
          <w:tcPr>
            <w:tcW w:w="7545" w:type="dxa"/>
            <w:vMerge w:val="restart"/>
            <w:shd w:val="clear" w:color="auto" w:fill="DEEAF6"/>
          </w:tcPr>
          <w:p>
            <w:pPr>
              <w:pStyle w:val="TableParagraph"/>
              <w:spacing w:line="254" w:lineRule="exact"/>
              <w:ind w:left="108" w:right="183"/>
              <w:rPr>
                <w:sz w:val="22"/>
              </w:rPr>
            </w:pPr>
            <w:r>
              <w:rPr>
                <w:sz w:val="22"/>
              </w:rPr>
              <w:t>The</w:t>
            </w:r>
            <w:r>
              <w:rPr>
                <w:spacing w:val="-2"/>
                <w:sz w:val="22"/>
              </w:rPr>
              <w:t> </w:t>
            </w:r>
            <w:r>
              <w:rPr>
                <w:sz w:val="22"/>
              </w:rPr>
              <w:t>designated</w:t>
            </w:r>
            <w:r>
              <w:rPr>
                <w:spacing w:val="-2"/>
                <w:sz w:val="22"/>
              </w:rPr>
              <w:t> </w:t>
            </w:r>
            <w:r>
              <w:rPr>
                <w:sz w:val="22"/>
              </w:rPr>
              <w:t>person(s)</w:t>
            </w:r>
            <w:r>
              <w:rPr>
                <w:spacing w:val="-2"/>
                <w:sz w:val="22"/>
              </w:rPr>
              <w:t> </w:t>
            </w:r>
            <w:r>
              <w:rPr>
                <w:sz w:val="22"/>
              </w:rPr>
              <w:t>reviews</w:t>
            </w:r>
            <w:r>
              <w:rPr>
                <w:spacing w:val="-2"/>
                <w:sz w:val="22"/>
              </w:rPr>
              <w:t> </w:t>
            </w:r>
            <w:r>
              <w:rPr>
                <w:sz w:val="22"/>
              </w:rPr>
              <w:t>facility</w:t>
            </w:r>
            <w:r>
              <w:rPr>
                <w:spacing w:val="-2"/>
                <w:sz w:val="22"/>
              </w:rPr>
              <w:t> </w:t>
            </w:r>
            <w:r>
              <w:rPr>
                <w:sz w:val="22"/>
              </w:rPr>
              <w:t>SOPs</w:t>
            </w:r>
            <w:r>
              <w:rPr>
                <w:spacing w:val="-4"/>
                <w:sz w:val="22"/>
              </w:rPr>
              <w:t> </w:t>
            </w:r>
            <w:r>
              <w:rPr>
                <w:sz w:val="22"/>
              </w:rPr>
              <w:t>at</w:t>
            </w:r>
            <w:r>
              <w:rPr>
                <w:spacing w:val="-2"/>
                <w:sz w:val="22"/>
              </w:rPr>
              <w:t> </w:t>
            </w:r>
            <w:r>
              <w:rPr>
                <w:sz w:val="22"/>
              </w:rPr>
              <w:t>least</w:t>
            </w:r>
            <w:r>
              <w:rPr>
                <w:spacing w:val="-2"/>
                <w:sz w:val="22"/>
              </w:rPr>
              <w:t> </w:t>
            </w:r>
            <w:r>
              <w:rPr>
                <w:sz w:val="22"/>
              </w:rPr>
              <w:t>every</w:t>
            </w:r>
            <w:r>
              <w:rPr>
                <w:spacing w:val="-4"/>
                <w:sz w:val="22"/>
              </w:rPr>
              <w:t> </w:t>
            </w:r>
            <w:r>
              <w:rPr>
                <w:sz w:val="22"/>
              </w:rPr>
              <w:t>12</w:t>
            </w:r>
            <w:r>
              <w:rPr>
                <w:spacing w:val="-6"/>
                <w:sz w:val="22"/>
              </w:rPr>
              <w:t> </w:t>
            </w:r>
            <w:r>
              <w:rPr>
                <w:sz w:val="22"/>
              </w:rPr>
              <w:t>months</w:t>
            </w:r>
            <w:r>
              <w:rPr>
                <w:spacing w:val="-4"/>
                <w:sz w:val="22"/>
              </w:rPr>
              <w:t> </w:t>
            </w:r>
            <w:r>
              <w:rPr>
                <w:sz w:val="22"/>
              </w:rPr>
              <w:t>to</w:t>
            </w:r>
            <w:r>
              <w:rPr>
                <w:spacing w:val="-2"/>
                <w:sz w:val="22"/>
              </w:rPr>
              <w:t> </w:t>
            </w:r>
            <w:r>
              <w:rPr>
                <w:sz w:val="22"/>
              </w:rPr>
              <w:t>ensure</w:t>
            </w:r>
            <w:r>
              <w:rPr>
                <w:spacing w:val="-2"/>
                <w:sz w:val="22"/>
              </w:rPr>
              <w:t> </w:t>
            </w:r>
            <w:r>
              <w:rPr>
                <w:sz w:val="22"/>
              </w:rPr>
              <w:t>that they reflect current practice, and such review is documented.</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49" w:hRule="atLeast"/>
        </w:trPr>
        <w:tc>
          <w:tcPr>
            <w:tcW w:w="799" w:type="dxa"/>
            <w:shd w:val="clear" w:color="auto" w:fill="DEEAF6"/>
          </w:tcPr>
          <w:p>
            <w:pPr>
              <w:pStyle w:val="TableParagraph"/>
              <w:spacing w:line="229" w:lineRule="exact"/>
              <w:ind w:left="62" w:right="53"/>
              <w:jc w:val="center"/>
              <w:rPr>
                <w:sz w:val="22"/>
              </w:rPr>
            </w:pPr>
            <w:r>
              <w:rPr>
                <w:spacing w:val="-5"/>
                <w:sz w:val="22"/>
              </w:rPr>
              <w:t>1.5</w:t>
            </w:r>
          </w:p>
        </w:tc>
        <w:tc>
          <w:tcPr>
            <w:tcW w:w="7545" w:type="dxa"/>
            <w:shd w:val="clear" w:color="auto" w:fill="DEEAF6"/>
          </w:tcPr>
          <w:p>
            <w:pPr>
              <w:pStyle w:val="TableParagraph"/>
              <w:spacing w:line="229" w:lineRule="exact"/>
              <w:ind w:left="108"/>
              <w:rPr>
                <w:sz w:val="22"/>
              </w:rPr>
            </w:pPr>
            <w:r>
              <w:rPr>
                <w:sz w:val="22"/>
              </w:rPr>
              <w:t>The</w:t>
            </w:r>
            <w:r>
              <w:rPr>
                <w:spacing w:val="-5"/>
                <w:sz w:val="22"/>
              </w:rPr>
              <w:t> </w:t>
            </w:r>
            <w:r>
              <w:rPr>
                <w:sz w:val="22"/>
              </w:rPr>
              <w:t>designated</w:t>
            </w:r>
            <w:r>
              <w:rPr>
                <w:spacing w:val="-4"/>
                <w:sz w:val="22"/>
              </w:rPr>
              <w:t> </w:t>
            </w:r>
            <w:r>
              <w:rPr>
                <w:sz w:val="22"/>
              </w:rPr>
              <w:t>person(s)</w:t>
            </w:r>
            <w:r>
              <w:rPr>
                <w:spacing w:val="-6"/>
                <w:sz w:val="22"/>
              </w:rPr>
              <w:t> </w:t>
            </w:r>
            <w:r>
              <w:rPr>
                <w:sz w:val="22"/>
              </w:rPr>
              <w:t>ensures</w:t>
            </w:r>
            <w:r>
              <w:rPr>
                <w:spacing w:val="-5"/>
                <w:sz w:val="22"/>
              </w:rPr>
              <w:t> </w:t>
            </w:r>
            <w:r>
              <w:rPr>
                <w:sz w:val="22"/>
              </w:rPr>
              <w:t>that</w:t>
            </w:r>
            <w:r>
              <w:rPr>
                <w:spacing w:val="-6"/>
                <w:sz w:val="22"/>
              </w:rPr>
              <w:t> </w:t>
            </w:r>
            <w:r>
              <w:rPr>
                <w:sz w:val="22"/>
              </w:rPr>
              <w:t>SOP</w:t>
            </w:r>
            <w:r>
              <w:rPr>
                <w:spacing w:val="-4"/>
                <w:sz w:val="22"/>
              </w:rPr>
              <w:t> </w:t>
            </w:r>
            <w:r>
              <w:rPr>
                <w:sz w:val="22"/>
              </w:rPr>
              <w:t>revisions</w:t>
            </w:r>
            <w:r>
              <w:rPr>
                <w:spacing w:val="-4"/>
                <w:sz w:val="22"/>
              </w:rPr>
              <w:t> </w:t>
            </w:r>
            <w:r>
              <w:rPr>
                <w:sz w:val="22"/>
              </w:rPr>
              <w:t>are</w:t>
            </w:r>
            <w:r>
              <w:rPr>
                <w:spacing w:val="-6"/>
                <w:sz w:val="22"/>
              </w:rPr>
              <w:t> </w:t>
            </w:r>
            <w:r>
              <w:rPr>
                <w:spacing w:val="-2"/>
                <w:sz w:val="22"/>
              </w:rPr>
              <w:t>implemented.</w:t>
            </w:r>
          </w:p>
        </w:tc>
        <w:tc>
          <w:tcPr>
            <w:tcW w:w="1351" w:type="dxa"/>
            <w:vMerge w:val="restart"/>
            <w:shd w:val="clear" w:color="auto" w:fill="DEEAF6"/>
          </w:tcPr>
          <w:p>
            <w:pPr>
              <w:pStyle w:val="TableParagraph"/>
              <w:rPr>
                <w:rFonts w:ascii="Calibri"/>
                <w:sz w:val="20"/>
              </w:rPr>
            </w:pPr>
          </w:p>
          <w:p>
            <w:pPr>
              <w:pStyle w:val="TableParagraph"/>
              <w:spacing w:before="220"/>
              <w:rPr>
                <w:rFonts w:ascii="Calibri"/>
                <w:sz w:val="20"/>
              </w:rPr>
            </w:pPr>
          </w:p>
          <w:p>
            <w:pPr>
              <w:pStyle w:val="TableParagraph"/>
              <w:ind w:left="40" w:right="-44"/>
              <w:rPr>
                <w:rFonts w:ascii="Calibri"/>
                <w:sz w:val="20"/>
              </w:rPr>
            </w:pPr>
            <w:r>
              <w:rPr>
                <w:rFonts w:ascii="Calibri"/>
                <w:sz w:val="20"/>
              </w:rPr>
              <mc:AlternateContent>
                <mc:Choice Requires="wps">
                  <w:drawing>
                    <wp:inline distT="0" distB="0" distL="0" distR="0">
                      <wp:extent cx="810895" cy="197485"/>
                      <wp:effectExtent l="0" t="0" r="0" b="0"/>
                      <wp:docPr id="58" name="Group 58"/>
                      <wp:cNvGraphicFramePr>
                        <a:graphicFrameLocks/>
                      </wp:cNvGraphicFramePr>
                      <a:graphic>
                        <a:graphicData uri="http://schemas.microsoft.com/office/word/2010/wordprocessingGroup">
                          <wpg:wgp>
                            <wpg:cNvPr id="58" name="Group 58"/>
                            <wpg:cNvGrpSpPr/>
                            <wpg:grpSpPr>
                              <a:xfrm>
                                <a:off x="0" y="0"/>
                                <a:ext cx="810895" cy="197485"/>
                                <a:chExt cx="810895" cy="197485"/>
                              </a:xfrm>
                            </wpg:grpSpPr>
                            <wps:wsp>
                              <wps:cNvPr id="59" name="Graphic 59"/>
                              <wps:cNvSpPr/>
                              <wps:spPr>
                                <a:xfrm>
                                  <a:off x="0" y="0"/>
                                  <a:ext cx="810895" cy="197485"/>
                                </a:xfrm>
                                <a:custGeom>
                                  <a:avLst/>
                                  <a:gdLst/>
                                  <a:ahLst/>
                                  <a:cxnLst/>
                                  <a:rect l="l" t="t" r="r" b="b"/>
                                  <a:pathLst>
                                    <a:path w="810895" h="197485">
                                      <a:moveTo>
                                        <a:pt x="810707" y="0"/>
                                      </a:moveTo>
                                      <a:lnTo>
                                        <a:pt x="0" y="0"/>
                                      </a:lnTo>
                                      <a:lnTo>
                                        <a:pt x="0" y="197008"/>
                                      </a:lnTo>
                                      <a:lnTo>
                                        <a:pt x="810707" y="197008"/>
                                      </a:lnTo>
                                      <a:lnTo>
                                        <a:pt x="81070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3.85pt;height:15.55pt;mso-position-horizontal-relative:char;mso-position-vertical-relative:line" id="docshapegroup48" coordorigin="0,0" coordsize="1277,311">
                      <v:rect style="position:absolute;left:0;top:0;width:1277;height:311" id="docshape49" filled="true" fillcolor="#ffffff" stroked="false">
                        <v:fill type="solid"/>
                      </v:rect>
                    </v:group>
                  </w:pict>
                </mc:Fallback>
              </mc:AlternateContent>
            </w:r>
            <w:r>
              <w:rPr>
                <w:rFonts w:ascii="Calibri"/>
                <w:sz w:val="20"/>
              </w:rPr>
            </w:r>
          </w:p>
        </w:tc>
        <w:tc>
          <w:tcPr>
            <w:tcW w:w="4790" w:type="dxa"/>
            <w:shd w:val="clear" w:color="auto" w:fill="DEEAF6"/>
          </w:tcPr>
          <w:p>
            <w:pPr>
              <w:pStyle w:val="TableParagraph"/>
              <w:rPr>
                <w:rFonts w:ascii="Times New Roman"/>
                <w:sz w:val="18"/>
              </w:rPr>
            </w:pPr>
          </w:p>
        </w:tc>
      </w:tr>
      <w:tr>
        <w:trPr>
          <w:trHeight w:val="758" w:hRule="atLeast"/>
        </w:trPr>
        <w:tc>
          <w:tcPr>
            <w:tcW w:w="799" w:type="dxa"/>
            <w:shd w:val="clear" w:color="auto" w:fill="DEEAF6"/>
          </w:tcPr>
          <w:p>
            <w:pPr>
              <w:pStyle w:val="TableParagraph"/>
              <w:ind w:left="62" w:right="53"/>
              <w:jc w:val="center"/>
              <w:rPr>
                <w:sz w:val="22"/>
              </w:rPr>
            </w:pPr>
            <w:r>
              <w:rPr>
                <w:spacing w:val="-5"/>
                <w:sz w:val="22"/>
              </w:rPr>
              <w:t>1.6</w:t>
            </w:r>
          </w:p>
        </w:tc>
        <w:tc>
          <w:tcPr>
            <w:tcW w:w="7545" w:type="dxa"/>
            <w:shd w:val="clear" w:color="auto" w:fill="DEEAF6"/>
          </w:tcPr>
          <w:p>
            <w:pPr>
              <w:pStyle w:val="TableParagraph"/>
              <w:ind w:left="108"/>
              <w:rPr>
                <w:sz w:val="22"/>
              </w:rPr>
            </w:pPr>
            <w:r>
              <w:rPr>
                <w:sz w:val="22"/>
              </w:rPr>
              <w:t>The</w:t>
            </w:r>
            <w:r>
              <w:rPr>
                <w:spacing w:val="-8"/>
                <w:sz w:val="22"/>
              </w:rPr>
              <w:t> </w:t>
            </w:r>
            <w:r>
              <w:rPr>
                <w:sz w:val="22"/>
              </w:rPr>
              <w:t>designated</w:t>
            </w:r>
            <w:r>
              <w:rPr>
                <w:spacing w:val="-5"/>
                <w:sz w:val="22"/>
              </w:rPr>
              <w:t> </w:t>
            </w:r>
            <w:r>
              <w:rPr>
                <w:sz w:val="22"/>
              </w:rPr>
              <w:t>person(s)</w:t>
            </w:r>
            <w:r>
              <w:rPr>
                <w:spacing w:val="-7"/>
                <w:sz w:val="22"/>
              </w:rPr>
              <w:t> </w:t>
            </w:r>
            <w:r>
              <w:rPr>
                <w:sz w:val="22"/>
              </w:rPr>
              <w:t>communicates</w:t>
            </w:r>
            <w:r>
              <w:rPr>
                <w:spacing w:val="-7"/>
                <w:sz w:val="22"/>
              </w:rPr>
              <w:t> </w:t>
            </w:r>
            <w:r>
              <w:rPr>
                <w:sz w:val="22"/>
              </w:rPr>
              <w:t>all</w:t>
            </w:r>
            <w:r>
              <w:rPr>
                <w:spacing w:val="-5"/>
                <w:sz w:val="22"/>
              </w:rPr>
              <w:t> </w:t>
            </w:r>
            <w:r>
              <w:rPr>
                <w:sz w:val="22"/>
              </w:rPr>
              <w:t>SOP</w:t>
            </w:r>
            <w:r>
              <w:rPr>
                <w:spacing w:val="-5"/>
                <w:sz w:val="22"/>
              </w:rPr>
              <w:t> </w:t>
            </w:r>
            <w:r>
              <w:rPr>
                <w:sz w:val="22"/>
              </w:rPr>
              <w:t>revisions</w:t>
            </w:r>
            <w:r>
              <w:rPr>
                <w:spacing w:val="-5"/>
                <w:sz w:val="22"/>
              </w:rPr>
              <w:t> </w:t>
            </w:r>
            <w:r>
              <w:rPr>
                <w:sz w:val="22"/>
              </w:rPr>
              <w:t>to</w:t>
            </w:r>
            <w:r>
              <w:rPr>
                <w:spacing w:val="-7"/>
                <w:sz w:val="22"/>
              </w:rPr>
              <w:t> </w:t>
            </w:r>
            <w:r>
              <w:rPr>
                <w:sz w:val="22"/>
              </w:rPr>
              <w:t>all</w:t>
            </w:r>
            <w:r>
              <w:rPr>
                <w:spacing w:val="-5"/>
                <w:sz w:val="22"/>
              </w:rPr>
              <w:t> </w:t>
            </w:r>
            <w:r>
              <w:rPr>
                <w:sz w:val="22"/>
              </w:rPr>
              <w:t>impacted</w:t>
            </w:r>
            <w:r>
              <w:rPr>
                <w:spacing w:val="-9"/>
                <w:sz w:val="22"/>
              </w:rPr>
              <w:t> </w:t>
            </w:r>
            <w:r>
              <w:rPr>
                <w:spacing w:val="-2"/>
                <w:sz w:val="22"/>
              </w:rPr>
              <w:t>personnel.</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3"/>
                <w:sz w:val="22"/>
              </w:rPr>
              <w:t> </w:t>
            </w:r>
            <w:r>
              <w:rPr>
                <w:b/>
                <w:i/>
                <w:sz w:val="22"/>
              </w:rPr>
              <w:t>USP</w:t>
            </w:r>
            <w:r>
              <w:rPr>
                <w:b/>
                <w:i/>
                <w:spacing w:val="-4"/>
                <w:sz w:val="22"/>
              </w:rPr>
              <w:t> </w:t>
            </w:r>
            <w:r>
              <w:rPr>
                <w:b/>
                <w:i/>
                <w:sz w:val="22"/>
              </w:rPr>
              <w:t>&lt;797&gt;</w:t>
            </w:r>
            <w:r>
              <w:rPr>
                <w:b/>
                <w:i/>
                <w:spacing w:val="-4"/>
                <w:sz w:val="22"/>
              </w:rPr>
              <w:t> </w:t>
            </w:r>
            <w:r>
              <w:rPr>
                <w:b/>
                <w:i/>
                <w:sz w:val="22"/>
              </w:rPr>
              <w:t>recommends</w:t>
            </w:r>
            <w:r>
              <w:rPr>
                <w:b/>
                <w:i/>
                <w:spacing w:val="-3"/>
                <w:sz w:val="22"/>
              </w:rPr>
              <w:t> </w:t>
            </w:r>
            <w:r>
              <w:rPr>
                <w:b/>
                <w:i/>
                <w:sz w:val="22"/>
              </w:rPr>
              <w:t>that</w:t>
            </w:r>
            <w:r>
              <w:rPr>
                <w:b/>
                <w:i/>
                <w:spacing w:val="-3"/>
                <w:sz w:val="22"/>
              </w:rPr>
              <w:t> </w:t>
            </w:r>
            <w:r>
              <w:rPr>
                <w:b/>
                <w:i/>
                <w:sz w:val="22"/>
              </w:rPr>
              <w:t>personnel</w:t>
            </w:r>
            <w:r>
              <w:rPr>
                <w:b/>
                <w:i/>
                <w:spacing w:val="-6"/>
                <w:sz w:val="22"/>
              </w:rPr>
              <w:t> </w:t>
            </w:r>
            <w:r>
              <w:rPr>
                <w:b/>
                <w:i/>
                <w:sz w:val="22"/>
              </w:rPr>
              <w:t>should</w:t>
            </w:r>
            <w:r>
              <w:rPr>
                <w:b/>
                <w:i/>
                <w:spacing w:val="-3"/>
                <w:sz w:val="22"/>
              </w:rPr>
              <w:t> </w:t>
            </w:r>
            <w:r>
              <w:rPr>
                <w:b/>
                <w:i/>
                <w:sz w:val="22"/>
              </w:rPr>
              <w:t>also</w:t>
            </w:r>
            <w:r>
              <w:rPr>
                <w:b/>
                <w:i/>
                <w:spacing w:val="-3"/>
                <w:sz w:val="22"/>
              </w:rPr>
              <w:t> </w:t>
            </w:r>
            <w:r>
              <w:rPr>
                <w:b/>
                <w:i/>
                <w:sz w:val="22"/>
              </w:rPr>
              <w:t>document</w:t>
            </w:r>
            <w:r>
              <w:rPr>
                <w:b/>
                <w:i/>
                <w:sz w:val="22"/>
              </w:rPr>
              <w:t> acknowledgment and communication of SOP changes and revisions.</w:t>
            </w:r>
          </w:p>
        </w:tc>
        <w:tc>
          <w:tcPr>
            <w:tcW w:w="1351" w:type="dxa"/>
            <w:vMerge/>
            <w:tcBorders>
              <w:top w:val="nil"/>
            </w:tcBorders>
            <w:shd w:val="clear" w:color="auto" w:fill="DEEAF6"/>
          </w:tcPr>
          <w:p>
            <w:pPr>
              <w:rPr>
                <w:sz w:val="2"/>
                <w:szCs w:val="2"/>
              </w:rPr>
            </w:pPr>
          </w:p>
        </w:tc>
        <w:tc>
          <w:tcPr>
            <w:tcW w:w="4790" w:type="dxa"/>
            <w:shd w:val="clear" w:color="auto" w:fill="DEEAF6"/>
          </w:tcPr>
          <w:p>
            <w:pPr>
              <w:pStyle w:val="TableParagraph"/>
              <w:rPr>
                <w:rFonts w:ascii="Times New Roman"/>
                <w:sz w:val="22"/>
              </w:rPr>
            </w:pPr>
          </w:p>
        </w:tc>
      </w:tr>
      <w:tr>
        <w:trPr>
          <w:trHeight w:val="471" w:hRule="atLeast"/>
        </w:trPr>
        <w:tc>
          <w:tcPr>
            <w:tcW w:w="799" w:type="dxa"/>
            <w:shd w:val="clear" w:color="auto" w:fill="DEEAF6"/>
          </w:tcPr>
          <w:p>
            <w:pPr>
              <w:pStyle w:val="TableParagraph"/>
              <w:spacing w:line="221" w:lineRule="exact"/>
              <w:ind w:left="62" w:right="53"/>
              <w:jc w:val="center"/>
              <w:rPr>
                <w:sz w:val="22"/>
              </w:rPr>
            </w:pPr>
            <w:r>
              <w:rPr>
                <w:spacing w:val="-5"/>
                <w:sz w:val="22"/>
              </w:rPr>
              <w:t>1.7</w:t>
            </w:r>
          </w:p>
        </w:tc>
        <w:tc>
          <w:tcPr>
            <w:tcW w:w="7545" w:type="dxa"/>
            <w:shd w:val="clear" w:color="auto" w:fill="DEEAF6"/>
          </w:tcPr>
          <w:p>
            <w:pPr>
              <w:pStyle w:val="TableParagraph"/>
              <w:spacing w:line="221" w:lineRule="exact"/>
              <w:ind w:left="108"/>
              <w:rPr>
                <w:sz w:val="22"/>
              </w:rPr>
            </w:pPr>
            <w:r>
              <w:rPr>
                <w:sz w:val="22"/>
              </w:rPr>
              <w:t>The</w:t>
            </w:r>
            <w:r>
              <w:rPr>
                <w:spacing w:val="-9"/>
                <w:sz w:val="22"/>
              </w:rPr>
              <w:t> </w:t>
            </w:r>
            <w:r>
              <w:rPr>
                <w:sz w:val="22"/>
              </w:rPr>
              <w:t>designated</w:t>
            </w:r>
            <w:r>
              <w:rPr>
                <w:spacing w:val="-6"/>
                <w:sz w:val="22"/>
              </w:rPr>
              <w:t> </w:t>
            </w:r>
            <w:r>
              <w:rPr>
                <w:sz w:val="22"/>
              </w:rPr>
              <w:t>person(s)</w:t>
            </w:r>
            <w:r>
              <w:rPr>
                <w:spacing w:val="-8"/>
                <w:sz w:val="22"/>
              </w:rPr>
              <w:t> </w:t>
            </w:r>
            <w:r>
              <w:rPr>
                <w:sz w:val="22"/>
              </w:rPr>
              <w:t>ensures</w:t>
            </w:r>
            <w:r>
              <w:rPr>
                <w:spacing w:val="-6"/>
                <w:sz w:val="22"/>
              </w:rPr>
              <w:t> </w:t>
            </w:r>
            <w:r>
              <w:rPr>
                <w:sz w:val="22"/>
              </w:rPr>
              <w:t>that</w:t>
            </w:r>
            <w:r>
              <w:rPr>
                <w:spacing w:val="-8"/>
                <w:sz w:val="22"/>
              </w:rPr>
              <w:t> </w:t>
            </w:r>
            <w:r>
              <w:rPr>
                <w:sz w:val="22"/>
              </w:rPr>
              <w:t>personnel</w:t>
            </w:r>
            <w:r>
              <w:rPr>
                <w:spacing w:val="-6"/>
                <w:sz w:val="22"/>
              </w:rPr>
              <w:t> </w:t>
            </w:r>
            <w:r>
              <w:rPr>
                <w:sz w:val="22"/>
              </w:rPr>
              <w:t>demonstrate</w:t>
            </w:r>
            <w:r>
              <w:rPr>
                <w:spacing w:val="-6"/>
                <w:sz w:val="22"/>
              </w:rPr>
              <w:t> </w:t>
            </w:r>
            <w:r>
              <w:rPr>
                <w:sz w:val="22"/>
              </w:rPr>
              <w:t>competency</w:t>
            </w:r>
            <w:r>
              <w:rPr>
                <w:spacing w:val="-7"/>
                <w:sz w:val="22"/>
              </w:rPr>
              <w:t> </w:t>
            </w:r>
            <w:r>
              <w:rPr>
                <w:sz w:val="22"/>
              </w:rPr>
              <w:t>in</w:t>
            </w:r>
            <w:r>
              <w:rPr>
                <w:spacing w:val="-7"/>
                <w:sz w:val="22"/>
              </w:rPr>
              <w:t> </w:t>
            </w:r>
            <w:r>
              <w:rPr>
                <w:spacing w:val="-2"/>
                <w:sz w:val="22"/>
              </w:rPr>
              <w:t>performing</w:t>
            </w:r>
          </w:p>
          <w:p>
            <w:pPr>
              <w:pStyle w:val="TableParagraph"/>
              <w:spacing w:line="231" w:lineRule="exact"/>
              <w:ind w:left="108"/>
              <w:rPr>
                <w:sz w:val="22"/>
              </w:rPr>
            </w:pPr>
            <w:r>
              <w:rPr>
                <w:sz w:val="22"/>
              </w:rPr>
              <w:t>every</w:t>
            </w:r>
            <w:r>
              <w:rPr>
                <w:spacing w:val="-5"/>
                <w:sz w:val="22"/>
              </w:rPr>
              <w:t> </w:t>
            </w:r>
            <w:r>
              <w:rPr>
                <w:sz w:val="22"/>
              </w:rPr>
              <w:t>procedure</w:t>
            </w:r>
            <w:r>
              <w:rPr>
                <w:spacing w:val="-5"/>
                <w:sz w:val="22"/>
              </w:rPr>
              <w:t> </w:t>
            </w:r>
            <w:r>
              <w:rPr>
                <w:sz w:val="22"/>
              </w:rPr>
              <w:t>that</w:t>
            </w:r>
            <w:r>
              <w:rPr>
                <w:spacing w:val="-5"/>
                <w:sz w:val="22"/>
              </w:rPr>
              <w:t> </w:t>
            </w:r>
            <w:r>
              <w:rPr>
                <w:sz w:val="22"/>
              </w:rPr>
              <w:t>relates</w:t>
            </w:r>
            <w:r>
              <w:rPr>
                <w:spacing w:val="-4"/>
                <w:sz w:val="22"/>
              </w:rPr>
              <w:t> </w:t>
            </w:r>
            <w:r>
              <w:rPr>
                <w:sz w:val="22"/>
              </w:rPr>
              <w:t>to</w:t>
            </w:r>
            <w:r>
              <w:rPr>
                <w:spacing w:val="-6"/>
                <w:sz w:val="22"/>
              </w:rPr>
              <w:t> </w:t>
            </w:r>
            <w:r>
              <w:rPr>
                <w:sz w:val="22"/>
              </w:rPr>
              <w:t>their</w:t>
            </w:r>
            <w:r>
              <w:rPr>
                <w:spacing w:val="-3"/>
                <w:sz w:val="22"/>
              </w:rPr>
              <w:t> </w:t>
            </w:r>
            <w:r>
              <w:rPr>
                <w:sz w:val="22"/>
              </w:rPr>
              <w:t>job</w:t>
            </w:r>
            <w:r>
              <w:rPr>
                <w:spacing w:val="-5"/>
                <w:sz w:val="22"/>
              </w:rPr>
              <w:t> </w:t>
            </w:r>
            <w:r>
              <w:rPr>
                <w:spacing w:val="-2"/>
                <w:sz w:val="22"/>
              </w:rPr>
              <w:t>function.</w:t>
            </w:r>
          </w:p>
        </w:tc>
        <w:tc>
          <w:tcPr>
            <w:tcW w:w="1351" w:type="dxa"/>
            <w:shd w:val="clear" w:color="auto" w:fill="DEEAF6"/>
          </w:tcPr>
          <w:p>
            <w:pPr>
              <w:pStyle w:val="TableParagraph"/>
              <w:spacing w:before="4"/>
              <w:rPr>
                <w:rFonts w:ascii="Calibri"/>
                <w:sz w:val="13"/>
              </w:rPr>
            </w:pPr>
          </w:p>
          <w:p>
            <w:pPr>
              <w:pStyle w:val="TableParagraph"/>
              <w:ind w:left="40" w:right="-44"/>
              <w:rPr>
                <w:rFonts w:ascii="Calibri"/>
                <w:sz w:val="20"/>
              </w:rPr>
            </w:pPr>
            <w:r>
              <w:rPr>
                <w:rFonts w:ascii="Calibri"/>
                <w:sz w:val="20"/>
              </w:rPr>
              <mc:AlternateContent>
                <mc:Choice Requires="wps">
                  <w:drawing>
                    <wp:inline distT="0" distB="0" distL="0" distR="0">
                      <wp:extent cx="810895" cy="197485"/>
                      <wp:effectExtent l="0" t="0" r="0" b="0"/>
                      <wp:docPr id="60" name="Group 60"/>
                      <wp:cNvGraphicFramePr>
                        <a:graphicFrameLocks/>
                      </wp:cNvGraphicFramePr>
                      <a:graphic>
                        <a:graphicData uri="http://schemas.microsoft.com/office/word/2010/wordprocessingGroup">
                          <wpg:wgp>
                            <wpg:cNvPr id="60" name="Group 60"/>
                            <wpg:cNvGrpSpPr/>
                            <wpg:grpSpPr>
                              <a:xfrm>
                                <a:off x="0" y="0"/>
                                <a:ext cx="810895" cy="197485"/>
                                <a:chExt cx="810895" cy="197485"/>
                              </a:xfrm>
                            </wpg:grpSpPr>
                            <wps:wsp>
                              <wps:cNvPr id="61" name="Graphic 61"/>
                              <wps:cNvSpPr/>
                              <wps:spPr>
                                <a:xfrm>
                                  <a:off x="0" y="0"/>
                                  <a:ext cx="810895" cy="197485"/>
                                </a:xfrm>
                                <a:custGeom>
                                  <a:avLst/>
                                  <a:gdLst/>
                                  <a:ahLst/>
                                  <a:cxnLst/>
                                  <a:rect l="l" t="t" r="r" b="b"/>
                                  <a:pathLst>
                                    <a:path w="810895" h="197485">
                                      <a:moveTo>
                                        <a:pt x="810707" y="0"/>
                                      </a:moveTo>
                                      <a:lnTo>
                                        <a:pt x="0" y="0"/>
                                      </a:lnTo>
                                      <a:lnTo>
                                        <a:pt x="0" y="197027"/>
                                      </a:lnTo>
                                      <a:lnTo>
                                        <a:pt x="810707" y="197027"/>
                                      </a:lnTo>
                                      <a:lnTo>
                                        <a:pt x="81070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3.85pt;height:15.55pt;mso-position-horizontal-relative:char;mso-position-vertical-relative:line" id="docshapegroup50" coordorigin="0,0" coordsize="1277,311">
                      <v:rect style="position:absolute;left:0;top:0;width:1277;height:311" id="docshape51" filled="true" fillcolor="#ffffff" stroked="false">
                        <v:fill type="solid"/>
                      </v:rect>
                    </v:group>
                  </w:pict>
                </mc:Fallback>
              </mc:AlternateContent>
            </w:r>
            <w:r>
              <w:rPr>
                <w:rFonts w:ascii="Calibri"/>
                <w:sz w:val="20"/>
              </w:rPr>
            </w:r>
          </w:p>
        </w:tc>
        <w:tc>
          <w:tcPr>
            <w:tcW w:w="4790" w:type="dxa"/>
            <w:shd w:val="clear" w:color="auto" w:fill="DEEAF6"/>
          </w:tcPr>
          <w:p>
            <w:pPr>
              <w:pStyle w:val="TableParagraph"/>
              <w:rPr>
                <w:rFonts w:ascii="Times New Roman"/>
                <w:sz w:val="22"/>
              </w:rPr>
            </w:pPr>
          </w:p>
        </w:tc>
      </w:tr>
      <w:tr>
        <w:trPr>
          <w:trHeight w:val="660" w:hRule="atLeast"/>
        </w:trPr>
        <w:tc>
          <w:tcPr>
            <w:tcW w:w="799" w:type="dxa"/>
            <w:vMerge w:val="restart"/>
            <w:shd w:val="clear" w:color="auto" w:fill="DEEAF6"/>
          </w:tcPr>
          <w:p>
            <w:pPr>
              <w:pStyle w:val="TableParagraph"/>
              <w:spacing w:line="224" w:lineRule="exact"/>
              <w:ind w:left="62" w:right="53"/>
              <w:jc w:val="center"/>
              <w:rPr>
                <w:sz w:val="22"/>
              </w:rPr>
            </w:pPr>
            <w:r>
              <w:rPr>
                <w:spacing w:val="-5"/>
                <w:sz w:val="22"/>
              </w:rPr>
              <w:t>1.8</w:t>
            </w:r>
          </w:p>
        </w:tc>
        <w:tc>
          <w:tcPr>
            <w:tcW w:w="7545" w:type="dxa"/>
            <w:vMerge w:val="restart"/>
            <w:shd w:val="clear" w:color="auto" w:fill="DEEAF6"/>
          </w:tcPr>
          <w:p>
            <w:pPr>
              <w:pStyle w:val="TableParagraph"/>
              <w:spacing w:line="224" w:lineRule="exact"/>
              <w:ind w:left="108"/>
              <w:rPr>
                <w:sz w:val="22"/>
              </w:rPr>
            </w:pPr>
            <w:r>
              <w:rPr>
                <w:sz w:val="22"/>
              </w:rPr>
              <w:t>The</w:t>
            </w:r>
            <w:r>
              <w:rPr>
                <w:spacing w:val="-7"/>
                <w:sz w:val="22"/>
              </w:rPr>
              <w:t> </w:t>
            </w:r>
            <w:r>
              <w:rPr>
                <w:sz w:val="22"/>
              </w:rPr>
              <w:t>designated</w:t>
            </w:r>
            <w:r>
              <w:rPr>
                <w:spacing w:val="-4"/>
                <w:sz w:val="22"/>
              </w:rPr>
              <w:t> </w:t>
            </w:r>
            <w:r>
              <w:rPr>
                <w:sz w:val="22"/>
              </w:rPr>
              <w:t>person(s)</w:t>
            </w:r>
            <w:r>
              <w:rPr>
                <w:spacing w:val="-7"/>
                <w:sz w:val="22"/>
              </w:rPr>
              <w:t> </w:t>
            </w:r>
            <w:r>
              <w:rPr>
                <w:sz w:val="22"/>
              </w:rPr>
              <w:t>ensures</w:t>
            </w:r>
            <w:r>
              <w:rPr>
                <w:spacing w:val="-4"/>
                <w:sz w:val="22"/>
              </w:rPr>
              <w:t> </w:t>
            </w:r>
            <w:r>
              <w:rPr>
                <w:sz w:val="22"/>
              </w:rPr>
              <w:t>that</w:t>
            </w:r>
            <w:r>
              <w:rPr>
                <w:spacing w:val="-6"/>
                <w:sz w:val="22"/>
              </w:rPr>
              <w:t> </w:t>
            </w:r>
            <w:r>
              <w:rPr>
                <w:sz w:val="22"/>
              </w:rPr>
              <w:t>corrective</w:t>
            </w:r>
            <w:r>
              <w:rPr>
                <w:spacing w:val="-7"/>
                <w:sz w:val="22"/>
              </w:rPr>
              <w:t> </w:t>
            </w:r>
            <w:r>
              <w:rPr>
                <w:sz w:val="22"/>
              </w:rPr>
              <w:t>actions</w:t>
            </w:r>
            <w:r>
              <w:rPr>
                <w:spacing w:val="-4"/>
                <w:sz w:val="22"/>
              </w:rPr>
              <w:t> </w:t>
            </w:r>
            <w:r>
              <w:rPr>
                <w:sz w:val="22"/>
              </w:rPr>
              <w:t>are</w:t>
            </w:r>
            <w:r>
              <w:rPr>
                <w:spacing w:val="-5"/>
                <w:sz w:val="22"/>
              </w:rPr>
              <w:t> </w:t>
            </w:r>
            <w:r>
              <w:rPr>
                <w:sz w:val="22"/>
              </w:rPr>
              <w:t>taken</w:t>
            </w:r>
            <w:r>
              <w:rPr>
                <w:spacing w:val="-6"/>
                <w:sz w:val="22"/>
              </w:rPr>
              <w:t> </w:t>
            </w:r>
            <w:r>
              <w:rPr>
                <w:sz w:val="22"/>
              </w:rPr>
              <w:t>if</w:t>
            </w:r>
            <w:r>
              <w:rPr>
                <w:spacing w:val="-4"/>
                <w:sz w:val="22"/>
              </w:rPr>
              <w:t> </w:t>
            </w:r>
            <w:r>
              <w:rPr>
                <w:sz w:val="22"/>
              </w:rPr>
              <w:t>problems,</w:t>
            </w:r>
            <w:r>
              <w:rPr>
                <w:spacing w:val="-6"/>
                <w:sz w:val="22"/>
              </w:rPr>
              <w:t> </w:t>
            </w:r>
            <w:r>
              <w:rPr>
                <w:spacing w:val="-2"/>
                <w:sz w:val="22"/>
              </w:rPr>
              <w:t>deviations,</w:t>
            </w:r>
          </w:p>
          <w:p>
            <w:pPr>
              <w:pStyle w:val="TableParagraph"/>
              <w:spacing w:line="252" w:lineRule="exact"/>
              <w:ind w:left="108"/>
              <w:rPr>
                <w:sz w:val="22"/>
              </w:rPr>
            </w:pPr>
            <w:r>
              <w:rPr>
                <w:sz w:val="22"/>
              </w:rPr>
              <w:t>out-of-range</w:t>
            </w:r>
            <w:r>
              <w:rPr>
                <w:spacing w:val="-7"/>
                <w:sz w:val="22"/>
              </w:rPr>
              <w:t> </w:t>
            </w:r>
            <w:r>
              <w:rPr>
                <w:sz w:val="22"/>
              </w:rPr>
              <w:t>results,</w:t>
            </w:r>
            <w:r>
              <w:rPr>
                <w:spacing w:val="-6"/>
                <w:sz w:val="22"/>
              </w:rPr>
              <w:t> </w:t>
            </w:r>
            <w:r>
              <w:rPr>
                <w:sz w:val="22"/>
              </w:rPr>
              <w:t>failures,</w:t>
            </w:r>
            <w:r>
              <w:rPr>
                <w:spacing w:val="-4"/>
                <w:sz w:val="22"/>
              </w:rPr>
              <w:t> </w:t>
            </w:r>
            <w:r>
              <w:rPr>
                <w:sz w:val="22"/>
              </w:rPr>
              <w:t>or</w:t>
            </w:r>
            <w:r>
              <w:rPr>
                <w:spacing w:val="-5"/>
                <w:sz w:val="22"/>
              </w:rPr>
              <w:t> </w:t>
            </w:r>
            <w:r>
              <w:rPr>
                <w:sz w:val="22"/>
              </w:rPr>
              <w:t>errors</w:t>
            </w:r>
            <w:r>
              <w:rPr>
                <w:spacing w:val="-4"/>
                <w:sz w:val="22"/>
              </w:rPr>
              <w:t> </w:t>
            </w:r>
            <w:r>
              <w:rPr>
                <w:sz w:val="22"/>
              </w:rPr>
              <w:t>are</w:t>
            </w:r>
            <w:r>
              <w:rPr>
                <w:spacing w:val="-6"/>
                <w:sz w:val="22"/>
              </w:rPr>
              <w:t> </w:t>
            </w:r>
            <w:r>
              <w:rPr>
                <w:spacing w:val="-2"/>
                <w:sz w:val="22"/>
              </w:rPr>
              <w:t>identified.</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"Data</w:t>
            </w:r>
            <w:r>
              <w:rPr>
                <w:b/>
                <w:i/>
                <w:spacing w:val="-4"/>
                <w:sz w:val="22"/>
              </w:rPr>
              <w:t> </w:t>
            </w:r>
            <w:r>
              <w:rPr>
                <w:b/>
                <w:i/>
                <w:sz w:val="22"/>
              </w:rPr>
              <w:t>collected</w:t>
            </w:r>
            <w:r>
              <w:rPr>
                <w:b/>
                <w:i/>
                <w:spacing w:val="-4"/>
                <w:sz w:val="22"/>
              </w:rPr>
              <w:t> </w:t>
            </w:r>
            <w:r>
              <w:rPr>
                <w:b/>
                <w:i/>
                <w:sz w:val="22"/>
              </w:rPr>
              <w:t>in</w:t>
            </w:r>
            <w:r>
              <w:rPr>
                <w:b/>
                <w:i/>
                <w:spacing w:val="-2"/>
                <w:sz w:val="22"/>
              </w:rPr>
              <w:t> </w:t>
            </w:r>
            <w:r>
              <w:rPr>
                <w:b/>
                <w:i/>
                <w:sz w:val="22"/>
              </w:rPr>
              <w:t>response</w:t>
            </w:r>
            <w:r>
              <w:rPr>
                <w:b/>
                <w:i/>
                <w:spacing w:val="-4"/>
                <w:sz w:val="22"/>
              </w:rPr>
              <w:t> </w:t>
            </w:r>
            <w:r>
              <w:rPr>
                <w:b/>
                <w:i/>
                <w:sz w:val="22"/>
              </w:rPr>
              <w:t>to</w:t>
            </w:r>
            <w:r>
              <w:rPr>
                <w:b/>
                <w:i/>
                <w:spacing w:val="-4"/>
                <w:sz w:val="22"/>
              </w:rPr>
              <w:t> </w:t>
            </w:r>
            <w:r>
              <w:rPr>
                <w:b/>
                <w:i/>
                <w:sz w:val="22"/>
              </w:rPr>
              <w:t>corrective</w:t>
            </w:r>
            <w:r>
              <w:rPr>
                <w:b/>
                <w:i/>
                <w:spacing w:val="-2"/>
                <w:sz w:val="22"/>
              </w:rPr>
              <w:t> </w:t>
            </w:r>
            <w:r>
              <w:rPr>
                <w:b/>
                <w:i/>
                <w:sz w:val="22"/>
              </w:rPr>
              <w:t>actions</w:t>
            </w:r>
            <w:r>
              <w:rPr>
                <w:b/>
                <w:i/>
                <w:spacing w:val="-2"/>
                <w:sz w:val="22"/>
              </w:rPr>
              <w:t> </w:t>
            </w:r>
            <w:r>
              <w:rPr>
                <w:b/>
                <w:i/>
                <w:sz w:val="22"/>
              </w:rPr>
              <w:t>must</w:t>
            </w:r>
            <w:r>
              <w:rPr>
                <w:b/>
                <w:i/>
                <w:spacing w:val="-2"/>
                <w:sz w:val="22"/>
              </w:rPr>
              <w:t> </w:t>
            </w:r>
            <w:r>
              <w:rPr>
                <w:b/>
                <w:i/>
                <w:sz w:val="22"/>
              </w:rPr>
              <w:t>be</w:t>
            </w:r>
            <w:r>
              <w:rPr>
                <w:b/>
                <w:i/>
                <w:sz w:val="22"/>
              </w:rPr>
              <w:t> reviewed to confirm that the actions taken have been effective."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footerReference w:type="default" r:id="rId17"/>
          <w:pgSz w:w="15840" w:h="12240" w:orient="landscape"/>
          <w:pgMar w:header="0" w:footer="1015" w:top="1140" w:bottom="2498" w:left="380" w:right="220"/>
          <w:pgNumType w:start="2"/>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exact"/>
        </w:trPr>
        <w:tc>
          <w:tcPr>
            <w:tcW w:w="799" w:type="dxa"/>
            <w:shd w:val="clear" w:color="auto" w:fill="5620DF"/>
          </w:tcPr>
          <w:p>
            <w:pPr>
              <w:pStyle w:val="TableParagraph"/>
              <w:spacing w:line="232" w:lineRule="exact"/>
              <w:ind w:left="62" w:right="70"/>
              <w:jc w:val="center"/>
              <w:rPr>
                <w:b/>
                <w:sz w:val="22"/>
              </w:rPr>
            </w:pPr>
            <w:r>
              <w:rPr>
                <w:b/>
                <w:color w:val="FFFFFF"/>
                <w:spacing w:val="-2"/>
                <w:sz w:val="22"/>
              </w:rPr>
              <w:t>Item#</w:t>
            </w:r>
          </w:p>
        </w:tc>
        <w:tc>
          <w:tcPr>
            <w:tcW w:w="7545" w:type="dxa"/>
            <w:shd w:val="clear" w:color="auto" w:fill="5620DF"/>
          </w:tcPr>
          <w:p>
            <w:pPr>
              <w:pStyle w:val="TableParagraph"/>
              <w:spacing w:line="232" w:lineRule="exact"/>
              <w:ind w:left="103"/>
              <w:rPr>
                <w:b/>
                <w:sz w:val="22"/>
              </w:rPr>
            </w:pPr>
            <w:r>
              <w:rPr>
                <w:b/>
                <w:color w:val="FFFFFF"/>
                <w:spacing w:val="-2"/>
                <w:sz w:val="22"/>
              </w:rPr>
              <w:t>Requirement</w:t>
            </w:r>
          </w:p>
        </w:tc>
        <w:tc>
          <w:tcPr>
            <w:tcW w:w="1351" w:type="dxa"/>
            <w:shd w:val="clear" w:color="auto" w:fill="5620DF"/>
          </w:tcPr>
          <w:p>
            <w:pPr>
              <w:pStyle w:val="TableParagraph"/>
              <w:spacing w:line="232" w:lineRule="exact"/>
              <w:ind w:left="102"/>
              <w:rPr>
                <w:b/>
                <w:sz w:val="22"/>
              </w:rPr>
            </w:pPr>
            <w:r>
              <w:rPr>
                <w:b/>
                <w:color w:val="FFFFFF"/>
                <w:spacing w:val="-2"/>
                <w:sz w:val="22"/>
              </w:rPr>
              <w:t>Yes/No/N/A</w:t>
            </w:r>
          </w:p>
        </w:tc>
        <w:tc>
          <w:tcPr>
            <w:tcW w:w="4790" w:type="dxa"/>
            <w:shd w:val="clear" w:color="auto" w:fill="5620DF"/>
          </w:tcPr>
          <w:p>
            <w:pPr>
              <w:pStyle w:val="TableParagraph"/>
              <w:spacing w:line="232" w:lineRule="exact"/>
              <w:ind w:left="102"/>
              <w:rPr>
                <w:b/>
                <w:sz w:val="22"/>
              </w:rPr>
            </w:pPr>
            <w:r>
              <w:rPr>
                <w:b/>
                <w:color w:val="FFFFFF"/>
                <w:spacing w:val="-2"/>
                <w:sz w:val="22"/>
              </w:rPr>
              <w:t>Comment</w:t>
            </w:r>
          </w:p>
        </w:tc>
      </w:tr>
      <w:tr>
        <w:trPr>
          <w:trHeight w:val="263" w:hRule="exact"/>
        </w:trPr>
        <w:tc>
          <w:tcPr>
            <w:tcW w:w="799" w:type="dxa"/>
            <w:shd w:val="clear" w:color="auto" w:fill="FFC000"/>
          </w:tcPr>
          <w:p>
            <w:pPr>
              <w:pStyle w:val="TableParagraph"/>
              <w:spacing w:line="232" w:lineRule="exact" w:before="2"/>
              <w:ind w:left="62" w:right="63"/>
              <w:jc w:val="center"/>
              <w:rPr>
                <w:b/>
                <w:sz w:val="22"/>
              </w:rPr>
            </w:pPr>
            <w:r>
              <w:rPr>
                <w:b/>
                <w:spacing w:val="-10"/>
                <w:sz w:val="22"/>
              </w:rPr>
              <w:t>A</w:t>
            </w:r>
          </w:p>
        </w:tc>
        <w:tc>
          <w:tcPr>
            <w:tcW w:w="7545" w:type="dxa"/>
            <w:shd w:val="clear" w:color="auto" w:fill="FFC000"/>
          </w:tcPr>
          <w:p>
            <w:pPr>
              <w:pStyle w:val="TableParagraph"/>
              <w:spacing w:line="232" w:lineRule="exact" w:before="2"/>
              <w:ind w:left="103"/>
              <w:rPr>
                <w:b/>
                <w:sz w:val="22"/>
              </w:rPr>
            </w:pPr>
            <w:r>
              <w:rPr>
                <w:b/>
                <w:sz w:val="22"/>
              </w:rPr>
              <w:t>Standard</w:t>
            </w:r>
            <w:r>
              <w:rPr>
                <w:b/>
                <w:spacing w:val="-8"/>
                <w:sz w:val="22"/>
              </w:rPr>
              <w:t> </w:t>
            </w:r>
            <w:r>
              <w:rPr>
                <w:b/>
                <w:sz w:val="22"/>
              </w:rPr>
              <w:t>Operating</w:t>
            </w:r>
            <w:r>
              <w:rPr>
                <w:b/>
                <w:spacing w:val="-6"/>
                <w:sz w:val="22"/>
              </w:rPr>
              <w:t> </w:t>
            </w:r>
            <w:r>
              <w:rPr>
                <w:b/>
                <w:sz w:val="22"/>
              </w:rPr>
              <w:t>Procedures</w:t>
            </w:r>
            <w:r>
              <w:rPr>
                <w:b/>
                <w:spacing w:val="-5"/>
                <w:sz w:val="22"/>
              </w:rPr>
              <w:t> </w:t>
            </w:r>
            <w:r>
              <w:rPr>
                <w:b/>
                <w:sz w:val="22"/>
              </w:rPr>
              <w:t>(SOPs)</w:t>
            </w:r>
            <w:r>
              <w:rPr>
                <w:b/>
                <w:spacing w:val="-6"/>
                <w:sz w:val="22"/>
              </w:rPr>
              <w:t> </w:t>
            </w:r>
            <w:r>
              <w:rPr>
                <w:b/>
                <w:sz w:val="22"/>
              </w:rPr>
              <w:t>for</w:t>
            </w:r>
            <w:r>
              <w:rPr>
                <w:b/>
                <w:spacing w:val="-5"/>
                <w:sz w:val="22"/>
              </w:rPr>
              <w:t> </w:t>
            </w:r>
            <w:r>
              <w:rPr>
                <w:b/>
                <w:sz w:val="22"/>
              </w:rPr>
              <w:t>Compounded</w:t>
            </w:r>
            <w:r>
              <w:rPr>
                <w:b/>
                <w:spacing w:val="-9"/>
                <w:sz w:val="22"/>
              </w:rPr>
              <w:t> </w:t>
            </w:r>
            <w:r>
              <w:rPr>
                <w:b/>
                <w:sz w:val="22"/>
              </w:rPr>
              <w:t>Sterile</w:t>
            </w:r>
            <w:r>
              <w:rPr>
                <w:b/>
                <w:spacing w:val="-5"/>
                <w:sz w:val="22"/>
              </w:rPr>
              <w:t> </w:t>
            </w:r>
            <w:r>
              <w:rPr>
                <w:b/>
                <w:sz w:val="22"/>
              </w:rPr>
              <w:t>Preparations</w:t>
            </w:r>
            <w:r>
              <w:rPr>
                <w:b/>
                <w:spacing w:val="-7"/>
                <w:sz w:val="22"/>
              </w:rPr>
              <w:t> </w:t>
            </w:r>
            <w:r>
              <w:rPr>
                <w:b/>
                <w:spacing w:val="-2"/>
                <w:sz w:val="22"/>
              </w:rPr>
              <w:t>(CSPs)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020" w:hRule="exact"/>
        </w:trPr>
        <w:tc>
          <w:tcPr>
            <w:tcW w:w="799" w:type="dxa"/>
          </w:tcPr>
          <w:p>
            <w:pPr>
              <w:pStyle w:val="TableParagraph"/>
              <w:ind w:left="62" w:right="62"/>
              <w:jc w:val="center"/>
              <w:rPr>
                <w:sz w:val="22"/>
              </w:rPr>
            </w:pPr>
            <w:r>
              <w:rPr>
                <w:spacing w:val="-5"/>
                <w:sz w:val="22"/>
              </w:rPr>
              <w:t>2.0</w:t>
            </w:r>
          </w:p>
        </w:tc>
        <w:tc>
          <w:tcPr>
            <w:tcW w:w="7545" w:type="dxa"/>
          </w:tcPr>
          <w:p>
            <w:pPr>
              <w:pStyle w:val="TableParagraph"/>
              <w:ind w:left="103"/>
              <w:rPr>
                <w:sz w:val="22"/>
              </w:rPr>
            </w:pPr>
            <w:r>
              <w:rPr>
                <w:sz w:val="22"/>
              </w:rPr>
              <w:t>Has</w:t>
            </w:r>
            <w:r>
              <w:rPr>
                <w:spacing w:val="-3"/>
                <w:sz w:val="22"/>
              </w:rPr>
              <w:t> </w:t>
            </w:r>
            <w:r>
              <w:rPr>
                <w:sz w:val="22"/>
              </w:rPr>
              <w:t>the</w:t>
            </w:r>
            <w:r>
              <w:rPr>
                <w:spacing w:val="-3"/>
                <w:sz w:val="22"/>
              </w:rPr>
              <w:t> </w:t>
            </w:r>
            <w:r>
              <w:rPr>
                <w:sz w:val="22"/>
              </w:rPr>
              <w:t>pharmacy</w:t>
            </w:r>
            <w:r>
              <w:rPr>
                <w:spacing w:val="-3"/>
                <w:sz w:val="22"/>
              </w:rPr>
              <w:t> </w:t>
            </w:r>
            <w:r>
              <w:rPr>
                <w:sz w:val="22"/>
              </w:rPr>
              <w:t>developed</w:t>
            </w:r>
            <w:r>
              <w:rPr>
                <w:spacing w:val="-5"/>
                <w:sz w:val="22"/>
              </w:rPr>
              <w:t> </w:t>
            </w:r>
            <w:r>
              <w:rPr>
                <w:sz w:val="22"/>
              </w:rPr>
              <w:t>and</w:t>
            </w:r>
            <w:r>
              <w:rPr>
                <w:spacing w:val="-3"/>
                <w:sz w:val="22"/>
              </w:rPr>
              <w:t> </w:t>
            </w:r>
            <w:r>
              <w:rPr>
                <w:sz w:val="22"/>
              </w:rPr>
              <w:t>implemented</w:t>
            </w:r>
            <w:r>
              <w:rPr>
                <w:spacing w:val="-3"/>
                <w:sz w:val="22"/>
              </w:rPr>
              <w:t> </w:t>
            </w:r>
            <w:r>
              <w:rPr>
                <w:sz w:val="22"/>
              </w:rPr>
              <w:t>SOPs</w:t>
            </w:r>
            <w:r>
              <w:rPr>
                <w:spacing w:val="-3"/>
                <w:sz w:val="22"/>
              </w:rPr>
              <w:t> </w:t>
            </w:r>
            <w:r>
              <w:rPr>
                <w:sz w:val="22"/>
              </w:rPr>
              <w:t>that</w:t>
            </w:r>
            <w:r>
              <w:rPr>
                <w:spacing w:val="-3"/>
                <w:sz w:val="22"/>
              </w:rPr>
              <w:t> </w:t>
            </w:r>
            <w:r>
              <w:rPr>
                <w:sz w:val="22"/>
              </w:rPr>
              <w:t>describe</w:t>
            </w:r>
            <w:r>
              <w:rPr>
                <w:spacing w:val="-3"/>
                <w:sz w:val="22"/>
              </w:rPr>
              <w:t> </w:t>
            </w:r>
            <w:r>
              <w:rPr>
                <w:sz w:val="22"/>
              </w:rPr>
              <w:t>sterile</w:t>
            </w:r>
            <w:r>
              <w:rPr>
                <w:spacing w:val="-6"/>
                <w:sz w:val="22"/>
              </w:rPr>
              <w:t> </w:t>
            </w:r>
            <w:r>
              <w:rPr>
                <w:sz w:val="22"/>
              </w:rPr>
              <w:t>compounding processes and other support activities in compliance with USP &lt;797&gt; standards?</w:t>
            </w:r>
          </w:p>
          <w:p>
            <w:pPr>
              <w:pStyle w:val="TableParagraph"/>
              <w:spacing w:line="252" w:lineRule="exact"/>
              <w:ind w:left="103" w:right="183"/>
              <w:rPr>
                <w:b/>
                <w:i/>
                <w:sz w:val="22"/>
              </w:rPr>
            </w:pPr>
            <w:r>
              <w:rPr>
                <w:b/>
                <w:i/>
                <w:sz w:val="22"/>
              </w:rPr>
              <w:t>Inspector</w:t>
            </w:r>
            <w:r>
              <w:rPr>
                <w:b/>
                <w:i/>
                <w:spacing w:val="-4"/>
                <w:sz w:val="22"/>
              </w:rPr>
              <w:t> </w:t>
            </w:r>
            <w:r>
              <w:rPr>
                <w:b/>
                <w:i/>
                <w:sz w:val="22"/>
              </w:rPr>
              <w:t>note:</w:t>
            </w:r>
            <w:r>
              <w:rPr>
                <w:b/>
                <w:i/>
                <w:spacing w:val="-2"/>
                <w:sz w:val="22"/>
              </w:rPr>
              <w:t> </w:t>
            </w:r>
            <w:r>
              <w:rPr>
                <w:b/>
                <w:i/>
                <w:sz w:val="22"/>
              </w:rPr>
              <w:t>For</w:t>
            </w:r>
            <w:r>
              <w:rPr>
                <w:b/>
                <w:i/>
                <w:spacing w:val="-4"/>
                <w:sz w:val="22"/>
              </w:rPr>
              <w:t> </w:t>
            </w:r>
            <w:r>
              <w:rPr>
                <w:b/>
                <w:i/>
                <w:sz w:val="22"/>
              </w:rPr>
              <w:t>this</w:t>
            </w:r>
            <w:r>
              <w:rPr>
                <w:b/>
                <w:i/>
                <w:spacing w:val="-4"/>
                <w:sz w:val="22"/>
              </w:rPr>
              <w:t> </w:t>
            </w:r>
            <w:r>
              <w:rPr>
                <w:b/>
                <w:i/>
                <w:sz w:val="22"/>
              </w:rPr>
              <w:t>to</w:t>
            </w:r>
            <w:r>
              <w:rPr>
                <w:b/>
                <w:i/>
                <w:spacing w:val="-2"/>
                <w:sz w:val="22"/>
              </w:rPr>
              <w:t> </w:t>
            </w:r>
            <w:r>
              <w:rPr>
                <w:b/>
                <w:i/>
                <w:sz w:val="22"/>
              </w:rPr>
              <w:t>be</w:t>
            </w:r>
            <w:r>
              <w:rPr>
                <w:b/>
                <w:i/>
                <w:spacing w:val="-4"/>
                <w:sz w:val="22"/>
              </w:rPr>
              <w:t> </w:t>
            </w:r>
            <w:r>
              <w:rPr>
                <w:b/>
                <w:i/>
                <w:sz w:val="22"/>
              </w:rPr>
              <w:t>answered</w:t>
            </w:r>
            <w:r>
              <w:rPr>
                <w:b/>
                <w:i/>
                <w:spacing w:val="-5"/>
                <w:sz w:val="22"/>
              </w:rPr>
              <w:t> </w:t>
            </w:r>
            <w:r>
              <w:rPr>
                <w:b/>
                <w:i/>
                <w:sz w:val="22"/>
              </w:rPr>
              <w:t>yes,</w:t>
            </w:r>
            <w:r>
              <w:rPr>
                <w:b/>
                <w:i/>
                <w:spacing w:val="-4"/>
                <w:sz w:val="22"/>
              </w:rPr>
              <w:t> </w:t>
            </w:r>
            <w:r>
              <w:rPr>
                <w:b/>
                <w:i/>
                <w:sz w:val="22"/>
              </w:rPr>
              <w:t>all</w:t>
            </w:r>
            <w:r>
              <w:rPr>
                <w:b/>
                <w:i/>
                <w:spacing w:val="-2"/>
                <w:sz w:val="22"/>
              </w:rPr>
              <w:t> </w:t>
            </w:r>
            <w:r>
              <w:rPr>
                <w:b/>
                <w:i/>
                <w:sz w:val="22"/>
              </w:rPr>
              <w:t>topics</w:t>
            </w:r>
            <w:r>
              <w:rPr>
                <w:b/>
                <w:i/>
                <w:spacing w:val="-4"/>
                <w:sz w:val="22"/>
              </w:rPr>
              <w:t> </w:t>
            </w:r>
            <w:r>
              <w:rPr>
                <w:b/>
                <w:i/>
                <w:sz w:val="22"/>
              </w:rPr>
              <w:t>must</w:t>
            </w:r>
            <w:r>
              <w:rPr>
                <w:b/>
                <w:i/>
                <w:spacing w:val="-2"/>
                <w:sz w:val="22"/>
              </w:rPr>
              <w:t> </w:t>
            </w:r>
            <w:r>
              <w:rPr>
                <w:b/>
                <w:i/>
                <w:sz w:val="22"/>
              </w:rPr>
              <w:t>be</w:t>
            </w:r>
            <w:r>
              <w:rPr>
                <w:b/>
                <w:i/>
                <w:spacing w:val="-2"/>
                <w:sz w:val="22"/>
              </w:rPr>
              <w:t> </w:t>
            </w:r>
            <w:r>
              <w:rPr>
                <w:b/>
                <w:i/>
                <w:sz w:val="22"/>
              </w:rPr>
              <w:t>addressed</w:t>
            </w:r>
            <w:r>
              <w:rPr>
                <w:b/>
                <w:i/>
                <w:spacing w:val="-2"/>
                <w:sz w:val="22"/>
              </w:rPr>
              <w:t> </w:t>
            </w:r>
            <w:r>
              <w:rPr>
                <w:b/>
                <w:i/>
                <w:sz w:val="22"/>
              </w:rPr>
              <w:t>if</w:t>
            </w:r>
            <w:r>
              <w:rPr>
                <w:b/>
                <w:i/>
                <w:sz w:val="22"/>
              </w:rPr>
              <w:t> applicable to their business practices.If no, go to compliance 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422" w:hRule="exact"/>
        </w:trPr>
        <w:tc>
          <w:tcPr>
            <w:tcW w:w="799" w:type="dxa"/>
            <w:vMerge w:val="restart"/>
            <w:shd w:val="clear" w:color="auto" w:fill="DEEAF6"/>
          </w:tcPr>
          <w:p>
            <w:pPr>
              <w:pStyle w:val="TableParagraph"/>
              <w:ind w:left="62" w:right="62"/>
              <w:jc w:val="center"/>
              <w:rPr>
                <w:sz w:val="22"/>
              </w:rPr>
            </w:pPr>
            <w:r>
              <w:rPr>
                <w:spacing w:val="-5"/>
                <w:sz w:val="22"/>
              </w:rPr>
              <w:t>2.1</w:t>
            </w:r>
          </w:p>
        </w:tc>
        <w:tc>
          <w:tcPr>
            <w:tcW w:w="7545" w:type="dxa"/>
            <w:vMerge w:val="restart"/>
            <w:shd w:val="clear" w:color="auto" w:fill="DEEAF6"/>
          </w:tcPr>
          <w:p>
            <w:pPr>
              <w:pStyle w:val="TableParagraph"/>
              <w:spacing w:line="252" w:lineRule="exact"/>
              <w:ind w:left="103"/>
              <w:rPr>
                <w:sz w:val="22"/>
              </w:rPr>
            </w:pPr>
            <w:r>
              <w:rPr>
                <w:b/>
                <w:sz w:val="22"/>
              </w:rPr>
              <w:t>Scope of Practice: </w:t>
            </w:r>
            <w:r>
              <w:rPr>
                <w:sz w:val="22"/>
              </w:rPr>
              <w:t>Types of CSPs that are prepared (e.g., immediate use, allergenic extracts,</w:t>
            </w:r>
            <w:r>
              <w:rPr>
                <w:spacing w:val="-2"/>
                <w:sz w:val="22"/>
              </w:rPr>
              <w:t> </w:t>
            </w:r>
            <w:r>
              <w:rPr>
                <w:sz w:val="22"/>
              </w:rPr>
              <w:t>Category</w:t>
            </w:r>
            <w:r>
              <w:rPr>
                <w:spacing w:val="-2"/>
                <w:sz w:val="22"/>
              </w:rPr>
              <w:t> </w:t>
            </w:r>
            <w:r>
              <w:rPr>
                <w:sz w:val="22"/>
              </w:rPr>
              <w:t>1,</w:t>
            </w:r>
            <w:r>
              <w:rPr>
                <w:spacing w:val="-2"/>
                <w:sz w:val="22"/>
              </w:rPr>
              <w:t> </w:t>
            </w:r>
            <w:r>
              <w:rPr>
                <w:sz w:val="22"/>
              </w:rPr>
              <w:t>Category</w:t>
            </w:r>
            <w:r>
              <w:rPr>
                <w:spacing w:val="-6"/>
                <w:sz w:val="22"/>
              </w:rPr>
              <w:t> </w:t>
            </w:r>
            <w:r>
              <w:rPr>
                <w:sz w:val="22"/>
              </w:rPr>
              <w:t>2,</w:t>
            </w:r>
            <w:r>
              <w:rPr>
                <w:spacing w:val="-2"/>
                <w:sz w:val="22"/>
              </w:rPr>
              <w:t> </w:t>
            </w:r>
            <w:r>
              <w:rPr>
                <w:sz w:val="22"/>
              </w:rPr>
              <w:t>Category</w:t>
            </w:r>
            <w:r>
              <w:rPr>
                <w:spacing w:val="-4"/>
                <w:sz w:val="22"/>
              </w:rPr>
              <w:t> </w:t>
            </w:r>
            <w:r>
              <w:rPr>
                <w:sz w:val="22"/>
              </w:rPr>
              <w:t>3).</w:t>
            </w:r>
            <w:r>
              <w:rPr>
                <w:spacing w:val="-4"/>
                <w:sz w:val="22"/>
              </w:rPr>
              <w:t> </w:t>
            </w:r>
            <w:r>
              <w:rPr>
                <w:sz w:val="22"/>
              </w:rPr>
              <w:t>Roles</w:t>
            </w:r>
            <w:r>
              <w:rPr>
                <w:spacing w:val="-2"/>
                <w:sz w:val="22"/>
              </w:rPr>
              <w:t> </w:t>
            </w:r>
            <w:r>
              <w:rPr>
                <w:sz w:val="22"/>
              </w:rPr>
              <w:t>and</w:t>
            </w:r>
            <w:r>
              <w:rPr>
                <w:spacing w:val="-4"/>
                <w:sz w:val="22"/>
              </w:rPr>
              <w:t> </w:t>
            </w:r>
            <w:r>
              <w:rPr>
                <w:sz w:val="22"/>
              </w:rPr>
              <w:t>responsibilities</w:t>
            </w:r>
            <w:r>
              <w:rPr>
                <w:spacing w:val="-4"/>
                <w:sz w:val="22"/>
              </w:rPr>
              <w:t> </w:t>
            </w:r>
            <w:r>
              <w:rPr>
                <w:sz w:val="22"/>
              </w:rPr>
              <w:t>of</w:t>
            </w:r>
            <w:r>
              <w:rPr>
                <w:spacing w:val="-2"/>
                <w:sz w:val="22"/>
              </w:rPr>
              <w:t> </w:t>
            </w:r>
            <w:r>
              <w:rPr>
                <w:sz w:val="22"/>
              </w:rPr>
              <w:t>the</w:t>
            </w:r>
            <w:r>
              <w:rPr>
                <w:spacing w:val="-4"/>
                <w:sz w:val="22"/>
              </w:rPr>
              <w:t> </w:t>
            </w:r>
            <w:r>
              <w:rPr>
                <w:sz w:val="22"/>
              </w:rPr>
              <w:t>designated </w:t>
            </w:r>
            <w:r>
              <w:rPr>
                <w:spacing w:val="-2"/>
                <w:sz w:val="22"/>
              </w:rPr>
              <w:t>person(s).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42"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423" w:hRule="exact"/>
        </w:trPr>
        <w:tc>
          <w:tcPr>
            <w:tcW w:w="799" w:type="dxa"/>
            <w:vMerge w:val="restart"/>
            <w:shd w:val="clear" w:color="auto" w:fill="DEEAF6"/>
          </w:tcPr>
          <w:p>
            <w:pPr>
              <w:pStyle w:val="TableParagraph"/>
              <w:ind w:left="62" w:right="62"/>
              <w:jc w:val="center"/>
              <w:rPr>
                <w:sz w:val="22"/>
              </w:rPr>
            </w:pPr>
            <w:r>
              <w:rPr>
                <w:spacing w:val="-5"/>
                <w:sz w:val="22"/>
              </w:rPr>
              <w:t>2.2</w:t>
            </w:r>
          </w:p>
        </w:tc>
        <w:tc>
          <w:tcPr>
            <w:tcW w:w="7545" w:type="dxa"/>
            <w:vMerge w:val="restart"/>
            <w:shd w:val="clear" w:color="auto" w:fill="DEEAF6"/>
          </w:tcPr>
          <w:p>
            <w:pPr>
              <w:pStyle w:val="TableParagraph"/>
              <w:ind w:left="103" w:right="183"/>
              <w:rPr>
                <w:sz w:val="22"/>
              </w:rPr>
            </w:pPr>
            <w:r>
              <w:rPr>
                <w:b/>
                <w:sz w:val="22"/>
              </w:rPr>
              <w:t>Personnel Training and Evaluation: </w:t>
            </w:r>
            <w:r>
              <w:rPr>
                <w:sz w:val="22"/>
              </w:rPr>
              <w:t>Description of initial and ongoing training and competency</w:t>
            </w:r>
            <w:r>
              <w:rPr>
                <w:spacing w:val="-3"/>
                <w:sz w:val="22"/>
              </w:rPr>
              <w:t> </w:t>
            </w:r>
            <w:r>
              <w:rPr>
                <w:sz w:val="22"/>
              </w:rPr>
              <w:t>for</w:t>
            </w:r>
            <w:r>
              <w:rPr>
                <w:spacing w:val="-2"/>
                <w:sz w:val="22"/>
              </w:rPr>
              <w:t> </w:t>
            </w:r>
            <w:r>
              <w:rPr>
                <w:sz w:val="22"/>
              </w:rPr>
              <w:t>the</w:t>
            </w:r>
            <w:r>
              <w:rPr>
                <w:spacing w:val="-3"/>
                <w:sz w:val="22"/>
              </w:rPr>
              <w:t> </w:t>
            </w:r>
            <w:r>
              <w:rPr>
                <w:sz w:val="22"/>
              </w:rPr>
              <w:t>designated</w:t>
            </w:r>
            <w:r>
              <w:rPr>
                <w:spacing w:val="-5"/>
                <w:sz w:val="22"/>
              </w:rPr>
              <w:t> </w:t>
            </w:r>
            <w:r>
              <w:rPr>
                <w:sz w:val="22"/>
              </w:rPr>
              <w:t>person(s),</w:t>
            </w:r>
            <w:r>
              <w:rPr>
                <w:spacing w:val="-5"/>
                <w:sz w:val="22"/>
              </w:rPr>
              <w:t> </w:t>
            </w:r>
            <w:r>
              <w:rPr>
                <w:sz w:val="22"/>
              </w:rPr>
              <w:t>compounding</w:t>
            </w:r>
            <w:r>
              <w:rPr>
                <w:spacing w:val="-3"/>
                <w:sz w:val="22"/>
              </w:rPr>
              <w:t> </w:t>
            </w:r>
            <w:r>
              <w:rPr>
                <w:sz w:val="22"/>
              </w:rPr>
              <w:t>personnel,</w:t>
            </w:r>
            <w:r>
              <w:rPr>
                <w:spacing w:val="-5"/>
                <w:sz w:val="22"/>
              </w:rPr>
              <w:t> </w:t>
            </w:r>
            <w:r>
              <w:rPr>
                <w:sz w:val="22"/>
              </w:rPr>
              <w:t>personnel</w:t>
            </w:r>
            <w:r>
              <w:rPr>
                <w:spacing w:val="-3"/>
                <w:sz w:val="22"/>
              </w:rPr>
              <w:t> </w:t>
            </w:r>
            <w:r>
              <w:rPr>
                <w:sz w:val="22"/>
              </w:rPr>
              <w:t>with</w:t>
            </w:r>
            <w:r>
              <w:rPr>
                <w:spacing w:val="-5"/>
                <w:sz w:val="22"/>
              </w:rPr>
              <w:t> </w:t>
            </w:r>
            <w:r>
              <w:rPr>
                <w:sz w:val="22"/>
              </w:rPr>
              <w:t>direct oversight of compounding personnel, and personnel who only perform restocking or cleaning, and disinfecting duties outside of the primary engineering control (PEC).</w:t>
            </w:r>
          </w:p>
          <w:p>
            <w:pPr>
              <w:pStyle w:val="TableParagraph"/>
              <w:ind w:left="103"/>
              <w:rPr>
                <w:sz w:val="22"/>
              </w:rPr>
            </w:pPr>
            <w:r>
              <w:rPr>
                <w:sz w:val="22"/>
              </w:rPr>
              <w:t>Description of media-fill testing procedures, hand hygiene and garbing competency, and aseptic</w:t>
            </w:r>
            <w:r>
              <w:rPr>
                <w:spacing w:val="-3"/>
                <w:sz w:val="22"/>
              </w:rPr>
              <w:t> </w:t>
            </w:r>
            <w:r>
              <w:rPr>
                <w:sz w:val="22"/>
              </w:rPr>
              <w:t>manipulation</w:t>
            </w:r>
            <w:r>
              <w:rPr>
                <w:spacing w:val="-3"/>
                <w:sz w:val="22"/>
              </w:rPr>
              <w:t> </w:t>
            </w:r>
            <w:r>
              <w:rPr>
                <w:sz w:val="22"/>
              </w:rPr>
              <w:t>competency.</w:t>
            </w:r>
            <w:r>
              <w:rPr>
                <w:spacing w:val="-3"/>
                <w:sz w:val="22"/>
              </w:rPr>
              <w:t> </w:t>
            </w:r>
            <w:r>
              <w:rPr>
                <w:sz w:val="22"/>
              </w:rPr>
              <w:t>Training</w:t>
            </w:r>
            <w:r>
              <w:rPr>
                <w:spacing w:val="-3"/>
                <w:sz w:val="22"/>
              </w:rPr>
              <w:t> </w:t>
            </w:r>
            <w:r>
              <w:rPr>
                <w:sz w:val="22"/>
              </w:rPr>
              <w:t>and</w:t>
            </w:r>
            <w:r>
              <w:rPr>
                <w:spacing w:val="-5"/>
                <w:sz w:val="22"/>
              </w:rPr>
              <w:t> </w:t>
            </w:r>
            <w:r>
              <w:rPr>
                <w:sz w:val="22"/>
              </w:rPr>
              <w:t>competency</w:t>
            </w:r>
            <w:r>
              <w:rPr>
                <w:spacing w:val="-5"/>
                <w:sz w:val="22"/>
              </w:rPr>
              <w:t> </w:t>
            </w:r>
            <w:r>
              <w:rPr>
                <w:sz w:val="22"/>
              </w:rPr>
              <w:t>assessment</w:t>
            </w:r>
            <w:r>
              <w:rPr>
                <w:spacing w:val="-3"/>
                <w:sz w:val="22"/>
              </w:rPr>
              <w:t> </w:t>
            </w:r>
            <w:r>
              <w:rPr>
                <w:sz w:val="22"/>
              </w:rPr>
              <w:t>of</w:t>
            </w:r>
            <w:r>
              <w:rPr>
                <w:spacing w:val="-5"/>
                <w:sz w:val="22"/>
              </w:rPr>
              <w:t> </w:t>
            </w:r>
            <w:r>
              <w:rPr>
                <w:sz w:val="22"/>
              </w:rPr>
              <w:t>personnel</w:t>
            </w:r>
            <w:r>
              <w:rPr>
                <w:spacing w:val="-3"/>
                <w:sz w:val="22"/>
              </w:rPr>
              <w:t> </w:t>
            </w:r>
            <w:r>
              <w:rPr>
                <w:sz w:val="22"/>
              </w:rPr>
              <w:t>on</w:t>
            </w:r>
          </w:p>
          <w:p>
            <w:pPr>
              <w:pStyle w:val="TableParagraph"/>
              <w:spacing w:line="232" w:lineRule="exact" w:before="2"/>
              <w:ind w:left="103"/>
              <w:rPr>
                <w:sz w:val="22"/>
              </w:rPr>
            </w:pPr>
            <w:r>
              <w:rPr>
                <w:sz w:val="22"/>
              </w:rPr>
              <w:t>all</w:t>
            </w:r>
            <w:r>
              <w:rPr>
                <w:spacing w:val="-4"/>
                <w:sz w:val="22"/>
              </w:rPr>
              <w:t> </w:t>
            </w:r>
            <w:r>
              <w:rPr>
                <w:sz w:val="22"/>
              </w:rPr>
              <w:t>sterilization</w:t>
            </w:r>
            <w:r>
              <w:rPr>
                <w:spacing w:val="-5"/>
                <w:sz w:val="22"/>
              </w:rPr>
              <w:t> </w:t>
            </w:r>
            <w:r>
              <w:rPr>
                <w:sz w:val="22"/>
              </w:rPr>
              <w:t>methods</w:t>
            </w:r>
            <w:r>
              <w:rPr>
                <w:spacing w:val="-6"/>
                <w:sz w:val="22"/>
              </w:rPr>
              <w:t> </w:t>
            </w:r>
            <w:r>
              <w:rPr>
                <w:sz w:val="22"/>
              </w:rPr>
              <w:t>and</w:t>
            </w:r>
            <w:r>
              <w:rPr>
                <w:spacing w:val="-7"/>
                <w:sz w:val="22"/>
              </w:rPr>
              <w:t> </w:t>
            </w:r>
            <w:r>
              <w:rPr>
                <w:sz w:val="22"/>
              </w:rPr>
              <w:t>equipment</w:t>
            </w:r>
            <w:r>
              <w:rPr>
                <w:spacing w:val="-5"/>
                <w:sz w:val="22"/>
              </w:rPr>
              <w:t> </w:t>
            </w:r>
            <w:r>
              <w:rPr>
                <w:sz w:val="22"/>
              </w:rPr>
              <w:t>used</w:t>
            </w:r>
            <w:r>
              <w:rPr>
                <w:spacing w:val="-6"/>
                <w:sz w:val="22"/>
              </w:rPr>
              <w:t> </w:t>
            </w:r>
            <w:r>
              <w:rPr>
                <w:sz w:val="22"/>
              </w:rPr>
              <w:t>by</w:t>
            </w:r>
            <w:r>
              <w:rPr>
                <w:spacing w:val="-5"/>
                <w:sz w:val="22"/>
              </w:rPr>
              <w:t> </w:t>
            </w:r>
            <w:r>
              <w:rPr>
                <w:sz w:val="22"/>
              </w:rPr>
              <w:t>the</w:t>
            </w:r>
            <w:r>
              <w:rPr>
                <w:spacing w:val="-5"/>
                <w:sz w:val="22"/>
              </w:rPr>
              <w:t> </w:t>
            </w:r>
            <w:r>
              <w:rPr>
                <w:sz w:val="22"/>
              </w:rPr>
              <w:t>facility.</w:t>
            </w:r>
            <w:r>
              <w:rPr>
                <w:spacing w:val="-9"/>
                <w:sz w:val="22"/>
              </w:rPr>
              <w:t> </w:t>
            </w:r>
            <w:r>
              <w:rPr>
                <w:sz w:val="22"/>
              </w:rPr>
              <w:t>Frequency</w:t>
            </w:r>
            <w:r>
              <w:rPr>
                <w:spacing w:val="-5"/>
                <w:sz w:val="22"/>
              </w:rPr>
              <w:t> </w:t>
            </w:r>
            <w:r>
              <w:rPr>
                <w:sz w:val="22"/>
              </w:rPr>
              <w:t>of</w:t>
            </w:r>
            <w:r>
              <w:rPr>
                <w:spacing w:val="-6"/>
                <w:sz w:val="22"/>
              </w:rPr>
              <w:t> </w:t>
            </w:r>
            <w:r>
              <w:rPr>
                <w:sz w:val="22"/>
              </w:rPr>
              <w:t>training</w:t>
            </w:r>
            <w:r>
              <w:rPr>
                <w:spacing w:val="-5"/>
                <w:sz w:val="22"/>
              </w:rPr>
              <w:t> </w:t>
            </w:r>
            <w:r>
              <w:rPr>
                <w:sz w:val="22"/>
              </w:rPr>
              <w:t>is</w:t>
            </w:r>
            <w:r>
              <w:rPr>
                <w:spacing w:val="-5"/>
                <w:sz w:val="22"/>
              </w:rPr>
              <w:t> </w:t>
            </w:r>
            <w:r>
              <w:rPr>
                <w:spacing w:val="-2"/>
                <w:sz w:val="22"/>
              </w:rPr>
              <w:t>defined.</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54"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020" w:hRule="exact"/>
        </w:trPr>
        <w:tc>
          <w:tcPr>
            <w:tcW w:w="799" w:type="dxa"/>
            <w:vMerge w:val="restart"/>
            <w:shd w:val="clear" w:color="auto" w:fill="DEEAF6"/>
          </w:tcPr>
          <w:p>
            <w:pPr>
              <w:pStyle w:val="TableParagraph"/>
              <w:ind w:left="62" w:right="62"/>
              <w:jc w:val="center"/>
              <w:rPr>
                <w:sz w:val="22"/>
              </w:rPr>
            </w:pPr>
            <w:r>
              <w:rPr>
                <w:spacing w:val="-5"/>
                <w:sz w:val="22"/>
              </w:rPr>
              <w:t>2.3</w:t>
            </w:r>
          </w:p>
        </w:tc>
        <w:tc>
          <w:tcPr>
            <w:tcW w:w="7545" w:type="dxa"/>
            <w:vMerge w:val="restart"/>
            <w:shd w:val="clear" w:color="auto" w:fill="DEEAF6"/>
          </w:tcPr>
          <w:p>
            <w:pPr>
              <w:pStyle w:val="TableParagraph"/>
              <w:ind w:left="103" w:right="183"/>
              <w:rPr>
                <w:b/>
                <w:i/>
                <w:sz w:val="22"/>
              </w:rPr>
            </w:pPr>
            <w:r>
              <w:rPr>
                <w:b/>
                <w:sz w:val="22"/>
              </w:rPr>
              <w:t>Personal</w:t>
            </w:r>
            <w:r>
              <w:rPr>
                <w:b/>
                <w:spacing w:val="-2"/>
                <w:sz w:val="22"/>
              </w:rPr>
              <w:t> </w:t>
            </w:r>
            <w:r>
              <w:rPr>
                <w:b/>
                <w:sz w:val="22"/>
              </w:rPr>
              <w:t>Hygiene</w:t>
            </w:r>
            <w:r>
              <w:rPr>
                <w:b/>
                <w:spacing w:val="-2"/>
                <w:sz w:val="22"/>
              </w:rPr>
              <w:t> </w:t>
            </w:r>
            <w:r>
              <w:rPr>
                <w:b/>
                <w:sz w:val="22"/>
              </w:rPr>
              <w:t>and</w:t>
            </w:r>
            <w:r>
              <w:rPr>
                <w:b/>
                <w:spacing w:val="-2"/>
                <w:sz w:val="22"/>
              </w:rPr>
              <w:t> </w:t>
            </w:r>
            <w:r>
              <w:rPr>
                <w:b/>
                <w:sz w:val="22"/>
              </w:rPr>
              <w:t>Garbing:</w:t>
            </w:r>
            <w:r>
              <w:rPr>
                <w:b/>
                <w:spacing w:val="-6"/>
                <w:sz w:val="22"/>
              </w:rPr>
              <w:t> </w:t>
            </w:r>
            <w:r>
              <w:rPr>
                <w:sz w:val="22"/>
              </w:rPr>
              <w:t>Description</w:t>
            </w:r>
            <w:r>
              <w:rPr>
                <w:spacing w:val="-4"/>
                <w:sz w:val="22"/>
              </w:rPr>
              <w:t> </w:t>
            </w:r>
            <w:r>
              <w:rPr>
                <w:sz w:val="22"/>
              </w:rPr>
              <w:t>of</w:t>
            </w:r>
            <w:r>
              <w:rPr>
                <w:spacing w:val="-2"/>
                <w:sz w:val="22"/>
              </w:rPr>
              <w:t> </w:t>
            </w:r>
            <w:r>
              <w:rPr>
                <w:sz w:val="22"/>
              </w:rPr>
              <w:t>the</w:t>
            </w:r>
            <w:r>
              <w:rPr>
                <w:spacing w:val="-2"/>
                <w:sz w:val="22"/>
              </w:rPr>
              <w:t> </w:t>
            </w:r>
            <w:r>
              <w:rPr>
                <w:sz w:val="22"/>
              </w:rPr>
              <w:t>required</w:t>
            </w:r>
            <w:r>
              <w:rPr>
                <w:spacing w:val="-5"/>
                <w:sz w:val="22"/>
              </w:rPr>
              <w:t> </w:t>
            </w:r>
            <w:r>
              <w:rPr>
                <w:sz w:val="22"/>
              </w:rPr>
              <w:t>garb,</w:t>
            </w:r>
            <w:r>
              <w:rPr>
                <w:spacing w:val="-2"/>
                <w:sz w:val="22"/>
              </w:rPr>
              <w:t> </w:t>
            </w:r>
            <w:r>
              <w:rPr>
                <w:sz w:val="22"/>
              </w:rPr>
              <w:t>manner</w:t>
            </w:r>
            <w:r>
              <w:rPr>
                <w:spacing w:val="-2"/>
                <w:sz w:val="22"/>
              </w:rPr>
              <w:t> </w:t>
            </w:r>
            <w:r>
              <w:rPr>
                <w:sz w:val="22"/>
              </w:rPr>
              <w:t>of</w:t>
            </w:r>
            <w:r>
              <w:rPr>
                <w:spacing w:val="-4"/>
                <w:sz w:val="22"/>
              </w:rPr>
              <w:t> </w:t>
            </w:r>
            <w:r>
              <w:rPr>
                <w:sz w:val="22"/>
              </w:rPr>
              <w:t>storage,</w:t>
            </w:r>
            <w:r>
              <w:rPr>
                <w:spacing w:val="-2"/>
                <w:sz w:val="22"/>
              </w:rPr>
              <w:t> </w:t>
            </w:r>
            <w:r>
              <w:rPr>
                <w:sz w:val="22"/>
              </w:rPr>
              <w:t>and order of garbing, including disinfection procedures for reusing goggles, respirators, and other reusable equipment.</w:t>
            </w:r>
            <w:r>
              <w:rPr>
                <w:spacing w:val="40"/>
                <w:sz w:val="22"/>
              </w:rPr>
              <w:t> </w:t>
            </w:r>
            <w:r>
              <w:rPr>
                <w:b/>
                <w:i/>
                <w:sz w:val="22"/>
              </w:rPr>
              <w:t>Inspector note: Per USP, the RABS (or pharmaceutical</w:t>
            </w:r>
            <w:r>
              <w:rPr>
                <w:b/>
                <w:i/>
                <w:sz w:val="22"/>
              </w:rPr>
              <w:t> isolator) sleeve and glove changes should (not required) be changed per the manufacturer's recommendations and defined in the facility's SOPs.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8"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422" w:hRule="exact"/>
        </w:trPr>
        <w:tc>
          <w:tcPr>
            <w:tcW w:w="799" w:type="dxa"/>
            <w:vMerge w:val="restart"/>
            <w:shd w:val="clear" w:color="auto" w:fill="DEEAF6"/>
          </w:tcPr>
          <w:p>
            <w:pPr>
              <w:pStyle w:val="TableParagraph"/>
              <w:ind w:left="62" w:right="62"/>
              <w:jc w:val="center"/>
              <w:rPr>
                <w:sz w:val="22"/>
              </w:rPr>
            </w:pPr>
            <w:r>
              <w:rPr>
                <w:spacing w:val="-5"/>
                <w:sz w:val="22"/>
              </w:rPr>
              <w:t>2.4</w:t>
            </w:r>
          </w:p>
        </w:tc>
        <w:tc>
          <w:tcPr>
            <w:tcW w:w="7545" w:type="dxa"/>
            <w:vMerge w:val="restart"/>
            <w:shd w:val="clear" w:color="auto" w:fill="DEEAF6"/>
          </w:tcPr>
          <w:p>
            <w:pPr>
              <w:pStyle w:val="TableParagraph"/>
              <w:ind w:left="103"/>
              <w:rPr>
                <w:sz w:val="22"/>
              </w:rPr>
            </w:pPr>
            <w:r>
              <w:rPr>
                <w:b/>
                <w:sz w:val="22"/>
              </w:rPr>
              <w:t>Facility</w:t>
            </w:r>
            <w:r>
              <w:rPr>
                <w:b/>
                <w:spacing w:val="-8"/>
                <w:sz w:val="22"/>
              </w:rPr>
              <w:t> </w:t>
            </w:r>
            <w:r>
              <w:rPr>
                <w:b/>
                <w:sz w:val="22"/>
              </w:rPr>
              <w:t>Design</w:t>
            </w:r>
            <w:r>
              <w:rPr>
                <w:b/>
                <w:spacing w:val="-7"/>
                <w:sz w:val="22"/>
              </w:rPr>
              <w:t> </w:t>
            </w:r>
            <w:r>
              <w:rPr>
                <w:b/>
                <w:sz w:val="22"/>
              </w:rPr>
              <w:t>and</w:t>
            </w:r>
            <w:r>
              <w:rPr>
                <w:b/>
                <w:spacing w:val="-6"/>
                <w:sz w:val="22"/>
              </w:rPr>
              <w:t> </w:t>
            </w:r>
            <w:r>
              <w:rPr>
                <w:b/>
                <w:sz w:val="22"/>
              </w:rPr>
              <w:t>Engineering</w:t>
            </w:r>
            <w:r>
              <w:rPr>
                <w:b/>
                <w:spacing w:val="-5"/>
                <w:sz w:val="22"/>
              </w:rPr>
              <w:t> </w:t>
            </w:r>
            <w:r>
              <w:rPr>
                <w:b/>
                <w:sz w:val="22"/>
              </w:rPr>
              <w:t>Controls:</w:t>
            </w:r>
            <w:r>
              <w:rPr>
                <w:b/>
                <w:spacing w:val="-9"/>
                <w:sz w:val="22"/>
              </w:rPr>
              <w:t> </w:t>
            </w:r>
            <w:r>
              <w:rPr>
                <w:sz w:val="22"/>
              </w:rPr>
              <w:t>Description</w:t>
            </w:r>
            <w:r>
              <w:rPr>
                <w:spacing w:val="-5"/>
                <w:sz w:val="22"/>
              </w:rPr>
              <w:t> </w:t>
            </w:r>
            <w:r>
              <w:rPr>
                <w:sz w:val="22"/>
              </w:rPr>
              <w:t>of</w:t>
            </w:r>
            <w:r>
              <w:rPr>
                <w:spacing w:val="-8"/>
                <w:sz w:val="22"/>
              </w:rPr>
              <w:t> </w:t>
            </w:r>
            <w:r>
              <w:rPr>
                <w:sz w:val="22"/>
              </w:rPr>
              <w:t>design</w:t>
            </w:r>
            <w:r>
              <w:rPr>
                <w:spacing w:val="-7"/>
                <w:sz w:val="22"/>
              </w:rPr>
              <w:t> </w:t>
            </w:r>
            <w:r>
              <w:rPr>
                <w:sz w:val="22"/>
              </w:rPr>
              <w:t>requirements</w:t>
            </w:r>
            <w:r>
              <w:rPr>
                <w:spacing w:val="-5"/>
                <w:sz w:val="22"/>
              </w:rPr>
              <w:t> to</w:t>
            </w:r>
          </w:p>
          <w:p>
            <w:pPr>
              <w:pStyle w:val="TableParagraph"/>
              <w:spacing w:line="252" w:lineRule="exact"/>
              <w:ind w:left="103"/>
              <w:rPr>
                <w:sz w:val="22"/>
              </w:rPr>
            </w:pPr>
            <w:r>
              <w:rPr>
                <w:sz w:val="22"/>
              </w:rPr>
              <w:t>maintain</w:t>
            </w:r>
            <w:r>
              <w:rPr>
                <w:spacing w:val="-2"/>
                <w:sz w:val="22"/>
              </w:rPr>
              <w:t> </w:t>
            </w:r>
            <w:r>
              <w:rPr>
                <w:sz w:val="22"/>
              </w:rPr>
              <w:t>air</w:t>
            </w:r>
            <w:r>
              <w:rPr>
                <w:spacing w:val="-7"/>
                <w:sz w:val="22"/>
              </w:rPr>
              <w:t> </w:t>
            </w:r>
            <w:r>
              <w:rPr>
                <w:sz w:val="22"/>
              </w:rPr>
              <w:t>quality</w:t>
            </w:r>
            <w:r>
              <w:rPr>
                <w:spacing w:val="-4"/>
                <w:sz w:val="22"/>
              </w:rPr>
              <w:t> </w:t>
            </w:r>
            <w:r>
              <w:rPr>
                <w:sz w:val="22"/>
              </w:rPr>
              <w:t>standards</w:t>
            </w:r>
            <w:r>
              <w:rPr>
                <w:spacing w:val="-4"/>
                <w:sz w:val="22"/>
              </w:rPr>
              <w:t> </w:t>
            </w:r>
            <w:r>
              <w:rPr>
                <w:sz w:val="22"/>
              </w:rPr>
              <w:t>and</w:t>
            </w:r>
            <w:r>
              <w:rPr>
                <w:spacing w:val="-2"/>
                <w:sz w:val="22"/>
              </w:rPr>
              <w:t> </w:t>
            </w:r>
            <w:r>
              <w:rPr>
                <w:sz w:val="22"/>
              </w:rPr>
              <w:t>procedures</w:t>
            </w:r>
            <w:r>
              <w:rPr>
                <w:spacing w:val="-2"/>
                <w:sz w:val="22"/>
              </w:rPr>
              <w:t> </w:t>
            </w:r>
            <w:r>
              <w:rPr>
                <w:sz w:val="22"/>
              </w:rPr>
              <w:t>for</w:t>
            </w:r>
            <w:r>
              <w:rPr>
                <w:spacing w:val="-2"/>
                <w:sz w:val="22"/>
              </w:rPr>
              <w:t> </w:t>
            </w:r>
            <w:r>
              <w:rPr>
                <w:sz w:val="22"/>
              </w:rPr>
              <w:t>evaluating,</w:t>
            </w:r>
            <w:r>
              <w:rPr>
                <w:spacing w:val="-4"/>
                <w:sz w:val="22"/>
              </w:rPr>
              <w:t> </w:t>
            </w:r>
            <w:r>
              <w:rPr>
                <w:sz w:val="22"/>
              </w:rPr>
              <w:t>maintaining,</w:t>
            </w:r>
            <w:r>
              <w:rPr>
                <w:spacing w:val="-2"/>
                <w:sz w:val="22"/>
              </w:rPr>
              <w:t> </w:t>
            </w:r>
            <w:r>
              <w:rPr>
                <w:sz w:val="22"/>
              </w:rPr>
              <w:t>and</w:t>
            </w:r>
            <w:r>
              <w:rPr>
                <w:spacing w:val="-4"/>
                <w:sz w:val="22"/>
              </w:rPr>
              <w:t> </w:t>
            </w:r>
            <w:r>
              <w:rPr>
                <w:sz w:val="22"/>
              </w:rPr>
              <w:t>certifying</w:t>
            </w:r>
            <w:r>
              <w:rPr>
                <w:spacing w:val="-2"/>
                <w:sz w:val="22"/>
              </w:rPr>
              <w:t> </w:t>
            </w:r>
            <w:r>
              <w:rPr>
                <w:sz w:val="22"/>
              </w:rPr>
              <w:t>the areas used for compounding.</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45"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61" w:hRule="exact"/>
        </w:trPr>
        <w:tc>
          <w:tcPr>
            <w:tcW w:w="799" w:type="dxa"/>
            <w:shd w:val="clear" w:color="auto" w:fill="DEEAF6"/>
          </w:tcPr>
          <w:p>
            <w:pPr>
              <w:pStyle w:val="TableParagraph"/>
              <w:spacing w:line="232" w:lineRule="exact"/>
              <w:ind w:left="62" w:right="62"/>
              <w:jc w:val="center"/>
              <w:rPr>
                <w:sz w:val="22"/>
              </w:rPr>
            </w:pPr>
            <w:r>
              <w:rPr>
                <w:spacing w:val="-5"/>
                <w:sz w:val="22"/>
              </w:rPr>
              <w:t>2.5</w:t>
            </w:r>
          </w:p>
        </w:tc>
        <w:tc>
          <w:tcPr>
            <w:tcW w:w="7545" w:type="dxa"/>
            <w:shd w:val="clear" w:color="auto" w:fill="DEEAF6"/>
          </w:tcPr>
          <w:p>
            <w:pPr>
              <w:pStyle w:val="TableParagraph"/>
              <w:spacing w:line="232" w:lineRule="exact"/>
              <w:ind w:left="103"/>
              <w:rPr>
                <w:sz w:val="22"/>
              </w:rPr>
            </w:pPr>
            <w:r>
              <w:rPr>
                <w:b/>
                <w:sz w:val="22"/>
              </w:rPr>
              <w:t>Certification</w:t>
            </w:r>
            <w:r>
              <w:rPr>
                <w:b/>
                <w:spacing w:val="-9"/>
                <w:sz w:val="22"/>
              </w:rPr>
              <w:t> </w:t>
            </w:r>
            <w:r>
              <w:rPr>
                <w:b/>
                <w:sz w:val="22"/>
              </w:rPr>
              <w:t>and</w:t>
            </w:r>
            <w:r>
              <w:rPr>
                <w:b/>
                <w:spacing w:val="-6"/>
                <w:sz w:val="22"/>
              </w:rPr>
              <w:t> </w:t>
            </w:r>
            <w:r>
              <w:rPr>
                <w:b/>
                <w:sz w:val="22"/>
              </w:rPr>
              <w:t>Recertification:</w:t>
            </w:r>
            <w:r>
              <w:rPr>
                <w:b/>
                <w:spacing w:val="-8"/>
                <w:sz w:val="22"/>
              </w:rPr>
              <w:t> </w:t>
            </w:r>
            <w:r>
              <w:rPr>
                <w:sz w:val="22"/>
              </w:rPr>
              <w:t>Description</w:t>
            </w:r>
            <w:r>
              <w:rPr>
                <w:spacing w:val="-8"/>
                <w:sz w:val="22"/>
              </w:rPr>
              <w:t> </w:t>
            </w:r>
            <w:r>
              <w:rPr>
                <w:sz w:val="22"/>
              </w:rPr>
              <w:t>of</w:t>
            </w:r>
            <w:r>
              <w:rPr>
                <w:spacing w:val="-6"/>
                <w:sz w:val="22"/>
              </w:rPr>
              <w:t> </w:t>
            </w:r>
            <w:r>
              <w:rPr>
                <w:sz w:val="22"/>
              </w:rPr>
              <w:t>sampling</w:t>
            </w:r>
            <w:r>
              <w:rPr>
                <w:spacing w:val="-6"/>
                <w:sz w:val="22"/>
              </w:rPr>
              <w:t> </w:t>
            </w:r>
            <w:r>
              <w:rPr>
                <w:sz w:val="22"/>
              </w:rPr>
              <w:t>sites</w:t>
            </w:r>
            <w:r>
              <w:rPr>
                <w:spacing w:val="-7"/>
                <w:sz w:val="22"/>
              </w:rPr>
              <w:t> </w:t>
            </w:r>
            <w:r>
              <w:rPr>
                <w:sz w:val="22"/>
              </w:rPr>
              <w:t>and</w:t>
            </w:r>
            <w:r>
              <w:rPr>
                <w:spacing w:val="-7"/>
                <w:sz w:val="22"/>
              </w:rPr>
              <w:t> </w:t>
            </w:r>
            <w:r>
              <w:rPr>
                <w:spacing w:val="-2"/>
                <w:sz w:val="22"/>
              </w:rPr>
              <w:t>procedures.</w:t>
            </w:r>
          </w:p>
        </w:tc>
        <w:tc>
          <w:tcPr>
            <w:tcW w:w="1351" w:type="dxa"/>
            <w:vMerge w:val="restart"/>
            <w:tcBorders>
              <w:bottom w:val="nil"/>
            </w:tcBorders>
            <w:shd w:val="clear" w:color="auto" w:fill="DEEAF6"/>
          </w:tcPr>
          <w:p>
            <w:pPr>
              <w:pStyle w:val="TableParagraph"/>
              <w:ind w:left="11" w:right="-15"/>
              <w:rPr>
                <w:rFonts w:ascii="Calibri"/>
                <w:sz w:val="20"/>
              </w:rPr>
            </w:pPr>
            <w:r>
              <w:rPr>
                <w:rFonts w:ascii="Calibri"/>
                <w:sz w:val="20"/>
              </w:rPr>
              <mc:AlternateContent>
                <mc:Choice Requires="wps">
                  <w:drawing>
                    <wp:inline distT="0" distB="0" distL="0" distR="0">
                      <wp:extent cx="810895" cy="173990"/>
                      <wp:effectExtent l="0" t="0" r="0" b="0"/>
                      <wp:docPr id="62" name="Group 62"/>
                      <wp:cNvGraphicFramePr>
                        <a:graphicFrameLocks/>
                      </wp:cNvGraphicFramePr>
                      <a:graphic>
                        <a:graphicData uri="http://schemas.microsoft.com/office/word/2010/wordprocessingGroup">
                          <wpg:wgp>
                            <wpg:cNvPr id="62" name="Group 62"/>
                            <wpg:cNvGrpSpPr/>
                            <wpg:grpSpPr>
                              <a:xfrm>
                                <a:off x="0" y="0"/>
                                <a:ext cx="810895" cy="173990"/>
                                <a:chExt cx="810895" cy="173990"/>
                              </a:xfrm>
                            </wpg:grpSpPr>
                            <wps:wsp>
                              <wps:cNvPr id="63" name="Graphic 63"/>
                              <wps:cNvSpPr/>
                              <wps:spPr>
                                <a:xfrm>
                                  <a:off x="0" y="0"/>
                                  <a:ext cx="810895" cy="173990"/>
                                </a:xfrm>
                                <a:custGeom>
                                  <a:avLst/>
                                  <a:gdLst/>
                                  <a:ahLst/>
                                  <a:cxnLst/>
                                  <a:rect l="l" t="t" r="r" b="b"/>
                                  <a:pathLst>
                                    <a:path w="810895" h="173990">
                                      <a:moveTo>
                                        <a:pt x="810704" y="0"/>
                                      </a:moveTo>
                                      <a:lnTo>
                                        <a:pt x="0" y="0"/>
                                      </a:lnTo>
                                      <a:lnTo>
                                        <a:pt x="0" y="173735"/>
                                      </a:lnTo>
                                      <a:lnTo>
                                        <a:pt x="810704" y="173735"/>
                                      </a:lnTo>
                                      <a:lnTo>
                                        <a:pt x="81070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3.85pt;height:13.7pt;mso-position-horizontal-relative:char;mso-position-vertical-relative:line" id="docshapegroup52" coordorigin="0,0" coordsize="1277,274">
                      <v:rect style="position:absolute;left:0;top:0;width:1277;height:274" id="docshape53" filled="true" fillcolor="#ffffff" stroked="false">
                        <v:fill type="solid"/>
                      </v:rect>
                    </v:group>
                  </w:pict>
                </mc:Fallback>
              </mc:AlternateContent>
            </w:r>
            <w:r>
              <w:rPr>
                <w:rFonts w:ascii="Calibri"/>
                <w:sz w:val="20"/>
              </w:rPr>
            </w:r>
          </w:p>
        </w:tc>
        <w:tc>
          <w:tcPr>
            <w:tcW w:w="4790" w:type="dxa"/>
            <w:shd w:val="clear" w:color="auto" w:fill="DEEAF6"/>
          </w:tcPr>
          <w:p>
            <w:pPr>
              <w:pStyle w:val="TableParagraph"/>
              <w:rPr>
                <w:rFonts w:ascii="Times New Roman"/>
                <w:sz w:val="18"/>
              </w:rPr>
            </w:pPr>
          </w:p>
        </w:tc>
      </w:tr>
      <w:tr>
        <w:trPr>
          <w:trHeight w:val="1163" w:hRule="exact"/>
        </w:trPr>
        <w:tc>
          <w:tcPr>
            <w:tcW w:w="799" w:type="dxa"/>
            <w:vMerge w:val="restart"/>
            <w:shd w:val="clear" w:color="auto" w:fill="DEEAF6"/>
          </w:tcPr>
          <w:p>
            <w:pPr>
              <w:pStyle w:val="TableParagraph"/>
              <w:spacing w:before="2"/>
              <w:ind w:left="62" w:right="62"/>
              <w:jc w:val="center"/>
              <w:rPr>
                <w:sz w:val="22"/>
              </w:rPr>
            </w:pPr>
            <w:r>
              <w:rPr>
                <w:spacing w:val="-5"/>
                <w:sz w:val="22"/>
              </w:rPr>
              <w:t>2.6</w:t>
            </w:r>
          </w:p>
        </w:tc>
        <w:tc>
          <w:tcPr>
            <w:tcW w:w="7545" w:type="dxa"/>
            <w:vMerge w:val="restart"/>
            <w:shd w:val="clear" w:color="auto" w:fill="DEEAF6"/>
          </w:tcPr>
          <w:p>
            <w:pPr>
              <w:pStyle w:val="TableParagraph"/>
              <w:spacing w:line="252" w:lineRule="exact"/>
              <w:ind w:left="103" w:right="107"/>
              <w:rPr>
                <w:sz w:val="22"/>
              </w:rPr>
            </w:pPr>
            <w:r>
              <w:rPr>
                <w:b/>
                <w:sz w:val="22"/>
              </w:rPr>
              <w:t>Microbiological Air and Surface Monitoring</w:t>
            </w:r>
            <w:r>
              <w:rPr>
                <w:b/>
                <w:position w:val="6"/>
                <w:sz w:val="14"/>
              </w:rPr>
              <w:t>3</w:t>
            </w:r>
            <w:r>
              <w:rPr>
                <w:b/>
                <w:sz w:val="22"/>
              </w:rPr>
              <w:t>: </w:t>
            </w:r>
            <w:r>
              <w:rPr>
                <w:sz w:val="22"/>
              </w:rPr>
              <w:t>Description of the pharmacy's microbiological air and surface monitoring program which includes a diagram of the sampling locations, procedures for collecting samples, frequency of sampling, size of samples</w:t>
            </w:r>
            <w:r>
              <w:rPr>
                <w:spacing w:val="-2"/>
                <w:sz w:val="22"/>
              </w:rPr>
              <w:t> </w:t>
            </w:r>
            <w:r>
              <w:rPr>
                <w:sz w:val="22"/>
              </w:rPr>
              <w:t>(e.g.,</w:t>
            </w:r>
            <w:r>
              <w:rPr>
                <w:spacing w:val="-2"/>
                <w:sz w:val="22"/>
              </w:rPr>
              <w:t> </w:t>
            </w:r>
            <w:r>
              <w:rPr>
                <w:sz w:val="22"/>
              </w:rPr>
              <w:t>surface</w:t>
            </w:r>
            <w:r>
              <w:rPr>
                <w:spacing w:val="-4"/>
                <w:sz w:val="22"/>
              </w:rPr>
              <w:t> </w:t>
            </w:r>
            <w:r>
              <w:rPr>
                <w:sz w:val="22"/>
              </w:rPr>
              <w:t>area,</w:t>
            </w:r>
            <w:r>
              <w:rPr>
                <w:spacing w:val="-3"/>
                <w:sz w:val="22"/>
              </w:rPr>
              <w:t> </w:t>
            </w:r>
            <w:r>
              <w:rPr>
                <w:sz w:val="22"/>
              </w:rPr>
              <w:t>volume</w:t>
            </w:r>
            <w:r>
              <w:rPr>
                <w:spacing w:val="-4"/>
                <w:sz w:val="22"/>
              </w:rPr>
              <w:t> </w:t>
            </w:r>
            <w:r>
              <w:rPr>
                <w:sz w:val="22"/>
              </w:rPr>
              <w:t>of</w:t>
            </w:r>
            <w:r>
              <w:rPr>
                <w:spacing w:val="-2"/>
                <w:sz w:val="22"/>
              </w:rPr>
              <w:t> </w:t>
            </w:r>
            <w:r>
              <w:rPr>
                <w:sz w:val="22"/>
              </w:rPr>
              <w:t>air),</w:t>
            </w:r>
            <w:r>
              <w:rPr>
                <w:spacing w:val="-3"/>
                <w:sz w:val="22"/>
              </w:rPr>
              <w:t> </w:t>
            </w:r>
            <w:r>
              <w:rPr>
                <w:sz w:val="22"/>
              </w:rPr>
              <w:t>time</w:t>
            </w:r>
            <w:r>
              <w:rPr>
                <w:spacing w:val="-3"/>
                <w:sz w:val="22"/>
              </w:rPr>
              <w:t> </w:t>
            </w:r>
            <w:r>
              <w:rPr>
                <w:sz w:val="22"/>
              </w:rPr>
              <w:t>of</w:t>
            </w:r>
            <w:r>
              <w:rPr>
                <w:spacing w:val="-2"/>
                <w:sz w:val="22"/>
              </w:rPr>
              <w:t> </w:t>
            </w:r>
            <w:r>
              <w:rPr>
                <w:sz w:val="22"/>
              </w:rPr>
              <w:t>day</w:t>
            </w:r>
            <w:r>
              <w:rPr>
                <w:spacing w:val="-2"/>
                <w:sz w:val="22"/>
              </w:rPr>
              <w:t> </w:t>
            </w:r>
            <w:r>
              <w:rPr>
                <w:sz w:val="22"/>
              </w:rPr>
              <w:t>of</w:t>
            </w:r>
            <w:r>
              <w:rPr>
                <w:spacing w:val="-2"/>
                <w:sz w:val="22"/>
              </w:rPr>
              <w:t> </w:t>
            </w:r>
            <w:r>
              <w:rPr>
                <w:sz w:val="22"/>
              </w:rPr>
              <w:t>sampling</w:t>
            </w:r>
            <w:r>
              <w:rPr>
                <w:spacing w:val="-3"/>
                <w:sz w:val="22"/>
              </w:rPr>
              <w:t> </w:t>
            </w:r>
            <w:r>
              <w:rPr>
                <w:sz w:val="22"/>
              </w:rPr>
              <w:t>in</w:t>
            </w:r>
            <w:r>
              <w:rPr>
                <w:spacing w:val="-3"/>
                <w:sz w:val="22"/>
              </w:rPr>
              <w:t> </w:t>
            </w:r>
            <w:r>
              <w:rPr>
                <w:sz w:val="22"/>
              </w:rPr>
              <w:t>relation</w:t>
            </w:r>
            <w:r>
              <w:rPr>
                <w:spacing w:val="-2"/>
                <w:sz w:val="22"/>
              </w:rPr>
              <w:t> </w:t>
            </w:r>
            <w:r>
              <w:rPr>
                <w:sz w:val="22"/>
              </w:rPr>
              <w:t>to</w:t>
            </w:r>
            <w:r>
              <w:rPr>
                <w:spacing w:val="-2"/>
                <w:sz w:val="22"/>
              </w:rPr>
              <w:t> </w:t>
            </w:r>
            <w:r>
              <w:rPr>
                <w:sz w:val="22"/>
              </w:rPr>
              <w:t>activities</w:t>
            </w:r>
            <w:r>
              <w:rPr>
                <w:spacing w:val="-2"/>
                <w:sz w:val="22"/>
              </w:rPr>
              <w:t> </w:t>
            </w:r>
            <w:r>
              <w:rPr>
                <w:sz w:val="22"/>
              </w:rPr>
              <w:t>in the compounding area, and action levels that will trigger corrective actions and documentation requirements.</w:t>
            </w:r>
          </w:p>
        </w:tc>
        <w:tc>
          <w:tcPr>
            <w:tcW w:w="1351" w:type="dxa"/>
            <w:vMerge/>
            <w:tcBorders>
              <w:top w:val="nil"/>
              <w:bottom w:val="nil"/>
            </w:tcBorders>
            <w:shd w:val="clear" w:color="auto" w:fill="DEEAF6"/>
          </w:tcPr>
          <w:p>
            <w:pPr>
              <w:rPr>
                <w:sz w:val="2"/>
                <w:szCs w:val="2"/>
              </w:rPr>
            </w:pPr>
          </w:p>
        </w:tc>
        <w:tc>
          <w:tcPr>
            <w:tcW w:w="4790" w:type="dxa"/>
            <w:vMerge w:val="restart"/>
            <w:shd w:val="clear" w:color="auto" w:fill="DEEAF6"/>
          </w:tcPr>
          <w:p>
            <w:pPr>
              <w:pStyle w:val="TableParagraph"/>
              <w:rPr>
                <w:rFonts w:ascii="Times New Roman"/>
                <w:sz w:val="20"/>
              </w:rPr>
            </w:pPr>
          </w:p>
        </w:tc>
      </w:tr>
      <w:tr>
        <w:trPr>
          <w:trHeight w:val="362"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676" w:hRule="exact"/>
        </w:trPr>
        <w:tc>
          <w:tcPr>
            <w:tcW w:w="799" w:type="dxa"/>
            <w:vMerge w:val="restart"/>
            <w:shd w:val="clear" w:color="auto" w:fill="DEEAF6"/>
          </w:tcPr>
          <w:p>
            <w:pPr>
              <w:pStyle w:val="TableParagraph"/>
              <w:ind w:left="62" w:right="62"/>
              <w:jc w:val="center"/>
              <w:rPr>
                <w:sz w:val="22"/>
              </w:rPr>
            </w:pPr>
            <w:r>
              <w:rPr>
                <w:spacing w:val="-5"/>
                <w:sz w:val="22"/>
              </w:rPr>
              <w:t>2.7</w:t>
            </w:r>
          </w:p>
        </w:tc>
        <w:tc>
          <w:tcPr>
            <w:tcW w:w="7545" w:type="dxa"/>
            <w:vMerge w:val="restart"/>
            <w:shd w:val="clear" w:color="auto" w:fill="DEEAF6"/>
          </w:tcPr>
          <w:p>
            <w:pPr>
              <w:pStyle w:val="TableParagraph"/>
              <w:spacing w:line="252" w:lineRule="exact"/>
              <w:ind w:left="103" w:right="137"/>
              <w:rPr>
                <w:sz w:val="22"/>
              </w:rPr>
            </w:pPr>
            <w:r>
              <w:rPr>
                <w:b/>
                <w:sz w:val="22"/>
              </w:rPr>
              <w:t>Cleaning, Disinfection, and Application of Sporicidal Disinfectants and Sterile 70% IPA: </w:t>
            </w:r>
            <w:r>
              <w:rPr>
                <w:sz w:val="22"/>
              </w:rPr>
              <w:t>Description of procedures for cleaning, disinfecting, and applying sporicidal disinfectants</w:t>
            </w:r>
            <w:r>
              <w:rPr>
                <w:spacing w:val="-1"/>
                <w:sz w:val="22"/>
              </w:rPr>
              <w:t> </w:t>
            </w:r>
            <w:r>
              <w:rPr>
                <w:sz w:val="22"/>
              </w:rPr>
              <w:t>and</w:t>
            </w:r>
            <w:r>
              <w:rPr>
                <w:spacing w:val="-3"/>
                <w:sz w:val="22"/>
              </w:rPr>
              <w:t> </w:t>
            </w:r>
            <w:r>
              <w:rPr>
                <w:sz w:val="22"/>
              </w:rPr>
              <w:t>include</w:t>
            </w:r>
            <w:r>
              <w:rPr>
                <w:spacing w:val="-5"/>
                <w:sz w:val="22"/>
              </w:rPr>
              <w:t> </w:t>
            </w:r>
            <w:r>
              <w:rPr>
                <w:sz w:val="22"/>
              </w:rPr>
              <w:t>the</w:t>
            </w:r>
            <w:r>
              <w:rPr>
                <w:spacing w:val="-3"/>
                <w:sz w:val="22"/>
              </w:rPr>
              <w:t> </w:t>
            </w:r>
            <w:r>
              <w:rPr>
                <w:sz w:val="22"/>
              </w:rPr>
              <w:t>frequency,</w:t>
            </w:r>
            <w:r>
              <w:rPr>
                <w:spacing w:val="-3"/>
                <w:sz w:val="22"/>
              </w:rPr>
              <w:t> </w:t>
            </w:r>
            <w:r>
              <w:rPr>
                <w:sz w:val="22"/>
              </w:rPr>
              <w:t>methods,</w:t>
            </w:r>
            <w:r>
              <w:rPr>
                <w:spacing w:val="-3"/>
                <w:sz w:val="22"/>
              </w:rPr>
              <w:t> </w:t>
            </w:r>
            <w:r>
              <w:rPr>
                <w:sz w:val="22"/>
              </w:rPr>
              <w:t>locations</w:t>
            </w:r>
            <w:r>
              <w:rPr>
                <w:spacing w:val="-3"/>
                <w:sz w:val="22"/>
              </w:rPr>
              <w:t> </w:t>
            </w:r>
            <w:r>
              <w:rPr>
                <w:sz w:val="22"/>
              </w:rPr>
              <w:t>of</w:t>
            </w:r>
            <w:r>
              <w:rPr>
                <w:spacing w:val="-3"/>
                <w:sz w:val="22"/>
              </w:rPr>
              <w:t> </w:t>
            </w:r>
            <w:r>
              <w:rPr>
                <w:sz w:val="22"/>
              </w:rPr>
              <w:t>cleaning,</w:t>
            </w:r>
            <w:r>
              <w:rPr>
                <w:spacing w:val="-5"/>
                <w:sz w:val="22"/>
              </w:rPr>
              <w:t> </w:t>
            </w:r>
            <w:r>
              <w:rPr>
                <w:sz w:val="22"/>
              </w:rPr>
              <w:t>and</w:t>
            </w:r>
            <w:r>
              <w:rPr>
                <w:spacing w:val="-3"/>
                <w:sz w:val="22"/>
              </w:rPr>
              <w:t> </w:t>
            </w:r>
            <w:r>
              <w:rPr>
                <w:sz w:val="22"/>
              </w:rPr>
              <w:t>documentation </w:t>
            </w:r>
            <w:r>
              <w:rPr>
                <w:spacing w:val="-2"/>
                <w:sz w:val="22"/>
              </w:rPr>
              <w:t>requirements.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43"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66" w:hRule="exact"/>
        </w:trPr>
        <w:tc>
          <w:tcPr>
            <w:tcW w:w="799" w:type="dxa"/>
            <w:vMerge w:val="restart"/>
            <w:shd w:val="clear" w:color="auto" w:fill="DEEAF6"/>
          </w:tcPr>
          <w:p>
            <w:pPr>
              <w:pStyle w:val="TableParagraph"/>
              <w:ind w:left="62" w:right="62"/>
              <w:jc w:val="center"/>
              <w:rPr>
                <w:sz w:val="22"/>
              </w:rPr>
            </w:pPr>
            <w:r>
              <w:rPr>
                <w:spacing w:val="-5"/>
                <w:sz w:val="22"/>
              </w:rPr>
              <w:t>2.8</w:t>
            </w:r>
          </w:p>
        </w:tc>
        <w:tc>
          <w:tcPr>
            <w:tcW w:w="7545" w:type="dxa"/>
            <w:vMerge w:val="restart"/>
            <w:shd w:val="clear" w:color="auto" w:fill="DEEAF6"/>
          </w:tcPr>
          <w:p>
            <w:pPr>
              <w:pStyle w:val="TableParagraph"/>
              <w:spacing w:line="252" w:lineRule="exact"/>
              <w:ind w:left="103" w:right="301"/>
              <w:rPr>
                <w:sz w:val="22"/>
              </w:rPr>
            </w:pPr>
            <w:r>
              <w:rPr>
                <w:b/>
                <w:sz w:val="22"/>
              </w:rPr>
              <w:t>Equipment:</w:t>
            </w:r>
            <w:r>
              <w:rPr>
                <w:b/>
                <w:spacing w:val="-4"/>
                <w:sz w:val="22"/>
              </w:rPr>
              <w:t> </w:t>
            </w:r>
            <w:r>
              <w:rPr>
                <w:sz w:val="22"/>
              </w:rPr>
              <w:t>Description</w:t>
            </w:r>
            <w:r>
              <w:rPr>
                <w:spacing w:val="-3"/>
                <w:sz w:val="22"/>
              </w:rPr>
              <w:t> </w:t>
            </w:r>
            <w:r>
              <w:rPr>
                <w:sz w:val="22"/>
              </w:rPr>
              <w:t>of</w:t>
            </w:r>
            <w:r>
              <w:rPr>
                <w:spacing w:val="-3"/>
                <w:sz w:val="22"/>
              </w:rPr>
              <w:t> </w:t>
            </w:r>
            <w:r>
              <w:rPr>
                <w:sz w:val="22"/>
              </w:rPr>
              <w:t>procedures</w:t>
            </w:r>
            <w:r>
              <w:rPr>
                <w:spacing w:val="-3"/>
                <w:sz w:val="22"/>
              </w:rPr>
              <w:t> </w:t>
            </w:r>
            <w:r>
              <w:rPr>
                <w:sz w:val="22"/>
              </w:rPr>
              <w:t>for</w:t>
            </w:r>
            <w:r>
              <w:rPr>
                <w:spacing w:val="-3"/>
                <w:sz w:val="22"/>
              </w:rPr>
              <w:t> </w:t>
            </w:r>
            <w:r>
              <w:rPr>
                <w:sz w:val="22"/>
              </w:rPr>
              <w:t>the</w:t>
            </w:r>
            <w:r>
              <w:rPr>
                <w:spacing w:val="-6"/>
                <w:sz w:val="22"/>
              </w:rPr>
              <w:t> </w:t>
            </w:r>
            <w:r>
              <w:rPr>
                <w:sz w:val="22"/>
              </w:rPr>
              <w:t>calibration,</w:t>
            </w:r>
            <w:r>
              <w:rPr>
                <w:spacing w:val="-3"/>
                <w:sz w:val="22"/>
              </w:rPr>
              <w:t> </w:t>
            </w:r>
            <w:r>
              <w:rPr>
                <w:sz w:val="22"/>
              </w:rPr>
              <w:t>maintenance,</w:t>
            </w:r>
            <w:r>
              <w:rPr>
                <w:spacing w:val="-5"/>
                <w:sz w:val="22"/>
              </w:rPr>
              <w:t> </w:t>
            </w:r>
            <w:r>
              <w:rPr>
                <w:sz w:val="22"/>
              </w:rPr>
              <w:t>cleaning,</w:t>
            </w:r>
            <w:r>
              <w:rPr>
                <w:spacing w:val="-3"/>
                <w:sz w:val="22"/>
              </w:rPr>
              <w:t> </w:t>
            </w:r>
            <w:r>
              <w:rPr>
                <w:sz w:val="22"/>
              </w:rPr>
              <w:t>use</w:t>
            </w:r>
            <w:r>
              <w:rPr>
                <w:spacing w:val="-3"/>
                <w:sz w:val="22"/>
              </w:rPr>
              <w:t> </w:t>
            </w:r>
            <w:r>
              <w:rPr>
                <w:sz w:val="22"/>
              </w:rPr>
              <w:t>of the equipment, and documentation requirements.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46"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bl>
    <w:p>
      <w:pPr>
        <w:pStyle w:val="BodyText"/>
        <w:spacing w:before="127"/>
        <w:rPr>
          <w:rFonts w:ascii="Calibri"/>
          <w:sz w:val="20"/>
        </w:rPr>
      </w:pPr>
      <w:r>
        <w:rPr/>
        <mc:AlternateContent>
          <mc:Choice Requires="wps">
            <w:drawing>
              <wp:anchor distT="0" distB="0" distL="0" distR="0" allowOverlap="1" layoutInCell="1" locked="0" behindDoc="1" simplePos="0" relativeHeight="487604224">
                <wp:simplePos x="0" y="0"/>
                <wp:positionH relativeFrom="page">
                  <wp:posOffset>347472</wp:posOffset>
                </wp:positionH>
                <wp:positionV relativeFrom="paragraph">
                  <wp:posOffset>251079</wp:posOffset>
                </wp:positionV>
                <wp:extent cx="1828800" cy="952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19.77pt;width:144pt;height:.72pt;mso-position-horizontal-relative:page;mso-position-vertical-relative:paragraph;z-index:-15712256;mso-wrap-distance-left:0;mso-wrap-distance-right:0" id="docshape54" filled="true" fillcolor="#000000" stroked="false">
                <v:fill type="solid"/>
                <w10:wrap type="topAndBottom"/>
              </v:rect>
            </w:pict>
          </mc:Fallback>
        </mc:AlternateContent>
      </w:r>
    </w:p>
    <w:p>
      <w:pPr>
        <w:pStyle w:val="BodyText"/>
        <w:spacing w:before="99"/>
        <w:ind w:left="167"/>
      </w:pPr>
      <w:r>
        <w:rPr>
          <w:rFonts w:ascii="Calibri"/>
          <w:position w:val="7"/>
          <w:sz w:val="13"/>
        </w:rPr>
        <w:t>3</w:t>
      </w:r>
      <w:r>
        <w:rPr>
          <w:rFonts w:ascii="Calibri"/>
          <w:spacing w:val="8"/>
          <w:position w:val="7"/>
          <w:sz w:val="13"/>
        </w:rPr>
        <w:t> </w:t>
      </w:r>
      <w:r>
        <w:rPr>
          <w:b/>
        </w:rPr>
        <w:t>Board</w:t>
      </w:r>
      <w:r>
        <w:rPr>
          <w:b/>
          <w:spacing w:val="-6"/>
        </w:rPr>
        <w:t> </w:t>
      </w:r>
      <w:r>
        <w:rPr>
          <w:b/>
        </w:rPr>
        <w:t>Policy</w:t>
      </w:r>
      <w:r>
        <w:rPr>
          <w:b/>
          <w:spacing w:val="-4"/>
        </w:rPr>
        <w:t> </w:t>
      </w:r>
      <w:r>
        <w:rPr>
          <w:b/>
        </w:rPr>
        <w:t>2023:09</w:t>
      </w:r>
      <w:r>
        <w:rPr/>
        <w:t>:</w:t>
      </w:r>
      <w:r>
        <w:rPr>
          <w:spacing w:val="-5"/>
        </w:rPr>
        <w:t> </w:t>
      </w:r>
      <w:r>
        <w:rPr/>
        <w:t>Defines</w:t>
      </w:r>
      <w:r>
        <w:rPr>
          <w:spacing w:val="-5"/>
        </w:rPr>
        <w:t> </w:t>
      </w:r>
      <w:r>
        <w:rPr/>
        <w:t>action</w:t>
      </w:r>
      <w:r>
        <w:rPr>
          <w:spacing w:val="-2"/>
        </w:rPr>
        <w:t> </w:t>
      </w:r>
      <w:r>
        <w:rPr/>
        <w:t>level</w:t>
      </w:r>
      <w:r>
        <w:rPr>
          <w:spacing w:val="-5"/>
        </w:rPr>
        <w:t> </w:t>
      </w:r>
      <w:r>
        <w:rPr/>
        <w:t>as</w:t>
      </w:r>
      <w:r>
        <w:rPr>
          <w:spacing w:val="-6"/>
        </w:rPr>
        <w:t> </w:t>
      </w:r>
      <w:r>
        <w:rPr/>
        <w:t>being</w:t>
      </w:r>
      <w:r>
        <w:rPr>
          <w:spacing w:val="-6"/>
        </w:rPr>
        <w:t> </w:t>
      </w:r>
      <w:r>
        <w:rPr/>
        <w:t>based</w:t>
      </w:r>
      <w:r>
        <w:rPr>
          <w:spacing w:val="-3"/>
        </w:rPr>
        <w:t> </w:t>
      </w:r>
      <w:r>
        <w:rPr/>
        <w:t>on</w:t>
      </w:r>
      <w:r>
        <w:rPr>
          <w:spacing w:val="-3"/>
        </w:rPr>
        <w:t> </w:t>
      </w:r>
      <w:r>
        <w:rPr/>
        <w:t>cumulative</w:t>
      </w:r>
      <w:r>
        <w:rPr>
          <w:spacing w:val="-6"/>
        </w:rPr>
        <w:t> </w:t>
      </w:r>
      <w:r>
        <w:rPr/>
        <w:t>counts</w:t>
      </w:r>
      <w:r>
        <w:rPr>
          <w:spacing w:val="-6"/>
        </w:rPr>
        <w:t> </w:t>
      </w:r>
      <w:r>
        <w:rPr/>
        <w:t>of</w:t>
      </w:r>
      <w:r>
        <w:rPr>
          <w:spacing w:val="-6"/>
        </w:rPr>
        <w:t> </w:t>
      </w:r>
      <w:r>
        <w:rPr/>
        <w:t>CFUs</w:t>
      </w:r>
      <w:r>
        <w:rPr>
          <w:spacing w:val="-4"/>
        </w:rPr>
        <w:t> </w:t>
      </w:r>
      <w:r>
        <w:rPr/>
        <w:t>identified</w:t>
      </w:r>
      <w:r>
        <w:rPr>
          <w:spacing w:val="-5"/>
        </w:rPr>
        <w:t> </w:t>
      </w:r>
      <w:r>
        <w:rPr/>
        <w:t>and</w:t>
      </w:r>
      <w:r>
        <w:rPr>
          <w:spacing w:val="-3"/>
        </w:rPr>
        <w:t> </w:t>
      </w:r>
      <w:r>
        <w:rPr/>
        <w:t>particle</w:t>
      </w:r>
      <w:r>
        <w:rPr>
          <w:spacing w:val="-3"/>
        </w:rPr>
        <w:t> </w:t>
      </w:r>
      <w:r>
        <w:rPr/>
        <w:t>recovered</w:t>
      </w:r>
      <w:r>
        <w:rPr>
          <w:spacing w:val="-2"/>
        </w:rPr>
        <w:t> </w:t>
      </w:r>
      <w:r>
        <w:rPr/>
        <w:t>from</w:t>
      </w:r>
      <w:r>
        <w:rPr>
          <w:spacing w:val="-4"/>
        </w:rPr>
        <w:t> </w:t>
      </w:r>
      <w:r>
        <w:rPr/>
        <w:t>all</w:t>
      </w:r>
      <w:r>
        <w:rPr>
          <w:spacing w:val="-5"/>
        </w:rPr>
        <w:t> </w:t>
      </w:r>
      <w:r>
        <w:rPr/>
        <w:t>sampling</w:t>
      </w:r>
      <w:r>
        <w:rPr>
          <w:spacing w:val="-2"/>
        </w:rPr>
        <w:t> </w:t>
      </w:r>
      <w:r>
        <w:rPr/>
        <w:t>locations</w:t>
      </w:r>
      <w:r>
        <w:rPr>
          <w:spacing w:val="-3"/>
        </w:rPr>
        <w:t> </w:t>
      </w:r>
      <w:r>
        <w:rPr/>
        <w:t>within</w:t>
      </w:r>
      <w:r>
        <w:rPr>
          <w:spacing w:val="-3"/>
        </w:rPr>
        <w:t> </w:t>
      </w:r>
      <w:r>
        <w:rPr/>
        <w:t>a</w:t>
      </w:r>
      <w:r>
        <w:rPr>
          <w:spacing w:val="-6"/>
        </w:rPr>
        <w:t> </w:t>
      </w:r>
      <w:r>
        <w:rPr/>
        <w:t>specific</w:t>
      </w:r>
      <w:r>
        <w:rPr>
          <w:spacing w:val="-3"/>
        </w:rPr>
        <w:t> </w:t>
      </w:r>
      <w:r>
        <w:rPr/>
        <w:t>ISO</w:t>
      </w:r>
      <w:r>
        <w:rPr>
          <w:spacing w:val="-4"/>
        </w:rPr>
        <w:t> </w:t>
      </w:r>
      <w:r>
        <w:rPr/>
        <w:t>Classified</w:t>
      </w:r>
      <w:r>
        <w:rPr>
          <w:spacing w:val="-2"/>
        </w:rPr>
        <w:t> </w:t>
      </w:r>
      <w:r>
        <w:rPr/>
        <w:t>space.</w:t>
      </w:r>
      <w:r>
        <w:rPr>
          <w:spacing w:val="-5"/>
        </w:rPr>
        <w:t> </w:t>
      </w:r>
      <w:r>
        <w:rPr/>
        <w:t>Adopted</w:t>
      </w:r>
      <w:r>
        <w:rPr>
          <w:spacing w:val="-3"/>
        </w:rPr>
        <w:t> </w:t>
      </w:r>
      <w:r>
        <w:rPr>
          <w:spacing w:val="-2"/>
        </w:rPr>
        <w:t>10/5/2023.</w:t>
      </w:r>
    </w:p>
    <w:p>
      <w:pPr>
        <w:spacing w:after="0"/>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62" w:right="62"/>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A</w:t>
            </w:r>
          </w:p>
        </w:tc>
        <w:tc>
          <w:tcPr>
            <w:tcW w:w="7545" w:type="dxa"/>
            <w:shd w:val="clear" w:color="auto" w:fill="FFC000"/>
          </w:tcPr>
          <w:p>
            <w:pPr>
              <w:pStyle w:val="TableParagraph"/>
              <w:spacing w:line="232" w:lineRule="exact" w:before="2"/>
              <w:ind w:left="108"/>
              <w:rPr>
                <w:b/>
                <w:sz w:val="22"/>
              </w:rPr>
            </w:pPr>
            <w:r>
              <w:rPr>
                <w:b/>
                <w:sz w:val="22"/>
              </w:rPr>
              <w:t>Standard</w:t>
            </w:r>
            <w:r>
              <w:rPr>
                <w:b/>
                <w:spacing w:val="-8"/>
                <w:sz w:val="22"/>
              </w:rPr>
              <w:t> </w:t>
            </w:r>
            <w:r>
              <w:rPr>
                <w:b/>
                <w:sz w:val="22"/>
              </w:rPr>
              <w:t>Operating</w:t>
            </w:r>
            <w:r>
              <w:rPr>
                <w:b/>
                <w:spacing w:val="-6"/>
                <w:sz w:val="22"/>
              </w:rPr>
              <w:t> </w:t>
            </w:r>
            <w:r>
              <w:rPr>
                <w:b/>
                <w:sz w:val="22"/>
              </w:rPr>
              <w:t>Procedures</w:t>
            </w:r>
            <w:r>
              <w:rPr>
                <w:b/>
                <w:spacing w:val="-5"/>
                <w:sz w:val="22"/>
              </w:rPr>
              <w:t> </w:t>
            </w:r>
            <w:r>
              <w:rPr>
                <w:b/>
                <w:sz w:val="22"/>
              </w:rPr>
              <w:t>(SOPs)</w:t>
            </w:r>
            <w:r>
              <w:rPr>
                <w:b/>
                <w:spacing w:val="-6"/>
                <w:sz w:val="22"/>
              </w:rPr>
              <w:t> </w:t>
            </w:r>
            <w:r>
              <w:rPr>
                <w:b/>
                <w:sz w:val="22"/>
              </w:rPr>
              <w:t>for</w:t>
            </w:r>
            <w:r>
              <w:rPr>
                <w:b/>
                <w:spacing w:val="-5"/>
                <w:sz w:val="22"/>
              </w:rPr>
              <w:t> </w:t>
            </w:r>
            <w:r>
              <w:rPr>
                <w:b/>
                <w:sz w:val="22"/>
              </w:rPr>
              <w:t>Compounded</w:t>
            </w:r>
            <w:r>
              <w:rPr>
                <w:b/>
                <w:spacing w:val="-9"/>
                <w:sz w:val="22"/>
              </w:rPr>
              <w:t> </w:t>
            </w:r>
            <w:r>
              <w:rPr>
                <w:b/>
                <w:sz w:val="22"/>
              </w:rPr>
              <w:t>Sterile</w:t>
            </w:r>
            <w:r>
              <w:rPr>
                <w:b/>
                <w:spacing w:val="-5"/>
                <w:sz w:val="22"/>
              </w:rPr>
              <w:t> </w:t>
            </w:r>
            <w:r>
              <w:rPr>
                <w:b/>
                <w:sz w:val="22"/>
              </w:rPr>
              <w:t>Preparations</w:t>
            </w:r>
            <w:r>
              <w:rPr>
                <w:b/>
                <w:spacing w:val="-7"/>
                <w:sz w:val="22"/>
              </w:rPr>
              <w:t> </w:t>
            </w:r>
            <w:r>
              <w:rPr>
                <w:b/>
                <w:spacing w:val="-2"/>
                <w:sz w:val="22"/>
              </w:rPr>
              <w:t>(CSPs)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755" w:hRule="atLeast"/>
        </w:trPr>
        <w:tc>
          <w:tcPr>
            <w:tcW w:w="799" w:type="dxa"/>
            <w:shd w:val="clear" w:color="auto" w:fill="DEEAF6"/>
          </w:tcPr>
          <w:p>
            <w:pPr>
              <w:pStyle w:val="TableParagraph"/>
              <w:ind w:left="62" w:right="53"/>
              <w:jc w:val="center"/>
              <w:rPr>
                <w:sz w:val="22"/>
              </w:rPr>
            </w:pPr>
            <w:r>
              <w:rPr>
                <w:spacing w:val="-5"/>
                <w:sz w:val="22"/>
              </w:rPr>
              <w:t>2.9</w:t>
            </w:r>
          </w:p>
        </w:tc>
        <w:tc>
          <w:tcPr>
            <w:tcW w:w="7545" w:type="dxa"/>
            <w:shd w:val="clear" w:color="auto" w:fill="DEEAF6"/>
          </w:tcPr>
          <w:p>
            <w:pPr>
              <w:pStyle w:val="TableParagraph"/>
              <w:spacing w:line="252" w:lineRule="exact"/>
              <w:ind w:left="108"/>
              <w:rPr>
                <w:sz w:val="22"/>
              </w:rPr>
            </w:pPr>
            <w:r>
              <w:rPr>
                <w:b/>
                <w:sz w:val="22"/>
              </w:rPr>
              <w:t>Components: </w:t>
            </w:r>
            <w:r>
              <w:rPr>
                <w:sz w:val="22"/>
              </w:rPr>
              <w:t>Description of procedures that address the selection, receipt, evaluation, handling,</w:t>
            </w:r>
            <w:r>
              <w:rPr>
                <w:spacing w:val="-2"/>
                <w:sz w:val="22"/>
              </w:rPr>
              <w:t> </w:t>
            </w:r>
            <w:r>
              <w:rPr>
                <w:sz w:val="22"/>
              </w:rPr>
              <w:t>storage,</w:t>
            </w:r>
            <w:r>
              <w:rPr>
                <w:spacing w:val="-4"/>
                <w:sz w:val="22"/>
              </w:rPr>
              <w:t> </w:t>
            </w:r>
            <w:r>
              <w:rPr>
                <w:sz w:val="22"/>
              </w:rPr>
              <w:t>and</w:t>
            </w:r>
            <w:r>
              <w:rPr>
                <w:spacing w:val="-2"/>
                <w:sz w:val="22"/>
              </w:rPr>
              <w:t> </w:t>
            </w:r>
            <w:r>
              <w:rPr>
                <w:sz w:val="22"/>
              </w:rPr>
              <w:t>documentation</w:t>
            </w:r>
            <w:r>
              <w:rPr>
                <w:spacing w:val="-4"/>
                <w:sz w:val="22"/>
              </w:rPr>
              <w:t> </w:t>
            </w:r>
            <w:r>
              <w:rPr>
                <w:sz w:val="22"/>
              </w:rPr>
              <w:t>of</w:t>
            </w:r>
            <w:r>
              <w:rPr>
                <w:spacing w:val="-2"/>
                <w:sz w:val="22"/>
              </w:rPr>
              <w:t> </w:t>
            </w:r>
            <w:r>
              <w:rPr>
                <w:sz w:val="22"/>
              </w:rPr>
              <w:t>all</w:t>
            </w:r>
            <w:r>
              <w:rPr>
                <w:spacing w:val="-2"/>
                <w:sz w:val="22"/>
              </w:rPr>
              <w:t> </w:t>
            </w:r>
            <w:r>
              <w:rPr>
                <w:sz w:val="22"/>
              </w:rPr>
              <w:t>CSP</w:t>
            </w:r>
            <w:r>
              <w:rPr>
                <w:spacing w:val="-4"/>
                <w:sz w:val="22"/>
              </w:rPr>
              <w:t> </w:t>
            </w:r>
            <w:r>
              <w:rPr>
                <w:sz w:val="22"/>
              </w:rPr>
              <w:t>components,</w:t>
            </w:r>
            <w:r>
              <w:rPr>
                <w:spacing w:val="-4"/>
                <w:sz w:val="22"/>
              </w:rPr>
              <w:t> </w:t>
            </w:r>
            <w:r>
              <w:rPr>
                <w:sz w:val="22"/>
              </w:rPr>
              <w:t>including</w:t>
            </w:r>
            <w:r>
              <w:rPr>
                <w:spacing w:val="-2"/>
                <w:sz w:val="22"/>
              </w:rPr>
              <w:t> </w:t>
            </w:r>
            <w:r>
              <w:rPr>
                <w:sz w:val="22"/>
              </w:rPr>
              <w:t>all</w:t>
            </w:r>
            <w:r>
              <w:rPr>
                <w:spacing w:val="-2"/>
                <w:sz w:val="22"/>
              </w:rPr>
              <w:t> </w:t>
            </w:r>
            <w:r>
              <w:rPr>
                <w:sz w:val="22"/>
              </w:rPr>
              <w:t>ingredients</w:t>
            </w:r>
            <w:r>
              <w:rPr>
                <w:spacing w:val="-2"/>
                <w:sz w:val="22"/>
              </w:rPr>
              <w:t> </w:t>
            </w:r>
            <w:r>
              <w:rPr>
                <w:sz w:val="22"/>
              </w:rPr>
              <w:t>and container closures.</w:t>
            </w:r>
          </w:p>
        </w:tc>
        <w:tc>
          <w:tcPr>
            <w:tcW w:w="1351" w:type="dxa"/>
            <w:shd w:val="clear" w:color="auto" w:fill="DEEAF6"/>
          </w:tcPr>
          <w:p>
            <w:pPr>
              <w:pStyle w:val="TableParagraph"/>
              <w:spacing w:before="223" w:after="1"/>
              <w:rPr>
                <w:sz w:val="20"/>
              </w:rPr>
            </w:pPr>
          </w:p>
          <w:p>
            <w:pPr>
              <w:pStyle w:val="TableParagraph"/>
              <w:ind w:left="17" w:right="-29"/>
              <w:rPr>
                <w:sz w:val="20"/>
              </w:rPr>
            </w:pPr>
            <w:r>
              <w:rPr>
                <w:sz w:val="20"/>
              </w:rPr>
              <mc:AlternateContent>
                <mc:Choice Requires="wps">
                  <w:drawing>
                    <wp:inline distT="0" distB="0" distL="0" distR="0">
                      <wp:extent cx="810895" cy="197485"/>
                      <wp:effectExtent l="0" t="0" r="0" b="0"/>
                      <wp:docPr id="65" name="Group 65"/>
                      <wp:cNvGraphicFramePr>
                        <a:graphicFrameLocks/>
                      </wp:cNvGraphicFramePr>
                      <a:graphic>
                        <a:graphicData uri="http://schemas.microsoft.com/office/word/2010/wordprocessingGroup">
                          <wpg:wgp>
                            <wpg:cNvPr id="65" name="Group 65"/>
                            <wpg:cNvGrpSpPr/>
                            <wpg:grpSpPr>
                              <a:xfrm>
                                <a:off x="0" y="0"/>
                                <a:ext cx="810895" cy="197485"/>
                                <a:chExt cx="810895" cy="197485"/>
                              </a:xfrm>
                            </wpg:grpSpPr>
                            <wps:wsp>
                              <wps:cNvPr id="66" name="Graphic 66"/>
                              <wps:cNvSpPr/>
                              <wps:spPr>
                                <a:xfrm>
                                  <a:off x="0" y="0"/>
                                  <a:ext cx="810895" cy="197485"/>
                                </a:xfrm>
                                <a:custGeom>
                                  <a:avLst/>
                                  <a:gdLst/>
                                  <a:ahLst/>
                                  <a:cxnLst/>
                                  <a:rect l="l" t="t" r="r" b="b"/>
                                  <a:pathLst>
                                    <a:path w="810895" h="197485">
                                      <a:moveTo>
                                        <a:pt x="810704" y="0"/>
                                      </a:moveTo>
                                      <a:lnTo>
                                        <a:pt x="0" y="0"/>
                                      </a:lnTo>
                                      <a:lnTo>
                                        <a:pt x="0" y="197027"/>
                                      </a:lnTo>
                                      <a:lnTo>
                                        <a:pt x="810704" y="197027"/>
                                      </a:lnTo>
                                      <a:lnTo>
                                        <a:pt x="81070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3.85pt;height:15.55pt;mso-position-horizontal-relative:char;mso-position-vertical-relative:line" id="docshapegroup55" coordorigin="0,0" coordsize="1277,311">
                      <v:rect style="position:absolute;left:0;top:0;width:1277;height:311" id="docshape56"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373" w:hRule="atLeast"/>
        </w:trPr>
        <w:tc>
          <w:tcPr>
            <w:tcW w:w="799" w:type="dxa"/>
            <w:vMerge w:val="restart"/>
            <w:shd w:val="clear" w:color="auto" w:fill="DEEAF6"/>
          </w:tcPr>
          <w:p>
            <w:pPr>
              <w:pStyle w:val="TableParagraph"/>
              <w:spacing w:line="217" w:lineRule="exact"/>
              <w:ind w:left="223"/>
              <w:rPr>
                <w:sz w:val="22"/>
              </w:rPr>
            </w:pPr>
            <w:r>
              <w:rPr>
                <w:spacing w:val="-4"/>
                <w:sz w:val="22"/>
              </w:rPr>
              <w:t>2.10</w:t>
            </w:r>
          </w:p>
        </w:tc>
        <w:tc>
          <w:tcPr>
            <w:tcW w:w="7545" w:type="dxa"/>
            <w:vMerge w:val="restart"/>
            <w:shd w:val="clear" w:color="auto" w:fill="DEEAF6"/>
          </w:tcPr>
          <w:p>
            <w:pPr>
              <w:pStyle w:val="TableParagraph"/>
              <w:spacing w:line="217" w:lineRule="exact"/>
              <w:ind w:left="108"/>
              <w:rPr>
                <w:sz w:val="22"/>
              </w:rPr>
            </w:pPr>
            <w:r>
              <w:rPr>
                <w:b/>
                <w:sz w:val="22"/>
              </w:rPr>
              <w:t>Master</w:t>
            </w:r>
            <w:r>
              <w:rPr>
                <w:b/>
                <w:spacing w:val="-8"/>
                <w:sz w:val="22"/>
              </w:rPr>
              <w:t> </w:t>
            </w:r>
            <w:r>
              <w:rPr>
                <w:b/>
                <w:sz w:val="22"/>
              </w:rPr>
              <w:t>Formulation</w:t>
            </w:r>
            <w:r>
              <w:rPr>
                <w:b/>
                <w:spacing w:val="-9"/>
                <w:sz w:val="22"/>
              </w:rPr>
              <w:t> </w:t>
            </w:r>
            <w:r>
              <w:rPr>
                <w:b/>
                <w:sz w:val="22"/>
              </w:rPr>
              <w:t>and</w:t>
            </w:r>
            <w:r>
              <w:rPr>
                <w:b/>
                <w:spacing w:val="-5"/>
                <w:sz w:val="22"/>
              </w:rPr>
              <w:t> </w:t>
            </w:r>
            <w:r>
              <w:rPr>
                <w:b/>
                <w:sz w:val="22"/>
              </w:rPr>
              <w:t>Compounding</w:t>
            </w:r>
            <w:r>
              <w:rPr>
                <w:b/>
                <w:spacing w:val="-7"/>
                <w:sz w:val="22"/>
              </w:rPr>
              <w:t> </w:t>
            </w:r>
            <w:r>
              <w:rPr>
                <w:b/>
                <w:sz w:val="22"/>
              </w:rPr>
              <w:t>Records:</w:t>
            </w:r>
            <w:r>
              <w:rPr>
                <w:b/>
                <w:spacing w:val="-9"/>
                <w:sz w:val="22"/>
              </w:rPr>
              <w:t> </w:t>
            </w:r>
            <w:r>
              <w:rPr>
                <w:sz w:val="22"/>
              </w:rPr>
              <w:t>Description</w:t>
            </w:r>
            <w:r>
              <w:rPr>
                <w:spacing w:val="-5"/>
                <w:sz w:val="22"/>
              </w:rPr>
              <w:t> </w:t>
            </w:r>
            <w:r>
              <w:rPr>
                <w:sz w:val="22"/>
              </w:rPr>
              <w:t>of</w:t>
            </w:r>
            <w:r>
              <w:rPr>
                <w:spacing w:val="-7"/>
                <w:sz w:val="22"/>
              </w:rPr>
              <w:t> </w:t>
            </w:r>
            <w:r>
              <w:rPr>
                <w:sz w:val="22"/>
              </w:rPr>
              <w:t>procedures</w:t>
            </w:r>
            <w:r>
              <w:rPr>
                <w:spacing w:val="-7"/>
                <w:sz w:val="22"/>
              </w:rPr>
              <w:t> </w:t>
            </w:r>
            <w:r>
              <w:rPr>
                <w:spacing w:val="-5"/>
                <w:sz w:val="22"/>
              </w:rPr>
              <w:t>for</w:t>
            </w:r>
          </w:p>
          <w:p>
            <w:pPr>
              <w:pStyle w:val="TableParagraph"/>
              <w:spacing w:line="252" w:lineRule="exact"/>
              <w:ind w:left="108"/>
              <w:rPr>
                <w:sz w:val="22"/>
              </w:rPr>
            </w:pPr>
            <w:r>
              <w:rPr>
                <w:sz w:val="22"/>
              </w:rPr>
              <w:t>developing</w:t>
            </w:r>
            <w:r>
              <w:rPr>
                <w:spacing w:val="-5"/>
                <w:sz w:val="22"/>
              </w:rPr>
              <w:t> </w:t>
            </w:r>
            <w:r>
              <w:rPr>
                <w:sz w:val="22"/>
              </w:rPr>
              <w:t>and</w:t>
            </w:r>
            <w:r>
              <w:rPr>
                <w:spacing w:val="-3"/>
                <w:sz w:val="22"/>
              </w:rPr>
              <w:t> </w:t>
            </w:r>
            <w:r>
              <w:rPr>
                <w:sz w:val="22"/>
              </w:rPr>
              <w:t>maintaining</w:t>
            </w:r>
            <w:r>
              <w:rPr>
                <w:spacing w:val="-3"/>
                <w:sz w:val="22"/>
              </w:rPr>
              <w:t> </w:t>
            </w:r>
            <w:r>
              <w:rPr>
                <w:sz w:val="22"/>
              </w:rPr>
              <w:t>MFRs</w:t>
            </w:r>
            <w:r>
              <w:rPr>
                <w:spacing w:val="-3"/>
                <w:sz w:val="22"/>
              </w:rPr>
              <w:t> </w:t>
            </w:r>
            <w:r>
              <w:rPr>
                <w:sz w:val="22"/>
              </w:rPr>
              <w:t>and</w:t>
            </w:r>
            <w:r>
              <w:rPr>
                <w:spacing w:val="-3"/>
                <w:sz w:val="22"/>
              </w:rPr>
              <w:t> </w:t>
            </w:r>
            <w:r>
              <w:rPr>
                <w:sz w:val="22"/>
              </w:rPr>
              <w:t>required</w:t>
            </w:r>
            <w:r>
              <w:rPr>
                <w:spacing w:val="-5"/>
                <w:sz w:val="22"/>
              </w:rPr>
              <w:t> </w:t>
            </w:r>
            <w:r>
              <w:rPr>
                <w:sz w:val="22"/>
              </w:rPr>
              <w:t>information,</w:t>
            </w:r>
            <w:r>
              <w:rPr>
                <w:spacing w:val="-5"/>
                <w:sz w:val="22"/>
              </w:rPr>
              <w:t> </w:t>
            </w:r>
            <w:r>
              <w:rPr>
                <w:sz w:val="22"/>
              </w:rPr>
              <w:t>documentation,</w:t>
            </w:r>
            <w:r>
              <w:rPr>
                <w:spacing w:val="-3"/>
                <w:sz w:val="22"/>
              </w:rPr>
              <w:t> </w:t>
            </w:r>
            <w:r>
              <w:rPr>
                <w:sz w:val="22"/>
              </w:rPr>
              <w:t>and</w:t>
            </w:r>
            <w:r>
              <w:rPr>
                <w:spacing w:val="-5"/>
                <w:sz w:val="22"/>
              </w:rPr>
              <w:t> </w:t>
            </w:r>
            <w:r>
              <w:rPr>
                <w:sz w:val="22"/>
              </w:rPr>
              <w:t>record- keeping requirements for MFRs and CRs.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06" w:hRule="atLeast"/>
        </w:trPr>
        <w:tc>
          <w:tcPr>
            <w:tcW w:w="799" w:type="dxa"/>
            <w:vMerge w:val="restart"/>
            <w:shd w:val="clear" w:color="auto" w:fill="DEEAF6"/>
          </w:tcPr>
          <w:p>
            <w:pPr>
              <w:pStyle w:val="TableParagraph"/>
              <w:spacing w:line="252" w:lineRule="exact"/>
              <w:ind w:left="223"/>
              <w:rPr>
                <w:sz w:val="22"/>
              </w:rPr>
            </w:pPr>
            <w:r>
              <w:rPr>
                <w:spacing w:val="-4"/>
                <w:sz w:val="22"/>
              </w:rPr>
              <w:t>2.11</w:t>
            </w:r>
          </w:p>
        </w:tc>
        <w:tc>
          <w:tcPr>
            <w:tcW w:w="7545" w:type="dxa"/>
            <w:vMerge w:val="restart"/>
            <w:shd w:val="clear" w:color="auto" w:fill="DEEAF6"/>
          </w:tcPr>
          <w:p>
            <w:pPr>
              <w:pStyle w:val="TableParagraph"/>
              <w:ind w:left="108"/>
              <w:rPr>
                <w:sz w:val="22"/>
              </w:rPr>
            </w:pPr>
            <w:r>
              <w:rPr>
                <w:b/>
                <w:sz w:val="22"/>
              </w:rPr>
              <w:t>Release</w:t>
            </w:r>
            <w:r>
              <w:rPr>
                <w:b/>
                <w:spacing w:val="-2"/>
                <w:sz w:val="22"/>
              </w:rPr>
              <w:t> </w:t>
            </w:r>
            <w:r>
              <w:rPr>
                <w:b/>
                <w:sz w:val="22"/>
              </w:rPr>
              <w:t>Inspections</w:t>
            </w:r>
            <w:r>
              <w:rPr>
                <w:b/>
                <w:spacing w:val="-4"/>
                <w:sz w:val="22"/>
              </w:rPr>
              <w:t> </w:t>
            </w:r>
            <w:r>
              <w:rPr>
                <w:b/>
                <w:sz w:val="22"/>
              </w:rPr>
              <w:t>and</w:t>
            </w:r>
            <w:r>
              <w:rPr>
                <w:b/>
                <w:spacing w:val="-2"/>
                <w:sz w:val="22"/>
              </w:rPr>
              <w:t> </w:t>
            </w:r>
            <w:r>
              <w:rPr>
                <w:b/>
                <w:sz w:val="22"/>
              </w:rPr>
              <w:t>Testing:</w:t>
            </w:r>
            <w:r>
              <w:rPr>
                <w:b/>
                <w:spacing w:val="-5"/>
                <w:sz w:val="22"/>
              </w:rPr>
              <w:t> </w:t>
            </w:r>
            <w:r>
              <w:rPr>
                <w:sz w:val="22"/>
              </w:rPr>
              <w:t>Description</w:t>
            </w:r>
            <w:r>
              <w:rPr>
                <w:spacing w:val="-4"/>
                <w:sz w:val="22"/>
              </w:rPr>
              <w:t> </w:t>
            </w:r>
            <w:r>
              <w:rPr>
                <w:sz w:val="22"/>
              </w:rPr>
              <w:t>of</w:t>
            </w:r>
            <w:r>
              <w:rPr>
                <w:spacing w:val="-2"/>
                <w:sz w:val="22"/>
              </w:rPr>
              <w:t> </w:t>
            </w:r>
            <w:r>
              <w:rPr>
                <w:sz w:val="22"/>
              </w:rPr>
              <w:t>release</w:t>
            </w:r>
            <w:r>
              <w:rPr>
                <w:spacing w:val="-6"/>
                <w:sz w:val="22"/>
              </w:rPr>
              <w:t> </w:t>
            </w:r>
            <w:r>
              <w:rPr>
                <w:sz w:val="22"/>
              </w:rPr>
              <w:t>testing</w:t>
            </w:r>
            <w:r>
              <w:rPr>
                <w:spacing w:val="-4"/>
                <w:sz w:val="22"/>
              </w:rPr>
              <w:t> </w:t>
            </w:r>
            <w:r>
              <w:rPr>
                <w:sz w:val="22"/>
              </w:rPr>
              <w:t>procedures</w:t>
            </w:r>
            <w:r>
              <w:rPr>
                <w:spacing w:val="-2"/>
                <w:sz w:val="22"/>
              </w:rPr>
              <w:t> </w:t>
            </w:r>
            <w:r>
              <w:rPr>
                <w:sz w:val="22"/>
              </w:rPr>
              <w:t>(e.g.,</w:t>
            </w:r>
            <w:r>
              <w:rPr>
                <w:spacing w:val="-4"/>
                <w:sz w:val="22"/>
              </w:rPr>
              <w:t> </w:t>
            </w:r>
            <w:r>
              <w:rPr>
                <w:sz w:val="22"/>
              </w:rPr>
              <w:t>visual inspections and/or sterility and endotoxin testing), out-of-specification procedures,</w:t>
            </w:r>
          </w:p>
          <w:p>
            <w:pPr>
              <w:pStyle w:val="TableParagraph"/>
              <w:spacing w:line="232" w:lineRule="exact" w:before="1"/>
              <w:ind w:left="108"/>
              <w:rPr>
                <w:sz w:val="22"/>
              </w:rPr>
            </w:pPr>
            <w:r>
              <w:rPr>
                <w:sz w:val="22"/>
              </w:rPr>
              <w:t>corrective</w:t>
            </w:r>
            <w:r>
              <w:rPr>
                <w:spacing w:val="-10"/>
                <w:sz w:val="22"/>
              </w:rPr>
              <w:t> </w:t>
            </w:r>
            <w:r>
              <w:rPr>
                <w:sz w:val="22"/>
              </w:rPr>
              <w:t>action</w:t>
            </w:r>
            <w:r>
              <w:rPr>
                <w:spacing w:val="-8"/>
                <w:sz w:val="22"/>
              </w:rPr>
              <w:t> </w:t>
            </w:r>
            <w:r>
              <w:rPr>
                <w:sz w:val="22"/>
              </w:rPr>
              <w:t>procedures,</w:t>
            </w:r>
            <w:r>
              <w:rPr>
                <w:spacing w:val="-9"/>
                <w:sz w:val="22"/>
              </w:rPr>
              <w:t> </w:t>
            </w:r>
            <w:r>
              <w:rPr>
                <w:sz w:val="22"/>
              </w:rPr>
              <w:t>and</w:t>
            </w:r>
            <w:r>
              <w:rPr>
                <w:spacing w:val="-8"/>
                <w:sz w:val="22"/>
              </w:rPr>
              <w:t> </w:t>
            </w:r>
            <w:r>
              <w:rPr>
                <w:sz w:val="22"/>
              </w:rPr>
              <w:t>documentation</w:t>
            </w:r>
            <w:r>
              <w:rPr>
                <w:spacing w:val="-9"/>
                <w:sz w:val="22"/>
              </w:rPr>
              <w:t> </w:t>
            </w:r>
            <w:r>
              <w:rPr>
                <w:spacing w:val="-2"/>
                <w:sz w:val="22"/>
              </w:rPr>
              <w:t>requirements.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9" w:hRule="atLeast"/>
        </w:trPr>
        <w:tc>
          <w:tcPr>
            <w:tcW w:w="799" w:type="dxa"/>
            <w:vMerge w:val="restart"/>
            <w:shd w:val="clear" w:color="auto" w:fill="DEEAF6"/>
          </w:tcPr>
          <w:p>
            <w:pPr>
              <w:pStyle w:val="TableParagraph"/>
              <w:ind w:left="223"/>
              <w:rPr>
                <w:sz w:val="22"/>
              </w:rPr>
            </w:pPr>
            <w:r>
              <w:rPr>
                <w:spacing w:val="-4"/>
                <w:sz w:val="22"/>
              </w:rPr>
              <w:t>2.12</w:t>
            </w:r>
          </w:p>
        </w:tc>
        <w:tc>
          <w:tcPr>
            <w:tcW w:w="7545" w:type="dxa"/>
            <w:vMerge w:val="restart"/>
            <w:shd w:val="clear" w:color="auto" w:fill="DEEAF6"/>
          </w:tcPr>
          <w:p>
            <w:pPr>
              <w:pStyle w:val="TableParagraph"/>
              <w:spacing w:line="252" w:lineRule="exact"/>
              <w:ind w:left="108" w:right="137"/>
              <w:rPr>
                <w:sz w:val="22"/>
              </w:rPr>
            </w:pPr>
            <w:r>
              <w:rPr>
                <w:b/>
                <w:sz w:val="22"/>
              </w:rPr>
              <w:t>Labeling:</w:t>
            </w:r>
            <w:r>
              <w:rPr>
                <w:b/>
                <w:spacing w:val="-4"/>
                <w:sz w:val="22"/>
              </w:rPr>
              <w:t> </w:t>
            </w:r>
            <w:r>
              <w:rPr>
                <w:sz w:val="22"/>
              </w:rPr>
              <w:t>Procedures</w:t>
            </w:r>
            <w:r>
              <w:rPr>
                <w:spacing w:val="-3"/>
                <w:sz w:val="22"/>
              </w:rPr>
              <w:t> </w:t>
            </w:r>
            <w:r>
              <w:rPr>
                <w:sz w:val="22"/>
              </w:rPr>
              <w:t>for</w:t>
            </w:r>
            <w:r>
              <w:rPr>
                <w:spacing w:val="-3"/>
                <w:sz w:val="22"/>
              </w:rPr>
              <w:t> </w:t>
            </w:r>
            <w:r>
              <w:rPr>
                <w:sz w:val="22"/>
              </w:rPr>
              <w:t>labeling</w:t>
            </w:r>
            <w:r>
              <w:rPr>
                <w:spacing w:val="-3"/>
                <w:sz w:val="22"/>
              </w:rPr>
              <w:t> </w:t>
            </w:r>
            <w:r>
              <w:rPr>
                <w:sz w:val="22"/>
              </w:rPr>
              <w:t>and</w:t>
            </w:r>
            <w:r>
              <w:rPr>
                <w:spacing w:val="-5"/>
                <w:sz w:val="22"/>
              </w:rPr>
              <w:t> </w:t>
            </w:r>
            <w:r>
              <w:rPr>
                <w:sz w:val="22"/>
              </w:rPr>
              <w:t>label</w:t>
            </w:r>
            <w:r>
              <w:rPr>
                <w:spacing w:val="-1"/>
                <w:sz w:val="22"/>
              </w:rPr>
              <w:t> </w:t>
            </w:r>
            <w:r>
              <w:rPr>
                <w:sz w:val="22"/>
              </w:rPr>
              <w:t>verification</w:t>
            </w:r>
            <w:r>
              <w:rPr>
                <w:spacing w:val="-5"/>
                <w:sz w:val="22"/>
              </w:rPr>
              <w:t> </w:t>
            </w:r>
            <w:r>
              <w:rPr>
                <w:sz w:val="22"/>
              </w:rPr>
              <w:t>(confirming</w:t>
            </w:r>
            <w:r>
              <w:rPr>
                <w:spacing w:val="-5"/>
                <w:sz w:val="22"/>
              </w:rPr>
              <w:t> </w:t>
            </w:r>
            <w:r>
              <w:rPr>
                <w:sz w:val="22"/>
              </w:rPr>
              <w:t>against</w:t>
            </w:r>
            <w:r>
              <w:rPr>
                <w:spacing w:val="-3"/>
                <w:sz w:val="22"/>
              </w:rPr>
              <w:t> </w:t>
            </w:r>
            <w:r>
              <w:rPr>
                <w:sz w:val="22"/>
              </w:rPr>
              <w:t>the</w:t>
            </w:r>
            <w:r>
              <w:rPr>
                <w:spacing w:val="-5"/>
                <w:sz w:val="22"/>
              </w:rPr>
              <w:t> </w:t>
            </w:r>
            <w:r>
              <w:rPr>
                <w:sz w:val="22"/>
              </w:rPr>
              <w:t>prescription or medication order, the MFR, and the CR) to prevent errors, CSP mix-ups, and required displayed information.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3" w:hRule="atLeast"/>
        </w:trPr>
        <w:tc>
          <w:tcPr>
            <w:tcW w:w="799" w:type="dxa"/>
            <w:vMerge w:val="restart"/>
            <w:shd w:val="clear" w:color="auto" w:fill="DEEAF6"/>
          </w:tcPr>
          <w:p>
            <w:pPr>
              <w:pStyle w:val="TableParagraph"/>
              <w:ind w:left="223"/>
              <w:rPr>
                <w:sz w:val="22"/>
              </w:rPr>
            </w:pPr>
            <w:r>
              <w:rPr>
                <w:spacing w:val="-4"/>
                <w:sz w:val="22"/>
              </w:rPr>
              <w:t>2.13</w:t>
            </w:r>
          </w:p>
        </w:tc>
        <w:tc>
          <w:tcPr>
            <w:tcW w:w="7545" w:type="dxa"/>
            <w:vMerge w:val="restart"/>
            <w:shd w:val="clear" w:color="auto" w:fill="DEEAF6"/>
          </w:tcPr>
          <w:p>
            <w:pPr>
              <w:pStyle w:val="TableParagraph"/>
              <w:spacing w:line="252" w:lineRule="exact"/>
              <w:ind w:left="108" w:right="137"/>
              <w:rPr>
                <w:sz w:val="22"/>
              </w:rPr>
            </w:pPr>
            <w:r>
              <w:rPr>
                <w:b/>
                <w:sz w:val="22"/>
              </w:rPr>
              <w:t>CSP</w:t>
            </w:r>
            <w:r>
              <w:rPr>
                <w:b/>
                <w:spacing w:val="-6"/>
                <w:sz w:val="22"/>
              </w:rPr>
              <w:t> </w:t>
            </w:r>
            <w:r>
              <w:rPr>
                <w:b/>
                <w:sz w:val="22"/>
              </w:rPr>
              <w:t>handling,</w:t>
            </w:r>
            <w:r>
              <w:rPr>
                <w:b/>
                <w:spacing w:val="-4"/>
                <w:sz w:val="22"/>
              </w:rPr>
              <w:t> </w:t>
            </w:r>
            <w:r>
              <w:rPr>
                <w:b/>
                <w:sz w:val="22"/>
              </w:rPr>
              <w:t>storage,</w:t>
            </w:r>
            <w:r>
              <w:rPr>
                <w:b/>
                <w:spacing w:val="-4"/>
                <w:sz w:val="22"/>
              </w:rPr>
              <w:t> </w:t>
            </w:r>
            <w:r>
              <w:rPr>
                <w:b/>
                <w:sz w:val="22"/>
              </w:rPr>
              <w:t>packaging,</w:t>
            </w:r>
            <w:r>
              <w:rPr>
                <w:b/>
                <w:spacing w:val="-4"/>
                <w:sz w:val="22"/>
              </w:rPr>
              <w:t> </w:t>
            </w:r>
            <w:r>
              <w:rPr>
                <w:b/>
                <w:sz w:val="22"/>
              </w:rPr>
              <w:t>shipping,</w:t>
            </w:r>
            <w:r>
              <w:rPr>
                <w:b/>
                <w:spacing w:val="-4"/>
                <w:sz w:val="22"/>
              </w:rPr>
              <w:t> </w:t>
            </w:r>
            <w:r>
              <w:rPr>
                <w:b/>
                <w:sz w:val="22"/>
              </w:rPr>
              <w:t>and</w:t>
            </w:r>
            <w:r>
              <w:rPr>
                <w:b/>
                <w:spacing w:val="-4"/>
                <w:sz w:val="22"/>
              </w:rPr>
              <w:t> </w:t>
            </w:r>
            <w:r>
              <w:rPr>
                <w:b/>
                <w:sz w:val="22"/>
              </w:rPr>
              <w:t>transport:</w:t>
            </w:r>
            <w:r>
              <w:rPr>
                <w:b/>
                <w:spacing w:val="-9"/>
                <w:sz w:val="22"/>
              </w:rPr>
              <w:t> </w:t>
            </w:r>
            <w:r>
              <w:rPr>
                <w:sz w:val="22"/>
              </w:rPr>
              <w:t>Processes</w:t>
            </w:r>
            <w:r>
              <w:rPr>
                <w:spacing w:val="-4"/>
                <w:sz w:val="22"/>
              </w:rPr>
              <w:t> </w:t>
            </w:r>
            <w:r>
              <w:rPr>
                <w:sz w:val="22"/>
              </w:rPr>
              <w:t>and</w:t>
            </w:r>
            <w:r>
              <w:rPr>
                <w:spacing w:val="-4"/>
                <w:sz w:val="22"/>
              </w:rPr>
              <w:t> </w:t>
            </w:r>
            <w:r>
              <w:rPr>
                <w:sz w:val="22"/>
              </w:rPr>
              <w:t>techniques for handling, storing, packaging, and transporting CSPs that include temperature monitoring, excursions, shipping containers, packaging requirements, and selected transportation modes.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23" w:hRule="atLeast"/>
        </w:trPr>
        <w:tc>
          <w:tcPr>
            <w:tcW w:w="799" w:type="dxa"/>
            <w:vMerge w:val="restart"/>
            <w:shd w:val="clear" w:color="auto" w:fill="DEEAF6"/>
          </w:tcPr>
          <w:p>
            <w:pPr>
              <w:pStyle w:val="TableParagraph"/>
              <w:spacing w:before="2"/>
              <w:ind w:left="223"/>
              <w:rPr>
                <w:sz w:val="22"/>
              </w:rPr>
            </w:pPr>
            <w:r>
              <w:rPr>
                <w:spacing w:val="-4"/>
                <w:sz w:val="22"/>
              </w:rPr>
              <w:t>2.14</w:t>
            </w:r>
          </w:p>
        </w:tc>
        <w:tc>
          <w:tcPr>
            <w:tcW w:w="7545" w:type="dxa"/>
            <w:vMerge w:val="restart"/>
            <w:shd w:val="clear" w:color="auto" w:fill="DEEAF6"/>
          </w:tcPr>
          <w:p>
            <w:pPr>
              <w:pStyle w:val="TableParagraph"/>
              <w:spacing w:before="2"/>
              <w:ind w:left="108"/>
              <w:rPr>
                <w:sz w:val="22"/>
              </w:rPr>
            </w:pPr>
            <w:r>
              <w:rPr>
                <w:b/>
                <w:sz w:val="22"/>
              </w:rPr>
              <w:t>Documentation:</w:t>
            </w:r>
            <w:r>
              <w:rPr>
                <w:b/>
                <w:spacing w:val="-7"/>
                <w:sz w:val="22"/>
              </w:rPr>
              <w:t> </w:t>
            </w:r>
            <w:r>
              <w:rPr>
                <w:sz w:val="22"/>
              </w:rPr>
              <w:t>Record</w:t>
            </w:r>
            <w:r>
              <w:rPr>
                <w:spacing w:val="-5"/>
                <w:sz w:val="22"/>
              </w:rPr>
              <w:t> </w:t>
            </w:r>
            <w:r>
              <w:rPr>
                <w:sz w:val="22"/>
              </w:rPr>
              <w:t>keeping</w:t>
            </w:r>
            <w:r>
              <w:rPr>
                <w:spacing w:val="-5"/>
                <w:sz w:val="22"/>
              </w:rPr>
              <w:t> </w:t>
            </w:r>
            <w:r>
              <w:rPr>
                <w:sz w:val="22"/>
              </w:rPr>
              <w:t>requirements</w:t>
            </w:r>
            <w:r>
              <w:rPr>
                <w:spacing w:val="-5"/>
                <w:sz w:val="22"/>
              </w:rPr>
              <w:t> </w:t>
            </w:r>
            <w:r>
              <w:rPr>
                <w:sz w:val="22"/>
              </w:rPr>
              <w:t>and</w:t>
            </w:r>
            <w:r>
              <w:rPr>
                <w:spacing w:val="-5"/>
                <w:sz w:val="22"/>
              </w:rPr>
              <w:t> </w:t>
            </w:r>
            <w:r>
              <w:rPr>
                <w:sz w:val="22"/>
              </w:rPr>
              <w:t>procedures</w:t>
            </w:r>
            <w:r>
              <w:rPr>
                <w:spacing w:val="-5"/>
                <w:sz w:val="22"/>
              </w:rPr>
              <w:t> </w:t>
            </w:r>
            <w:r>
              <w:rPr>
                <w:sz w:val="22"/>
              </w:rPr>
              <w:t>for</w:t>
            </w:r>
            <w:r>
              <w:rPr>
                <w:spacing w:val="-5"/>
                <w:sz w:val="22"/>
              </w:rPr>
              <w:t> </w:t>
            </w:r>
            <w:r>
              <w:rPr>
                <w:sz w:val="22"/>
              </w:rPr>
              <w:t>documentation maintenance and storage.</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USP</w:t>
            </w:r>
            <w:r>
              <w:rPr>
                <w:b/>
                <w:i/>
                <w:spacing w:val="-4"/>
                <w:sz w:val="22"/>
              </w:rPr>
              <w:t> </w:t>
            </w:r>
            <w:r>
              <w:rPr>
                <w:b/>
                <w:i/>
                <w:sz w:val="22"/>
              </w:rPr>
              <w:t>requires</w:t>
            </w:r>
            <w:r>
              <w:rPr>
                <w:b/>
                <w:i/>
                <w:spacing w:val="-2"/>
                <w:sz w:val="22"/>
              </w:rPr>
              <w:t> </w:t>
            </w:r>
            <w:r>
              <w:rPr>
                <w:b/>
                <w:i/>
                <w:sz w:val="22"/>
              </w:rPr>
              <w:t>readily</w:t>
            </w:r>
            <w:r>
              <w:rPr>
                <w:b/>
                <w:i/>
                <w:spacing w:val="-2"/>
                <w:sz w:val="22"/>
              </w:rPr>
              <w:t> </w:t>
            </w:r>
            <w:r>
              <w:rPr>
                <w:b/>
                <w:i/>
                <w:sz w:val="22"/>
              </w:rPr>
              <w:t>retrievable</w:t>
            </w:r>
            <w:r>
              <w:rPr>
                <w:b/>
                <w:i/>
                <w:spacing w:val="-2"/>
                <w:sz w:val="22"/>
              </w:rPr>
              <w:t> </w:t>
            </w:r>
            <w:r>
              <w:rPr>
                <w:b/>
                <w:i/>
                <w:sz w:val="22"/>
              </w:rPr>
              <w:t>records</w:t>
            </w:r>
            <w:r>
              <w:rPr>
                <w:b/>
                <w:i/>
                <w:spacing w:val="-6"/>
                <w:sz w:val="22"/>
              </w:rPr>
              <w:t> </w:t>
            </w:r>
            <w:r>
              <w:rPr>
                <w:b/>
                <w:i/>
                <w:sz w:val="22"/>
              </w:rPr>
              <w:t>for</w:t>
            </w:r>
            <w:r>
              <w:rPr>
                <w:b/>
                <w:i/>
                <w:spacing w:val="-4"/>
                <w:sz w:val="22"/>
              </w:rPr>
              <w:t> </w:t>
            </w:r>
            <w:r>
              <w:rPr>
                <w:b/>
                <w:i/>
                <w:sz w:val="22"/>
              </w:rPr>
              <w:t>two</w:t>
            </w:r>
            <w:r>
              <w:rPr>
                <w:b/>
                <w:i/>
                <w:spacing w:val="-2"/>
                <w:sz w:val="22"/>
              </w:rPr>
              <w:t> </w:t>
            </w:r>
            <w:r>
              <w:rPr>
                <w:b/>
                <w:i/>
                <w:sz w:val="22"/>
              </w:rPr>
              <w:t>years;</w:t>
            </w:r>
            <w:r>
              <w:rPr>
                <w:b/>
                <w:i/>
                <w:spacing w:val="-2"/>
                <w:sz w:val="22"/>
              </w:rPr>
              <w:t> </w:t>
            </w:r>
            <w:r>
              <w:rPr>
                <w:b/>
                <w:i/>
                <w:sz w:val="22"/>
              </w:rPr>
              <w:t>however,</w:t>
            </w:r>
            <w:r>
              <w:rPr>
                <w:b/>
                <w:i/>
                <w:spacing w:val="-4"/>
                <w:sz w:val="22"/>
              </w:rPr>
              <w:t> </w:t>
            </w:r>
            <w:r>
              <w:rPr>
                <w:b/>
                <w:i/>
                <w:sz w:val="22"/>
              </w:rPr>
              <w:t>it</w:t>
            </w:r>
            <w:r>
              <w:rPr>
                <w:b/>
                <w:i/>
                <w:spacing w:val="-2"/>
                <w:sz w:val="22"/>
              </w:rPr>
              <w:t> </w:t>
            </w:r>
            <w:r>
              <w:rPr>
                <w:b/>
                <w:i/>
                <w:sz w:val="22"/>
              </w:rPr>
              <w:t>is</w:t>
            </w:r>
            <w:r>
              <w:rPr>
                <w:b/>
                <w:i/>
                <w:sz w:val="22"/>
              </w:rPr>
              <w:t> acknowledged that state or accreditation organizations may require records for a longer period.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90" w:hRule="atLeast"/>
        </w:trPr>
        <w:tc>
          <w:tcPr>
            <w:tcW w:w="799" w:type="dxa"/>
            <w:vMerge w:val="restart"/>
            <w:shd w:val="clear" w:color="auto" w:fill="DEEAF6"/>
          </w:tcPr>
          <w:p>
            <w:pPr>
              <w:pStyle w:val="TableParagraph"/>
              <w:ind w:left="223"/>
              <w:rPr>
                <w:sz w:val="22"/>
              </w:rPr>
            </w:pPr>
            <w:r>
              <w:rPr>
                <w:spacing w:val="-4"/>
                <w:sz w:val="22"/>
              </w:rPr>
              <w:t>2.15</w:t>
            </w:r>
          </w:p>
        </w:tc>
        <w:tc>
          <w:tcPr>
            <w:tcW w:w="7545" w:type="dxa"/>
            <w:vMerge w:val="restart"/>
            <w:shd w:val="clear" w:color="auto" w:fill="DEEAF6"/>
          </w:tcPr>
          <w:p>
            <w:pPr>
              <w:pStyle w:val="TableParagraph"/>
              <w:ind w:left="108" w:right="183"/>
              <w:rPr>
                <w:sz w:val="22"/>
              </w:rPr>
            </w:pPr>
            <w:r>
              <w:rPr>
                <w:b/>
                <w:sz w:val="22"/>
              </w:rPr>
              <w:t>Sterilization</w:t>
            </w:r>
            <w:r>
              <w:rPr>
                <w:b/>
                <w:spacing w:val="-3"/>
                <w:sz w:val="22"/>
              </w:rPr>
              <w:t> </w:t>
            </w:r>
            <w:r>
              <w:rPr>
                <w:b/>
                <w:sz w:val="22"/>
              </w:rPr>
              <w:t>and</w:t>
            </w:r>
            <w:r>
              <w:rPr>
                <w:b/>
                <w:spacing w:val="-3"/>
                <w:sz w:val="22"/>
              </w:rPr>
              <w:t> </w:t>
            </w:r>
            <w:r>
              <w:rPr>
                <w:b/>
                <w:sz w:val="22"/>
              </w:rPr>
              <w:t>Depyrogenation:</w:t>
            </w:r>
            <w:r>
              <w:rPr>
                <w:b/>
                <w:spacing w:val="-6"/>
                <w:sz w:val="22"/>
              </w:rPr>
              <w:t> </w:t>
            </w:r>
            <w:r>
              <w:rPr>
                <w:sz w:val="22"/>
              </w:rPr>
              <w:t>Description</w:t>
            </w:r>
            <w:r>
              <w:rPr>
                <w:spacing w:val="-5"/>
                <w:sz w:val="22"/>
              </w:rPr>
              <w:t> </w:t>
            </w:r>
            <w:r>
              <w:rPr>
                <w:sz w:val="22"/>
              </w:rPr>
              <w:t>of</w:t>
            </w:r>
            <w:r>
              <w:rPr>
                <w:spacing w:val="-3"/>
                <w:sz w:val="22"/>
              </w:rPr>
              <w:t> </w:t>
            </w:r>
            <w:r>
              <w:rPr>
                <w:sz w:val="22"/>
              </w:rPr>
              <w:t>methods</w:t>
            </w:r>
            <w:r>
              <w:rPr>
                <w:spacing w:val="-5"/>
                <w:sz w:val="22"/>
              </w:rPr>
              <w:t> </w:t>
            </w:r>
            <w:r>
              <w:rPr>
                <w:sz w:val="22"/>
              </w:rPr>
              <w:t>used</w:t>
            </w:r>
            <w:r>
              <w:rPr>
                <w:spacing w:val="-3"/>
                <w:sz w:val="22"/>
              </w:rPr>
              <w:t> </w:t>
            </w:r>
            <w:r>
              <w:rPr>
                <w:sz w:val="22"/>
              </w:rPr>
              <w:t>for</w:t>
            </w:r>
            <w:r>
              <w:rPr>
                <w:spacing w:val="-6"/>
                <w:sz w:val="22"/>
              </w:rPr>
              <w:t> </w:t>
            </w:r>
            <w:r>
              <w:rPr>
                <w:sz w:val="22"/>
              </w:rPr>
              <w:t>establishing</w:t>
            </w:r>
            <w:r>
              <w:rPr>
                <w:spacing w:val="-5"/>
                <w:sz w:val="22"/>
              </w:rPr>
              <w:t> </w:t>
            </w:r>
            <w:r>
              <w:rPr>
                <w:sz w:val="22"/>
              </w:rPr>
              <w:t>and verifying the effectiveness of the terminal sterilization and depyrogenation methods selected, as well as the methods for maintaining and cleaning the sterilizing and depyrogenation equipment.</w:t>
            </w:r>
          </w:p>
          <w:p>
            <w:pPr>
              <w:pStyle w:val="TableParagraph"/>
              <w:spacing w:line="254" w:lineRule="exact"/>
              <w:ind w:left="108" w:right="183"/>
              <w:rPr>
                <w:b/>
                <w:i/>
                <w:sz w:val="22"/>
              </w:rPr>
            </w:pPr>
            <w:r>
              <w:rPr>
                <w:b/>
                <w:i/>
                <w:sz w:val="22"/>
              </w:rPr>
              <w:t>If</w:t>
            </w:r>
            <w:r>
              <w:rPr>
                <w:b/>
                <w:i/>
                <w:spacing w:val="-3"/>
                <w:sz w:val="22"/>
              </w:rPr>
              <w:t> </w:t>
            </w:r>
            <w:r>
              <w:rPr>
                <w:b/>
                <w:i/>
                <w:sz w:val="22"/>
              </w:rPr>
              <w:t>not</w:t>
            </w:r>
            <w:r>
              <w:rPr>
                <w:b/>
                <w:i/>
                <w:spacing w:val="-5"/>
                <w:sz w:val="22"/>
              </w:rPr>
              <w:t> </w:t>
            </w:r>
            <w:r>
              <w:rPr>
                <w:b/>
                <w:i/>
                <w:sz w:val="22"/>
              </w:rPr>
              <w:t>applicable</w:t>
            </w:r>
            <w:r>
              <w:rPr>
                <w:b/>
                <w:i/>
                <w:spacing w:val="-3"/>
                <w:sz w:val="22"/>
              </w:rPr>
              <w:t> </w:t>
            </w:r>
            <w:r>
              <w:rPr>
                <w:b/>
                <w:i/>
                <w:sz w:val="22"/>
              </w:rPr>
              <w:t>to</w:t>
            </w:r>
            <w:r>
              <w:rPr>
                <w:b/>
                <w:i/>
                <w:spacing w:val="-3"/>
                <w:sz w:val="22"/>
              </w:rPr>
              <w:t> </w:t>
            </w:r>
            <w:r>
              <w:rPr>
                <w:b/>
                <w:i/>
                <w:sz w:val="22"/>
              </w:rPr>
              <w:t>their</w:t>
            </w:r>
            <w:r>
              <w:rPr>
                <w:b/>
                <w:i/>
                <w:spacing w:val="-3"/>
                <w:sz w:val="22"/>
              </w:rPr>
              <w:t> </w:t>
            </w:r>
            <w:r>
              <w:rPr>
                <w:b/>
                <w:i/>
                <w:sz w:val="22"/>
              </w:rPr>
              <w:t>business</w:t>
            </w:r>
            <w:r>
              <w:rPr>
                <w:b/>
                <w:i/>
                <w:spacing w:val="-3"/>
                <w:sz w:val="22"/>
              </w:rPr>
              <w:t> </w:t>
            </w:r>
            <w:r>
              <w:rPr>
                <w:b/>
                <w:i/>
                <w:sz w:val="22"/>
              </w:rPr>
              <w:t>practices,</w:t>
            </w:r>
            <w:r>
              <w:rPr>
                <w:b/>
                <w:i/>
                <w:spacing w:val="-3"/>
                <w:sz w:val="22"/>
              </w:rPr>
              <w:t> </w:t>
            </w:r>
            <w:r>
              <w:rPr>
                <w:b/>
                <w:i/>
                <w:sz w:val="22"/>
              </w:rPr>
              <w:t>inspector</w:t>
            </w:r>
            <w:r>
              <w:rPr>
                <w:b/>
                <w:i/>
                <w:spacing w:val="-5"/>
                <w:sz w:val="22"/>
              </w:rPr>
              <w:t> </w:t>
            </w:r>
            <w:r>
              <w:rPr>
                <w:b/>
                <w:i/>
                <w:sz w:val="22"/>
              </w:rPr>
              <w:t>should</w:t>
            </w:r>
            <w:r>
              <w:rPr>
                <w:b/>
                <w:i/>
                <w:spacing w:val="-5"/>
                <w:sz w:val="22"/>
              </w:rPr>
              <w:t> </w:t>
            </w:r>
            <w:r>
              <w:rPr>
                <w:b/>
                <w:i/>
                <w:sz w:val="22"/>
              </w:rPr>
              <w:t>answer</w:t>
            </w:r>
            <w:r>
              <w:rPr>
                <w:b/>
                <w:i/>
                <w:spacing w:val="-3"/>
                <w:sz w:val="22"/>
              </w:rPr>
              <w:t> </w:t>
            </w:r>
            <w:r>
              <w:rPr>
                <w:b/>
                <w:i/>
                <w:sz w:val="22"/>
              </w:rPr>
              <w:t>statement</w:t>
            </w:r>
            <w:r>
              <w:rPr>
                <w:b/>
                <w:i/>
                <w:spacing w:val="-5"/>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08" w:hRule="atLeast"/>
        </w:trPr>
        <w:tc>
          <w:tcPr>
            <w:tcW w:w="799" w:type="dxa"/>
            <w:vMerge w:val="restart"/>
            <w:shd w:val="clear" w:color="auto" w:fill="DEEAF6"/>
          </w:tcPr>
          <w:p>
            <w:pPr>
              <w:pStyle w:val="TableParagraph"/>
              <w:spacing w:line="249" w:lineRule="exact"/>
              <w:ind w:left="223"/>
              <w:rPr>
                <w:sz w:val="22"/>
              </w:rPr>
            </w:pPr>
            <w:r>
              <w:rPr>
                <w:spacing w:val="-4"/>
                <w:sz w:val="22"/>
              </w:rPr>
              <w:t>2.16</w:t>
            </w:r>
          </w:p>
        </w:tc>
        <w:tc>
          <w:tcPr>
            <w:tcW w:w="7545" w:type="dxa"/>
            <w:vMerge w:val="restart"/>
            <w:shd w:val="clear" w:color="auto" w:fill="DEEAF6"/>
          </w:tcPr>
          <w:p>
            <w:pPr>
              <w:pStyle w:val="TableParagraph"/>
              <w:ind w:left="108" w:right="183"/>
              <w:rPr>
                <w:sz w:val="22"/>
              </w:rPr>
            </w:pPr>
            <w:r>
              <w:rPr>
                <w:b/>
                <w:sz w:val="22"/>
              </w:rPr>
              <w:t>Immediate Use CSPs: </w:t>
            </w:r>
            <w:r>
              <w:rPr>
                <w:sz w:val="22"/>
              </w:rPr>
              <w:t>Description of processes followed to meet all conditions of exemption</w:t>
            </w:r>
            <w:r>
              <w:rPr>
                <w:spacing w:val="-3"/>
                <w:sz w:val="22"/>
              </w:rPr>
              <w:t> </w:t>
            </w:r>
            <w:r>
              <w:rPr>
                <w:sz w:val="22"/>
              </w:rPr>
              <w:t>from</w:t>
            </w:r>
            <w:r>
              <w:rPr>
                <w:spacing w:val="-3"/>
                <w:sz w:val="22"/>
              </w:rPr>
              <w:t> </w:t>
            </w:r>
            <w:r>
              <w:rPr>
                <w:sz w:val="22"/>
              </w:rPr>
              <w:t>the</w:t>
            </w:r>
            <w:r>
              <w:rPr>
                <w:spacing w:val="-5"/>
                <w:sz w:val="22"/>
              </w:rPr>
              <w:t> </w:t>
            </w:r>
            <w:r>
              <w:rPr>
                <w:sz w:val="22"/>
              </w:rPr>
              <w:t>requirements</w:t>
            </w:r>
            <w:r>
              <w:rPr>
                <w:spacing w:val="-3"/>
                <w:sz w:val="22"/>
              </w:rPr>
              <w:t> </w:t>
            </w:r>
            <w:r>
              <w:rPr>
                <w:sz w:val="22"/>
              </w:rPr>
              <w:t>for</w:t>
            </w:r>
            <w:r>
              <w:rPr>
                <w:spacing w:val="-2"/>
                <w:sz w:val="22"/>
              </w:rPr>
              <w:t> </w:t>
            </w:r>
            <w:r>
              <w:rPr>
                <w:sz w:val="22"/>
              </w:rPr>
              <w:t>Category</w:t>
            </w:r>
            <w:r>
              <w:rPr>
                <w:spacing w:val="-3"/>
                <w:sz w:val="22"/>
              </w:rPr>
              <w:t> </w:t>
            </w:r>
            <w:r>
              <w:rPr>
                <w:sz w:val="22"/>
              </w:rPr>
              <w:t>1,</w:t>
            </w:r>
            <w:r>
              <w:rPr>
                <w:spacing w:val="-3"/>
                <w:sz w:val="22"/>
              </w:rPr>
              <w:t> </w:t>
            </w:r>
            <w:r>
              <w:rPr>
                <w:sz w:val="22"/>
              </w:rPr>
              <w:t>Category</w:t>
            </w:r>
            <w:r>
              <w:rPr>
                <w:spacing w:val="-3"/>
                <w:sz w:val="22"/>
              </w:rPr>
              <w:t> </w:t>
            </w:r>
            <w:r>
              <w:rPr>
                <w:sz w:val="22"/>
              </w:rPr>
              <w:t>2,</w:t>
            </w:r>
            <w:r>
              <w:rPr>
                <w:spacing w:val="-3"/>
                <w:sz w:val="22"/>
              </w:rPr>
              <w:t> </w:t>
            </w:r>
            <w:r>
              <w:rPr>
                <w:sz w:val="22"/>
              </w:rPr>
              <w:t>and</w:t>
            </w:r>
            <w:r>
              <w:rPr>
                <w:spacing w:val="-3"/>
                <w:sz w:val="22"/>
              </w:rPr>
              <w:t> </w:t>
            </w:r>
            <w:r>
              <w:rPr>
                <w:sz w:val="22"/>
              </w:rPr>
              <w:t>Category</w:t>
            </w:r>
            <w:r>
              <w:rPr>
                <w:spacing w:val="-5"/>
                <w:sz w:val="22"/>
              </w:rPr>
              <w:t> </w:t>
            </w:r>
            <w:r>
              <w:rPr>
                <w:sz w:val="22"/>
              </w:rPr>
              <w:t>3</w:t>
            </w:r>
            <w:r>
              <w:rPr>
                <w:spacing w:val="-3"/>
                <w:sz w:val="22"/>
              </w:rPr>
              <w:t> </w:t>
            </w:r>
            <w:r>
              <w:rPr>
                <w:sz w:val="22"/>
              </w:rPr>
              <w:t>CSPs.</w:t>
            </w:r>
          </w:p>
          <w:p>
            <w:pPr>
              <w:pStyle w:val="TableParagraph"/>
              <w:ind w:left="108" w:right="183"/>
              <w:rPr>
                <w:b/>
                <w:i/>
                <w:sz w:val="22"/>
              </w:rPr>
            </w:pPr>
            <w:r>
              <w:rPr>
                <w:b/>
                <w:i/>
                <w:sz w:val="22"/>
              </w:rPr>
              <w:t>If</w:t>
            </w:r>
            <w:r>
              <w:rPr>
                <w:b/>
                <w:i/>
                <w:spacing w:val="-3"/>
                <w:sz w:val="22"/>
              </w:rPr>
              <w:t> </w:t>
            </w:r>
            <w:r>
              <w:rPr>
                <w:b/>
                <w:i/>
                <w:sz w:val="22"/>
              </w:rPr>
              <w:t>not</w:t>
            </w:r>
            <w:r>
              <w:rPr>
                <w:b/>
                <w:i/>
                <w:spacing w:val="-5"/>
                <w:sz w:val="22"/>
              </w:rPr>
              <w:t> </w:t>
            </w:r>
            <w:r>
              <w:rPr>
                <w:b/>
                <w:i/>
                <w:sz w:val="22"/>
              </w:rPr>
              <w:t>applicable</w:t>
            </w:r>
            <w:r>
              <w:rPr>
                <w:b/>
                <w:i/>
                <w:spacing w:val="-3"/>
                <w:sz w:val="22"/>
              </w:rPr>
              <w:t> </w:t>
            </w:r>
            <w:r>
              <w:rPr>
                <w:b/>
                <w:i/>
                <w:sz w:val="22"/>
              </w:rPr>
              <w:t>to</w:t>
            </w:r>
            <w:r>
              <w:rPr>
                <w:b/>
                <w:i/>
                <w:spacing w:val="-3"/>
                <w:sz w:val="22"/>
              </w:rPr>
              <w:t> </w:t>
            </w:r>
            <w:r>
              <w:rPr>
                <w:b/>
                <w:i/>
                <w:sz w:val="22"/>
              </w:rPr>
              <w:t>their</w:t>
            </w:r>
            <w:r>
              <w:rPr>
                <w:b/>
                <w:i/>
                <w:spacing w:val="-3"/>
                <w:sz w:val="22"/>
              </w:rPr>
              <w:t> </w:t>
            </w:r>
            <w:r>
              <w:rPr>
                <w:b/>
                <w:i/>
                <w:sz w:val="22"/>
              </w:rPr>
              <w:t>business</w:t>
            </w:r>
            <w:r>
              <w:rPr>
                <w:b/>
                <w:i/>
                <w:spacing w:val="-3"/>
                <w:sz w:val="22"/>
              </w:rPr>
              <w:t> </w:t>
            </w:r>
            <w:r>
              <w:rPr>
                <w:b/>
                <w:i/>
                <w:sz w:val="22"/>
              </w:rPr>
              <w:t>practices,</w:t>
            </w:r>
            <w:r>
              <w:rPr>
                <w:b/>
                <w:i/>
                <w:spacing w:val="-3"/>
                <w:sz w:val="22"/>
              </w:rPr>
              <w:t> </w:t>
            </w:r>
            <w:r>
              <w:rPr>
                <w:b/>
                <w:i/>
                <w:sz w:val="22"/>
              </w:rPr>
              <w:t>inspector</w:t>
            </w:r>
            <w:r>
              <w:rPr>
                <w:b/>
                <w:i/>
                <w:spacing w:val="-5"/>
                <w:sz w:val="22"/>
              </w:rPr>
              <w:t> </w:t>
            </w:r>
            <w:r>
              <w:rPr>
                <w:b/>
                <w:i/>
                <w:sz w:val="22"/>
              </w:rPr>
              <w:t>should</w:t>
            </w:r>
            <w:r>
              <w:rPr>
                <w:b/>
                <w:i/>
                <w:spacing w:val="-5"/>
                <w:sz w:val="22"/>
              </w:rPr>
              <w:t> </w:t>
            </w:r>
            <w:r>
              <w:rPr>
                <w:b/>
                <w:i/>
                <w:sz w:val="22"/>
              </w:rPr>
              <w:t>answer</w:t>
            </w:r>
            <w:r>
              <w:rPr>
                <w:b/>
                <w:i/>
                <w:spacing w:val="-3"/>
                <w:sz w:val="22"/>
              </w:rPr>
              <w:t> </w:t>
            </w:r>
            <w:r>
              <w:rPr>
                <w:b/>
                <w:i/>
                <w:sz w:val="22"/>
              </w:rPr>
              <w:t>statement</w:t>
            </w:r>
            <w:r>
              <w:rPr>
                <w:b/>
                <w:i/>
                <w:spacing w:val="-5"/>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8" w:hRule="atLeast"/>
        </w:trPr>
        <w:tc>
          <w:tcPr>
            <w:tcW w:w="799" w:type="dxa"/>
            <w:vMerge w:val="restart"/>
            <w:shd w:val="clear" w:color="auto" w:fill="DEEAF6"/>
          </w:tcPr>
          <w:p>
            <w:pPr>
              <w:pStyle w:val="TableParagraph"/>
              <w:ind w:left="223"/>
              <w:rPr>
                <w:sz w:val="22"/>
              </w:rPr>
            </w:pPr>
            <w:r>
              <w:rPr>
                <w:spacing w:val="-4"/>
                <w:sz w:val="22"/>
              </w:rPr>
              <w:t>2.17</w:t>
            </w:r>
          </w:p>
        </w:tc>
        <w:tc>
          <w:tcPr>
            <w:tcW w:w="7545" w:type="dxa"/>
            <w:vMerge w:val="restart"/>
            <w:shd w:val="clear" w:color="auto" w:fill="DEEAF6"/>
          </w:tcPr>
          <w:p>
            <w:pPr>
              <w:pStyle w:val="TableParagraph"/>
              <w:ind w:left="108" w:right="183"/>
              <w:rPr>
                <w:b/>
                <w:i/>
                <w:sz w:val="22"/>
              </w:rPr>
            </w:pPr>
            <w:r>
              <w:rPr>
                <w:b/>
                <w:sz w:val="22"/>
              </w:rPr>
              <w:t>Blood/Biological</w:t>
            </w:r>
            <w:r>
              <w:rPr>
                <w:b/>
                <w:spacing w:val="-3"/>
                <w:sz w:val="22"/>
              </w:rPr>
              <w:t> </w:t>
            </w:r>
            <w:r>
              <w:rPr>
                <w:b/>
                <w:sz w:val="22"/>
              </w:rPr>
              <w:t>Handling:</w:t>
            </w:r>
            <w:r>
              <w:rPr>
                <w:b/>
                <w:spacing w:val="-9"/>
                <w:sz w:val="22"/>
              </w:rPr>
              <w:t> </w:t>
            </w:r>
            <w:r>
              <w:rPr>
                <w:sz w:val="22"/>
              </w:rPr>
              <w:t>Description</w:t>
            </w:r>
            <w:r>
              <w:rPr>
                <w:spacing w:val="-3"/>
                <w:sz w:val="22"/>
              </w:rPr>
              <w:t> </w:t>
            </w:r>
            <w:r>
              <w:rPr>
                <w:sz w:val="22"/>
              </w:rPr>
              <w:t>of</w:t>
            </w:r>
            <w:r>
              <w:rPr>
                <w:spacing w:val="-5"/>
                <w:sz w:val="22"/>
              </w:rPr>
              <w:t> </w:t>
            </w:r>
            <w:r>
              <w:rPr>
                <w:sz w:val="22"/>
              </w:rPr>
              <w:t>processes</w:t>
            </w:r>
            <w:r>
              <w:rPr>
                <w:spacing w:val="-3"/>
                <w:sz w:val="22"/>
              </w:rPr>
              <w:t> </w:t>
            </w:r>
            <w:r>
              <w:rPr>
                <w:sz w:val="22"/>
              </w:rPr>
              <w:t>used</w:t>
            </w:r>
            <w:r>
              <w:rPr>
                <w:spacing w:val="-6"/>
                <w:sz w:val="22"/>
              </w:rPr>
              <w:t> </w:t>
            </w:r>
            <w:r>
              <w:rPr>
                <w:sz w:val="22"/>
              </w:rPr>
              <w:t>to</w:t>
            </w:r>
            <w:r>
              <w:rPr>
                <w:spacing w:val="-3"/>
                <w:sz w:val="22"/>
              </w:rPr>
              <w:t> </w:t>
            </w:r>
            <w:r>
              <w:rPr>
                <w:sz w:val="22"/>
              </w:rPr>
              <w:t>avoid</w:t>
            </w:r>
            <w:r>
              <w:rPr>
                <w:spacing w:val="-5"/>
                <w:sz w:val="22"/>
              </w:rPr>
              <w:t> </w:t>
            </w:r>
            <w:r>
              <w:rPr>
                <w:sz w:val="22"/>
              </w:rPr>
              <w:t>cross-contamination and meet applicable regulatory requirements.</w:t>
            </w:r>
            <w:r>
              <w:rPr>
                <w:spacing w:val="40"/>
                <w:sz w:val="22"/>
              </w:rPr>
              <w:t> </w:t>
            </w:r>
            <w:r>
              <w:rPr>
                <w:b/>
                <w:i/>
                <w:sz w:val="22"/>
              </w:rPr>
              <w:t>If not applicable to their business</w:t>
            </w:r>
          </w:p>
          <w:p>
            <w:pPr>
              <w:pStyle w:val="TableParagraph"/>
              <w:spacing w:line="231" w:lineRule="exact" w:before="1"/>
              <w:ind w:left="108"/>
              <w:rPr>
                <w:b/>
                <w:i/>
                <w:sz w:val="22"/>
              </w:rPr>
            </w:pPr>
            <w:r>
              <w:rPr>
                <w:b/>
                <w:i/>
                <w:sz w:val="22"/>
              </w:rPr>
              <w:t>practices,</w:t>
            </w:r>
            <w:r>
              <w:rPr>
                <w:b/>
                <w:i/>
                <w:spacing w:val="-6"/>
                <w:sz w:val="22"/>
              </w:rPr>
              <w:t> </w:t>
            </w:r>
            <w:r>
              <w:rPr>
                <w:b/>
                <w:i/>
                <w:sz w:val="22"/>
              </w:rPr>
              <w:t>inspector</w:t>
            </w:r>
            <w:r>
              <w:rPr>
                <w:b/>
                <w:i/>
                <w:spacing w:val="-5"/>
                <w:sz w:val="22"/>
              </w:rPr>
              <w:t> </w:t>
            </w:r>
            <w:r>
              <w:rPr>
                <w:b/>
                <w:i/>
                <w:sz w:val="22"/>
              </w:rPr>
              <w:t>should</w:t>
            </w:r>
            <w:r>
              <w:rPr>
                <w:b/>
                <w:i/>
                <w:spacing w:val="-6"/>
                <w:sz w:val="22"/>
              </w:rPr>
              <w:t> </w:t>
            </w:r>
            <w:r>
              <w:rPr>
                <w:b/>
                <w:i/>
                <w:sz w:val="22"/>
              </w:rPr>
              <w:t>answer</w:t>
            </w:r>
            <w:r>
              <w:rPr>
                <w:b/>
                <w:i/>
                <w:spacing w:val="-6"/>
                <w:sz w:val="22"/>
              </w:rPr>
              <w:t> </w:t>
            </w:r>
            <w:r>
              <w:rPr>
                <w:b/>
                <w:i/>
                <w:sz w:val="22"/>
              </w:rPr>
              <w:t>statement</w:t>
            </w:r>
            <w:r>
              <w:rPr>
                <w:b/>
                <w:i/>
                <w:spacing w:val="-5"/>
                <w:sz w:val="22"/>
              </w:rPr>
              <w:t> </w:t>
            </w:r>
            <w:r>
              <w:rPr>
                <w:b/>
                <w:i/>
                <w:sz w:val="22"/>
              </w:rPr>
              <w:t>as</w:t>
            </w:r>
            <w:r>
              <w:rPr>
                <w:b/>
                <w:i/>
                <w:spacing w:val="-6"/>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219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62" w:right="62"/>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70" w:hRule="atLeast"/>
        </w:trPr>
        <w:tc>
          <w:tcPr>
            <w:tcW w:w="799" w:type="dxa"/>
            <w:shd w:val="clear" w:color="auto" w:fill="FFC000"/>
          </w:tcPr>
          <w:p>
            <w:pPr>
              <w:pStyle w:val="TableParagraph"/>
              <w:spacing w:line="248" w:lineRule="exact" w:before="2"/>
              <w:ind w:left="62" w:right="54"/>
              <w:jc w:val="center"/>
              <w:rPr>
                <w:b/>
                <w:sz w:val="22"/>
              </w:rPr>
            </w:pPr>
            <w:r>
              <w:rPr>
                <w:b/>
                <w:spacing w:val="-10"/>
                <w:sz w:val="22"/>
              </w:rPr>
              <w:t>A</w:t>
            </w:r>
          </w:p>
        </w:tc>
        <w:tc>
          <w:tcPr>
            <w:tcW w:w="7545" w:type="dxa"/>
            <w:shd w:val="clear" w:color="auto" w:fill="FFC000"/>
          </w:tcPr>
          <w:p>
            <w:pPr>
              <w:pStyle w:val="TableParagraph"/>
              <w:spacing w:line="248" w:lineRule="exact" w:before="2"/>
              <w:ind w:left="108"/>
              <w:rPr>
                <w:b/>
                <w:sz w:val="22"/>
              </w:rPr>
            </w:pPr>
            <w:r>
              <w:rPr>
                <w:b/>
                <w:sz w:val="22"/>
              </w:rPr>
              <w:t>Standard</w:t>
            </w:r>
            <w:r>
              <w:rPr>
                <w:b/>
                <w:spacing w:val="-8"/>
                <w:sz w:val="22"/>
              </w:rPr>
              <w:t> </w:t>
            </w:r>
            <w:r>
              <w:rPr>
                <w:b/>
                <w:sz w:val="22"/>
              </w:rPr>
              <w:t>Operating</w:t>
            </w:r>
            <w:r>
              <w:rPr>
                <w:b/>
                <w:spacing w:val="-6"/>
                <w:sz w:val="22"/>
              </w:rPr>
              <w:t> </w:t>
            </w:r>
            <w:r>
              <w:rPr>
                <w:b/>
                <w:sz w:val="22"/>
              </w:rPr>
              <w:t>Procedures</w:t>
            </w:r>
            <w:r>
              <w:rPr>
                <w:b/>
                <w:spacing w:val="-5"/>
                <w:sz w:val="22"/>
              </w:rPr>
              <w:t> </w:t>
            </w:r>
            <w:r>
              <w:rPr>
                <w:b/>
                <w:sz w:val="22"/>
              </w:rPr>
              <w:t>(SOPs)</w:t>
            </w:r>
            <w:r>
              <w:rPr>
                <w:b/>
                <w:spacing w:val="-6"/>
                <w:sz w:val="22"/>
              </w:rPr>
              <w:t> </w:t>
            </w:r>
            <w:r>
              <w:rPr>
                <w:b/>
                <w:sz w:val="22"/>
              </w:rPr>
              <w:t>for</w:t>
            </w:r>
            <w:r>
              <w:rPr>
                <w:b/>
                <w:spacing w:val="-5"/>
                <w:sz w:val="22"/>
              </w:rPr>
              <w:t> </w:t>
            </w:r>
            <w:r>
              <w:rPr>
                <w:b/>
                <w:sz w:val="22"/>
              </w:rPr>
              <w:t>Compounded</w:t>
            </w:r>
            <w:r>
              <w:rPr>
                <w:b/>
                <w:spacing w:val="-9"/>
                <w:sz w:val="22"/>
              </w:rPr>
              <w:t> </w:t>
            </w:r>
            <w:r>
              <w:rPr>
                <w:b/>
                <w:sz w:val="22"/>
              </w:rPr>
              <w:t>Sterile</w:t>
            </w:r>
            <w:r>
              <w:rPr>
                <w:b/>
                <w:spacing w:val="-5"/>
                <w:sz w:val="22"/>
              </w:rPr>
              <w:t> </w:t>
            </w:r>
            <w:r>
              <w:rPr>
                <w:b/>
                <w:sz w:val="22"/>
              </w:rPr>
              <w:t>Preparations</w:t>
            </w:r>
            <w:r>
              <w:rPr>
                <w:b/>
                <w:spacing w:val="-7"/>
                <w:sz w:val="22"/>
              </w:rPr>
              <w:t> </w:t>
            </w:r>
            <w:r>
              <w:rPr>
                <w:b/>
                <w:spacing w:val="-2"/>
                <w:sz w:val="22"/>
              </w:rPr>
              <w:t>(CSPs)</w:t>
            </w:r>
          </w:p>
        </w:tc>
        <w:tc>
          <w:tcPr>
            <w:tcW w:w="1351" w:type="dxa"/>
            <w:shd w:val="clear" w:color="auto" w:fill="FFC000"/>
          </w:tcPr>
          <w:p>
            <w:pPr>
              <w:pStyle w:val="TableParagraph"/>
              <w:rPr>
                <w:rFonts w:ascii="Times New Roman"/>
                <w:sz w:val="20"/>
              </w:rPr>
            </w:pPr>
          </w:p>
        </w:tc>
        <w:tc>
          <w:tcPr>
            <w:tcW w:w="4790" w:type="dxa"/>
            <w:shd w:val="clear" w:color="auto" w:fill="FFC000"/>
          </w:tcPr>
          <w:p>
            <w:pPr>
              <w:pStyle w:val="TableParagraph"/>
              <w:rPr>
                <w:rFonts w:ascii="Times New Roman"/>
                <w:sz w:val="20"/>
              </w:rPr>
            </w:pPr>
          </w:p>
        </w:tc>
      </w:tr>
      <w:tr>
        <w:trPr>
          <w:trHeight w:val="1442" w:hRule="atLeast"/>
        </w:trPr>
        <w:tc>
          <w:tcPr>
            <w:tcW w:w="799" w:type="dxa"/>
            <w:vMerge w:val="restart"/>
            <w:shd w:val="clear" w:color="auto" w:fill="DEEAF6"/>
          </w:tcPr>
          <w:p>
            <w:pPr>
              <w:pStyle w:val="TableParagraph"/>
              <w:ind w:left="223"/>
              <w:rPr>
                <w:sz w:val="22"/>
              </w:rPr>
            </w:pPr>
            <w:r>
              <w:rPr>
                <w:spacing w:val="-4"/>
                <w:sz w:val="22"/>
              </w:rPr>
              <w:t>2.18</w:t>
            </w:r>
          </w:p>
        </w:tc>
        <w:tc>
          <w:tcPr>
            <w:tcW w:w="7545" w:type="dxa"/>
            <w:vMerge w:val="restart"/>
            <w:shd w:val="clear" w:color="auto" w:fill="DEEAF6"/>
          </w:tcPr>
          <w:p>
            <w:pPr>
              <w:pStyle w:val="TableParagraph"/>
              <w:ind w:left="108" w:right="301"/>
              <w:rPr>
                <w:sz w:val="22"/>
              </w:rPr>
            </w:pPr>
            <w:r>
              <w:rPr>
                <w:b/>
                <w:sz w:val="22"/>
              </w:rPr>
              <w:t>Allergenic Extracts: </w:t>
            </w:r>
            <w:r>
              <w:rPr>
                <w:sz w:val="22"/>
              </w:rPr>
              <w:t>Description of procedures for training, competency assessments, personnel</w:t>
            </w:r>
            <w:r>
              <w:rPr>
                <w:spacing w:val="-1"/>
                <w:sz w:val="22"/>
              </w:rPr>
              <w:t> </w:t>
            </w:r>
            <w:r>
              <w:rPr>
                <w:sz w:val="22"/>
              </w:rPr>
              <w:t>hygiene</w:t>
            </w:r>
            <w:r>
              <w:rPr>
                <w:spacing w:val="-5"/>
                <w:sz w:val="22"/>
              </w:rPr>
              <w:t> </w:t>
            </w:r>
            <w:r>
              <w:rPr>
                <w:sz w:val="22"/>
              </w:rPr>
              <w:t>and</w:t>
            </w:r>
            <w:r>
              <w:rPr>
                <w:spacing w:val="-5"/>
                <w:sz w:val="22"/>
              </w:rPr>
              <w:t> </w:t>
            </w:r>
            <w:r>
              <w:rPr>
                <w:sz w:val="22"/>
              </w:rPr>
              <w:t>garbing,</w:t>
            </w:r>
            <w:r>
              <w:rPr>
                <w:spacing w:val="-3"/>
                <w:sz w:val="22"/>
              </w:rPr>
              <w:t> </w:t>
            </w:r>
            <w:r>
              <w:rPr>
                <w:sz w:val="22"/>
              </w:rPr>
              <w:t>facility</w:t>
            </w:r>
            <w:r>
              <w:rPr>
                <w:spacing w:val="-5"/>
                <w:sz w:val="22"/>
              </w:rPr>
              <w:t> </w:t>
            </w:r>
            <w:r>
              <w:rPr>
                <w:sz w:val="22"/>
              </w:rPr>
              <w:t>requirements,</w:t>
            </w:r>
            <w:r>
              <w:rPr>
                <w:spacing w:val="-3"/>
                <w:sz w:val="22"/>
              </w:rPr>
              <w:t> </w:t>
            </w:r>
            <w:r>
              <w:rPr>
                <w:sz w:val="22"/>
              </w:rPr>
              <w:t>cleaning,</w:t>
            </w:r>
            <w:r>
              <w:rPr>
                <w:spacing w:val="-3"/>
                <w:sz w:val="22"/>
              </w:rPr>
              <w:t> </w:t>
            </w:r>
            <w:r>
              <w:rPr>
                <w:sz w:val="22"/>
              </w:rPr>
              <w:t>and</w:t>
            </w:r>
            <w:r>
              <w:rPr>
                <w:spacing w:val="-3"/>
                <w:sz w:val="22"/>
              </w:rPr>
              <w:t> </w:t>
            </w:r>
            <w:r>
              <w:rPr>
                <w:sz w:val="22"/>
              </w:rPr>
              <w:t>disinfecting,</w:t>
            </w:r>
            <w:r>
              <w:rPr>
                <w:spacing w:val="-3"/>
                <w:sz w:val="22"/>
              </w:rPr>
              <w:t> </w:t>
            </w:r>
            <w:r>
              <w:rPr>
                <w:sz w:val="22"/>
              </w:rPr>
              <w:t>beyond use dates (BUDs), labeling, storage, shipping and transporting, and documentation.</w:t>
            </w:r>
          </w:p>
          <w:p>
            <w:pPr>
              <w:pStyle w:val="TableParagraph"/>
              <w:ind w:left="108"/>
              <w:rPr>
                <w:b/>
                <w:i/>
                <w:sz w:val="22"/>
              </w:rPr>
            </w:pPr>
            <w:r>
              <w:rPr>
                <w:b/>
                <w:i/>
                <w:sz w:val="22"/>
              </w:rPr>
              <w:t>If</w:t>
            </w:r>
            <w:r>
              <w:rPr>
                <w:b/>
                <w:i/>
                <w:spacing w:val="-2"/>
                <w:sz w:val="22"/>
              </w:rPr>
              <w:t> </w:t>
            </w:r>
            <w:r>
              <w:rPr>
                <w:b/>
                <w:i/>
                <w:sz w:val="22"/>
              </w:rPr>
              <w:t>applicable</w:t>
            </w:r>
            <w:r>
              <w:rPr>
                <w:b/>
                <w:i/>
                <w:spacing w:val="-4"/>
                <w:sz w:val="22"/>
              </w:rPr>
              <w:t> </w:t>
            </w:r>
            <w:r>
              <w:rPr>
                <w:b/>
                <w:i/>
                <w:sz w:val="22"/>
              </w:rPr>
              <w:t>to</w:t>
            </w:r>
            <w:r>
              <w:rPr>
                <w:b/>
                <w:i/>
                <w:spacing w:val="-4"/>
                <w:sz w:val="22"/>
              </w:rPr>
              <w:t> </w:t>
            </w:r>
            <w:r>
              <w:rPr>
                <w:b/>
                <w:i/>
                <w:sz w:val="22"/>
              </w:rPr>
              <w:t>their</w:t>
            </w:r>
            <w:r>
              <w:rPr>
                <w:b/>
                <w:i/>
                <w:spacing w:val="-2"/>
                <w:sz w:val="22"/>
              </w:rPr>
              <w:t> </w:t>
            </w:r>
            <w:r>
              <w:rPr>
                <w:b/>
                <w:i/>
                <w:sz w:val="22"/>
              </w:rPr>
              <w:t>business</w:t>
            </w:r>
            <w:r>
              <w:rPr>
                <w:b/>
                <w:i/>
                <w:spacing w:val="-4"/>
                <w:sz w:val="22"/>
              </w:rPr>
              <w:t> </w:t>
            </w:r>
            <w:r>
              <w:rPr>
                <w:b/>
                <w:i/>
                <w:sz w:val="22"/>
              </w:rPr>
              <w:t>practices,</w:t>
            </w:r>
            <w:r>
              <w:rPr>
                <w:b/>
                <w:i/>
                <w:spacing w:val="-2"/>
                <w:sz w:val="22"/>
              </w:rPr>
              <w:t> </w:t>
            </w:r>
            <w:r>
              <w:rPr>
                <w:b/>
                <w:i/>
                <w:sz w:val="22"/>
              </w:rPr>
              <w:t>please</w:t>
            </w:r>
            <w:r>
              <w:rPr>
                <w:b/>
                <w:i/>
                <w:spacing w:val="-4"/>
                <w:sz w:val="22"/>
              </w:rPr>
              <w:t> </w:t>
            </w:r>
            <w:r>
              <w:rPr>
                <w:b/>
                <w:i/>
                <w:sz w:val="22"/>
              </w:rPr>
              <w:t>complete</w:t>
            </w:r>
            <w:r>
              <w:rPr>
                <w:b/>
                <w:i/>
                <w:spacing w:val="-5"/>
                <w:sz w:val="22"/>
              </w:rPr>
              <w:t> </w:t>
            </w:r>
            <w:r>
              <w:rPr>
                <w:b/>
                <w:i/>
                <w:sz w:val="22"/>
              </w:rPr>
              <w:t>the</w:t>
            </w:r>
            <w:r>
              <w:rPr>
                <w:b/>
                <w:i/>
                <w:spacing w:val="-4"/>
                <w:sz w:val="22"/>
              </w:rPr>
              <w:t> </w:t>
            </w:r>
            <w:r>
              <w:rPr>
                <w:b/>
                <w:i/>
                <w:sz w:val="22"/>
              </w:rPr>
              <w:t>Allergenic</w:t>
            </w:r>
            <w:r>
              <w:rPr>
                <w:b/>
                <w:i/>
                <w:spacing w:val="-2"/>
                <w:sz w:val="22"/>
              </w:rPr>
              <w:t> </w:t>
            </w:r>
            <w:r>
              <w:rPr>
                <w:b/>
                <w:i/>
                <w:sz w:val="22"/>
              </w:rPr>
              <w:t>Extracts</w:t>
            </w:r>
            <w:r>
              <w:rPr>
                <w:b/>
                <w:i/>
                <w:sz w:val="22"/>
              </w:rPr>
              <w:t> </w:t>
            </w:r>
            <w:r>
              <w:rPr>
                <w:b/>
                <w:i/>
                <w:spacing w:val="-2"/>
                <w:sz w:val="22"/>
              </w:rPr>
              <w:t>module.</w:t>
            </w:r>
          </w:p>
          <w:p>
            <w:pPr>
              <w:pStyle w:val="TableParagraph"/>
              <w:spacing w:line="252" w:lineRule="exact"/>
              <w:ind w:left="108" w:right="183"/>
              <w:rPr>
                <w:b/>
                <w:i/>
                <w:sz w:val="22"/>
              </w:rPr>
            </w:pPr>
            <w:r>
              <w:rPr>
                <w:b/>
                <w:i/>
                <w:sz w:val="22"/>
              </w:rPr>
              <w:t>If</w:t>
            </w:r>
            <w:r>
              <w:rPr>
                <w:b/>
                <w:i/>
                <w:spacing w:val="-3"/>
                <w:sz w:val="22"/>
              </w:rPr>
              <w:t> </w:t>
            </w:r>
            <w:r>
              <w:rPr>
                <w:b/>
                <w:i/>
                <w:sz w:val="22"/>
              </w:rPr>
              <w:t>not</w:t>
            </w:r>
            <w:r>
              <w:rPr>
                <w:b/>
                <w:i/>
                <w:spacing w:val="-5"/>
                <w:sz w:val="22"/>
              </w:rPr>
              <w:t> </w:t>
            </w:r>
            <w:r>
              <w:rPr>
                <w:b/>
                <w:i/>
                <w:sz w:val="22"/>
              </w:rPr>
              <w:t>applicable</w:t>
            </w:r>
            <w:r>
              <w:rPr>
                <w:b/>
                <w:i/>
                <w:spacing w:val="-3"/>
                <w:sz w:val="22"/>
              </w:rPr>
              <w:t> </w:t>
            </w:r>
            <w:r>
              <w:rPr>
                <w:b/>
                <w:i/>
                <w:sz w:val="22"/>
              </w:rPr>
              <w:t>to</w:t>
            </w:r>
            <w:r>
              <w:rPr>
                <w:b/>
                <w:i/>
                <w:spacing w:val="-3"/>
                <w:sz w:val="22"/>
              </w:rPr>
              <w:t> </w:t>
            </w:r>
            <w:r>
              <w:rPr>
                <w:b/>
                <w:i/>
                <w:sz w:val="22"/>
              </w:rPr>
              <w:t>their</w:t>
            </w:r>
            <w:r>
              <w:rPr>
                <w:b/>
                <w:i/>
                <w:spacing w:val="-3"/>
                <w:sz w:val="22"/>
              </w:rPr>
              <w:t> </w:t>
            </w:r>
            <w:r>
              <w:rPr>
                <w:b/>
                <w:i/>
                <w:sz w:val="22"/>
              </w:rPr>
              <w:t>business</w:t>
            </w:r>
            <w:r>
              <w:rPr>
                <w:b/>
                <w:i/>
                <w:spacing w:val="-3"/>
                <w:sz w:val="22"/>
              </w:rPr>
              <w:t> </w:t>
            </w:r>
            <w:r>
              <w:rPr>
                <w:b/>
                <w:i/>
                <w:sz w:val="22"/>
              </w:rPr>
              <w:t>practices,</w:t>
            </w:r>
            <w:r>
              <w:rPr>
                <w:b/>
                <w:i/>
                <w:spacing w:val="-3"/>
                <w:sz w:val="22"/>
              </w:rPr>
              <w:t> </w:t>
            </w:r>
            <w:r>
              <w:rPr>
                <w:b/>
                <w:i/>
                <w:sz w:val="22"/>
              </w:rPr>
              <w:t>inspector</w:t>
            </w:r>
            <w:r>
              <w:rPr>
                <w:b/>
                <w:i/>
                <w:spacing w:val="-5"/>
                <w:sz w:val="22"/>
              </w:rPr>
              <w:t> </w:t>
            </w:r>
            <w:r>
              <w:rPr>
                <w:b/>
                <w:i/>
                <w:sz w:val="22"/>
              </w:rPr>
              <w:t>should</w:t>
            </w:r>
            <w:r>
              <w:rPr>
                <w:b/>
                <w:i/>
                <w:spacing w:val="-5"/>
                <w:sz w:val="22"/>
              </w:rPr>
              <w:t> </w:t>
            </w:r>
            <w:r>
              <w:rPr>
                <w:b/>
                <w:i/>
                <w:sz w:val="22"/>
              </w:rPr>
              <w:t>answer</w:t>
            </w:r>
            <w:r>
              <w:rPr>
                <w:b/>
                <w:i/>
                <w:spacing w:val="-3"/>
                <w:sz w:val="22"/>
              </w:rPr>
              <w:t> </w:t>
            </w:r>
            <w:r>
              <w:rPr>
                <w:b/>
                <w:i/>
                <w:sz w:val="22"/>
              </w:rPr>
              <w:t>statement</w:t>
            </w:r>
            <w:r>
              <w:rPr>
                <w:b/>
                <w:i/>
                <w:spacing w:val="-5"/>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1" w:lineRule="exact"/>
              <w:ind w:left="62" w:right="54"/>
              <w:jc w:val="center"/>
              <w:rPr>
                <w:b/>
                <w:sz w:val="22"/>
              </w:rPr>
            </w:pPr>
            <w:r>
              <w:rPr>
                <w:b/>
                <w:spacing w:val="-10"/>
                <w:sz w:val="22"/>
              </w:rPr>
              <w:t>B</w:t>
            </w:r>
          </w:p>
        </w:tc>
        <w:tc>
          <w:tcPr>
            <w:tcW w:w="7545" w:type="dxa"/>
            <w:shd w:val="clear" w:color="auto" w:fill="FFC000"/>
          </w:tcPr>
          <w:p>
            <w:pPr>
              <w:pStyle w:val="TableParagraph"/>
              <w:spacing w:line="231" w:lineRule="exact"/>
              <w:ind w:left="108"/>
              <w:rPr>
                <w:b/>
                <w:sz w:val="22"/>
              </w:rPr>
            </w:pPr>
            <w:r>
              <w:rPr>
                <w:b/>
                <w:sz w:val="22"/>
              </w:rPr>
              <w:t>CSPs</w:t>
            </w:r>
            <w:r>
              <w:rPr>
                <w:b/>
                <w:spacing w:val="-9"/>
                <w:sz w:val="22"/>
              </w:rPr>
              <w:t> </w:t>
            </w:r>
            <w:r>
              <w:rPr>
                <w:b/>
                <w:sz w:val="22"/>
              </w:rPr>
              <w:t>-</w:t>
            </w:r>
            <w:r>
              <w:rPr>
                <w:b/>
                <w:spacing w:val="-7"/>
                <w:sz w:val="22"/>
              </w:rPr>
              <w:t> </w:t>
            </w:r>
            <w:r>
              <w:rPr>
                <w:b/>
                <w:sz w:val="22"/>
              </w:rPr>
              <w:t>Immediate</w:t>
            </w:r>
            <w:r>
              <w:rPr>
                <w:b/>
                <w:spacing w:val="-8"/>
                <w:sz w:val="22"/>
              </w:rPr>
              <w:t> </w:t>
            </w:r>
            <w:r>
              <w:rPr>
                <w:b/>
                <w:sz w:val="22"/>
              </w:rPr>
              <w:t>Use,</w:t>
            </w:r>
            <w:r>
              <w:rPr>
                <w:b/>
                <w:spacing w:val="-6"/>
                <w:sz w:val="22"/>
              </w:rPr>
              <w:t> </w:t>
            </w:r>
            <w:r>
              <w:rPr>
                <w:b/>
                <w:sz w:val="22"/>
              </w:rPr>
              <w:t>Proprietary</w:t>
            </w:r>
            <w:r>
              <w:rPr>
                <w:b/>
                <w:spacing w:val="-6"/>
                <w:sz w:val="22"/>
              </w:rPr>
              <w:t> </w:t>
            </w:r>
            <w:r>
              <w:rPr>
                <w:b/>
                <w:sz w:val="22"/>
              </w:rPr>
              <w:t>Vial/Bag</w:t>
            </w:r>
            <w:r>
              <w:rPr>
                <w:b/>
                <w:spacing w:val="-6"/>
                <w:sz w:val="22"/>
              </w:rPr>
              <w:t> </w:t>
            </w:r>
            <w:r>
              <w:rPr>
                <w:b/>
                <w:sz w:val="22"/>
              </w:rPr>
              <w:t>Systems,</w:t>
            </w:r>
            <w:r>
              <w:rPr>
                <w:b/>
                <w:spacing w:val="-6"/>
                <w:sz w:val="22"/>
              </w:rPr>
              <w:t> </w:t>
            </w:r>
            <w:r>
              <w:rPr>
                <w:b/>
                <w:sz w:val="22"/>
              </w:rPr>
              <w:t>and</w:t>
            </w:r>
            <w:r>
              <w:rPr>
                <w:b/>
                <w:spacing w:val="-5"/>
                <w:sz w:val="22"/>
              </w:rPr>
              <w:t> </w:t>
            </w:r>
            <w:r>
              <w:rPr>
                <w:b/>
                <w:sz w:val="22"/>
              </w:rPr>
              <w:t>Blood-</w:t>
            </w:r>
            <w:r>
              <w:rPr>
                <w:b/>
                <w:spacing w:val="-2"/>
                <w:sz w:val="22"/>
              </w:rPr>
              <w:t>Derived</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5" w:hRule="atLeast"/>
        </w:trPr>
        <w:tc>
          <w:tcPr>
            <w:tcW w:w="799" w:type="dxa"/>
            <w:vMerge w:val="restart"/>
            <w:shd w:val="clear" w:color="auto" w:fill="D0CECE"/>
          </w:tcPr>
          <w:p>
            <w:pPr>
              <w:pStyle w:val="TableParagraph"/>
              <w:spacing w:before="2"/>
              <w:ind w:left="62" w:right="53"/>
              <w:jc w:val="center"/>
              <w:rPr>
                <w:sz w:val="22"/>
              </w:rPr>
            </w:pPr>
            <w:r>
              <w:rPr>
                <w:spacing w:val="-5"/>
                <w:sz w:val="22"/>
              </w:rPr>
              <w:t>3.0</w:t>
            </w:r>
          </w:p>
        </w:tc>
        <w:tc>
          <w:tcPr>
            <w:tcW w:w="7545" w:type="dxa"/>
            <w:vMerge w:val="restart"/>
            <w:shd w:val="clear" w:color="auto" w:fill="D0CECE"/>
          </w:tcPr>
          <w:p>
            <w:pPr>
              <w:pStyle w:val="TableParagraph"/>
              <w:spacing w:line="252" w:lineRule="exact"/>
              <w:ind w:left="108"/>
              <w:rPr>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prepare</w:t>
            </w:r>
            <w:r>
              <w:rPr>
                <w:spacing w:val="-5"/>
                <w:sz w:val="22"/>
              </w:rPr>
              <w:t> </w:t>
            </w:r>
            <w:r>
              <w:rPr>
                <w:sz w:val="22"/>
              </w:rPr>
              <w:t>and</w:t>
            </w:r>
            <w:r>
              <w:rPr>
                <w:spacing w:val="-3"/>
                <w:sz w:val="22"/>
              </w:rPr>
              <w:t> </w:t>
            </w:r>
            <w:r>
              <w:rPr>
                <w:sz w:val="22"/>
              </w:rPr>
              <w:t>dispense</w:t>
            </w:r>
            <w:r>
              <w:rPr>
                <w:spacing w:val="-3"/>
                <w:sz w:val="22"/>
              </w:rPr>
              <w:t> </w:t>
            </w:r>
            <w:r>
              <w:rPr>
                <w:sz w:val="22"/>
              </w:rPr>
              <w:t>compounded</w:t>
            </w:r>
            <w:r>
              <w:rPr>
                <w:spacing w:val="-3"/>
                <w:sz w:val="22"/>
              </w:rPr>
              <w:t> </w:t>
            </w:r>
            <w:r>
              <w:rPr>
                <w:sz w:val="22"/>
              </w:rPr>
              <w:t>sterile</w:t>
            </w:r>
            <w:r>
              <w:rPr>
                <w:spacing w:val="-3"/>
                <w:sz w:val="22"/>
              </w:rPr>
              <w:t> </w:t>
            </w:r>
            <w:r>
              <w:rPr>
                <w:sz w:val="22"/>
              </w:rPr>
              <w:t>preparations</w:t>
            </w:r>
            <w:r>
              <w:rPr>
                <w:spacing w:val="-3"/>
                <w:sz w:val="22"/>
              </w:rPr>
              <w:t> </w:t>
            </w:r>
            <w:r>
              <w:rPr>
                <w:sz w:val="22"/>
              </w:rPr>
              <w:t>for</w:t>
            </w:r>
            <w:r>
              <w:rPr>
                <w:spacing w:val="-6"/>
                <w:sz w:val="22"/>
              </w:rPr>
              <w:t> </w:t>
            </w:r>
            <w:r>
              <w:rPr>
                <w:sz w:val="22"/>
              </w:rPr>
              <w:t>direct</w:t>
            </w:r>
            <w:r>
              <w:rPr>
                <w:spacing w:val="-3"/>
                <w:sz w:val="22"/>
              </w:rPr>
              <w:t> </w:t>
            </w:r>
            <w:r>
              <w:rPr>
                <w:sz w:val="22"/>
              </w:rPr>
              <w:t>and immediate use?</w:t>
            </w:r>
          </w:p>
        </w:tc>
        <w:tc>
          <w:tcPr>
            <w:tcW w:w="1351" w:type="dxa"/>
            <w:tcBorders>
              <w:bottom w:val="nil"/>
            </w:tcBorders>
            <w:shd w:val="clear" w:color="auto" w:fill="D0CECE"/>
          </w:tcPr>
          <w:p>
            <w:pPr>
              <w:pStyle w:val="TableParagraph"/>
              <w:rPr>
                <w:rFonts w:ascii="Times New Roman"/>
                <w:sz w:val="10"/>
              </w:rPr>
            </w:pPr>
          </w:p>
        </w:tc>
        <w:tc>
          <w:tcPr>
            <w:tcW w:w="4790" w:type="dxa"/>
            <w:vMerge w:val="restart"/>
            <w:shd w:val="clear" w:color="auto" w:fill="D0CECE"/>
          </w:tcPr>
          <w:p>
            <w:pPr>
              <w:pStyle w:val="TableParagraph"/>
              <w:rPr>
                <w:rFonts w:ascii="Times New Roman"/>
                <w:sz w:val="22"/>
              </w:rPr>
            </w:pPr>
          </w:p>
        </w:tc>
      </w:tr>
      <w:tr>
        <w:trPr>
          <w:trHeight w:val="321"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010" w:hRule="atLeast"/>
        </w:trPr>
        <w:tc>
          <w:tcPr>
            <w:tcW w:w="799" w:type="dxa"/>
          </w:tcPr>
          <w:p>
            <w:pPr>
              <w:pStyle w:val="TableParagraph"/>
              <w:ind w:left="62" w:right="53"/>
              <w:jc w:val="center"/>
              <w:rPr>
                <w:sz w:val="22"/>
              </w:rPr>
            </w:pPr>
            <w:r>
              <w:rPr>
                <w:spacing w:val="-5"/>
                <w:sz w:val="22"/>
              </w:rPr>
              <w:t>4.0</w:t>
            </w:r>
          </w:p>
        </w:tc>
        <w:tc>
          <w:tcPr>
            <w:tcW w:w="7545" w:type="dxa"/>
          </w:tcPr>
          <w:p>
            <w:pPr>
              <w:pStyle w:val="TableParagraph"/>
              <w:ind w:left="108" w:right="200"/>
              <w:jc w:val="both"/>
              <w:rPr>
                <w:b/>
                <w:i/>
                <w:sz w:val="22"/>
              </w:rPr>
            </w:pPr>
            <w:r>
              <w:rPr>
                <w:sz w:val="22"/>
              </w:rPr>
              <w:t>Does the pharmacy</w:t>
            </w:r>
            <w:r>
              <w:rPr>
                <w:spacing w:val="-1"/>
                <w:sz w:val="22"/>
              </w:rPr>
              <w:t> </w:t>
            </w:r>
            <w:r>
              <w:rPr>
                <w:sz w:val="22"/>
              </w:rPr>
              <w:t>meet all conditions</w:t>
            </w:r>
            <w:r>
              <w:rPr>
                <w:spacing w:val="-1"/>
                <w:sz w:val="22"/>
              </w:rPr>
              <w:t> </w:t>
            </w:r>
            <w:r>
              <w:rPr>
                <w:sz w:val="22"/>
              </w:rPr>
              <w:t>specified</w:t>
            </w:r>
            <w:r>
              <w:rPr>
                <w:spacing w:val="-1"/>
                <w:sz w:val="22"/>
              </w:rPr>
              <w:t> </w:t>
            </w:r>
            <w:r>
              <w:rPr>
                <w:sz w:val="22"/>
              </w:rPr>
              <w:t>in USP</w:t>
            </w:r>
            <w:r>
              <w:rPr>
                <w:spacing w:val="-1"/>
                <w:sz w:val="22"/>
              </w:rPr>
              <w:t> </w:t>
            </w:r>
            <w:r>
              <w:rPr>
                <w:sz w:val="22"/>
              </w:rPr>
              <w:t>&lt;797&gt; for CSPs compounded for direct</w:t>
            </w:r>
            <w:r>
              <w:rPr>
                <w:spacing w:val="-2"/>
                <w:sz w:val="22"/>
              </w:rPr>
              <w:t> </w:t>
            </w:r>
            <w:r>
              <w:rPr>
                <w:sz w:val="22"/>
              </w:rPr>
              <w:t>and</w:t>
            </w:r>
            <w:r>
              <w:rPr>
                <w:spacing w:val="-2"/>
                <w:sz w:val="22"/>
              </w:rPr>
              <w:t> </w:t>
            </w:r>
            <w:r>
              <w:rPr>
                <w:sz w:val="22"/>
              </w:rPr>
              <w:t>immediate</w:t>
            </w:r>
            <w:r>
              <w:rPr>
                <w:spacing w:val="-2"/>
                <w:sz w:val="22"/>
              </w:rPr>
              <w:t> </w:t>
            </w:r>
            <w:r>
              <w:rPr>
                <w:sz w:val="22"/>
              </w:rPr>
              <w:t>use?</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all</w:t>
            </w:r>
            <w:r>
              <w:rPr>
                <w:b/>
                <w:i/>
                <w:spacing w:val="-2"/>
                <w:sz w:val="22"/>
              </w:rPr>
              <w:t> </w:t>
            </w:r>
            <w:r>
              <w:rPr>
                <w:b/>
                <w:i/>
                <w:sz w:val="22"/>
              </w:rPr>
              <w:t>conditions</w:t>
            </w:r>
            <w:r>
              <w:rPr>
                <w:b/>
                <w:i/>
                <w:spacing w:val="-2"/>
                <w:sz w:val="22"/>
              </w:rPr>
              <w:t> </w:t>
            </w:r>
            <w:r>
              <w:rPr>
                <w:b/>
                <w:i/>
                <w:sz w:val="22"/>
              </w:rPr>
              <w:t>must</w:t>
            </w:r>
            <w:r>
              <w:rPr>
                <w:b/>
                <w:i/>
                <w:spacing w:val="-2"/>
                <w:sz w:val="22"/>
              </w:rPr>
              <w:t> </w:t>
            </w:r>
            <w:r>
              <w:rPr>
                <w:b/>
                <w:i/>
                <w:sz w:val="22"/>
              </w:rPr>
              <w:t>be</w:t>
            </w:r>
            <w:r>
              <w:rPr>
                <w:b/>
                <w:i/>
                <w:spacing w:val="-4"/>
                <w:sz w:val="22"/>
              </w:rPr>
              <w:t> </w:t>
            </w:r>
            <w:r>
              <w:rPr>
                <w:b/>
                <w:i/>
                <w:sz w:val="22"/>
              </w:rPr>
              <w:t>met</w:t>
            </w:r>
            <w:r>
              <w:rPr>
                <w:b/>
                <w:i/>
                <w:sz w:val="22"/>
              </w:rPr>
              <w:t> to qualify for exemptions of the requirements for Category 1, Category 2, and</w:t>
            </w:r>
          </w:p>
          <w:p>
            <w:pPr>
              <w:pStyle w:val="TableParagraph"/>
              <w:spacing w:line="231" w:lineRule="exact" w:before="1"/>
              <w:ind w:left="108"/>
              <w:jc w:val="both"/>
              <w:rPr>
                <w:b/>
                <w:i/>
                <w:sz w:val="22"/>
              </w:rPr>
            </w:pPr>
            <w:r>
              <w:rPr>
                <w:b/>
                <w:i/>
                <w:sz w:val="22"/>
              </w:rPr>
              <w:t>Category</w:t>
            </w:r>
            <w:r>
              <w:rPr>
                <w:b/>
                <w:i/>
                <w:spacing w:val="-3"/>
                <w:sz w:val="22"/>
              </w:rPr>
              <w:t> </w:t>
            </w:r>
            <w:r>
              <w:rPr>
                <w:b/>
                <w:i/>
                <w:sz w:val="22"/>
              </w:rPr>
              <w:t>3</w:t>
            </w:r>
            <w:r>
              <w:rPr>
                <w:b/>
                <w:i/>
                <w:spacing w:val="-3"/>
                <w:sz w:val="22"/>
              </w:rPr>
              <w:t> </w:t>
            </w:r>
            <w:r>
              <w:rPr>
                <w:b/>
                <w:i/>
                <w:sz w:val="22"/>
              </w:rPr>
              <w:t>CSPs.If</w:t>
            </w:r>
            <w:r>
              <w:rPr>
                <w:b/>
                <w:i/>
                <w:spacing w:val="-2"/>
                <w:sz w:val="22"/>
              </w:rPr>
              <w:t> </w:t>
            </w:r>
            <w:r>
              <w:rPr>
                <w:b/>
                <w:i/>
                <w:sz w:val="22"/>
              </w:rPr>
              <w:t>no,</w:t>
            </w:r>
            <w:r>
              <w:rPr>
                <w:b/>
                <w:i/>
                <w:spacing w:val="-3"/>
                <w:sz w:val="22"/>
              </w:rPr>
              <w:t> </w:t>
            </w:r>
            <w:r>
              <w:rPr>
                <w:b/>
                <w:i/>
                <w:sz w:val="22"/>
              </w:rPr>
              <w:t>go</w:t>
            </w:r>
            <w:r>
              <w:rPr>
                <w:b/>
                <w:i/>
                <w:spacing w:val="-5"/>
                <w:sz w:val="22"/>
              </w:rPr>
              <w:t> </w:t>
            </w:r>
            <w:r>
              <w:rPr>
                <w:b/>
                <w:i/>
                <w:sz w:val="22"/>
              </w:rPr>
              <w:t>to</w:t>
            </w:r>
            <w:r>
              <w:rPr>
                <w:b/>
                <w:i/>
                <w:spacing w:val="-5"/>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924" w:hRule="atLeast"/>
        </w:trPr>
        <w:tc>
          <w:tcPr>
            <w:tcW w:w="799" w:type="dxa"/>
            <w:vMerge w:val="restart"/>
            <w:shd w:val="clear" w:color="auto" w:fill="DEEAF6"/>
          </w:tcPr>
          <w:p>
            <w:pPr>
              <w:pStyle w:val="TableParagraph"/>
              <w:ind w:left="62" w:right="53"/>
              <w:jc w:val="center"/>
              <w:rPr>
                <w:sz w:val="22"/>
              </w:rPr>
            </w:pPr>
            <w:r>
              <w:rPr>
                <w:spacing w:val="-5"/>
                <w:sz w:val="22"/>
              </w:rPr>
              <w:t>4.1</w:t>
            </w:r>
          </w:p>
        </w:tc>
        <w:tc>
          <w:tcPr>
            <w:tcW w:w="7545" w:type="dxa"/>
            <w:vMerge w:val="restart"/>
            <w:shd w:val="clear" w:color="auto" w:fill="DEEAF6"/>
          </w:tcPr>
          <w:p>
            <w:pPr>
              <w:pStyle w:val="TableParagraph"/>
              <w:ind w:left="108"/>
              <w:rPr>
                <w:sz w:val="22"/>
              </w:rPr>
            </w:pPr>
            <w:r>
              <w:rPr>
                <w:sz w:val="22"/>
              </w:rPr>
              <w:t>Aseptic</w:t>
            </w:r>
            <w:r>
              <w:rPr>
                <w:spacing w:val="-9"/>
                <w:sz w:val="22"/>
              </w:rPr>
              <w:t> </w:t>
            </w:r>
            <w:r>
              <w:rPr>
                <w:sz w:val="22"/>
              </w:rPr>
              <w:t>techniques,</w:t>
            </w:r>
            <w:r>
              <w:rPr>
                <w:spacing w:val="-6"/>
                <w:sz w:val="22"/>
              </w:rPr>
              <w:t> </w:t>
            </w:r>
            <w:r>
              <w:rPr>
                <w:sz w:val="22"/>
              </w:rPr>
              <w:t>processes,</w:t>
            </w:r>
            <w:r>
              <w:rPr>
                <w:spacing w:val="-6"/>
                <w:sz w:val="22"/>
              </w:rPr>
              <w:t> </w:t>
            </w:r>
            <w:r>
              <w:rPr>
                <w:sz w:val="22"/>
              </w:rPr>
              <w:t>and</w:t>
            </w:r>
            <w:r>
              <w:rPr>
                <w:spacing w:val="-7"/>
                <w:sz w:val="22"/>
              </w:rPr>
              <w:t> </w:t>
            </w:r>
            <w:r>
              <w:rPr>
                <w:sz w:val="22"/>
              </w:rPr>
              <w:t>procedures</w:t>
            </w:r>
            <w:r>
              <w:rPr>
                <w:spacing w:val="-6"/>
                <w:sz w:val="22"/>
              </w:rPr>
              <w:t> </w:t>
            </w:r>
            <w:r>
              <w:rPr>
                <w:sz w:val="22"/>
              </w:rPr>
              <w:t>are</w:t>
            </w:r>
            <w:r>
              <w:rPr>
                <w:spacing w:val="-8"/>
                <w:sz w:val="22"/>
              </w:rPr>
              <w:t> </w:t>
            </w:r>
            <w:r>
              <w:rPr>
                <w:spacing w:val="-2"/>
                <w:sz w:val="22"/>
              </w:rPr>
              <w:t>followed.</w:t>
            </w:r>
          </w:p>
          <w:p>
            <w:pPr>
              <w:pStyle w:val="TableParagraph"/>
              <w:ind w:left="108"/>
              <w:rPr>
                <w:b/>
                <w:i/>
                <w:sz w:val="22"/>
              </w:rPr>
            </w:pPr>
            <w:r>
              <w:rPr>
                <w:b/>
                <w:i/>
                <w:sz w:val="22"/>
              </w:rPr>
              <w:t>Inspector note: Per USP &lt;797&gt;, facility SOPs must describe procedures followed "to</w:t>
            </w:r>
            <w:r>
              <w:rPr>
                <w:b/>
                <w:i/>
                <w:sz w:val="22"/>
              </w:rPr>
              <w:t> minimize</w:t>
            </w:r>
            <w:r>
              <w:rPr>
                <w:b/>
                <w:i/>
                <w:spacing w:val="-3"/>
                <w:sz w:val="22"/>
              </w:rPr>
              <w:t> </w:t>
            </w:r>
            <w:r>
              <w:rPr>
                <w:b/>
                <w:i/>
                <w:sz w:val="22"/>
              </w:rPr>
              <w:t>the</w:t>
            </w:r>
            <w:r>
              <w:rPr>
                <w:b/>
                <w:i/>
                <w:spacing w:val="-5"/>
                <w:sz w:val="22"/>
              </w:rPr>
              <w:t> </w:t>
            </w:r>
            <w:r>
              <w:rPr>
                <w:b/>
                <w:i/>
                <w:sz w:val="22"/>
              </w:rPr>
              <w:t>potential</w:t>
            </w:r>
            <w:r>
              <w:rPr>
                <w:b/>
                <w:i/>
                <w:spacing w:val="-5"/>
                <w:sz w:val="22"/>
              </w:rPr>
              <w:t> </w:t>
            </w:r>
            <w:r>
              <w:rPr>
                <w:b/>
                <w:i/>
                <w:sz w:val="22"/>
              </w:rPr>
              <w:t>for</w:t>
            </w:r>
            <w:r>
              <w:rPr>
                <w:b/>
                <w:i/>
                <w:spacing w:val="-5"/>
                <w:sz w:val="22"/>
              </w:rPr>
              <w:t> </w:t>
            </w:r>
            <w:r>
              <w:rPr>
                <w:b/>
                <w:i/>
                <w:sz w:val="22"/>
              </w:rPr>
              <w:t>contact</w:t>
            </w:r>
            <w:r>
              <w:rPr>
                <w:b/>
                <w:i/>
                <w:spacing w:val="-3"/>
                <w:sz w:val="22"/>
              </w:rPr>
              <w:t> </w:t>
            </w:r>
            <w:r>
              <w:rPr>
                <w:b/>
                <w:i/>
                <w:sz w:val="22"/>
              </w:rPr>
              <w:t>with</w:t>
            </w:r>
            <w:r>
              <w:rPr>
                <w:b/>
                <w:i/>
                <w:spacing w:val="-5"/>
                <w:sz w:val="22"/>
              </w:rPr>
              <w:t> </w:t>
            </w:r>
            <w:r>
              <w:rPr>
                <w:b/>
                <w:i/>
                <w:sz w:val="22"/>
              </w:rPr>
              <w:t>nonsterile</w:t>
            </w:r>
            <w:r>
              <w:rPr>
                <w:b/>
                <w:i/>
                <w:spacing w:val="-3"/>
                <w:sz w:val="22"/>
              </w:rPr>
              <w:t> </w:t>
            </w:r>
            <w:r>
              <w:rPr>
                <w:b/>
                <w:i/>
                <w:sz w:val="22"/>
              </w:rPr>
              <w:t>surfaces,</w:t>
            </w:r>
            <w:r>
              <w:rPr>
                <w:b/>
                <w:i/>
                <w:spacing w:val="-3"/>
                <w:sz w:val="22"/>
              </w:rPr>
              <w:t> </w:t>
            </w:r>
            <w:r>
              <w:rPr>
                <w:b/>
                <w:i/>
                <w:sz w:val="22"/>
              </w:rPr>
              <w:t>introduction</w:t>
            </w:r>
            <w:r>
              <w:rPr>
                <w:b/>
                <w:i/>
                <w:spacing w:val="-3"/>
                <w:sz w:val="22"/>
              </w:rPr>
              <w:t> </w:t>
            </w:r>
            <w:r>
              <w:rPr>
                <w:b/>
                <w:i/>
                <w:sz w:val="22"/>
              </w:rPr>
              <w:t>of</w:t>
            </w:r>
            <w:r>
              <w:rPr>
                <w:b/>
                <w:i/>
                <w:spacing w:val="-3"/>
                <w:sz w:val="22"/>
              </w:rPr>
              <w:t> </w:t>
            </w:r>
            <w:r>
              <w:rPr>
                <w:b/>
                <w:i/>
                <w:sz w:val="22"/>
              </w:rPr>
              <w:t>particulate</w:t>
            </w:r>
          </w:p>
          <w:p>
            <w:pPr>
              <w:pStyle w:val="TableParagraph"/>
              <w:spacing w:line="252" w:lineRule="exact"/>
              <w:ind w:left="108"/>
              <w:rPr>
                <w:b/>
                <w:i/>
                <w:sz w:val="22"/>
              </w:rPr>
            </w:pPr>
            <w:r>
              <w:rPr>
                <w:b/>
                <w:i/>
                <w:sz w:val="22"/>
              </w:rPr>
              <w:t>matter</w:t>
            </w:r>
            <w:r>
              <w:rPr>
                <w:b/>
                <w:i/>
                <w:spacing w:val="-5"/>
                <w:sz w:val="22"/>
              </w:rPr>
              <w:t> </w:t>
            </w:r>
            <w:r>
              <w:rPr>
                <w:b/>
                <w:i/>
                <w:sz w:val="22"/>
              </w:rPr>
              <w:t>or</w:t>
            </w:r>
            <w:r>
              <w:rPr>
                <w:b/>
                <w:i/>
                <w:spacing w:val="-3"/>
                <w:sz w:val="22"/>
              </w:rPr>
              <w:t> </w:t>
            </w:r>
            <w:r>
              <w:rPr>
                <w:b/>
                <w:i/>
                <w:sz w:val="22"/>
              </w:rPr>
              <w:t>biological</w:t>
            </w:r>
            <w:r>
              <w:rPr>
                <w:b/>
                <w:i/>
                <w:spacing w:val="-3"/>
                <w:sz w:val="22"/>
              </w:rPr>
              <w:t> </w:t>
            </w:r>
            <w:r>
              <w:rPr>
                <w:b/>
                <w:i/>
                <w:sz w:val="22"/>
              </w:rPr>
              <w:t>fluids,</w:t>
            </w:r>
            <w:r>
              <w:rPr>
                <w:b/>
                <w:i/>
                <w:spacing w:val="-3"/>
                <w:sz w:val="22"/>
              </w:rPr>
              <w:t> </w:t>
            </w:r>
            <w:r>
              <w:rPr>
                <w:b/>
                <w:i/>
                <w:sz w:val="22"/>
              </w:rPr>
              <w:t>and</w:t>
            </w:r>
            <w:r>
              <w:rPr>
                <w:b/>
                <w:i/>
                <w:spacing w:val="-6"/>
                <w:sz w:val="22"/>
              </w:rPr>
              <w:t> </w:t>
            </w:r>
            <w:r>
              <w:rPr>
                <w:b/>
                <w:i/>
                <w:sz w:val="22"/>
              </w:rPr>
              <w:t>mix-ups</w:t>
            </w:r>
            <w:r>
              <w:rPr>
                <w:b/>
                <w:i/>
                <w:spacing w:val="-5"/>
                <w:sz w:val="22"/>
              </w:rPr>
              <w:t> </w:t>
            </w:r>
            <w:r>
              <w:rPr>
                <w:b/>
                <w:i/>
                <w:sz w:val="22"/>
              </w:rPr>
              <w:t>with</w:t>
            </w:r>
            <w:r>
              <w:rPr>
                <w:b/>
                <w:i/>
                <w:spacing w:val="-6"/>
                <w:sz w:val="22"/>
              </w:rPr>
              <w:t> </w:t>
            </w:r>
            <w:r>
              <w:rPr>
                <w:b/>
                <w:i/>
                <w:sz w:val="22"/>
              </w:rPr>
              <w:t>other</w:t>
            </w:r>
            <w:r>
              <w:rPr>
                <w:b/>
                <w:i/>
                <w:spacing w:val="-3"/>
                <w:sz w:val="22"/>
              </w:rPr>
              <w:t> </w:t>
            </w:r>
            <w:r>
              <w:rPr>
                <w:b/>
                <w:i/>
                <w:sz w:val="22"/>
              </w:rPr>
              <w:t>conventionally</w:t>
            </w:r>
            <w:r>
              <w:rPr>
                <w:b/>
                <w:i/>
                <w:spacing w:val="-3"/>
                <w:sz w:val="22"/>
              </w:rPr>
              <w:t> </w:t>
            </w:r>
            <w:r>
              <w:rPr>
                <w:b/>
                <w:i/>
                <w:sz w:val="22"/>
              </w:rPr>
              <w:t>manufactured</w:t>
            </w:r>
            <w:r>
              <w:rPr>
                <w:b/>
                <w:i/>
                <w:sz w:val="22"/>
              </w:rPr>
              <w:t> products or CSPs."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4" w:hRule="atLeast"/>
        </w:trPr>
        <w:tc>
          <w:tcPr>
            <w:tcW w:w="799" w:type="dxa"/>
            <w:vMerge w:val="restart"/>
            <w:shd w:val="clear" w:color="auto" w:fill="DEEAF6"/>
          </w:tcPr>
          <w:p>
            <w:pPr>
              <w:pStyle w:val="TableParagraph"/>
              <w:ind w:left="62" w:right="53"/>
              <w:jc w:val="center"/>
              <w:rPr>
                <w:sz w:val="22"/>
              </w:rPr>
            </w:pPr>
            <w:r>
              <w:rPr>
                <w:spacing w:val="-5"/>
                <w:sz w:val="22"/>
              </w:rPr>
              <w:t>4.2</w:t>
            </w:r>
          </w:p>
        </w:tc>
        <w:tc>
          <w:tcPr>
            <w:tcW w:w="7545" w:type="dxa"/>
            <w:vMerge w:val="restart"/>
            <w:shd w:val="clear" w:color="auto" w:fill="DEEAF6"/>
          </w:tcPr>
          <w:p>
            <w:pPr>
              <w:pStyle w:val="TableParagraph"/>
              <w:ind w:left="108"/>
              <w:rPr>
                <w:sz w:val="22"/>
              </w:rPr>
            </w:pPr>
            <w:r>
              <w:rPr>
                <w:sz w:val="22"/>
              </w:rPr>
              <w:t>Personnel</w:t>
            </w:r>
            <w:r>
              <w:rPr>
                <w:spacing w:val="-2"/>
                <w:sz w:val="22"/>
              </w:rPr>
              <w:t> </w:t>
            </w:r>
            <w:r>
              <w:rPr>
                <w:sz w:val="22"/>
              </w:rPr>
              <w:t>are</w:t>
            </w:r>
            <w:r>
              <w:rPr>
                <w:spacing w:val="-2"/>
                <w:sz w:val="22"/>
              </w:rPr>
              <w:t> </w:t>
            </w:r>
            <w:r>
              <w:rPr>
                <w:sz w:val="22"/>
              </w:rPr>
              <w:t>trained</w:t>
            </w:r>
            <w:r>
              <w:rPr>
                <w:spacing w:val="-2"/>
                <w:sz w:val="22"/>
              </w:rPr>
              <w:t> </w:t>
            </w:r>
            <w:r>
              <w:rPr>
                <w:sz w:val="22"/>
              </w:rPr>
              <w:t>and</w:t>
            </w:r>
            <w:r>
              <w:rPr>
                <w:spacing w:val="-2"/>
                <w:sz w:val="22"/>
              </w:rPr>
              <w:t> </w:t>
            </w:r>
            <w:r>
              <w:rPr>
                <w:sz w:val="22"/>
              </w:rPr>
              <w:t>demonstrate</w:t>
            </w:r>
            <w:r>
              <w:rPr>
                <w:spacing w:val="-2"/>
                <w:sz w:val="22"/>
              </w:rPr>
              <w:t> </w:t>
            </w:r>
            <w:r>
              <w:rPr>
                <w:sz w:val="22"/>
              </w:rPr>
              <w:t>competency</w:t>
            </w:r>
            <w:r>
              <w:rPr>
                <w:spacing w:val="-6"/>
                <w:sz w:val="22"/>
              </w:rPr>
              <w:t> </w:t>
            </w:r>
            <w:r>
              <w:rPr>
                <w:sz w:val="22"/>
              </w:rPr>
              <w:t>in</w:t>
            </w:r>
            <w:r>
              <w:rPr>
                <w:spacing w:val="-4"/>
                <w:sz w:val="22"/>
              </w:rPr>
              <w:t> </w:t>
            </w:r>
            <w:r>
              <w:rPr>
                <w:sz w:val="22"/>
              </w:rPr>
              <w:t>aseptic</w:t>
            </w:r>
            <w:r>
              <w:rPr>
                <w:spacing w:val="-2"/>
                <w:sz w:val="22"/>
              </w:rPr>
              <w:t> </w:t>
            </w:r>
            <w:r>
              <w:rPr>
                <w:sz w:val="22"/>
              </w:rPr>
              <w:t>processes</w:t>
            </w:r>
            <w:r>
              <w:rPr>
                <w:spacing w:val="-4"/>
                <w:sz w:val="22"/>
              </w:rPr>
              <w:t> </w:t>
            </w:r>
            <w:r>
              <w:rPr>
                <w:sz w:val="22"/>
              </w:rPr>
              <w:t>as</w:t>
            </w:r>
            <w:r>
              <w:rPr>
                <w:spacing w:val="-2"/>
                <w:sz w:val="22"/>
              </w:rPr>
              <w:t> </w:t>
            </w:r>
            <w:r>
              <w:rPr>
                <w:sz w:val="22"/>
              </w:rPr>
              <w:t>they</w:t>
            </w:r>
            <w:r>
              <w:rPr>
                <w:spacing w:val="-2"/>
                <w:sz w:val="22"/>
              </w:rPr>
              <w:t> </w:t>
            </w:r>
            <w:r>
              <w:rPr>
                <w:sz w:val="22"/>
              </w:rPr>
              <w:t>relate</w:t>
            </w:r>
            <w:r>
              <w:rPr>
                <w:spacing w:val="-2"/>
                <w:sz w:val="22"/>
              </w:rPr>
              <w:t> </w:t>
            </w:r>
            <w:r>
              <w:rPr>
                <w:sz w:val="22"/>
              </w:rPr>
              <w:t>to assigned tasks and the facility's SOPs.</w:t>
            </w:r>
          </w:p>
          <w:p>
            <w:pPr>
              <w:pStyle w:val="TableParagraph"/>
              <w:spacing w:line="231" w:lineRule="exact" w:before="2"/>
              <w:ind w:left="108"/>
              <w:rPr>
                <w:b/>
                <w:i/>
                <w:sz w:val="22"/>
              </w:rPr>
            </w:pPr>
            <w:r>
              <w:rPr>
                <w:b/>
                <w:i/>
                <w:sz w:val="22"/>
              </w:rPr>
              <w:t>Review</w:t>
            </w:r>
            <w:r>
              <w:rPr>
                <w:b/>
                <w:i/>
                <w:spacing w:val="-5"/>
                <w:sz w:val="22"/>
              </w:rPr>
              <w:t> </w:t>
            </w:r>
            <w:r>
              <w:rPr>
                <w:b/>
                <w:i/>
                <w:sz w:val="22"/>
              </w:rPr>
              <w:t>personnel</w:t>
            </w:r>
            <w:r>
              <w:rPr>
                <w:b/>
                <w:i/>
                <w:spacing w:val="-4"/>
                <w:sz w:val="22"/>
              </w:rPr>
              <w:t> </w:t>
            </w:r>
            <w:r>
              <w:rPr>
                <w:b/>
                <w:i/>
                <w:sz w:val="22"/>
              </w:rPr>
              <w:t>records</w:t>
            </w:r>
            <w:r>
              <w:rPr>
                <w:b/>
                <w:i/>
                <w:spacing w:val="-6"/>
                <w:sz w:val="22"/>
              </w:rPr>
              <w:t> </w:t>
            </w:r>
            <w:r>
              <w:rPr>
                <w:b/>
                <w:i/>
                <w:sz w:val="22"/>
              </w:rPr>
              <w:t>to</w:t>
            </w:r>
            <w:r>
              <w:rPr>
                <w:b/>
                <w:i/>
                <w:spacing w:val="-4"/>
                <w:sz w:val="22"/>
              </w:rPr>
              <w:t> </w:t>
            </w:r>
            <w:r>
              <w:rPr>
                <w:b/>
                <w:i/>
                <w:spacing w:val="-2"/>
                <w:sz w:val="22"/>
              </w:rPr>
              <w:t>verify.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5" w:hRule="atLeast"/>
        </w:trPr>
        <w:tc>
          <w:tcPr>
            <w:tcW w:w="799" w:type="dxa"/>
            <w:vMerge w:val="restart"/>
            <w:shd w:val="clear" w:color="auto" w:fill="DEEAF6"/>
          </w:tcPr>
          <w:p>
            <w:pPr>
              <w:pStyle w:val="TableParagraph"/>
              <w:ind w:left="62" w:right="53"/>
              <w:jc w:val="center"/>
              <w:rPr>
                <w:sz w:val="22"/>
              </w:rPr>
            </w:pPr>
            <w:r>
              <w:rPr>
                <w:spacing w:val="-5"/>
                <w:sz w:val="22"/>
              </w:rPr>
              <w:t>4.3</w:t>
            </w:r>
          </w:p>
        </w:tc>
        <w:tc>
          <w:tcPr>
            <w:tcW w:w="7545" w:type="dxa"/>
            <w:vMerge w:val="restart"/>
            <w:shd w:val="clear" w:color="auto" w:fill="DEEAF6"/>
          </w:tcPr>
          <w:p>
            <w:pPr>
              <w:pStyle w:val="TableParagraph"/>
              <w:ind w:left="108"/>
              <w:rPr>
                <w:sz w:val="22"/>
              </w:rPr>
            </w:pPr>
            <w:r>
              <w:rPr>
                <w:sz w:val="22"/>
              </w:rPr>
              <w:t>Preparation</w:t>
            </w:r>
            <w:r>
              <w:rPr>
                <w:spacing w:val="-5"/>
                <w:sz w:val="22"/>
              </w:rPr>
              <w:t> </w:t>
            </w:r>
            <w:r>
              <w:rPr>
                <w:sz w:val="22"/>
              </w:rPr>
              <w:t>is</w:t>
            </w:r>
            <w:r>
              <w:rPr>
                <w:spacing w:val="-3"/>
                <w:sz w:val="22"/>
              </w:rPr>
              <w:t> </w:t>
            </w:r>
            <w:r>
              <w:rPr>
                <w:sz w:val="22"/>
              </w:rPr>
              <w:t>performed</w:t>
            </w:r>
            <w:r>
              <w:rPr>
                <w:spacing w:val="-5"/>
                <w:sz w:val="22"/>
              </w:rPr>
              <w:t> </w:t>
            </w:r>
            <w:r>
              <w:rPr>
                <w:sz w:val="22"/>
              </w:rPr>
              <w:t>in</w:t>
            </w:r>
            <w:r>
              <w:rPr>
                <w:spacing w:val="-6"/>
                <w:sz w:val="22"/>
              </w:rPr>
              <w:t> </w:t>
            </w:r>
            <w:r>
              <w:rPr>
                <w:sz w:val="22"/>
              </w:rPr>
              <w:t>accordance</w:t>
            </w:r>
            <w:r>
              <w:rPr>
                <w:spacing w:val="-3"/>
                <w:sz w:val="22"/>
              </w:rPr>
              <w:t> </w:t>
            </w:r>
            <w:r>
              <w:rPr>
                <w:sz w:val="22"/>
              </w:rPr>
              <w:t>with</w:t>
            </w:r>
            <w:r>
              <w:rPr>
                <w:spacing w:val="-5"/>
                <w:sz w:val="22"/>
              </w:rPr>
              <w:t> </w:t>
            </w:r>
            <w:r>
              <w:rPr>
                <w:sz w:val="22"/>
              </w:rPr>
              <w:t>evidence-based</w:t>
            </w:r>
            <w:r>
              <w:rPr>
                <w:spacing w:val="-5"/>
                <w:sz w:val="22"/>
              </w:rPr>
              <w:t> </w:t>
            </w:r>
            <w:r>
              <w:rPr>
                <w:sz w:val="22"/>
              </w:rPr>
              <w:t>information</w:t>
            </w:r>
            <w:r>
              <w:rPr>
                <w:spacing w:val="-3"/>
                <w:sz w:val="22"/>
              </w:rPr>
              <w:t> </w:t>
            </w:r>
            <w:r>
              <w:rPr>
                <w:sz w:val="22"/>
              </w:rPr>
              <w:t>for</w:t>
            </w:r>
            <w:r>
              <w:rPr>
                <w:spacing w:val="-3"/>
                <w:sz w:val="22"/>
              </w:rPr>
              <w:t> </w:t>
            </w:r>
            <w:r>
              <w:rPr>
                <w:sz w:val="22"/>
              </w:rPr>
              <w:t>physical</w:t>
            </w:r>
            <w:r>
              <w:rPr>
                <w:spacing w:val="-1"/>
                <w:sz w:val="22"/>
              </w:rPr>
              <w:t> </w:t>
            </w:r>
            <w:r>
              <w:rPr>
                <w:sz w:val="22"/>
              </w:rPr>
              <w:t>and chemical compatibility of the drugs.</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Examples</w:t>
            </w:r>
            <w:r>
              <w:rPr>
                <w:b/>
                <w:i/>
                <w:spacing w:val="-2"/>
                <w:sz w:val="22"/>
              </w:rPr>
              <w:t> </w:t>
            </w:r>
            <w:r>
              <w:rPr>
                <w:b/>
                <w:i/>
                <w:sz w:val="22"/>
              </w:rPr>
              <w:t>of</w:t>
            </w:r>
            <w:r>
              <w:rPr>
                <w:b/>
                <w:i/>
                <w:spacing w:val="-5"/>
                <w:sz w:val="22"/>
              </w:rPr>
              <w:t> </w:t>
            </w:r>
            <w:r>
              <w:rPr>
                <w:b/>
                <w:i/>
                <w:sz w:val="22"/>
              </w:rPr>
              <w:t>this</w:t>
            </w:r>
            <w:r>
              <w:rPr>
                <w:b/>
                <w:i/>
                <w:spacing w:val="-2"/>
                <w:sz w:val="22"/>
              </w:rPr>
              <w:t> </w:t>
            </w:r>
            <w:r>
              <w:rPr>
                <w:b/>
                <w:i/>
                <w:sz w:val="22"/>
              </w:rPr>
              <w:t>include</w:t>
            </w:r>
            <w:r>
              <w:rPr>
                <w:b/>
                <w:i/>
                <w:spacing w:val="-4"/>
                <w:sz w:val="22"/>
              </w:rPr>
              <w:t> </w:t>
            </w:r>
            <w:r>
              <w:rPr>
                <w:b/>
                <w:i/>
                <w:sz w:val="22"/>
              </w:rPr>
              <w:t>approved</w:t>
            </w:r>
            <w:r>
              <w:rPr>
                <w:b/>
                <w:i/>
                <w:spacing w:val="-2"/>
                <w:sz w:val="22"/>
              </w:rPr>
              <w:t> </w:t>
            </w:r>
            <w:r>
              <w:rPr>
                <w:b/>
                <w:i/>
                <w:sz w:val="22"/>
              </w:rPr>
              <w:t>labeling</w:t>
            </w:r>
            <w:r>
              <w:rPr>
                <w:b/>
                <w:i/>
                <w:spacing w:val="-2"/>
                <w:sz w:val="22"/>
              </w:rPr>
              <w:t> </w:t>
            </w:r>
            <w:r>
              <w:rPr>
                <w:b/>
                <w:i/>
                <w:sz w:val="22"/>
              </w:rPr>
              <w:t>and/or</w:t>
            </w:r>
            <w:r>
              <w:rPr>
                <w:b/>
                <w:i/>
                <w:spacing w:val="-4"/>
                <w:sz w:val="22"/>
              </w:rPr>
              <w:t> </w:t>
            </w:r>
            <w:r>
              <w:rPr>
                <w:b/>
                <w:i/>
                <w:sz w:val="22"/>
              </w:rPr>
              <w:t>published</w:t>
            </w:r>
            <w:r>
              <w:rPr>
                <w:b/>
                <w:i/>
                <w:spacing w:val="-4"/>
                <w:sz w:val="22"/>
              </w:rPr>
              <w:t> </w:t>
            </w:r>
            <w:r>
              <w:rPr>
                <w:b/>
                <w:i/>
                <w:sz w:val="22"/>
              </w:rPr>
              <w:t>or</w:t>
            </w:r>
            <w:r>
              <w:rPr>
                <w:b/>
                <w:i/>
                <w:sz w:val="22"/>
              </w:rPr>
              <w:t> unpublished stability and compatibility studies.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3" w:hRule="atLeast"/>
        </w:trPr>
        <w:tc>
          <w:tcPr>
            <w:tcW w:w="799" w:type="dxa"/>
            <w:vMerge w:val="restart"/>
            <w:shd w:val="clear" w:color="auto" w:fill="DEEAF6"/>
          </w:tcPr>
          <w:p>
            <w:pPr>
              <w:pStyle w:val="TableParagraph"/>
              <w:ind w:left="62" w:right="53"/>
              <w:jc w:val="center"/>
              <w:rPr>
                <w:sz w:val="22"/>
              </w:rPr>
            </w:pPr>
            <w:r>
              <w:rPr>
                <w:spacing w:val="-5"/>
                <w:sz w:val="22"/>
              </w:rPr>
              <w:t>4.4</w:t>
            </w:r>
          </w:p>
        </w:tc>
        <w:tc>
          <w:tcPr>
            <w:tcW w:w="7545" w:type="dxa"/>
            <w:vMerge w:val="restart"/>
            <w:shd w:val="clear" w:color="auto" w:fill="DEEAF6"/>
          </w:tcPr>
          <w:p>
            <w:pPr>
              <w:pStyle w:val="TableParagraph"/>
              <w:spacing w:line="252" w:lineRule="exact"/>
              <w:ind w:left="108" w:right="183"/>
              <w:rPr>
                <w:sz w:val="22"/>
              </w:rPr>
            </w:pPr>
            <w:r>
              <w:rPr>
                <w:sz w:val="22"/>
              </w:rPr>
              <w:t>Preparation</w:t>
            </w:r>
            <w:r>
              <w:rPr>
                <w:spacing w:val="-4"/>
                <w:sz w:val="22"/>
              </w:rPr>
              <w:t> </w:t>
            </w:r>
            <w:r>
              <w:rPr>
                <w:sz w:val="22"/>
              </w:rPr>
              <w:t>involves</w:t>
            </w:r>
            <w:r>
              <w:rPr>
                <w:spacing w:val="-2"/>
                <w:sz w:val="22"/>
              </w:rPr>
              <w:t> </w:t>
            </w:r>
            <w:r>
              <w:rPr>
                <w:sz w:val="22"/>
              </w:rPr>
              <w:t>not</w:t>
            </w:r>
            <w:r>
              <w:rPr>
                <w:spacing w:val="-4"/>
                <w:sz w:val="22"/>
              </w:rPr>
              <w:t> </w:t>
            </w:r>
            <w:r>
              <w:rPr>
                <w:sz w:val="22"/>
              </w:rPr>
              <w:t>more</w:t>
            </w:r>
            <w:r>
              <w:rPr>
                <w:spacing w:val="-5"/>
                <w:sz w:val="22"/>
              </w:rPr>
              <w:t> </w:t>
            </w:r>
            <w:r>
              <w:rPr>
                <w:sz w:val="22"/>
              </w:rPr>
              <w:t>than</w:t>
            </w:r>
            <w:r>
              <w:rPr>
                <w:spacing w:val="-2"/>
                <w:sz w:val="22"/>
              </w:rPr>
              <w:t> </w:t>
            </w:r>
            <w:r>
              <w:rPr>
                <w:sz w:val="22"/>
              </w:rPr>
              <w:t>three</w:t>
            </w:r>
            <w:r>
              <w:rPr>
                <w:spacing w:val="-5"/>
                <w:sz w:val="22"/>
              </w:rPr>
              <w:t> </w:t>
            </w:r>
            <w:r>
              <w:rPr>
                <w:sz w:val="22"/>
              </w:rPr>
              <w:t>(3)</w:t>
            </w:r>
            <w:r>
              <w:rPr>
                <w:spacing w:val="-2"/>
                <w:sz w:val="22"/>
              </w:rPr>
              <w:t> </w:t>
            </w:r>
            <w:r>
              <w:rPr>
                <w:sz w:val="22"/>
              </w:rPr>
              <w:t>different</w:t>
            </w:r>
            <w:r>
              <w:rPr>
                <w:spacing w:val="-4"/>
                <w:sz w:val="22"/>
              </w:rPr>
              <w:t> </w:t>
            </w:r>
            <w:r>
              <w:rPr>
                <w:sz w:val="22"/>
              </w:rPr>
              <w:t>sterile</w:t>
            </w:r>
            <w:r>
              <w:rPr>
                <w:spacing w:val="-4"/>
                <w:sz w:val="22"/>
              </w:rPr>
              <w:t> </w:t>
            </w:r>
            <w:r>
              <w:rPr>
                <w:sz w:val="22"/>
              </w:rPr>
              <w:t>products</w:t>
            </w:r>
            <w:r>
              <w:rPr>
                <w:spacing w:val="-2"/>
                <w:sz w:val="22"/>
              </w:rPr>
              <w:t> </w:t>
            </w:r>
            <w:r>
              <w:rPr>
                <w:sz w:val="22"/>
              </w:rPr>
              <w:t>(e.g.,</w:t>
            </w:r>
            <w:r>
              <w:rPr>
                <w:spacing w:val="-4"/>
                <w:sz w:val="22"/>
              </w:rPr>
              <w:t> </w:t>
            </w:r>
            <w:r>
              <w:rPr>
                <w:sz w:val="22"/>
              </w:rPr>
              <w:t>ingredients and/or components in a single container).</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3" w:hRule="atLeast"/>
        </w:trPr>
        <w:tc>
          <w:tcPr>
            <w:tcW w:w="799" w:type="dxa"/>
            <w:vMerge w:val="restart"/>
            <w:shd w:val="clear" w:color="auto" w:fill="DEEAF6"/>
          </w:tcPr>
          <w:p>
            <w:pPr>
              <w:pStyle w:val="TableParagraph"/>
              <w:spacing w:line="252" w:lineRule="exact"/>
              <w:ind w:left="62" w:right="53"/>
              <w:jc w:val="center"/>
              <w:rPr>
                <w:sz w:val="22"/>
              </w:rPr>
            </w:pPr>
            <w:r>
              <w:rPr>
                <w:spacing w:val="-5"/>
                <w:sz w:val="22"/>
              </w:rPr>
              <w:t>4.5</w:t>
            </w:r>
          </w:p>
        </w:tc>
        <w:tc>
          <w:tcPr>
            <w:tcW w:w="7545" w:type="dxa"/>
            <w:vMerge w:val="restart"/>
            <w:shd w:val="clear" w:color="auto" w:fill="DEEAF6"/>
          </w:tcPr>
          <w:p>
            <w:pPr>
              <w:pStyle w:val="TableParagraph"/>
              <w:spacing w:line="252" w:lineRule="exact"/>
              <w:ind w:left="108"/>
              <w:rPr>
                <w:sz w:val="22"/>
              </w:rPr>
            </w:pPr>
            <w:r>
              <w:rPr>
                <w:sz w:val="22"/>
              </w:rPr>
              <w:t>Unused</w:t>
            </w:r>
            <w:r>
              <w:rPr>
                <w:spacing w:val="-9"/>
                <w:sz w:val="22"/>
              </w:rPr>
              <w:t> </w:t>
            </w:r>
            <w:r>
              <w:rPr>
                <w:sz w:val="22"/>
              </w:rPr>
              <w:t>components</w:t>
            </w:r>
            <w:r>
              <w:rPr>
                <w:spacing w:val="-7"/>
                <w:sz w:val="22"/>
              </w:rPr>
              <w:t> </w:t>
            </w:r>
            <w:r>
              <w:rPr>
                <w:sz w:val="22"/>
              </w:rPr>
              <w:t>from</w:t>
            </w:r>
            <w:r>
              <w:rPr>
                <w:spacing w:val="-6"/>
                <w:sz w:val="22"/>
              </w:rPr>
              <w:t> </w:t>
            </w:r>
            <w:r>
              <w:rPr>
                <w:sz w:val="22"/>
              </w:rPr>
              <w:t>a</w:t>
            </w:r>
            <w:r>
              <w:rPr>
                <w:spacing w:val="-8"/>
                <w:sz w:val="22"/>
              </w:rPr>
              <w:t> </w:t>
            </w:r>
            <w:r>
              <w:rPr>
                <w:sz w:val="22"/>
              </w:rPr>
              <w:t>single-use</w:t>
            </w:r>
            <w:r>
              <w:rPr>
                <w:spacing w:val="-6"/>
                <w:sz w:val="22"/>
              </w:rPr>
              <w:t> </w:t>
            </w:r>
            <w:r>
              <w:rPr>
                <w:sz w:val="22"/>
              </w:rPr>
              <w:t>container</w:t>
            </w:r>
            <w:r>
              <w:rPr>
                <w:spacing w:val="-9"/>
                <w:sz w:val="22"/>
              </w:rPr>
              <w:t> </w:t>
            </w:r>
            <w:r>
              <w:rPr>
                <w:sz w:val="22"/>
              </w:rPr>
              <w:t>are</w:t>
            </w:r>
            <w:r>
              <w:rPr>
                <w:spacing w:val="-6"/>
                <w:sz w:val="22"/>
              </w:rPr>
              <w:t> </w:t>
            </w:r>
            <w:r>
              <w:rPr>
                <w:sz w:val="22"/>
              </w:rPr>
              <w:t>discarded</w:t>
            </w:r>
            <w:r>
              <w:rPr>
                <w:spacing w:val="-6"/>
                <w:sz w:val="22"/>
              </w:rPr>
              <w:t> </w:t>
            </w:r>
            <w:r>
              <w:rPr>
                <w:sz w:val="22"/>
              </w:rPr>
              <w:t>after</w:t>
            </w:r>
            <w:r>
              <w:rPr>
                <w:spacing w:val="-6"/>
                <w:sz w:val="22"/>
              </w:rPr>
              <w:t> </w:t>
            </w:r>
            <w:r>
              <w:rPr>
                <w:sz w:val="22"/>
              </w:rPr>
              <w:t>the</w:t>
            </w:r>
            <w:r>
              <w:rPr>
                <w:spacing w:val="-8"/>
                <w:sz w:val="22"/>
              </w:rPr>
              <w:t> </w:t>
            </w:r>
            <w:r>
              <w:rPr>
                <w:sz w:val="22"/>
              </w:rPr>
              <w:t>preparation</w:t>
            </w:r>
            <w:r>
              <w:rPr>
                <w:spacing w:val="-7"/>
                <w:sz w:val="22"/>
              </w:rPr>
              <w:t> </w:t>
            </w:r>
            <w:r>
              <w:rPr>
                <w:sz w:val="22"/>
              </w:rPr>
              <w:t>for</w:t>
            </w:r>
            <w:r>
              <w:rPr>
                <w:spacing w:val="-6"/>
                <w:sz w:val="22"/>
              </w:rPr>
              <w:t> </w:t>
            </w:r>
            <w:r>
              <w:rPr>
                <w:spacing w:val="-5"/>
                <w:sz w:val="22"/>
              </w:rPr>
              <w:t>one</w:t>
            </w:r>
          </w:p>
          <w:p>
            <w:pPr>
              <w:pStyle w:val="TableParagraph"/>
              <w:spacing w:line="252" w:lineRule="exact"/>
              <w:ind w:left="108"/>
              <w:rPr>
                <w:sz w:val="22"/>
              </w:rPr>
            </w:pPr>
            <w:r>
              <w:rPr>
                <w:sz w:val="22"/>
              </w:rPr>
              <w:t>individual</w:t>
            </w:r>
            <w:r>
              <w:rPr>
                <w:spacing w:val="-2"/>
                <w:sz w:val="22"/>
              </w:rPr>
              <w:t> </w:t>
            </w:r>
            <w:r>
              <w:rPr>
                <w:sz w:val="22"/>
              </w:rPr>
              <w:t>patient</w:t>
            </w:r>
            <w:r>
              <w:rPr>
                <w:spacing w:val="-2"/>
                <w:sz w:val="22"/>
              </w:rPr>
              <w:t> </w:t>
            </w:r>
            <w:r>
              <w:rPr>
                <w:sz w:val="22"/>
              </w:rPr>
              <w:t>is</w:t>
            </w:r>
            <w:r>
              <w:rPr>
                <w:spacing w:val="-2"/>
                <w:sz w:val="22"/>
              </w:rPr>
              <w:t> </w:t>
            </w:r>
            <w:r>
              <w:rPr>
                <w:sz w:val="22"/>
              </w:rPr>
              <w:t>complete</w:t>
            </w:r>
            <w:r>
              <w:rPr>
                <w:spacing w:val="-4"/>
                <w:sz w:val="22"/>
              </w:rPr>
              <w:t> </w:t>
            </w:r>
            <w:r>
              <w:rPr>
                <w:sz w:val="22"/>
              </w:rPr>
              <w:t>(i.e.,</w:t>
            </w:r>
            <w:r>
              <w:rPr>
                <w:spacing w:val="-2"/>
                <w:sz w:val="22"/>
              </w:rPr>
              <w:t> </w:t>
            </w:r>
            <w:r>
              <w:rPr>
                <w:sz w:val="22"/>
              </w:rPr>
              <w:t>single-dose</w:t>
            </w:r>
            <w:r>
              <w:rPr>
                <w:spacing w:val="-4"/>
                <w:sz w:val="22"/>
              </w:rPr>
              <w:t> </w:t>
            </w:r>
            <w:r>
              <w:rPr>
                <w:sz w:val="22"/>
              </w:rPr>
              <w:t>containers</w:t>
            </w:r>
            <w:r>
              <w:rPr>
                <w:spacing w:val="-2"/>
                <w:sz w:val="22"/>
              </w:rPr>
              <w:t> </w:t>
            </w:r>
            <w:r>
              <w:rPr>
                <w:sz w:val="22"/>
              </w:rPr>
              <w:t>are</w:t>
            </w:r>
            <w:r>
              <w:rPr>
                <w:spacing w:val="-4"/>
                <w:sz w:val="22"/>
              </w:rPr>
              <w:t> </w:t>
            </w:r>
            <w:r>
              <w:rPr>
                <w:sz w:val="22"/>
              </w:rPr>
              <w:t>not</w:t>
            </w:r>
            <w:r>
              <w:rPr>
                <w:spacing w:val="-2"/>
                <w:sz w:val="22"/>
              </w:rPr>
              <w:t> </w:t>
            </w:r>
            <w:r>
              <w:rPr>
                <w:sz w:val="22"/>
              </w:rPr>
              <w:t>used</w:t>
            </w:r>
            <w:r>
              <w:rPr>
                <w:spacing w:val="-2"/>
                <w:sz w:val="22"/>
              </w:rPr>
              <w:t> </w:t>
            </w:r>
            <w:r>
              <w:rPr>
                <w:sz w:val="22"/>
              </w:rPr>
              <w:t>for</w:t>
            </w:r>
            <w:r>
              <w:rPr>
                <w:spacing w:val="-5"/>
                <w:sz w:val="22"/>
              </w:rPr>
              <w:t> </w:t>
            </w:r>
            <w:r>
              <w:rPr>
                <w:sz w:val="22"/>
              </w:rPr>
              <w:t>more</w:t>
            </w:r>
            <w:r>
              <w:rPr>
                <w:spacing w:val="-2"/>
                <w:sz w:val="22"/>
              </w:rPr>
              <w:t> </w:t>
            </w:r>
            <w:r>
              <w:rPr>
                <w:sz w:val="22"/>
              </w:rPr>
              <w:t>than</w:t>
            </w:r>
            <w:r>
              <w:rPr>
                <w:spacing w:val="-2"/>
                <w:sz w:val="22"/>
              </w:rPr>
              <w:t> </w:t>
            </w:r>
            <w:r>
              <w:rPr>
                <w:sz w:val="22"/>
              </w:rPr>
              <w:t>one </w:t>
            </w:r>
            <w:r>
              <w:rPr>
                <w:spacing w:val="-2"/>
                <w:sz w:val="22"/>
              </w:rPr>
              <w:t>patient).</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90" w:hRule="atLeast"/>
        </w:trPr>
        <w:tc>
          <w:tcPr>
            <w:tcW w:w="799" w:type="dxa"/>
            <w:vMerge w:val="restart"/>
            <w:shd w:val="clear" w:color="auto" w:fill="DEEAF6"/>
          </w:tcPr>
          <w:p>
            <w:pPr>
              <w:pStyle w:val="TableParagraph"/>
              <w:ind w:left="62" w:right="53"/>
              <w:jc w:val="center"/>
              <w:rPr>
                <w:sz w:val="22"/>
              </w:rPr>
            </w:pPr>
            <w:r>
              <w:rPr>
                <w:spacing w:val="-5"/>
                <w:sz w:val="22"/>
              </w:rPr>
              <w:t>4.6</w:t>
            </w:r>
          </w:p>
        </w:tc>
        <w:tc>
          <w:tcPr>
            <w:tcW w:w="7545" w:type="dxa"/>
            <w:vMerge w:val="restart"/>
            <w:shd w:val="clear" w:color="auto" w:fill="DEEAF6"/>
          </w:tcPr>
          <w:p>
            <w:pPr>
              <w:pStyle w:val="TableParagraph"/>
              <w:ind w:left="108"/>
              <w:rPr>
                <w:sz w:val="22"/>
              </w:rPr>
            </w:pPr>
            <w:r>
              <w:rPr>
                <w:sz w:val="22"/>
              </w:rPr>
              <w:t>Administration</w:t>
            </w:r>
            <w:r>
              <w:rPr>
                <w:spacing w:val="-2"/>
                <w:sz w:val="22"/>
              </w:rPr>
              <w:t> </w:t>
            </w:r>
            <w:r>
              <w:rPr>
                <w:sz w:val="22"/>
              </w:rPr>
              <w:t>begins</w:t>
            </w:r>
            <w:r>
              <w:rPr>
                <w:spacing w:val="-2"/>
                <w:sz w:val="22"/>
              </w:rPr>
              <w:t> </w:t>
            </w:r>
            <w:r>
              <w:rPr>
                <w:sz w:val="22"/>
              </w:rPr>
              <w:t>within</w:t>
            </w:r>
            <w:r>
              <w:rPr>
                <w:spacing w:val="-4"/>
                <w:sz w:val="22"/>
              </w:rPr>
              <w:t> </w:t>
            </w:r>
            <w:r>
              <w:rPr>
                <w:sz w:val="22"/>
              </w:rPr>
              <w:t>four</w:t>
            </w:r>
            <w:r>
              <w:rPr>
                <w:spacing w:val="-2"/>
                <w:sz w:val="22"/>
              </w:rPr>
              <w:t> </w:t>
            </w:r>
            <w:r>
              <w:rPr>
                <w:sz w:val="22"/>
              </w:rPr>
              <w:t>hours</w:t>
            </w:r>
            <w:r>
              <w:rPr>
                <w:spacing w:val="-4"/>
                <w:sz w:val="22"/>
              </w:rPr>
              <w:t> </w:t>
            </w:r>
            <w:r>
              <w:rPr>
                <w:sz w:val="22"/>
              </w:rPr>
              <w:t>of</w:t>
            </w:r>
            <w:r>
              <w:rPr>
                <w:spacing w:val="-2"/>
                <w:sz w:val="22"/>
              </w:rPr>
              <w:t> </w:t>
            </w:r>
            <w:r>
              <w:rPr>
                <w:sz w:val="22"/>
              </w:rPr>
              <w:t>the</w:t>
            </w:r>
            <w:r>
              <w:rPr>
                <w:spacing w:val="-7"/>
                <w:sz w:val="22"/>
              </w:rPr>
              <w:t> </w:t>
            </w:r>
            <w:r>
              <w:rPr>
                <w:sz w:val="22"/>
              </w:rPr>
              <w:t>start</w:t>
            </w:r>
            <w:r>
              <w:rPr>
                <w:spacing w:val="-2"/>
                <w:sz w:val="22"/>
              </w:rPr>
              <w:t> </w:t>
            </w:r>
            <w:r>
              <w:rPr>
                <w:sz w:val="22"/>
              </w:rPr>
              <w:t>of</w:t>
            </w:r>
            <w:r>
              <w:rPr>
                <w:spacing w:val="-4"/>
                <w:sz w:val="22"/>
              </w:rPr>
              <w:t> </w:t>
            </w:r>
            <w:r>
              <w:rPr>
                <w:sz w:val="22"/>
              </w:rPr>
              <w:t>the</w:t>
            </w:r>
            <w:r>
              <w:rPr>
                <w:spacing w:val="-2"/>
                <w:sz w:val="22"/>
              </w:rPr>
              <w:t> </w:t>
            </w:r>
            <w:r>
              <w:rPr>
                <w:sz w:val="22"/>
              </w:rPr>
              <w:t>preparation,</w:t>
            </w:r>
            <w:r>
              <w:rPr>
                <w:spacing w:val="-4"/>
                <w:sz w:val="22"/>
              </w:rPr>
              <w:t> </w:t>
            </w:r>
            <w:r>
              <w:rPr>
                <w:sz w:val="22"/>
              </w:rPr>
              <w:t>and</w:t>
            </w:r>
            <w:r>
              <w:rPr>
                <w:spacing w:val="-4"/>
                <w:sz w:val="22"/>
              </w:rPr>
              <w:t> </w:t>
            </w:r>
            <w:r>
              <w:rPr>
                <w:sz w:val="22"/>
              </w:rPr>
              <w:t>if</w:t>
            </w:r>
            <w:r>
              <w:rPr>
                <w:spacing w:val="-2"/>
                <w:sz w:val="22"/>
              </w:rPr>
              <w:t> </w:t>
            </w:r>
            <w:r>
              <w:rPr>
                <w:sz w:val="22"/>
              </w:rPr>
              <w:t>not,</w:t>
            </w:r>
            <w:r>
              <w:rPr>
                <w:spacing w:val="-2"/>
                <w:sz w:val="22"/>
              </w:rPr>
              <w:t> </w:t>
            </w:r>
            <w:r>
              <w:rPr>
                <w:sz w:val="22"/>
              </w:rPr>
              <w:t>the preparation is discarded.</w:t>
            </w:r>
          </w:p>
          <w:p>
            <w:pPr>
              <w:pStyle w:val="TableParagraph"/>
              <w:spacing w:line="254" w:lineRule="exact"/>
              <w:ind w:left="108"/>
              <w:rPr>
                <w:b/>
                <w:i/>
                <w:sz w:val="22"/>
              </w:rPr>
            </w:pPr>
            <w:r>
              <w:rPr>
                <w:b/>
                <w:i/>
                <w:sz w:val="22"/>
              </w:rPr>
              <w:t>If administration is not performed within the same facility/campus of the pharmacy</w:t>
            </w:r>
            <w:r>
              <w:rPr>
                <w:b/>
                <w:i/>
                <w:sz w:val="22"/>
              </w:rPr>
              <w:t> and/or</w:t>
            </w:r>
            <w:r>
              <w:rPr>
                <w:b/>
                <w:i/>
                <w:spacing w:val="-4"/>
                <w:sz w:val="22"/>
              </w:rPr>
              <w:t> </w:t>
            </w:r>
            <w:r>
              <w:rPr>
                <w:b/>
                <w:i/>
                <w:sz w:val="22"/>
              </w:rPr>
              <w:t>is</w:t>
            </w:r>
            <w:r>
              <w:rPr>
                <w:b/>
                <w:i/>
                <w:spacing w:val="-2"/>
                <w:sz w:val="22"/>
              </w:rPr>
              <w:t> </w:t>
            </w:r>
            <w:r>
              <w:rPr>
                <w:b/>
                <w:i/>
                <w:sz w:val="22"/>
              </w:rPr>
              <w:t>outside</w:t>
            </w:r>
            <w:r>
              <w:rPr>
                <w:b/>
                <w:i/>
                <w:spacing w:val="-6"/>
                <w:sz w:val="22"/>
              </w:rPr>
              <w:t> </w:t>
            </w:r>
            <w:r>
              <w:rPr>
                <w:b/>
                <w:i/>
                <w:sz w:val="22"/>
              </w:rPr>
              <w:t>the</w:t>
            </w:r>
            <w:r>
              <w:rPr>
                <w:b/>
                <w:i/>
                <w:spacing w:val="-4"/>
                <w:sz w:val="22"/>
              </w:rPr>
              <w:t> </w:t>
            </w:r>
            <w:r>
              <w:rPr>
                <w:b/>
                <w:i/>
                <w:sz w:val="22"/>
              </w:rPr>
              <w:t>pharmacy's</w:t>
            </w:r>
            <w:r>
              <w:rPr>
                <w:b/>
                <w:i/>
                <w:spacing w:val="-4"/>
                <w:sz w:val="22"/>
              </w:rPr>
              <w:t> </w:t>
            </w:r>
            <w:r>
              <w:rPr>
                <w:b/>
                <w:i/>
                <w:sz w:val="22"/>
              </w:rPr>
              <w:t>control,</w:t>
            </w:r>
            <w:r>
              <w:rPr>
                <w:b/>
                <w:i/>
                <w:spacing w:val="-4"/>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pacing w:val="-4"/>
                <w:sz w:val="22"/>
              </w:rPr>
              <w:t> </w:t>
            </w:r>
            <w:r>
              <w:rPr>
                <w:b/>
                <w:i/>
                <w:sz w:val="22"/>
              </w:rPr>
              <w:t>statement</w:t>
            </w:r>
            <w:r>
              <w:rPr>
                <w:b/>
                <w:i/>
                <w:spacing w:val="-6"/>
                <w:sz w:val="22"/>
              </w:rPr>
              <w:t> </w:t>
            </w:r>
            <w:r>
              <w:rPr>
                <w:b/>
                <w:i/>
                <w:sz w:val="22"/>
              </w:rPr>
              <w:t>as</w:t>
            </w:r>
            <w:r>
              <w:rPr>
                <w:b/>
                <w:i/>
                <w:spacing w:val="-2"/>
                <w:sz w:val="22"/>
              </w:rPr>
              <w:t> </w:t>
            </w:r>
            <w:r>
              <w:rPr>
                <w:b/>
                <w:i/>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935"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62" w:right="62"/>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B</w:t>
            </w:r>
          </w:p>
        </w:tc>
        <w:tc>
          <w:tcPr>
            <w:tcW w:w="7545" w:type="dxa"/>
            <w:shd w:val="clear" w:color="auto" w:fill="FFC000"/>
          </w:tcPr>
          <w:p>
            <w:pPr>
              <w:pStyle w:val="TableParagraph"/>
              <w:spacing w:line="232" w:lineRule="exact" w:before="2"/>
              <w:ind w:left="108"/>
              <w:rPr>
                <w:b/>
                <w:sz w:val="22"/>
              </w:rPr>
            </w:pPr>
            <w:r>
              <w:rPr>
                <w:b/>
                <w:sz w:val="22"/>
              </w:rPr>
              <w:t>CSPs</w:t>
            </w:r>
            <w:r>
              <w:rPr>
                <w:b/>
                <w:spacing w:val="-9"/>
                <w:sz w:val="22"/>
              </w:rPr>
              <w:t> </w:t>
            </w:r>
            <w:r>
              <w:rPr>
                <w:b/>
                <w:sz w:val="22"/>
              </w:rPr>
              <w:t>-</w:t>
            </w:r>
            <w:r>
              <w:rPr>
                <w:b/>
                <w:spacing w:val="-7"/>
                <w:sz w:val="22"/>
              </w:rPr>
              <w:t> </w:t>
            </w:r>
            <w:r>
              <w:rPr>
                <w:b/>
                <w:sz w:val="22"/>
              </w:rPr>
              <w:t>Immediate</w:t>
            </w:r>
            <w:r>
              <w:rPr>
                <w:b/>
                <w:spacing w:val="-8"/>
                <w:sz w:val="22"/>
              </w:rPr>
              <w:t> </w:t>
            </w:r>
            <w:r>
              <w:rPr>
                <w:b/>
                <w:sz w:val="22"/>
              </w:rPr>
              <w:t>Use,</w:t>
            </w:r>
            <w:r>
              <w:rPr>
                <w:b/>
                <w:spacing w:val="-6"/>
                <w:sz w:val="22"/>
              </w:rPr>
              <w:t> </w:t>
            </w:r>
            <w:r>
              <w:rPr>
                <w:b/>
                <w:sz w:val="22"/>
              </w:rPr>
              <w:t>Proprietary</w:t>
            </w:r>
            <w:r>
              <w:rPr>
                <w:b/>
                <w:spacing w:val="-6"/>
                <w:sz w:val="22"/>
              </w:rPr>
              <w:t> </w:t>
            </w:r>
            <w:r>
              <w:rPr>
                <w:b/>
                <w:sz w:val="22"/>
              </w:rPr>
              <w:t>Vial/Bag</w:t>
            </w:r>
            <w:r>
              <w:rPr>
                <w:b/>
                <w:spacing w:val="-6"/>
                <w:sz w:val="22"/>
              </w:rPr>
              <w:t> </w:t>
            </w:r>
            <w:r>
              <w:rPr>
                <w:b/>
                <w:sz w:val="22"/>
              </w:rPr>
              <w:t>Systems,</w:t>
            </w:r>
            <w:r>
              <w:rPr>
                <w:b/>
                <w:spacing w:val="-6"/>
                <w:sz w:val="22"/>
              </w:rPr>
              <w:t> </w:t>
            </w:r>
            <w:r>
              <w:rPr>
                <w:b/>
                <w:sz w:val="22"/>
              </w:rPr>
              <w:t>and</w:t>
            </w:r>
            <w:r>
              <w:rPr>
                <w:b/>
                <w:spacing w:val="-5"/>
                <w:sz w:val="22"/>
              </w:rPr>
              <w:t> </w:t>
            </w:r>
            <w:r>
              <w:rPr>
                <w:b/>
                <w:sz w:val="22"/>
              </w:rPr>
              <w:t>Blood-</w:t>
            </w:r>
            <w:r>
              <w:rPr>
                <w:b/>
                <w:spacing w:val="-2"/>
                <w:sz w:val="22"/>
              </w:rPr>
              <w:t>Derived</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941" w:hRule="atLeast"/>
        </w:trPr>
        <w:tc>
          <w:tcPr>
            <w:tcW w:w="799" w:type="dxa"/>
            <w:vMerge w:val="restart"/>
            <w:shd w:val="clear" w:color="auto" w:fill="DEEAF6"/>
          </w:tcPr>
          <w:p>
            <w:pPr>
              <w:pStyle w:val="TableParagraph"/>
              <w:ind w:left="62" w:right="53"/>
              <w:jc w:val="center"/>
              <w:rPr>
                <w:sz w:val="22"/>
              </w:rPr>
            </w:pPr>
            <w:r>
              <w:rPr>
                <w:spacing w:val="-5"/>
                <w:sz w:val="22"/>
              </w:rPr>
              <w:t>4.7</w:t>
            </w:r>
          </w:p>
        </w:tc>
        <w:tc>
          <w:tcPr>
            <w:tcW w:w="7545" w:type="dxa"/>
            <w:vMerge w:val="restart"/>
            <w:shd w:val="clear" w:color="auto" w:fill="DEEAF6"/>
          </w:tcPr>
          <w:p>
            <w:pPr>
              <w:pStyle w:val="TableParagraph"/>
              <w:ind w:left="108" w:right="137"/>
              <w:rPr>
                <w:sz w:val="22"/>
              </w:rPr>
            </w:pPr>
            <w:r>
              <w:rPr>
                <w:sz w:val="22"/>
              </w:rPr>
              <w:t>Unless the person preparing the preparation is administering or witnessing administration, the</w:t>
            </w:r>
            <w:r>
              <w:rPr>
                <w:spacing w:val="-2"/>
                <w:sz w:val="22"/>
              </w:rPr>
              <w:t> </w:t>
            </w:r>
            <w:r>
              <w:rPr>
                <w:sz w:val="22"/>
              </w:rPr>
              <w:t>preparation</w:t>
            </w:r>
            <w:r>
              <w:rPr>
                <w:spacing w:val="-4"/>
                <w:sz w:val="22"/>
              </w:rPr>
              <w:t> </w:t>
            </w:r>
            <w:r>
              <w:rPr>
                <w:sz w:val="22"/>
              </w:rPr>
              <w:t>is</w:t>
            </w:r>
            <w:r>
              <w:rPr>
                <w:spacing w:val="-2"/>
                <w:sz w:val="22"/>
              </w:rPr>
              <w:t> </w:t>
            </w:r>
            <w:r>
              <w:rPr>
                <w:sz w:val="22"/>
              </w:rPr>
              <w:t>labeled</w:t>
            </w:r>
            <w:r>
              <w:rPr>
                <w:spacing w:val="-2"/>
                <w:sz w:val="22"/>
              </w:rPr>
              <w:t> </w:t>
            </w:r>
            <w:r>
              <w:rPr>
                <w:sz w:val="22"/>
              </w:rPr>
              <w:t>with</w:t>
            </w:r>
            <w:r>
              <w:rPr>
                <w:spacing w:val="-4"/>
                <w:sz w:val="22"/>
              </w:rPr>
              <w:t> </w:t>
            </w:r>
            <w:r>
              <w:rPr>
                <w:sz w:val="22"/>
              </w:rPr>
              <w:t>names</w:t>
            </w:r>
            <w:r>
              <w:rPr>
                <w:spacing w:val="-4"/>
                <w:sz w:val="22"/>
              </w:rPr>
              <w:t> </w:t>
            </w:r>
            <w:r>
              <w:rPr>
                <w:sz w:val="22"/>
              </w:rPr>
              <w:t>and</w:t>
            </w:r>
            <w:r>
              <w:rPr>
                <w:spacing w:val="-2"/>
                <w:sz w:val="22"/>
              </w:rPr>
              <w:t> </w:t>
            </w:r>
            <w:r>
              <w:rPr>
                <w:sz w:val="22"/>
              </w:rPr>
              <w:t>amounts</w:t>
            </w:r>
            <w:r>
              <w:rPr>
                <w:spacing w:val="-2"/>
                <w:sz w:val="22"/>
              </w:rPr>
              <w:t> </w:t>
            </w:r>
            <w:r>
              <w:rPr>
                <w:sz w:val="22"/>
              </w:rPr>
              <w:t>of</w:t>
            </w:r>
            <w:r>
              <w:rPr>
                <w:spacing w:val="-2"/>
                <w:sz w:val="22"/>
              </w:rPr>
              <w:t> </w:t>
            </w:r>
            <w:r>
              <w:rPr>
                <w:sz w:val="22"/>
              </w:rPr>
              <w:t>all</w:t>
            </w:r>
            <w:r>
              <w:rPr>
                <w:spacing w:val="-2"/>
                <w:sz w:val="22"/>
              </w:rPr>
              <w:t> </w:t>
            </w:r>
            <w:r>
              <w:rPr>
                <w:sz w:val="22"/>
              </w:rPr>
              <w:t>active</w:t>
            </w:r>
            <w:r>
              <w:rPr>
                <w:spacing w:val="-4"/>
                <w:sz w:val="22"/>
              </w:rPr>
              <w:t> </w:t>
            </w:r>
            <w:r>
              <w:rPr>
                <w:sz w:val="22"/>
              </w:rPr>
              <w:t>ingredients,</w:t>
            </w:r>
            <w:r>
              <w:rPr>
                <w:spacing w:val="-2"/>
                <w:sz w:val="22"/>
              </w:rPr>
              <w:t> </w:t>
            </w:r>
            <w:r>
              <w:rPr>
                <w:sz w:val="22"/>
              </w:rPr>
              <w:t>name</w:t>
            </w:r>
            <w:r>
              <w:rPr>
                <w:spacing w:val="-2"/>
                <w:sz w:val="22"/>
              </w:rPr>
              <w:t> </w:t>
            </w:r>
            <w:r>
              <w:rPr>
                <w:sz w:val="22"/>
              </w:rPr>
              <w:t>or</w:t>
            </w:r>
            <w:r>
              <w:rPr>
                <w:spacing w:val="-4"/>
                <w:sz w:val="22"/>
              </w:rPr>
              <w:t> </w:t>
            </w:r>
            <w:r>
              <w:rPr>
                <w:sz w:val="22"/>
              </w:rPr>
              <w:t>initials of preparer, and exact four-hour time in which administration must begin.</w:t>
            </w:r>
          </w:p>
          <w:p>
            <w:pPr>
              <w:pStyle w:val="TableParagraph"/>
              <w:spacing w:line="254" w:lineRule="exact"/>
              <w:ind w:left="108"/>
              <w:rPr>
                <w:b/>
                <w:i/>
                <w:sz w:val="22"/>
              </w:rPr>
            </w:pPr>
            <w:r>
              <w:rPr>
                <w:b/>
                <w:i/>
                <w:sz w:val="22"/>
              </w:rPr>
              <w:t>If administration is not performed within the same facility/campus of the pharmacy</w:t>
            </w:r>
            <w:r>
              <w:rPr>
                <w:b/>
                <w:i/>
                <w:sz w:val="22"/>
              </w:rPr>
              <w:t> and/or</w:t>
            </w:r>
            <w:r>
              <w:rPr>
                <w:b/>
                <w:i/>
                <w:spacing w:val="-4"/>
                <w:sz w:val="22"/>
              </w:rPr>
              <w:t> </w:t>
            </w:r>
            <w:r>
              <w:rPr>
                <w:b/>
                <w:i/>
                <w:sz w:val="22"/>
              </w:rPr>
              <w:t>is</w:t>
            </w:r>
            <w:r>
              <w:rPr>
                <w:b/>
                <w:i/>
                <w:spacing w:val="-2"/>
                <w:sz w:val="22"/>
              </w:rPr>
              <w:t> </w:t>
            </w:r>
            <w:r>
              <w:rPr>
                <w:b/>
                <w:i/>
                <w:sz w:val="22"/>
              </w:rPr>
              <w:t>outside</w:t>
            </w:r>
            <w:r>
              <w:rPr>
                <w:b/>
                <w:i/>
                <w:spacing w:val="-6"/>
                <w:sz w:val="22"/>
              </w:rPr>
              <w:t> </w:t>
            </w:r>
            <w:r>
              <w:rPr>
                <w:b/>
                <w:i/>
                <w:sz w:val="22"/>
              </w:rPr>
              <w:t>the</w:t>
            </w:r>
            <w:r>
              <w:rPr>
                <w:b/>
                <w:i/>
                <w:spacing w:val="-4"/>
                <w:sz w:val="22"/>
              </w:rPr>
              <w:t> </w:t>
            </w:r>
            <w:r>
              <w:rPr>
                <w:b/>
                <w:i/>
                <w:sz w:val="22"/>
              </w:rPr>
              <w:t>pharmacy's</w:t>
            </w:r>
            <w:r>
              <w:rPr>
                <w:b/>
                <w:i/>
                <w:spacing w:val="-4"/>
                <w:sz w:val="22"/>
              </w:rPr>
              <w:t> </w:t>
            </w:r>
            <w:r>
              <w:rPr>
                <w:b/>
                <w:i/>
                <w:sz w:val="22"/>
              </w:rPr>
              <w:t>control,</w:t>
            </w:r>
            <w:r>
              <w:rPr>
                <w:b/>
                <w:i/>
                <w:spacing w:val="-4"/>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pacing w:val="-4"/>
                <w:sz w:val="22"/>
              </w:rPr>
              <w:t> </w:t>
            </w:r>
            <w:r>
              <w:rPr>
                <w:b/>
                <w:i/>
                <w:sz w:val="22"/>
              </w:rPr>
              <w:t>statement</w:t>
            </w:r>
            <w:r>
              <w:rPr>
                <w:b/>
                <w:i/>
                <w:spacing w:val="-6"/>
                <w:sz w:val="22"/>
              </w:rPr>
              <w:t> </w:t>
            </w:r>
            <w:r>
              <w:rPr>
                <w:b/>
                <w:i/>
                <w:sz w:val="22"/>
              </w:rPr>
              <w:t>as</w:t>
            </w:r>
            <w:r>
              <w:rPr>
                <w:b/>
                <w:i/>
                <w:spacing w:val="-2"/>
                <w:sz w:val="22"/>
              </w:rPr>
              <w:t> </w:t>
            </w:r>
            <w:r>
              <w:rPr>
                <w:b/>
                <w:i/>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68" w:hRule="atLeast"/>
        </w:trPr>
        <w:tc>
          <w:tcPr>
            <w:tcW w:w="799" w:type="dxa"/>
          </w:tcPr>
          <w:p>
            <w:pPr>
              <w:pStyle w:val="TableParagraph"/>
              <w:spacing w:line="249" w:lineRule="exact"/>
              <w:ind w:left="62" w:right="53"/>
              <w:jc w:val="center"/>
              <w:rPr>
                <w:sz w:val="22"/>
              </w:rPr>
            </w:pPr>
            <w:r>
              <w:rPr>
                <w:spacing w:val="-5"/>
                <w:sz w:val="22"/>
              </w:rPr>
              <w:t>5.0</w:t>
            </w:r>
          </w:p>
        </w:tc>
        <w:tc>
          <w:tcPr>
            <w:tcW w:w="7545" w:type="dxa"/>
          </w:tcPr>
          <w:p>
            <w:pPr>
              <w:pStyle w:val="TableParagraph"/>
              <w:ind w:left="108" w:right="137"/>
              <w:rPr>
                <w:b/>
                <w:i/>
                <w:sz w:val="22"/>
              </w:rPr>
            </w:pPr>
            <w:r>
              <w:rPr>
                <w:sz w:val="22"/>
              </w:rPr>
              <w:t>Does the pharmacy prepare proprietary bag and vial systems (ex. addEASE, ADD- Vantage, Mini Bag Plus, Vial2Bag) in compliance with USP &lt;797&gt; standards?</w:t>
            </w:r>
            <w:r>
              <w:rPr>
                <w:spacing w:val="40"/>
                <w:sz w:val="22"/>
              </w:rPr>
              <w:t> </w:t>
            </w:r>
            <w:r>
              <w:rPr>
                <w:b/>
                <w:i/>
                <w:sz w:val="22"/>
              </w:rPr>
              <w:t>Inspector</w:t>
            </w:r>
            <w:r>
              <w:rPr>
                <w:b/>
                <w:i/>
                <w:sz w:val="22"/>
              </w:rPr>
              <w:t> note: Docking and activation of proprietary bag and vial systems for immediate administration to an individual patient is out of scope of USP &lt;797&gt; and may be performed outside of an ISO Class 5 environment.If no, go to the compliance statements.If</w:t>
            </w:r>
            <w:r>
              <w:rPr>
                <w:b/>
                <w:i/>
                <w:spacing w:val="-3"/>
                <w:sz w:val="22"/>
              </w:rPr>
              <w:t> </w:t>
            </w:r>
            <w:r>
              <w:rPr>
                <w:b/>
                <w:i/>
                <w:sz w:val="22"/>
              </w:rPr>
              <w:t>the</w:t>
            </w:r>
            <w:r>
              <w:rPr>
                <w:b/>
                <w:i/>
                <w:spacing w:val="-3"/>
                <w:sz w:val="22"/>
              </w:rPr>
              <w:t> </w:t>
            </w:r>
            <w:r>
              <w:rPr>
                <w:b/>
                <w:i/>
                <w:sz w:val="22"/>
              </w:rPr>
              <w:t>pharmacy</w:t>
            </w:r>
            <w:r>
              <w:rPr>
                <w:b/>
                <w:i/>
                <w:spacing w:val="-6"/>
                <w:sz w:val="22"/>
              </w:rPr>
              <w:t> </w:t>
            </w:r>
            <w:r>
              <w:rPr>
                <w:b/>
                <w:i/>
                <w:sz w:val="22"/>
              </w:rPr>
              <w:t>does</w:t>
            </w:r>
            <w:r>
              <w:rPr>
                <w:b/>
                <w:i/>
                <w:spacing w:val="-3"/>
                <w:sz w:val="22"/>
              </w:rPr>
              <w:t> </w:t>
            </w:r>
            <w:r>
              <w:rPr>
                <w:b/>
                <w:i/>
                <w:sz w:val="22"/>
              </w:rPr>
              <w:t>not</w:t>
            </w:r>
            <w:r>
              <w:rPr>
                <w:b/>
                <w:i/>
                <w:spacing w:val="-3"/>
                <w:sz w:val="22"/>
              </w:rPr>
              <w:t> </w:t>
            </w:r>
            <w:r>
              <w:rPr>
                <w:b/>
                <w:i/>
                <w:sz w:val="22"/>
              </w:rPr>
              <w:t>stock,</w:t>
            </w:r>
            <w:r>
              <w:rPr>
                <w:b/>
                <w:i/>
                <w:spacing w:val="-3"/>
                <w:sz w:val="22"/>
              </w:rPr>
              <w:t> </w:t>
            </w:r>
            <w:r>
              <w:rPr>
                <w:b/>
                <w:i/>
                <w:sz w:val="22"/>
              </w:rPr>
              <w:t>prepare,</w:t>
            </w:r>
            <w:r>
              <w:rPr>
                <w:b/>
                <w:i/>
                <w:spacing w:val="-3"/>
                <w:sz w:val="22"/>
              </w:rPr>
              <w:t> </w:t>
            </w:r>
            <w:r>
              <w:rPr>
                <w:b/>
                <w:i/>
                <w:sz w:val="22"/>
              </w:rPr>
              <w:t>and/or</w:t>
            </w:r>
            <w:r>
              <w:rPr>
                <w:b/>
                <w:i/>
                <w:spacing w:val="-5"/>
                <w:sz w:val="22"/>
              </w:rPr>
              <w:t> </w:t>
            </w:r>
            <w:r>
              <w:rPr>
                <w:b/>
                <w:i/>
                <w:sz w:val="22"/>
              </w:rPr>
              <w:t>dispense</w:t>
            </w:r>
            <w:r>
              <w:rPr>
                <w:b/>
                <w:i/>
                <w:spacing w:val="-3"/>
                <w:sz w:val="22"/>
              </w:rPr>
              <w:t> </w:t>
            </w:r>
            <w:r>
              <w:rPr>
                <w:b/>
                <w:i/>
                <w:sz w:val="22"/>
              </w:rPr>
              <w:t>any</w:t>
            </w:r>
            <w:r>
              <w:rPr>
                <w:b/>
                <w:i/>
                <w:spacing w:val="-5"/>
                <w:sz w:val="22"/>
              </w:rPr>
              <w:t> </w:t>
            </w:r>
            <w:r>
              <w:rPr>
                <w:b/>
                <w:i/>
                <w:sz w:val="22"/>
              </w:rPr>
              <w:t>proprietary vial and bag systems, inspector should answer statement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5" w:hRule="atLeast"/>
        </w:trPr>
        <w:tc>
          <w:tcPr>
            <w:tcW w:w="799" w:type="dxa"/>
            <w:vMerge w:val="restart"/>
            <w:shd w:val="clear" w:color="auto" w:fill="DEEAF6"/>
          </w:tcPr>
          <w:p>
            <w:pPr>
              <w:pStyle w:val="TableParagraph"/>
              <w:ind w:left="62" w:right="53"/>
              <w:jc w:val="center"/>
              <w:rPr>
                <w:sz w:val="22"/>
              </w:rPr>
            </w:pPr>
            <w:r>
              <w:rPr>
                <w:spacing w:val="-5"/>
                <w:sz w:val="22"/>
              </w:rPr>
              <w:t>5.1</w:t>
            </w:r>
          </w:p>
        </w:tc>
        <w:tc>
          <w:tcPr>
            <w:tcW w:w="7545" w:type="dxa"/>
            <w:vMerge w:val="restart"/>
            <w:shd w:val="clear" w:color="auto" w:fill="DEEAF6"/>
          </w:tcPr>
          <w:p>
            <w:pPr>
              <w:pStyle w:val="TableParagraph"/>
              <w:spacing w:line="252" w:lineRule="exact"/>
              <w:ind w:left="108"/>
              <w:rPr>
                <w:sz w:val="22"/>
              </w:rPr>
            </w:pPr>
            <w:r>
              <w:rPr>
                <w:sz w:val="22"/>
              </w:rPr>
              <w:t>Docking</w:t>
            </w:r>
            <w:r>
              <w:rPr>
                <w:spacing w:val="-4"/>
                <w:sz w:val="22"/>
              </w:rPr>
              <w:t> </w:t>
            </w:r>
            <w:r>
              <w:rPr>
                <w:sz w:val="22"/>
              </w:rPr>
              <w:t>for</w:t>
            </w:r>
            <w:r>
              <w:rPr>
                <w:spacing w:val="-3"/>
                <w:sz w:val="22"/>
              </w:rPr>
              <w:t> </w:t>
            </w:r>
            <w:r>
              <w:rPr>
                <w:i/>
                <w:sz w:val="22"/>
              </w:rPr>
              <w:t>future</w:t>
            </w:r>
            <w:r>
              <w:rPr>
                <w:i/>
                <w:spacing w:val="-2"/>
                <w:sz w:val="22"/>
              </w:rPr>
              <w:t> </w:t>
            </w:r>
            <w:r>
              <w:rPr>
                <w:i/>
                <w:sz w:val="22"/>
              </w:rPr>
              <w:t>activation</w:t>
            </w:r>
            <w:r>
              <w:rPr>
                <w:i/>
                <w:spacing w:val="-3"/>
                <w:sz w:val="22"/>
              </w:rPr>
              <w:t> </w:t>
            </w:r>
            <w:r>
              <w:rPr>
                <w:sz w:val="22"/>
              </w:rPr>
              <w:t>and</w:t>
            </w:r>
            <w:r>
              <w:rPr>
                <w:spacing w:val="-2"/>
                <w:sz w:val="22"/>
              </w:rPr>
              <w:t> </w:t>
            </w:r>
            <w:r>
              <w:rPr>
                <w:sz w:val="22"/>
              </w:rPr>
              <w:t>administration</w:t>
            </w:r>
            <w:r>
              <w:rPr>
                <w:spacing w:val="-5"/>
                <w:sz w:val="22"/>
              </w:rPr>
              <w:t> </w:t>
            </w:r>
            <w:r>
              <w:rPr>
                <w:sz w:val="22"/>
              </w:rPr>
              <w:t>is</w:t>
            </w:r>
            <w:r>
              <w:rPr>
                <w:spacing w:val="-4"/>
                <w:sz w:val="22"/>
              </w:rPr>
              <w:t> </w:t>
            </w:r>
            <w:r>
              <w:rPr>
                <w:sz w:val="22"/>
              </w:rPr>
              <w:t>performed</w:t>
            </w:r>
            <w:r>
              <w:rPr>
                <w:spacing w:val="-4"/>
                <w:sz w:val="22"/>
              </w:rPr>
              <w:t> </w:t>
            </w:r>
            <w:r>
              <w:rPr>
                <w:sz w:val="22"/>
              </w:rPr>
              <w:t>in</w:t>
            </w:r>
            <w:r>
              <w:rPr>
                <w:spacing w:val="-2"/>
                <w:sz w:val="22"/>
              </w:rPr>
              <w:t> </w:t>
            </w:r>
            <w:r>
              <w:rPr>
                <w:sz w:val="22"/>
              </w:rPr>
              <w:t>an</w:t>
            </w:r>
            <w:r>
              <w:rPr>
                <w:spacing w:val="-2"/>
                <w:sz w:val="22"/>
              </w:rPr>
              <w:t> </w:t>
            </w:r>
            <w:r>
              <w:rPr>
                <w:sz w:val="22"/>
              </w:rPr>
              <w:t>ISO</w:t>
            </w:r>
            <w:r>
              <w:rPr>
                <w:spacing w:val="-2"/>
                <w:sz w:val="22"/>
              </w:rPr>
              <w:t> </w:t>
            </w:r>
            <w:r>
              <w:rPr>
                <w:sz w:val="22"/>
              </w:rPr>
              <w:t>Class</w:t>
            </w:r>
            <w:r>
              <w:rPr>
                <w:spacing w:val="-2"/>
                <w:sz w:val="22"/>
              </w:rPr>
              <w:t> </w:t>
            </w:r>
            <w:r>
              <w:rPr>
                <w:sz w:val="22"/>
              </w:rPr>
              <w:t>5</w:t>
            </w:r>
            <w:r>
              <w:rPr>
                <w:spacing w:val="-2"/>
                <w:sz w:val="22"/>
              </w:rPr>
              <w:t> </w:t>
            </w:r>
            <w:r>
              <w:rPr>
                <w:sz w:val="22"/>
              </w:rPr>
              <w:t>environment and in accordance with requirements of USP &lt;797&gt;, except for BUD assignment.</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350" w:hRule="atLeast"/>
        </w:trPr>
        <w:tc>
          <w:tcPr>
            <w:tcW w:w="799" w:type="dxa"/>
            <w:shd w:val="clear" w:color="auto" w:fill="DEEAF6"/>
          </w:tcPr>
          <w:p>
            <w:pPr>
              <w:pStyle w:val="TableParagraph"/>
              <w:spacing w:line="252" w:lineRule="exact"/>
              <w:ind w:left="62" w:right="53"/>
              <w:jc w:val="center"/>
              <w:rPr>
                <w:sz w:val="22"/>
              </w:rPr>
            </w:pPr>
            <w:r>
              <w:rPr>
                <w:spacing w:val="-5"/>
                <w:sz w:val="22"/>
              </w:rPr>
              <w:t>5.2</w:t>
            </w:r>
          </w:p>
        </w:tc>
        <w:tc>
          <w:tcPr>
            <w:tcW w:w="7545" w:type="dxa"/>
            <w:shd w:val="clear" w:color="auto" w:fill="DEEAF6"/>
          </w:tcPr>
          <w:p>
            <w:pPr>
              <w:pStyle w:val="TableParagraph"/>
              <w:spacing w:line="252" w:lineRule="exact"/>
              <w:ind w:left="108"/>
              <w:rPr>
                <w:sz w:val="22"/>
              </w:rPr>
            </w:pPr>
            <w:r>
              <w:rPr>
                <w:sz w:val="22"/>
              </w:rPr>
              <w:t>BUD</w:t>
            </w:r>
            <w:r>
              <w:rPr>
                <w:spacing w:val="-9"/>
                <w:sz w:val="22"/>
              </w:rPr>
              <w:t> </w:t>
            </w:r>
            <w:r>
              <w:rPr>
                <w:sz w:val="22"/>
              </w:rPr>
              <w:t>assignment</w:t>
            </w:r>
            <w:r>
              <w:rPr>
                <w:spacing w:val="-4"/>
                <w:sz w:val="22"/>
              </w:rPr>
              <w:t> </w:t>
            </w:r>
            <w:r>
              <w:rPr>
                <w:sz w:val="22"/>
              </w:rPr>
              <w:t>is</w:t>
            </w:r>
            <w:r>
              <w:rPr>
                <w:spacing w:val="-4"/>
                <w:sz w:val="22"/>
              </w:rPr>
              <w:t> </w:t>
            </w:r>
            <w:r>
              <w:rPr>
                <w:sz w:val="22"/>
              </w:rPr>
              <w:t>not</w:t>
            </w:r>
            <w:r>
              <w:rPr>
                <w:spacing w:val="-5"/>
                <w:sz w:val="22"/>
              </w:rPr>
              <w:t> </w:t>
            </w:r>
            <w:r>
              <w:rPr>
                <w:sz w:val="22"/>
              </w:rPr>
              <w:t>longer</w:t>
            </w:r>
            <w:r>
              <w:rPr>
                <w:spacing w:val="-6"/>
                <w:sz w:val="22"/>
              </w:rPr>
              <w:t> </w:t>
            </w:r>
            <w:r>
              <w:rPr>
                <w:sz w:val="22"/>
              </w:rPr>
              <w:t>than</w:t>
            </w:r>
            <w:r>
              <w:rPr>
                <w:spacing w:val="-4"/>
                <w:sz w:val="22"/>
              </w:rPr>
              <w:t> </w:t>
            </w:r>
            <w:r>
              <w:rPr>
                <w:sz w:val="22"/>
              </w:rPr>
              <w:t>specified</w:t>
            </w:r>
            <w:r>
              <w:rPr>
                <w:spacing w:val="-3"/>
                <w:sz w:val="22"/>
              </w:rPr>
              <w:t> </w:t>
            </w:r>
            <w:r>
              <w:rPr>
                <w:sz w:val="22"/>
              </w:rPr>
              <w:t>in</w:t>
            </w:r>
            <w:r>
              <w:rPr>
                <w:spacing w:val="-6"/>
                <w:sz w:val="22"/>
              </w:rPr>
              <w:t> </w:t>
            </w:r>
            <w:r>
              <w:rPr>
                <w:sz w:val="22"/>
              </w:rPr>
              <w:t>the</w:t>
            </w:r>
            <w:r>
              <w:rPr>
                <w:spacing w:val="-6"/>
                <w:sz w:val="22"/>
              </w:rPr>
              <w:t> </w:t>
            </w:r>
            <w:r>
              <w:rPr>
                <w:sz w:val="22"/>
              </w:rPr>
              <w:t>manufacturer's</w:t>
            </w:r>
            <w:r>
              <w:rPr>
                <w:spacing w:val="-3"/>
                <w:sz w:val="22"/>
              </w:rPr>
              <w:t> </w:t>
            </w:r>
            <w:r>
              <w:rPr>
                <w:spacing w:val="-2"/>
                <w:sz w:val="22"/>
              </w:rPr>
              <w:t>labeling.</w:t>
            </w:r>
          </w:p>
        </w:tc>
        <w:tc>
          <w:tcPr>
            <w:tcW w:w="1351" w:type="dxa"/>
            <w:shd w:val="clear" w:color="auto" w:fill="FFFFFF"/>
          </w:tcPr>
          <w:p>
            <w:pPr>
              <w:pStyle w:val="TableParagraph"/>
              <w:rPr>
                <w:rFonts w:ascii="Times New Roman"/>
                <w:sz w:val="22"/>
              </w:rPr>
            </w:pPr>
          </w:p>
        </w:tc>
        <w:tc>
          <w:tcPr>
            <w:tcW w:w="4790" w:type="dxa"/>
            <w:shd w:val="clear" w:color="auto" w:fill="DEEAF6"/>
          </w:tcPr>
          <w:p>
            <w:pPr>
              <w:pStyle w:val="TableParagraph"/>
              <w:rPr>
                <w:rFonts w:ascii="Times New Roman"/>
                <w:sz w:val="22"/>
              </w:rPr>
            </w:pPr>
          </w:p>
        </w:tc>
      </w:tr>
      <w:tr>
        <w:trPr>
          <w:trHeight w:val="1768" w:hRule="atLeast"/>
        </w:trPr>
        <w:tc>
          <w:tcPr>
            <w:tcW w:w="799" w:type="dxa"/>
          </w:tcPr>
          <w:p>
            <w:pPr>
              <w:pStyle w:val="TableParagraph"/>
              <w:ind w:left="62" w:right="53"/>
              <w:jc w:val="center"/>
              <w:rPr>
                <w:sz w:val="22"/>
              </w:rPr>
            </w:pPr>
            <w:r>
              <w:rPr>
                <w:spacing w:val="-5"/>
                <w:sz w:val="22"/>
              </w:rPr>
              <w:t>6.0</w:t>
            </w:r>
          </w:p>
        </w:tc>
        <w:tc>
          <w:tcPr>
            <w:tcW w:w="7545" w:type="dxa"/>
          </w:tcPr>
          <w:p>
            <w:pPr>
              <w:pStyle w:val="TableParagraph"/>
              <w:ind w:left="108" w:right="137"/>
              <w:rPr>
                <w:b/>
                <w:i/>
                <w:sz w:val="22"/>
              </w:rPr>
            </w:pPr>
            <w:r>
              <w:rPr>
                <w:sz w:val="22"/>
              </w:rPr>
              <w:t>Does the pharmacy meet the conditions specified in USP &lt;797&gt; for CSPs to be prepared per approved labeling?</w:t>
            </w:r>
            <w:r>
              <w:rPr>
                <w:spacing w:val="40"/>
                <w:sz w:val="22"/>
              </w:rPr>
              <w:t> </w:t>
            </w:r>
            <w:r>
              <w:rPr>
                <w:b/>
                <w:i/>
                <w:sz w:val="22"/>
              </w:rPr>
              <w:t>Inspector note: Preparing a conventionally manufactured</w:t>
            </w:r>
            <w:r>
              <w:rPr>
                <w:b/>
                <w:i/>
                <w:sz w:val="22"/>
              </w:rPr>
              <w:t> sterile product in accordance with the directions in the manufacturer's approved labeling is considered outside the scope of the USP chapter.If no, go to compliance statements.If the pharmacy only </w:t>
            </w:r>
            <w:r>
              <w:rPr>
                <w:b/>
                <w:i/>
                <w:sz w:val="22"/>
                <w:u w:val="single"/>
              </w:rPr>
              <w:t>compounds</w:t>
            </w:r>
            <w:r>
              <w:rPr>
                <w:b/>
                <w:i/>
                <w:sz w:val="22"/>
              </w:rPr>
              <w:t> sterile preparations (e.g., does </w:t>
            </w:r>
            <w:r>
              <w:rPr>
                <w:b/>
                <w:i/>
                <w:sz w:val="22"/>
                <w:u w:val="single"/>
              </w:rPr>
              <w:t>not</w:t>
            </w:r>
            <w:r>
              <w:rPr>
                <w:b/>
                <w:i/>
                <w:sz w:val="22"/>
              </w:rPr>
              <w:t> prepare</w:t>
            </w:r>
            <w:r>
              <w:rPr>
                <w:b/>
                <w:i/>
                <w:spacing w:val="-3"/>
                <w:sz w:val="22"/>
              </w:rPr>
              <w:t> </w:t>
            </w:r>
            <w:r>
              <w:rPr>
                <w:b/>
                <w:i/>
                <w:sz w:val="22"/>
              </w:rPr>
              <w:t>sterile</w:t>
            </w:r>
            <w:r>
              <w:rPr>
                <w:b/>
                <w:i/>
                <w:spacing w:val="-3"/>
                <w:sz w:val="22"/>
              </w:rPr>
              <w:t> </w:t>
            </w:r>
            <w:r>
              <w:rPr>
                <w:b/>
                <w:i/>
                <w:sz w:val="22"/>
              </w:rPr>
              <w:t>preparations</w:t>
            </w:r>
            <w:r>
              <w:rPr>
                <w:b/>
                <w:i/>
                <w:spacing w:val="-6"/>
                <w:sz w:val="22"/>
              </w:rPr>
              <w:t> </w:t>
            </w:r>
            <w:r>
              <w:rPr>
                <w:b/>
                <w:i/>
                <w:sz w:val="22"/>
              </w:rPr>
              <w:t>that</w:t>
            </w:r>
            <w:r>
              <w:rPr>
                <w:b/>
                <w:i/>
                <w:spacing w:val="-3"/>
                <w:sz w:val="22"/>
              </w:rPr>
              <w:t> </w:t>
            </w:r>
            <w:r>
              <w:rPr>
                <w:b/>
                <w:i/>
                <w:sz w:val="22"/>
              </w:rPr>
              <w:t>strictly</w:t>
            </w:r>
            <w:r>
              <w:rPr>
                <w:b/>
                <w:i/>
                <w:spacing w:val="-3"/>
                <w:sz w:val="22"/>
              </w:rPr>
              <w:t> </w:t>
            </w:r>
            <w:r>
              <w:rPr>
                <w:b/>
                <w:i/>
                <w:sz w:val="22"/>
              </w:rPr>
              <w:t>adheres</w:t>
            </w:r>
            <w:r>
              <w:rPr>
                <w:b/>
                <w:i/>
                <w:spacing w:val="-3"/>
                <w:sz w:val="22"/>
              </w:rPr>
              <w:t> </w:t>
            </w:r>
            <w:r>
              <w:rPr>
                <w:b/>
                <w:i/>
                <w:sz w:val="22"/>
              </w:rPr>
              <w:t>to</w:t>
            </w:r>
            <w:r>
              <w:rPr>
                <w:b/>
                <w:i/>
                <w:spacing w:val="-3"/>
                <w:sz w:val="22"/>
              </w:rPr>
              <w:t> </w:t>
            </w:r>
            <w:r>
              <w:rPr>
                <w:b/>
                <w:i/>
                <w:sz w:val="22"/>
              </w:rPr>
              <w:t>the</w:t>
            </w:r>
            <w:r>
              <w:rPr>
                <w:b/>
                <w:i/>
                <w:spacing w:val="-5"/>
                <w:sz w:val="22"/>
              </w:rPr>
              <w:t> </w:t>
            </w:r>
            <w:r>
              <w:rPr>
                <w:b/>
                <w:i/>
                <w:sz w:val="22"/>
              </w:rPr>
              <w:t>conventionally</w:t>
            </w:r>
            <w:r>
              <w:rPr>
                <w:b/>
                <w:i/>
                <w:spacing w:val="-5"/>
                <w:sz w:val="22"/>
              </w:rPr>
              <w:t> </w:t>
            </w:r>
            <w:r>
              <w:rPr>
                <w:b/>
                <w:i/>
                <w:sz w:val="22"/>
              </w:rPr>
              <w:t>manufactured</w:t>
            </w:r>
          </w:p>
          <w:p>
            <w:pPr>
              <w:pStyle w:val="TableParagraph"/>
              <w:spacing w:line="233" w:lineRule="exact"/>
              <w:ind w:left="108"/>
              <w:rPr>
                <w:b/>
                <w:i/>
                <w:sz w:val="22"/>
              </w:rPr>
            </w:pPr>
            <w:r>
              <w:rPr>
                <w:b/>
                <w:i/>
                <w:sz w:val="22"/>
              </w:rPr>
              <w:t>approved</w:t>
            </w:r>
            <w:r>
              <w:rPr>
                <w:b/>
                <w:i/>
                <w:spacing w:val="-5"/>
                <w:sz w:val="22"/>
              </w:rPr>
              <w:t> </w:t>
            </w:r>
            <w:r>
              <w:rPr>
                <w:b/>
                <w:i/>
                <w:sz w:val="22"/>
              </w:rPr>
              <w:t>labeling</w:t>
            </w:r>
            <w:r>
              <w:rPr>
                <w:b/>
                <w:i/>
                <w:spacing w:val="-5"/>
                <w:sz w:val="22"/>
              </w:rPr>
              <w:t> </w:t>
            </w:r>
            <w:r>
              <w:rPr>
                <w:b/>
                <w:i/>
                <w:sz w:val="22"/>
              </w:rPr>
              <w:t>for</w:t>
            </w:r>
            <w:r>
              <w:rPr>
                <w:b/>
                <w:i/>
                <w:spacing w:val="-6"/>
                <w:sz w:val="22"/>
              </w:rPr>
              <w:t> </w:t>
            </w:r>
            <w:r>
              <w:rPr>
                <w:b/>
                <w:i/>
                <w:sz w:val="22"/>
              </w:rPr>
              <w:t>preparation),</w:t>
            </w:r>
            <w:r>
              <w:rPr>
                <w:b/>
                <w:i/>
                <w:spacing w:val="-5"/>
                <w:sz w:val="22"/>
              </w:rPr>
              <w:t> </w:t>
            </w:r>
            <w:r>
              <w:rPr>
                <w:b/>
                <w:i/>
                <w:sz w:val="22"/>
              </w:rPr>
              <w:t>inspector</w:t>
            </w:r>
            <w:r>
              <w:rPr>
                <w:b/>
                <w:i/>
                <w:spacing w:val="-8"/>
                <w:sz w:val="22"/>
              </w:rPr>
              <w:t> </w:t>
            </w:r>
            <w:r>
              <w:rPr>
                <w:b/>
                <w:i/>
                <w:sz w:val="22"/>
              </w:rPr>
              <w:t>should</w:t>
            </w:r>
            <w:r>
              <w:rPr>
                <w:b/>
                <w:i/>
                <w:spacing w:val="-5"/>
                <w:sz w:val="22"/>
              </w:rPr>
              <w:t> </w:t>
            </w:r>
            <w:r>
              <w:rPr>
                <w:b/>
                <w:i/>
                <w:sz w:val="22"/>
              </w:rPr>
              <w:t>answer</w:t>
            </w:r>
            <w:r>
              <w:rPr>
                <w:b/>
                <w:i/>
                <w:spacing w:val="-4"/>
                <w:sz w:val="22"/>
              </w:rPr>
              <w:t> </w:t>
            </w:r>
            <w:r>
              <w:rPr>
                <w:b/>
                <w:i/>
                <w:sz w:val="22"/>
              </w:rPr>
              <w:t>statement</w:t>
            </w:r>
            <w:r>
              <w:rPr>
                <w:b/>
                <w:i/>
                <w:spacing w:val="-5"/>
                <w:sz w:val="22"/>
              </w:rPr>
              <w:t> </w:t>
            </w:r>
            <w:r>
              <w:rPr>
                <w:b/>
                <w:i/>
                <w:sz w:val="22"/>
              </w:rPr>
              <w:t>as</w:t>
            </w:r>
            <w:r>
              <w:rPr>
                <w:b/>
                <w:i/>
                <w:spacing w:val="-4"/>
                <w:sz w:val="22"/>
              </w:rPr>
              <w:t>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51" w:hRule="atLeast"/>
        </w:trPr>
        <w:tc>
          <w:tcPr>
            <w:tcW w:w="799" w:type="dxa"/>
            <w:shd w:val="clear" w:color="auto" w:fill="DEEAF6"/>
          </w:tcPr>
          <w:p>
            <w:pPr>
              <w:pStyle w:val="TableParagraph"/>
              <w:spacing w:line="232" w:lineRule="exact"/>
              <w:ind w:left="62" w:right="53"/>
              <w:jc w:val="center"/>
              <w:rPr>
                <w:sz w:val="22"/>
              </w:rPr>
            </w:pPr>
            <w:r>
              <w:rPr>
                <w:spacing w:val="-5"/>
                <w:sz w:val="22"/>
              </w:rPr>
              <w:t>6.1</w:t>
            </w:r>
          </w:p>
        </w:tc>
        <w:tc>
          <w:tcPr>
            <w:tcW w:w="7545" w:type="dxa"/>
            <w:shd w:val="clear" w:color="auto" w:fill="DEEAF6"/>
          </w:tcPr>
          <w:p>
            <w:pPr>
              <w:pStyle w:val="TableParagraph"/>
              <w:spacing w:line="232" w:lineRule="exact"/>
              <w:ind w:left="108"/>
              <w:rPr>
                <w:sz w:val="22"/>
              </w:rPr>
            </w:pPr>
            <w:r>
              <w:rPr>
                <w:sz w:val="22"/>
              </w:rPr>
              <w:t>The</w:t>
            </w:r>
            <w:r>
              <w:rPr>
                <w:spacing w:val="-6"/>
                <w:sz w:val="22"/>
              </w:rPr>
              <w:t> </w:t>
            </w:r>
            <w:r>
              <w:rPr>
                <w:sz w:val="22"/>
              </w:rPr>
              <w:t>product</w:t>
            </w:r>
            <w:r>
              <w:rPr>
                <w:spacing w:val="-4"/>
                <w:sz w:val="22"/>
              </w:rPr>
              <w:t> </w:t>
            </w:r>
            <w:r>
              <w:rPr>
                <w:sz w:val="22"/>
              </w:rPr>
              <w:t>is</w:t>
            </w:r>
            <w:r>
              <w:rPr>
                <w:spacing w:val="-3"/>
                <w:sz w:val="22"/>
              </w:rPr>
              <w:t> </w:t>
            </w:r>
            <w:r>
              <w:rPr>
                <w:sz w:val="22"/>
              </w:rPr>
              <w:t>prepared</w:t>
            </w:r>
            <w:r>
              <w:rPr>
                <w:spacing w:val="-4"/>
                <w:sz w:val="22"/>
              </w:rPr>
              <w:t> </w:t>
            </w:r>
            <w:r>
              <w:rPr>
                <w:sz w:val="22"/>
              </w:rPr>
              <w:t>as</w:t>
            </w:r>
            <w:r>
              <w:rPr>
                <w:spacing w:val="-4"/>
                <w:sz w:val="22"/>
              </w:rPr>
              <w:t> </w:t>
            </w:r>
            <w:r>
              <w:rPr>
                <w:sz w:val="22"/>
              </w:rPr>
              <w:t>a</w:t>
            </w:r>
            <w:r>
              <w:rPr>
                <w:spacing w:val="-5"/>
                <w:sz w:val="22"/>
              </w:rPr>
              <w:t> </w:t>
            </w:r>
            <w:r>
              <w:rPr>
                <w:sz w:val="22"/>
              </w:rPr>
              <w:t>single</w:t>
            </w:r>
            <w:r>
              <w:rPr>
                <w:spacing w:val="-4"/>
                <w:sz w:val="22"/>
              </w:rPr>
              <w:t> </w:t>
            </w:r>
            <w:r>
              <w:rPr>
                <w:sz w:val="22"/>
              </w:rPr>
              <w:t>dose</w:t>
            </w:r>
            <w:r>
              <w:rPr>
                <w:spacing w:val="-4"/>
                <w:sz w:val="22"/>
              </w:rPr>
              <w:t> </w:t>
            </w:r>
            <w:r>
              <w:rPr>
                <w:sz w:val="22"/>
              </w:rPr>
              <w:t>for</w:t>
            </w:r>
            <w:r>
              <w:rPr>
                <w:spacing w:val="-4"/>
                <w:sz w:val="22"/>
              </w:rPr>
              <w:t> </w:t>
            </w:r>
            <w:r>
              <w:rPr>
                <w:sz w:val="22"/>
              </w:rPr>
              <w:t>an</w:t>
            </w:r>
            <w:r>
              <w:rPr>
                <w:spacing w:val="-4"/>
                <w:sz w:val="22"/>
              </w:rPr>
              <w:t> </w:t>
            </w:r>
            <w:r>
              <w:rPr>
                <w:sz w:val="22"/>
              </w:rPr>
              <w:t>individual</w:t>
            </w:r>
            <w:r>
              <w:rPr>
                <w:spacing w:val="-4"/>
                <w:sz w:val="22"/>
              </w:rPr>
              <w:t> </w:t>
            </w:r>
            <w:r>
              <w:rPr>
                <w:spacing w:val="-2"/>
                <w:sz w:val="22"/>
              </w:rPr>
              <w:t>patient.</w:t>
            </w:r>
          </w:p>
        </w:tc>
        <w:tc>
          <w:tcPr>
            <w:tcW w:w="1351" w:type="dxa"/>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78" w:hRule="atLeast"/>
        </w:trPr>
        <w:tc>
          <w:tcPr>
            <w:tcW w:w="799" w:type="dxa"/>
            <w:vMerge w:val="restart"/>
            <w:shd w:val="clear" w:color="auto" w:fill="DEEAF6"/>
          </w:tcPr>
          <w:p>
            <w:pPr>
              <w:pStyle w:val="TableParagraph"/>
              <w:ind w:left="62" w:right="53"/>
              <w:jc w:val="center"/>
              <w:rPr>
                <w:sz w:val="22"/>
              </w:rPr>
            </w:pPr>
            <w:r>
              <w:rPr>
                <w:spacing w:val="-5"/>
                <w:sz w:val="22"/>
              </w:rPr>
              <w:t>6.2</w:t>
            </w:r>
          </w:p>
        </w:tc>
        <w:tc>
          <w:tcPr>
            <w:tcW w:w="7545" w:type="dxa"/>
            <w:vMerge w:val="restart"/>
            <w:shd w:val="clear" w:color="auto" w:fill="DEEAF6"/>
          </w:tcPr>
          <w:p>
            <w:pPr>
              <w:pStyle w:val="TableParagraph"/>
              <w:spacing w:line="252" w:lineRule="exact"/>
              <w:ind w:left="108" w:right="183"/>
              <w:rPr>
                <w:sz w:val="22"/>
              </w:rPr>
            </w:pPr>
            <w:r>
              <w:rPr>
                <w:sz w:val="22"/>
              </w:rPr>
              <w:t>The</w:t>
            </w:r>
            <w:r>
              <w:rPr>
                <w:spacing w:val="-3"/>
                <w:sz w:val="22"/>
              </w:rPr>
              <w:t> </w:t>
            </w:r>
            <w:r>
              <w:rPr>
                <w:sz w:val="22"/>
              </w:rPr>
              <w:t>approved</w:t>
            </w:r>
            <w:r>
              <w:rPr>
                <w:spacing w:val="-3"/>
                <w:sz w:val="22"/>
              </w:rPr>
              <w:t> </w:t>
            </w:r>
            <w:r>
              <w:rPr>
                <w:sz w:val="22"/>
              </w:rPr>
              <w:t>labeling</w:t>
            </w:r>
            <w:r>
              <w:rPr>
                <w:spacing w:val="-3"/>
                <w:sz w:val="22"/>
              </w:rPr>
              <w:t> </w:t>
            </w:r>
            <w:r>
              <w:rPr>
                <w:sz w:val="22"/>
              </w:rPr>
              <w:t>includes</w:t>
            </w:r>
            <w:r>
              <w:rPr>
                <w:spacing w:val="-3"/>
                <w:sz w:val="22"/>
              </w:rPr>
              <w:t> </w:t>
            </w:r>
            <w:r>
              <w:rPr>
                <w:sz w:val="22"/>
              </w:rPr>
              <w:t>information</w:t>
            </w:r>
            <w:r>
              <w:rPr>
                <w:spacing w:val="-3"/>
                <w:sz w:val="22"/>
              </w:rPr>
              <w:t> </w:t>
            </w:r>
            <w:r>
              <w:rPr>
                <w:sz w:val="22"/>
              </w:rPr>
              <w:t>for</w:t>
            </w:r>
            <w:r>
              <w:rPr>
                <w:spacing w:val="-3"/>
                <w:sz w:val="22"/>
              </w:rPr>
              <w:t> </w:t>
            </w:r>
            <w:r>
              <w:rPr>
                <w:sz w:val="22"/>
              </w:rPr>
              <w:t>the</w:t>
            </w:r>
            <w:r>
              <w:rPr>
                <w:spacing w:val="-5"/>
                <w:sz w:val="22"/>
              </w:rPr>
              <w:t> </w:t>
            </w:r>
            <w:r>
              <w:rPr>
                <w:sz w:val="22"/>
              </w:rPr>
              <w:t>diluent,</w:t>
            </w:r>
            <w:r>
              <w:rPr>
                <w:spacing w:val="-3"/>
                <w:sz w:val="22"/>
              </w:rPr>
              <w:t> </w:t>
            </w:r>
            <w:r>
              <w:rPr>
                <w:sz w:val="22"/>
              </w:rPr>
              <w:t>the</w:t>
            </w:r>
            <w:r>
              <w:rPr>
                <w:spacing w:val="-5"/>
                <w:sz w:val="22"/>
              </w:rPr>
              <w:t> </w:t>
            </w:r>
            <w:r>
              <w:rPr>
                <w:sz w:val="22"/>
              </w:rPr>
              <w:t>resultant</w:t>
            </w:r>
            <w:r>
              <w:rPr>
                <w:spacing w:val="-3"/>
                <w:sz w:val="22"/>
              </w:rPr>
              <w:t> </w:t>
            </w:r>
            <w:r>
              <w:rPr>
                <w:sz w:val="22"/>
              </w:rPr>
              <w:t>strength,</w:t>
            </w:r>
            <w:r>
              <w:rPr>
                <w:spacing w:val="-5"/>
                <w:sz w:val="22"/>
              </w:rPr>
              <w:t> </w:t>
            </w:r>
            <w:r>
              <w:rPr>
                <w:sz w:val="22"/>
              </w:rPr>
              <w:t>the container closure system, and the storage time.</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8" w:hRule="atLeast"/>
        </w:trPr>
        <w:tc>
          <w:tcPr>
            <w:tcW w:w="799" w:type="dxa"/>
            <w:vMerge w:val="restart"/>
            <w:shd w:val="clear" w:color="auto" w:fill="D0CECE"/>
          </w:tcPr>
          <w:p>
            <w:pPr>
              <w:pStyle w:val="TableParagraph"/>
              <w:ind w:left="62" w:right="53"/>
              <w:jc w:val="center"/>
              <w:rPr>
                <w:sz w:val="22"/>
              </w:rPr>
            </w:pPr>
            <w:r>
              <w:rPr>
                <w:spacing w:val="-5"/>
                <w:sz w:val="22"/>
              </w:rPr>
              <w:t>7.0</w:t>
            </w:r>
          </w:p>
        </w:tc>
        <w:tc>
          <w:tcPr>
            <w:tcW w:w="7545" w:type="dxa"/>
            <w:vMerge w:val="restart"/>
            <w:shd w:val="clear" w:color="auto" w:fill="D0CECE"/>
          </w:tcPr>
          <w:p>
            <w:pPr>
              <w:pStyle w:val="TableParagraph"/>
              <w:spacing w:line="252" w:lineRule="exact"/>
              <w:ind w:left="108" w:right="183"/>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perform</w:t>
            </w:r>
            <w:r>
              <w:rPr>
                <w:spacing w:val="-5"/>
                <w:sz w:val="22"/>
              </w:rPr>
              <w:t> </w:t>
            </w:r>
            <w:r>
              <w:rPr>
                <w:sz w:val="22"/>
              </w:rPr>
              <w:t>compounding</w:t>
            </w:r>
            <w:r>
              <w:rPr>
                <w:spacing w:val="-4"/>
                <w:sz w:val="22"/>
              </w:rPr>
              <w:t> </w:t>
            </w:r>
            <w:r>
              <w:rPr>
                <w:sz w:val="22"/>
              </w:rPr>
              <w:t>activities</w:t>
            </w:r>
            <w:r>
              <w:rPr>
                <w:spacing w:val="-2"/>
                <w:sz w:val="22"/>
              </w:rPr>
              <w:t> </w:t>
            </w:r>
            <w:r>
              <w:rPr>
                <w:sz w:val="22"/>
              </w:rPr>
              <w:t>that</w:t>
            </w:r>
            <w:r>
              <w:rPr>
                <w:spacing w:val="-2"/>
                <w:sz w:val="22"/>
              </w:rPr>
              <w:t> </w:t>
            </w:r>
            <w:r>
              <w:rPr>
                <w:sz w:val="22"/>
              </w:rPr>
              <w:t>require</w:t>
            </w:r>
            <w:r>
              <w:rPr>
                <w:spacing w:val="-4"/>
                <w:sz w:val="22"/>
              </w:rPr>
              <w:t> </w:t>
            </w:r>
            <w:r>
              <w:rPr>
                <w:sz w:val="22"/>
              </w:rPr>
              <w:t>the</w:t>
            </w:r>
            <w:r>
              <w:rPr>
                <w:spacing w:val="-4"/>
                <w:sz w:val="22"/>
              </w:rPr>
              <w:t> </w:t>
            </w:r>
            <w:r>
              <w:rPr>
                <w:sz w:val="22"/>
              </w:rPr>
              <w:t>manipulation</w:t>
            </w:r>
            <w:r>
              <w:rPr>
                <w:spacing w:val="-2"/>
                <w:sz w:val="22"/>
              </w:rPr>
              <w:t> </w:t>
            </w:r>
            <w:r>
              <w:rPr>
                <w:sz w:val="22"/>
              </w:rPr>
              <w:t>of</w:t>
            </w:r>
            <w:r>
              <w:rPr>
                <w:spacing w:val="-4"/>
                <w:sz w:val="22"/>
              </w:rPr>
              <w:t> </w:t>
            </w:r>
            <w:r>
              <w:rPr>
                <w:sz w:val="22"/>
              </w:rPr>
              <w:t>a patient’s blood-derived or other biological material (e.g., autologous serum)?</w:t>
            </w:r>
          </w:p>
        </w:tc>
        <w:tc>
          <w:tcPr>
            <w:tcW w:w="1351" w:type="dxa"/>
            <w:tcBorders>
              <w:bottom w:val="nil"/>
            </w:tcBorders>
            <w:shd w:val="clear" w:color="auto" w:fill="D0CECE"/>
          </w:tcPr>
          <w:p>
            <w:pPr>
              <w:pStyle w:val="TableParagraph"/>
              <w:rPr>
                <w:rFonts w:ascii="Times New Roman"/>
                <w:sz w:val="10"/>
              </w:rPr>
            </w:pPr>
          </w:p>
        </w:tc>
        <w:tc>
          <w:tcPr>
            <w:tcW w:w="4790" w:type="dxa"/>
            <w:vMerge w:val="restart"/>
            <w:shd w:val="clear" w:color="auto" w:fill="D0CECE"/>
          </w:tcPr>
          <w:p>
            <w:pPr>
              <w:pStyle w:val="TableParagraph"/>
              <w:rPr>
                <w:rFonts w:ascii="Times New Roman"/>
                <w:sz w:val="22"/>
              </w:rPr>
            </w:pPr>
          </w:p>
        </w:tc>
      </w:tr>
      <w:tr>
        <w:trPr>
          <w:trHeight w:val="325"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bl>
    <w:p>
      <w:pPr>
        <w:spacing w:after="0"/>
        <w:rPr>
          <w:sz w:val="2"/>
          <w:szCs w:val="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B</w:t>
            </w:r>
          </w:p>
        </w:tc>
        <w:tc>
          <w:tcPr>
            <w:tcW w:w="7545" w:type="dxa"/>
            <w:shd w:val="clear" w:color="auto" w:fill="FFC000"/>
          </w:tcPr>
          <w:p>
            <w:pPr>
              <w:pStyle w:val="TableParagraph"/>
              <w:spacing w:line="232" w:lineRule="exact" w:before="2"/>
              <w:ind w:left="108"/>
              <w:rPr>
                <w:b/>
                <w:sz w:val="22"/>
              </w:rPr>
            </w:pPr>
            <w:r>
              <w:rPr>
                <w:b/>
                <w:sz w:val="22"/>
              </w:rPr>
              <w:t>CSPs</w:t>
            </w:r>
            <w:r>
              <w:rPr>
                <w:b/>
                <w:spacing w:val="-9"/>
                <w:sz w:val="22"/>
              </w:rPr>
              <w:t> </w:t>
            </w:r>
            <w:r>
              <w:rPr>
                <w:b/>
                <w:sz w:val="22"/>
              </w:rPr>
              <w:t>-</w:t>
            </w:r>
            <w:r>
              <w:rPr>
                <w:b/>
                <w:spacing w:val="-7"/>
                <w:sz w:val="22"/>
              </w:rPr>
              <w:t> </w:t>
            </w:r>
            <w:r>
              <w:rPr>
                <w:b/>
                <w:sz w:val="22"/>
              </w:rPr>
              <w:t>Immediate</w:t>
            </w:r>
            <w:r>
              <w:rPr>
                <w:b/>
                <w:spacing w:val="-8"/>
                <w:sz w:val="22"/>
              </w:rPr>
              <w:t> </w:t>
            </w:r>
            <w:r>
              <w:rPr>
                <w:b/>
                <w:sz w:val="22"/>
              </w:rPr>
              <w:t>Use,</w:t>
            </w:r>
            <w:r>
              <w:rPr>
                <w:b/>
                <w:spacing w:val="-6"/>
                <w:sz w:val="22"/>
              </w:rPr>
              <w:t> </w:t>
            </w:r>
            <w:r>
              <w:rPr>
                <w:b/>
                <w:sz w:val="22"/>
              </w:rPr>
              <w:t>Proprietary</w:t>
            </w:r>
            <w:r>
              <w:rPr>
                <w:b/>
                <w:spacing w:val="-6"/>
                <w:sz w:val="22"/>
              </w:rPr>
              <w:t> </w:t>
            </w:r>
            <w:r>
              <w:rPr>
                <w:b/>
                <w:sz w:val="22"/>
              </w:rPr>
              <w:t>Vial/Bag</w:t>
            </w:r>
            <w:r>
              <w:rPr>
                <w:b/>
                <w:spacing w:val="-6"/>
                <w:sz w:val="22"/>
              </w:rPr>
              <w:t> </w:t>
            </w:r>
            <w:r>
              <w:rPr>
                <w:b/>
                <w:sz w:val="22"/>
              </w:rPr>
              <w:t>Systems,</w:t>
            </w:r>
            <w:r>
              <w:rPr>
                <w:b/>
                <w:spacing w:val="-6"/>
                <w:sz w:val="22"/>
              </w:rPr>
              <w:t> </w:t>
            </w:r>
            <w:r>
              <w:rPr>
                <w:b/>
                <w:sz w:val="22"/>
              </w:rPr>
              <w:t>and</w:t>
            </w:r>
            <w:r>
              <w:rPr>
                <w:b/>
                <w:spacing w:val="-5"/>
                <w:sz w:val="22"/>
              </w:rPr>
              <w:t> </w:t>
            </w:r>
            <w:r>
              <w:rPr>
                <w:b/>
                <w:sz w:val="22"/>
              </w:rPr>
              <w:t>Blood-</w:t>
            </w:r>
            <w:r>
              <w:rPr>
                <w:b/>
                <w:spacing w:val="-2"/>
                <w:sz w:val="22"/>
              </w:rPr>
              <w:t>Derived</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598" w:hRule="atLeast"/>
        </w:trPr>
        <w:tc>
          <w:tcPr>
            <w:tcW w:w="799" w:type="dxa"/>
          </w:tcPr>
          <w:p>
            <w:pPr>
              <w:pStyle w:val="TableParagraph"/>
              <w:ind w:left="62" w:right="53"/>
              <w:jc w:val="center"/>
              <w:rPr>
                <w:sz w:val="22"/>
              </w:rPr>
            </w:pPr>
            <w:r>
              <w:rPr>
                <w:spacing w:val="-5"/>
                <w:sz w:val="22"/>
              </w:rPr>
              <w:t>8.0</w:t>
            </w:r>
          </w:p>
        </w:tc>
        <w:tc>
          <w:tcPr>
            <w:tcW w:w="7545" w:type="dxa"/>
          </w:tcPr>
          <w:p>
            <w:pPr>
              <w:pStyle w:val="TableParagraph"/>
              <w:ind w:left="108" w:right="183"/>
              <w:rPr>
                <w:sz w:val="22"/>
              </w:rPr>
            </w:pPr>
            <w:r>
              <w:rPr>
                <w:sz w:val="22"/>
              </w:rPr>
              <w:t>For</w:t>
            </w:r>
            <w:r>
              <w:rPr>
                <w:spacing w:val="-3"/>
                <w:sz w:val="22"/>
              </w:rPr>
              <w:t> </w:t>
            </w:r>
            <w:r>
              <w:rPr>
                <w:sz w:val="22"/>
              </w:rPr>
              <w:t>compounding</w:t>
            </w:r>
            <w:r>
              <w:rPr>
                <w:spacing w:val="-3"/>
                <w:sz w:val="22"/>
              </w:rPr>
              <w:t> </w:t>
            </w:r>
            <w:r>
              <w:rPr>
                <w:sz w:val="22"/>
              </w:rPr>
              <w:t>activities</w:t>
            </w:r>
            <w:r>
              <w:rPr>
                <w:spacing w:val="-3"/>
                <w:sz w:val="22"/>
              </w:rPr>
              <w:t> </w:t>
            </w:r>
            <w:r>
              <w:rPr>
                <w:sz w:val="22"/>
              </w:rPr>
              <w:t>that</w:t>
            </w:r>
            <w:r>
              <w:rPr>
                <w:spacing w:val="-3"/>
                <w:sz w:val="22"/>
              </w:rPr>
              <w:t> </w:t>
            </w:r>
            <w:r>
              <w:rPr>
                <w:sz w:val="22"/>
              </w:rPr>
              <w:t>require</w:t>
            </w:r>
            <w:r>
              <w:rPr>
                <w:spacing w:val="-5"/>
                <w:sz w:val="22"/>
              </w:rPr>
              <w:t> </w:t>
            </w:r>
            <w:r>
              <w:rPr>
                <w:sz w:val="22"/>
              </w:rPr>
              <w:t>the</w:t>
            </w:r>
            <w:r>
              <w:rPr>
                <w:spacing w:val="-3"/>
                <w:sz w:val="22"/>
              </w:rPr>
              <w:t> </w:t>
            </w:r>
            <w:r>
              <w:rPr>
                <w:sz w:val="22"/>
              </w:rPr>
              <w:t>manipulation</w:t>
            </w:r>
            <w:r>
              <w:rPr>
                <w:spacing w:val="-3"/>
                <w:sz w:val="22"/>
              </w:rPr>
              <w:t> </w:t>
            </w:r>
            <w:r>
              <w:rPr>
                <w:sz w:val="22"/>
              </w:rPr>
              <w:t>of</w:t>
            </w:r>
            <w:r>
              <w:rPr>
                <w:spacing w:val="-3"/>
                <w:sz w:val="22"/>
              </w:rPr>
              <w:t> </w:t>
            </w:r>
            <w:r>
              <w:rPr>
                <w:sz w:val="22"/>
              </w:rPr>
              <w:t>a</w:t>
            </w:r>
            <w:r>
              <w:rPr>
                <w:spacing w:val="-5"/>
                <w:sz w:val="22"/>
              </w:rPr>
              <w:t> </w:t>
            </w:r>
            <w:r>
              <w:rPr>
                <w:sz w:val="22"/>
              </w:rPr>
              <w:t>patient’s</w:t>
            </w:r>
            <w:r>
              <w:rPr>
                <w:spacing w:val="-3"/>
                <w:sz w:val="22"/>
              </w:rPr>
              <w:t> </w:t>
            </w:r>
            <w:r>
              <w:rPr>
                <w:sz w:val="22"/>
              </w:rPr>
              <w:t>blood-derived</w:t>
            </w:r>
            <w:r>
              <w:rPr>
                <w:spacing w:val="-3"/>
                <w:sz w:val="22"/>
              </w:rPr>
              <w:t> </w:t>
            </w:r>
            <w:r>
              <w:rPr>
                <w:sz w:val="22"/>
              </w:rPr>
              <w:t>or other biological material, does the pharmacy perform manipulations that are clearly separated from other compounding activities and equipment used in CSP preparation activities and are controlled by specific SOPs to avoid any cross-contamination?</w:t>
            </w:r>
          </w:p>
          <w:p>
            <w:pPr>
              <w:pStyle w:val="TableParagraph"/>
              <w:spacing w:before="1"/>
              <w:ind w:left="108" w:right="98"/>
              <w:rPr>
                <w:b/>
                <w:i/>
                <w:sz w:val="22"/>
              </w:rPr>
            </w:pPr>
            <w:r>
              <w:rPr>
                <w:b/>
                <w:i/>
                <w:sz w:val="22"/>
              </w:rPr>
              <w:t>Inspector note: Per USP, a separate cart could be used for blood-derived or other</w:t>
            </w:r>
            <w:r>
              <w:rPr>
                <w:b/>
                <w:i/>
                <w:sz w:val="22"/>
              </w:rPr>
              <w:t> biological materials (a separate area is not required by the chapter). Pharmacy</w:t>
            </w:r>
            <w:r>
              <w:rPr>
                <w:b/>
                <w:i/>
                <w:spacing w:val="40"/>
                <w:sz w:val="22"/>
              </w:rPr>
              <w:t> </w:t>
            </w:r>
            <w:r>
              <w:rPr>
                <w:b/>
                <w:i/>
                <w:sz w:val="22"/>
              </w:rPr>
              <w:t>should change garb. Pharmacy to have cleaning processes as part of SOPs to avoid cross-contamination.If the pharmacy does not compound with blood products or other</w:t>
            </w:r>
            <w:r>
              <w:rPr>
                <w:b/>
                <w:i/>
                <w:spacing w:val="-3"/>
                <w:sz w:val="22"/>
              </w:rPr>
              <w:t> </w:t>
            </w:r>
            <w:r>
              <w:rPr>
                <w:b/>
                <w:i/>
                <w:sz w:val="22"/>
              </w:rPr>
              <w:t>biological</w:t>
            </w:r>
            <w:r>
              <w:rPr>
                <w:b/>
                <w:i/>
                <w:spacing w:val="-5"/>
                <w:sz w:val="22"/>
              </w:rPr>
              <w:t> </w:t>
            </w:r>
            <w:r>
              <w:rPr>
                <w:b/>
                <w:i/>
                <w:sz w:val="22"/>
              </w:rPr>
              <w:t>materials,</w:t>
            </w:r>
            <w:r>
              <w:rPr>
                <w:b/>
                <w:i/>
                <w:spacing w:val="-5"/>
                <w:sz w:val="22"/>
              </w:rPr>
              <w:t> </w:t>
            </w:r>
            <w:r>
              <w:rPr>
                <w:b/>
                <w:i/>
                <w:sz w:val="22"/>
              </w:rPr>
              <w:t>inspector</w:t>
            </w:r>
            <w:r>
              <w:rPr>
                <w:b/>
                <w:i/>
                <w:spacing w:val="-5"/>
                <w:sz w:val="22"/>
              </w:rPr>
              <w:t> </w:t>
            </w:r>
            <w:r>
              <w:rPr>
                <w:b/>
                <w:i/>
                <w:sz w:val="22"/>
              </w:rPr>
              <w:t>should</w:t>
            </w:r>
            <w:r>
              <w:rPr>
                <w:b/>
                <w:i/>
                <w:spacing w:val="-3"/>
                <w:sz w:val="22"/>
              </w:rPr>
              <w:t> </w:t>
            </w:r>
            <w:r>
              <w:rPr>
                <w:b/>
                <w:i/>
                <w:sz w:val="22"/>
              </w:rPr>
              <w:t>answer</w:t>
            </w:r>
            <w:r>
              <w:rPr>
                <w:b/>
                <w:i/>
                <w:spacing w:val="-3"/>
                <w:sz w:val="22"/>
              </w:rPr>
              <w:t> </w:t>
            </w:r>
            <w:r>
              <w:rPr>
                <w:b/>
                <w:i/>
                <w:sz w:val="22"/>
              </w:rPr>
              <w:t>statement</w:t>
            </w:r>
            <w:r>
              <w:rPr>
                <w:b/>
                <w:i/>
                <w:spacing w:val="-3"/>
                <w:sz w:val="22"/>
              </w:rPr>
              <w:t> </w:t>
            </w:r>
            <w:r>
              <w:rPr>
                <w:b/>
                <w:i/>
                <w:sz w:val="22"/>
              </w:rPr>
              <w:t>as</w:t>
            </w:r>
            <w:r>
              <w:rPr>
                <w:b/>
                <w:i/>
                <w:spacing w:val="-3"/>
                <w:sz w:val="22"/>
              </w:rPr>
              <w:t> </w:t>
            </w:r>
            <w:r>
              <w:rPr>
                <w:b/>
                <w:i/>
                <w:sz w:val="22"/>
              </w:rPr>
              <w:t>N/A.</w:t>
            </w:r>
            <w:r>
              <w:rPr>
                <w:b/>
                <w:i/>
                <w:spacing w:val="-3"/>
                <w:sz w:val="22"/>
              </w:rPr>
              <w:t> </w:t>
            </w:r>
            <w:r>
              <w:rPr>
                <w:b/>
                <w:i/>
                <w:sz w:val="22"/>
              </w:rPr>
              <w:t>If</w:t>
            </w:r>
            <w:r>
              <w:rPr>
                <w:b/>
                <w:i/>
                <w:spacing w:val="-3"/>
                <w:sz w:val="22"/>
              </w:rPr>
              <w:t> </w:t>
            </w:r>
            <w:r>
              <w:rPr>
                <w:b/>
                <w:i/>
                <w:sz w:val="22"/>
              </w:rPr>
              <w:t>the</w:t>
            </w:r>
            <w:r>
              <w:rPr>
                <w:b/>
                <w:i/>
                <w:spacing w:val="-3"/>
                <w:sz w:val="22"/>
              </w:rPr>
              <w:t> </w:t>
            </w:r>
            <w:r>
              <w:rPr>
                <w:b/>
                <w:i/>
                <w:sz w:val="22"/>
              </w:rPr>
              <w:t>inspector answers the compliance question as "no", please describe your observations.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53" w:hRule="atLeast"/>
        </w:trPr>
        <w:tc>
          <w:tcPr>
            <w:tcW w:w="799" w:type="dxa"/>
            <w:shd w:val="clear" w:color="auto" w:fill="FFC000"/>
          </w:tcPr>
          <w:p>
            <w:pPr>
              <w:pStyle w:val="TableParagraph"/>
              <w:spacing w:line="234" w:lineRule="exact"/>
              <w:ind w:left="62" w:right="54"/>
              <w:jc w:val="center"/>
              <w:rPr>
                <w:b/>
                <w:sz w:val="22"/>
              </w:rPr>
            </w:pPr>
            <w:r>
              <w:rPr>
                <w:b/>
                <w:spacing w:val="-10"/>
                <w:sz w:val="22"/>
              </w:rPr>
              <w:t>C</w:t>
            </w:r>
          </w:p>
        </w:tc>
        <w:tc>
          <w:tcPr>
            <w:tcW w:w="7545" w:type="dxa"/>
            <w:shd w:val="clear" w:color="auto" w:fill="FFC000"/>
          </w:tcPr>
          <w:p>
            <w:pPr>
              <w:pStyle w:val="TableParagraph"/>
              <w:spacing w:line="234" w:lineRule="exact"/>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513" w:hRule="atLeast"/>
        </w:trPr>
        <w:tc>
          <w:tcPr>
            <w:tcW w:w="799" w:type="dxa"/>
          </w:tcPr>
          <w:p>
            <w:pPr>
              <w:pStyle w:val="TableParagraph"/>
              <w:ind w:left="62" w:right="53"/>
              <w:jc w:val="center"/>
              <w:rPr>
                <w:sz w:val="22"/>
              </w:rPr>
            </w:pPr>
            <w:r>
              <w:rPr>
                <w:spacing w:val="-5"/>
                <w:sz w:val="22"/>
              </w:rPr>
              <w:t>9.0</w:t>
            </w:r>
          </w:p>
        </w:tc>
        <w:tc>
          <w:tcPr>
            <w:tcW w:w="7545" w:type="dxa"/>
          </w:tcPr>
          <w:p>
            <w:pPr>
              <w:pStyle w:val="TableParagraph"/>
              <w:ind w:left="108"/>
              <w:rPr>
                <w:sz w:val="22"/>
              </w:rPr>
            </w:pPr>
            <w:r>
              <w:rPr>
                <w:b/>
                <w:sz w:val="22"/>
              </w:rPr>
              <w:t>Segregated</w:t>
            </w:r>
            <w:r>
              <w:rPr>
                <w:b/>
                <w:spacing w:val="-2"/>
                <w:sz w:val="22"/>
              </w:rPr>
              <w:t> </w:t>
            </w:r>
            <w:r>
              <w:rPr>
                <w:b/>
                <w:sz w:val="22"/>
              </w:rPr>
              <w:t>Compounding</w:t>
            </w:r>
            <w:r>
              <w:rPr>
                <w:b/>
                <w:spacing w:val="-4"/>
                <w:sz w:val="22"/>
              </w:rPr>
              <w:t> </w:t>
            </w:r>
            <w:r>
              <w:rPr>
                <w:b/>
                <w:sz w:val="22"/>
              </w:rPr>
              <w:t>Area</w:t>
            </w:r>
            <w:r>
              <w:rPr>
                <w:b/>
                <w:spacing w:val="-2"/>
                <w:sz w:val="22"/>
              </w:rPr>
              <w:t> </w:t>
            </w:r>
            <w:r>
              <w:rPr>
                <w:b/>
                <w:sz w:val="22"/>
              </w:rPr>
              <w:t>(SCA):</w:t>
            </w:r>
            <w:r>
              <w:rPr>
                <w:b/>
                <w:spacing w:val="-6"/>
                <w:sz w:val="22"/>
              </w:rPr>
              <w:t> </w:t>
            </w: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use</w:t>
            </w:r>
            <w:r>
              <w:rPr>
                <w:spacing w:val="-5"/>
                <w:sz w:val="22"/>
              </w:rPr>
              <w:t> </w:t>
            </w:r>
            <w:r>
              <w:rPr>
                <w:sz w:val="22"/>
              </w:rPr>
              <w:t>an</w:t>
            </w:r>
            <w:r>
              <w:rPr>
                <w:spacing w:val="-2"/>
                <w:sz w:val="22"/>
              </w:rPr>
              <w:t> </w:t>
            </w:r>
            <w:r>
              <w:rPr>
                <w:sz w:val="22"/>
              </w:rPr>
              <w:t>SCA</w:t>
            </w:r>
            <w:r>
              <w:rPr>
                <w:spacing w:val="-4"/>
                <w:sz w:val="22"/>
              </w:rPr>
              <w:t> </w:t>
            </w:r>
            <w:r>
              <w:rPr>
                <w:sz w:val="22"/>
              </w:rPr>
              <w:t>as</w:t>
            </w:r>
            <w:r>
              <w:rPr>
                <w:spacing w:val="-2"/>
                <w:sz w:val="22"/>
              </w:rPr>
              <w:t> </w:t>
            </w:r>
            <w:r>
              <w:rPr>
                <w:sz w:val="22"/>
              </w:rPr>
              <w:t>an</w:t>
            </w:r>
            <w:r>
              <w:rPr>
                <w:spacing w:val="-4"/>
                <w:sz w:val="22"/>
              </w:rPr>
              <w:t> </w:t>
            </w:r>
            <w:r>
              <w:rPr>
                <w:sz w:val="22"/>
              </w:rPr>
              <w:t>SEC</w:t>
            </w:r>
            <w:r>
              <w:rPr>
                <w:spacing w:val="-2"/>
                <w:sz w:val="22"/>
              </w:rPr>
              <w:t> </w:t>
            </w:r>
            <w:r>
              <w:rPr>
                <w:sz w:val="22"/>
              </w:rPr>
              <w:t>in compliance with USP &lt;797&gt; standards for facility design and environmental control?</w:t>
            </w:r>
          </w:p>
          <w:p>
            <w:pPr>
              <w:pStyle w:val="TableParagraph"/>
              <w:ind w:left="108" w:right="636"/>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only</w:t>
            </w:r>
            <w:r>
              <w:rPr>
                <w:b/>
                <w:i/>
                <w:spacing w:val="-4"/>
                <w:sz w:val="22"/>
              </w:rPr>
              <w:t> </w:t>
            </w:r>
            <w:r>
              <w:rPr>
                <w:b/>
                <w:i/>
                <w:sz w:val="22"/>
              </w:rPr>
              <w:t>Category</w:t>
            </w:r>
            <w:r>
              <w:rPr>
                <w:b/>
                <w:i/>
                <w:spacing w:val="-4"/>
                <w:sz w:val="22"/>
              </w:rPr>
              <w:t> </w:t>
            </w:r>
            <w:r>
              <w:rPr>
                <w:b/>
                <w:i/>
                <w:sz w:val="22"/>
              </w:rPr>
              <w:t>1</w:t>
            </w:r>
            <w:r>
              <w:rPr>
                <w:b/>
                <w:i/>
                <w:spacing w:val="-2"/>
                <w:sz w:val="22"/>
              </w:rPr>
              <w:t> </w:t>
            </w:r>
            <w:r>
              <w:rPr>
                <w:b/>
                <w:i/>
                <w:sz w:val="22"/>
              </w:rPr>
              <w:t>CSPs</w:t>
            </w:r>
            <w:r>
              <w:rPr>
                <w:b/>
                <w:i/>
                <w:spacing w:val="-2"/>
                <w:sz w:val="22"/>
              </w:rPr>
              <w:t> </w:t>
            </w:r>
            <w:r>
              <w:rPr>
                <w:b/>
                <w:i/>
                <w:sz w:val="22"/>
              </w:rPr>
              <w:t>may</w:t>
            </w:r>
            <w:r>
              <w:rPr>
                <w:b/>
                <w:i/>
                <w:spacing w:val="-2"/>
                <w:sz w:val="22"/>
              </w:rPr>
              <w:t> </w:t>
            </w:r>
            <w:r>
              <w:rPr>
                <w:b/>
                <w:i/>
                <w:sz w:val="22"/>
              </w:rPr>
              <w:t>be</w:t>
            </w:r>
            <w:r>
              <w:rPr>
                <w:b/>
                <w:i/>
                <w:spacing w:val="-2"/>
                <w:sz w:val="22"/>
              </w:rPr>
              <w:t> </w:t>
            </w:r>
            <w:r>
              <w:rPr>
                <w:b/>
                <w:i/>
                <w:sz w:val="22"/>
              </w:rPr>
              <w:t>compounded</w:t>
            </w:r>
            <w:r>
              <w:rPr>
                <w:b/>
                <w:i/>
                <w:spacing w:val="-2"/>
                <w:sz w:val="22"/>
              </w:rPr>
              <w:t> </w:t>
            </w:r>
            <w:r>
              <w:rPr>
                <w:b/>
                <w:i/>
                <w:sz w:val="22"/>
              </w:rPr>
              <w:t>in</w:t>
            </w:r>
            <w:r>
              <w:rPr>
                <w:b/>
                <w:i/>
                <w:spacing w:val="-2"/>
                <w:sz w:val="22"/>
              </w:rPr>
              <w:t> </w:t>
            </w:r>
            <w:r>
              <w:rPr>
                <w:b/>
                <w:i/>
                <w:sz w:val="22"/>
              </w:rPr>
              <w:t>a</w:t>
            </w:r>
            <w:r>
              <w:rPr>
                <w:b/>
                <w:i/>
                <w:spacing w:val="-6"/>
                <w:sz w:val="22"/>
              </w:rPr>
              <w:t> </w:t>
            </w:r>
            <w:r>
              <w:rPr>
                <w:b/>
                <w:i/>
                <w:sz w:val="22"/>
              </w:rPr>
              <w:t>SCA.</w:t>
            </w:r>
            <w:r>
              <w:rPr>
                <w:b/>
                <w:i/>
                <w:sz w:val="22"/>
              </w:rPr>
              <w:t> If no, go to compliance statements.</w:t>
            </w:r>
          </w:p>
          <w:p>
            <w:pPr>
              <w:pStyle w:val="TableParagraph"/>
              <w:spacing w:line="254" w:lineRule="exact"/>
              <w:ind w:left="108"/>
              <w:rPr>
                <w:b/>
                <w:i/>
                <w:sz w:val="22"/>
              </w:rPr>
            </w:pPr>
            <w:r>
              <w:rPr>
                <w:b/>
                <w:i/>
                <w:sz w:val="22"/>
              </w:rPr>
              <w:t>If</w:t>
            </w:r>
            <w:r>
              <w:rPr>
                <w:b/>
                <w:i/>
                <w:spacing w:val="-2"/>
                <w:sz w:val="22"/>
              </w:rPr>
              <w:t> </w:t>
            </w:r>
            <w:r>
              <w:rPr>
                <w:b/>
                <w:i/>
                <w:sz w:val="22"/>
              </w:rPr>
              <w:t>pharmacy</w:t>
            </w:r>
            <w:r>
              <w:rPr>
                <w:b/>
                <w:i/>
                <w:spacing w:val="-2"/>
                <w:sz w:val="22"/>
              </w:rPr>
              <w:t> </w:t>
            </w:r>
            <w:r>
              <w:rPr>
                <w:b/>
                <w:i/>
                <w:sz w:val="22"/>
              </w:rPr>
              <w:t>only</w:t>
            </w:r>
            <w:r>
              <w:rPr>
                <w:b/>
                <w:i/>
                <w:spacing w:val="-2"/>
                <w:sz w:val="22"/>
              </w:rPr>
              <w:t> </w:t>
            </w:r>
            <w:r>
              <w:rPr>
                <w:b/>
                <w:i/>
                <w:sz w:val="22"/>
              </w:rPr>
              <w:t>uses</w:t>
            </w:r>
            <w:r>
              <w:rPr>
                <w:b/>
                <w:i/>
                <w:spacing w:val="-4"/>
                <w:sz w:val="22"/>
              </w:rPr>
              <w:t> </w:t>
            </w:r>
            <w:r>
              <w:rPr>
                <w:b/>
                <w:i/>
                <w:sz w:val="22"/>
              </w:rPr>
              <w:t>a</w:t>
            </w:r>
            <w:r>
              <w:rPr>
                <w:b/>
                <w:i/>
                <w:spacing w:val="-4"/>
                <w:sz w:val="22"/>
              </w:rPr>
              <w:t> </w:t>
            </w:r>
            <w:r>
              <w:rPr>
                <w:b/>
                <w:i/>
                <w:sz w:val="22"/>
              </w:rPr>
              <w:t>cleanroom</w:t>
            </w:r>
            <w:r>
              <w:rPr>
                <w:b/>
                <w:i/>
                <w:spacing w:val="-2"/>
                <w:sz w:val="22"/>
              </w:rPr>
              <w:t> </w:t>
            </w:r>
            <w:r>
              <w:rPr>
                <w:b/>
                <w:i/>
                <w:sz w:val="22"/>
              </w:rPr>
              <w:t>suite</w:t>
            </w:r>
            <w:r>
              <w:rPr>
                <w:b/>
                <w:i/>
                <w:spacing w:val="-2"/>
                <w:sz w:val="22"/>
              </w:rPr>
              <w:t> </w:t>
            </w:r>
            <w:r>
              <w:rPr>
                <w:b/>
                <w:i/>
                <w:sz w:val="22"/>
              </w:rPr>
              <w:t>for</w:t>
            </w:r>
            <w:r>
              <w:rPr>
                <w:b/>
                <w:i/>
                <w:spacing w:val="-4"/>
                <w:sz w:val="22"/>
              </w:rPr>
              <w:t> </w:t>
            </w:r>
            <w:r>
              <w:rPr>
                <w:b/>
                <w:i/>
                <w:sz w:val="22"/>
              </w:rPr>
              <w:t>sterile</w:t>
            </w:r>
            <w:r>
              <w:rPr>
                <w:b/>
                <w:i/>
                <w:spacing w:val="-5"/>
                <w:sz w:val="22"/>
              </w:rPr>
              <w:t> </w:t>
            </w:r>
            <w:r>
              <w:rPr>
                <w:b/>
                <w:i/>
                <w:sz w:val="22"/>
              </w:rPr>
              <w:t>compounding</w:t>
            </w:r>
            <w:r>
              <w:rPr>
                <w:b/>
                <w:i/>
                <w:spacing w:val="-2"/>
                <w:sz w:val="22"/>
              </w:rPr>
              <w:t> </w:t>
            </w:r>
            <w:r>
              <w:rPr>
                <w:b/>
                <w:i/>
                <w:sz w:val="22"/>
              </w:rPr>
              <w:t>preparations,</w:t>
            </w:r>
            <w:r>
              <w:rPr>
                <w:b/>
                <w:i/>
                <w:sz w:val="22"/>
              </w:rPr>
              <w:t> inspector should answer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47" w:hRule="atLeast"/>
        </w:trPr>
        <w:tc>
          <w:tcPr>
            <w:tcW w:w="799" w:type="dxa"/>
            <w:shd w:val="clear" w:color="auto" w:fill="DEEAF6"/>
          </w:tcPr>
          <w:p>
            <w:pPr>
              <w:pStyle w:val="TableParagraph"/>
              <w:spacing w:line="228" w:lineRule="exact"/>
              <w:ind w:left="62" w:right="53"/>
              <w:jc w:val="center"/>
              <w:rPr>
                <w:sz w:val="22"/>
              </w:rPr>
            </w:pPr>
            <w:r>
              <w:rPr>
                <w:spacing w:val="-5"/>
                <w:sz w:val="22"/>
              </w:rPr>
              <w:t>9.1</w:t>
            </w:r>
          </w:p>
        </w:tc>
        <w:tc>
          <w:tcPr>
            <w:tcW w:w="7545" w:type="dxa"/>
            <w:shd w:val="clear" w:color="auto" w:fill="DEEAF6"/>
          </w:tcPr>
          <w:p>
            <w:pPr>
              <w:pStyle w:val="TableParagraph"/>
              <w:spacing w:line="228" w:lineRule="exact"/>
              <w:ind w:left="108"/>
              <w:rPr>
                <w:sz w:val="22"/>
              </w:rPr>
            </w:pPr>
            <w:r>
              <w:rPr>
                <w:sz w:val="22"/>
              </w:rPr>
              <w:t>The</w:t>
            </w:r>
            <w:r>
              <w:rPr>
                <w:spacing w:val="-7"/>
                <w:sz w:val="22"/>
              </w:rPr>
              <w:t> </w:t>
            </w:r>
            <w:r>
              <w:rPr>
                <w:sz w:val="22"/>
              </w:rPr>
              <w:t>facility</w:t>
            </w:r>
            <w:r>
              <w:rPr>
                <w:spacing w:val="-5"/>
                <w:sz w:val="22"/>
              </w:rPr>
              <w:t> </w:t>
            </w:r>
            <w:r>
              <w:rPr>
                <w:sz w:val="22"/>
              </w:rPr>
              <w:t>is</w:t>
            </w:r>
            <w:r>
              <w:rPr>
                <w:spacing w:val="-6"/>
                <w:sz w:val="22"/>
              </w:rPr>
              <w:t> </w:t>
            </w:r>
            <w:r>
              <w:rPr>
                <w:sz w:val="22"/>
              </w:rPr>
              <w:t>designed</w:t>
            </w:r>
            <w:r>
              <w:rPr>
                <w:spacing w:val="-7"/>
                <w:sz w:val="22"/>
              </w:rPr>
              <w:t> </w:t>
            </w:r>
            <w:r>
              <w:rPr>
                <w:sz w:val="22"/>
              </w:rPr>
              <w:t>to</w:t>
            </w:r>
            <w:r>
              <w:rPr>
                <w:spacing w:val="-5"/>
                <w:sz w:val="22"/>
              </w:rPr>
              <w:t> </w:t>
            </w:r>
            <w:r>
              <w:rPr>
                <w:sz w:val="22"/>
              </w:rPr>
              <w:t>afford</w:t>
            </w:r>
            <w:r>
              <w:rPr>
                <w:spacing w:val="-4"/>
                <w:sz w:val="22"/>
              </w:rPr>
              <w:t> </w:t>
            </w:r>
            <w:r>
              <w:rPr>
                <w:sz w:val="22"/>
              </w:rPr>
              <w:t>a</w:t>
            </w:r>
            <w:r>
              <w:rPr>
                <w:spacing w:val="-5"/>
                <w:sz w:val="22"/>
              </w:rPr>
              <w:t> </w:t>
            </w:r>
            <w:r>
              <w:rPr>
                <w:sz w:val="22"/>
              </w:rPr>
              <w:t>well-lighted</w:t>
            </w:r>
            <w:r>
              <w:rPr>
                <w:spacing w:val="-7"/>
                <w:sz w:val="22"/>
              </w:rPr>
              <w:t> </w:t>
            </w:r>
            <w:r>
              <w:rPr>
                <w:sz w:val="22"/>
              </w:rPr>
              <w:t>and</w:t>
            </w:r>
            <w:r>
              <w:rPr>
                <w:spacing w:val="-6"/>
                <w:sz w:val="22"/>
              </w:rPr>
              <w:t> </w:t>
            </w:r>
            <w:r>
              <w:rPr>
                <w:sz w:val="22"/>
              </w:rPr>
              <w:t>comfortable</w:t>
            </w:r>
            <w:r>
              <w:rPr>
                <w:spacing w:val="-5"/>
                <w:sz w:val="22"/>
              </w:rPr>
              <w:t> </w:t>
            </w:r>
            <w:r>
              <w:rPr>
                <w:sz w:val="22"/>
              </w:rPr>
              <w:t>working</w:t>
            </w:r>
            <w:r>
              <w:rPr>
                <w:spacing w:val="-6"/>
                <w:sz w:val="22"/>
              </w:rPr>
              <w:t> </w:t>
            </w:r>
            <w:r>
              <w:rPr>
                <w:spacing w:val="-2"/>
                <w:sz w:val="22"/>
              </w:rPr>
              <w:t>environment.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688" w:hRule="atLeast"/>
        </w:trPr>
        <w:tc>
          <w:tcPr>
            <w:tcW w:w="799" w:type="dxa"/>
            <w:vMerge w:val="restart"/>
            <w:shd w:val="clear" w:color="auto" w:fill="DEEAF6"/>
          </w:tcPr>
          <w:p>
            <w:pPr>
              <w:pStyle w:val="TableParagraph"/>
              <w:ind w:left="62" w:right="53"/>
              <w:jc w:val="center"/>
              <w:rPr>
                <w:sz w:val="22"/>
              </w:rPr>
            </w:pPr>
            <w:r>
              <w:rPr>
                <w:spacing w:val="-5"/>
                <w:sz w:val="22"/>
              </w:rPr>
              <w:t>9.2</w:t>
            </w:r>
          </w:p>
        </w:tc>
        <w:tc>
          <w:tcPr>
            <w:tcW w:w="7545" w:type="dxa"/>
            <w:vMerge w:val="restart"/>
            <w:shd w:val="clear" w:color="auto" w:fill="DEEAF6"/>
          </w:tcPr>
          <w:p>
            <w:pPr>
              <w:pStyle w:val="TableParagraph"/>
              <w:ind w:left="108"/>
              <w:rPr>
                <w:sz w:val="22"/>
              </w:rPr>
            </w:pPr>
            <w:r>
              <w:rPr>
                <w:sz w:val="22"/>
              </w:rPr>
              <w:t>Only</w:t>
            </w:r>
            <w:r>
              <w:rPr>
                <w:spacing w:val="-3"/>
                <w:sz w:val="22"/>
              </w:rPr>
              <w:t> </w:t>
            </w:r>
            <w:r>
              <w:rPr>
                <w:sz w:val="22"/>
              </w:rPr>
              <w:t>Category</w:t>
            </w:r>
            <w:r>
              <w:rPr>
                <w:spacing w:val="-5"/>
                <w:sz w:val="22"/>
              </w:rPr>
              <w:t> </w:t>
            </w:r>
            <w:r>
              <w:rPr>
                <w:sz w:val="22"/>
              </w:rPr>
              <w:t>1</w:t>
            </w:r>
            <w:r>
              <w:rPr>
                <w:spacing w:val="-3"/>
                <w:sz w:val="22"/>
              </w:rPr>
              <w:t> </w:t>
            </w:r>
            <w:r>
              <w:rPr>
                <w:sz w:val="22"/>
              </w:rPr>
              <w:t>CSPS</w:t>
            </w:r>
            <w:r>
              <w:rPr>
                <w:spacing w:val="-3"/>
                <w:sz w:val="22"/>
              </w:rPr>
              <w:t> </w:t>
            </w:r>
            <w:r>
              <w:rPr>
                <w:sz w:val="22"/>
              </w:rPr>
              <w:t>are</w:t>
            </w:r>
            <w:r>
              <w:rPr>
                <w:spacing w:val="-3"/>
                <w:sz w:val="22"/>
              </w:rPr>
              <w:t> </w:t>
            </w:r>
            <w:r>
              <w:rPr>
                <w:sz w:val="22"/>
              </w:rPr>
              <w:t>prepared</w:t>
            </w:r>
            <w:r>
              <w:rPr>
                <w:spacing w:val="-3"/>
                <w:sz w:val="22"/>
              </w:rPr>
              <w:t> </w:t>
            </w:r>
            <w:r>
              <w:rPr>
                <w:sz w:val="22"/>
              </w:rPr>
              <w:t>in</w:t>
            </w:r>
            <w:r>
              <w:rPr>
                <w:spacing w:val="-5"/>
                <w:sz w:val="22"/>
              </w:rPr>
              <w:t> </w:t>
            </w:r>
            <w:r>
              <w:rPr>
                <w:sz w:val="22"/>
              </w:rPr>
              <w:t>a</w:t>
            </w:r>
            <w:r>
              <w:rPr>
                <w:spacing w:val="-2"/>
                <w:sz w:val="22"/>
              </w:rPr>
              <w:t> </w:t>
            </w:r>
            <w:r>
              <w:rPr>
                <w:spacing w:val="-4"/>
                <w:sz w:val="22"/>
              </w:rPr>
              <w:t>SCA.</w:t>
            </w:r>
          </w:p>
          <w:p>
            <w:pPr>
              <w:pStyle w:val="TableParagraph"/>
              <w:spacing w:line="252" w:lineRule="exact"/>
              <w:ind w:left="108"/>
              <w:rPr>
                <w:b/>
                <w:i/>
                <w:sz w:val="22"/>
              </w:rPr>
            </w:pPr>
            <w:r>
              <w:rPr>
                <w:b/>
                <w:i/>
                <w:sz w:val="22"/>
              </w:rPr>
              <w:t>If pharmacy is compounding Category 2 or Category 3 CSPs in a SCA, inspector</w:t>
            </w:r>
            <w:r>
              <w:rPr>
                <w:b/>
                <w:i/>
                <w:sz w:val="22"/>
              </w:rPr>
              <w:t> should</w:t>
            </w:r>
            <w:r>
              <w:rPr>
                <w:b/>
                <w:i/>
                <w:spacing w:val="-4"/>
                <w:sz w:val="22"/>
              </w:rPr>
              <w:t> </w:t>
            </w:r>
            <w:r>
              <w:rPr>
                <w:b/>
                <w:i/>
                <w:sz w:val="22"/>
              </w:rPr>
              <w:t>answer</w:t>
            </w:r>
            <w:r>
              <w:rPr>
                <w:b/>
                <w:i/>
                <w:spacing w:val="-2"/>
                <w:sz w:val="22"/>
              </w:rPr>
              <w:t> </w:t>
            </w:r>
            <w:r>
              <w:rPr>
                <w:b/>
                <w:i/>
                <w:sz w:val="22"/>
              </w:rPr>
              <w:t>this</w:t>
            </w:r>
            <w:r>
              <w:rPr>
                <w:b/>
                <w:i/>
                <w:spacing w:val="-2"/>
                <w:sz w:val="22"/>
              </w:rPr>
              <w:t> </w:t>
            </w:r>
            <w:r>
              <w:rPr>
                <w:b/>
                <w:i/>
                <w:sz w:val="22"/>
              </w:rPr>
              <w:t>statement</w:t>
            </w:r>
            <w:r>
              <w:rPr>
                <w:b/>
                <w:i/>
                <w:spacing w:val="-4"/>
                <w:sz w:val="22"/>
              </w:rPr>
              <w:t> </w:t>
            </w:r>
            <w:r>
              <w:rPr>
                <w:b/>
                <w:i/>
                <w:sz w:val="22"/>
              </w:rPr>
              <w:t>as</w:t>
            </w:r>
            <w:r>
              <w:rPr>
                <w:b/>
                <w:i/>
                <w:spacing w:val="-2"/>
                <w:sz w:val="22"/>
              </w:rPr>
              <w:t> </w:t>
            </w:r>
            <w:r>
              <w:rPr>
                <w:b/>
                <w:i/>
                <w:sz w:val="22"/>
              </w:rPr>
              <w:t>no</w:t>
            </w:r>
            <w:r>
              <w:rPr>
                <w:b/>
                <w:i/>
                <w:spacing w:val="-2"/>
                <w:sz w:val="22"/>
              </w:rPr>
              <w:t> </w:t>
            </w:r>
            <w:r>
              <w:rPr>
                <w:b/>
                <w:i/>
                <w:sz w:val="22"/>
              </w:rPr>
              <w:t>and</w:t>
            </w:r>
            <w:r>
              <w:rPr>
                <w:b/>
                <w:i/>
                <w:spacing w:val="-2"/>
                <w:sz w:val="22"/>
              </w:rPr>
              <w:t> </w:t>
            </w:r>
            <w:r>
              <w:rPr>
                <w:b/>
                <w:i/>
                <w:sz w:val="22"/>
              </w:rPr>
              <w:t>collect</w:t>
            </w:r>
            <w:r>
              <w:rPr>
                <w:b/>
                <w:i/>
                <w:spacing w:val="-2"/>
                <w:sz w:val="22"/>
              </w:rPr>
              <w:t> </w:t>
            </w:r>
            <w:r>
              <w:rPr>
                <w:b/>
                <w:i/>
                <w:sz w:val="22"/>
              </w:rPr>
              <w:t>photographs</w:t>
            </w:r>
            <w:r>
              <w:rPr>
                <w:b/>
                <w:i/>
                <w:spacing w:val="-2"/>
                <w:sz w:val="22"/>
              </w:rPr>
              <w:t> </w:t>
            </w:r>
            <w:r>
              <w:rPr>
                <w:b/>
                <w:i/>
                <w:sz w:val="22"/>
              </w:rPr>
              <w:t>and</w:t>
            </w:r>
            <w:r>
              <w:rPr>
                <w:b/>
                <w:i/>
                <w:spacing w:val="-2"/>
                <w:sz w:val="22"/>
              </w:rPr>
              <w:t> </w:t>
            </w:r>
            <w:r>
              <w:rPr>
                <w:b/>
                <w:i/>
                <w:sz w:val="22"/>
              </w:rPr>
              <w:t>copies</w:t>
            </w:r>
            <w:r>
              <w:rPr>
                <w:b/>
                <w:i/>
                <w:spacing w:val="-2"/>
                <w:sz w:val="22"/>
              </w:rPr>
              <w:t> </w:t>
            </w:r>
            <w:r>
              <w:rPr>
                <w:b/>
                <w:i/>
                <w:sz w:val="22"/>
              </w:rPr>
              <w:t>of</w:t>
            </w:r>
            <w:r>
              <w:rPr>
                <w:b/>
                <w:i/>
                <w:spacing w:val="-2"/>
                <w:sz w:val="22"/>
              </w:rPr>
              <w:t> </w:t>
            </w:r>
            <w:r>
              <w:rPr>
                <w:b/>
                <w:i/>
                <w:sz w:val="22"/>
              </w:rPr>
              <w:t>the</w:t>
            </w:r>
            <w:r>
              <w:rPr>
                <w:b/>
                <w:i/>
                <w:spacing w:val="-5"/>
                <w:sz w:val="22"/>
              </w:rPr>
              <w:t> </w:t>
            </w:r>
            <w:r>
              <w:rPr>
                <w:b/>
                <w:i/>
                <w:sz w:val="22"/>
              </w:rPr>
              <w:t>MFR, CR, and provide a description of their observations in the Inspector Notes.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29" w:hRule="atLeast"/>
        </w:trPr>
        <w:tc>
          <w:tcPr>
            <w:tcW w:w="799" w:type="dxa"/>
            <w:vMerge w:val="restart"/>
            <w:shd w:val="clear" w:color="auto" w:fill="DEEAF6"/>
          </w:tcPr>
          <w:p>
            <w:pPr>
              <w:pStyle w:val="TableParagraph"/>
              <w:ind w:left="62" w:right="53"/>
              <w:jc w:val="center"/>
              <w:rPr>
                <w:sz w:val="22"/>
              </w:rPr>
            </w:pPr>
            <w:r>
              <w:rPr>
                <w:spacing w:val="-5"/>
                <w:sz w:val="22"/>
              </w:rPr>
              <w:t>9.3</w:t>
            </w:r>
          </w:p>
        </w:tc>
        <w:tc>
          <w:tcPr>
            <w:tcW w:w="7545" w:type="dxa"/>
            <w:vMerge w:val="restart"/>
            <w:shd w:val="clear" w:color="auto" w:fill="DEEAF6"/>
          </w:tcPr>
          <w:p>
            <w:pPr>
              <w:pStyle w:val="TableParagraph"/>
              <w:ind w:left="108" w:right="183"/>
              <w:rPr>
                <w:sz w:val="22"/>
              </w:rPr>
            </w:pPr>
            <w:r>
              <w:rPr>
                <w:sz w:val="22"/>
              </w:rPr>
              <w:t>The</w:t>
            </w:r>
            <w:r>
              <w:rPr>
                <w:spacing w:val="-2"/>
                <w:sz w:val="22"/>
              </w:rPr>
              <w:t> </w:t>
            </w:r>
            <w:r>
              <w:rPr>
                <w:sz w:val="22"/>
              </w:rPr>
              <w:t>SCA</w:t>
            </w:r>
            <w:r>
              <w:rPr>
                <w:spacing w:val="-4"/>
                <w:sz w:val="22"/>
              </w:rPr>
              <w:t> </w:t>
            </w:r>
            <w:r>
              <w:rPr>
                <w:sz w:val="22"/>
              </w:rPr>
              <w:t>is</w:t>
            </w:r>
            <w:r>
              <w:rPr>
                <w:spacing w:val="-2"/>
                <w:sz w:val="22"/>
              </w:rPr>
              <w:t> </w:t>
            </w:r>
            <w:r>
              <w:rPr>
                <w:sz w:val="22"/>
              </w:rPr>
              <w:t>located</w:t>
            </w:r>
            <w:r>
              <w:rPr>
                <w:spacing w:val="-5"/>
                <w:sz w:val="22"/>
              </w:rPr>
              <w:t> </w:t>
            </w:r>
            <w:r>
              <w:rPr>
                <w:sz w:val="22"/>
              </w:rPr>
              <w:t>away</w:t>
            </w:r>
            <w:r>
              <w:rPr>
                <w:spacing w:val="-2"/>
                <w:sz w:val="22"/>
              </w:rPr>
              <w:t> </w:t>
            </w:r>
            <w:r>
              <w:rPr>
                <w:sz w:val="22"/>
              </w:rPr>
              <w:t>from</w:t>
            </w:r>
            <w:r>
              <w:rPr>
                <w:spacing w:val="-5"/>
                <w:sz w:val="22"/>
              </w:rPr>
              <w:t> </w:t>
            </w:r>
            <w:r>
              <w:rPr>
                <w:sz w:val="22"/>
              </w:rPr>
              <w:t>unsealed</w:t>
            </w:r>
            <w:r>
              <w:rPr>
                <w:spacing w:val="-2"/>
                <w:sz w:val="22"/>
              </w:rPr>
              <w:t> </w:t>
            </w:r>
            <w:r>
              <w:rPr>
                <w:sz w:val="22"/>
              </w:rPr>
              <w:t>windows,</w:t>
            </w:r>
            <w:r>
              <w:rPr>
                <w:spacing w:val="-2"/>
                <w:sz w:val="22"/>
              </w:rPr>
              <w:t> </w:t>
            </w:r>
            <w:r>
              <w:rPr>
                <w:sz w:val="22"/>
              </w:rPr>
              <w:t>doors</w:t>
            </w:r>
            <w:r>
              <w:rPr>
                <w:spacing w:val="-2"/>
                <w:sz w:val="22"/>
              </w:rPr>
              <w:t> </w:t>
            </w:r>
            <w:r>
              <w:rPr>
                <w:sz w:val="22"/>
              </w:rPr>
              <w:t>that</w:t>
            </w:r>
            <w:r>
              <w:rPr>
                <w:spacing w:val="-4"/>
                <w:sz w:val="22"/>
              </w:rPr>
              <w:t> </w:t>
            </w:r>
            <w:r>
              <w:rPr>
                <w:sz w:val="22"/>
              </w:rPr>
              <w:t>connect</w:t>
            </w:r>
            <w:r>
              <w:rPr>
                <w:spacing w:val="-2"/>
                <w:sz w:val="22"/>
              </w:rPr>
              <w:t> </w:t>
            </w:r>
            <w:r>
              <w:rPr>
                <w:sz w:val="22"/>
              </w:rPr>
              <w:t>to</w:t>
            </w:r>
            <w:r>
              <w:rPr>
                <w:spacing w:val="-2"/>
                <w:sz w:val="22"/>
              </w:rPr>
              <w:t> </w:t>
            </w:r>
            <w:r>
              <w:rPr>
                <w:sz w:val="22"/>
              </w:rPr>
              <w:t>outdoors,</w:t>
            </w:r>
            <w:r>
              <w:rPr>
                <w:spacing w:val="-2"/>
                <w:sz w:val="22"/>
              </w:rPr>
              <w:t> </w:t>
            </w:r>
            <w:r>
              <w:rPr>
                <w:sz w:val="22"/>
              </w:rPr>
              <w:t>and traffic flow.</w:t>
            </w:r>
          </w:p>
          <w:p>
            <w:pPr>
              <w:pStyle w:val="TableParagraph"/>
              <w:spacing w:line="252" w:lineRule="exact"/>
              <w:ind w:left="108" w:right="301"/>
              <w:rPr>
                <w:b/>
                <w:i/>
                <w:sz w:val="22"/>
              </w:rPr>
            </w:pPr>
            <w:r>
              <w:rPr>
                <w:b/>
                <w:i/>
                <w:sz w:val="22"/>
              </w:rPr>
              <w:t>Inspector</w:t>
            </w:r>
            <w:r>
              <w:rPr>
                <w:b/>
                <w:i/>
                <w:spacing w:val="-5"/>
                <w:sz w:val="22"/>
              </w:rPr>
              <w:t> </w:t>
            </w:r>
            <w:r>
              <w:rPr>
                <w:b/>
                <w:i/>
                <w:sz w:val="22"/>
              </w:rPr>
              <w:t>note:</w:t>
            </w:r>
            <w:r>
              <w:rPr>
                <w:b/>
                <w:i/>
                <w:spacing w:val="-3"/>
                <w:sz w:val="22"/>
              </w:rPr>
              <w:t> </w:t>
            </w:r>
            <w:r>
              <w:rPr>
                <w:b/>
                <w:i/>
                <w:sz w:val="22"/>
              </w:rPr>
              <w:t>Per</w:t>
            </w:r>
            <w:r>
              <w:rPr>
                <w:b/>
                <w:i/>
                <w:spacing w:val="-3"/>
                <w:sz w:val="22"/>
              </w:rPr>
              <w:t> </w:t>
            </w:r>
            <w:r>
              <w:rPr>
                <w:b/>
                <w:i/>
                <w:sz w:val="22"/>
              </w:rPr>
              <w:t>USP,</w:t>
            </w:r>
            <w:r>
              <w:rPr>
                <w:b/>
                <w:i/>
                <w:spacing w:val="-3"/>
                <w:sz w:val="22"/>
              </w:rPr>
              <w:t> </w:t>
            </w:r>
            <w:r>
              <w:rPr>
                <w:b/>
                <w:i/>
                <w:sz w:val="22"/>
              </w:rPr>
              <w:t>"strong</w:t>
            </w:r>
            <w:r>
              <w:rPr>
                <w:b/>
                <w:i/>
                <w:spacing w:val="-3"/>
                <w:sz w:val="22"/>
              </w:rPr>
              <w:t> </w:t>
            </w:r>
            <w:r>
              <w:rPr>
                <w:b/>
                <w:i/>
                <w:sz w:val="22"/>
              </w:rPr>
              <w:t>air</w:t>
            </w:r>
            <w:r>
              <w:rPr>
                <w:b/>
                <w:i/>
                <w:spacing w:val="-3"/>
                <w:sz w:val="22"/>
              </w:rPr>
              <w:t> </w:t>
            </w:r>
            <w:r>
              <w:rPr>
                <w:b/>
                <w:i/>
                <w:sz w:val="22"/>
              </w:rPr>
              <w:t>currents</w:t>
            </w:r>
            <w:r>
              <w:rPr>
                <w:b/>
                <w:i/>
                <w:spacing w:val="-3"/>
                <w:sz w:val="22"/>
              </w:rPr>
              <w:t> </w:t>
            </w:r>
            <w:r>
              <w:rPr>
                <w:b/>
                <w:i/>
                <w:sz w:val="22"/>
              </w:rPr>
              <w:t>from</w:t>
            </w:r>
            <w:r>
              <w:rPr>
                <w:b/>
                <w:i/>
                <w:spacing w:val="-3"/>
                <w:sz w:val="22"/>
              </w:rPr>
              <w:t> </w:t>
            </w:r>
            <w:r>
              <w:rPr>
                <w:b/>
                <w:i/>
                <w:sz w:val="22"/>
              </w:rPr>
              <w:t>opened</w:t>
            </w:r>
            <w:r>
              <w:rPr>
                <w:b/>
                <w:i/>
                <w:spacing w:val="-3"/>
                <w:sz w:val="22"/>
              </w:rPr>
              <w:t> </w:t>
            </w:r>
            <w:r>
              <w:rPr>
                <w:b/>
                <w:i/>
                <w:sz w:val="22"/>
              </w:rPr>
              <w:t>doors,</w:t>
            </w:r>
            <w:r>
              <w:rPr>
                <w:b/>
                <w:i/>
                <w:spacing w:val="-3"/>
                <w:sz w:val="22"/>
              </w:rPr>
              <w:t> </w:t>
            </w:r>
            <w:r>
              <w:rPr>
                <w:b/>
                <w:i/>
                <w:sz w:val="22"/>
              </w:rPr>
              <w:t>personnel</w:t>
            </w:r>
            <w:r>
              <w:rPr>
                <w:b/>
                <w:i/>
                <w:spacing w:val="-5"/>
                <w:sz w:val="22"/>
              </w:rPr>
              <w:t> </w:t>
            </w:r>
            <w:r>
              <w:rPr>
                <w:b/>
                <w:i/>
                <w:sz w:val="22"/>
              </w:rPr>
              <w:t>traffic,</w:t>
            </w:r>
            <w:r>
              <w:rPr>
                <w:b/>
                <w:i/>
                <w:sz w:val="22"/>
              </w:rPr>
              <w:t> or air streams from the HVAC system can disrupt the unidirectional airflow of an open-faced PEC."</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2" w:hRule="atLeast"/>
        </w:trPr>
        <w:tc>
          <w:tcPr>
            <w:tcW w:w="799" w:type="dxa"/>
            <w:vMerge w:val="restart"/>
            <w:shd w:val="clear" w:color="auto" w:fill="DEEAF6"/>
          </w:tcPr>
          <w:p>
            <w:pPr>
              <w:pStyle w:val="TableParagraph"/>
              <w:ind w:left="62" w:right="53"/>
              <w:jc w:val="center"/>
              <w:rPr>
                <w:sz w:val="22"/>
              </w:rPr>
            </w:pPr>
            <w:r>
              <w:rPr>
                <w:spacing w:val="-5"/>
                <w:sz w:val="22"/>
              </w:rPr>
              <w:t>9.4</w:t>
            </w:r>
          </w:p>
        </w:tc>
        <w:tc>
          <w:tcPr>
            <w:tcW w:w="7545" w:type="dxa"/>
            <w:vMerge w:val="restart"/>
            <w:shd w:val="clear" w:color="auto" w:fill="DEEAF6"/>
          </w:tcPr>
          <w:p>
            <w:pPr>
              <w:pStyle w:val="TableParagraph"/>
              <w:spacing w:line="254" w:lineRule="exact"/>
              <w:ind w:left="108" w:right="183"/>
              <w:rPr>
                <w:sz w:val="22"/>
              </w:rPr>
            </w:pPr>
            <w:r>
              <w:rPr>
                <w:sz w:val="22"/>
              </w:rPr>
              <w:t>The</w:t>
            </w:r>
            <w:r>
              <w:rPr>
                <w:spacing w:val="-2"/>
                <w:sz w:val="22"/>
              </w:rPr>
              <w:t> </w:t>
            </w:r>
            <w:r>
              <w:rPr>
                <w:sz w:val="22"/>
              </w:rPr>
              <w:t>SCA</w:t>
            </w:r>
            <w:r>
              <w:rPr>
                <w:spacing w:val="-4"/>
                <w:sz w:val="22"/>
              </w:rPr>
              <w:t> </w:t>
            </w:r>
            <w:r>
              <w:rPr>
                <w:sz w:val="22"/>
              </w:rPr>
              <w:t>is</w:t>
            </w:r>
            <w:r>
              <w:rPr>
                <w:spacing w:val="-2"/>
                <w:sz w:val="22"/>
              </w:rPr>
              <w:t> </w:t>
            </w:r>
            <w:r>
              <w:rPr>
                <w:sz w:val="22"/>
              </w:rPr>
              <w:t>located</w:t>
            </w:r>
            <w:r>
              <w:rPr>
                <w:spacing w:val="-4"/>
                <w:sz w:val="22"/>
              </w:rPr>
              <w:t> </w:t>
            </w:r>
            <w:r>
              <w:rPr>
                <w:sz w:val="22"/>
              </w:rPr>
              <w:t>away from</w:t>
            </w:r>
            <w:r>
              <w:rPr>
                <w:spacing w:val="-5"/>
                <w:sz w:val="22"/>
              </w:rPr>
              <w:t> </w:t>
            </w:r>
            <w:r>
              <w:rPr>
                <w:sz w:val="22"/>
              </w:rPr>
              <w:t>environmental</w:t>
            </w:r>
            <w:r>
              <w:rPr>
                <w:spacing w:val="-2"/>
                <w:sz w:val="22"/>
              </w:rPr>
              <w:t> </w:t>
            </w:r>
            <w:r>
              <w:rPr>
                <w:sz w:val="22"/>
              </w:rPr>
              <w:t>control</w:t>
            </w:r>
            <w:r>
              <w:rPr>
                <w:spacing w:val="-4"/>
                <w:sz w:val="22"/>
              </w:rPr>
              <w:t> </w:t>
            </w:r>
            <w:r>
              <w:rPr>
                <w:sz w:val="22"/>
              </w:rPr>
              <w:t>challenges</w:t>
            </w:r>
            <w:r>
              <w:rPr>
                <w:spacing w:val="-2"/>
                <w:sz w:val="22"/>
              </w:rPr>
              <w:t> </w:t>
            </w:r>
            <w:r>
              <w:rPr>
                <w:sz w:val="22"/>
              </w:rPr>
              <w:t>and</w:t>
            </w:r>
            <w:r>
              <w:rPr>
                <w:spacing w:val="-4"/>
                <w:sz w:val="22"/>
              </w:rPr>
              <w:t> </w:t>
            </w:r>
            <w:r>
              <w:rPr>
                <w:sz w:val="22"/>
              </w:rPr>
              <w:t>separate</w:t>
            </w:r>
            <w:r>
              <w:rPr>
                <w:spacing w:val="-2"/>
                <w:sz w:val="22"/>
              </w:rPr>
              <w:t> </w:t>
            </w:r>
            <w:r>
              <w:rPr>
                <w:sz w:val="22"/>
              </w:rPr>
              <w:t>from</w:t>
            </w:r>
            <w:r>
              <w:rPr>
                <w:spacing w:val="-2"/>
                <w:sz w:val="22"/>
              </w:rPr>
              <w:t> </w:t>
            </w:r>
            <w:r>
              <w:rPr>
                <w:sz w:val="22"/>
              </w:rPr>
              <w:t>areas not related to compounding (i.e., restrooms, warehouses, food preparation areas).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73" w:hRule="atLeast"/>
        </w:trPr>
        <w:tc>
          <w:tcPr>
            <w:tcW w:w="799" w:type="dxa"/>
            <w:vMerge w:val="restart"/>
            <w:shd w:val="clear" w:color="auto" w:fill="DEEAF6"/>
          </w:tcPr>
          <w:p>
            <w:pPr>
              <w:pStyle w:val="TableParagraph"/>
              <w:spacing w:line="250" w:lineRule="exact"/>
              <w:ind w:left="62" w:right="53"/>
              <w:jc w:val="center"/>
              <w:rPr>
                <w:sz w:val="22"/>
              </w:rPr>
            </w:pPr>
            <w:r>
              <w:rPr>
                <w:spacing w:val="-5"/>
                <w:sz w:val="22"/>
              </w:rPr>
              <w:t>9.5</w:t>
            </w:r>
          </w:p>
        </w:tc>
        <w:tc>
          <w:tcPr>
            <w:tcW w:w="7545" w:type="dxa"/>
            <w:vMerge w:val="restart"/>
            <w:shd w:val="clear" w:color="auto" w:fill="DEEAF6"/>
          </w:tcPr>
          <w:p>
            <w:pPr>
              <w:pStyle w:val="TableParagraph"/>
              <w:spacing w:line="250" w:lineRule="exact"/>
              <w:ind w:left="108"/>
              <w:rPr>
                <w:sz w:val="22"/>
              </w:rPr>
            </w:pPr>
            <w:r>
              <w:rPr>
                <w:sz w:val="22"/>
              </w:rPr>
              <w:t>A</w:t>
            </w:r>
            <w:r>
              <w:rPr>
                <w:spacing w:val="-7"/>
                <w:sz w:val="22"/>
              </w:rPr>
              <w:t> </w:t>
            </w:r>
            <w:r>
              <w:rPr>
                <w:sz w:val="22"/>
              </w:rPr>
              <w:t>visible</w:t>
            </w:r>
            <w:r>
              <w:rPr>
                <w:spacing w:val="-5"/>
                <w:sz w:val="22"/>
              </w:rPr>
              <w:t> </w:t>
            </w:r>
            <w:r>
              <w:rPr>
                <w:sz w:val="22"/>
              </w:rPr>
              <w:t>perimeter</w:t>
            </w:r>
            <w:r>
              <w:rPr>
                <w:spacing w:val="-5"/>
                <w:sz w:val="22"/>
              </w:rPr>
              <w:t> </w:t>
            </w:r>
            <w:r>
              <w:rPr>
                <w:sz w:val="22"/>
              </w:rPr>
              <w:t>establishes</w:t>
            </w:r>
            <w:r>
              <w:rPr>
                <w:spacing w:val="-7"/>
                <w:sz w:val="22"/>
              </w:rPr>
              <w:t> </w:t>
            </w:r>
            <w:r>
              <w:rPr>
                <w:sz w:val="22"/>
              </w:rPr>
              <w:t>the</w:t>
            </w:r>
            <w:r>
              <w:rPr>
                <w:spacing w:val="-5"/>
                <w:sz w:val="22"/>
              </w:rPr>
              <w:t> </w:t>
            </w:r>
            <w:r>
              <w:rPr>
                <w:sz w:val="22"/>
              </w:rPr>
              <w:t>boundaries</w:t>
            </w:r>
            <w:r>
              <w:rPr>
                <w:spacing w:val="-5"/>
                <w:sz w:val="22"/>
              </w:rPr>
              <w:t> </w:t>
            </w:r>
            <w:r>
              <w:rPr>
                <w:sz w:val="22"/>
              </w:rPr>
              <w:t>of</w:t>
            </w:r>
            <w:r>
              <w:rPr>
                <w:spacing w:val="-5"/>
                <w:sz w:val="22"/>
              </w:rPr>
              <w:t> </w:t>
            </w:r>
            <w:r>
              <w:rPr>
                <w:sz w:val="22"/>
              </w:rPr>
              <w:t>the</w:t>
            </w:r>
            <w:r>
              <w:rPr>
                <w:spacing w:val="-9"/>
                <w:sz w:val="22"/>
              </w:rPr>
              <w:t> </w:t>
            </w:r>
            <w:r>
              <w:rPr>
                <w:spacing w:val="-4"/>
                <w:sz w:val="22"/>
              </w:rPr>
              <w:t>SCA.</w:t>
            </w:r>
          </w:p>
          <w:p>
            <w:pPr>
              <w:pStyle w:val="TableParagraph"/>
              <w:ind w:left="108" w:right="86"/>
              <w:rPr>
                <w:b/>
                <w:i/>
                <w:sz w:val="22"/>
              </w:rPr>
            </w:pPr>
            <w:r>
              <w:rPr>
                <w:b/>
                <w:i/>
                <w:sz w:val="22"/>
              </w:rPr>
              <w:t>Inspector note: Per USP, the SCA is defined as "a designated space, area, or room</w:t>
            </w:r>
            <w:r>
              <w:rPr>
                <w:b/>
                <w:i/>
                <w:sz w:val="22"/>
              </w:rPr>
              <w:t> that is not required to be classified and is defined with a visible perimeter. The SCA must contain a PEC and is suitable for preparation of Category 1 CSPs only." USP further</w:t>
            </w:r>
            <w:r>
              <w:rPr>
                <w:b/>
                <w:i/>
                <w:spacing w:val="-4"/>
                <w:sz w:val="22"/>
              </w:rPr>
              <w:t> </w:t>
            </w:r>
            <w:r>
              <w:rPr>
                <w:b/>
                <w:i/>
                <w:sz w:val="22"/>
              </w:rPr>
              <w:t>defines</w:t>
            </w:r>
            <w:r>
              <w:rPr>
                <w:b/>
                <w:i/>
                <w:spacing w:val="-2"/>
                <w:sz w:val="22"/>
              </w:rPr>
              <w:t> </w:t>
            </w:r>
            <w:r>
              <w:rPr>
                <w:b/>
                <w:i/>
                <w:sz w:val="22"/>
              </w:rPr>
              <w:t>a</w:t>
            </w:r>
            <w:r>
              <w:rPr>
                <w:b/>
                <w:i/>
                <w:spacing w:val="-2"/>
                <w:sz w:val="22"/>
              </w:rPr>
              <w:t> </w:t>
            </w:r>
            <w:r>
              <w:rPr>
                <w:b/>
                <w:i/>
                <w:sz w:val="22"/>
              </w:rPr>
              <w:t>perimeter</w:t>
            </w:r>
            <w:r>
              <w:rPr>
                <w:b/>
                <w:i/>
                <w:spacing w:val="-2"/>
                <w:sz w:val="22"/>
              </w:rPr>
              <w:t> </w:t>
            </w:r>
            <w:r>
              <w:rPr>
                <w:b/>
                <w:i/>
                <w:sz w:val="22"/>
              </w:rPr>
              <w:t>as</w:t>
            </w:r>
            <w:r>
              <w:rPr>
                <w:b/>
                <w:i/>
                <w:spacing w:val="-2"/>
                <w:sz w:val="22"/>
              </w:rPr>
              <w:t> </w:t>
            </w:r>
            <w:r>
              <w:rPr>
                <w:b/>
                <w:i/>
                <w:sz w:val="22"/>
              </w:rPr>
              <w:t>"a</w:t>
            </w:r>
            <w:r>
              <w:rPr>
                <w:b/>
                <w:i/>
                <w:spacing w:val="-2"/>
                <w:sz w:val="22"/>
              </w:rPr>
              <w:t> </w:t>
            </w:r>
            <w:r>
              <w:rPr>
                <w:b/>
                <w:i/>
                <w:sz w:val="22"/>
              </w:rPr>
              <w:t>visible</w:t>
            </w:r>
            <w:r>
              <w:rPr>
                <w:b/>
                <w:i/>
                <w:spacing w:val="-2"/>
                <w:sz w:val="22"/>
              </w:rPr>
              <w:t> </w:t>
            </w:r>
            <w:r>
              <w:rPr>
                <w:b/>
                <w:i/>
                <w:sz w:val="22"/>
              </w:rPr>
              <w:t>demarcation</w:t>
            </w:r>
            <w:r>
              <w:rPr>
                <w:b/>
                <w:i/>
                <w:spacing w:val="-2"/>
                <w:sz w:val="22"/>
              </w:rPr>
              <w:t> </w:t>
            </w:r>
            <w:r>
              <w:rPr>
                <w:b/>
                <w:i/>
                <w:sz w:val="22"/>
              </w:rPr>
              <w:t>(such</w:t>
            </w:r>
            <w:r>
              <w:rPr>
                <w:b/>
                <w:i/>
                <w:spacing w:val="-2"/>
                <w:sz w:val="22"/>
              </w:rPr>
              <w:t> </w:t>
            </w:r>
            <w:r>
              <w:rPr>
                <w:b/>
                <w:i/>
                <w:sz w:val="22"/>
              </w:rPr>
              <w:t>as</w:t>
            </w:r>
            <w:r>
              <w:rPr>
                <w:b/>
                <w:i/>
                <w:spacing w:val="-2"/>
                <w:sz w:val="22"/>
              </w:rPr>
              <w:t> </w:t>
            </w:r>
            <w:r>
              <w:rPr>
                <w:b/>
                <w:i/>
                <w:sz w:val="22"/>
              </w:rPr>
              <w:t>a</w:t>
            </w:r>
            <w:r>
              <w:rPr>
                <w:b/>
                <w:i/>
                <w:spacing w:val="-2"/>
                <w:sz w:val="22"/>
              </w:rPr>
              <w:t> </w:t>
            </w:r>
            <w:r>
              <w:rPr>
                <w:b/>
                <w:i/>
                <w:sz w:val="22"/>
              </w:rPr>
              <w:t>door,</w:t>
            </w:r>
            <w:r>
              <w:rPr>
                <w:b/>
                <w:i/>
                <w:spacing w:val="-4"/>
                <w:sz w:val="22"/>
              </w:rPr>
              <w:t> </w:t>
            </w:r>
            <w:r>
              <w:rPr>
                <w:b/>
                <w:i/>
                <w:sz w:val="22"/>
              </w:rPr>
              <w:t>walls,</w:t>
            </w:r>
            <w:r>
              <w:rPr>
                <w:b/>
                <w:i/>
                <w:spacing w:val="-4"/>
                <w:sz w:val="22"/>
              </w:rPr>
              <w:t> </w:t>
            </w:r>
            <w:r>
              <w:rPr>
                <w:b/>
                <w:i/>
                <w:sz w:val="22"/>
              </w:rPr>
              <w:t>or</w:t>
            </w:r>
            <w:r>
              <w:rPr>
                <w:b/>
                <w:i/>
                <w:spacing w:val="-2"/>
                <w:sz w:val="22"/>
              </w:rPr>
              <w:t> </w:t>
            </w:r>
            <w:r>
              <w:rPr>
                <w:b/>
                <w:i/>
                <w:sz w:val="22"/>
              </w:rPr>
              <w:t>visible marking</w:t>
            </w:r>
            <w:r>
              <w:rPr>
                <w:b/>
                <w:i/>
                <w:spacing w:val="-3"/>
                <w:sz w:val="22"/>
              </w:rPr>
              <w:t> </w:t>
            </w:r>
            <w:r>
              <w:rPr>
                <w:b/>
                <w:i/>
                <w:sz w:val="22"/>
              </w:rPr>
              <w:t>on</w:t>
            </w:r>
            <w:r>
              <w:rPr>
                <w:b/>
                <w:i/>
                <w:spacing w:val="-3"/>
                <w:sz w:val="22"/>
              </w:rPr>
              <w:t> </w:t>
            </w:r>
            <w:r>
              <w:rPr>
                <w:b/>
                <w:i/>
                <w:sz w:val="22"/>
              </w:rPr>
              <w:t>the</w:t>
            </w:r>
            <w:r>
              <w:rPr>
                <w:b/>
                <w:i/>
                <w:spacing w:val="-5"/>
                <w:sz w:val="22"/>
              </w:rPr>
              <w:t> </w:t>
            </w:r>
            <w:r>
              <w:rPr>
                <w:b/>
                <w:i/>
                <w:sz w:val="22"/>
              </w:rPr>
              <w:t>floor)</w:t>
            </w:r>
            <w:r>
              <w:rPr>
                <w:b/>
                <w:i/>
                <w:spacing w:val="-2"/>
                <w:sz w:val="22"/>
              </w:rPr>
              <w:t> </w:t>
            </w:r>
            <w:r>
              <w:rPr>
                <w:b/>
                <w:i/>
                <w:sz w:val="22"/>
              </w:rPr>
              <w:t>that</w:t>
            </w:r>
            <w:r>
              <w:rPr>
                <w:b/>
                <w:i/>
                <w:spacing w:val="-3"/>
                <w:sz w:val="22"/>
              </w:rPr>
              <w:t> </w:t>
            </w:r>
            <w:r>
              <w:rPr>
                <w:b/>
                <w:i/>
                <w:sz w:val="22"/>
              </w:rPr>
              <w:t>defines</w:t>
            </w:r>
            <w:r>
              <w:rPr>
                <w:b/>
                <w:i/>
                <w:spacing w:val="-3"/>
                <w:sz w:val="22"/>
              </w:rPr>
              <w:t> </w:t>
            </w:r>
            <w:r>
              <w:rPr>
                <w:b/>
                <w:i/>
                <w:sz w:val="22"/>
              </w:rPr>
              <w:t>the</w:t>
            </w:r>
            <w:r>
              <w:rPr>
                <w:b/>
                <w:i/>
                <w:spacing w:val="-3"/>
                <w:sz w:val="22"/>
              </w:rPr>
              <w:t> </w:t>
            </w:r>
            <w:r>
              <w:rPr>
                <w:b/>
                <w:i/>
                <w:sz w:val="22"/>
              </w:rPr>
              <w:t>SCA</w:t>
            </w:r>
            <w:r>
              <w:rPr>
                <w:b/>
                <w:i/>
                <w:spacing w:val="-5"/>
                <w:sz w:val="22"/>
              </w:rPr>
              <w:t> </w:t>
            </w:r>
            <w:r>
              <w:rPr>
                <w:b/>
                <w:i/>
                <w:sz w:val="22"/>
              </w:rPr>
              <w:t>or</w:t>
            </w:r>
            <w:r>
              <w:rPr>
                <w:b/>
                <w:i/>
                <w:spacing w:val="-3"/>
                <w:sz w:val="22"/>
              </w:rPr>
              <w:t> </w:t>
            </w:r>
            <w:r>
              <w:rPr>
                <w:b/>
                <w:i/>
                <w:sz w:val="22"/>
              </w:rPr>
              <w:t>AECA."</w:t>
            </w:r>
            <w:r>
              <w:rPr>
                <w:b/>
                <w:i/>
                <w:spacing w:val="-3"/>
                <w:sz w:val="22"/>
              </w:rPr>
              <w:t> </w:t>
            </w:r>
            <w:r>
              <w:rPr>
                <w:b/>
                <w:i/>
                <w:sz w:val="22"/>
              </w:rPr>
              <w:t>The</w:t>
            </w:r>
            <w:r>
              <w:rPr>
                <w:b/>
                <w:i/>
                <w:spacing w:val="-3"/>
                <w:sz w:val="22"/>
              </w:rPr>
              <w:t> </w:t>
            </w:r>
            <w:r>
              <w:rPr>
                <w:b/>
                <w:i/>
                <w:sz w:val="22"/>
              </w:rPr>
              <w:t>perimeter</w:t>
            </w:r>
            <w:r>
              <w:rPr>
                <w:b/>
                <w:i/>
                <w:spacing w:val="-2"/>
                <w:sz w:val="22"/>
              </w:rPr>
              <w:t> </w:t>
            </w:r>
            <w:r>
              <w:rPr>
                <w:b/>
                <w:i/>
                <w:sz w:val="22"/>
              </w:rPr>
              <w:t>will</w:t>
            </w:r>
            <w:r>
              <w:rPr>
                <w:b/>
                <w:i/>
                <w:spacing w:val="-3"/>
                <w:sz w:val="22"/>
              </w:rPr>
              <w:t> </w:t>
            </w:r>
            <w:r>
              <w:rPr>
                <w:b/>
                <w:i/>
                <w:sz w:val="22"/>
              </w:rPr>
              <w:t>be</w:t>
            </w:r>
            <w:r>
              <w:rPr>
                <w:b/>
                <w:i/>
                <w:spacing w:val="-5"/>
                <w:sz w:val="22"/>
              </w:rPr>
              <w:t> </w:t>
            </w:r>
            <w:r>
              <w:rPr>
                <w:b/>
                <w:i/>
                <w:sz w:val="22"/>
              </w:rPr>
              <w:t>defined</w:t>
            </w:r>
            <w:r>
              <w:rPr>
                <w:b/>
                <w:i/>
                <w:spacing w:val="-2"/>
                <w:sz w:val="22"/>
              </w:rPr>
              <w:t> </w:t>
            </w:r>
            <w:r>
              <w:rPr>
                <w:b/>
                <w:i/>
                <w:spacing w:val="-5"/>
                <w:sz w:val="22"/>
              </w:rPr>
              <w:t>in</w:t>
            </w:r>
          </w:p>
          <w:p>
            <w:pPr>
              <w:pStyle w:val="TableParagraph"/>
              <w:spacing w:line="252" w:lineRule="exact"/>
              <w:ind w:left="108" w:right="183"/>
              <w:rPr>
                <w:b/>
                <w:i/>
                <w:sz w:val="22"/>
              </w:rPr>
            </w:pPr>
            <w:r>
              <w:rPr>
                <w:b/>
                <w:i/>
                <w:sz w:val="22"/>
              </w:rPr>
              <w:t>the</w:t>
            </w:r>
            <w:r>
              <w:rPr>
                <w:b/>
                <w:i/>
                <w:spacing w:val="-3"/>
                <w:sz w:val="22"/>
              </w:rPr>
              <w:t> </w:t>
            </w:r>
            <w:r>
              <w:rPr>
                <w:b/>
                <w:i/>
                <w:sz w:val="22"/>
              </w:rPr>
              <w:t>pharmacy's</w:t>
            </w:r>
            <w:r>
              <w:rPr>
                <w:b/>
                <w:i/>
                <w:spacing w:val="-3"/>
                <w:sz w:val="22"/>
              </w:rPr>
              <w:t> </w:t>
            </w:r>
            <w:r>
              <w:rPr>
                <w:b/>
                <w:i/>
                <w:sz w:val="22"/>
              </w:rPr>
              <w:t>SOPs.</w:t>
            </w:r>
            <w:r>
              <w:rPr>
                <w:b/>
                <w:i/>
                <w:spacing w:val="-1"/>
                <w:sz w:val="22"/>
              </w:rPr>
              <w:t> </w:t>
            </w:r>
            <w:r>
              <w:rPr>
                <w:b/>
                <w:i/>
                <w:sz w:val="22"/>
              </w:rPr>
              <w:t>Tape</w:t>
            </w:r>
            <w:r>
              <w:rPr>
                <w:b/>
                <w:i/>
                <w:spacing w:val="-4"/>
                <w:sz w:val="22"/>
              </w:rPr>
              <w:t> </w:t>
            </w:r>
            <w:r>
              <w:rPr>
                <w:b/>
                <w:i/>
                <w:sz w:val="22"/>
              </w:rPr>
              <w:t>or</w:t>
            </w:r>
            <w:r>
              <w:rPr>
                <w:b/>
                <w:i/>
                <w:spacing w:val="-3"/>
                <w:sz w:val="22"/>
              </w:rPr>
              <w:t> </w:t>
            </w:r>
            <w:r>
              <w:rPr>
                <w:b/>
                <w:i/>
                <w:sz w:val="22"/>
              </w:rPr>
              <w:t>an</w:t>
            </w:r>
            <w:r>
              <w:rPr>
                <w:b/>
                <w:i/>
                <w:spacing w:val="-1"/>
                <w:sz w:val="22"/>
              </w:rPr>
              <w:t> </w:t>
            </w:r>
            <w:r>
              <w:rPr>
                <w:b/>
                <w:i/>
                <w:sz w:val="22"/>
              </w:rPr>
              <w:t>alternative</w:t>
            </w:r>
            <w:r>
              <w:rPr>
                <w:b/>
                <w:i/>
                <w:spacing w:val="-3"/>
                <w:sz w:val="22"/>
              </w:rPr>
              <w:t> </w:t>
            </w:r>
            <w:r>
              <w:rPr>
                <w:b/>
                <w:i/>
                <w:sz w:val="22"/>
              </w:rPr>
              <w:t>method</w:t>
            </w:r>
            <w:r>
              <w:rPr>
                <w:b/>
                <w:i/>
                <w:spacing w:val="-3"/>
                <w:sz w:val="22"/>
              </w:rPr>
              <w:t> </w:t>
            </w:r>
            <w:r>
              <w:rPr>
                <w:b/>
                <w:i/>
                <w:sz w:val="22"/>
              </w:rPr>
              <w:t>may</w:t>
            </w:r>
            <w:r>
              <w:rPr>
                <w:b/>
                <w:i/>
                <w:spacing w:val="-3"/>
                <w:sz w:val="22"/>
              </w:rPr>
              <w:t> </w:t>
            </w:r>
            <w:r>
              <w:rPr>
                <w:b/>
                <w:i/>
                <w:sz w:val="22"/>
              </w:rPr>
              <w:t>be</w:t>
            </w:r>
            <w:r>
              <w:rPr>
                <w:b/>
                <w:i/>
                <w:spacing w:val="-1"/>
                <w:sz w:val="22"/>
              </w:rPr>
              <w:t> </w:t>
            </w:r>
            <w:r>
              <w:rPr>
                <w:b/>
                <w:i/>
                <w:sz w:val="22"/>
              </w:rPr>
              <w:t>used</w:t>
            </w:r>
            <w:r>
              <w:rPr>
                <w:b/>
                <w:i/>
                <w:spacing w:val="-1"/>
                <w:sz w:val="22"/>
              </w:rPr>
              <w:t> </w:t>
            </w:r>
            <w:r>
              <w:rPr>
                <w:b/>
                <w:i/>
                <w:sz w:val="22"/>
              </w:rPr>
              <w:t>to</w:t>
            </w:r>
            <w:r>
              <w:rPr>
                <w:b/>
                <w:i/>
                <w:spacing w:val="-1"/>
                <w:sz w:val="22"/>
              </w:rPr>
              <w:t> </w:t>
            </w:r>
            <w:r>
              <w:rPr>
                <w:b/>
                <w:i/>
                <w:sz w:val="22"/>
              </w:rPr>
              <w:t>define</w:t>
            </w:r>
            <w:r>
              <w:rPr>
                <w:b/>
                <w:i/>
                <w:spacing w:val="-1"/>
                <w:sz w:val="22"/>
              </w:rPr>
              <w:t> </w:t>
            </w:r>
            <w:r>
              <w:rPr>
                <w:b/>
                <w:i/>
                <w:sz w:val="22"/>
              </w:rPr>
              <w:t>this</w:t>
            </w:r>
            <w:r>
              <w:rPr>
                <w:b/>
                <w:i/>
                <w:sz w:val="22"/>
              </w:rPr>
              <w:t> visible perimeter, since this is not a classified space.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1391"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C</w:t>
            </w:r>
          </w:p>
        </w:tc>
        <w:tc>
          <w:tcPr>
            <w:tcW w:w="7545" w:type="dxa"/>
            <w:shd w:val="clear" w:color="auto" w:fill="FFC000"/>
          </w:tcPr>
          <w:p>
            <w:pPr>
              <w:pStyle w:val="TableParagraph"/>
              <w:spacing w:line="232" w:lineRule="exact" w:before="2"/>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423" w:hRule="atLeast"/>
        </w:trPr>
        <w:tc>
          <w:tcPr>
            <w:tcW w:w="799" w:type="dxa"/>
            <w:vMerge w:val="restart"/>
            <w:shd w:val="clear" w:color="auto" w:fill="DEEAF6"/>
          </w:tcPr>
          <w:p>
            <w:pPr>
              <w:pStyle w:val="TableParagraph"/>
              <w:ind w:left="62" w:right="53"/>
              <w:jc w:val="center"/>
              <w:rPr>
                <w:sz w:val="22"/>
              </w:rPr>
            </w:pPr>
            <w:r>
              <w:rPr>
                <w:spacing w:val="-5"/>
                <w:sz w:val="22"/>
              </w:rPr>
              <w:t>9.6</w:t>
            </w:r>
          </w:p>
        </w:tc>
        <w:tc>
          <w:tcPr>
            <w:tcW w:w="7545" w:type="dxa"/>
            <w:vMerge w:val="restart"/>
            <w:shd w:val="clear" w:color="auto" w:fill="DEEAF6"/>
          </w:tcPr>
          <w:p>
            <w:pPr>
              <w:pStyle w:val="TableParagraph"/>
              <w:ind w:left="108"/>
              <w:rPr>
                <w:sz w:val="22"/>
              </w:rPr>
            </w:pPr>
            <w:r>
              <w:rPr>
                <w:sz w:val="22"/>
              </w:rPr>
              <w:t>Access</w:t>
            </w:r>
            <w:r>
              <w:rPr>
                <w:spacing w:val="-5"/>
                <w:sz w:val="22"/>
              </w:rPr>
              <w:t> </w:t>
            </w:r>
            <w:r>
              <w:rPr>
                <w:sz w:val="22"/>
              </w:rPr>
              <w:t>to</w:t>
            </w:r>
            <w:r>
              <w:rPr>
                <w:spacing w:val="-4"/>
                <w:sz w:val="22"/>
              </w:rPr>
              <w:t> </w:t>
            </w:r>
            <w:r>
              <w:rPr>
                <w:sz w:val="22"/>
              </w:rPr>
              <w:t>the</w:t>
            </w:r>
            <w:r>
              <w:rPr>
                <w:spacing w:val="-4"/>
                <w:sz w:val="22"/>
              </w:rPr>
              <w:t> </w:t>
            </w:r>
            <w:r>
              <w:rPr>
                <w:sz w:val="22"/>
              </w:rPr>
              <w:t>SCA</w:t>
            </w:r>
            <w:r>
              <w:rPr>
                <w:spacing w:val="-6"/>
                <w:sz w:val="22"/>
              </w:rPr>
              <w:t> </w:t>
            </w:r>
            <w:r>
              <w:rPr>
                <w:sz w:val="22"/>
              </w:rPr>
              <w:t>is</w:t>
            </w:r>
            <w:r>
              <w:rPr>
                <w:spacing w:val="-4"/>
                <w:sz w:val="22"/>
              </w:rPr>
              <w:t> </w:t>
            </w:r>
            <w:r>
              <w:rPr>
                <w:sz w:val="22"/>
              </w:rPr>
              <w:t>restricted</w:t>
            </w:r>
            <w:r>
              <w:rPr>
                <w:spacing w:val="-4"/>
                <w:sz w:val="22"/>
              </w:rPr>
              <w:t> </w:t>
            </w:r>
            <w:r>
              <w:rPr>
                <w:sz w:val="22"/>
              </w:rPr>
              <w:t>to</w:t>
            </w:r>
            <w:r>
              <w:rPr>
                <w:spacing w:val="-4"/>
                <w:sz w:val="22"/>
              </w:rPr>
              <w:t> </w:t>
            </w:r>
            <w:r>
              <w:rPr>
                <w:sz w:val="22"/>
              </w:rPr>
              <w:t>authorized</w:t>
            </w:r>
            <w:r>
              <w:rPr>
                <w:spacing w:val="-4"/>
                <w:sz w:val="22"/>
              </w:rPr>
              <w:t> </w:t>
            </w:r>
            <w:r>
              <w:rPr>
                <w:spacing w:val="-2"/>
                <w:sz w:val="22"/>
              </w:rPr>
              <w:t>personnel.</w:t>
            </w:r>
          </w:p>
          <w:p>
            <w:pPr>
              <w:pStyle w:val="TableParagraph"/>
              <w:spacing w:line="252" w:lineRule="exact"/>
              <w:ind w:left="108"/>
              <w:rPr>
                <w:b/>
                <w:i/>
                <w:sz w:val="22"/>
              </w:rPr>
            </w:pPr>
            <w:r>
              <w:rPr>
                <w:b/>
                <w:i/>
                <w:sz w:val="22"/>
              </w:rPr>
              <w:t>Inspector</w:t>
            </w:r>
            <w:r>
              <w:rPr>
                <w:b/>
                <w:i/>
                <w:spacing w:val="-5"/>
                <w:sz w:val="22"/>
              </w:rPr>
              <w:t> </w:t>
            </w:r>
            <w:r>
              <w:rPr>
                <w:b/>
                <w:i/>
                <w:sz w:val="22"/>
              </w:rPr>
              <w:t>note:</w:t>
            </w:r>
            <w:r>
              <w:rPr>
                <w:b/>
                <w:i/>
                <w:spacing w:val="-3"/>
                <w:sz w:val="22"/>
              </w:rPr>
              <w:t> </w:t>
            </w:r>
            <w:r>
              <w:rPr>
                <w:b/>
                <w:i/>
                <w:sz w:val="22"/>
              </w:rPr>
              <w:t>Per</w:t>
            </w:r>
            <w:r>
              <w:rPr>
                <w:b/>
                <w:i/>
                <w:spacing w:val="-3"/>
                <w:sz w:val="22"/>
              </w:rPr>
              <w:t> </w:t>
            </w:r>
            <w:r>
              <w:rPr>
                <w:b/>
                <w:i/>
                <w:sz w:val="22"/>
              </w:rPr>
              <w:t>USP,</w:t>
            </w:r>
            <w:r>
              <w:rPr>
                <w:b/>
                <w:i/>
                <w:spacing w:val="-3"/>
                <w:sz w:val="22"/>
              </w:rPr>
              <w:t> </w:t>
            </w:r>
            <w:r>
              <w:rPr>
                <w:b/>
                <w:i/>
                <w:sz w:val="22"/>
              </w:rPr>
              <w:t>authorized</w:t>
            </w:r>
            <w:r>
              <w:rPr>
                <w:b/>
                <w:i/>
                <w:spacing w:val="-3"/>
                <w:sz w:val="22"/>
              </w:rPr>
              <w:t> </w:t>
            </w:r>
            <w:r>
              <w:rPr>
                <w:b/>
                <w:i/>
                <w:sz w:val="22"/>
              </w:rPr>
              <w:t>personnel</w:t>
            </w:r>
            <w:r>
              <w:rPr>
                <w:b/>
                <w:i/>
                <w:spacing w:val="-3"/>
                <w:sz w:val="22"/>
              </w:rPr>
              <w:t> </w:t>
            </w:r>
            <w:r>
              <w:rPr>
                <w:b/>
                <w:i/>
                <w:sz w:val="22"/>
              </w:rPr>
              <w:t>includes</w:t>
            </w:r>
            <w:r>
              <w:rPr>
                <w:b/>
                <w:i/>
                <w:spacing w:val="-6"/>
                <w:sz w:val="22"/>
              </w:rPr>
              <w:t> </w:t>
            </w:r>
            <w:r>
              <w:rPr>
                <w:b/>
                <w:i/>
                <w:sz w:val="22"/>
              </w:rPr>
              <w:t>personnel</w:t>
            </w:r>
            <w:r>
              <w:rPr>
                <w:b/>
                <w:i/>
                <w:spacing w:val="-3"/>
                <w:sz w:val="22"/>
              </w:rPr>
              <w:t> </w:t>
            </w:r>
            <w:r>
              <w:rPr>
                <w:b/>
                <w:i/>
                <w:sz w:val="22"/>
              </w:rPr>
              <w:t>involved</w:t>
            </w:r>
            <w:r>
              <w:rPr>
                <w:b/>
                <w:i/>
                <w:spacing w:val="-3"/>
                <w:sz w:val="22"/>
              </w:rPr>
              <w:t> </w:t>
            </w:r>
            <w:r>
              <w:rPr>
                <w:b/>
                <w:i/>
                <w:sz w:val="22"/>
              </w:rPr>
              <w:t>in</w:t>
            </w:r>
            <w:r>
              <w:rPr>
                <w:b/>
                <w:i/>
                <w:sz w:val="22"/>
              </w:rPr>
              <w:t> compounding processes, maintenance, and cleaning.</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1" w:hRule="atLeast"/>
        </w:trPr>
        <w:tc>
          <w:tcPr>
            <w:tcW w:w="799" w:type="dxa"/>
            <w:vMerge w:val="restart"/>
            <w:shd w:val="clear" w:color="auto" w:fill="DEEAF6"/>
          </w:tcPr>
          <w:p>
            <w:pPr>
              <w:pStyle w:val="TableParagraph"/>
              <w:spacing w:before="1"/>
              <w:ind w:left="62" w:right="53"/>
              <w:jc w:val="center"/>
              <w:rPr>
                <w:sz w:val="22"/>
              </w:rPr>
            </w:pPr>
            <w:r>
              <w:rPr>
                <w:spacing w:val="-5"/>
                <w:sz w:val="22"/>
              </w:rPr>
              <w:t>9.7</w:t>
            </w:r>
          </w:p>
        </w:tc>
        <w:tc>
          <w:tcPr>
            <w:tcW w:w="7545" w:type="dxa"/>
            <w:vMerge w:val="restart"/>
            <w:shd w:val="clear" w:color="auto" w:fill="DEEAF6"/>
          </w:tcPr>
          <w:p>
            <w:pPr>
              <w:pStyle w:val="TableParagraph"/>
              <w:spacing w:line="252" w:lineRule="exact"/>
              <w:ind w:left="108"/>
              <w:rPr>
                <w:sz w:val="22"/>
              </w:rPr>
            </w:pPr>
            <w:r>
              <w:rPr>
                <w:sz w:val="22"/>
              </w:rPr>
              <w:t>Free-standing</w:t>
            </w:r>
            <w:r>
              <w:rPr>
                <w:spacing w:val="-3"/>
                <w:sz w:val="22"/>
              </w:rPr>
              <w:t> </w:t>
            </w:r>
            <w:r>
              <w:rPr>
                <w:sz w:val="22"/>
              </w:rPr>
              <w:t>humidifiers/dehumidifiers</w:t>
            </w:r>
            <w:r>
              <w:rPr>
                <w:spacing w:val="-5"/>
                <w:sz w:val="22"/>
              </w:rPr>
              <w:t> </w:t>
            </w:r>
            <w:r>
              <w:rPr>
                <w:sz w:val="22"/>
              </w:rPr>
              <w:t>and</w:t>
            </w:r>
            <w:r>
              <w:rPr>
                <w:spacing w:val="-3"/>
                <w:sz w:val="22"/>
              </w:rPr>
              <w:t> </w:t>
            </w:r>
            <w:r>
              <w:rPr>
                <w:sz w:val="22"/>
              </w:rPr>
              <w:t>air</w:t>
            </w:r>
            <w:r>
              <w:rPr>
                <w:spacing w:val="-3"/>
                <w:sz w:val="22"/>
              </w:rPr>
              <w:t> </w:t>
            </w:r>
            <w:r>
              <w:rPr>
                <w:sz w:val="22"/>
              </w:rPr>
              <w:t>conditioners</w:t>
            </w:r>
            <w:r>
              <w:rPr>
                <w:spacing w:val="-5"/>
                <w:sz w:val="22"/>
              </w:rPr>
              <w:t> </w:t>
            </w:r>
            <w:r>
              <w:rPr>
                <w:sz w:val="22"/>
              </w:rPr>
              <w:t>are</w:t>
            </w:r>
            <w:r>
              <w:rPr>
                <w:spacing w:val="-3"/>
                <w:sz w:val="22"/>
              </w:rPr>
              <w:t> </w:t>
            </w:r>
            <w:r>
              <w:rPr>
                <w:sz w:val="22"/>
              </w:rPr>
              <w:t>not</w:t>
            </w:r>
            <w:r>
              <w:rPr>
                <w:spacing w:val="-3"/>
                <w:sz w:val="22"/>
              </w:rPr>
              <w:t> </w:t>
            </w:r>
            <w:r>
              <w:rPr>
                <w:sz w:val="22"/>
              </w:rPr>
              <w:t>located</w:t>
            </w:r>
            <w:r>
              <w:rPr>
                <w:spacing w:val="-5"/>
                <w:sz w:val="22"/>
              </w:rPr>
              <w:t> </w:t>
            </w:r>
            <w:r>
              <w:rPr>
                <w:sz w:val="22"/>
              </w:rPr>
              <w:t>within</w:t>
            </w:r>
            <w:r>
              <w:rPr>
                <w:spacing w:val="-5"/>
                <w:sz w:val="22"/>
              </w:rPr>
              <w:t> </w:t>
            </w:r>
            <w:r>
              <w:rPr>
                <w:sz w:val="22"/>
              </w:rPr>
              <w:t>the perimeter of the SCA.</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08" w:hRule="atLeast"/>
        </w:trPr>
        <w:tc>
          <w:tcPr>
            <w:tcW w:w="799" w:type="dxa"/>
            <w:vMerge w:val="restart"/>
            <w:shd w:val="clear" w:color="auto" w:fill="DEEAF6"/>
          </w:tcPr>
          <w:p>
            <w:pPr>
              <w:pStyle w:val="TableParagraph"/>
              <w:ind w:left="62" w:right="53"/>
              <w:jc w:val="center"/>
              <w:rPr>
                <w:sz w:val="22"/>
              </w:rPr>
            </w:pPr>
            <w:r>
              <w:rPr>
                <w:spacing w:val="-5"/>
                <w:sz w:val="22"/>
              </w:rPr>
              <w:t>9.8</w:t>
            </w:r>
          </w:p>
        </w:tc>
        <w:tc>
          <w:tcPr>
            <w:tcW w:w="7545" w:type="dxa"/>
            <w:vMerge w:val="restart"/>
            <w:shd w:val="clear" w:color="auto" w:fill="DEEAF6"/>
          </w:tcPr>
          <w:p>
            <w:pPr>
              <w:pStyle w:val="TableParagraph"/>
              <w:ind w:left="108"/>
              <w:rPr>
                <w:sz w:val="22"/>
              </w:rPr>
            </w:pPr>
            <w:r>
              <w:rPr>
                <w:sz w:val="22"/>
              </w:rPr>
              <w:t>Only</w:t>
            </w:r>
            <w:r>
              <w:rPr>
                <w:spacing w:val="-5"/>
                <w:sz w:val="22"/>
              </w:rPr>
              <w:t> </w:t>
            </w:r>
            <w:r>
              <w:rPr>
                <w:sz w:val="22"/>
              </w:rPr>
              <w:t>furniture,</w:t>
            </w:r>
            <w:r>
              <w:rPr>
                <w:spacing w:val="-3"/>
                <w:sz w:val="22"/>
              </w:rPr>
              <w:t> </w:t>
            </w:r>
            <w:r>
              <w:rPr>
                <w:sz w:val="22"/>
              </w:rPr>
              <w:t>equipment,</w:t>
            </w:r>
            <w:r>
              <w:rPr>
                <w:spacing w:val="-3"/>
                <w:sz w:val="22"/>
              </w:rPr>
              <w:t> </w:t>
            </w:r>
            <w:r>
              <w:rPr>
                <w:sz w:val="22"/>
              </w:rPr>
              <w:t>and</w:t>
            </w:r>
            <w:r>
              <w:rPr>
                <w:spacing w:val="-8"/>
                <w:sz w:val="22"/>
              </w:rPr>
              <w:t> </w:t>
            </w:r>
            <w:r>
              <w:rPr>
                <w:sz w:val="22"/>
              </w:rPr>
              <w:t>other</w:t>
            </w:r>
            <w:r>
              <w:rPr>
                <w:spacing w:val="-3"/>
                <w:sz w:val="22"/>
              </w:rPr>
              <w:t> </w:t>
            </w:r>
            <w:r>
              <w:rPr>
                <w:sz w:val="22"/>
              </w:rPr>
              <w:t>materials</w:t>
            </w:r>
            <w:r>
              <w:rPr>
                <w:spacing w:val="-3"/>
                <w:sz w:val="22"/>
              </w:rPr>
              <w:t> </w:t>
            </w:r>
            <w:r>
              <w:rPr>
                <w:sz w:val="22"/>
              </w:rPr>
              <w:t>necessary</w:t>
            </w:r>
            <w:r>
              <w:rPr>
                <w:spacing w:val="-5"/>
                <w:sz w:val="22"/>
              </w:rPr>
              <w:t> </w:t>
            </w:r>
            <w:r>
              <w:rPr>
                <w:sz w:val="22"/>
              </w:rPr>
              <w:t>for</w:t>
            </w:r>
            <w:r>
              <w:rPr>
                <w:spacing w:val="-5"/>
                <w:sz w:val="22"/>
              </w:rPr>
              <w:t> </w:t>
            </w:r>
            <w:r>
              <w:rPr>
                <w:sz w:val="22"/>
              </w:rPr>
              <w:t>performing</w:t>
            </w:r>
            <w:r>
              <w:rPr>
                <w:spacing w:val="-5"/>
                <w:sz w:val="22"/>
              </w:rPr>
              <w:t> </w:t>
            </w:r>
            <w:r>
              <w:rPr>
                <w:sz w:val="22"/>
              </w:rPr>
              <w:t>compounding activities are permitted in the compounding area.</w:t>
            </w:r>
          </w:p>
          <w:p>
            <w:pPr>
              <w:pStyle w:val="TableParagraph"/>
              <w:spacing w:line="252" w:lineRule="exact"/>
              <w:ind w:left="108"/>
              <w:rPr>
                <w:b/>
                <w:i/>
                <w:sz w:val="22"/>
              </w:rPr>
            </w:pPr>
            <w:r>
              <w:rPr>
                <w:b/>
                <w:i/>
                <w:sz w:val="22"/>
              </w:rPr>
              <w:t>Inspector</w:t>
            </w:r>
            <w:r>
              <w:rPr>
                <w:b/>
                <w:i/>
                <w:spacing w:val="-9"/>
                <w:sz w:val="22"/>
              </w:rPr>
              <w:t> </w:t>
            </w:r>
            <w:r>
              <w:rPr>
                <w:b/>
                <w:i/>
                <w:sz w:val="22"/>
              </w:rPr>
              <w:t>note:</w:t>
            </w:r>
            <w:r>
              <w:rPr>
                <w:b/>
                <w:i/>
                <w:spacing w:val="-4"/>
                <w:sz w:val="22"/>
              </w:rPr>
              <w:t> </w:t>
            </w:r>
            <w:r>
              <w:rPr>
                <w:b/>
                <w:i/>
                <w:sz w:val="22"/>
              </w:rPr>
              <w:t>Per</w:t>
            </w:r>
            <w:r>
              <w:rPr>
                <w:b/>
                <w:i/>
                <w:spacing w:val="-5"/>
                <w:sz w:val="22"/>
              </w:rPr>
              <w:t> </w:t>
            </w:r>
            <w:r>
              <w:rPr>
                <w:b/>
                <w:i/>
                <w:sz w:val="22"/>
              </w:rPr>
              <w:t>USP,</w:t>
            </w:r>
            <w:r>
              <w:rPr>
                <w:b/>
                <w:i/>
                <w:spacing w:val="-4"/>
                <w:sz w:val="22"/>
              </w:rPr>
              <w:t> </w:t>
            </w:r>
            <w:r>
              <w:rPr>
                <w:b/>
                <w:i/>
                <w:sz w:val="22"/>
              </w:rPr>
              <w:t>these</w:t>
            </w:r>
            <w:r>
              <w:rPr>
                <w:b/>
                <w:i/>
                <w:spacing w:val="-4"/>
                <w:sz w:val="22"/>
              </w:rPr>
              <w:t> </w:t>
            </w:r>
            <w:r>
              <w:rPr>
                <w:b/>
                <w:i/>
                <w:sz w:val="22"/>
              </w:rPr>
              <w:t>items</w:t>
            </w:r>
            <w:r>
              <w:rPr>
                <w:b/>
                <w:i/>
                <w:spacing w:val="-5"/>
                <w:sz w:val="22"/>
              </w:rPr>
              <w:t> </w:t>
            </w:r>
            <w:r>
              <w:rPr>
                <w:b/>
                <w:i/>
                <w:sz w:val="22"/>
              </w:rPr>
              <w:t>should</w:t>
            </w:r>
            <w:r>
              <w:rPr>
                <w:b/>
                <w:i/>
                <w:spacing w:val="-4"/>
                <w:sz w:val="22"/>
              </w:rPr>
              <w:t> </w:t>
            </w:r>
            <w:r>
              <w:rPr>
                <w:b/>
                <w:i/>
                <w:sz w:val="22"/>
              </w:rPr>
              <w:t>be</w:t>
            </w:r>
            <w:r>
              <w:rPr>
                <w:b/>
                <w:i/>
                <w:spacing w:val="-6"/>
                <w:sz w:val="22"/>
              </w:rPr>
              <w:t> </w:t>
            </w:r>
            <w:r>
              <w:rPr>
                <w:b/>
                <w:i/>
                <w:sz w:val="22"/>
              </w:rPr>
              <w:t>low-shedding,</w:t>
            </w:r>
            <w:r>
              <w:rPr>
                <w:b/>
                <w:i/>
                <w:spacing w:val="-5"/>
                <w:sz w:val="22"/>
              </w:rPr>
              <w:t> </w:t>
            </w:r>
            <w:r>
              <w:rPr>
                <w:b/>
                <w:i/>
                <w:sz w:val="22"/>
              </w:rPr>
              <w:t>easily</w:t>
            </w:r>
            <w:r>
              <w:rPr>
                <w:b/>
                <w:i/>
                <w:spacing w:val="-4"/>
                <w:sz w:val="22"/>
              </w:rPr>
              <w:t> </w:t>
            </w:r>
            <w:r>
              <w:rPr>
                <w:b/>
                <w:i/>
                <w:sz w:val="22"/>
              </w:rPr>
              <w:t>cleaned,</w:t>
            </w:r>
            <w:r>
              <w:rPr>
                <w:b/>
                <w:i/>
                <w:spacing w:val="-4"/>
                <w:sz w:val="22"/>
              </w:rPr>
              <w:t> </w:t>
            </w:r>
            <w:r>
              <w:rPr>
                <w:b/>
                <w:i/>
                <w:spacing w:val="-5"/>
                <w:sz w:val="22"/>
              </w:rPr>
              <w:t>and</w:t>
            </w:r>
          </w:p>
          <w:p>
            <w:pPr>
              <w:pStyle w:val="TableParagraph"/>
              <w:spacing w:line="252" w:lineRule="exact"/>
              <w:ind w:left="108" w:right="183"/>
              <w:rPr>
                <w:b/>
                <w:i/>
                <w:sz w:val="22"/>
              </w:rPr>
            </w:pPr>
            <w:r>
              <w:rPr>
                <w:b/>
                <w:i/>
                <w:sz w:val="22"/>
              </w:rPr>
              <w:t>disinfected.</w:t>
            </w:r>
            <w:r>
              <w:rPr>
                <w:b/>
                <w:i/>
                <w:spacing w:val="-3"/>
                <w:sz w:val="22"/>
              </w:rPr>
              <w:t> </w:t>
            </w:r>
            <w:r>
              <w:rPr>
                <w:b/>
                <w:i/>
                <w:sz w:val="22"/>
              </w:rPr>
              <w:t>This</w:t>
            </w:r>
            <w:r>
              <w:rPr>
                <w:b/>
                <w:i/>
                <w:spacing w:val="-4"/>
                <w:sz w:val="22"/>
              </w:rPr>
              <w:t> </w:t>
            </w:r>
            <w:r>
              <w:rPr>
                <w:b/>
                <w:i/>
                <w:sz w:val="22"/>
              </w:rPr>
              <w:t>applies</w:t>
            </w:r>
            <w:r>
              <w:rPr>
                <w:b/>
                <w:i/>
                <w:spacing w:val="-2"/>
                <w:sz w:val="22"/>
              </w:rPr>
              <w:t> </w:t>
            </w:r>
            <w:r>
              <w:rPr>
                <w:b/>
                <w:i/>
                <w:sz w:val="22"/>
              </w:rPr>
              <w:t>to</w:t>
            </w:r>
            <w:r>
              <w:rPr>
                <w:b/>
                <w:i/>
                <w:spacing w:val="-4"/>
                <w:sz w:val="22"/>
              </w:rPr>
              <w:t> </w:t>
            </w:r>
            <w:r>
              <w:rPr>
                <w:b/>
                <w:i/>
                <w:sz w:val="22"/>
              </w:rPr>
              <w:t>items</w:t>
            </w:r>
            <w:r>
              <w:rPr>
                <w:b/>
                <w:i/>
                <w:spacing w:val="-2"/>
                <w:sz w:val="22"/>
              </w:rPr>
              <w:t> </w:t>
            </w:r>
            <w:r>
              <w:rPr>
                <w:b/>
                <w:i/>
                <w:sz w:val="22"/>
              </w:rPr>
              <w:t>within</w:t>
            </w:r>
            <w:r>
              <w:rPr>
                <w:b/>
                <w:i/>
                <w:spacing w:val="-5"/>
                <w:sz w:val="22"/>
              </w:rPr>
              <w:t> </w:t>
            </w:r>
            <w:r>
              <w:rPr>
                <w:b/>
                <w:i/>
                <w:sz w:val="22"/>
              </w:rPr>
              <w:t>the</w:t>
            </w:r>
            <w:r>
              <w:rPr>
                <w:b/>
                <w:i/>
                <w:spacing w:val="-2"/>
                <w:sz w:val="22"/>
              </w:rPr>
              <w:t> </w:t>
            </w:r>
            <w:r>
              <w:rPr>
                <w:b/>
                <w:i/>
                <w:sz w:val="22"/>
              </w:rPr>
              <w:t>perimeter</w:t>
            </w:r>
            <w:r>
              <w:rPr>
                <w:b/>
                <w:i/>
                <w:spacing w:val="-4"/>
                <w:sz w:val="22"/>
              </w:rPr>
              <w:t> </w:t>
            </w:r>
            <w:r>
              <w:rPr>
                <w:b/>
                <w:i/>
                <w:sz w:val="22"/>
              </w:rPr>
              <w:t>around</w:t>
            </w:r>
            <w:r>
              <w:rPr>
                <w:b/>
                <w:i/>
                <w:spacing w:val="-4"/>
                <w:sz w:val="22"/>
              </w:rPr>
              <w:t> </w:t>
            </w:r>
            <w:r>
              <w:rPr>
                <w:b/>
                <w:i/>
                <w:sz w:val="22"/>
              </w:rPr>
              <w:t>the</w:t>
            </w:r>
            <w:r>
              <w:rPr>
                <w:b/>
                <w:i/>
                <w:spacing w:val="-2"/>
                <w:sz w:val="22"/>
              </w:rPr>
              <w:t> </w:t>
            </w:r>
            <w:r>
              <w:rPr>
                <w:b/>
                <w:i/>
                <w:sz w:val="22"/>
              </w:rPr>
              <w:t>Primary</w:t>
            </w:r>
            <w:r>
              <w:rPr>
                <w:b/>
                <w:i/>
                <w:sz w:val="22"/>
              </w:rPr>
              <w:t> Engineering Control (PEC).</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3"/>
              <w:jc w:val="center"/>
              <w:rPr>
                <w:sz w:val="22"/>
              </w:rPr>
            </w:pPr>
            <w:r>
              <w:rPr>
                <w:spacing w:val="-5"/>
                <w:sz w:val="22"/>
              </w:rPr>
              <w:t>9.9</w:t>
            </w:r>
          </w:p>
        </w:tc>
        <w:tc>
          <w:tcPr>
            <w:tcW w:w="7545" w:type="dxa"/>
            <w:shd w:val="clear" w:color="auto" w:fill="DEEAF6"/>
          </w:tcPr>
          <w:p>
            <w:pPr>
              <w:pStyle w:val="TableParagraph"/>
              <w:spacing w:line="232" w:lineRule="exact"/>
              <w:ind w:left="108"/>
              <w:rPr>
                <w:sz w:val="22"/>
              </w:rPr>
            </w:pPr>
            <w:r>
              <w:rPr>
                <w:sz w:val="22"/>
              </w:rPr>
              <w:t>Shipping</w:t>
            </w:r>
            <w:r>
              <w:rPr>
                <w:spacing w:val="-7"/>
                <w:sz w:val="22"/>
              </w:rPr>
              <w:t> </w:t>
            </w:r>
            <w:r>
              <w:rPr>
                <w:sz w:val="22"/>
              </w:rPr>
              <w:t>cartons</w:t>
            </w:r>
            <w:r>
              <w:rPr>
                <w:spacing w:val="-4"/>
                <w:sz w:val="22"/>
              </w:rPr>
              <w:t> </w:t>
            </w:r>
            <w:r>
              <w:rPr>
                <w:sz w:val="22"/>
              </w:rPr>
              <w:t>or</w:t>
            </w:r>
            <w:r>
              <w:rPr>
                <w:spacing w:val="-7"/>
                <w:sz w:val="22"/>
              </w:rPr>
              <w:t> </w:t>
            </w:r>
            <w:r>
              <w:rPr>
                <w:sz w:val="22"/>
              </w:rPr>
              <w:t>other</w:t>
            </w:r>
            <w:r>
              <w:rPr>
                <w:spacing w:val="-5"/>
                <w:sz w:val="22"/>
              </w:rPr>
              <w:t> </w:t>
            </w:r>
            <w:r>
              <w:rPr>
                <w:sz w:val="22"/>
              </w:rPr>
              <w:t>corrugated</w:t>
            </w:r>
            <w:r>
              <w:rPr>
                <w:spacing w:val="-4"/>
                <w:sz w:val="22"/>
              </w:rPr>
              <w:t> </w:t>
            </w:r>
            <w:r>
              <w:rPr>
                <w:sz w:val="22"/>
              </w:rPr>
              <w:t>or</w:t>
            </w:r>
            <w:r>
              <w:rPr>
                <w:spacing w:val="-7"/>
                <w:sz w:val="22"/>
              </w:rPr>
              <w:t> </w:t>
            </w:r>
            <w:r>
              <w:rPr>
                <w:sz w:val="22"/>
              </w:rPr>
              <w:t>uncoated</w:t>
            </w:r>
            <w:r>
              <w:rPr>
                <w:spacing w:val="-6"/>
                <w:sz w:val="22"/>
              </w:rPr>
              <w:t> </w:t>
            </w:r>
            <w:r>
              <w:rPr>
                <w:sz w:val="22"/>
              </w:rPr>
              <w:t>cardboard</w:t>
            </w:r>
            <w:r>
              <w:rPr>
                <w:spacing w:val="-6"/>
                <w:sz w:val="22"/>
              </w:rPr>
              <w:t> </w:t>
            </w:r>
            <w:r>
              <w:rPr>
                <w:sz w:val="22"/>
              </w:rPr>
              <w:t>are</w:t>
            </w:r>
            <w:r>
              <w:rPr>
                <w:spacing w:val="-7"/>
                <w:sz w:val="22"/>
              </w:rPr>
              <w:t> </w:t>
            </w:r>
            <w:r>
              <w:rPr>
                <w:sz w:val="22"/>
              </w:rPr>
              <w:t>not</w:t>
            </w:r>
            <w:r>
              <w:rPr>
                <w:spacing w:val="-4"/>
                <w:sz w:val="22"/>
              </w:rPr>
              <w:t> </w:t>
            </w:r>
            <w:r>
              <w:rPr>
                <w:sz w:val="22"/>
              </w:rPr>
              <w:t>allowed</w:t>
            </w:r>
            <w:r>
              <w:rPr>
                <w:spacing w:val="-6"/>
                <w:sz w:val="22"/>
              </w:rPr>
              <w:t> </w:t>
            </w:r>
            <w:r>
              <w:rPr>
                <w:sz w:val="22"/>
              </w:rPr>
              <w:t>in</w:t>
            </w:r>
            <w:r>
              <w:rPr>
                <w:spacing w:val="-6"/>
                <w:sz w:val="22"/>
              </w:rPr>
              <w:t> </w:t>
            </w:r>
            <w:r>
              <w:rPr>
                <w:sz w:val="22"/>
              </w:rPr>
              <w:t>the</w:t>
            </w:r>
            <w:r>
              <w:rPr>
                <w:spacing w:val="-7"/>
                <w:sz w:val="22"/>
              </w:rPr>
              <w:t> </w:t>
            </w:r>
            <w:r>
              <w:rPr>
                <w:spacing w:val="-4"/>
                <w:sz w:val="22"/>
              </w:rPr>
              <w:t>SCA.</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7" w:hRule="atLeast"/>
        </w:trPr>
        <w:tc>
          <w:tcPr>
            <w:tcW w:w="799" w:type="dxa"/>
            <w:vMerge w:val="restart"/>
            <w:shd w:val="clear" w:color="auto" w:fill="DEEAF6"/>
          </w:tcPr>
          <w:p>
            <w:pPr>
              <w:pStyle w:val="TableParagraph"/>
              <w:spacing w:before="2"/>
              <w:ind w:left="223"/>
              <w:rPr>
                <w:sz w:val="22"/>
              </w:rPr>
            </w:pPr>
            <w:r>
              <w:rPr>
                <w:spacing w:val="-4"/>
                <w:sz w:val="22"/>
              </w:rPr>
              <w:t>9.10</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SCA</w:t>
            </w:r>
            <w:r>
              <w:rPr>
                <w:spacing w:val="-4"/>
                <w:sz w:val="22"/>
              </w:rPr>
              <w:t> </w:t>
            </w:r>
            <w:r>
              <w:rPr>
                <w:sz w:val="22"/>
              </w:rPr>
              <w:t>and</w:t>
            </w:r>
            <w:r>
              <w:rPr>
                <w:spacing w:val="-2"/>
                <w:sz w:val="22"/>
              </w:rPr>
              <w:t> </w:t>
            </w:r>
            <w:r>
              <w:rPr>
                <w:sz w:val="22"/>
              </w:rPr>
              <w:t>all</w:t>
            </w:r>
            <w:r>
              <w:rPr>
                <w:spacing w:val="-4"/>
                <w:sz w:val="22"/>
              </w:rPr>
              <w:t> </w:t>
            </w:r>
            <w:r>
              <w:rPr>
                <w:sz w:val="22"/>
              </w:rPr>
              <w:t>surfaces</w:t>
            </w:r>
            <w:r>
              <w:rPr>
                <w:spacing w:val="-2"/>
                <w:sz w:val="22"/>
              </w:rPr>
              <w:t> </w:t>
            </w:r>
            <w:r>
              <w:rPr>
                <w:sz w:val="22"/>
              </w:rPr>
              <w:t>(walls,</w:t>
            </w:r>
            <w:r>
              <w:rPr>
                <w:spacing w:val="-2"/>
                <w:sz w:val="22"/>
              </w:rPr>
              <w:t> </w:t>
            </w:r>
            <w:r>
              <w:rPr>
                <w:sz w:val="22"/>
              </w:rPr>
              <w:t>floors,</w:t>
            </w:r>
            <w:r>
              <w:rPr>
                <w:spacing w:val="-4"/>
                <w:sz w:val="22"/>
              </w:rPr>
              <w:t> </w:t>
            </w:r>
            <w:r>
              <w:rPr>
                <w:sz w:val="22"/>
              </w:rPr>
              <w:t>counters,</w:t>
            </w:r>
            <w:r>
              <w:rPr>
                <w:spacing w:val="-2"/>
                <w:sz w:val="22"/>
              </w:rPr>
              <w:t> </w:t>
            </w:r>
            <w:r>
              <w:rPr>
                <w:sz w:val="22"/>
              </w:rPr>
              <w:t>equipment)</w:t>
            </w:r>
            <w:r>
              <w:rPr>
                <w:spacing w:val="-2"/>
                <w:sz w:val="22"/>
              </w:rPr>
              <w:t> </w:t>
            </w:r>
            <w:r>
              <w:rPr>
                <w:sz w:val="22"/>
              </w:rPr>
              <w:t>are</w:t>
            </w:r>
            <w:r>
              <w:rPr>
                <w:spacing w:val="-4"/>
                <w:sz w:val="22"/>
              </w:rPr>
              <w:t> </w:t>
            </w:r>
            <w:r>
              <w:rPr>
                <w:sz w:val="22"/>
              </w:rPr>
              <w:t>clean,</w:t>
            </w:r>
            <w:r>
              <w:rPr>
                <w:spacing w:val="-2"/>
                <w:sz w:val="22"/>
              </w:rPr>
              <w:t> </w:t>
            </w:r>
            <w:r>
              <w:rPr>
                <w:sz w:val="22"/>
              </w:rPr>
              <w:t>uncluttered,</w:t>
            </w:r>
            <w:r>
              <w:rPr>
                <w:spacing w:val="-2"/>
                <w:sz w:val="22"/>
              </w:rPr>
              <w:t> </w:t>
            </w:r>
            <w:r>
              <w:rPr>
                <w:sz w:val="22"/>
              </w:rPr>
              <w:t>and dedicated to compounding.</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4" w:hRule="atLeast"/>
        </w:trPr>
        <w:tc>
          <w:tcPr>
            <w:tcW w:w="799" w:type="dxa"/>
            <w:vMerge w:val="restart"/>
            <w:shd w:val="clear" w:color="auto" w:fill="DEEAF6"/>
          </w:tcPr>
          <w:p>
            <w:pPr>
              <w:pStyle w:val="TableParagraph"/>
              <w:ind w:left="223"/>
              <w:rPr>
                <w:sz w:val="22"/>
              </w:rPr>
            </w:pPr>
            <w:r>
              <w:rPr>
                <w:spacing w:val="-4"/>
                <w:sz w:val="22"/>
              </w:rPr>
              <w:t>9.11</w:t>
            </w:r>
          </w:p>
        </w:tc>
        <w:tc>
          <w:tcPr>
            <w:tcW w:w="7545" w:type="dxa"/>
            <w:vMerge w:val="restart"/>
            <w:shd w:val="clear" w:color="auto" w:fill="DEEAF6"/>
          </w:tcPr>
          <w:p>
            <w:pPr>
              <w:pStyle w:val="TableParagraph"/>
              <w:spacing w:line="252" w:lineRule="exact"/>
              <w:ind w:left="108" w:right="183"/>
              <w:rPr>
                <w:sz w:val="22"/>
              </w:rPr>
            </w:pPr>
            <w:r>
              <w:rPr>
                <w:sz w:val="22"/>
              </w:rPr>
              <w:t>The</w:t>
            </w:r>
            <w:r>
              <w:rPr>
                <w:spacing w:val="-1"/>
                <w:sz w:val="22"/>
              </w:rPr>
              <w:t> </w:t>
            </w:r>
            <w:r>
              <w:rPr>
                <w:sz w:val="22"/>
              </w:rPr>
              <w:t>sink</w:t>
            </w:r>
            <w:r>
              <w:rPr>
                <w:spacing w:val="-1"/>
                <w:sz w:val="22"/>
              </w:rPr>
              <w:t> </w:t>
            </w:r>
            <w:r>
              <w:rPr>
                <w:sz w:val="22"/>
              </w:rPr>
              <w:t>is</w:t>
            </w:r>
            <w:r>
              <w:rPr>
                <w:spacing w:val="-1"/>
                <w:sz w:val="22"/>
              </w:rPr>
              <w:t> </w:t>
            </w:r>
            <w:r>
              <w:rPr>
                <w:sz w:val="22"/>
              </w:rPr>
              <w:t>located</w:t>
            </w:r>
            <w:r>
              <w:rPr>
                <w:spacing w:val="-3"/>
                <w:sz w:val="22"/>
              </w:rPr>
              <w:t> </w:t>
            </w:r>
            <w:r>
              <w:rPr>
                <w:sz w:val="22"/>
              </w:rPr>
              <w:t>inside</w:t>
            </w:r>
            <w:r>
              <w:rPr>
                <w:spacing w:val="-1"/>
                <w:sz w:val="22"/>
              </w:rPr>
              <w:t> </w:t>
            </w:r>
            <w:r>
              <w:rPr>
                <w:sz w:val="22"/>
              </w:rPr>
              <w:t>the</w:t>
            </w:r>
            <w:r>
              <w:rPr>
                <w:spacing w:val="-3"/>
                <w:sz w:val="22"/>
              </w:rPr>
              <w:t> </w:t>
            </w:r>
            <w:r>
              <w:rPr>
                <w:sz w:val="22"/>
              </w:rPr>
              <w:t>SCA</w:t>
            </w:r>
            <w:r>
              <w:rPr>
                <w:spacing w:val="-3"/>
                <w:sz w:val="22"/>
              </w:rPr>
              <w:t> </w:t>
            </w:r>
            <w:r>
              <w:rPr>
                <w:sz w:val="22"/>
              </w:rPr>
              <w:t>or</w:t>
            </w:r>
            <w:r>
              <w:rPr>
                <w:spacing w:val="-1"/>
                <w:sz w:val="22"/>
              </w:rPr>
              <w:t> </w:t>
            </w:r>
            <w:r>
              <w:rPr>
                <w:sz w:val="22"/>
              </w:rPr>
              <w:t>in</w:t>
            </w:r>
            <w:r>
              <w:rPr>
                <w:spacing w:val="-3"/>
                <w:sz w:val="22"/>
              </w:rPr>
              <w:t> </w:t>
            </w:r>
            <w:r>
              <w:rPr>
                <w:sz w:val="22"/>
              </w:rPr>
              <w:t>proximity</w:t>
            </w:r>
            <w:r>
              <w:rPr>
                <w:spacing w:val="-1"/>
                <w:sz w:val="22"/>
              </w:rPr>
              <w:t> </w:t>
            </w:r>
            <w:r>
              <w:rPr>
                <w:sz w:val="22"/>
              </w:rPr>
              <w:t>and</w:t>
            </w:r>
            <w:r>
              <w:rPr>
                <w:spacing w:val="-3"/>
                <w:sz w:val="22"/>
              </w:rPr>
              <w:t> </w:t>
            </w:r>
            <w:r>
              <w:rPr>
                <w:sz w:val="22"/>
              </w:rPr>
              <w:t>is</w:t>
            </w:r>
            <w:r>
              <w:rPr>
                <w:spacing w:val="-3"/>
                <w:sz w:val="22"/>
              </w:rPr>
              <w:t> </w:t>
            </w:r>
            <w:r>
              <w:rPr>
                <w:sz w:val="22"/>
              </w:rPr>
              <w:t>located</w:t>
            </w:r>
            <w:r>
              <w:rPr>
                <w:spacing w:val="-1"/>
                <w:sz w:val="22"/>
              </w:rPr>
              <w:t> </w:t>
            </w:r>
            <w:r>
              <w:rPr>
                <w:sz w:val="22"/>
              </w:rPr>
              <w:t>at</w:t>
            </w:r>
            <w:r>
              <w:rPr>
                <w:spacing w:val="-1"/>
                <w:sz w:val="22"/>
              </w:rPr>
              <w:t> </w:t>
            </w:r>
            <w:r>
              <w:rPr>
                <w:sz w:val="22"/>
              </w:rPr>
              <w:t>least</w:t>
            </w:r>
            <w:r>
              <w:rPr>
                <w:spacing w:val="-5"/>
                <w:sz w:val="22"/>
              </w:rPr>
              <w:t> </w:t>
            </w:r>
            <w:r>
              <w:rPr>
                <w:sz w:val="22"/>
              </w:rPr>
              <w:t>one</w:t>
            </w:r>
            <w:r>
              <w:rPr>
                <w:spacing w:val="-1"/>
                <w:sz w:val="22"/>
              </w:rPr>
              <w:t> </w:t>
            </w:r>
            <w:r>
              <w:rPr>
                <w:sz w:val="22"/>
              </w:rPr>
              <w:t>meter</w:t>
            </w:r>
            <w:r>
              <w:rPr>
                <w:spacing w:val="-1"/>
                <w:sz w:val="22"/>
              </w:rPr>
              <w:t> </w:t>
            </w:r>
            <w:r>
              <w:rPr>
                <w:sz w:val="22"/>
              </w:rPr>
              <w:t>away from the PEC.</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9" w:hRule="atLeast"/>
        </w:trPr>
        <w:tc>
          <w:tcPr>
            <w:tcW w:w="799" w:type="dxa"/>
            <w:vMerge w:val="restart"/>
            <w:shd w:val="clear" w:color="auto" w:fill="DEEAF6"/>
          </w:tcPr>
          <w:p>
            <w:pPr>
              <w:pStyle w:val="TableParagraph"/>
              <w:spacing w:before="2"/>
              <w:ind w:left="223"/>
              <w:rPr>
                <w:sz w:val="22"/>
              </w:rPr>
            </w:pPr>
            <w:r>
              <w:rPr>
                <w:spacing w:val="-4"/>
                <w:sz w:val="22"/>
              </w:rPr>
              <w:t>9.12</w:t>
            </w:r>
          </w:p>
        </w:tc>
        <w:tc>
          <w:tcPr>
            <w:tcW w:w="7545" w:type="dxa"/>
            <w:vMerge w:val="restart"/>
            <w:shd w:val="clear" w:color="auto" w:fill="DEEAF6"/>
          </w:tcPr>
          <w:p>
            <w:pPr>
              <w:pStyle w:val="TableParagraph"/>
              <w:spacing w:line="252" w:lineRule="exact"/>
              <w:ind w:left="108" w:right="183"/>
              <w:rPr>
                <w:sz w:val="22"/>
              </w:rPr>
            </w:pPr>
            <w:r>
              <w:rPr>
                <w:sz w:val="22"/>
              </w:rPr>
              <w:t>The</w:t>
            </w:r>
            <w:r>
              <w:rPr>
                <w:spacing w:val="-2"/>
                <w:sz w:val="22"/>
              </w:rPr>
              <w:t> </w:t>
            </w:r>
            <w:r>
              <w:rPr>
                <w:sz w:val="22"/>
              </w:rPr>
              <w:t>area</w:t>
            </w:r>
            <w:r>
              <w:rPr>
                <w:spacing w:val="-2"/>
                <w:sz w:val="22"/>
              </w:rPr>
              <w:t> </w:t>
            </w:r>
            <w:r>
              <w:rPr>
                <w:sz w:val="22"/>
              </w:rPr>
              <w:t>within</w:t>
            </w:r>
            <w:r>
              <w:rPr>
                <w:spacing w:val="-2"/>
                <w:sz w:val="22"/>
              </w:rPr>
              <w:t> </w:t>
            </w:r>
            <w:r>
              <w:rPr>
                <w:sz w:val="22"/>
              </w:rPr>
              <w:t>one</w:t>
            </w:r>
            <w:r>
              <w:rPr>
                <w:spacing w:val="-2"/>
                <w:sz w:val="22"/>
              </w:rPr>
              <w:t> </w:t>
            </w:r>
            <w:r>
              <w:rPr>
                <w:sz w:val="22"/>
              </w:rPr>
              <w:t>meter</w:t>
            </w:r>
            <w:r>
              <w:rPr>
                <w:spacing w:val="-2"/>
                <w:sz w:val="22"/>
              </w:rPr>
              <w:t> </w:t>
            </w:r>
            <w:r>
              <w:rPr>
                <w:sz w:val="22"/>
              </w:rPr>
              <w:t>of</w:t>
            </w:r>
            <w:r>
              <w:rPr>
                <w:spacing w:val="-2"/>
                <w:sz w:val="22"/>
              </w:rPr>
              <w:t> </w:t>
            </w:r>
            <w:r>
              <w:rPr>
                <w:sz w:val="22"/>
              </w:rPr>
              <w:t>the</w:t>
            </w:r>
            <w:r>
              <w:rPr>
                <w:spacing w:val="-2"/>
                <w:sz w:val="22"/>
              </w:rPr>
              <w:t> </w:t>
            </w:r>
            <w:r>
              <w:rPr>
                <w:sz w:val="22"/>
              </w:rPr>
              <w:t>PEC</w:t>
            </w:r>
            <w:r>
              <w:rPr>
                <w:spacing w:val="-4"/>
                <w:sz w:val="22"/>
              </w:rPr>
              <w:t> </w:t>
            </w:r>
            <w:r>
              <w:rPr>
                <w:sz w:val="22"/>
              </w:rPr>
              <w:t>is</w:t>
            </w:r>
            <w:r>
              <w:rPr>
                <w:spacing w:val="-2"/>
                <w:sz w:val="22"/>
              </w:rPr>
              <w:t> </w:t>
            </w:r>
            <w:r>
              <w:rPr>
                <w:sz w:val="22"/>
              </w:rPr>
              <w:t>dedicated</w:t>
            </w:r>
            <w:r>
              <w:rPr>
                <w:spacing w:val="-2"/>
                <w:sz w:val="22"/>
              </w:rPr>
              <w:t> </w:t>
            </w:r>
            <w:r>
              <w:rPr>
                <w:sz w:val="22"/>
              </w:rPr>
              <w:t>only</w:t>
            </w:r>
            <w:r>
              <w:rPr>
                <w:spacing w:val="-2"/>
                <w:sz w:val="22"/>
              </w:rPr>
              <w:t> </w:t>
            </w:r>
            <w:r>
              <w:rPr>
                <w:sz w:val="22"/>
              </w:rPr>
              <w:t>for</w:t>
            </w:r>
            <w:r>
              <w:rPr>
                <w:spacing w:val="-4"/>
                <w:sz w:val="22"/>
              </w:rPr>
              <w:t> </w:t>
            </w:r>
            <w:r>
              <w:rPr>
                <w:sz w:val="22"/>
              </w:rPr>
              <w:t>sterile</w:t>
            </w:r>
            <w:r>
              <w:rPr>
                <w:spacing w:val="-5"/>
                <w:sz w:val="22"/>
              </w:rPr>
              <w:t> </w:t>
            </w:r>
            <w:r>
              <w:rPr>
                <w:sz w:val="22"/>
              </w:rPr>
              <w:t>compounding</w:t>
            </w:r>
            <w:r>
              <w:rPr>
                <w:spacing w:val="-2"/>
                <w:sz w:val="22"/>
              </w:rPr>
              <w:t> </w:t>
            </w:r>
            <w:r>
              <w:rPr>
                <w:sz w:val="22"/>
              </w:rPr>
              <w:t>(e.g.,</w:t>
            </w:r>
            <w:r>
              <w:rPr>
                <w:spacing w:val="-2"/>
                <w:sz w:val="22"/>
              </w:rPr>
              <w:t> </w:t>
            </w:r>
            <w:r>
              <w:rPr>
                <w:sz w:val="22"/>
              </w:rPr>
              <w:t>not storage, hand hygiene, donning and doffing garb, or other highly particle-generating activities, such as patient care).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3" w:hRule="atLeast"/>
        </w:trPr>
        <w:tc>
          <w:tcPr>
            <w:tcW w:w="799" w:type="dxa"/>
            <w:vMerge w:val="restart"/>
            <w:shd w:val="clear" w:color="auto" w:fill="DEEAF6"/>
          </w:tcPr>
          <w:p>
            <w:pPr>
              <w:pStyle w:val="TableParagraph"/>
              <w:ind w:left="223"/>
              <w:rPr>
                <w:sz w:val="22"/>
              </w:rPr>
            </w:pPr>
            <w:r>
              <w:rPr>
                <w:spacing w:val="-4"/>
                <w:sz w:val="22"/>
              </w:rPr>
              <w:t>9.13</w:t>
            </w:r>
          </w:p>
        </w:tc>
        <w:tc>
          <w:tcPr>
            <w:tcW w:w="7545" w:type="dxa"/>
            <w:vMerge w:val="restart"/>
            <w:shd w:val="clear" w:color="auto" w:fill="DEEAF6"/>
          </w:tcPr>
          <w:p>
            <w:pPr>
              <w:pStyle w:val="TableParagraph"/>
              <w:ind w:left="108"/>
              <w:rPr>
                <w:sz w:val="22"/>
              </w:rPr>
            </w:pPr>
            <w:r>
              <w:rPr>
                <w:sz w:val="22"/>
              </w:rPr>
              <w:t>If</w:t>
            </w:r>
            <w:r>
              <w:rPr>
                <w:spacing w:val="-4"/>
                <w:sz w:val="22"/>
              </w:rPr>
              <w:t> </w:t>
            </w:r>
            <w:r>
              <w:rPr>
                <w:sz w:val="22"/>
              </w:rPr>
              <w:t>overhangs</w:t>
            </w:r>
            <w:r>
              <w:rPr>
                <w:spacing w:val="-5"/>
                <w:sz w:val="22"/>
              </w:rPr>
              <w:t> </w:t>
            </w:r>
            <w:r>
              <w:rPr>
                <w:sz w:val="22"/>
              </w:rPr>
              <w:t>or</w:t>
            </w:r>
            <w:r>
              <w:rPr>
                <w:spacing w:val="-4"/>
                <w:sz w:val="22"/>
              </w:rPr>
              <w:t> </w:t>
            </w:r>
            <w:r>
              <w:rPr>
                <w:sz w:val="22"/>
              </w:rPr>
              <w:t>ledges</w:t>
            </w:r>
            <w:r>
              <w:rPr>
                <w:spacing w:val="-3"/>
                <w:sz w:val="22"/>
              </w:rPr>
              <w:t> </w:t>
            </w:r>
            <w:r>
              <w:rPr>
                <w:sz w:val="22"/>
              </w:rPr>
              <w:t>are</w:t>
            </w:r>
            <w:r>
              <w:rPr>
                <w:spacing w:val="-6"/>
                <w:sz w:val="22"/>
              </w:rPr>
              <w:t> </w:t>
            </w:r>
            <w:r>
              <w:rPr>
                <w:sz w:val="22"/>
              </w:rPr>
              <w:t>present</w:t>
            </w:r>
            <w:r>
              <w:rPr>
                <w:spacing w:val="-3"/>
                <w:sz w:val="22"/>
              </w:rPr>
              <w:t> </w:t>
            </w:r>
            <w:r>
              <w:rPr>
                <w:sz w:val="22"/>
              </w:rPr>
              <w:t>in</w:t>
            </w:r>
            <w:r>
              <w:rPr>
                <w:spacing w:val="-7"/>
                <w:sz w:val="22"/>
              </w:rPr>
              <w:t> </w:t>
            </w:r>
            <w:r>
              <w:rPr>
                <w:sz w:val="22"/>
              </w:rPr>
              <w:t>the</w:t>
            </w:r>
            <w:r>
              <w:rPr>
                <w:spacing w:val="-6"/>
                <w:sz w:val="22"/>
              </w:rPr>
              <w:t> </w:t>
            </w:r>
            <w:r>
              <w:rPr>
                <w:sz w:val="22"/>
              </w:rPr>
              <w:t>SCA,</w:t>
            </w:r>
            <w:r>
              <w:rPr>
                <w:spacing w:val="-3"/>
                <w:sz w:val="22"/>
              </w:rPr>
              <w:t> </w:t>
            </w:r>
            <w:r>
              <w:rPr>
                <w:sz w:val="22"/>
              </w:rPr>
              <w:t>are</w:t>
            </w:r>
            <w:r>
              <w:rPr>
                <w:spacing w:val="-4"/>
                <w:sz w:val="22"/>
              </w:rPr>
              <w:t> </w:t>
            </w:r>
            <w:r>
              <w:rPr>
                <w:sz w:val="22"/>
              </w:rPr>
              <w:t>they</w:t>
            </w:r>
            <w:r>
              <w:rPr>
                <w:spacing w:val="-3"/>
                <w:sz w:val="22"/>
              </w:rPr>
              <w:t> </w:t>
            </w:r>
            <w:r>
              <w:rPr>
                <w:sz w:val="22"/>
              </w:rPr>
              <w:t>easily</w:t>
            </w:r>
            <w:r>
              <w:rPr>
                <w:spacing w:val="-3"/>
                <w:sz w:val="22"/>
              </w:rPr>
              <w:t> </w:t>
            </w:r>
            <w:r>
              <w:rPr>
                <w:spacing w:val="-2"/>
                <w:sz w:val="22"/>
              </w:rPr>
              <w:t>cleanable?</w:t>
            </w:r>
          </w:p>
          <w:p>
            <w:pPr>
              <w:pStyle w:val="TableParagraph"/>
              <w:spacing w:line="231" w:lineRule="exact" w:before="2"/>
              <w:ind w:left="108"/>
              <w:rPr>
                <w:b/>
                <w:i/>
                <w:sz w:val="22"/>
              </w:rPr>
            </w:pPr>
            <w:r>
              <w:rPr>
                <w:b/>
                <w:i/>
                <w:sz w:val="22"/>
              </w:rPr>
              <w:t>If</w:t>
            </w:r>
            <w:r>
              <w:rPr>
                <w:b/>
                <w:i/>
                <w:spacing w:val="-4"/>
                <w:sz w:val="22"/>
              </w:rPr>
              <w:t> </w:t>
            </w:r>
            <w:r>
              <w:rPr>
                <w:b/>
                <w:i/>
                <w:sz w:val="22"/>
              </w:rPr>
              <w:t>no,</w:t>
            </w:r>
            <w:r>
              <w:rPr>
                <w:b/>
                <w:i/>
                <w:spacing w:val="-3"/>
                <w:sz w:val="22"/>
              </w:rPr>
              <w:t> </w:t>
            </w:r>
            <w:r>
              <w:rPr>
                <w:b/>
                <w:i/>
                <w:sz w:val="22"/>
              </w:rPr>
              <w:t>describe</w:t>
            </w:r>
            <w:r>
              <w:rPr>
                <w:b/>
                <w:i/>
                <w:spacing w:val="-6"/>
                <w:sz w:val="22"/>
              </w:rPr>
              <w:t> </w:t>
            </w:r>
            <w:r>
              <w:rPr>
                <w:b/>
                <w:i/>
                <w:sz w:val="22"/>
              </w:rPr>
              <w:t>observations</w:t>
            </w:r>
            <w:r>
              <w:rPr>
                <w:b/>
                <w:i/>
                <w:spacing w:val="-9"/>
                <w:sz w:val="22"/>
              </w:rPr>
              <w:t> </w:t>
            </w:r>
            <w:r>
              <w:rPr>
                <w:b/>
                <w:i/>
                <w:sz w:val="22"/>
              </w:rPr>
              <w:t>in</w:t>
            </w:r>
            <w:r>
              <w:rPr>
                <w:b/>
                <w:i/>
                <w:spacing w:val="-3"/>
                <w:sz w:val="22"/>
              </w:rPr>
              <w:t> </w:t>
            </w:r>
            <w:r>
              <w:rPr>
                <w:b/>
                <w:i/>
                <w:sz w:val="22"/>
              </w:rPr>
              <w:t>Inspector</w:t>
            </w:r>
            <w:r>
              <w:rPr>
                <w:b/>
                <w:i/>
                <w:spacing w:val="-3"/>
                <w:sz w:val="22"/>
              </w:rPr>
              <w:t> </w:t>
            </w:r>
            <w:r>
              <w:rPr>
                <w:b/>
                <w:i/>
                <w:spacing w:val="-2"/>
                <w:sz w:val="22"/>
              </w:rPr>
              <w:t>Notes.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4" w:hRule="atLeast"/>
        </w:trPr>
        <w:tc>
          <w:tcPr>
            <w:tcW w:w="799" w:type="dxa"/>
            <w:vMerge w:val="restart"/>
            <w:shd w:val="clear" w:color="auto" w:fill="D0CECE"/>
          </w:tcPr>
          <w:p>
            <w:pPr>
              <w:pStyle w:val="TableParagraph"/>
              <w:ind w:left="223"/>
              <w:rPr>
                <w:sz w:val="22"/>
              </w:rPr>
            </w:pPr>
            <w:r>
              <w:rPr>
                <w:spacing w:val="-4"/>
                <w:sz w:val="22"/>
              </w:rPr>
              <w:t>10.0</w:t>
            </w:r>
          </w:p>
        </w:tc>
        <w:tc>
          <w:tcPr>
            <w:tcW w:w="7545" w:type="dxa"/>
            <w:vMerge w:val="restart"/>
            <w:shd w:val="clear" w:color="auto" w:fill="D0CECE"/>
          </w:tcPr>
          <w:p>
            <w:pPr>
              <w:pStyle w:val="TableParagraph"/>
              <w:ind w:left="108"/>
              <w:rPr>
                <w:sz w:val="22"/>
              </w:rPr>
            </w:pPr>
            <w:r>
              <w:rPr>
                <w:sz w:val="22"/>
              </w:rPr>
              <w:t>Are</w:t>
            </w:r>
            <w:r>
              <w:rPr>
                <w:spacing w:val="-3"/>
                <w:sz w:val="22"/>
              </w:rPr>
              <w:t> </w:t>
            </w:r>
            <w:r>
              <w:rPr>
                <w:sz w:val="22"/>
              </w:rPr>
              <w:t>surfaces</w:t>
            </w:r>
            <w:r>
              <w:rPr>
                <w:spacing w:val="-3"/>
                <w:sz w:val="22"/>
              </w:rPr>
              <w:t> </w:t>
            </w:r>
            <w:r>
              <w:rPr>
                <w:sz w:val="22"/>
              </w:rPr>
              <w:t>smooth,</w:t>
            </w:r>
            <w:r>
              <w:rPr>
                <w:spacing w:val="-3"/>
                <w:sz w:val="22"/>
              </w:rPr>
              <w:t> </w:t>
            </w:r>
            <w:r>
              <w:rPr>
                <w:sz w:val="22"/>
              </w:rPr>
              <w:t>impervious,</w:t>
            </w:r>
            <w:r>
              <w:rPr>
                <w:spacing w:val="-3"/>
                <w:sz w:val="22"/>
              </w:rPr>
              <w:t> </w:t>
            </w:r>
            <w:r>
              <w:rPr>
                <w:sz w:val="22"/>
              </w:rPr>
              <w:t>free</w:t>
            </w:r>
            <w:r>
              <w:rPr>
                <w:spacing w:val="-3"/>
                <w:sz w:val="22"/>
              </w:rPr>
              <w:t> </w:t>
            </w:r>
            <w:r>
              <w:rPr>
                <w:sz w:val="22"/>
              </w:rPr>
              <w:t>from</w:t>
            </w:r>
            <w:r>
              <w:rPr>
                <w:spacing w:val="-2"/>
                <w:sz w:val="22"/>
              </w:rPr>
              <w:t> </w:t>
            </w:r>
            <w:r>
              <w:rPr>
                <w:sz w:val="22"/>
              </w:rPr>
              <w:t>cracks</w:t>
            </w:r>
            <w:r>
              <w:rPr>
                <w:spacing w:val="-3"/>
                <w:sz w:val="22"/>
              </w:rPr>
              <w:t> </w:t>
            </w:r>
            <w:r>
              <w:rPr>
                <w:sz w:val="22"/>
              </w:rPr>
              <w:t>and</w:t>
            </w:r>
            <w:r>
              <w:rPr>
                <w:spacing w:val="-5"/>
                <w:sz w:val="22"/>
              </w:rPr>
              <w:t> </w:t>
            </w:r>
            <w:r>
              <w:rPr>
                <w:sz w:val="22"/>
              </w:rPr>
              <w:t>crevices,</w:t>
            </w:r>
            <w:r>
              <w:rPr>
                <w:spacing w:val="-5"/>
                <w:sz w:val="22"/>
              </w:rPr>
              <w:t> </w:t>
            </w:r>
            <w:r>
              <w:rPr>
                <w:sz w:val="22"/>
              </w:rPr>
              <w:t>and</w:t>
            </w:r>
            <w:r>
              <w:rPr>
                <w:spacing w:val="-3"/>
                <w:sz w:val="22"/>
              </w:rPr>
              <w:t> </w:t>
            </w:r>
            <w:r>
              <w:rPr>
                <w:sz w:val="22"/>
              </w:rPr>
              <w:t>non-shedding</w:t>
            </w:r>
            <w:r>
              <w:rPr>
                <w:spacing w:val="-5"/>
                <w:sz w:val="22"/>
              </w:rPr>
              <w:t> </w:t>
            </w:r>
            <w:r>
              <w:rPr>
                <w:sz w:val="22"/>
              </w:rPr>
              <w:t>so</w:t>
            </w:r>
            <w:r>
              <w:rPr>
                <w:spacing w:val="-3"/>
                <w:sz w:val="22"/>
              </w:rPr>
              <w:t> </w:t>
            </w:r>
            <w:r>
              <w:rPr>
                <w:sz w:val="22"/>
              </w:rPr>
              <w:t>they can be cleaned and disinfected?</w:t>
            </w:r>
          </w:p>
          <w:p>
            <w:pPr>
              <w:pStyle w:val="TableParagraph"/>
              <w:spacing w:line="251" w:lineRule="exact"/>
              <w:ind w:left="108"/>
              <w:rPr>
                <w:b/>
                <w:i/>
                <w:sz w:val="22"/>
              </w:rPr>
            </w:pPr>
            <w:r>
              <w:rPr>
                <w:b/>
                <w:i/>
                <w:sz w:val="22"/>
              </w:rPr>
              <w:t>Inspector</w:t>
            </w:r>
            <w:r>
              <w:rPr>
                <w:b/>
                <w:i/>
                <w:spacing w:val="-5"/>
                <w:sz w:val="22"/>
              </w:rPr>
              <w:t> </w:t>
            </w:r>
            <w:r>
              <w:rPr>
                <w:b/>
                <w:i/>
                <w:sz w:val="22"/>
              </w:rPr>
              <w:t>note:</w:t>
            </w:r>
            <w:r>
              <w:rPr>
                <w:b/>
                <w:i/>
                <w:spacing w:val="-3"/>
                <w:sz w:val="22"/>
              </w:rPr>
              <w:t> </w:t>
            </w:r>
            <w:r>
              <w:rPr>
                <w:b/>
                <w:i/>
                <w:sz w:val="22"/>
              </w:rPr>
              <w:t>this</w:t>
            </w:r>
            <w:r>
              <w:rPr>
                <w:b/>
                <w:i/>
                <w:spacing w:val="-7"/>
                <w:sz w:val="22"/>
              </w:rPr>
              <w:t> </w:t>
            </w:r>
            <w:r>
              <w:rPr>
                <w:b/>
                <w:i/>
                <w:sz w:val="22"/>
              </w:rPr>
              <w:t>is</w:t>
            </w:r>
            <w:r>
              <w:rPr>
                <w:b/>
                <w:i/>
                <w:spacing w:val="-3"/>
                <w:sz w:val="22"/>
              </w:rPr>
              <w:t> </w:t>
            </w:r>
            <w:r>
              <w:rPr>
                <w:b/>
                <w:i/>
                <w:sz w:val="22"/>
              </w:rPr>
              <w:t>a</w:t>
            </w:r>
            <w:r>
              <w:rPr>
                <w:b/>
                <w:i/>
                <w:spacing w:val="-3"/>
                <w:sz w:val="22"/>
              </w:rPr>
              <w:t> </w:t>
            </w:r>
            <w:r>
              <w:rPr>
                <w:b/>
                <w:i/>
                <w:sz w:val="22"/>
              </w:rPr>
              <w:t>recommendation</w:t>
            </w:r>
            <w:r>
              <w:rPr>
                <w:b/>
                <w:i/>
                <w:spacing w:val="-3"/>
                <w:sz w:val="22"/>
              </w:rPr>
              <w:t> </w:t>
            </w:r>
            <w:r>
              <w:rPr>
                <w:b/>
                <w:i/>
                <w:sz w:val="22"/>
              </w:rPr>
              <w:t>by</w:t>
            </w:r>
            <w:r>
              <w:rPr>
                <w:b/>
                <w:i/>
                <w:spacing w:val="-4"/>
                <w:sz w:val="22"/>
              </w:rPr>
              <w:t> USP.</w:t>
            </w:r>
          </w:p>
          <w:p>
            <w:pPr>
              <w:pStyle w:val="TableParagraph"/>
              <w:spacing w:line="234" w:lineRule="exact"/>
              <w:ind w:left="108"/>
              <w:rPr>
                <w:sz w:val="22"/>
              </w:rPr>
            </w:pPr>
            <w:r>
              <w:rPr>
                <w:b/>
                <w:i/>
                <w:sz w:val="22"/>
              </w:rPr>
              <w:t>If</w:t>
            </w:r>
            <w:r>
              <w:rPr>
                <w:b/>
                <w:i/>
                <w:spacing w:val="-6"/>
                <w:sz w:val="22"/>
              </w:rPr>
              <w:t> </w:t>
            </w:r>
            <w:r>
              <w:rPr>
                <w:b/>
                <w:i/>
                <w:sz w:val="22"/>
              </w:rPr>
              <w:t>no,</w:t>
            </w:r>
            <w:r>
              <w:rPr>
                <w:b/>
                <w:i/>
                <w:spacing w:val="-4"/>
                <w:sz w:val="22"/>
              </w:rPr>
              <w:t> </w:t>
            </w:r>
            <w:r>
              <w:rPr>
                <w:b/>
                <w:i/>
                <w:sz w:val="22"/>
              </w:rPr>
              <w:t>describe</w:t>
            </w:r>
            <w:r>
              <w:rPr>
                <w:b/>
                <w:i/>
                <w:spacing w:val="-6"/>
                <w:sz w:val="22"/>
              </w:rPr>
              <w:t> </w:t>
            </w:r>
            <w:r>
              <w:rPr>
                <w:b/>
                <w:i/>
                <w:sz w:val="22"/>
              </w:rPr>
              <w:t>in</w:t>
            </w:r>
            <w:r>
              <w:rPr>
                <w:b/>
                <w:i/>
                <w:spacing w:val="-3"/>
                <w:sz w:val="22"/>
              </w:rPr>
              <w:t> </w:t>
            </w:r>
            <w:r>
              <w:rPr>
                <w:b/>
                <w:i/>
                <w:sz w:val="22"/>
              </w:rPr>
              <w:t>comments</w:t>
            </w:r>
            <w:r>
              <w:rPr>
                <w:b/>
                <w:i/>
                <w:spacing w:val="-6"/>
                <w:sz w:val="22"/>
              </w:rPr>
              <w:t> </w:t>
            </w:r>
            <w:r>
              <w:rPr>
                <w:b/>
                <w:i/>
                <w:sz w:val="22"/>
              </w:rPr>
              <w:t>Inspector</w:t>
            </w:r>
            <w:r>
              <w:rPr>
                <w:b/>
                <w:i/>
                <w:spacing w:val="-4"/>
                <w:sz w:val="22"/>
              </w:rPr>
              <w:t> </w:t>
            </w:r>
            <w:r>
              <w:rPr>
                <w:b/>
                <w:i/>
                <w:sz w:val="22"/>
              </w:rPr>
              <w:t>Notes</w:t>
            </w:r>
            <w:r>
              <w:rPr>
                <w:b/>
                <w:i/>
                <w:spacing w:val="-3"/>
                <w:sz w:val="22"/>
              </w:rPr>
              <w:t> </w:t>
            </w:r>
            <w:r>
              <w:rPr>
                <w:b/>
                <w:i/>
                <w:sz w:val="22"/>
              </w:rPr>
              <w:t>(e.g.,</w:t>
            </w:r>
            <w:r>
              <w:rPr>
                <w:b/>
                <w:i/>
                <w:spacing w:val="-4"/>
                <w:sz w:val="22"/>
              </w:rPr>
              <w:t> </w:t>
            </w:r>
            <w:r>
              <w:rPr>
                <w:b/>
                <w:i/>
                <w:sz w:val="22"/>
              </w:rPr>
              <w:t>peeling</w:t>
            </w:r>
            <w:r>
              <w:rPr>
                <w:b/>
                <w:i/>
                <w:spacing w:val="-4"/>
                <w:sz w:val="22"/>
              </w:rPr>
              <w:t> </w:t>
            </w:r>
            <w:r>
              <w:rPr>
                <w:b/>
                <w:i/>
                <w:sz w:val="22"/>
              </w:rPr>
              <w:t>of</w:t>
            </w:r>
            <w:r>
              <w:rPr>
                <w:b/>
                <w:i/>
                <w:spacing w:val="-4"/>
                <w:sz w:val="22"/>
              </w:rPr>
              <w:t> </w:t>
            </w:r>
            <w:r>
              <w:rPr>
                <w:b/>
                <w:i/>
                <w:sz w:val="22"/>
              </w:rPr>
              <w:t>Formica</w:t>
            </w:r>
            <w:r>
              <w:rPr>
                <w:b/>
                <w:i/>
                <w:spacing w:val="-3"/>
                <w:sz w:val="22"/>
              </w:rPr>
              <w:t> </w:t>
            </w:r>
            <w:r>
              <w:rPr>
                <w:b/>
                <w:i/>
                <w:spacing w:val="-2"/>
                <w:sz w:val="22"/>
              </w:rPr>
              <w:t>countertops)</w:t>
            </w:r>
            <w:r>
              <w:rPr>
                <w:spacing w:val="-2"/>
                <w:sz w:val="22"/>
              </w:rPr>
              <w:t>.</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35"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681" w:hRule="atLeast"/>
        </w:trPr>
        <w:tc>
          <w:tcPr>
            <w:tcW w:w="799" w:type="dxa"/>
            <w:vMerge w:val="restart"/>
            <w:shd w:val="clear" w:color="auto" w:fill="D0CECE"/>
          </w:tcPr>
          <w:p>
            <w:pPr>
              <w:pStyle w:val="TableParagraph"/>
              <w:ind w:left="223"/>
              <w:rPr>
                <w:sz w:val="22"/>
              </w:rPr>
            </w:pPr>
            <w:r>
              <w:rPr>
                <w:spacing w:val="-4"/>
                <w:sz w:val="22"/>
              </w:rPr>
              <w:t>11.0</w:t>
            </w:r>
          </w:p>
        </w:tc>
        <w:tc>
          <w:tcPr>
            <w:tcW w:w="7545" w:type="dxa"/>
            <w:vMerge w:val="restart"/>
            <w:shd w:val="clear" w:color="auto" w:fill="D0CECE"/>
          </w:tcPr>
          <w:p>
            <w:pPr>
              <w:pStyle w:val="TableParagraph"/>
              <w:ind w:left="108"/>
              <w:rPr>
                <w:sz w:val="22"/>
              </w:rPr>
            </w:pPr>
            <w:r>
              <w:rPr>
                <w:sz w:val="22"/>
              </w:rPr>
              <w:t>Are</w:t>
            </w:r>
            <w:r>
              <w:rPr>
                <w:spacing w:val="-7"/>
                <w:sz w:val="22"/>
              </w:rPr>
              <w:t> </w:t>
            </w:r>
            <w:r>
              <w:rPr>
                <w:sz w:val="22"/>
              </w:rPr>
              <w:t>surfaces</w:t>
            </w:r>
            <w:r>
              <w:rPr>
                <w:spacing w:val="-5"/>
                <w:sz w:val="22"/>
              </w:rPr>
              <w:t> </w:t>
            </w:r>
            <w:r>
              <w:rPr>
                <w:sz w:val="22"/>
              </w:rPr>
              <w:t>resistant</w:t>
            </w:r>
            <w:r>
              <w:rPr>
                <w:spacing w:val="-5"/>
                <w:sz w:val="22"/>
              </w:rPr>
              <w:t> </w:t>
            </w:r>
            <w:r>
              <w:rPr>
                <w:sz w:val="22"/>
              </w:rPr>
              <w:t>to</w:t>
            </w:r>
            <w:r>
              <w:rPr>
                <w:spacing w:val="-7"/>
                <w:sz w:val="22"/>
              </w:rPr>
              <w:t> </w:t>
            </w:r>
            <w:r>
              <w:rPr>
                <w:sz w:val="22"/>
              </w:rPr>
              <w:t>damage</w:t>
            </w:r>
            <w:r>
              <w:rPr>
                <w:spacing w:val="-4"/>
                <w:sz w:val="22"/>
              </w:rPr>
              <w:t> </w:t>
            </w:r>
            <w:r>
              <w:rPr>
                <w:sz w:val="22"/>
              </w:rPr>
              <w:t>from</w:t>
            </w:r>
            <w:r>
              <w:rPr>
                <w:spacing w:val="-8"/>
                <w:sz w:val="22"/>
              </w:rPr>
              <w:t> </w:t>
            </w:r>
            <w:r>
              <w:rPr>
                <w:sz w:val="22"/>
              </w:rPr>
              <w:t>cleaning,</w:t>
            </w:r>
            <w:r>
              <w:rPr>
                <w:spacing w:val="-6"/>
                <w:sz w:val="22"/>
              </w:rPr>
              <w:t> </w:t>
            </w:r>
            <w:r>
              <w:rPr>
                <w:sz w:val="22"/>
              </w:rPr>
              <w:t>sanitizing,</w:t>
            </w:r>
            <w:r>
              <w:rPr>
                <w:spacing w:val="-5"/>
                <w:sz w:val="22"/>
              </w:rPr>
              <w:t> </w:t>
            </w:r>
            <w:r>
              <w:rPr>
                <w:sz w:val="22"/>
              </w:rPr>
              <w:t>and</w:t>
            </w:r>
            <w:r>
              <w:rPr>
                <w:spacing w:val="-5"/>
                <w:sz w:val="22"/>
              </w:rPr>
              <w:t> </w:t>
            </w:r>
            <w:r>
              <w:rPr>
                <w:sz w:val="22"/>
              </w:rPr>
              <w:t>sporicidal</w:t>
            </w:r>
            <w:r>
              <w:rPr>
                <w:spacing w:val="-5"/>
                <w:sz w:val="22"/>
              </w:rPr>
              <w:t> </w:t>
            </w:r>
            <w:r>
              <w:rPr>
                <w:sz w:val="22"/>
              </w:rPr>
              <w:t>agents</w:t>
            </w:r>
            <w:r>
              <w:rPr>
                <w:spacing w:val="-6"/>
                <w:sz w:val="22"/>
              </w:rPr>
              <w:t> </w:t>
            </w:r>
            <w:r>
              <w:rPr>
                <w:spacing w:val="-2"/>
                <w:sz w:val="22"/>
              </w:rPr>
              <w:t>used?</w:t>
            </w:r>
          </w:p>
          <w:p>
            <w:pPr>
              <w:pStyle w:val="TableParagraph"/>
              <w:spacing w:line="252" w:lineRule="exact"/>
              <w:ind w:left="108"/>
              <w:rPr>
                <w:b/>
                <w:i/>
                <w:sz w:val="22"/>
              </w:rPr>
            </w:pPr>
            <w:r>
              <w:rPr>
                <w:b/>
                <w:i/>
                <w:sz w:val="22"/>
              </w:rPr>
              <w:t>Inspector</w:t>
            </w:r>
            <w:r>
              <w:rPr>
                <w:b/>
                <w:i/>
                <w:spacing w:val="-5"/>
                <w:sz w:val="22"/>
              </w:rPr>
              <w:t> </w:t>
            </w:r>
            <w:r>
              <w:rPr>
                <w:b/>
                <w:i/>
                <w:sz w:val="22"/>
              </w:rPr>
              <w:t>note:</w:t>
            </w:r>
            <w:r>
              <w:rPr>
                <w:b/>
                <w:i/>
                <w:spacing w:val="-3"/>
                <w:sz w:val="22"/>
              </w:rPr>
              <w:t> </w:t>
            </w:r>
            <w:r>
              <w:rPr>
                <w:b/>
                <w:i/>
                <w:sz w:val="22"/>
              </w:rPr>
              <w:t>this</w:t>
            </w:r>
            <w:r>
              <w:rPr>
                <w:b/>
                <w:i/>
                <w:spacing w:val="-7"/>
                <w:sz w:val="22"/>
              </w:rPr>
              <w:t> </w:t>
            </w:r>
            <w:r>
              <w:rPr>
                <w:b/>
                <w:i/>
                <w:sz w:val="22"/>
              </w:rPr>
              <w:t>is</w:t>
            </w:r>
            <w:r>
              <w:rPr>
                <w:b/>
                <w:i/>
                <w:spacing w:val="-3"/>
                <w:sz w:val="22"/>
              </w:rPr>
              <w:t> </w:t>
            </w:r>
            <w:r>
              <w:rPr>
                <w:b/>
                <w:i/>
                <w:sz w:val="22"/>
              </w:rPr>
              <w:t>a</w:t>
            </w:r>
            <w:r>
              <w:rPr>
                <w:b/>
                <w:i/>
                <w:spacing w:val="-3"/>
                <w:sz w:val="22"/>
              </w:rPr>
              <w:t> </w:t>
            </w:r>
            <w:r>
              <w:rPr>
                <w:b/>
                <w:i/>
                <w:sz w:val="22"/>
              </w:rPr>
              <w:t>recommendation</w:t>
            </w:r>
            <w:r>
              <w:rPr>
                <w:b/>
                <w:i/>
                <w:spacing w:val="-3"/>
                <w:sz w:val="22"/>
              </w:rPr>
              <w:t> </w:t>
            </w:r>
            <w:r>
              <w:rPr>
                <w:b/>
                <w:i/>
                <w:sz w:val="22"/>
              </w:rPr>
              <w:t>by</w:t>
            </w:r>
            <w:r>
              <w:rPr>
                <w:b/>
                <w:i/>
                <w:spacing w:val="-4"/>
                <w:sz w:val="22"/>
              </w:rPr>
              <w:t> USP.</w:t>
            </w:r>
          </w:p>
          <w:p>
            <w:pPr>
              <w:pStyle w:val="TableParagraph"/>
              <w:spacing w:line="252" w:lineRule="exact"/>
              <w:ind w:left="108" w:right="301"/>
              <w:rPr>
                <w:b/>
                <w:i/>
                <w:sz w:val="22"/>
              </w:rPr>
            </w:pPr>
            <w:r>
              <w:rPr>
                <w:b/>
                <w:i/>
                <w:sz w:val="22"/>
              </w:rPr>
              <w:t>If</w:t>
            </w:r>
            <w:r>
              <w:rPr>
                <w:b/>
                <w:i/>
                <w:spacing w:val="-2"/>
                <w:sz w:val="22"/>
              </w:rPr>
              <w:t> </w:t>
            </w:r>
            <w:r>
              <w:rPr>
                <w:b/>
                <w:i/>
                <w:sz w:val="22"/>
              </w:rPr>
              <w:t>no,</w:t>
            </w:r>
            <w:r>
              <w:rPr>
                <w:b/>
                <w:i/>
                <w:spacing w:val="-2"/>
                <w:sz w:val="22"/>
              </w:rPr>
              <w:t> </w:t>
            </w:r>
            <w:r>
              <w:rPr>
                <w:b/>
                <w:i/>
                <w:sz w:val="22"/>
              </w:rPr>
              <w:t>describe</w:t>
            </w:r>
            <w:r>
              <w:rPr>
                <w:b/>
                <w:i/>
                <w:spacing w:val="-4"/>
                <w:sz w:val="22"/>
              </w:rPr>
              <w:t> </w:t>
            </w:r>
            <w:r>
              <w:rPr>
                <w:b/>
                <w:i/>
                <w:sz w:val="22"/>
              </w:rPr>
              <w:t>in</w:t>
            </w:r>
            <w:r>
              <w:rPr>
                <w:b/>
                <w:i/>
                <w:spacing w:val="-2"/>
                <w:sz w:val="22"/>
              </w:rPr>
              <w:t> </w:t>
            </w:r>
            <w:r>
              <w:rPr>
                <w:b/>
                <w:i/>
                <w:sz w:val="22"/>
              </w:rPr>
              <w:t>comments</w:t>
            </w:r>
            <w:r>
              <w:rPr>
                <w:b/>
                <w:i/>
                <w:spacing w:val="-4"/>
                <w:sz w:val="22"/>
              </w:rPr>
              <w:t> </w:t>
            </w:r>
            <w:r>
              <w:rPr>
                <w:b/>
                <w:i/>
                <w:sz w:val="22"/>
              </w:rPr>
              <w:t>inspector</w:t>
            </w:r>
            <w:r>
              <w:rPr>
                <w:b/>
                <w:i/>
                <w:spacing w:val="-2"/>
                <w:sz w:val="22"/>
              </w:rPr>
              <w:t> </w:t>
            </w:r>
            <w:r>
              <w:rPr>
                <w:b/>
                <w:i/>
                <w:sz w:val="22"/>
              </w:rPr>
              <w:t>observations</w:t>
            </w:r>
            <w:r>
              <w:rPr>
                <w:b/>
                <w:i/>
                <w:spacing w:val="-4"/>
                <w:sz w:val="22"/>
              </w:rPr>
              <w:t> </w:t>
            </w:r>
            <w:r>
              <w:rPr>
                <w:b/>
                <w:i/>
                <w:sz w:val="22"/>
              </w:rPr>
              <w:t>(i.e.</w:t>
            </w:r>
            <w:r>
              <w:rPr>
                <w:b/>
                <w:i/>
                <w:spacing w:val="-4"/>
                <w:sz w:val="22"/>
              </w:rPr>
              <w:t> </w:t>
            </w:r>
            <w:r>
              <w:rPr>
                <w:b/>
                <w:i/>
                <w:sz w:val="22"/>
              </w:rPr>
              <w:t>observed</w:t>
            </w:r>
            <w:r>
              <w:rPr>
                <w:b/>
                <w:i/>
                <w:spacing w:val="-2"/>
                <w:sz w:val="22"/>
              </w:rPr>
              <w:t> </w:t>
            </w:r>
            <w:r>
              <w:rPr>
                <w:b/>
                <w:i/>
                <w:sz w:val="22"/>
              </w:rPr>
              <w:t>rust</w:t>
            </w:r>
            <w:r>
              <w:rPr>
                <w:b/>
                <w:i/>
                <w:spacing w:val="-2"/>
                <w:sz w:val="22"/>
              </w:rPr>
              <w:t> </w:t>
            </w:r>
            <w:r>
              <w:rPr>
                <w:b/>
                <w:i/>
                <w:sz w:val="22"/>
              </w:rPr>
              <w:t>on</w:t>
            </w:r>
            <w:r>
              <w:rPr>
                <w:b/>
                <w:i/>
                <w:sz w:val="22"/>
              </w:rPr>
              <w:t> preparation cart or flaking of particle board on shelving).</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18"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514" w:hRule="atLeast"/>
        </w:trPr>
        <w:tc>
          <w:tcPr>
            <w:tcW w:w="799" w:type="dxa"/>
          </w:tcPr>
          <w:p>
            <w:pPr>
              <w:pStyle w:val="TableParagraph"/>
              <w:ind w:left="62" w:right="52"/>
              <w:jc w:val="center"/>
              <w:rPr>
                <w:sz w:val="22"/>
              </w:rPr>
            </w:pPr>
            <w:r>
              <w:rPr>
                <w:spacing w:val="-4"/>
                <w:sz w:val="22"/>
              </w:rPr>
              <w:t>12.0</w:t>
            </w:r>
          </w:p>
        </w:tc>
        <w:tc>
          <w:tcPr>
            <w:tcW w:w="7545" w:type="dxa"/>
          </w:tcPr>
          <w:p>
            <w:pPr>
              <w:pStyle w:val="TableParagraph"/>
              <w:ind w:left="108" w:right="107"/>
              <w:rPr>
                <w:b/>
                <w:i/>
                <w:sz w:val="22"/>
              </w:rPr>
            </w:pPr>
            <w:r>
              <w:rPr>
                <w:b/>
                <w:sz w:val="22"/>
              </w:rPr>
              <w:t>Cleanroom Suite: </w:t>
            </w:r>
            <w:r>
              <w:rPr>
                <w:sz w:val="22"/>
              </w:rPr>
              <w:t>Does the pharmacy use a Cleanroom Suite (ISO-classified anteroom and buffer room) as a SEC in compliance with USP &lt;797&gt; standards for facility design and environmental</w:t>
            </w:r>
            <w:r>
              <w:rPr>
                <w:spacing w:val="-2"/>
                <w:sz w:val="22"/>
              </w:rPr>
              <w:t> </w:t>
            </w:r>
            <w:r>
              <w:rPr>
                <w:sz w:val="22"/>
              </w:rPr>
              <w:t>control?</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Per</w:t>
            </w:r>
            <w:r>
              <w:rPr>
                <w:b/>
                <w:i/>
                <w:spacing w:val="-3"/>
                <w:sz w:val="22"/>
              </w:rPr>
              <w:t> </w:t>
            </w:r>
            <w:r>
              <w:rPr>
                <w:b/>
                <w:i/>
                <w:sz w:val="22"/>
              </w:rPr>
              <w:t>USP</w:t>
            </w:r>
            <w:r>
              <w:rPr>
                <w:b/>
                <w:i/>
                <w:spacing w:val="-3"/>
                <w:sz w:val="22"/>
              </w:rPr>
              <w:t> </w:t>
            </w:r>
            <w:r>
              <w:rPr>
                <w:b/>
                <w:i/>
                <w:sz w:val="22"/>
              </w:rPr>
              <w:t>&lt;797&gt;,</w:t>
            </w:r>
            <w:r>
              <w:rPr>
                <w:b/>
                <w:i/>
                <w:spacing w:val="-2"/>
                <w:sz w:val="22"/>
              </w:rPr>
              <w:t> </w:t>
            </w:r>
            <w:r>
              <w:rPr>
                <w:b/>
                <w:i/>
                <w:sz w:val="22"/>
              </w:rPr>
              <w:t>a</w:t>
            </w:r>
            <w:r>
              <w:rPr>
                <w:b/>
                <w:i/>
                <w:spacing w:val="-3"/>
                <w:sz w:val="22"/>
              </w:rPr>
              <w:t> </w:t>
            </w:r>
            <w:r>
              <w:rPr>
                <w:b/>
                <w:i/>
                <w:sz w:val="22"/>
              </w:rPr>
              <w:t>cleanroom</w:t>
            </w:r>
            <w:r>
              <w:rPr>
                <w:b/>
                <w:i/>
                <w:spacing w:val="-3"/>
                <w:sz w:val="22"/>
              </w:rPr>
              <w:t> </w:t>
            </w:r>
            <w:r>
              <w:rPr>
                <w:b/>
                <w:i/>
                <w:sz w:val="22"/>
              </w:rPr>
              <w:t>suite</w:t>
            </w:r>
            <w:r>
              <w:rPr>
                <w:b/>
                <w:i/>
                <w:spacing w:val="-5"/>
                <w:sz w:val="22"/>
              </w:rPr>
              <w:t> </w:t>
            </w:r>
            <w:r>
              <w:rPr>
                <w:b/>
                <w:i/>
                <w:sz w:val="22"/>
              </w:rPr>
              <w:t>is</w:t>
            </w:r>
            <w:r>
              <w:rPr>
                <w:b/>
                <w:i/>
                <w:spacing w:val="-2"/>
                <w:sz w:val="22"/>
              </w:rPr>
              <w:t> </w:t>
            </w:r>
            <w:r>
              <w:rPr>
                <w:b/>
                <w:i/>
                <w:sz w:val="22"/>
              </w:rPr>
              <w:t>required</w:t>
            </w:r>
            <w:r>
              <w:rPr>
                <w:b/>
                <w:i/>
                <w:spacing w:val="-3"/>
                <w:sz w:val="22"/>
              </w:rPr>
              <w:t> </w:t>
            </w:r>
            <w:r>
              <w:rPr>
                <w:b/>
                <w:i/>
                <w:sz w:val="22"/>
              </w:rPr>
              <w:t>if</w:t>
            </w:r>
            <w:r>
              <w:rPr>
                <w:b/>
                <w:i/>
                <w:sz w:val="22"/>
              </w:rPr>
              <w:t> compounding any Category 2 and Category 3 CSPs. If no, go to compliance statements.If pharmacy only uses an SCA for Category 1 CSPs, inspector should</w:t>
            </w:r>
          </w:p>
          <w:p>
            <w:pPr>
              <w:pStyle w:val="TableParagraph"/>
              <w:spacing w:line="231" w:lineRule="exact"/>
              <w:ind w:left="108"/>
              <w:rPr>
                <w:b/>
                <w:i/>
                <w:sz w:val="22"/>
              </w:rPr>
            </w:pPr>
            <w:r>
              <w:rPr>
                <w:b/>
                <w:i/>
                <w:sz w:val="22"/>
              </w:rPr>
              <w:t>answer</w:t>
            </w:r>
            <w:r>
              <w:rPr>
                <w:b/>
                <w:i/>
                <w:spacing w:val="-4"/>
                <w:sz w:val="22"/>
              </w:rPr>
              <w:t> </w:t>
            </w:r>
            <w:r>
              <w:rPr>
                <w:b/>
                <w:i/>
                <w:sz w:val="22"/>
              </w:rPr>
              <w:t>question</w:t>
            </w:r>
            <w:r>
              <w:rPr>
                <w:b/>
                <w:i/>
                <w:spacing w:val="-4"/>
                <w:sz w:val="22"/>
              </w:rPr>
              <w:t> </w:t>
            </w:r>
            <w:r>
              <w:rPr>
                <w:b/>
                <w:i/>
                <w:sz w:val="22"/>
              </w:rPr>
              <w:t>as</w:t>
            </w:r>
            <w:r>
              <w:rPr>
                <w:b/>
                <w:i/>
                <w:spacing w:val="-3"/>
                <w:sz w:val="22"/>
              </w:rPr>
              <w:t> </w:t>
            </w:r>
            <w:r>
              <w:rPr>
                <w:b/>
                <w:i/>
                <w:spacing w:val="-4"/>
                <w:sz w:val="22"/>
              </w:rPr>
              <w:t>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2197"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C</w:t>
            </w:r>
          </w:p>
        </w:tc>
        <w:tc>
          <w:tcPr>
            <w:tcW w:w="7545" w:type="dxa"/>
            <w:shd w:val="clear" w:color="auto" w:fill="FFC000"/>
          </w:tcPr>
          <w:p>
            <w:pPr>
              <w:pStyle w:val="TableParagraph"/>
              <w:spacing w:line="232" w:lineRule="exact" w:before="2"/>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92" w:hRule="atLeast"/>
        </w:trPr>
        <w:tc>
          <w:tcPr>
            <w:tcW w:w="799" w:type="dxa"/>
            <w:vMerge w:val="restart"/>
            <w:shd w:val="clear" w:color="auto" w:fill="DEEAF6"/>
          </w:tcPr>
          <w:p>
            <w:pPr>
              <w:pStyle w:val="TableParagraph"/>
              <w:ind w:left="223"/>
              <w:rPr>
                <w:sz w:val="22"/>
              </w:rPr>
            </w:pPr>
            <w:r>
              <w:rPr>
                <w:spacing w:val="-4"/>
                <w:sz w:val="22"/>
              </w:rPr>
              <w:t>12.1</w:t>
            </w:r>
          </w:p>
        </w:tc>
        <w:tc>
          <w:tcPr>
            <w:tcW w:w="7545" w:type="dxa"/>
            <w:vMerge w:val="restart"/>
            <w:shd w:val="clear" w:color="auto" w:fill="DEEAF6"/>
          </w:tcPr>
          <w:p>
            <w:pPr>
              <w:pStyle w:val="TableParagraph"/>
              <w:ind w:left="108"/>
              <w:rPr>
                <w:sz w:val="22"/>
              </w:rPr>
            </w:pPr>
            <w:r>
              <w:rPr>
                <w:sz w:val="22"/>
              </w:rPr>
              <w:t>Access</w:t>
            </w:r>
            <w:r>
              <w:rPr>
                <w:spacing w:val="-5"/>
                <w:sz w:val="22"/>
              </w:rPr>
              <w:t> </w:t>
            </w:r>
            <w:r>
              <w:rPr>
                <w:sz w:val="22"/>
              </w:rPr>
              <w:t>to</w:t>
            </w:r>
            <w:r>
              <w:rPr>
                <w:spacing w:val="-5"/>
                <w:sz w:val="22"/>
              </w:rPr>
              <w:t> </w:t>
            </w:r>
            <w:r>
              <w:rPr>
                <w:sz w:val="22"/>
              </w:rPr>
              <w:t>the</w:t>
            </w:r>
            <w:r>
              <w:rPr>
                <w:spacing w:val="-5"/>
                <w:sz w:val="22"/>
              </w:rPr>
              <w:t> </w:t>
            </w:r>
            <w:r>
              <w:rPr>
                <w:sz w:val="22"/>
              </w:rPr>
              <w:t>cleanroom</w:t>
            </w:r>
            <w:r>
              <w:rPr>
                <w:spacing w:val="-5"/>
                <w:sz w:val="22"/>
              </w:rPr>
              <w:t> </w:t>
            </w:r>
            <w:r>
              <w:rPr>
                <w:sz w:val="22"/>
              </w:rPr>
              <w:t>suite</w:t>
            </w:r>
            <w:r>
              <w:rPr>
                <w:spacing w:val="-8"/>
                <w:sz w:val="22"/>
              </w:rPr>
              <w:t> </w:t>
            </w:r>
            <w:r>
              <w:rPr>
                <w:sz w:val="22"/>
              </w:rPr>
              <w:t>is</w:t>
            </w:r>
            <w:r>
              <w:rPr>
                <w:spacing w:val="-5"/>
                <w:sz w:val="22"/>
              </w:rPr>
              <w:t> </w:t>
            </w:r>
            <w:r>
              <w:rPr>
                <w:sz w:val="22"/>
              </w:rPr>
              <w:t>restricted</w:t>
            </w:r>
            <w:r>
              <w:rPr>
                <w:spacing w:val="-5"/>
                <w:sz w:val="22"/>
              </w:rPr>
              <w:t> </w:t>
            </w:r>
            <w:r>
              <w:rPr>
                <w:sz w:val="22"/>
              </w:rPr>
              <w:t>to</w:t>
            </w:r>
            <w:r>
              <w:rPr>
                <w:spacing w:val="-5"/>
                <w:sz w:val="22"/>
              </w:rPr>
              <w:t> </w:t>
            </w:r>
            <w:r>
              <w:rPr>
                <w:sz w:val="22"/>
              </w:rPr>
              <w:t>authorized</w:t>
            </w:r>
            <w:r>
              <w:rPr>
                <w:spacing w:val="-4"/>
                <w:sz w:val="22"/>
              </w:rPr>
              <w:t> </w:t>
            </w:r>
            <w:r>
              <w:rPr>
                <w:spacing w:val="-2"/>
                <w:sz w:val="22"/>
              </w:rPr>
              <w:t>personnel.</w:t>
            </w:r>
          </w:p>
          <w:p>
            <w:pPr>
              <w:pStyle w:val="TableParagraph"/>
              <w:ind w:left="108" w:right="183"/>
              <w:rPr>
                <w:b/>
                <w:i/>
                <w:sz w:val="22"/>
              </w:rPr>
            </w:pPr>
            <w:r>
              <w:rPr>
                <w:b/>
                <w:i/>
                <w:sz w:val="22"/>
              </w:rPr>
              <w:t>Inspector note: Per USP, authorized personnel includes personnel involved in</w:t>
            </w:r>
            <w:r>
              <w:rPr>
                <w:b/>
                <w:i/>
                <w:sz w:val="22"/>
              </w:rPr>
              <w:t> compounding processes, maintenance, and cleaning. Some examples pharmacies may use to demonstrate compliance with this statement (but are not specifically</w:t>
            </w:r>
          </w:p>
          <w:p>
            <w:pPr>
              <w:pStyle w:val="TableParagraph"/>
              <w:spacing w:line="252" w:lineRule="exact"/>
              <w:ind w:left="108"/>
              <w:rPr>
                <w:b/>
                <w:i/>
                <w:sz w:val="22"/>
              </w:rPr>
            </w:pPr>
            <w:r>
              <w:rPr>
                <w:b/>
                <w:i/>
                <w:sz w:val="22"/>
              </w:rPr>
              <w:t>required</w:t>
            </w:r>
            <w:r>
              <w:rPr>
                <w:b/>
                <w:i/>
                <w:spacing w:val="-2"/>
                <w:sz w:val="22"/>
              </w:rPr>
              <w:t> </w:t>
            </w:r>
            <w:r>
              <w:rPr>
                <w:b/>
                <w:i/>
                <w:sz w:val="22"/>
              </w:rPr>
              <w:t>by</w:t>
            </w:r>
            <w:r>
              <w:rPr>
                <w:b/>
                <w:i/>
                <w:spacing w:val="-3"/>
                <w:sz w:val="22"/>
              </w:rPr>
              <w:t> </w:t>
            </w:r>
            <w:r>
              <w:rPr>
                <w:b/>
                <w:i/>
                <w:sz w:val="22"/>
              </w:rPr>
              <w:t>the</w:t>
            </w:r>
            <w:r>
              <w:rPr>
                <w:b/>
                <w:i/>
                <w:spacing w:val="-2"/>
                <w:sz w:val="22"/>
              </w:rPr>
              <w:t> </w:t>
            </w:r>
            <w:r>
              <w:rPr>
                <w:b/>
                <w:i/>
                <w:sz w:val="22"/>
              </w:rPr>
              <w:t>chapter)</w:t>
            </w:r>
            <w:r>
              <w:rPr>
                <w:b/>
                <w:i/>
                <w:spacing w:val="-2"/>
                <w:sz w:val="22"/>
              </w:rPr>
              <w:t> </w:t>
            </w:r>
            <w:r>
              <w:rPr>
                <w:b/>
                <w:i/>
                <w:sz w:val="22"/>
              </w:rPr>
              <w:t>include</w:t>
            </w:r>
            <w:r>
              <w:rPr>
                <w:b/>
                <w:i/>
                <w:spacing w:val="-3"/>
                <w:sz w:val="22"/>
              </w:rPr>
              <w:t> </w:t>
            </w:r>
            <w:r>
              <w:rPr>
                <w:b/>
                <w:i/>
                <w:sz w:val="22"/>
              </w:rPr>
              <w:t>posting</w:t>
            </w:r>
            <w:r>
              <w:rPr>
                <w:b/>
                <w:i/>
                <w:spacing w:val="-2"/>
                <w:sz w:val="22"/>
              </w:rPr>
              <w:t> </w:t>
            </w:r>
            <w:r>
              <w:rPr>
                <w:b/>
                <w:i/>
                <w:sz w:val="22"/>
              </w:rPr>
              <w:t>a</w:t>
            </w:r>
            <w:r>
              <w:rPr>
                <w:b/>
                <w:i/>
                <w:spacing w:val="-3"/>
                <w:sz w:val="22"/>
              </w:rPr>
              <w:t> </w:t>
            </w:r>
            <w:r>
              <w:rPr>
                <w:b/>
                <w:i/>
                <w:sz w:val="22"/>
              </w:rPr>
              <w:t>sign</w:t>
            </w:r>
            <w:r>
              <w:rPr>
                <w:b/>
                <w:i/>
                <w:spacing w:val="-2"/>
                <w:sz w:val="22"/>
              </w:rPr>
              <w:t> </w:t>
            </w:r>
            <w:r>
              <w:rPr>
                <w:b/>
                <w:i/>
                <w:sz w:val="22"/>
              </w:rPr>
              <w:t>or</w:t>
            </w:r>
            <w:r>
              <w:rPr>
                <w:b/>
                <w:i/>
                <w:spacing w:val="-2"/>
                <w:sz w:val="22"/>
              </w:rPr>
              <w:t> </w:t>
            </w:r>
            <w:r>
              <w:rPr>
                <w:b/>
                <w:i/>
                <w:sz w:val="22"/>
              </w:rPr>
              <w:t>creating</w:t>
            </w:r>
            <w:r>
              <w:rPr>
                <w:b/>
                <w:i/>
                <w:spacing w:val="-4"/>
                <w:sz w:val="22"/>
              </w:rPr>
              <w:t> </w:t>
            </w:r>
            <w:r>
              <w:rPr>
                <w:b/>
                <w:i/>
                <w:sz w:val="22"/>
              </w:rPr>
              <w:t>a</w:t>
            </w:r>
            <w:r>
              <w:rPr>
                <w:b/>
                <w:i/>
                <w:spacing w:val="-2"/>
                <w:sz w:val="22"/>
              </w:rPr>
              <w:t> </w:t>
            </w:r>
            <w:r>
              <w:rPr>
                <w:b/>
                <w:i/>
                <w:sz w:val="22"/>
              </w:rPr>
              <w:t>badge</w:t>
            </w:r>
            <w:r>
              <w:rPr>
                <w:b/>
                <w:i/>
                <w:spacing w:val="-2"/>
                <w:sz w:val="22"/>
              </w:rPr>
              <w:t> </w:t>
            </w:r>
            <w:r>
              <w:rPr>
                <w:b/>
                <w:i/>
                <w:sz w:val="22"/>
              </w:rPr>
              <w:t>access</w:t>
            </w:r>
            <w:r>
              <w:rPr>
                <w:b/>
                <w:i/>
                <w:spacing w:val="-3"/>
                <w:sz w:val="22"/>
              </w:rPr>
              <w:t> </w:t>
            </w:r>
            <w:r>
              <w:rPr>
                <w:b/>
                <w:i/>
                <w:sz w:val="22"/>
              </w:rPr>
              <w:t>point</w:t>
            </w:r>
            <w:r>
              <w:rPr>
                <w:b/>
                <w:i/>
                <w:spacing w:val="-2"/>
                <w:sz w:val="22"/>
              </w:rPr>
              <w:t> </w:t>
            </w:r>
            <w:r>
              <w:rPr>
                <w:b/>
                <w:i/>
                <w:sz w:val="22"/>
              </w:rPr>
              <w:t>for</w:t>
            </w:r>
            <w:r>
              <w:rPr>
                <w:b/>
                <w:i/>
                <w:sz w:val="22"/>
              </w:rPr>
              <w:t> authorized personnel to enter the cleanroom suite.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12.2</w:t>
            </w:r>
          </w:p>
        </w:tc>
        <w:tc>
          <w:tcPr>
            <w:tcW w:w="7545" w:type="dxa"/>
            <w:shd w:val="clear" w:color="auto" w:fill="DEEAF6"/>
          </w:tcPr>
          <w:p>
            <w:pPr>
              <w:pStyle w:val="TableParagraph"/>
              <w:spacing w:line="232" w:lineRule="exact"/>
              <w:ind w:left="108"/>
              <w:rPr>
                <w:sz w:val="22"/>
              </w:rPr>
            </w:pPr>
            <w:r>
              <w:rPr>
                <w:sz w:val="22"/>
              </w:rPr>
              <w:t>The</w:t>
            </w:r>
            <w:r>
              <w:rPr>
                <w:spacing w:val="-4"/>
                <w:sz w:val="22"/>
              </w:rPr>
              <w:t> </w:t>
            </w:r>
            <w:r>
              <w:rPr>
                <w:sz w:val="22"/>
              </w:rPr>
              <w:t>facility</w:t>
            </w:r>
            <w:r>
              <w:rPr>
                <w:spacing w:val="-4"/>
                <w:sz w:val="22"/>
              </w:rPr>
              <w:t> </w:t>
            </w:r>
            <w:r>
              <w:rPr>
                <w:sz w:val="22"/>
              </w:rPr>
              <w:t>is</w:t>
            </w:r>
            <w:r>
              <w:rPr>
                <w:spacing w:val="-6"/>
                <w:sz w:val="22"/>
              </w:rPr>
              <w:t> </w:t>
            </w:r>
            <w:r>
              <w:rPr>
                <w:sz w:val="22"/>
              </w:rPr>
              <w:t>designed</w:t>
            </w:r>
            <w:r>
              <w:rPr>
                <w:spacing w:val="-6"/>
                <w:sz w:val="22"/>
              </w:rPr>
              <w:t> </w:t>
            </w:r>
            <w:r>
              <w:rPr>
                <w:sz w:val="22"/>
              </w:rPr>
              <w:t>to</w:t>
            </w:r>
            <w:r>
              <w:rPr>
                <w:spacing w:val="-4"/>
                <w:sz w:val="22"/>
              </w:rPr>
              <w:t> </w:t>
            </w:r>
            <w:r>
              <w:rPr>
                <w:sz w:val="22"/>
              </w:rPr>
              <w:t>afford</w:t>
            </w:r>
            <w:r>
              <w:rPr>
                <w:spacing w:val="-4"/>
                <w:sz w:val="22"/>
              </w:rPr>
              <w:t> </w:t>
            </w:r>
            <w:r>
              <w:rPr>
                <w:sz w:val="22"/>
              </w:rPr>
              <w:t>a</w:t>
            </w:r>
            <w:r>
              <w:rPr>
                <w:spacing w:val="-4"/>
                <w:sz w:val="22"/>
              </w:rPr>
              <w:t> </w:t>
            </w:r>
            <w:r>
              <w:rPr>
                <w:sz w:val="22"/>
              </w:rPr>
              <w:t>well-lit</w:t>
            </w:r>
            <w:r>
              <w:rPr>
                <w:spacing w:val="-3"/>
                <w:sz w:val="22"/>
              </w:rPr>
              <w:t> </w:t>
            </w:r>
            <w:r>
              <w:rPr>
                <w:spacing w:val="-2"/>
                <w:sz w:val="22"/>
              </w:rPr>
              <w:t>environment.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5" w:hRule="atLeast"/>
        </w:trPr>
        <w:tc>
          <w:tcPr>
            <w:tcW w:w="799" w:type="dxa"/>
            <w:vMerge w:val="restart"/>
            <w:shd w:val="clear" w:color="auto" w:fill="DEEAF6"/>
          </w:tcPr>
          <w:p>
            <w:pPr>
              <w:pStyle w:val="TableParagraph"/>
              <w:ind w:left="223"/>
              <w:rPr>
                <w:sz w:val="22"/>
              </w:rPr>
            </w:pPr>
            <w:r>
              <w:rPr>
                <w:spacing w:val="-4"/>
                <w:sz w:val="22"/>
              </w:rPr>
              <w:t>12.3</w:t>
            </w:r>
          </w:p>
        </w:tc>
        <w:tc>
          <w:tcPr>
            <w:tcW w:w="7545" w:type="dxa"/>
            <w:vMerge w:val="restart"/>
            <w:shd w:val="clear" w:color="auto" w:fill="DEEAF6"/>
          </w:tcPr>
          <w:p>
            <w:pPr>
              <w:pStyle w:val="TableParagraph"/>
              <w:spacing w:line="254" w:lineRule="exact"/>
              <w:ind w:left="108"/>
              <w:rPr>
                <w:sz w:val="22"/>
              </w:rPr>
            </w:pPr>
            <w:r>
              <w:rPr>
                <w:sz w:val="22"/>
              </w:rPr>
              <w:t>The</w:t>
            </w:r>
            <w:r>
              <w:rPr>
                <w:spacing w:val="-3"/>
                <w:sz w:val="22"/>
              </w:rPr>
              <w:t> </w:t>
            </w:r>
            <w:r>
              <w:rPr>
                <w:sz w:val="22"/>
              </w:rPr>
              <w:t>facility</w:t>
            </w:r>
            <w:r>
              <w:rPr>
                <w:spacing w:val="-3"/>
                <w:sz w:val="22"/>
              </w:rPr>
              <w:t> </w:t>
            </w:r>
            <w:r>
              <w:rPr>
                <w:sz w:val="22"/>
              </w:rPr>
              <w:t>provides</w:t>
            </w:r>
            <w:r>
              <w:rPr>
                <w:spacing w:val="-3"/>
                <w:sz w:val="22"/>
              </w:rPr>
              <w:t> </w:t>
            </w:r>
            <w:r>
              <w:rPr>
                <w:sz w:val="22"/>
              </w:rPr>
              <w:t>a</w:t>
            </w:r>
            <w:r>
              <w:rPr>
                <w:spacing w:val="-3"/>
                <w:sz w:val="22"/>
              </w:rPr>
              <w:t> </w:t>
            </w:r>
            <w:r>
              <w:rPr>
                <w:sz w:val="22"/>
              </w:rPr>
              <w:t>comfortable</w:t>
            </w:r>
            <w:r>
              <w:rPr>
                <w:spacing w:val="-5"/>
                <w:sz w:val="22"/>
              </w:rPr>
              <w:t> </w:t>
            </w:r>
            <w:r>
              <w:rPr>
                <w:sz w:val="22"/>
              </w:rPr>
              <w:t>working</w:t>
            </w:r>
            <w:r>
              <w:rPr>
                <w:spacing w:val="-6"/>
                <w:sz w:val="22"/>
              </w:rPr>
              <w:t> </w:t>
            </w:r>
            <w:r>
              <w:rPr>
                <w:sz w:val="22"/>
              </w:rPr>
              <w:t>environment</w:t>
            </w:r>
            <w:r>
              <w:rPr>
                <w:spacing w:val="-3"/>
                <w:sz w:val="22"/>
              </w:rPr>
              <w:t> </w:t>
            </w:r>
            <w:r>
              <w:rPr>
                <w:sz w:val="22"/>
              </w:rPr>
              <w:t>(e.g.,</w:t>
            </w:r>
            <w:r>
              <w:rPr>
                <w:spacing w:val="-3"/>
                <w:sz w:val="22"/>
              </w:rPr>
              <w:t> </w:t>
            </w:r>
            <w:r>
              <w:rPr>
                <w:sz w:val="22"/>
              </w:rPr>
              <w:t>temperature</w:t>
            </w:r>
            <w:r>
              <w:rPr>
                <w:spacing w:val="-5"/>
                <w:sz w:val="22"/>
              </w:rPr>
              <w:t> </w:t>
            </w:r>
            <w:r>
              <w:rPr>
                <w:sz w:val="22"/>
              </w:rPr>
              <w:t>and</w:t>
            </w:r>
            <w:r>
              <w:rPr>
                <w:spacing w:val="-5"/>
                <w:sz w:val="22"/>
              </w:rPr>
              <w:t> </w:t>
            </w:r>
            <w:r>
              <w:rPr>
                <w:sz w:val="22"/>
              </w:rPr>
              <w:t>humidity settings so appropriate garb can be donned).</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1" w:hRule="atLeast"/>
        </w:trPr>
        <w:tc>
          <w:tcPr>
            <w:tcW w:w="799" w:type="dxa"/>
            <w:vMerge w:val="restart"/>
            <w:shd w:val="clear" w:color="auto" w:fill="DEEAF6"/>
          </w:tcPr>
          <w:p>
            <w:pPr>
              <w:pStyle w:val="TableParagraph"/>
              <w:spacing w:line="250" w:lineRule="exact"/>
              <w:ind w:left="223"/>
              <w:rPr>
                <w:sz w:val="22"/>
              </w:rPr>
            </w:pPr>
            <w:r>
              <w:rPr>
                <w:spacing w:val="-4"/>
                <w:sz w:val="22"/>
              </w:rPr>
              <w:t>12.4</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anteroom</w:t>
            </w:r>
            <w:r>
              <w:rPr>
                <w:spacing w:val="-2"/>
                <w:sz w:val="22"/>
              </w:rPr>
              <w:t> </w:t>
            </w:r>
            <w:r>
              <w:rPr>
                <w:sz w:val="22"/>
              </w:rPr>
              <w:t>and</w:t>
            </w:r>
            <w:r>
              <w:rPr>
                <w:spacing w:val="-2"/>
                <w:sz w:val="22"/>
              </w:rPr>
              <w:t> </w:t>
            </w:r>
            <w:r>
              <w:rPr>
                <w:sz w:val="22"/>
              </w:rPr>
              <w:t>buffer</w:t>
            </w:r>
            <w:r>
              <w:rPr>
                <w:spacing w:val="-5"/>
                <w:sz w:val="22"/>
              </w:rPr>
              <w:t> </w:t>
            </w:r>
            <w:r>
              <w:rPr>
                <w:sz w:val="22"/>
              </w:rPr>
              <w:t>room</w:t>
            </w:r>
            <w:r>
              <w:rPr>
                <w:spacing w:val="-4"/>
                <w:sz w:val="22"/>
              </w:rPr>
              <w:t> </w:t>
            </w:r>
            <w:r>
              <w:rPr>
                <w:sz w:val="22"/>
              </w:rPr>
              <w:t>are</w:t>
            </w:r>
            <w:r>
              <w:rPr>
                <w:spacing w:val="-2"/>
                <w:sz w:val="22"/>
              </w:rPr>
              <w:t> </w:t>
            </w:r>
            <w:r>
              <w:rPr>
                <w:sz w:val="22"/>
              </w:rPr>
              <w:t>separated</w:t>
            </w:r>
            <w:r>
              <w:rPr>
                <w:spacing w:val="-2"/>
                <w:sz w:val="22"/>
              </w:rPr>
              <w:t> </w:t>
            </w:r>
            <w:r>
              <w:rPr>
                <w:sz w:val="22"/>
              </w:rPr>
              <w:t>from</w:t>
            </w:r>
            <w:r>
              <w:rPr>
                <w:spacing w:val="-2"/>
                <w:sz w:val="22"/>
              </w:rPr>
              <w:t> </w:t>
            </w:r>
            <w:r>
              <w:rPr>
                <w:sz w:val="22"/>
              </w:rPr>
              <w:t>surrounding</w:t>
            </w:r>
            <w:r>
              <w:rPr>
                <w:spacing w:val="-2"/>
                <w:sz w:val="22"/>
              </w:rPr>
              <w:t> </w:t>
            </w:r>
            <w:r>
              <w:rPr>
                <w:sz w:val="22"/>
              </w:rPr>
              <w:t>unclassified</w:t>
            </w:r>
            <w:r>
              <w:rPr>
                <w:spacing w:val="-2"/>
                <w:sz w:val="22"/>
              </w:rPr>
              <w:t> </w:t>
            </w:r>
            <w:r>
              <w:rPr>
                <w:sz w:val="22"/>
              </w:rPr>
              <w:t>areas</w:t>
            </w:r>
            <w:r>
              <w:rPr>
                <w:spacing w:val="-2"/>
                <w:sz w:val="22"/>
              </w:rPr>
              <w:t> </w:t>
            </w:r>
            <w:r>
              <w:rPr>
                <w:sz w:val="22"/>
              </w:rPr>
              <w:t>by</w:t>
            </w:r>
            <w:r>
              <w:rPr>
                <w:spacing w:val="-4"/>
                <w:sz w:val="22"/>
              </w:rPr>
              <w:t> </w:t>
            </w:r>
            <w:r>
              <w:rPr>
                <w:sz w:val="22"/>
              </w:rPr>
              <w:t>fixed walls and doors.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7" w:hRule="atLeast"/>
        </w:trPr>
        <w:tc>
          <w:tcPr>
            <w:tcW w:w="799" w:type="dxa"/>
            <w:vMerge w:val="restart"/>
            <w:shd w:val="clear" w:color="auto" w:fill="DEEAF6"/>
          </w:tcPr>
          <w:p>
            <w:pPr>
              <w:pStyle w:val="TableParagraph"/>
              <w:ind w:left="223"/>
              <w:rPr>
                <w:sz w:val="22"/>
              </w:rPr>
            </w:pPr>
            <w:r>
              <w:rPr>
                <w:spacing w:val="-4"/>
                <w:sz w:val="22"/>
              </w:rPr>
              <w:t>12.5</w:t>
            </w:r>
          </w:p>
        </w:tc>
        <w:tc>
          <w:tcPr>
            <w:tcW w:w="7545" w:type="dxa"/>
            <w:vMerge w:val="restart"/>
            <w:shd w:val="clear" w:color="auto" w:fill="DEEAF6"/>
          </w:tcPr>
          <w:p>
            <w:pPr>
              <w:pStyle w:val="TableParagraph"/>
              <w:spacing w:line="252" w:lineRule="exact"/>
              <w:ind w:left="108" w:right="120"/>
              <w:rPr>
                <w:b/>
                <w:i/>
                <w:sz w:val="22"/>
              </w:rPr>
            </w:pPr>
            <w:r>
              <w:rPr>
                <w:sz w:val="22"/>
              </w:rPr>
              <w:t>Controls</w:t>
            </w:r>
            <w:r>
              <w:rPr>
                <w:spacing w:val="-2"/>
                <w:sz w:val="22"/>
              </w:rPr>
              <w:t> </w:t>
            </w:r>
            <w:r>
              <w:rPr>
                <w:sz w:val="22"/>
              </w:rPr>
              <w:t>are</w:t>
            </w:r>
            <w:r>
              <w:rPr>
                <w:spacing w:val="-2"/>
                <w:sz w:val="22"/>
              </w:rPr>
              <w:t> </w:t>
            </w:r>
            <w:r>
              <w:rPr>
                <w:sz w:val="22"/>
              </w:rPr>
              <w:t>in</w:t>
            </w:r>
            <w:r>
              <w:rPr>
                <w:spacing w:val="-2"/>
                <w:sz w:val="22"/>
              </w:rPr>
              <w:t> </w:t>
            </w:r>
            <w:r>
              <w:rPr>
                <w:sz w:val="22"/>
              </w:rPr>
              <w:t>place</w:t>
            </w:r>
            <w:r>
              <w:rPr>
                <w:spacing w:val="-2"/>
                <w:sz w:val="22"/>
              </w:rPr>
              <w:t> </w:t>
            </w:r>
            <w:r>
              <w:rPr>
                <w:sz w:val="22"/>
              </w:rPr>
              <w:t>to</w:t>
            </w:r>
            <w:r>
              <w:rPr>
                <w:spacing w:val="-2"/>
                <w:sz w:val="22"/>
              </w:rPr>
              <w:t> </w:t>
            </w:r>
            <w:r>
              <w:rPr>
                <w:sz w:val="22"/>
              </w:rPr>
              <w:t>minimize</w:t>
            </w:r>
            <w:r>
              <w:rPr>
                <w:spacing w:val="-2"/>
                <w:sz w:val="22"/>
              </w:rPr>
              <w:t> </w:t>
            </w:r>
            <w:r>
              <w:rPr>
                <w:sz w:val="22"/>
              </w:rPr>
              <w:t>the</w:t>
            </w:r>
            <w:r>
              <w:rPr>
                <w:spacing w:val="-4"/>
                <w:sz w:val="22"/>
              </w:rPr>
              <w:t> </w:t>
            </w:r>
            <w:r>
              <w:rPr>
                <w:sz w:val="22"/>
              </w:rPr>
              <w:t>flow</w:t>
            </w:r>
            <w:r>
              <w:rPr>
                <w:spacing w:val="-4"/>
                <w:sz w:val="22"/>
              </w:rPr>
              <w:t> </w:t>
            </w:r>
            <w:r>
              <w:rPr>
                <w:sz w:val="22"/>
              </w:rPr>
              <w:t>of</w:t>
            </w:r>
            <w:r>
              <w:rPr>
                <w:spacing w:val="-2"/>
                <w:sz w:val="22"/>
              </w:rPr>
              <w:t> </w:t>
            </w:r>
            <w:r>
              <w:rPr>
                <w:sz w:val="22"/>
              </w:rPr>
              <w:t>lower-quality</w:t>
            </w:r>
            <w:r>
              <w:rPr>
                <w:spacing w:val="-2"/>
                <w:sz w:val="22"/>
              </w:rPr>
              <w:t> </w:t>
            </w:r>
            <w:r>
              <w:rPr>
                <w:sz w:val="22"/>
              </w:rPr>
              <w:t>air</w:t>
            </w:r>
            <w:r>
              <w:rPr>
                <w:spacing w:val="-4"/>
                <w:sz w:val="22"/>
              </w:rPr>
              <w:t> </w:t>
            </w:r>
            <w:r>
              <w:rPr>
                <w:sz w:val="22"/>
              </w:rPr>
              <w:t>into</w:t>
            </w:r>
            <w:r>
              <w:rPr>
                <w:spacing w:val="-2"/>
                <w:sz w:val="22"/>
              </w:rPr>
              <w:t> </w:t>
            </w:r>
            <w:r>
              <w:rPr>
                <w:sz w:val="22"/>
              </w:rPr>
              <w:t>the</w:t>
            </w:r>
            <w:r>
              <w:rPr>
                <w:spacing w:val="-4"/>
                <w:sz w:val="22"/>
              </w:rPr>
              <w:t> </w:t>
            </w:r>
            <w:r>
              <w:rPr>
                <w:sz w:val="22"/>
              </w:rPr>
              <w:t>more-controlled</w:t>
            </w:r>
            <w:r>
              <w:rPr>
                <w:spacing w:val="-2"/>
                <w:sz w:val="22"/>
              </w:rPr>
              <w:t> </w:t>
            </w:r>
            <w:r>
              <w:rPr>
                <w:sz w:val="22"/>
              </w:rPr>
              <w:t>areas. </w:t>
            </w:r>
            <w:r>
              <w:rPr>
                <w:b/>
                <w:i/>
                <w:sz w:val="22"/>
              </w:rPr>
              <w:t>Inspector note: Per USP, "strong air currents from opened doors, personnel traffic,</w:t>
            </w:r>
            <w:r>
              <w:rPr>
                <w:b/>
                <w:i/>
                <w:spacing w:val="40"/>
                <w:sz w:val="22"/>
              </w:rPr>
              <w:t> </w:t>
            </w:r>
            <w:r>
              <w:rPr>
                <w:b/>
                <w:i/>
                <w:sz w:val="22"/>
              </w:rPr>
              <w:t>or air streams from the HVAC system can disrupt the unidirectional airflow of an open-faced PEC."</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5" w:hRule="atLeast"/>
        </w:trPr>
        <w:tc>
          <w:tcPr>
            <w:tcW w:w="799" w:type="dxa"/>
            <w:vMerge w:val="restart"/>
            <w:shd w:val="clear" w:color="auto" w:fill="DEEAF6"/>
          </w:tcPr>
          <w:p>
            <w:pPr>
              <w:pStyle w:val="TableParagraph"/>
              <w:spacing w:line="252" w:lineRule="exact"/>
              <w:ind w:left="223"/>
              <w:rPr>
                <w:sz w:val="22"/>
              </w:rPr>
            </w:pPr>
            <w:r>
              <w:rPr>
                <w:spacing w:val="-4"/>
                <w:sz w:val="22"/>
              </w:rPr>
              <w:t>12.6</w:t>
            </w:r>
          </w:p>
        </w:tc>
        <w:tc>
          <w:tcPr>
            <w:tcW w:w="7545" w:type="dxa"/>
            <w:vMerge w:val="restart"/>
            <w:shd w:val="clear" w:color="auto" w:fill="DEEAF6"/>
          </w:tcPr>
          <w:p>
            <w:pPr>
              <w:pStyle w:val="TableParagraph"/>
              <w:ind w:left="108" w:right="137"/>
              <w:rPr>
                <w:sz w:val="22"/>
              </w:rPr>
            </w:pPr>
            <w:r>
              <w:rPr>
                <w:sz w:val="22"/>
              </w:rPr>
              <w:t>Anterooms</w:t>
            </w:r>
            <w:r>
              <w:rPr>
                <w:spacing w:val="-4"/>
                <w:sz w:val="22"/>
              </w:rPr>
              <w:t> </w:t>
            </w:r>
            <w:r>
              <w:rPr>
                <w:sz w:val="22"/>
              </w:rPr>
              <w:t>providing</w:t>
            </w:r>
            <w:r>
              <w:rPr>
                <w:spacing w:val="-2"/>
                <w:sz w:val="22"/>
              </w:rPr>
              <w:t> </w:t>
            </w:r>
            <w:r>
              <w:rPr>
                <w:sz w:val="22"/>
              </w:rPr>
              <w:t>access</w:t>
            </w:r>
            <w:r>
              <w:rPr>
                <w:spacing w:val="-2"/>
                <w:sz w:val="22"/>
              </w:rPr>
              <w:t> </w:t>
            </w:r>
            <w:r>
              <w:rPr>
                <w:sz w:val="22"/>
              </w:rPr>
              <w:t>to</w:t>
            </w:r>
            <w:r>
              <w:rPr>
                <w:spacing w:val="-2"/>
                <w:sz w:val="22"/>
              </w:rPr>
              <w:t> </w:t>
            </w:r>
            <w:r>
              <w:rPr>
                <w:sz w:val="22"/>
              </w:rPr>
              <w:t>only</w:t>
            </w:r>
            <w:r>
              <w:rPr>
                <w:spacing w:val="-4"/>
                <w:sz w:val="22"/>
              </w:rPr>
              <w:t> </w:t>
            </w:r>
            <w:r>
              <w:rPr>
                <w:sz w:val="22"/>
              </w:rPr>
              <w:t>positive</w:t>
            </w:r>
            <w:r>
              <w:rPr>
                <w:spacing w:val="-2"/>
                <w:sz w:val="22"/>
              </w:rPr>
              <w:t> </w:t>
            </w:r>
            <w:r>
              <w:rPr>
                <w:sz w:val="22"/>
              </w:rPr>
              <w:t>pressure</w:t>
            </w:r>
            <w:r>
              <w:rPr>
                <w:spacing w:val="-4"/>
                <w:sz w:val="22"/>
              </w:rPr>
              <w:t> </w:t>
            </w:r>
            <w:r>
              <w:rPr>
                <w:sz w:val="22"/>
              </w:rPr>
              <w:t>buffer</w:t>
            </w:r>
            <w:r>
              <w:rPr>
                <w:spacing w:val="-5"/>
                <w:sz w:val="22"/>
              </w:rPr>
              <w:t> </w:t>
            </w:r>
            <w:r>
              <w:rPr>
                <w:sz w:val="22"/>
              </w:rPr>
              <w:t>rooms</w:t>
            </w:r>
            <w:r>
              <w:rPr>
                <w:spacing w:val="-4"/>
                <w:sz w:val="22"/>
              </w:rPr>
              <w:t> </w:t>
            </w:r>
            <w:r>
              <w:rPr>
                <w:sz w:val="22"/>
              </w:rPr>
              <w:t>meet</w:t>
            </w:r>
            <w:r>
              <w:rPr>
                <w:spacing w:val="-2"/>
                <w:sz w:val="22"/>
              </w:rPr>
              <w:t> </w:t>
            </w:r>
            <w:r>
              <w:rPr>
                <w:sz w:val="22"/>
              </w:rPr>
              <w:t>at</w:t>
            </w:r>
            <w:r>
              <w:rPr>
                <w:spacing w:val="-2"/>
                <w:sz w:val="22"/>
              </w:rPr>
              <w:t> </w:t>
            </w:r>
            <w:r>
              <w:rPr>
                <w:sz w:val="22"/>
              </w:rPr>
              <w:t>least</w:t>
            </w:r>
            <w:r>
              <w:rPr>
                <w:spacing w:val="-2"/>
                <w:sz w:val="22"/>
              </w:rPr>
              <w:t> </w:t>
            </w:r>
            <w:r>
              <w:rPr>
                <w:sz w:val="22"/>
              </w:rPr>
              <w:t>ISO</w:t>
            </w:r>
            <w:r>
              <w:rPr>
                <w:spacing w:val="-2"/>
                <w:sz w:val="22"/>
              </w:rPr>
              <w:t> </w:t>
            </w:r>
            <w:r>
              <w:rPr>
                <w:sz w:val="22"/>
              </w:rPr>
              <w:t>Class 8 specifications.</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has</w:t>
            </w:r>
            <w:r>
              <w:rPr>
                <w:b/>
                <w:i/>
                <w:spacing w:val="-2"/>
                <w:sz w:val="22"/>
              </w:rPr>
              <w:t> </w:t>
            </w:r>
            <w:r>
              <w:rPr>
                <w:b/>
                <w:i/>
                <w:sz w:val="22"/>
              </w:rPr>
              <w:t>a</w:t>
            </w:r>
            <w:r>
              <w:rPr>
                <w:b/>
                <w:i/>
                <w:spacing w:val="-2"/>
                <w:sz w:val="22"/>
              </w:rPr>
              <w:t> </w:t>
            </w:r>
            <w:r>
              <w:rPr>
                <w:b/>
                <w:i/>
                <w:sz w:val="22"/>
              </w:rPr>
              <w:t>negative</w:t>
            </w:r>
            <w:r>
              <w:rPr>
                <w:b/>
                <w:i/>
                <w:spacing w:val="-2"/>
                <w:sz w:val="22"/>
              </w:rPr>
              <w:t> </w:t>
            </w:r>
            <w:r>
              <w:rPr>
                <w:b/>
                <w:i/>
                <w:sz w:val="22"/>
              </w:rPr>
              <w:t>pressure</w:t>
            </w:r>
            <w:r>
              <w:rPr>
                <w:b/>
                <w:i/>
                <w:spacing w:val="-2"/>
                <w:sz w:val="22"/>
              </w:rPr>
              <w:t> </w:t>
            </w:r>
            <w:r>
              <w:rPr>
                <w:b/>
                <w:i/>
                <w:sz w:val="22"/>
              </w:rPr>
              <w:t>room,</w:t>
            </w:r>
            <w:r>
              <w:rPr>
                <w:b/>
                <w:i/>
                <w:spacing w:val="-2"/>
                <w:sz w:val="22"/>
              </w:rPr>
              <w:t> </w:t>
            </w:r>
            <w:r>
              <w:rPr>
                <w:b/>
                <w:i/>
                <w:sz w:val="22"/>
              </w:rPr>
              <w:t>inspector</w:t>
            </w:r>
            <w:r>
              <w:rPr>
                <w:b/>
                <w:i/>
                <w:spacing w:val="-6"/>
                <w:sz w:val="22"/>
              </w:rPr>
              <w:t> </w:t>
            </w:r>
            <w:r>
              <w:rPr>
                <w:b/>
                <w:i/>
                <w:sz w:val="22"/>
              </w:rPr>
              <w:t>should</w:t>
            </w:r>
            <w:r>
              <w:rPr>
                <w:b/>
                <w:i/>
                <w:spacing w:val="-2"/>
                <w:sz w:val="22"/>
              </w:rPr>
              <w:t> </w:t>
            </w:r>
            <w:r>
              <w:rPr>
                <w:b/>
                <w:i/>
                <w:sz w:val="22"/>
              </w:rPr>
              <w:t>answer</w:t>
            </w:r>
            <w:r>
              <w:rPr>
                <w:b/>
                <w:i/>
                <w:spacing w:val="-2"/>
                <w:sz w:val="22"/>
              </w:rPr>
              <w:t> </w:t>
            </w:r>
            <w:r>
              <w:rPr>
                <w:b/>
                <w:i/>
                <w:sz w:val="22"/>
              </w:rPr>
              <w:t>statement</w:t>
            </w:r>
            <w:r>
              <w:rPr>
                <w:b/>
                <w:i/>
                <w:spacing w:val="-2"/>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1" w:hRule="atLeast"/>
        </w:trPr>
        <w:tc>
          <w:tcPr>
            <w:tcW w:w="799" w:type="dxa"/>
            <w:vMerge w:val="restart"/>
            <w:shd w:val="clear" w:color="auto" w:fill="DEEAF6"/>
          </w:tcPr>
          <w:p>
            <w:pPr>
              <w:pStyle w:val="TableParagraph"/>
              <w:ind w:left="223"/>
              <w:rPr>
                <w:sz w:val="22"/>
              </w:rPr>
            </w:pPr>
            <w:r>
              <w:rPr>
                <w:spacing w:val="-4"/>
                <w:sz w:val="22"/>
              </w:rPr>
              <w:t>12.7</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anteroom</w:t>
            </w:r>
            <w:r>
              <w:rPr>
                <w:spacing w:val="-2"/>
                <w:sz w:val="22"/>
              </w:rPr>
              <w:t> </w:t>
            </w:r>
            <w:r>
              <w:rPr>
                <w:sz w:val="22"/>
              </w:rPr>
              <w:t>provides</w:t>
            </w:r>
            <w:r>
              <w:rPr>
                <w:spacing w:val="-2"/>
                <w:sz w:val="22"/>
              </w:rPr>
              <w:t> </w:t>
            </w:r>
            <w:r>
              <w:rPr>
                <w:sz w:val="22"/>
              </w:rPr>
              <w:t>access</w:t>
            </w:r>
            <w:r>
              <w:rPr>
                <w:spacing w:val="-2"/>
                <w:sz w:val="22"/>
              </w:rPr>
              <w:t> </w:t>
            </w:r>
            <w:r>
              <w:rPr>
                <w:sz w:val="22"/>
              </w:rPr>
              <w:t>to</w:t>
            </w:r>
            <w:r>
              <w:rPr>
                <w:spacing w:val="-2"/>
                <w:sz w:val="22"/>
              </w:rPr>
              <w:t> </w:t>
            </w:r>
            <w:r>
              <w:rPr>
                <w:sz w:val="22"/>
              </w:rPr>
              <w:t>a</w:t>
            </w:r>
            <w:r>
              <w:rPr>
                <w:spacing w:val="-2"/>
                <w:sz w:val="22"/>
              </w:rPr>
              <w:t> </w:t>
            </w:r>
            <w:r>
              <w:rPr>
                <w:sz w:val="22"/>
              </w:rPr>
              <w:t>negative</w:t>
            </w:r>
            <w:r>
              <w:rPr>
                <w:spacing w:val="-6"/>
                <w:sz w:val="22"/>
              </w:rPr>
              <w:t> </w:t>
            </w:r>
            <w:r>
              <w:rPr>
                <w:sz w:val="22"/>
              </w:rPr>
              <w:t>pressure</w:t>
            </w:r>
            <w:r>
              <w:rPr>
                <w:spacing w:val="-4"/>
                <w:sz w:val="22"/>
              </w:rPr>
              <w:t> </w:t>
            </w:r>
            <w:r>
              <w:rPr>
                <w:sz w:val="22"/>
              </w:rPr>
              <w:t>room</w:t>
            </w:r>
            <w:r>
              <w:rPr>
                <w:spacing w:val="-5"/>
                <w:sz w:val="22"/>
              </w:rPr>
              <w:t> </w:t>
            </w:r>
            <w:r>
              <w:rPr>
                <w:sz w:val="22"/>
              </w:rPr>
              <w:t>and</w:t>
            </w:r>
            <w:r>
              <w:rPr>
                <w:spacing w:val="-2"/>
                <w:sz w:val="22"/>
              </w:rPr>
              <w:t> </w:t>
            </w:r>
            <w:r>
              <w:rPr>
                <w:sz w:val="22"/>
              </w:rPr>
              <w:t>meets</w:t>
            </w:r>
            <w:r>
              <w:rPr>
                <w:spacing w:val="-2"/>
                <w:sz w:val="22"/>
              </w:rPr>
              <w:t> </w:t>
            </w:r>
            <w:r>
              <w:rPr>
                <w:sz w:val="22"/>
              </w:rPr>
              <w:t>at</w:t>
            </w:r>
            <w:r>
              <w:rPr>
                <w:spacing w:val="-4"/>
                <w:sz w:val="22"/>
              </w:rPr>
              <w:t> </w:t>
            </w:r>
            <w:r>
              <w:rPr>
                <w:sz w:val="22"/>
              </w:rPr>
              <w:t>least</w:t>
            </w:r>
            <w:r>
              <w:rPr>
                <w:spacing w:val="-2"/>
                <w:sz w:val="22"/>
              </w:rPr>
              <w:t> </w:t>
            </w:r>
            <w:r>
              <w:rPr>
                <w:sz w:val="22"/>
              </w:rPr>
              <w:t>ISO</w:t>
            </w:r>
            <w:r>
              <w:rPr>
                <w:spacing w:val="-2"/>
                <w:sz w:val="22"/>
              </w:rPr>
              <w:t> </w:t>
            </w:r>
            <w:r>
              <w:rPr>
                <w:sz w:val="22"/>
              </w:rPr>
              <w:t>Class</w:t>
            </w:r>
            <w:r>
              <w:rPr>
                <w:spacing w:val="-4"/>
                <w:sz w:val="22"/>
              </w:rPr>
              <w:t> </w:t>
            </w:r>
            <w:r>
              <w:rPr>
                <w:sz w:val="22"/>
              </w:rPr>
              <w:t>7 </w:t>
            </w:r>
            <w:r>
              <w:rPr>
                <w:spacing w:val="-2"/>
                <w:sz w:val="22"/>
              </w:rPr>
              <w:t>specifications.</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compound</w:t>
            </w:r>
            <w:r>
              <w:rPr>
                <w:b/>
                <w:i/>
                <w:spacing w:val="-4"/>
                <w:sz w:val="22"/>
              </w:rPr>
              <w:t> </w:t>
            </w:r>
            <w:r>
              <w:rPr>
                <w:b/>
                <w:i/>
                <w:sz w:val="22"/>
              </w:rPr>
              <w:t>hazardous</w:t>
            </w:r>
            <w:r>
              <w:rPr>
                <w:b/>
                <w:i/>
                <w:spacing w:val="-2"/>
                <w:sz w:val="22"/>
              </w:rPr>
              <w:t> </w:t>
            </w:r>
            <w:r>
              <w:rPr>
                <w:b/>
                <w:i/>
                <w:sz w:val="22"/>
              </w:rPr>
              <w:t>drugs,</w:t>
            </w:r>
            <w:r>
              <w:rPr>
                <w:b/>
                <w:i/>
                <w:spacing w:val="-2"/>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45" w:hRule="atLeast"/>
        </w:trPr>
        <w:tc>
          <w:tcPr>
            <w:tcW w:w="799" w:type="dxa"/>
            <w:vMerge w:val="restart"/>
            <w:shd w:val="clear" w:color="auto" w:fill="DEEAF6"/>
          </w:tcPr>
          <w:p>
            <w:pPr>
              <w:pStyle w:val="TableParagraph"/>
              <w:ind w:left="223"/>
              <w:rPr>
                <w:sz w:val="22"/>
              </w:rPr>
            </w:pPr>
            <w:r>
              <w:rPr>
                <w:spacing w:val="-4"/>
                <w:sz w:val="22"/>
              </w:rPr>
              <w:t>12.8</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buffer</w:t>
            </w:r>
            <w:r>
              <w:rPr>
                <w:spacing w:val="-1"/>
                <w:sz w:val="22"/>
              </w:rPr>
              <w:t> </w:t>
            </w:r>
            <w:r>
              <w:rPr>
                <w:sz w:val="22"/>
              </w:rPr>
              <w:t>room,</w:t>
            </w:r>
            <w:r>
              <w:rPr>
                <w:spacing w:val="-2"/>
                <w:sz w:val="22"/>
              </w:rPr>
              <w:t> </w:t>
            </w:r>
            <w:r>
              <w:rPr>
                <w:sz w:val="22"/>
              </w:rPr>
              <w:t>where</w:t>
            </w:r>
            <w:r>
              <w:rPr>
                <w:spacing w:val="-4"/>
                <w:sz w:val="22"/>
              </w:rPr>
              <w:t> </w:t>
            </w:r>
            <w:r>
              <w:rPr>
                <w:sz w:val="22"/>
              </w:rPr>
              <w:t>the</w:t>
            </w:r>
            <w:r>
              <w:rPr>
                <w:spacing w:val="-2"/>
                <w:sz w:val="22"/>
              </w:rPr>
              <w:t> </w:t>
            </w:r>
            <w:r>
              <w:rPr>
                <w:sz w:val="22"/>
              </w:rPr>
              <w:t>PEC</w:t>
            </w:r>
            <w:r>
              <w:rPr>
                <w:spacing w:val="-4"/>
                <w:sz w:val="22"/>
              </w:rPr>
              <w:t> </w:t>
            </w:r>
            <w:r>
              <w:rPr>
                <w:sz w:val="22"/>
              </w:rPr>
              <w:t>is</w:t>
            </w:r>
            <w:r>
              <w:rPr>
                <w:spacing w:val="-2"/>
                <w:sz w:val="22"/>
              </w:rPr>
              <w:t> </w:t>
            </w:r>
            <w:r>
              <w:rPr>
                <w:sz w:val="22"/>
              </w:rPr>
              <w:t>placed,</w:t>
            </w:r>
            <w:r>
              <w:rPr>
                <w:spacing w:val="-4"/>
                <w:sz w:val="22"/>
              </w:rPr>
              <w:t> </w:t>
            </w:r>
            <w:r>
              <w:rPr>
                <w:sz w:val="22"/>
              </w:rPr>
              <w:t>meets</w:t>
            </w:r>
            <w:r>
              <w:rPr>
                <w:spacing w:val="-4"/>
                <w:sz w:val="22"/>
              </w:rPr>
              <w:t> </w:t>
            </w:r>
            <w:r>
              <w:rPr>
                <w:sz w:val="22"/>
              </w:rPr>
              <w:t>ISO</w:t>
            </w:r>
            <w:r>
              <w:rPr>
                <w:spacing w:val="-2"/>
                <w:sz w:val="22"/>
              </w:rPr>
              <w:t> </w:t>
            </w:r>
            <w:r>
              <w:rPr>
                <w:sz w:val="22"/>
              </w:rPr>
              <w:t>Class</w:t>
            </w:r>
            <w:r>
              <w:rPr>
                <w:spacing w:val="-2"/>
                <w:sz w:val="22"/>
              </w:rPr>
              <w:t> </w:t>
            </w:r>
            <w:r>
              <w:rPr>
                <w:sz w:val="22"/>
              </w:rPr>
              <w:t>7</w:t>
            </w:r>
            <w:r>
              <w:rPr>
                <w:spacing w:val="-2"/>
                <w:sz w:val="22"/>
              </w:rPr>
              <w:t> </w:t>
            </w:r>
            <w:r>
              <w:rPr>
                <w:sz w:val="22"/>
              </w:rPr>
              <w:t>or</w:t>
            </w:r>
            <w:r>
              <w:rPr>
                <w:spacing w:val="-2"/>
                <w:sz w:val="22"/>
              </w:rPr>
              <w:t> </w:t>
            </w:r>
            <w:r>
              <w:rPr>
                <w:sz w:val="22"/>
              </w:rPr>
              <w:t>better</w:t>
            </w:r>
            <w:r>
              <w:rPr>
                <w:spacing w:val="-2"/>
                <w:sz w:val="22"/>
              </w:rPr>
              <w:t> </w:t>
            </w:r>
            <w:r>
              <w:rPr>
                <w:sz w:val="22"/>
              </w:rPr>
              <w:t>air</w:t>
            </w:r>
            <w:r>
              <w:rPr>
                <w:spacing w:val="-6"/>
                <w:sz w:val="22"/>
              </w:rPr>
              <w:t> </w:t>
            </w:r>
            <w:r>
              <w:rPr>
                <w:sz w:val="22"/>
              </w:rPr>
              <w:t>quality </w:t>
            </w:r>
            <w:r>
              <w:rPr>
                <w:spacing w:val="-2"/>
                <w:sz w:val="22"/>
              </w:rPr>
              <w:t>specifications.</w:t>
            </w:r>
          </w:p>
          <w:p>
            <w:pPr>
              <w:pStyle w:val="TableParagraph"/>
              <w:spacing w:before="2"/>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the</w:t>
            </w:r>
            <w:r>
              <w:rPr>
                <w:b/>
                <w:i/>
                <w:spacing w:val="-4"/>
                <w:sz w:val="22"/>
              </w:rPr>
              <w:t> </w:t>
            </w:r>
            <w:r>
              <w:rPr>
                <w:b/>
                <w:i/>
                <w:sz w:val="22"/>
              </w:rPr>
              <w:t>PEC</w:t>
            </w:r>
            <w:r>
              <w:rPr>
                <w:b/>
                <w:i/>
                <w:spacing w:val="-2"/>
                <w:sz w:val="22"/>
              </w:rPr>
              <w:t> </w:t>
            </w:r>
            <w:r>
              <w:rPr>
                <w:b/>
                <w:i/>
                <w:sz w:val="22"/>
              </w:rPr>
              <w:t>is</w:t>
            </w:r>
            <w:r>
              <w:rPr>
                <w:b/>
                <w:i/>
                <w:spacing w:val="-5"/>
                <w:sz w:val="22"/>
              </w:rPr>
              <w:t> </w:t>
            </w:r>
            <w:r>
              <w:rPr>
                <w:b/>
                <w:i/>
                <w:sz w:val="22"/>
              </w:rPr>
              <w:t>a</w:t>
            </w:r>
            <w:r>
              <w:rPr>
                <w:b/>
                <w:i/>
                <w:spacing w:val="-2"/>
                <w:sz w:val="22"/>
              </w:rPr>
              <w:t> </w:t>
            </w:r>
            <w:r>
              <w:rPr>
                <w:b/>
                <w:i/>
                <w:sz w:val="22"/>
              </w:rPr>
              <w:t>pharmaceutical</w:t>
            </w:r>
            <w:r>
              <w:rPr>
                <w:b/>
                <w:i/>
                <w:spacing w:val="-2"/>
                <w:sz w:val="22"/>
              </w:rPr>
              <w:t> </w:t>
            </w:r>
            <w:r>
              <w:rPr>
                <w:b/>
                <w:i/>
                <w:sz w:val="22"/>
              </w:rPr>
              <w:t>isolator,</w:t>
            </w:r>
            <w:r>
              <w:rPr>
                <w:b/>
                <w:i/>
                <w:spacing w:val="-2"/>
                <w:sz w:val="22"/>
              </w:rPr>
              <w:t> </w:t>
            </w:r>
            <w:r>
              <w:rPr>
                <w:b/>
                <w:i/>
                <w:sz w:val="22"/>
              </w:rPr>
              <w:t>the</w:t>
            </w:r>
            <w:r>
              <w:rPr>
                <w:b/>
                <w:i/>
                <w:spacing w:val="-2"/>
                <w:sz w:val="22"/>
              </w:rPr>
              <w:t> </w:t>
            </w:r>
            <w:r>
              <w:rPr>
                <w:b/>
                <w:i/>
                <w:sz w:val="22"/>
              </w:rPr>
              <w:t>buffer</w:t>
            </w:r>
            <w:r>
              <w:rPr>
                <w:b/>
                <w:i/>
                <w:spacing w:val="-4"/>
                <w:sz w:val="22"/>
              </w:rPr>
              <w:t> </w:t>
            </w:r>
            <w:r>
              <w:rPr>
                <w:b/>
                <w:i/>
                <w:sz w:val="22"/>
              </w:rPr>
              <w:t>room</w:t>
            </w:r>
            <w:r>
              <w:rPr>
                <w:b/>
                <w:i/>
                <w:spacing w:val="-2"/>
                <w:sz w:val="22"/>
              </w:rPr>
              <w:t> </w:t>
            </w:r>
            <w:r>
              <w:rPr>
                <w:b/>
                <w:i/>
                <w:sz w:val="22"/>
              </w:rPr>
              <w:t>must</w:t>
            </w:r>
            <w:r>
              <w:rPr>
                <w:b/>
                <w:i/>
                <w:spacing w:val="-2"/>
                <w:sz w:val="22"/>
              </w:rPr>
              <w:t> </w:t>
            </w:r>
            <w:r>
              <w:rPr>
                <w:b/>
                <w:i/>
                <w:sz w:val="22"/>
              </w:rPr>
              <w:t>be</w:t>
            </w:r>
            <w:r>
              <w:rPr>
                <w:b/>
                <w:i/>
                <w:spacing w:val="-4"/>
                <w:sz w:val="22"/>
              </w:rPr>
              <w:t> </w:t>
            </w:r>
            <w:r>
              <w:rPr>
                <w:b/>
                <w:i/>
                <w:sz w:val="22"/>
              </w:rPr>
              <w:t>at</w:t>
            </w:r>
            <w:r>
              <w:rPr>
                <w:b/>
                <w:i/>
                <w:sz w:val="22"/>
              </w:rPr>
              <w:t> least ISO Class 8 air quality or better and an anteroom is not required.</w:t>
            </w:r>
          </w:p>
          <w:p>
            <w:pPr>
              <w:pStyle w:val="TableParagraph"/>
              <w:ind w:left="108" w:right="165"/>
              <w:rPr>
                <w:b/>
                <w:i/>
                <w:sz w:val="22"/>
              </w:rPr>
            </w:pPr>
            <w:r>
              <w:rPr>
                <w:b/>
                <w:i/>
                <w:sz w:val="22"/>
              </w:rPr>
              <w:t>Per USP &lt;797&gt;, a pharmaceutical isolator is defined as an enclosure that provides</w:t>
            </w:r>
            <w:r>
              <w:rPr>
                <w:b/>
                <w:i/>
                <w:sz w:val="22"/>
              </w:rPr>
              <w:t> HEPA-filtered ISO Class 5 unidirectional air operated at a continuously higher pressure than its surrounding environment and is decontaminated using an automated</w:t>
            </w:r>
            <w:r>
              <w:rPr>
                <w:b/>
                <w:i/>
                <w:spacing w:val="-3"/>
                <w:sz w:val="22"/>
              </w:rPr>
              <w:t> </w:t>
            </w:r>
            <w:r>
              <w:rPr>
                <w:b/>
                <w:i/>
                <w:sz w:val="22"/>
              </w:rPr>
              <w:t>system.</w:t>
            </w:r>
            <w:r>
              <w:rPr>
                <w:b/>
                <w:i/>
                <w:spacing w:val="-3"/>
                <w:sz w:val="22"/>
              </w:rPr>
              <w:t> </w:t>
            </w:r>
            <w:r>
              <w:rPr>
                <w:b/>
                <w:i/>
                <w:sz w:val="22"/>
              </w:rPr>
              <w:t>It</w:t>
            </w:r>
            <w:r>
              <w:rPr>
                <w:b/>
                <w:i/>
                <w:spacing w:val="-3"/>
                <w:sz w:val="22"/>
              </w:rPr>
              <w:t> </w:t>
            </w:r>
            <w:r>
              <w:rPr>
                <w:b/>
                <w:i/>
                <w:sz w:val="22"/>
              </w:rPr>
              <w:t>uses</w:t>
            </w:r>
            <w:r>
              <w:rPr>
                <w:b/>
                <w:i/>
                <w:spacing w:val="-3"/>
                <w:sz w:val="22"/>
              </w:rPr>
              <w:t> </w:t>
            </w:r>
            <w:r>
              <w:rPr>
                <w:b/>
                <w:i/>
                <w:sz w:val="22"/>
              </w:rPr>
              <w:t>only</w:t>
            </w:r>
            <w:r>
              <w:rPr>
                <w:b/>
                <w:i/>
                <w:spacing w:val="-3"/>
                <w:sz w:val="22"/>
              </w:rPr>
              <w:t> </w:t>
            </w:r>
            <w:r>
              <w:rPr>
                <w:b/>
                <w:i/>
                <w:sz w:val="22"/>
              </w:rPr>
              <w:t>decontaminated</w:t>
            </w:r>
            <w:r>
              <w:rPr>
                <w:b/>
                <w:i/>
                <w:spacing w:val="-3"/>
                <w:sz w:val="22"/>
              </w:rPr>
              <w:t> </w:t>
            </w:r>
            <w:r>
              <w:rPr>
                <w:b/>
                <w:i/>
                <w:sz w:val="22"/>
              </w:rPr>
              <w:t>interfaces</w:t>
            </w:r>
            <w:r>
              <w:rPr>
                <w:b/>
                <w:i/>
                <w:spacing w:val="-3"/>
                <w:sz w:val="22"/>
              </w:rPr>
              <w:t> </w:t>
            </w:r>
            <w:r>
              <w:rPr>
                <w:b/>
                <w:i/>
                <w:sz w:val="22"/>
              </w:rPr>
              <w:t>or</w:t>
            </w:r>
            <w:r>
              <w:rPr>
                <w:b/>
                <w:i/>
                <w:spacing w:val="-3"/>
                <w:sz w:val="22"/>
              </w:rPr>
              <w:t> </w:t>
            </w:r>
            <w:r>
              <w:rPr>
                <w:b/>
                <w:i/>
                <w:sz w:val="22"/>
              </w:rPr>
              <w:t>rapid</w:t>
            </w:r>
            <w:r>
              <w:rPr>
                <w:b/>
                <w:i/>
                <w:spacing w:val="-3"/>
                <w:sz w:val="22"/>
              </w:rPr>
              <w:t> </w:t>
            </w:r>
            <w:r>
              <w:rPr>
                <w:b/>
                <w:i/>
                <w:sz w:val="22"/>
              </w:rPr>
              <w:t>transfer</w:t>
            </w:r>
            <w:r>
              <w:rPr>
                <w:b/>
                <w:i/>
                <w:spacing w:val="-3"/>
                <w:sz w:val="22"/>
              </w:rPr>
              <w:t> </w:t>
            </w:r>
            <w:r>
              <w:rPr>
                <w:b/>
                <w:i/>
                <w:sz w:val="22"/>
              </w:rPr>
              <w:t>ports</w:t>
            </w:r>
            <w:r>
              <w:rPr>
                <w:b/>
                <w:i/>
                <w:spacing w:val="-3"/>
                <w:sz w:val="22"/>
              </w:rPr>
              <w:t> </w:t>
            </w:r>
            <w:r>
              <w:rPr>
                <w:b/>
                <w:i/>
                <w:sz w:val="22"/>
              </w:rPr>
              <w:t>for</w:t>
            </w:r>
          </w:p>
          <w:p>
            <w:pPr>
              <w:pStyle w:val="TableParagraph"/>
              <w:spacing w:line="231" w:lineRule="exact"/>
              <w:ind w:left="108"/>
              <w:rPr>
                <w:b/>
                <w:i/>
                <w:sz w:val="22"/>
              </w:rPr>
            </w:pPr>
            <w:r>
              <w:rPr>
                <w:b/>
                <w:i/>
                <w:sz w:val="22"/>
              </w:rPr>
              <w:t>materials</w:t>
            </w:r>
            <w:r>
              <w:rPr>
                <w:b/>
                <w:i/>
                <w:spacing w:val="-4"/>
                <w:sz w:val="22"/>
              </w:rPr>
              <w:t> </w:t>
            </w:r>
            <w:r>
              <w:rPr>
                <w:b/>
                <w:i/>
                <w:sz w:val="22"/>
              </w:rPr>
              <w:t>transfer.</w:t>
            </w:r>
            <w:r>
              <w:rPr>
                <w:b/>
                <w:i/>
                <w:spacing w:val="-3"/>
                <w:sz w:val="22"/>
              </w:rPr>
              <w:t> </w:t>
            </w:r>
            <w:r>
              <w:rPr>
                <w:b/>
                <w:i/>
                <w:sz w:val="22"/>
              </w:rPr>
              <w:t>A</w:t>
            </w:r>
            <w:r>
              <w:rPr>
                <w:b/>
                <w:i/>
                <w:spacing w:val="-4"/>
                <w:sz w:val="22"/>
              </w:rPr>
              <w:t> </w:t>
            </w:r>
            <w:r>
              <w:rPr>
                <w:b/>
                <w:i/>
                <w:sz w:val="22"/>
              </w:rPr>
              <w:t>CAI</w:t>
            </w:r>
            <w:r>
              <w:rPr>
                <w:b/>
                <w:i/>
                <w:spacing w:val="-3"/>
                <w:sz w:val="22"/>
              </w:rPr>
              <w:t> </w:t>
            </w:r>
            <w:r>
              <w:rPr>
                <w:b/>
                <w:i/>
                <w:sz w:val="22"/>
              </w:rPr>
              <w:t>or</w:t>
            </w:r>
            <w:r>
              <w:rPr>
                <w:b/>
                <w:i/>
                <w:spacing w:val="-7"/>
                <w:sz w:val="22"/>
              </w:rPr>
              <w:t> </w:t>
            </w:r>
            <w:r>
              <w:rPr>
                <w:b/>
                <w:i/>
                <w:sz w:val="22"/>
              </w:rPr>
              <w:t>CACI</w:t>
            </w:r>
            <w:r>
              <w:rPr>
                <w:b/>
                <w:i/>
                <w:spacing w:val="-3"/>
                <w:sz w:val="22"/>
              </w:rPr>
              <w:t> </w:t>
            </w:r>
            <w:r>
              <w:rPr>
                <w:b/>
                <w:i/>
                <w:sz w:val="22"/>
              </w:rPr>
              <w:t>is</w:t>
            </w:r>
            <w:r>
              <w:rPr>
                <w:b/>
                <w:i/>
                <w:spacing w:val="-4"/>
                <w:sz w:val="22"/>
              </w:rPr>
              <w:t> </w:t>
            </w:r>
            <w:r>
              <w:rPr>
                <w:b/>
                <w:i/>
                <w:sz w:val="22"/>
              </w:rPr>
              <w:t>not</w:t>
            </w:r>
            <w:r>
              <w:rPr>
                <w:b/>
                <w:i/>
                <w:spacing w:val="-3"/>
                <w:sz w:val="22"/>
              </w:rPr>
              <w:t> </w:t>
            </w:r>
            <w:r>
              <w:rPr>
                <w:b/>
                <w:i/>
                <w:sz w:val="22"/>
              </w:rPr>
              <w:t>a</w:t>
            </w:r>
            <w:r>
              <w:rPr>
                <w:b/>
                <w:i/>
                <w:spacing w:val="-5"/>
                <w:sz w:val="22"/>
              </w:rPr>
              <w:t> </w:t>
            </w:r>
            <w:r>
              <w:rPr>
                <w:b/>
                <w:i/>
                <w:sz w:val="22"/>
              </w:rPr>
              <w:t>pharmaceutical</w:t>
            </w:r>
            <w:r>
              <w:rPr>
                <w:b/>
                <w:i/>
                <w:spacing w:val="-3"/>
                <w:sz w:val="22"/>
              </w:rPr>
              <w:t> </w:t>
            </w:r>
            <w:r>
              <w:rPr>
                <w:b/>
                <w:i/>
                <w:spacing w:val="-2"/>
                <w:sz w:val="22"/>
              </w:rPr>
              <w:t>isolator.</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8" w:hRule="atLeast"/>
        </w:trPr>
        <w:tc>
          <w:tcPr>
            <w:tcW w:w="799" w:type="dxa"/>
            <w:shd w:val="clear" w:color="auto" w:fill="DEEAF6"/>
          </w:tcPr>
          <w:p>
            <w:pPr>
              <w:pStyle w:val="TableParagraph"/>
              <w:spacing w:line="239" w:lineRule="exact"/>
              <w:ind w:left="62" w:right="52"/>
              <w:jc w:val="center"/>
              <w:rPr>
                <w:sz w:val="22"/>
              </w:rPr>
            </w:pPr>
            <w:r>
              <w:rPr>
                <w:spacing w:val="-4"/>
                <w:sz w:val="22"/>
              </w:rPr>
              <w:t>12.9</w:t>
            </w:r>
          </w:p>
        </w:tc>
        <w:tc>
          <w:tcPr>
            <w:tcW w:w="7545" w:type="dxa"/>
            <w:shd w:val="clear" w:color="auto" w:fill="DEEAF6"/>
          </w:tcPr>
          <w:p>
            <w:pPr>
              <w:pStyle w:val="TableParagraph"/>
              <w:spacing w:line="239" w:lineRule="exact"/>
              <w:ind w:left="108"/>
              <w:rPr>
                <w:sz w:val="22"/>
              </w:rPr>
            </w:pPr>
            <w:r>
              <w:rPr>
                <w:sz w:val="22"/>
              </w:rPr>
              <w:t>Air</w:t>
            </w:r>
            <w:r>
              <w:rPr>
                <w:spacing w:val="-8"/>
                <w:sz w:val="22"/>
              </w:rPr>
              <w:t> </w:t>
            </w:r>
            <w:r>
              <w:rPr>
                <w:sz w:val="22"/>
              </w:rPr>
              <w:t>supply</w:t>
            </w:r>
            <w:r>
              <w:rPr>
                <w:spacing w:val="-5"/>
                <w:sz w:val="22"/>
              </w:rPr>
              <w:t> </w:t>
            </w:r>
            <w:r>
              <w:rPr>
                <w:sz w:val="22"/>
              </w:rPr>
              <w:t>to</w:t>
            </w:r>
            <w:r>
              <w:rPr>
                <w:spacing w:val="-4"/>
                <w:sz w:val="22"/>
              </w:rPr>
              <w:t> </w:t>
            </w:r>
            <w:r>
              <w:rPr>
                <w:sz w:val="22"/>
              </w:rPr>
              <w:t>the</w:t>
            </w:r>
            <w:r>
              <w:rPr>
                <w:spacing w:val="-4"/>
                <w:sz w:val="22"/>
              </w:rPr>
              <w:t> </w:t>
            </w:r>
            <w:r>
              <w:rPr>
                <w:sz w:val="22"/>
              </w:rPr>
              <w:t>anteroom</w:t>
            </w:r>
            <w:r>
              <w:rPr>
                <w:spacing w:val="-4"/>
                <w:sz w:val="22"/>
              </w:rPr>
              <w:t> </w:t>
            </w:r>
            <w:r>
              <w:rPr>
                <w:sz w:val="22"/>
              </w:rPr>
              <w:t>and</w:t>
            </w:r>
            <w:r>
              <w:rPr>
                <w:spacing w:val="-6"/>
                <w:sz w:val="22"/>
              </w:rPr>
              <w:t> </w:t>
            </w:r>
            <w:r>
              <w:rPr>
                <w:sz w:val="22"/>
              </w:rPr>
              <w:t>buffer</w:t>
            </w:r>
            <w:r>
              <w:rPr>
                <w:spacing w:val="-4"/>
                <w:sz w:val="22"/>
              </w:rPr>
              <w:t> </w:t>
            </w:r>
            <w:r>
              <w:rPr>
                <w:sz w:val="22"/>
              </w:rPr>
              <w:t>room</w:t>
            </w:r>
            <w:r>
              <w:rPr>
                <w:spacing w:val="-4"/>
                <w:sz w:val="22"/>
              </w:rPr>
              <w:t> </w:t>
            </w:r>
            <w:r>
              <w:rPr>
                <w:sz w:val="22"/>
              </w:rPr>
              <w:t>is</w:t>
            </w:r>
            <w:r>
              <w:rPr>
                <w:spacing w:val="-4"/>
                <w:sz w:val="22"/>
              </w:rPr>
              <w:t> </w:t>
            </w:r>
            <w:r>
              <w:rPr>
                <w:sz w:val="22"/>
              </w:rPr>
              <w:t>introduced</w:t>
            </w:r>
            <w:r>
              <w:rPr>
                <w:spacing w:val="-4"/>
                <w:sz w:val="22"/>
              </w:rPr>
              <w:t> </w:t>
            </w:r>
            <w:r>
              <w:rPr>
                <w:sz w:val="22"/>
              </w:rPr>
              <w:t>through</w:t>
            </w:r>
            <w:r>
              <w:rPr>
                <w:spacing w:val="-4"/>
                <w:sz w:val="22"/>
              </w:rPr>
              <w:t> </w:t>
            </w:r>
            <w:r>
              <w:rPr>
                <w:sz w:val="22"/>
              </w:rPr>
              <w:t>HEPA</w:t>
            </w:r>
            <w:r>
              <w:rPr>
                <w:spacing w:val="-4"/>
                <w:sz w:val="22"/>
              </w:rPr>
              <w:t> </w:t>
            </w:r>
            <w:r>
              <w:rPr>
                <w:sz w:val="22"/>
              </w:rPr>
              <w:t>filters</w:t>
            </w:r>
            <w:r>
              <w:rPr>
                <w:spacing w:val="-4"/>
                <w:sz w:val="22"/>
              </w:rPr>
              <w:t> </w:t>
            </w:r>
            <w:r>
              <w:rPr>
                <w:sz w:val="22"/>
              </w:rPr>
              <w:t>in</w:t>
            </w:r>
            <w:r>
              <w:rPr>
                <w:spacing w:val="-6"/>
                <w:sz w:val="22"/>
              </w:rPr>
              <w:t> </w:t>
            </w:r>
            <w:r>
              <w:rPr>
                <w:sz w:val="22"/>
              </w:rPr>
              <w:t>the</w:t>
            </w:r>
            <w:r>
              <w:rPr>
                <w:spacing w:val="-4"/>
                <w:sz w:val="22"/>
              </w:rPr>
              <w:t> </w:t>
            </w:r>
            <w:r>
              <w:rPr>
                <w:spacing w:val="-2"/>
                <w:sz w:val="22"/>
              </w:rPr>
              <w:t>ceiling.</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22" w:hRule="atLeast"/>
        </w:trPr>
        <w:tc>
          <w:tcPr>
            <w:tcW w:w="799" w:type="dxa"/>
            <w:vMerge w:val="restart"/>
            <w:shd w:val="clear" w:color="auto" w:fill="DEEAF6"/>
          </w:tcPr>
          <w:p>
            <w:pPr>
              <w:pStyle w:val="TableParagraph"/>
              <w:spacing w:before="2"/>
              <w:ind w:left="172"/>
              <w:rPr>
                <w:sz w:val="22"/>
              </w:rPr>
            </w:pPr>
            <w:r>
              <w:rPr>
                <w:spacing w:val="-2"/>
                <w:sz w:val="22"/>
              </w:rPr>
              <w:t>12.10</w:t>
            </w:r>
          </w:p>
        </w:tc>
        <w:tc>
          <w:tcPr>
            <w:tcW w:w="7545" w:type="dxa"/>
            <w:vMerge w:val="restart"/>
            <w:shd w:val="clear" w:color="auto" w:fill="DEEAF6"/>
          </w:tcPr>
          <w:p>
            <w:pPr>
              <w:pStyle w:val="TableParagraph"/>
              <w:spacing w:before="2"/>
              <w:ind w:left="108"/>
              <w:rPr>
                <w:sz w:val="22"/>
              </w:rPr>
            </w:pPr>
            <w:r>
              <w:rPr>
                <w:sz w:val="22"/>
              </w:rPr>
              <w:t>Air</w:t>
            </w:r>
            <w:r>
              <w:rPr>
                <w:spacing w:val="-4"/>
                <w:sz w:val="22"/>
              </w:rPr>
              <w:t> </w:t>
            </w:r>
            <w:r>
              <w:rPr>
                <w:sz w:val="22"/>
              </w:rPr>
              <w:t>returns</w:t>
            </w:r>
            <w:r>
              <w:rPr>
                <w:spacing w:val="-5"/>
                <w:sz w:val="22"/>
              </w:rPr>
              <w:t> </w:t>
            </w:r>
            <w:r>
              <w:rPr>
                <w:sz w:val="22"/>
              </w:rPr>
              <w:t>are</w:t>
            </w:r>
            <w:r>
              <w:rPr>
                <w:spacing w:val="-3"/>
                <w:sz w:val="22"/>
              </w:rPr>
              <w:t> </w:t>
            </w:r>
            <w:r>
              <w:rPr>
                <w:sz w:val="22"/>
              </w:rPr>
              <w:t>located</w:t>
            </w:r>
            <w:r>
              <w:rPr>
                <w:spacing w:val="-5"/>
                <w:sz w:val="22"/>
              </w:rPr>
              <w:t> </w:t>
            </w:r>
            <w:r>
              <w:rPr>
                <w:sz w:val="22"/>
              </w:rPr>
              <w:t>low</w:t>
            </w:r>
            <w:r>
              <w:rPr>
                <w:spacing w:val="-3"/>
                <w:sz w:val="22"/>
              </w:rPr>
              <w:t> </w:t>
            </w:r>
            <w:r>
              <w:rPr>
                <w:sz w:val="22"/>
              </w:rPr>
              <w:t>on</w:t>
            </w:r>
            <w:r>
              <w:rPr>
                <w:spacing w:val="-3"/>
                <w:sz w:val="22"/>
              </w:rPr>
              <w:t> </w:t>
            </w:r>
            <w:r>
              <w:rPr>
                <w:sz w:val="22"/>
              </w:rPr>
              <w:t>the</w:t>
            </w:r>
            <w:r>
              <w:rPr>
                <w:spacing w:val="-2"/>
                <w:sz w:val="22"/>
              </w:rPr>
              <w:t> </w:t>
            </w:r>
            <w:r>
              <w:rPr>
                <w:spacing w:val="-4"/>
                <w:sz w:val="22"/>
              </w:rPr>
              <w:t>wall.</w:t>
            </w:r>
          </w:p>
          <w:p>
            <w:pPr>
              <w:pStyle w:val="TableParagraph"/>
              <w:spacing w:line="252" w:lineRule="exact"/>
              <w:ind w:left="108"/>
              <w:rPr>
                <w:b/>
                <w:i/>
                <w:sz w:val="22"/>
              </w:rPr>
            </w:pPr>
            <w:r>
              <w:rPr>
                <w:b/>
                <w:i/>
                <w:sz w:val="22"/>
              </w:rPr>
              <w:t>If</w:t>
            </w:r>
            <w:r>
              <w:rPr>
                <w:b/>
                <w:i/>
                <w:spacing w:val="-1"/>
                <w:sz w:val="22"/>
              </w:rPr>
              <w:t> </w:t>
            </w:r>
            <w:r>
              <w:rPr>
                <w:b/>
                <w:i/>
                <w:sz w:val="22"/>
              </w:rPr>
              <w:t>the</w:t>
            </w:r>
            <w:r>
              <w:rPr>
                <w:b/>
                <w:i/>
                <w:spacing w:val="-3"/>
                <w:sz w:val="22"/>
              </w:rPr>
              <w:t> </w:t>
            </w:r>
            <w:r>
              <w:rPr>
                <w:b/>
                <w:i/>
                <w:sz w:val="22"/>
              </w:rPr>
              <w:t>pharmacy</w:t>
            </w:r>
            <w:r>
              <w:rPr>
                <w:b/>
                <w:i/>
                <w:spacing w:val="-3"/>
                <w:sz w:val="22"/>
              </w:rPr>
              <w:t> </w:t>
            </w:r>
            <w:r>
              <w:rPr>
                <w:b/>
                <w:i/>
                <w:sz w:val="22"/>
              </w:rPr>
              <w:t>has</w:t>
            </w:r>
            <w:r>
              <w:rPr>
                <w:b/>
                <w:i/>
                <w:spacing w:val="-1"/>
                <w:sz w:val="22"/>
              </w:rPr>
              <w:t> </w:t>
            </w:r>
            <w:r>
              <w:rPr>
                <w:b/>
                <w:i/>
                <w:sz w:val="22"/>
              </w:rPr>
              <w:t>a</w:t>
            </w:r>
            <w:r>
              <w:rPr>
                <w:b/>
                <w:i/>
                <w:spacing w:val="-1"/>
                <w:sz w:val="22"/>
              </w:rPr>
              <w:t> </w:t>
            </w:r>
            <w:r>
              <w:rPr>
                <w:b/>
                <w:i/>
                <w:sz w:val="22"/>
              </w:rPr>
              <w:t>visual</w:t>
            </w:r>
            <w:r>
              <w:rPr>
                <w:b/>
                <w:i/>
                <w:spacing w:val="-3"/>
                <w:sz w:val="22"/>
              </w:rPr>
              <w:t> </w:t>
            </w:r>
            <w:r>
              <w:rPr>
                <w:b/>
                <w:i/>
                <w:sz w:val="22"/>
              </w:rPr>
              <w:t>smoke</w:t>
            </w:r>
            <w:r>
              <w:rPr>
                <w:b/>
                <w:i/>
                <w:spacing w:val="-1"/>
                <w:sz w:val="22"/>
              </w:rPr>
              <w:t> </w:t>
            </w:r>
            <w:r>
              <w:rPr>
                <w:b/>
                <w:i/>
                <w:sz w:val="22"/>
              </w:rPr>
              <w:t>study</w:t>
            </w:r>
            <w:r>
              <w:rPr>
                <w:b/>
                <w:i/>
                <w:spacing w:val="-3"/>
                <w:sz w:val="22"/>
              </w:rPr>
              <w:t> </w:t>
            </w:r>
            <w:r>
              <w:rPr>
                <w:b/>
                <w:i/>
                <w:sz w:val="22"/>
              </w:rPr>
              <w:t>(as</w:t>
            </w:r>
            <w:r>
              <w:rPr>
                <w:b/>
                <w:i/>
                <w:spacing w:val="-1"/>
                <w:sz w:val="22"/>
              </w:rPr>
              <w:t> </w:t>
            </w:r>
            <w:r>
              <w:rPr>
                <w:b/>
                <w:i/>
                <w:sz w:val="22"/>
              </w:rPr>
              <w:t>described</w:t>
            </w:r>
            <w:r>
              <w:rPr>
                <w:b/>
                <w:i/>
                <w:spacing w:val="-3"/>
                <w:sz w:val="22"/>
              </w:rPr>
              <w:t> </w:t>
            </w:r>
            <w:r>
              <w:rPr>
                <w:b/>
                <w:i/>
                <w:sz w:val="22"/>
              </w:rPr>
              <w:t>in</w:t>
            </w:r>
            <w:r>
              <w:rPr>
                <w:b/>
                <w:i/>
                <w:spacing w:val="-1"/>
                <w:sz w:val="22"/>
              </w:rPr>
              <w:t> </w:t>
            </w:r>
            <w:r>
              <w:rPr>
                <w:b/>
                <w:i/>
                <w:sz w:val="22"/>
              </w:rPr>
              <w:t>the</w:t>
            </w:r>
            <w:r>
              <w:rPr>
                <w:b/>
                <w:i/>
                <w:spacing w:val="-3"/>
                <w:sz w:val="22"/>
              </w:rPr>
              <w:t> </w:t>
            </w:r>
            <w:r>
              <w:rPr>
                <w:b/>
                <w:i/>
                <w:sz w:val="22"/>
              </w:rPr>
              <w:t>USP</w:t>
            </w:r>
            <w:r>
              <w:rPr>
                <w:b/>
                <w:i/>
                <w:spacing w:val="-3"/>
                <w:sz w:val="22"/>
              </w:rPr>
              <w:t> </w:t>
            </w:r>
            <w:r>
              <w:rPr>
                <w:b/>
                <w:i/>
                <w:sz w:val="22"/>
              </w:rPr>
              <w:t>chapter</w:t>
            </w:r>
            <w:r>
              <w:rPr>
                <w:b/>
                <w:i/>
                <w:spacing w:val="-1"/>
                <w:sz w:val="22"/>
              </w:rPr>
              <w:t> </w:t>
            </w:r>
            <w:r>
              <w:rPr>
                <w:b/>
                <w:i/>
                <w:sz w:val="22"/>
              </w:rPr>
              <w:t>and</w:t>
            </w:r>
            <w:r>
              <w:rPr>
                <w:b/>
                <w:i/>
                <w:sz w:val="22"/>
              </w:rPr>
              <w:t> compliance statement below),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69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exact"/>
        </w:trPr>
        <w:tc>
          <w:tcPr>
            <w:tcW w:w="799" w:type="dxa"/>
            <w:shd w:val="clear" w:color="auto" w:fill="5620DF"/>
          </w:tcPr>
          <w:p>
            <w:pPr>
              <w:pStyle w:val="TableParagraph"/>
              <w:spacing w:line="232" w:lineRule="exact"/>
              <w:ind w:left="62" w:right="10"/>
              <w:jc w:val="center"/>
              <w:rPr>
                <w:b/>
                <w:sz w:val="22"/>
              </w:rPr>
            </w:pPr>
            <w:r>
              <w:rPr>
                <w:b/>
                <w:color w:val="FFFFFF"/>
                <w:spacing w:val="-2"/>
                <w:sz w:val="22"/>
              </w:rPr>
              <w:t>Item#</w:t>
            </w:r>
          </w:p>
        </w:tc>
        <w:tc>
          <w:tcPr>
            <w:tcW w:w="7545" w:type="dxa"/>
            <w:shd w:val="clear" w:color="auto" w:fill="5620DF"/>
          </w:tcPr>
          <w:p>
            <w:pPr>
              <w:pStyle w:val="TableParagraph"/>
              <w:spacing w:line="232" w:lineRule="exact"/>
              <w:ind w:left="103"/>
              <w:rPr>
                <w:b/>
                <w:sz w:val="22"/>
              </w:rPr>
            </w:pPr>
            <w:r>
              <w:rPr>
                <w:b/>
                <w:color w:val="FFFFFF"/>
                <w:spacing w:val="-2"/>
                <w:sz w:val="22"/>
              </w:rPr>
              <w:t>Requirement</w:t>
            </w:r>
          </w:p>
        </w:tc>
        <w:tc>
          <w:tcPr>
            <w:tcW w:w="1351" w:type="dxa"/>
            <w:shd w:val="clear" w:color="auto" w:fill="5620DF"/>
          </w:tcPr>
          <w:p>
            <w:pPr>
              <w:pStyle w:val="TableParagraph"/>
              <w:spacing w:line="232" w:lineRule="exact"/>
              <w:ind w:left="102"/>
              <w:rPr>
                <w:b/>
                <w:sz w:val="22"/>
              </w:rPr>
            </w:pPr>
            <w:r>
              <w:rPr>
                <w:b/>
                <w:color w:val="FFFFFF"/>
                <w:spacing w:val="-2"/>
                <w:sz w:val="22"/>
              </w:rPr>
              <w:t>Yes/No/N/A</w:t>
            </w:r>
          </w:p>
        </w:tc>
        <w:tc>
          <w:tcPr>
            <w:tcW w:w="4790" w:type="dxa"/>
            <w:shd w:val="clear" w:color="auto" w:fill="5620DF"/>
          </w:tcPr>
          <w:p>
            <w:pPr>
              <w:pStyle w:val="TableParagraph"/>
              <w:spacing w:line="232" w:lineRule="exact"/>
              <w:ind w:left="102"/>
              <w:rPr>
                <w:b/>
                <w:sz w:val="22"/>
              </w:rPr>
            </w:pPr>
            <w:r>
              <w:rPr>
                <w:b/>
                <w:color w:val="FFFFFF"/>
                <w:spacing w:val="-2"/>
                <w:sz w:val="22"/>
              </w:rPr>
              <w:t>Comment</w:t>
            </w:r>
          </w:p>
        </w:tc>
      </w:tr>
      <w:tr>
        <w:trPr>
          <w:trHeight w:val="263" w:hRule="exact"/>
        </w:trPr>
        <w:tc>
          <w:tcPr>
            <w:tcW w:w="799" w:type="dxa"/>
            <w:shd w:val="clear" w:color="auto" w:fill="FFC000"/>
          </w:tcPr>
          <w:p>
            <w:pPr>
              <w:pStyle w:val="TableParagraph"/>
              <w:spacing w:line="232" w:lineRule="exact" w:before="2"/>
              <w:ind w:left="62" w:right="63"/>
              <w:jc w:val="center"/>
              <w:rPr>
                <w:b/>
                <w:sz w:val="22"/>
              </w:rPr>
            </w:pPr>
            <w:r>
              <w:rPr>
                <w:b/>
                <w:spacing w:val="-10"/>
                <w:sz w:val="22"/>
              </w:rPr>
              <w:t>C</w:t>
            </w:r>
          </w:p>
        </w:tc>
        <w:tc>
          <w:tcPr>
            <w:tcW w:w="7545" w:type="dxa"/>
            <w:shd w:val="clear" w:color="auto" w:fill="FFC000"/>
          </w:tcPr>
          <w:p>
            <w:pPr>
              <w:pStyle w:val="TableParagraph"/>
              <w:spacing w:line="232" w:lineRule="exact" w:before="2"/>
              <w:ind w:left="103"/>
              <w:rPr>
                <w:b/>
                <w:sz w:val="22"/>
              </w:rPr>
            </w:pPr>
            <w:r>
              <w:rPr>
                <w:b/>
                <w:sz w:val="22"/>
              </w:rPr>
              <w:t>Facility</w:t>
            </w:r>
            <w:r>
              <w:rPr>
                <w:b/>
                <w:spacing w:val="-6"/>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04" w:hRule="exact"/>
        </w:trPr>
        <w:tc>
          <w:tcPr>
            <w:tcW w:w="799" w:type="dxa"/>
            <w:vMerge w:val="restart"/>
            <w:shd w:val="clear" w:color="auto" w:fill="DEEAF6"/>
          </w:tcPr>
          <w:p>
            <w:pPr>
              <w:pStyle w:val="TableParagraph"/>
              <w:ind w:left="167"/>
              <w:rPr>
                <w:sz w:val="22"/>
              </w:rPr>
            </w:pPr>
            <w:r>
              <w:rPr>
                <w:spacing w:val="-2"/>
                <w:sz w:val="22"/>
              </w:rPr>
              <w:t>12.11</w:t>
            </w:r>
          </w:p>
        </w:tc>
        <w:tc>
          <w:tcPr>
            <w:tcW w:w="7545" w:type="dxa"/>
            <w:vMerge w:val="restart"/>
            <w:shd w:val="clear" w:color="auto" w:fill="DEEAF6"/>
          </w:tcPr>
          <w:p>
            <w:pPr>
              <w:pStyle w:val="TableParagraph"/>
              <w:ind w:left="103"/>
              <w:rPr>
                <w:sz w:val="22"/>
              </w:rPr>
            </w:pPr>
            <w:r>
              <w:rPr>
                <w:sz w:val="22"/>
              </w:rPr>
              <w:t>A visual smoke study demonstrates an absence of stagnant air where particles can accumulate</w:t>
            </w:r>
            <w:r>
              <w:rPr>
                <w:spacing w:val="-2"/>
                <w:sz w:val="22"/>
              </w:rPr>
              <w:t> </w:t>
            </w:r>
            <w:r>
              <w:rPr>
                <w:sz w:val="22"/>
              </w:rPr>
              <w:t>and</w:t>
            </w:r>
            <w:r>
              <w:rPr>
                <w:spacing w:val="-4"/>
                <w:sz w:val="22"/>
              </w:rPr>
              <w:t> </w:t>
            </w:r>
            <w:r>
              <w:rPr>
                <w:sz w:val="22"/>
              </w:rPr>
              <w:t>is</w:t>
            </w:r>
            <w:r>
              <w:rPr>
                <w:spacing w:val="-2"/>
                <w:sz w:val="22"/>
              </w:rPr>
              <w:t> </w:t>
            </w:r>
            <w:r>
              <w:rPr>
                <w:sz w:val="22"/>
              </w:rPr>
              <w:t>repeated</w:t>
            </w:r>
            <w:r>
              <w:rPr>
                <w:spacing w:val="-4"/>
                <w:sz w:val="22"/>
              </w:rPr>
              <w:t> </w:t>
            </w:r>
            <w:r>
              <w:rPr>
                <w:sz w:val="22"/>
              </w:rPr>
              <w:t>if</w:t>
            </w:r>
            <w:r>
              <w:rPr>
                <w:spacing w:val="-4"/>
                <w:sz w:val="22"/>
              </w:rPr>
              <w:t> </w:t>
            </w:r>
            <w:r>
              <w:rPr>
                <w:sz w:val="22"/>
              </w:rPr>
              <w:t>any</w:t>
            </w:r>
            <w:r>
              <w:rPr>
                <w:spacing w:val="-2"/>
                <w:sz w:val="22"/>
              </w:rPr>
              <w:t> </w:t>
            </w:r>
            <w:r>
              <w:rPr>
                <w:sz w:val="22"/>
              </w:rPr>
              <w:t>equipment/placement</w:t>
            </w:r>
            <w:r>
              <w:rPr>
                <w:spacing w:val="-4"/>
                <w:sz w:val="22"/>
              </w:rPr>
              <w:t> </w:t>
            </w:r>
            <w:r>
              <w:rPr>
                <w:sz w:val="22"/>
              </w:rPr>
              <w:t>changes</w:t>
            </w:r>
            <w:r>
              <w:rPr>
                <w:spacing w:val="-2"/>
                <w:sz w:val="22"/>
              </w:rPr>
              <w:t> </w:t>
            </w:r>
            <w:r>
              <w:rPr>
                <w:sz w:val="22"/>
              </w:rPr>
              <w:t>when</w:t>
            </w:r>
            <w:r>
              <w:rPr>
                <w:spacing w:val="-4"/>
                <w:sz w:val="22"/>
              </w:rPr>
              <w:t> </w:t>
            </w:r>
            <w:r>
              <w:rPr>
                <w:sz w:val="22"/>
              </w:rPr>
              <w:t>air</w:t>
            </w:r>
            <w:r>
              <w:rPr>
                <w:spacing w:val="-4"/>
                <w:sz w:val="22"/>
              </w:rPr>
              <w:t> </w:t>
            </w:r>
            <w:r>
              <w:rPr>
                <w:sz w:val="22"/>
              </w:rPr>
              <w:t>returns</w:t>
            </w:r>
            <w:r>
              <w:rPr>
                <w:spacing w:val="-2"/>
                <w:sz w:val="22"/>
              </w:rPr>
              <w:t> </w:t>
            </w:r>
            <w:r>
              <w:rPr>
                <w:sz w:val="22"/>
              </w:rPr>
              <w:t>are</w:t>
            </w:r>
            <w:r>
              <w:rPr>
                <w:spacing w:val="-2"/>
                <w:sz w:val="22"/>
              </w:rPr>
              <w:t> </w:t>
            </w:r>
            <w:r>
              <w:rPr>
                <w:sz w:val="22"/>
              </w:rPr>
              <w:t>not located low on the wall.</w:t>
            </w:r>
          </w:p>
          <w:p>
            <w:pPr>
              <w:pStyle w:val="TableParagraph"/>
              <w:ind w:left="103" w:right="183"/>
              <w:rPr>
                <w:b/>
                <w:i/>
                <w:sz w:val="22"/>
              </w:rPr>
            </w:pPr>
            <w:r>
              <w:rPr>
                <w:b/>
                <w:i/>
                <w:sz w:val="22"/>
              </w:rPr>
              <w:t>Inspector note: Per USP, "the smoke study, along with environmental monitoring,</w:t>
            </w:r>
            <w:r>
              <w:rPr>
                <w:b/>
                <w:i/>
                <w:sz w:val="22"/>
              </w:rPr>
              <w:t> must be repeated whenever</w:t>
            </w:r>
            <w:r>
              <w:rPr>
                <w:b/>
                <w:i/>
                <w:spacing w:val="-1"/>
                <w:sz w:val="22"/>
              </w:rPr>
              <w:t> </w:t>
            </w:r>
            <w:r>
              <w:rPr>
                <w:b/>
                <w:i/>
                <w:sz w:val="22"/>
              </w:rPr>
              <w:t>a</w:t>
            </w:r>
            <w:r>
              <w:rPr>
                <w:b/>
                <w:i/>
                <w:spacing w:val="-1"/>
                <w:sz w:val="22"/>
              </w:rPr>
              <w:t> </w:t>
            </w:r>
            <w:r>
              <w:rPr>
                <w:b/>
                <w:i/>
                <w:sz w:val="22"/>
              </w:rPr>
              <w:t>change is</w:t>
            </w:r>
            <w:r>
              <w:rPr>
                <w:b/>
                <w:i/>
                <w:spacing w:val="-2"/>
                <w:sz w:val="22"/>
              </w:rPr>
              <w:t> </w:t>
            </w:r>
            <w:r>
              <w:rPr>
                <w:b/>
                <w:i/>
                <w:sz w:val="22"/>
              </w:rPr>
              <w:t>made to the</w:t>
            </w:r>
            <w:r>
              <w:rPr>
                <w:b/>
                <w:i/>
                <w:spacing w:val="-1"/>
                <w:sz w:val="22"/>
              </w:rPr>
              <w:t> </w:t>
            </w:r>
            <w:r>
              <w:rPr>
                <w:b/>
                <w:i/>
                <w:sz w:val="22"/>
              </w:rPr>
              <w:t>placement of equipment</w:t>
            </w:r>
            <w:r>
              <w:rPr>
                <w:b/>
                <w:i/>
                <w:spacing w:val="-1"/>
                <w:sz w:val="22"/>
              </w:rPr>
              <w:t> </w:t>
            </w:r>
            <w:r>
              <w:rPr>
                <w:b/>
                <w:i/>
                <w:sz w:val="22"/>
              </w:rPr>
              <w:t>within the</w:t>
            </w:r>
            <w:r>
              <w:rPr>
                <w:b/>
                <w:i/>
                <w:spacing w:val="-4"/>
                <w:sz w:val="22"/>
              </w:rPr>
              <w:t> </w:t>
            </w:r>
            <w:r>
              <w:rPr>
                <w:b/>
                <w:i/>
                <w:sz w:val="22"/>
              </w:rPr>
              <w:t>room</w:t>
            </w:r>
            <w:r>
              <w:rPr>
                <w:b/>
                <w:i/>
                <w:spacing w:val="-2"/>
                <w:sz w:val="22"/>
              </w:rPr>
              <w:t> </w:t>
            </w:r>
            <w:r>
              <w:rPr>
                <w:b/>
                <w:i/>
                <w:sz w:val="22"/>
              </w:rPr>
              <w:t>or</w:t>
            </w:r>
            <w:r>
              <w:rPr>
                <w:b/>
                <w:i/>
                <w:spacing w:val="-4"/>
                <w:sz w:val="22"/>
              </w:rPr>
              <w:t> </w:t>
            </w:r>
            <w:r>
              <w:rPr>
                <w:b/>
                <w:i/>
                <w:sz w:val="22"/>
              </w:rPr>
              <w:t>any</w:t>
            </w:r>
            <w:r>
              <w:rPr>
                <w:b/>
                <w:i/>
                <w:spacing w:val="-2"/>
                <w:sz w:val="22"/>
              </w:rPr>
              <w:t> </w:t>
            </w:r>
            <w:r>
              <w:rPr>
                <w:b/>
                <w:i/>
                <w:sz w:val="22"/>
              </w:rPr>
              <w:t>other</w:t>
            </w:r>
            <w:r>
              <w:rPr>
                <w:b/>
                <w:i/>
                <w:spacing w:val="-2"/>
                <w:sz w:val="22"/>
              </w:rPr>
              <w:t> </w:t>
            </w:r>
            <w:r>
              <w:rPr>
                <w:b/>
                <w:i/>
                <w:sz w:val="22"/>
              </w:rPr>
              <w:t>alteration</w:t>
            </w:r>
            <w:r>
              <w:rPr>
                <w:b/>
                <w:i/>
                <w:spacing w:val="-2"/>
                <w:sz w:val="22"/>
              </w:rPr>
              <w:t> </w:t>
            </w:r>
            <w:r>
              <w:rPr>
                <w:b/>
                <w:i/>
                <w:sz w:val="22"/>
              </w:rPr>
              <w:t>is</w:t>
            </w:r>
            <w:r>
              <w:rPr>
                <w:b/>
                <w:i/>
                <w:spacing w:val="-2"/>
                <w:sz w:val="22"/>
              </w:rPr>
              <w:t> </w:t>
            </w:r>
            <w:r>
              <w:rPr>
                <w:b/>
                <w:i/>
                <w:sz w:val="22"/>
              </w:rPr>
              <w:t>performed</w:t>
            </w:r>
            <w:r>
              <w:rPr>
                <w:b/>
                <w:i/>
                <w:spacing w:val="-4"/>
                <w:sz w:val="22"/>
              </w:rPr>
              <w:t> </w:t>
            </w:r>
            <w:r>
              <w:rPr>
                <w:b/>
                <w:i/>
                <w:sz w:val="22"/>
              </w:rPr>
              <w:t>within</w:t>
            </w:r>
            <w:r>
              <w:rPr>
                <w:b/>
                <w:i/>
                <w:spacing w:val="-2"/>
                <w:sz w:val="22"/>
              </w:rPr>
              <w:t> </w:t>
            </w:r>
            <w:r>
              <w:rPr>
                <w:b/>
                <w:i/>
                <w:sz w:val="22"/>
              </w:rPr>
              <w:t>the</w:t>
            </w:r>
            <w:r>
              <w:rPr>
                <w:b/>
                <w:i/>
                <w:spacing w:val="-5"/>
                <w:sz w:val="22"/>
              </w:rPr>
              <w:t> </w:t>
            </w:r>
            <w:r>
              <w:rPr>
                <w:b/>
                <w:i/>
                <w:sz w:val="22"/>
              </w:rPr>
              <w:t>cleanroom</w:t>
            </w:r>
            <w:r>
              <w:rPr>
                <w:b/>
                <w:i/>
                <w:spacing w:val="-2"/>
                <w:sz w:val="22"/>
              </w:rPr>
              <w:t> </w:t>
            </w:r>
            <w:r>
              <w:rPr>
                <w:b/>
                <w:i/>
                <w:sz w:val="22"/>
              </w:rPr>
              <w:t>suite</w:t>
            </w:r>
            <w:r>
              <w:rPr>
                <w:b/>
                <w:i/>
                <w:spacing w:val="-2"/>
                <w:sz w:val="22"/>
              </w:rPr>
              <w:t> </w:t>
            </w:r>
            <w:r>
              <w:rPr>
                <w:b/>
                <w:i/>
                <w:sz w:val="22"/>
              </w:rPr>
              <w:t>that</w:t>
            </w:r>
            <w:r>
              <w:rPr>
                <w:b/>
                <w:i/>
                <w:spacing w:val="-2"/>
                <w:sz w:val="22"/>
              </w:rPr>
              <w:t> </w:t>
            </w:r>
            <w:r>
              <w:rPr>
                <w:b/>
                <w:i/>
                <w:sz w:val="22"/>
              </w:rPr>
              <w:t>affects the quality of the air (e.g., HVAC alterations, chapter of HEPA filter units)."</w:t>
            </w:r>
          </w:p>
          <w:p>
            <w:pPr>
              <w:pStyle w:val="TableParagraph"/>
              <w:spacing w:line="231" w:lineRule="exact"/>
              <w:ind w:left="103"/>
              <w:rPr>
                <w:b/>
                <w:i/>
                <w:sz w:val="22"/>
              </w:rPr>
            </w:pPr>
            <w:r>
              <w:rPr>
                <w:b/>
                <w:i/>
                <w:sz w:val="22"/>
              </w:rPr>
              <w:t>If</w:t>
            </w:r>
            <w:r>
              <w:rPr>
                <w:b/>
                <w:i/>
                <w:spacing w:val="-3"/>
                <w:sz w:val="22"/>
              </w:rPr>
              <w:t> </w:t>
            </w:r>
            <w:r>
              <w:rPr>
                <w:b/>
                <w:i/>
                <w:sz w:val="22"/>
              </w:rPr>
              <w:t>air</w:t>
            </w:r>
            <w:r>
              <w:rPr>
                <w:b/>
                <w:i/>
                <w:spacing w:val="-3"/>
                <w:sz w:val="22"/>
              </w:rPr>
              <w:t> </w:t>
            </w:r>
            <w:r>
              <w:rPr>
                <w:b/>
                <w:i/>
                <w:sz w:val="22"/>
              </w:rPr>
              <w:t>returns</w:t>
            </w:r>
            <w:r>
              <w:rPr>
                <w:b/>
                <w:i/>
                <w:spacing w:val="-2"/>
                <w:sz w:val="22"/>
              </w:rPr>
              <w:t> </w:t>
            </w:r>
            <w:r>
              <w:rPr>
                <w:b/>
                <w:i/>
                <w:sz w:val="22"/>
              </w:rPr>
              <w:t>are</w:t>
            </w:r>
            <w:r>
              <w:rPr>
                <w:b/>
                <w:i/>
                <w:spacing w:val="-4"/>
                <w:sz w:val="22"/>
              </w:rPr>
              <w:t> </w:t>
            </w:r>
            <w:r>
              <w:rPr>
                <w:b/>
                <w:i/>
                <w:sz w:val="22"/>
              </w:rPr>
              <w:t>low</w:t>
            </w:r>
            <w:r>
              <w:rPr>
                <w:b/>
                <w:i/>
                <w:spacing w:val="-5"/>
                <w:sz w:val="22"/>
              </w:rPr>
              <w:t> </w:t>
            </w:r>
            <w:r>
              <w:rPr>
                <w:b/>
                <w:i/>
                <w:sz w:val="22"/>
              </w:rPr>
              <w:t>on</w:t>
            </w:r>
            <w:r>
              <w:rPr>
                <w:b/>
                <w:i/>
                <w:spacing w:val="-2"/>
                <w:sz w:val="22"/>
              </w:rPr>
              <w:t> </w:t>
            </w:r>
            <w:r>
              <w:rPr>
                <w:b/>
                <w:i/>
                <w:sz w:val="22"/>
              </w:rPr>
              <w:t>the</w:t>
            </w:r>
            <w:r>
              <w:rPr>
                <w:b/>
                <w:i/>
                <w:spacing w:val="-6"/>
                <w:sz w:val="22"/>
              </w:rPr>
              <w:t> </w:t>
            </w:r>
            <w:r>
              <w:rPr>
                <w:b/>
                <w:i/>
                <w:sz w:val="22"/>
              </w:rPr>
              <w:t>wall,</w:t>
            </w:r>
            <w:r>
              <w:rPr>
                <w:b/>
                <w:i/>
                <w:spacing w:val="-2"/>
                <w:sz w:val="22"/>
              </w:rPr>
              <w:t> </w:t>
            </w:r>
            <w:r>
              <w:rPr>
                <w:b/>
                <w:i/>
                <w:sz w:val="22"/>
              </w:rPr>
              <w:t>inspector</w:t>
            </w:r>
            <w:r>
              <w:rPr>
                <w:b/>
                <w:i/>
                <w:spacing w:val="-3"/>
                <w:sz w:val="22"/>
              </w:rPr>
              <w:t> </w:t>
            </w:r>
            <w:r>
              <w:rPr>
                <w:b/>
                <w:i/>
                <w:sz w:val="22"/>
              </w:rPr>
              <w:t>should</w:t>
            </w:r>
            <w:r>
              <w:rPr>
                <w:b/>
                <w:i/>
                <w:spacing w:val="-4"/>
                <w:sz w:val="22"/>
              </w:rPr>
              <w:t> </w:t>
            </w:r>
            <w:r>
              <w:rPr>
                <w:b/>
                <w:i/>
                <w:sz w:val="22"/>
              </w:rPr>
              <w:t>answer</w:t>
            </w:r>
            <w:r>
              <w:rPr>
                <w:b/>
                <w:i/>
                <w:spacing w:val="-5"/>
                <w:sz w:val="22"/>
              </w:rPr>
              <w:t> </w:t>
            </w:r>
            <w:r>
              <w:rPr>
                <w:b/>
                <w:i/>
                <w:sz w:val="22"/>
              </w:rPr>
              <w:t>statement</w:t>
            </w:r>
            <w:r>
              <w:rPr>
                <w:b/>
                <w:i/>
                <w:spacing w:val="-2"/>
                <w:sz w:val="22"/>
              </w:rPr>
              <w:t> </w:t>
            </w:r>
            <w:r>
              <w:rPr>
                <w:b/>
                <w:i/>
                <w:sz w:val="22"/>
              </w:rPr>
              <w:t>as</w:t>
            </w:r>
            <w:r>
              <w:rPr>
                <w:b/>
                <w:i/>
                <w:spacing w:val="-6"/>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3"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7" w:hRule="exact"/>
        </w:trPr>
        <w:tc>
          <w:tcPr>
            <w:tcW w:w="799" w:type="dxa"/>
            <w:vMerge w:val="restart"/>
            <w:shd w:val="clear" w:color="auto" w:fill="DEEAF6"/>
          </w:tcPr>
          <w:p>
            <w:pPr>
              <w:pStyle w:val="TableParagraph"/>
              <w:spacing w:before="2"/>
              <w:ind w:left="167"/>
              <w:rPr>
                <w:sz w:val="22"/>
              </w:rPr>
            </w:pPr>
            <w:r>
              <w:rPr>
                <w:spacing w:val="-2"/>
                <w:sz w:val="22"/>
              </w:rPr>
              <w:t>12.12</w:t>
            </w:r>
          </w:p>
        </w:tc>
        <w:tc>
          <w:tcPr>
            <w:tcW w:w="7545" w:type="dxa"/>
            <w:vMerge w:val="restart"/>
            <w:shd w:val="clear" w:color="auto" w:fill="DEEAF6"/>
          </w:tcPr>
          <w:p>
            <w:pPr>
              <w:pStyle w:val="TableParagraph"/>
              <w:spacing w:before="2"/>
              <w:ind w:left="103" w:right="301"/>
              <w:rPr>
                <w:sz w:val="22"/>
              </w:rPr>
            </w:pPr>
            <w:r>
              <w:rPr>
                <w:sz w:val="22"/>
              </w:rPr>
              <w:t>The</w:t>
            </w:r>
            <w:r>
              <w:rPr>
                <w:spacing w:val="-2"/>
                <w:sz w:val="22"/>
              </w:rPr>
              <w:t> </w:t>
            </w:r>
            <w:r>
              <w:rPr>
                <w:sz w:val="22"/>
              </w:rPr>
              <w:t>anteroom</w:t>
            </w:r>
            <w:r>
              <w:rPr>
                <w:spacing w:val="-2"/>
                <w:sz w:val="22"/>
              </w:rPr>
              <w:t> </w:t>
            </w:r>
            <w:r>
              <w:rPr>
                <w:sz w:val="22"/>
              </w:rPr>
              <w:t>has</w:t>
            </w:r>
            <w:r>
              <w:rPr>
                <w:spacing w:val="-2"/>
                <w:sz w:val="22"/>
              </w:rPr>
              <w:t> </w:t>
            </w:r>
            <w:r>
              <w:rPr>
                <w:sz w:val="22"/>
              </w:rPr>
              <w:t>a</w:t>
            </w:r>
            <w:r>
              <w:rPr>
                <w:spacing w:val="-4"/>
                <w:sz w:val="22"/>
              </w:rPr>
              <w:t> </w:t>
            </w:r>
            <w:r>
              <w:rPr>
                <w:sz w:val="22"/>
              </w:rPr>
              <w:t>line</w:t>
            </w:r>
            <w:r>
              <w:rPr>
                <w:spacing w:val="-4"/>
                <w:sz w:val="22"/>
              </w:rPr>
              <w:t> </w:t>
            </w:r>
            <w:r>
              <w:rPr>
                <w:sz w:val="22"/>
              </w:rPr>
              <w:t>of</w:t>
            </w:r>
            <w:r>
              <w:rPr>
                <w:spacing w:val="-2"/>
                <w:sz w:val="22"/>
              </w:rPr>
              <w:t> </w:t>
            </w:r>
            <w:r>
              <w:rPr>
                <w:sz w:val="22"/>
              </w:rPr>
              <w:t>demarcation</w:t>
            </w:r>
            <w:r>
              <w:rPr>
                <w:spacing w:val="-2"/>
                <w:sz w:val="22"/>
              </w:rPr>
              <w:t> </w:t>
            </w:r>
            <w:r>
              <w:rPr>
                <w:sz w:val="22"/>
              </w:rPr>
              <w:t>to</w:t>
            </w:r>
            <w:r>
              <w:rPr>
                <w:spacing w:val="-4"/>
                <w:sz w:val="22"/>
              </w:rPr>
              <w:t> </w:t>
            </w:r>
            <w:r>
              <w:rPr>
                <w:sz w:val="22"/>
              </w:rPr>
              <w:t>separate</w:t>
            </w:r>
            <w:r>
              <w:rPr>
                <w:spacing w:val="-2"/>
                <w:sz w:val="22"/>
              </w:rPr>
              <w:t> </w:t>
            </w:r>
            <w:r>
              <w:rPr>
                <w:sz w:val="22"/>
              </w:rPr>
              <w:t>the</w:t>
            </w:r>
            <w:r>
              <w:rPr>
                <w:spacing w:val="-4"/>
                <w:sz w:val="22"/>
              </w:rPr>
              <w:t> </w:t>
            </w:r>
            <w:r>
              <w:rPr>
                <w:sz w:val="22"/>
              </w:rPr>
              <w:t>dirty</w:t>
            </w:r>
            <w:r>
              <w:rPr>
                <w:spacing w:val="-4"/>
                <w:sz w:val="22"/>
              </w:rPr>
              <w:t> </w:t>
            </w:r>
            <w:r>
              <w:rPr>
                <w:sz w:val="22"/>
              </w:rPr>
              <w:t>side</w:t>
            </w:r>
            <w:r>
              <w:rPr>
                <w:spacing w:val="-2"/>
                <w:sz w:val="22"/>
              </w:rPr>
              <w:t> </w:t>
            </w:r>
            <w:r>
              <w:rPr>
                <w:sz w:val="22"/>
              </w:rPr>
              <w:t>from</w:t>
            </w:r>
            <w:r>
              <w:rPr>
                <w:spacing w:val="-2"/>
                <w:sz w:val="22"/>
              </w:rPr>
              <w:t> </w:t>
            </w:r>
            <w:r>
              <w:rPr>
                <w:sz w:val="22"/>
              </w:rPr>
              <w:t>the</w:t>
            </w:r>
            <w:r>
              <w:rPr>
                <w:spacing w:val="-4"/>
                <w:sz w:val="22"/>
              </w:rPr>
              <w:t> </w:t>
            </w:r>
            <w:r>
              <w:rPr>
                <w:sz w:val="22"/>
              </w:rPr>
              <w:t>clean</w:t>
            </w:r>
            <w:r>
              <w:rPr>
                <w:spacing w:val="-2"/>
                <w:sz w:val="22"/>
              </w:rPr>
              <w:t> </w:t>
            </w:r>
            <w:r>
              <w:rPr>
                <w:sz w:val="22"/>
              </w:rPr>
              <w:t>side</w:t>
            </w:r>
            <w:r>
              <w:rPr>
                <w:spacing w:val="-2"/>
                <w:sz w:val="22"/>
              </w:rPr>
              <w:t> </w:t>
            </w:r>
            <w:r>
              <w:rPr>
                <w:sz w:val="22"/>
              </w:rPr>
              <w:t>or has two separate anterooms, a dirty anteroom, and a clean anteroom.</w:t>
            </w:r>
          </w:p>
          <w:p>
            <w:pPr>
              <w:pStyle w:val="TableParagraph"/>
              <w:spacing w:line="231" w:lineRule="exact"/>
              <w:ind w:left="103"/>
              <w:rPr>
                <w:b/>
                <w:i/>
                <w:sz w:val="22"/>
              </w:rPr>
            </w:pPr>
            <w:r>
              <w:rPr>
                <w:b/>
                <w:i/>
                <w:sz w:val="22"/>
              </w:rPr>
              <w:t>Describe</w:t>
            </w:r>
            <w:r>
              <w:rPr>
                <w:b/>
                <w:i/>
                <w:spacing w:val="-6"/>
                <w:sz w:val="22"/>
              </w:rPr>
              <w:t> </w:t>
            </w:r>
            <w:r>
              <w:rPr>
                <w:b/>
                <w:i/>
                <w:sz w:val="22"/>
              </w:rPr>
              <w:t>observations</w:t>
            </w:r>
            <w:r>
              <w:rPr>
                <w:b/>
                <w:i/>
                <w:spacing w:val="-3"/>
                <w:sz w:val="22"/>
              </w:rPr>
              <w:t> </w:t>
            </w:r>
            <w:r>
              <w:rPr>
                <w:b/>
                <w:i/>
                <w:sz w:val="22"/>
              </w:rPr>
              <w:t>for</w:t>
            </w:r>
            <w:r>
              <w:rPr>
                <w:b/>
                <w:i/>
                <w:spacing w:val="-5"/>
                <w:sz w:val="22"/>
              </w:rPr>
              <w:t> </w:t>
            </w:r>
            <w:r>
              <w:rPr>
                <w:b/>
                <w:i/>
                <w:sz w:val="22"/>
              </w:rPr>
              <w:t>the</w:t>
            </w:r>
            <w:r>
              <w:rPr>
                <w:b/>
                <w:i/>
                <w:spacing w:val="-4"/>
                <w:sz w:val="22"/>
              </w:rPr>
              <w:t> </w:t>
            </w:r>
            <w:r>
              <w:rPr>
                <w:b/>
                <w:i/>
                <w:sz w:val="22"/>
              </w:rPr>
              <w:t>type</w:t>
            </w:r>
            <w:r>
              <w:rPr>
                <w:b/>
                <w:i/>
                <w:spacing w:val="-3"/>
                <w:sz w:val="22"/>
              </w:rPr>
              <w:t> </w:t>
            </w:r>
            <w:r>
              <w:rPr>
                <w:b/>
                <w:i/>
                <w:sz w:val="22"/>
              </w:rPr>
              <w:t>of</w:t>
            </w:r>
            <w:r>
              <w:rPr>
                <w:b/>
                <w:i/>
                <w:spacing w:val="-4"/>
                <w:sz w:val="22"/>
              </w:rPr>
              <w:t> </w:t>
            </w:r>
            <w:r>
              <w:rPr>
                <w:b/>
                <w:i/>
                <w:sz w:val="22"/>
              </w:rPr>
              <w:t>line</w:t>
            </w:r>
            <w:r>
              <w:rPr>
                <w:b/>
                <w:i/>
                <w:spacing w:val="-7"/>
                <w:sz w:val="22"/>
              </w:rPr>
              <w:t> </w:t>
            </w:r>
            <w:r>
              <w:rPr>
                <w:b/>
                <w:i/>
                <w:sz w:val="22"/>
              </w:rPr>
              <w:t>of</w:t>
            </w:r>
            <w:r>
              <w:rPr>
                <w:b/>
                <w:i/>
                <w:spacing w:val="-3"/>
                <w:sz w:val="22"/>
              </w:rPr>
              <w:t> </w:t>
            </w:r>
            <w:r>
              <w:rPr>
                <w:b/>
                <w:i/>
                <w:sz w:val="22"/>
              </w:rPr>
              <w:t>demarcation</w:t>
            </w:r>
            <w:r>
              <w:rPr>
                <w:b/>
                <w:i/>
                <w:spacing w:val="-6"/>
                <w:sz w:val="22"/>
              </w:rPr>
              <w:t> </w:t>
            </w:r>
            <w:r>
              <w:rPr>
                <w:b/>
                <w:i/>
                <w:sz w:val="22"/>
              </w:rPr>
              <w:t>in</w:t>
            </w:r>
            <w:r>
              <w:rPr>
                <w:b/>
                <w:i/>
                <w:spacing w:val="-4"/>
                <w:sz w:val="22"/>
              </w:rPr>
              <w:t> </w:t>
            </w:r>
            <w:r>
              <w:rPr>
                <w:b/>
                <w:i/>
                <w:sz w:val="22"/>
              </w:rPr>
              <w:t>the</w:t>
            </w:r>
            <w:r>
              <w:rPr>
                <w:b/>
                <w:i/>
                <w:spacing w:val="-5"/>
                <w:sz w:val="22"/>
              </w:rPr>
              <w:t> </w:t>
            </w:r>
            <w:r>
              <w:rPr>
                <w:b/>
                <w:i/>
                <w:sz w:val="22"/>
              </w:rPr>
              <w:t>Inspector</w:t>
            </w:r>
            <w:r>
              <w:rPr>
                <w:b/>
                <w:i/>
                <w:spacing w:val="-3"/>
                <w:sz w:val="22"/>
              </w:rPr>
              <w:t> </w:t>
            </w:r>
            <w:r>
              <w:rPr>
                <w:b/>
                <w:i/>
                <w:spacing w:val="-2"/>
                <w:sz w:val="22"/>
              </w:rPr>
              <w:t>Notes.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0"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4" w:hRule="exact"/>
        </w:trPr>
        <w:tc>
          <w:tcPr>
            <w:tcW w:w="799" w:type="dxa"/>
            <w:vMerge w:val="restart"/>
            <w:shd w:val="clear" w:color="auto" w:fill="DEEAF6"/>
          </w:tcPr>
          <w:p>
            <w:pPr>
              <w:pStyle w:val="TableParagraph"/>
              <w:ind w:left="167"/>
              <w:rPr>
                <w:sz w:val="22"/>
              </w:rPr>
            </w:pPr>
            <w:r>
              <w:rPr>
                <w:spacing w:val="-2"/>
                <w:sz w:val="22"/>
              </w:rPr>
              <w:t>12.13</w:t>
            </w:r>
          </w:p>
        </w:tc>
        <w:tc>
          <w:tcPr>
            <w:tcW w:w="7545" w:type="dxa"/>
            <w:vMerge w:val="restart"/>
            <w:shd w:val="clear" w:color="auto" w:fill="DEEAF6"/>
          </w:tcPr>
          <w:p>
            <w:pPr>
              <w:pStyle w:val="TableParagraph"/>
              <w:spacing w:line="252" w:lineRule="exact"/>
              <w:ind w:left="103" w:right="183"/>
              <w:rPr>
                <w:sz w:val="22"/>
              </w:rPr>
            </w:pPr>
            <w:r>
              <w:rPr>
                <w:sz w:val="22"/>
              </w:rPr>
              <w:t>Personnel</w:t>
            </w:r>
            <w:r>
              <w:rPr>
                <w:spacing w:val="-2"/>
                <w:sz w:val="22"/>
              </w:rPr>
              <w:t> </w:t>
            </w:r>
            <w:r>
              <w:rPr>
                <w:sz w:val="22"/>
              </w:rPr>
              <w:t>enter</w:t>
            </w:r>
            <w:r>
              <w:rPr>
                <w:spacing w:val="-2"/>
                <w:sz w:val="22"/>
              </w:rPr>
              <w:t> </w:t>
            </w:r>
            <w:r>
              <w:rPr>
                <w:sz w:val="22"/>
              </w:rPr>
              <w:t>the</w:t>
            </w:r>
            <w:r>
              <w:rPr>
                <w:spacing w:val="-2"/>
                <w:sz w:val="22"/>
              </w:rPr>
              <w:t> </w:t>
            </w:r>
            <w:r>
              <w:rPr>
                <w:sz w:val="22"/>
              </w:rPr>
              <w:t>dirty</w:t>
            </w:r>
            <w:r>
              <w:rPr>
                <w:spacing w:val="-2"/>
                <w:sz w:val="22"/>
              </w:rPr>
              <w:t> </w:t>
            </w:r>
            <w:r>
              <w:rPr>
                <w:sz w:val="22"/>
              </w:rPr>
              <w:t>side/room</w:t>
            </w:r>
            <w:r>
              <w:rPr>
                <w:spacing w:val="-2"/>
                <w:sz w:val="22"/>
              </w:rPr>
              <w:t> </w:t>
            </w:r>
            <w:r>
              <w:rPr>
                <w:sz w:val="22"/>
              </w:rPr>
              <w:t>first</w:t>
            </w:r>
            <w:r>
              <w:rPr>
                <w:spacing w:val="-2"/>
                <w:sz w:val="22"/>
              </w:rPr>
              <w:t> </w:t>
            </w:r>
            <w:r>
              <w:rPr>
                <w:sz w:val="22"/>
              </w:rPr>
              <w:t>from</w:t>
            </w:r>
            <w:r>
              <w:rPr>
                <w:spacing w:val="-4"/>
                <w:sz w:val="22"/>
              </w:rPr>
              <w:t> </w:t>
            </w:r>
            <w:r>
              <w:rPr>
                <w:sz w:val="22"/>
              </w:rPr>
              <w:t>the</w:t>
            </w:r>
            <w:r>
              <w:rPr>
                <w:spacing w:val="-2"/>
                <w:sz w:val="22"/>
              </w:rPr>
              <w:t> </w:t>
            </w:r>
            <w:r>
              <w:rPr>
                <w:sz w:val="22"/>
              </w:rPr>
              <w:t>unclassified</w:t>
            </w:r>
            <w:r>
              <w:rPr>
                <w:spacing w:val="-4"/>
                <w:sz w:val="22"/>
              </w:rPr>
              <w:t> </w:t>
            </w:r>
            <w:r>
              <w:rPr>
                <w:sz w:val="22"/>
              </w:rPr>
              <w:t>area</w:t>
            </w:r>
            <w:r>
              <w:rPr>
                <w:spacing w:val="-2"/>
                <w:sz w:val="22"/>
              </w:rPr>
              <w:t> </w:t>
            </w:r>
            <w:r>
              <w:rPr>
                <w:sz w:val="22"/>
              </w:rPr>
              <w:t>and</w:t>
            </w:r>
            <w:r>
              <w:rPr>
                <w:spacing w:val="-4"/>
                <w:sz w:val="22"/>
              </w:rPr>
              <w:t> </w:t>
            </w:r>
            <w:r>
              <w:rPr>
                <w:sz w:val="22"/>
              </w:rPr>
              <w:t>the</w:t>
            </w:r>
            <w:r>
              <w:rPr>
                <w:spacing w:val="-4"/>
                <w:sz w:val="22"/>
              </w:rPr>
              <w:t> </w:t>
            </w:r>
            <w:r>
              <w:rPr>
                <w:sz w:val="22"/>
              </w:rPr>
              <w:t>clean</w:t>
            </w:r>
            <w:r>
              <w:rPr>
                <w:spacing w:val="-4"/>
                <w:sz w:val="22"/>
              </w:rPr>
              <w:t> </w:t>
            </w:r>
            <w:r>
              <w:rPr>
                <w:sz w:val="22"/>
              </w:rPr>
              <w:t>side/room is located closest to the buffer room.</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31"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8" w:hRule="exact"/>
        </w:trPr>
        <w:tc>
          <w:tcPr>
            <w:tcW w:w="799" w:type="dxa"/>
            <w:vMerge w:val="restart"/>
            <w:shd w:val="clear" w:color="auto" w:fill="DEEAF6"/>
          </w:tcPr>
          <w:p>
            <w:pPr>
              <w:pStyle w:val="TableParagraph"/>
              <w:ind w:left="167"/>
              <w:rPr>
                <w:sz w:val="22"/>
              </w:rPr>
            </w:pPr>
            <w:r>
              <w:rPr>
                <w:spacing w:val="-2"/>
                <w:sz w:val="22"/>
              </w:rPr>
              <w:t>12.14</w:t>
            </w:r>
          </w:p>
        </w:tc>
        <w:tc>
          <w:tcPr>
            <w:tcW w:w="7545" w:type="dxa"/>
            <w:vMerge w:val="restart"/>
            <w:shd w:val="clear" w:color="auto" w:fill="DEEAF6"/>
          </w:tcPr>
          <w:p>
            <w:pPr>
              <w:pStyle w:val="TableParagraph"/>
              <w:spacing w:line="252" w:lineRule="exact"/>
              <w:ind w:left="103" w:right="353"/>
              <w:jc w:val="both"/>
              <w:rPr>
                <w:sz w:val="22"/>
              </w:rPr>
            </w:pPr>
            <w:r>
              <w:rPr>
                <w:sz w:val="22"/>
              </w:rPr>
              <w:t>All surfaces (ceilings, walls, floors, doors, door frames, fixtures, shelving, work surfaces, counters,</w:t>
            </w:r>
            <w:r>
              <w:rPr>
                <w:spacing w:val="-4"/>
                <w:sz w:val="22"/>
              </w:rPr>
              <w:t> </w:t>
            </w:r>
            <w:r>
              <w:rPr>
                <w:sz w:val="22"/>
              </w:rPr>
              <w:t>and</w:t>
            </w:r>
            <w:r>
              <w:rPr>
                <w:spacing w:val="-4"/>
                <w:sz w:val="22"/>
              </w:rPr>
              <w:t> </w:t>
            </w:r>
            <w:r>
              <w:rPr>
                <w:sz w:val="22"/>
              </w:rPr>
              <w:t>cabinets)</w:t>
            </w:r>
            <w:r>
              <w:rPr>
                <w:spacing w:val="-4"/>
                <w:sz w:val="22"/>
              </w:rPr>
              <w:t> </w:t>
            </w:r>
            <w:r>
              <w:rPr>
                <w:sz w:val="22"/>
              </w:rPr>
              <w:t>are</w:t>
            </w:r>
            <w:r>
              <w:rPr>
                <w:spacing w:val="-2"/>
                <w:sz w:val="22"/>
              </w:rPr>
              <w:t> </w:t>
            </w:r>
            <w:r>
              <w:rPr>
                <w:sz w:val="22"/>
              </w:rPr>
              <w:t>smooth,</w:t>
            </w:r>
            <w:r>
              <w:rPr>
                <w:spacing w:val="-4"/>
                <w:sz w:val="22"/>
              </w:rPr>
              <w:t> </w:t>
            </w:r>
            <w:r>
              <w:rPr>
                <w:sz w:val="22"/>
              </w:rPr>
              <w:t>impervious,</w:t>
            </w:r>
            <w:r>
              <w:rPr>
                <w:spacing w:val="-2"/>
                <w:sz w:val="22"/>
              </w:rPr>
              <w:t> </w:t>
            </w:r>
            <w:r>
              <w:rPr>
                <w:sz w:val="22"/>
              </w:rPr>
              <w:t>free</w:t>
            </w:r>
            <w:r>
              <w:rPr>
                <w:spacing w:val="-4"/>
                <w:sz w:val="22"/>
              </w:rPr>
              <w:t> </w:t>
            </w:r>
            <w:r>
              <w:rPr>
                <w:sz w:val="22"/>
              </w:rPr>
              <w:t>from</w:t>
            </w:r>
            <w:r>
              <w:rPr>
                <w:spacing w:val="-4"/>
                <w:sz w:val="22"/>
              </w:rPr>
              <w:t> </w:t>
            </w:r>
            <w:r>
              <w:rPr>
                <w:sz w:val="22"/>
              </w:rPr>
              <w:t>cracks</w:t>
            </w:r>
            <w:r>
              <w:rPr>
                <w:spacing w:val="-4"/>
                <w:sz w:val="22"/>
              </w:rPr>
              <w:t> </w:t>
            </w:r>
            <w:r>
              <w:rPr>
                <w:sz w:val="22"/>
              </w:rPr>
              <w:t>and</w:t>
            </w:r>
            <w:r>
              <w:rPr>
                <w:spacing w:val="-4"/>
                <w:sz w:val="22"/>
              </w:rPr>
              <w:t> </w:t>
            </w:r>
            <w:r>
              <w:rPr>
                <w:sz w:val="22"/>
              </w:rPr>
              <w:t>crevices,</w:t>
            </w:r>
            <w:r>
              <w:rPr>
                <w:spacing w:val="-4"/>
                <w:sz w:val="22"/>
              </w:rPr>
              <w:t> </w:t>
            </w:r>
            <w:r>
              <w:rPr>
                <w:sz w:val="22"/>
              </w:rPr>
              <w:t>and</w:t>
            </w:r>
            <w:r>
              <w:rPr>
                <w:spacing w:val="-2"/>
                <w:sz w:val="22"/>
              </w:rPr>
              <w:t> </w:t>
            </w:r>
            <w:r>
              <w:rPr>
                <w:sz w:val="22"/>
              </w:rPr>
              <w:t>non- </w:t>
            </w:r>
            <w:r>
              <w:rPr>
                <w:spacing w:val="-2"/>
                <w:sz w:val="22"/>
              </w:rPr>
              <w:t>shedding.</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63" w:hRule="exact"/>
        </w:trPr>
        <w:tc>
          <w:tcPr>
            <w:tcW w:w="799" w:type="dxa"/>
            <w:shd w:val="clear" w:color="auto" w:fill="DEEAF6"/>
          </w:tcPr>
          <w:p>
            <w:pPr>
              <w:pStyle w:val="TableParagraph"/>
              <w:spacing w:line="234" w:lineRule="exact"/>
              <w:ind w:left="62" w:right="62"/>
              <w:jc w:val="center"/>
              <w:rPr>
                <w:sz w:val="22"/>
              </w:rPr>
            </w:pPr>
            <w:r>
              <w:rPr>
                <w:spacing w:val="-2"/>
                <w:sz w:val="22"/>
              </w:rPr>
              <w:t>12.15</w:t>
            </w:r>
          </w:p>
        </w:tc>
        <w:tc>
          <w:tcPr>
            <w:tcW w:w="7545" w:type="dxa"/>
            <w:shd w:val="clear" w:color="auto" w:fill="DEEAF6"/>
          </w:tcPr>
          <w:p>
            <w:pPr>
              <w:pStyle w:val="TableParagraph"/>
              <w:spacing w:line="234" w:lineRule="exact"/>
              <w:ind w:left="103"/>
              <w:rPr>
                <w:sz w:val="22"/>
              </w:rPr>
            </w:pPr>
            <w:r>
              <w:rPr>
                <w:sz w:val="22"/>
              </w:rPr>
              <w:t>Junctures</w:t>
            </w:r>
            <w:r>
              <w:rPr>
                <w:spacing w:val="-3"/>
                <w:sz w:val="22"/>
              </w:rPr>
              <w:t> </w:t>
            </w:r>
            <w:r>
              <w:rPr>
                <w:sz w:val="22"/>
              </w:rPr>
              <w:t>between</w:t>
            </w:r>
            <w:r>
              <w:rPr>
                <w:spacing w:val="-5"/>
                <w:sz w:val="22"/>
              </w:rPr>
              <w:t> </w:t>
            </w:r>
            <w:r>
              <w:rPr>
                <w:sz w:val="22"/>
              </w:rPr>
              <w:t>ceilings</w:t>
            </w:r>
            <w:r>
              <w:rPr>
                <w:spacing w:val="-6"/>
                <w:sz w:val="22"/>
              </w:rPr>
              <w:t> </w:t>
            </w:r>
            <w:r>
              <w:rPr>
                <w:sz w:val="22"/>
              </w:rPr>
              <w:t>and</w:t>
            </w:r>
            <w:r>
              <w:rPr>
                <w:spacing w:val="-7"/>
                <w:sz w:val="22"/>
              </w:rPr>
              <w:t> </w:t>
            </w:r>
            <w:r>
              <w:rPr>
                <w:sz w:val="22"/>
              </w:rPr>
              <w:t>walls</w:t>
            </w:r>
            <w:r>
              <w:rPr>
                <w:spacing w:val="-6"/>
                <w:sz w:val="22"/>
              </w:rPr>
              <w:t> </w:t>
            </w:r>
            <w:r>
              <w:rPr>
                <w:sz w:val="22"/>
              </w:rPr>
              <w:t>and</w:t>
            </w:r>
            <w:r>
              <w:rPr>
                <w:spacing w:val="-5"/>
                <w:sz w:val="22"/>
              </w:rPr>
              <w:t> </w:t>
            </w:r>
            <w:r>
              <w:rPr>
                <w:sz w:val="22"/>
              </w:rPr>
              <w:t>between</w:t>
            </w:r>
            <w:r>
              <w:rPr>
                <w:spacing w:val="-4"/>
                <w:sz w:val="22"/>
              </w:rPr>
              <w:t> </w:t>
            </w:r>
            <w:r>
              <w:rPr>
                <w:sz w:val="22"/>
              </w:rPr>
              <w:t>the</w:t>
            </w:r>
            <w:r>
              <w:rPr>
                <w:spacing w:val="-8"/>
                <w:sz w:val="22"/>
              </w:rPr>
              <w:t> </w:t>
            </w:r>
            <w:r>
              <w:rPr>
                <w:sz w:val="22"/>
              </w:rPr>
              <w:t>walls</w:t>
            </w:r>
            <w:r>
              <w:rPr>
                <w:spacing w:val="-8"/>
                <w:sz w:val="22"/>
              </w:rPr>
              <w:t> </w:t>
            </w:r>
            <w:r>
              <w:rPr>
                <w:sz w:val="22"/>
              </w:rPr>
              <w:t>and</w:t>
            </w:r>
            <w:r>
              <w:rPr>
                <w:spacing w:val="-5"/>
                <w:sz w:val="22"/>
              </w:rPr>
              <w:t> </w:t>
            </w:r>
            <w:r>
              <w:rPr>
                <w:sz w:val="22"/>
              </w:rPr>
              <w:t>floors</w:t>
            </w:r>
            <w:r>
              <w:rPr>
                <w:spacing w:val="-4"/>
                <w:sz w:val="22"/>
              </w:rPr>
              <w:t> </w:t>
            </w:r>
            <w:r>
              <w:rPr>
                <w:sz w:val="22"/>
              </w:rPr>
              <w:t>are</w:t>
            </w:r>
            <w:r>
              <w:rPr>
                <w:spacing w:val="-7"/>
                <w:sz w:val="22"/>
              </w:rPr>
              <w:t> </w:t>
            </w:r>
            <w:r>
              <w:rPr>
                <w:spacing w:val="-2"/>
                <w:sz w:val="22"/>
              </w:rPr>
              <w:t>sealed.</w:t>
            </w:r>
          </w:p>
        </w:tc>
        <w:tc>
          <w:tcPr>
            <w:tcW w:w="1351" w:type="dxa"/>
            <w:vMerge w:val="restart"/>
            <w:tcBorders>
              <w:bottom w:val="nil"/>
            </w:tcBorders>
            <w:shd w:val="clear" w:color="auto" w:fill="DEEAF6"/>
          </w:tcPr>
          <w:p>
            <w:pPr>
              <w:pStyle w:val="TableParagraph"/>
              <w:ind w:left="3" w:right="-44"/>
              <w:rPr>
                <w:sz w:val="20"/>
              </w:rPr>
            </w:pPr>
            <w:r>
              <w:rPr>
                <w:sz w:val="20"/>
              </w:rPr>
              <mc:AlternateContent>
                <mc:Choice Requires="wps">
                  <w:drawing>
                    <wp:inline distT="0" distB="0" distL="0" distR="0">
                      <wp:extent cx="831215" cy="165100"/>
                      <wp:effectExtent l="0" t="0" r="0" b="0"/>
                      <wp:docPr id="67" name="Group 67"/>
                      <wp:cNvGraphicFramePr>
                        <a:graphicFrameLocks/>
                      </wp:cNvGraphicFramePr>
                      <a:graphic>
                        <a:graphicData uri="http://schemas.microsoft.com/office/word/2010/wordprocessingGroup">
                          <wpg:wgp>
                            <wpg:cNvPr id="67" name="Group 67"/>
                            <wpg:cNvGrpSpPr/>
                            <wpg:grpSpPr>
                              <a:xfrm>
                                <a:off x="0" y="0"/>
                                <a:ext cx="831215" cy="165100"/>
                                <a:chExt cx="831215" cy="165100"/>
                              </a:xfrm>
                            </wpg:grpSpPr>
                            <wps:wsp>
                              <wps:cNvPr id="68" name="Graphic 68"/>
                              <wps:cNvSpPr/>
                              <wps:spPr>
                                <a:xfrm>
                                  <a:off x="0" y="0"/>
                                  <a:ext cx="831215" cy="165100"/>
                                </a:xfrm>
                                <a:custGeom>
                                  <a:avLst/>
                                  <a:gdLst/>
                                  <a:ahLst/>
                                  <a:cxnLst/>
                                  <a:rect l="l" t="t" r="r" b="b"/>
                                  <a:pathLst>
                                    <a:path w="831215" h="165100">
                                      <a:moveTo>
                                        <a:pt x="830732" y="0"/>
                                      </a:moveTo>
                                      <a:lnTo>
                                        <a:pt x="0" y="0"/>
                                      </a:lnTo>
                                      <a:lnTo>
                                        <a:pt x="0" y="164591"/>
                                      </a:lnTo>
                                      <a:lnTo>
                                        <a:pt x="830732" y="164591"/>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3pt;mso-position-horizontal-relative:char;mso-position-vertical-relative:line" id="docshapegroup57" coordorigin="0,0" coordsize="1309,260">
                      <v:rect style="position:absolute;left:0;top:0;width:1309;height:260" id="docshape58"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18"/>
              </w:rPr>
            </w:pPr>
          </w:p>
        </w:tc>
      </w:tr>
      <w:tr>
        <w:trPr>
          <w:trHeight w:val="703" w:hRule="exact"/>
        </w:trPr>
        <w:tc>
          <w:tcPr>
            <w:tcW w:w="799" w:type="dxa"/>
            <w:vMerge w:val="restart"/>
            <w:shd w:val="clear" w:color="auto" w:fill="DEEAF6"/>
          </w:tcPr>
          <w:p>
            <w:pPr>
              <w:pStyle w:val="TableParagraph"/>
              <w:ind w:left="167"/>
              <w:rPr>
                <w:sz w:val="22"/>
              </w:rPr>
            </w:pPr>
            <w:r>
              <w:rPr>
                <w:spacing w:val="-2"/>
                <w:sz w:val="22"/>
              </w:rPr>
              <w:t>12.16</w:t>
            </w:r>
          </w:p>
        </w:tc>
        <w:tc>
          <w:tcPr>
            <w:tcW w:w="7545" w:type="dxa"/>
            <w:vMerge w:val="restart"/>
            <w:shd w:val="clear" w:color="auto" w:fill="DEEAF6"/>
          </w:tcPr>
          <w:p>
            <w:pPr>
              <w:pStyle w:val="TableParagraph"/>
              <w:ind w:left="103"/>
              <w:rPr>
                <w:sz w:val="22"/>
              </w:rPr>
            </w:pPr>
            <w:r>
              <w:rPr>
                <w:sz w:val="22"/>
              </w:rPr>
              <w:t>If</w:t>
            </w:r>
            <w:r>
              <w:rPr>
                <w:spacing w:val="-1"/>
                <w:sz w:val="22"/>
              </w:rPr>
              <w:t> </w:t>
            </w:r>
            <w:r>
              <w:rPr>
                <w:sz w:val="22"/>
              </w:rPr>
              <w:t>the</w:t>
            </w:r>
            <w:r>
              <w:rPr>
                <w:spacing w:val="-1"/>
                <w:sz w:val="22"/>
              </w:rPr>
              <w:t> </w:t>
            </w:r>
            <w:r>
              <w:rPr>
                <w:sz w:val="22"/>
              </w:rPr>
              <w:t>ceiling</w:t>
            </w:r>
            <w:r>
              <w:rPr>
                <w:spacing w:val="-1"/>
                <w:sz w:val="22"/>
              </w:rPr>
              <w:t> </w:t>
            </w:r>
            <w:r>
              <w:rPr>
                <w:sz w:val="22"/>
              </w:rPr>
              <w:t>consists</w:t>
            </w:r>
            <w:r>
              <w:rPr>
                <w:spacing w:val="-3"/>
                <w:sz w:val="22"/>
              </w:rPr>
              <w:t> </w:t>
            </w:r>
            <w:r>
              <w:rPr>
                <w:sz w:val="22"/>
              </w:rPr>
              <w:t>of</w:t>
            </w:r>
            <w:r>
              <w:rPr>
                <w:spacing w:val="-1"/>
                <w:sz w:val="22"/>
              </w:rPr>
              <w:t> </w:t>
            </w:r>
            <w:r>
              <w:rPr>
                <w:sz w:val="22"/>
              </w:rPr>
              <w:t>inlaid</w:t>
            </w:r>
            <w:r>
              <w:rPr>
                <w:spacing w:val="-4"/>
                <w:sz w:val="22"/>
              </w:rPr>
              <w:t> </w:t>
            </w:r>
            <w:r>
              <w:rPr>
                <w:sz w:val="22"/>
              </w:rPr>
              <w:t>panels,</w:t>
            </w:r>
            <w:r>
              <w:rPr>
                <w:spacing w:val="-1"/>
                <w:sz w:val="22"/>
              </w:rPr>
              <w:t> </w:t>
            </w:r>
            <w:r>
              <w:rPr>
                <w:sz w:val="22"/>
              </w:rPr>
              <w:t>the</w:t>
            </w:r>
            <w:r>
              <w:rPr>
                <w:spacing w:val="-1"/>
                <w:sz w:val="22"/>
              </w:rPr>
              <w:t> </w:t>
            </w:r>
            <w:r>
              <w:rPr>
                <w:sz w:val="22"/>
              </w:rPr>
              <w:t>panels</w:t>
            </w:r>
            <w:r>
              <w:rPr>
                <w:spacing w:val="-3"/>
                <w:sz w:val="22"/>
              </w:rPr>
              <w:t> </w:t>
            </w:r>
            <w:r>
              <w:rPr>
                <w:sz w:val="22"/>
              </w:rPr>
              <w:t>are</w:t>
            </w:r>
            <w:r>
              <w:rPr>
                <w:spacing w:val="-4"/>
                <w:sz w:val="22"/>
              </w:rPr>
              <w:t> </w:t>
            </w:r>
            <w:r>
              <w:rPr>
                <w:sz w:val="22"/>
              </w:rPr>
              <w:t>caulked</w:t>
            </w:r>
            <w:r>
              <w:rPr>
                <w:spacing w:val="-3"/>
                <w:sz w:val="22"/>
              </w:rPr>
              <w:t> </w:t>
            </w:r>
            <w:r>
              <w:rPr>
                <w:sz w:val="22"/>
              </w:rPr>
              <w:t>to</w:t>
            </w:r>
            <w:r>
              <w:rPr>
                <w:spacing w:val="-3"/>
                <w:sz w:val="22"/>
              </w:rPr>
              <w:t> </w:t>
            </w:r>
            <w:r>
              <w:rPr>
                <w:sz w:val="22"/>
              </w:rPr>
              <w:t>seal</w:t>
            </w:r>
            <w:r>
              <w:rPr>
                <w:spacing w:val="-1"/>
                <w:sz w:val="22"/>
              </w:rPr>
              <w:t> </w:t>
            </w:r>
            <w:r>
              <w:rPr>
                <w:sz w:val="22"/>
              </w:rPr>
              <w:t>them to</w:t>
            </w:r>
            <w:r>
              <w:rPr>
                <w:spacing w:val="-3"/>
                <w:sz w:val="22"/>
              </w:rPr>
              <w:t> </w:t>
            </w:r>
            <w:r>
              <w:rPr>
                <w:sz w:val="22"/>
              </w:rPr>
              <w:t>the</w:t>
            </w:r>
            <w:r>
              <w:rPr>
                <w:spacing w:val="-3"/>
                <w:sz w:val="22"/>
              </w:rPr>
              <w:t> </w:t>
            </w:r>
            <w:r>
              <w:rPr>
                <w:sz w:val="22"/>
              </w:rPr>
              <w:t>support </w:t>
            </w:r>
            <w:r>
              <w:rPr>
                <w:spacing w:val="-2"/>
                <w:sz w:val="22"/>
              </w:rPr>
              <w:t>frame.</w:t>
            </w:r>
          </w:p>
          <w:p>
            <w:pPr>
              <w:pStyle w:val="TableParagraph"/>
              <w:spacing w:line="252" w:lineRule="exact"/>
              <w:ind w:left="103"/>
              <w:rPr>
                <w:b/>
                <w:i/>
                <w:sz w:val="22"/>
              </w:rPr>
            </w:pPr>
            <w:r>
              <w:rPr>
                <w:b/>
                <w:i/>
                <w:sz w:val="22"/>
              </w:rPr>
              <w:t>If</w:t>
            </w:r>
            <w:r>
              <w:rPr>
                <w:b/>
                <w:i/>
                <w:spacing w:val="-3"/>
                <w:sz w:val="22"/>
              </w:rPr>
              <w:t> </w:t>
            </w:r>
            <w:r>
              <w:rPr>
                <w:b/>
                <w:i/>
                <w:sz w:val="22"/>
              </w:rPr>
              <w:t>the</w:t>
            </w:r>
            <w:r>
              <w:rPr>
                <w:b/>
                <w:i/>
                <w:spacing w:val="-5"/>
                <w:sz w:val="22"/>
              </w:rPr>
              <w:t> </w:t>
            </w:r>
            <w:r>
              <w:rPr>
                <w:b/>
                <w:i/>
                <w:sz w:val="22"/>
              </w:rPr>
              <w:t>ceiling</w:t>
            </w:r>
            <w:r>
              <w:rPr>
                <w:b/>
                <w:i/>
                <w:spacing w:val="-3"/>
                <w:sz w:val="22"/>
              </w:rPr>
              <w:t> </w:t>
            </w:r>
            <w:r>
              <w:rPr>
                <w:b/>
                <w:i/>
                <w:sz w:val="22"/>
              </w:rPr>
              <w:t>does</w:t>
            </w:r>
            <w:r>
              <w:rPr>
                <w:b/>
                <w:i/>
                <w:spacing w:val="-3"/>
                <w:sz w:val="22"/>
              </w:rPr>
              <w:t> </w:t>
            </w:r>
            <w:r>
              <w:rPr>
                <w:b/>
                <w:i/>
                <w:sz w:val="22"/>
              </w:rPr>
              <w:t>not</w:t>
            </w:r>
            <w:r>
              <w:rPr>
                <w:b/>
                <w:i/>
                <w:spacing w:val="-3"/>
                <w:sz w:val="22"/>
              </w:rPr>
              <w:t> </w:t>
            </w:r>
            <w:r>
              <w:rPr>
                <w:b/>
                <w:i/>
                <w:sz w:val="22"/>
              </w:rPr>
              <w:t>consist</w:t>
            </w:r>
            <w:r>
              <w:rPr>
                <w:b/>
                <w:i/>
                <w:spacing w:val="-3"/>
                <w:sz w:val="22"/>
              </w:rPr>
              <w:t> </w:t>
            </w:r>
            <w:r>
              <w:rPr>
                <w:b/>
                <w:i/>
                <w:sz w:val="22"/>
              </w:rPr>
              <w:t>of</w:t>
            </w:r>
            <w:r>
              <w:rPr>
                <w:b/>
                <w:i/>
                <w:spacing w:val="-3"/>
                <w:sz w:val="22"/>
              </w:rPr>
              <w:t> </w:t>
            </w:r>
            <w:r>
              <w:rPr>
                <w:b/>
                <w:i/>
                <w:sz w:val="22"/>
              </w:rPr>
              <w:t>inlaid</w:t>
            </w:r>
            <w:r>
              <w:rPr>
                <w:b/>
                <w:i/>
                <w:spacing w:val="-3"/>
                <w:sz w:val="22"/>
              </w:rPr>
              <w:t> </w:t>
            </w:r>
            <w:r>
              <w:rPr>
                <w:b/>
                <w:i/>
                <w:sz w:val="22"/>
              </w:rPr>
              <w:t>panels,</w:t>
            </w:r>
            <w:r>
              <w:rPr>
                <w:b/>
                <w:i/>
                <w:spacing w:val="-3"/>
                <w:sz w:val="22"/>
              </w:rPr>
              <w:t> </w:t>
            </w:r>
            <w:r>
              <w:rPr>
                <w:b/>
                <w:i/>
                <w:sz w:val="22"/>
              </w:rPr>
              <w:t>inspector</w:t>
            </w:r>
            <w:r>
              <w:rPr>
                <w:b/>
                <w:i/>
                <w:spacing w:val="-5"/>
                <w:sz w:val="22"/>
              </w:rPr>
              <w:t> </w:t>
            </w:r>
            <w:r>
              <w:rPr>
                <w:b/>
                <w:i/>
                <w:sz w:val="22"/>
              </w:rPr>
              <w:t>should</w:t>
            </w:r>
            <w:r>
              <w:rPr>
                <w:b/>
                <w:i/>
                <w:spacing w:val="-3"/>
                <w:sz w:val="22"/>
              </w:rPr>
              <w:t> </w:t>
            </w:r>
            <w:r>
              <w:rPr>
                <w:b/>
                <w:i/>
                <w:sz w:val="22"/>
              </w:rPr>
              <w:t>answer</w:t>
            </w:r>
            <w:r>
              <w:rPr>
                <w:b/>
                <w:i/>
                <w:spacing w:val="-3"/>
                <w:sz w:val="22"/>
              </w:rPr>
              <w:t> </w:t>
            </w:r>
            <w:r>
              <w:rPr>
                <w:b/>
                <w:i/>
                <w:sz w:val="22"/>
              </w:rPr>
              <w:t>statement</w:t>
            </w:r>
            <w:r>
              <w:rPr>
                <w:b/>
                <w:i/>
                <w:spacing w:val="-3"/>
                <w:sz w:val="22"/>
              </w:rPr>
              <w:t> </w:t>
            </w:r>
            <w:r>
              <w:rPr>
                <w:b/>
                <w:i/>
                <w:sz w:val="22"/>
              </w:rPr>
              <w:t>as</w:t>
            </w:r>
            <w:r>
              <w:rPr>
                <w:b/>
                <w:i/>
                <w:sz w:val="22"/>
              </w:rPr>
              <w:t> </w:t>
            </w:r>
            <w:r>
              <w:rPr>
                <w:b/>
                <w:i/>
                <w:spacing w:val="-4"/>
                <w:sz w:val="22"/>
              </w:rPr>
              <w:t>N/A.</w:t>
            </w:r>
          </w:p>
        </w:tc>
        <w:tc>
          <w:tcPr>
            <w:tcW w:w="1351" w:type="dxa"/>
            <w:vMerge/>
            <w:tcBorders>
              <w:top w:val="nil"/>
              <w:bottom w:val="nil"/>
            </w:tcBorders>
            <w:shd w:val="clear" w:color="auto" w:fill="DEEAF6"/>
          </w:tcPr>
          <w:p>
            <w:pPr>
              <w:rPr>
                <w:sz w:val="2"/>
                <w:szCs w:val="2"/>
              </w:rPr>
            </w:pPr>
          </w:p>
        </w:tc>
        <w:tc>
          <w:tcPr>
            <w:tcW w:w="4790" w:type="dxa"/>
            <w:vMerge w:val="restart"/>
            <w:shd w:val="clear" w:color="auto" w:fill="DEEAF6"/>
          </w:tcPr>
          <w:p>
            <w:pPr>
              <w:pStyle w:val="TableParagraph"/>
              <w:rPr>
                <w:rFonts w:ascii="Times New Roman"/>
                <w:sz w:val="22"/>
              </w:rPr>
            </w:pPr>
          </w:p>
        </w:tc>
      </w:tr>
      <w:tr>
        <w:trPr>
          <w:trHeight w:val="316"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5" w:hRule="exact"/>
        </w:trPr>
        <w:tc>
          <w:tcPr>
            <w:tcW w:w="799" w:type="dxa"/>
            <w:vMerge w:val="restart"/>
            <w:shd w:val="clear" w:color="auto" w:fill="DEEAF6"/>
          </w:tcPr>
          <w:p>
            <w:pPr>
              <w:pStyle w:val="TableParagraph"/>
              <w:ind w:left="167"/>
              <w:rPr>
                <w:sz w:val="22"/>
              </w:rPr>
            </w:pPr>
            <w:r>
              <w:rPr>
                <w:spacing w:val="-2"/>
                <w:sz w:val="22"/>
              </w:rPr>
              <w:t>12.17</w:t>
            </w:r>
          </w:p>
        </w:tc>
        <w:tc>
          <w:tcPr>
            <w:tcW w:w="7545" w:type="dxa"/>
            <w:vMerge w:val="restart"/>
            <w:shd w:val="clear" w:color="auto" w:fill="DEEAF6"/>
          </w:tcPr>
          <w:p>
            <w:pPr>
              <w:pStyle w:val="TableParagraph"/>
              <w:spacing w:line="252" w:lineRule="exact"/>
              <w:ind w:left="103" w:right="183"/>
              <w:rPr>
                <w:sz w:val="22"/>
              </w:rPr>
            </w:pPr>
            <w:r>
              <w:rPr>
                <w:sz w:val="22"/>
              </w:rPr>
              <w:t>Walls</w:t>
            </w:r>
            <w:r>
              <w:rPr>
                <w:spacing w:val="-4"/>
                <w:sz w:val="22"/>
              </w:rPr>
              <w:t> </w:t>
            </w:r>
            <w:r>
              <w:rPr>
                <w:sz w:val="22"/>
              </w:rPr>
              <w:t>are</w:t>
            </w:r>
            <w:r>
              <w:rPr>
                <w:spacing w:val="-3"/>
                <w:sz w:val="22"/>
              </w:rPr>
              <w:t> </w:t>
            </w:r>
            <w:r>
              <w:rPr>
                <w:sz w:val="22"/>
              </w:rPr>
              <w:t>constructed</w:t>
            </w:r>
            <w:r>
              <w:rPr>
                <w:spacing w:val="-2"/>
                <w:sz w:val="22"/>
              </w:rPr>
              <w:t> </w:t>
            </w:r>
            <w:r>
              <w:rPr>
                <w:sz w:val="22"/>
              </w:rPr>
              <w:t>of,</w:t>
            </w:r>
            <w:r>
              <w:rPr>
                <w:spacing w:val="-2"/>
                <w:sz w:val="22"/>
              </w:rPr>
              <w:t> </w:t>
            </w:r>
            <w:r>
              <w:rPr>
                <w:sz w:val="22"/>
              </w:rPr>
              <w:t>or</w:t>
            </w:r>
            <w:r>
              <w:rPr>
                <w:spacing w:val="-2"/>
                <w:sz w:val="22"/>
              </w:rPr>
              <w:t> </w:t>
            </w:r>
            <w:r>
              <w:rPr>
                <w:sz w:val="22"/>
              </w:rPr>
              <w:t>covered</w:t>
            </w:r>
            <w:r>
              <w:rPr>
                <w:spacing w:val="-2"/>
                <w:sz w:val="22"/>
              </w:rPr>
              <w:t> </w:t>
            </w:r>
            <w:r>
              <w:rPr>
                <w:sz w:val="22"/>
              </w:rPr>
              <w:t>with,</w:t>
            </w:r>
            <w:r>
              <w:rPr>
                <w:spacing w:val="-4"/>
                <w:sz w:val="22"/>
              </w:rPr>
              <w:t> </w:t>
            </w:r>
            <w:r>
              <w:rPr>
                <w:sz w:val="22"/>
              </w:rPr>
              <w:t>a</w:t>
            </w:r>
            <w:r>
              <w:rPr>
                <w:spacing w:val="-4"/>
                <w:sz w:val="22"/>
              </w:rPr>
              <w:t> </w:t>
            </w:r>
            <w:r>
              <w:rPr>
                <w:sz w:val="22"/>
              </w:rPr>
              <w:t>durable</w:t>
            </w:r>
            <w:r>
              <w:rPr>
                <w:spacing w:val="-5"/>
                <w:sz w:val="22"/>
              </w:rPr>
              <w:t> </w:t>
            </w:r>
            <w:r>
              <w:rPr>
                <w:sz w:val="22"/>
              </w:rPr>
              <w:t>material</w:t>
            </w:r>
            <w:r>
              <w:rPr>
                <w:spacing w:val="-4"/>
                <w:sz w:val="22"/>
              </w:rPr>
              <w:t> </w:t>
            </w:r>
            <w:r>
              <w:rPr>
                <w:sz w:val="22"/>
              </w:rPr>
              <w:t>(e.g.,</w:t>
            </w:r>
            <w:r>
              <w:rPr>
                <w:spacing w:val="-2"/>
                <w:sz w:val="22"/>
              </w:rPr>
              <w:t> </w:t>
            </w:r>
            <w:r>
              <w:rPr>
                <w:sz w:val="22"/>
              </w:rPr>
              <w:t>epoxy</w:t>
            </w:r>
            <w:r>
              <w:rPr>
                <w:spacing w:val="-2"/>
                <w:sz w:val="22"/>
              </w:rPr>
              <w:t> </w:t>
            </w:r>
            <w:r>
              <w:rPr>
                <w:sz w:val="22"/>
              </w:rPr>
              <w:t>paint,</w:t>
            </w:r>
            <w:r>
              <w:rPr>
                <w:spacing w:val="-4"/>
                <w:sz w:val="22"/>
              </w:rPr>
              <w:t> </w:t>
            </w:r>
            <w:r>
              <w:rPr>
                <w:sz w:val="22"/>
              </w:rPr>
              <w:t>heavy gauge polymer) and integrity of surface maintained.</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28"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4" w:hRule="exact"/>
        </w:trPr>
        <w:tc>
          <w:tcPr>
            <w:tcW w:w="799" w:type="dxa"/>
            <w:vMerge w:val="restart"/>
            <w:shd w:val="clear" w:color="auto" w:fill="DEEAF6"/>
          </w:tcPr>
          <w:p>
            <w:pPr>
              <w:pStyle w:val="TableParagraph"/>
              <w:ind w:left="167"/>
              <w:rPr>
                <w:sz w:val="22"/>
              </w:rPr>
            </w:pPr>
            <w:r>
              <w:rPr>
                <w:spacing w:val="-2"/>
                <w:sz w:val="22"/>
              </w:rPr>
              <w:t>12.18</w:t>
            </w:r>
          </w:p>
        </w:tc>
        <w:tc>
          <w:tcPr>
            <w:tcW w:w="7545" w:type="dxa"/>
            <w:vMerge w:val="restart"/>
            <w:shd w:val="clear" w:color="auto" w:fill="DEEAF6"/>
          </w:tcPr>
          <w:p>
            <w:pPr>
              <w:pStyle w:val="TableParagraph"/>
              <w:ind w:left="103"/>
              <w:rPr>
                <w:sz w:val="22"/>
              </w:rPr>
            </w:pPr>
            <w:r>
              <w:rPr>
                <w:sz w:val="22"/>
              </w:rPr>
              <w:t>Walls,</w:t>
            </w:r>
            <w:r>
              <w:rPr>
                <w:spacing w:val="-8"/>
                <w:sz w:val="22"/>
              </w:rPr>
              <w:t> </w:t>
            </w:r>
            <w:r>
              <w:rPr>
                <w:sz w:val="22"/>
              </w:rPr>
              <w:t>if</w:t>
            </w:r>
            <w:r>
              <w:rPr>
                <w:spacing w:val="-6"/>
                <w:sz w:val="22"/>
              </w:rPr>
              <w:t> </w:t>
            </w:r>
            <w:r>
              <w:rPr>
                <w:sz w:val="22"/>
              </w:rPr>
              <w:t>paneled,</w:t>
            </w:r>
            <w:r>
              <w:rPr>
                <w:spacing w:val="-6"/>
                <w:sz w:val="22"/>
              </w:rPr>
              <w:t> </w:t>
            </w:r>
            <w:r>
              <w:rPr>
                <w:sz w:val="22"/>
              </w:rPr>
              <w:t>are</w:t>
            </w:r>
            <w:r>
              <w:rPr>
                <w:spacing w:val="-4"/>
                <w:sz w:val="22"/>
              </w:rPr>
              <w:t> </w:t>
            </w:r>
            <w:r>
              <w:rPr>
                <w:sz w:val="22"/>
              </w:rPr>
              <w:t>joined</w:t>
            </w:r>
            <w:r>
              <w:rPr>
                <w:spacing w:val="-6"/>
                <w:sz w:val="22"/>
              </w:rPr>
              <w:t> </w:t>
            </w:r>
            <w:r>
              <w:rPr>
                <w:sz w:val="22"/>
              </w:rPr>
              <w:t>together,</w:t>
            </w:r>
            <w:r>
              <w:rPr>
                <w:spacing w:val="-6"/>
                <w:sz w:val="22"/>
              </w:rPr>
              <w:t> </w:t>
            </w:r>
            <w:r>
              <w:rPr>
                <w:sz w:val="22"/>
              </w:rPr>
              <w:t>and</w:t>
            </w:r>
            <w:r>
              <w:rPr>
                <w:spacing w:val="-4"/>
                <w:sz w:val="22"/>
              </w:rPr>
              <w:t> </w:t>
            </w:r>
            <w:r>
              <w:rPr>
                <w:sz w:val="22"/>
              </w:rPr>
              <w:t>sealed</w:t>
            </w:r>
            <w:r>
              <w:rPr>
                <w:spacing w:val="-4"/>
                <w:sz w:val="22"/>
              </w:rPr>
              <w:t> </w:t>
            </w:r>
            <w:r>
              <w:rPr>
                <w:sz w:val="22"/>
              </w:rPr>
              <w:t>to</w:t>
            </w:r>
            <w:r>
              <w:rPr>
                <w:spacing w:val="-4"/>
                <w:sz w:val="22"/>
              </w:rPr>
              <w:t> </w:t>
            </w:r>
            <w:r>
              <w:rPr>
                <w:sz w:val="22"/>
              </w:rPr>
              <w:t>the</w:t>
            </w:r>
            <w:r>
              <w:rPr>
                <w:spacing w:val="-5"/>
                <w:sz w:val="22"/>
              </w:rPr>
              <w:t> </w:t>
            </w:r>
            <w:r>
              <w:rPr>
                <w:sz w:val="22"/>
              </w:rPr>
              <w:t>support</w:t>
            </w:r>
            <w:r>
              <w:rPr>
                <w:spacing w:val="-4"/>
                <w:sz w:val="22"/>
              </w:rPr>
              <w:t> </w:t>
            </w:r>
            <w:r>
              <w:rPr>
                <w:spacing w:val="-2"/>
                <w:sz w:val="22"/>
              </w:rPr>
              <w:t>structure.</w:t>
            </w:r>
          </w:p>
          <w:p>
            <w:pPr>
              <w:pStyle w:val="TableParagraph"/>
              <w:spacing w:line="234" w:lineRule="exact"/>
              <w:ind w:left="103"/>
              <w:rPr>
                <w:b/>
                <w:i/>
                <w:sz w:val="22"/>
              </w:rPr>
            </w:pPr>
            <w:r>
              <w:rPr>
                <w:b/>
                <w:i/>
                <w:sz w:val="22"/>
              </w:rPr>
              <w:t>If</w:t>
            </w:r>
            <w:r>
              <w:rPr>
                <w:b/>
                <w:i/>
                <w:spacing w:val="-5"/>
                <w:sz w:val="22"/>
              </w:rPr>
              <w:t> </w:t>
            </w:r>
            <w:r>
              <w:rPr>
                <w:b/>
                <w:i/>
                <w:sz w:val="22"/>
              </w:rPr>
              <w:t>walls</w:t>
            </w:r>
            <w:r>
              <w:rPr>
                <w:b/>
                <w:i/>
                <w:spacing w:val="-5"/>
                <w:sz w:val="22"/>
              </w:rPr>
              <w:t> </w:t>
            </w:r>
            <w:r>
              <w:rPr>
                <w:b/>
                <w:i/>
                <w:sz w:val="22"/>
              </w:rPr>
              <w:t>are</w:t>
            </w:r>
            <w:r>
              <w:rPr>
                <w:b/>
                <w:i/>
                <w:spacing w:val="-6"/>
                <w:sz w:val="22"/>
              </w:rPr>
              <w:t> </w:t>
            </w:r>
            <w:r>
              <w:rPr>
                <w:b/>
                <w:i/>
                <w:sz w:val="22"/>
              </w:rPr>
              <w:t>not</w:t>
            </w:r>
            <w:r>
              <w:rPr>
                <w:b/>
                <w:i/>
                <w:spacing w:val="-4"/>
                <w:sz w:val="22"/>
              </w:rPr>
              <w:t> </w:t>
            </w:r>
            <w:r>
              <w:rPr>
                <w:b/>
                <w:i/>
                <w:sz w:val="22"/>
              </w:rPr>
              <w:t>paneled,</w:t>
            </w:r>
            <w:r>
              <w:rPr>
                <w:b/>
                <w:i/>
                <w:spacing w:val="-4"/>
                <w:sz w:val="22"/>
              </w:rPr>
              <w:t> </w:t>
            </w:r>
            <w:r>
              <w:rPr>
                <w:b/>
                <w:i/>
                <w:sz w:val="22"/>
              </w:rPr>
              <w:t>inspector</w:t>
            </w:r>
            <w:r>
              <w:rPr>
                <w:b/>
                <w:i/>
                <w:spacing w:val="-6"/>
                <w:sz w:val="22"/>
              </w:rPr>
              <w:t> </w:t>
            </w:r>
            <w:r>
              <w:rPr>
                <w:b/>
                <w:i/>
                <w:sz w:val="22"/>
              </w:rPr>
              <w:t>should</w:t>
            </w:r>
            <w:r>
              <w:rPr>
                <w:b/>
                <w:i/>
                <w:spacing w:val="-4"/>
                <w:sz w:val="22"/>
              </w:rPr>
              <w:t> </w:t>
            </w:r>
            <w:r>
              <w:rPr>
                <w:b/>
                <w:i/>
                <w:sz w:val="22"/>
              </w:rPr>
              <w:t>answer</w:t>
            </w:r>
            <w:r>
              <w:rPr>
                <w:b/>
                <w:i/>
                <w:spacing w:val="-4"/>
                <w:sz w:val="22"/>
              </w:rPr>
              <w:t> </w:t>
            </w:r>
            <w:r>
              <w:rPr>
                <w:b/>
                <w:i/>
                <w:sz w:val="22"/>
              </w:rPr>
              <w:t>statement</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41"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61" w:hRule="exact"/>
        </w:trPr>
        <w:tc>
          <w:tcPr>
            <w:tcW w:w="799" w:type="dxa"/>
            <w:shd w:val="clear" w:color="auto" w:fill="DEEAF6"/>
          </w:tcPr>
          <w:p>
            <w:pPr>
              <w:pStyle w:val="TableParagraph"/>
              <w:spacing w:line="232" w:lineRule="exact"/>
              <w:ind w:left="62" w:right="62"/>
              <w:jc w:val="center"/>
              <w:rPr>
                <w:sz w:val="22"/>
              </w:rPr>
            </w:pPr>
            <w:r>
              <w:rPr>
                <w:spacing w:val="-2"/>
                <w:sz w:val="22"/>
              </w:rPr>
              <w:t>12.19</w:t>
            </w:r>
          </w:p>
        </w:tc>
        <w:tc>
          <w:tcPr>
            <w:tcW w:w="7545" w:type="dxa"/>
            <w:shd w:val="clear" w:color="auto" w:fill="DEEAF6"/>
          </w:tcPr>
          <w:p>
            <w:pPr>
              <w:pStyle w:val="TableParagraph"/>
              <w:spacing w:line="232" w:lineRule="exact"/>
              <w:ind w:left="103"/>
              <w:rPr>
                <w:sz w:val="22"/>
              </w:rPr>
            </w:pPr>
            <w:r>
              <w:rPr>
                <w:sz w:val="22"/>
              </w:rPr>
              <w:t>Floors</w:t>
            </w:r>
            <w:r>
              <w:rPr>
                <w:spacing w:val="-6"/>
                <w:sz w:val="22"/>
              </w:rPr>
              <w:t> </w:t>
            </w:r>
            <w:r>
              <w:rPr>
                <w:sz w:val="22"/>
              </w:rPr>
              <w:t>include</w:t>
            </w:r>
            <w:r>
              <w:rPr>
                <w:spacing w:val="-6"/>
                <w:sz w:val="22"/>
              </w:rPr>
              <w:t> </w:t>
            </w:r>
            <w:r>
              <w:rPr>
                <w:sz w:val="22"/>
              </w:rPr>
              <w:t>coving</w:t>
            </w:r>
            <w:r>
              <w:rPr>
                <w:spacing w:val="-3"/>
                <w:sz w:val="22"/>
              </w:rPr>
              <w:t> </w:t>
            </w:r>
            <w:r>
              <w:rPr>
                <w:sz w:val="22"/>
              </w:rPr>
              <w:t>to</w:t>
            </w:r>
            <w:r>
              <w:rPr>
                <w:spacing w:val="-4"/>
                <w:sz w:val="22"/>
              </w:rPr>
              <w:t> </w:t>
            </w:r>
            <w:r>
              <w:rPr>
                <w:sz w:val="22"/>
              </w:rPr>
              <w:t>the</w:t>
            </w:r>
            <w:r>
              <w:rPr>
                <w:spacing w:val="-4"/>
                <w:sz w:val="22"/>
              </w:rPr>
              <w:t> </w:t>
            </w:r>
            <w:r>
              <w:rPr>
                <w:sz w:val="22"/>
              </w:rPr>
              <w:t>sidewall</w:t>
            </w:r>
            <w:r>
              <w:rPr>
                <w:spacing w:val="-3"/>
                <w:sz w:val="22"/>
              </w:rPr>
              <w:t> </w:t>
            </w:r>
            <w:r>
              <w:rPr>
                <w:sz w:val="22"/>
              </w:rPr>
              <w:t>or</w:t>
            </w:r>
            <w:r>
              <w:rPr>
                <w:spacing w:val="-4"/>
                <w:sz w:val="22"/>
              </w:rPr>
              <w:t> </w:t>
            </w:r>
            <w:r>
              <w:rPr>
                <w:sz w:val="22"/>
              </w:rPr>
              <w:t>the</w:t>
            </w:r>
            <w:r>
              <w:rPr>
                <w:spacing w:val="-4"/>
                <w:sz w:val="22"/>
              </w:rPr>
              <w:t> </w:t>
            </w:r>
            <w:r>
              <w:rPr>
                <w:sz w:val="22"/>
              </w:rPr>
              <w:t>juncture</w:t>
            </w:r>
            <w:r>
              <w:rPr>
                <w:spacing w:val="-7"/>
                <w:sz w:val="22"/>
              </w:rPr>
              <w:t> </w:t>
            </w:r>
            <w:r>
              <w:rPr>
                <w:sz w:val="22"/>
              </w:rPr>
              <w:t>between</w:t>
            </w:r>
            <w:r>
              <w:rPr>
                <w:spacing w:val="-6"/>
                <w:sz w:val="22"/>
              </w:rPr>
              <w:t> </w:t>
            </w:r>
            <w:r>
              <w:rPr>
                <w:sz w:val="22"/>
              </w:rPr>
              <w:t>floor</w:t>
            </w:r>
            <w:r>
              <w:rPr>
                <w:spacing w:val="-4"/>
                <w:sz w:val="22"/>
              </w:rPr>
              <w:t> </w:t>
            </w:r>
            <w:r>
              <w:rPr>
                <w:sz w:val="22"/>
              </w:rPr>
              <w:t>and</w:t>
            </w:r>
            <w:r>
              <w:rPr>
                <w:spacing w:val="-5"/>
                <w:sz w:val="22"/>
              </w:rPr>
              <w:t> </w:t>
            </w:r>
            <w:r>
              <w:rPr>
                <w:sz w:val="22"/>
              </w:rPr>
              <w:t>wall</w:t>
            </w:r>
            <w:r>
              <w:rPr>
                <w:spacing w:val="-6"/>
                <w:sz w:val="22"/>
              </w:rPr>
              <w:t> </w:t>
            </w:r>
            <w:r>
              <w:rPr>
                <w:sz w:val="22"/>
              </w:rPr>
              <w:t>is</w:t>
            </w:r>
            <w:r>
              <w:rPr>
                <w:spacing w:val="-3"/>
                <w:sz w:val="22"/>
              </w:rPr>
              <w:t> </w:t>
            </w:r>
            <w:r>
              <w:rPr>
                <w:spacing w:val="-2"/>
                <w:sz w:val="22"/>
              </w:rPr>
              <w:t>caulked.</w:t>
            </w:r>
          </w:p>
        </w:tc>
        <w:tc>
          <w:tcPr>
            <w:tcW w:w="1351" w:type="dxa"/>
            <w:vMerge w:val="restart"/>
            <w:tcBorders>
              <w:bottom w:val="nil"/>
            </w:tcBorders>
            <w:shd w:val="clear" w:color="auto" w:fill="DEEAF6"/>
          </w:tcPr>
          <w:p>
            <w:pPr>
              <w:pStyle w:val="TableParagraph"/>
              <w:ind w:left="3" w:right="-44"/>
              <w:rPr>
                <w:sz w:val="20"/>
              </w:rPr>
            </w:pPr>
            <w:r>
              <w:rPr>
                <w:sz w:val="20"/>
              </w:rPr>
              <mc:AlternateContent>
                <mc:Choice Requires="wps">
                  <w:drawing>
                    <wp:inline distT="0" distB="0" distL="0" distR="0">
                      <wp:extent cx="831215" cy="165100"/>
                      <wp:effectExtent l="0" t="0" r="0" b="0"/>
                      <wp:docPr id="69" name="Group 69"/>
                      <wp:cNvGraphicFramePr>
                        <a:graphicFrameLocks/>
                      </wp:cNvGraphicFramePr>
                      <a:graphic>
                        <a:graphicData uri="http://schemas.microsoft.com/office/word/2010/wordprocessingGroup">
                          <wpg:wgp>
                            <wpg:cNvPr id="69" name="Group 69"/>
                            <wpg:cNvGrpSpPr/>
                            <wpg:grpSpPr>
                              <a:xfrm>
                                <a:off x="0" y="0"/>
                                <a:ext cx="831215" cy="165100"/>
                                <a:chExt cx="831215" cy="165100"/>
                              </a:xfrm>
                            </wpg:grpSpPr>
                            <wps:wsp>
                              <wps:cNvPr id="70" name="Graphic 70"/>
                              <wps:cNvSpPr/>
                              <wps:spPr>
                                <a:xfrm>
                                  <a:off x="0" y="0"/>
                                  <a:ext cx="831215" cy="165100"/>
                                </a:xfrm>
                                <a:custGeom>
                                  <a:avLst/>
                                  <a:gdLst/>
                                  <a:ahLst/>
                                  <a:cxnLst/>
                                  <a:rect l="l" t="t" r="r" b="b"/>
                                  <a:pathLst>
                                    <a:path w="831215" h="165100">
                                      <a:moveTo>
                                        <a:pt x="830732" y="0"/>
                                      </a:moveTo>
                                      <a:lnTo>
                                        <a:pt x="0" y="0"/>
                                      </a:lnTo>
                                      <a:lnTo>
                                        <a:pt x="0" y="164592"/>
                                      </a:lnTo>
                                      <a:lnTo>
                                        <a:pt x="830732" y="164592"/>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3pt;mso-position-horizontal-relative:char;mso-position-vertical-relative:line" id="docshapegroup59" coordorigin="0,0" coordsize="1309,260">
                      <v:rect style="position:absolute;left:0;top:0;width:1309;height:260" id="docshape6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18"/>
              </w:rPr>
            </w:pPr>
          </w:p>
        </w:tc>
      </w:tr>
      <w:tr>
        <w:trPr>
          <w:trHeight w:val="439" w:hRule="exact"/>
        </w:trPr>
        <w:tc>
          <w:tcPr>
            <w:tcW w:w="799" w:type="dxa"/>
            <w:vMerge w:val="restart"/>
            <w:shd w:val="clear" w:color="auto" w:fill="DEEAF6"/>
          </w:tcPr>
          <w:p>
            <w:pPr>
              <w:pStyle w:val="TableParagraph"/>
              <w:ind w:left="167"/>
              <w:rPr>
                <w:sz w:val="22"/>
              </w:rPr>
            </w:pPr>
            <w:r>
              <w:rPr>
                <w:spacing w:val="-2"/>
                <w:sz w:val="22"/>
              </w:rPr>
              <w:t>12.20</w:t>
            </w:r>
          </w:p>
        </w:tc>
        <w:tc>
          <w:tcPr>
            <w:tcW w:w="7545" w:type="dxa"/>
            <w:vMerge w:val="restart"/>
            <w:shd w:val="clear" w:color="auto" w:fill="DEEAF6"/>
          </w:tcPr>
          <w:p>
            <w:pPr>
              <w:pStyle w:val="TableParagraph"/>
              <w:ind w:left="103"/>
              <w:rPr>
                <w:sz w:val="22"/>
              </w:rPr>
            </w:pPr>
            <w:r>
              <w:rPr>
                <w:sz w:val="22"/>
              </w:rPr>
              <w:t>If</w:t>
            </w:r>
            <w:r>
              <w:rPr>
                <w:spacing w:val="-4"/>
                <w:sz w:val="22"/>
              </w:rPr>
              <w:t> </w:t>
            </w:r>
            <w:r>
              <w:rPr>
                <w:sz w:val="22"/>
              </w:rPr>
              <w:t>overhangs</w:t>
            </w:r>
            <w:r>
              <w:rPr>
                <w:spacing w:val="-6"/>
                <w:sz w:val="22"/>
              </w:rPr>
              <w:t> </w:t>
            </w:r>
            <w:r>
              <w:rPr>
                <w:sz w:val="22"/>
              </w:rPr>
              <w:t>or</w:t>
            </w:r>
            <w:r>
              <w:rPr>
                <w:spacing w:val="-3"/>
                <w:sz w:val="22"/>
              </w:rPr>
              <w:t> </w:t>
            </w:r>
            <w:r>
              <w:rPr>
                <w:sz w:val="22"/>
              </w:rPr>
              <w:t>ledges</w:t>
            </w:r>
            <w:r>
              <w:rPr>
                <w:spacing w:val="-4"/>
                <w:sz w:val="22"/>
              </w:rPr>
              <w:t> </w:t>
            </w:r>
            <w:r>
              <w:rPr>
                <w:sz w:val="22"/>
              </w:rPr>
              <w:t>are</w:t>
            </w:r>
            <w:r>
              <w:rPr>
                <w:spacing w:val="-5"/>
                <w:sz w:val="22"/>
              </w:rPr>
              <w:t> </w:t>
            </w:r>
            <w:r>
              <w:rPr>
                <w:sz w:val="22"/>
              </w:rPr>
              <w:t>present,</w:t>
            </w:r>
            <w:r>
              <w:rPr>
                <w:spacing w:val="-4"/>
                <w:sz w:val="22"/>
              </w:rPr>
              <w:t> </w:t>
            </w:r>
            <w:r>
              <w:rPr>
                <w:sz w:val="22"/>
              </w:rPr>
              <w:t>they</w:t>
            </w:r>
            <w:r>
              <w:rPr>
                <w:spacing w:val="-4"/>
                <w:sz w:val="22"/>
              </w:rPr>
              <w:t> </w:t>
            </w:r>
            <w:r>
              <w:rPr>
                <w:sz w:val="22"/>
              </w:rPr>
              <w:t>are</w:t>
            </w:r>
            <w:r>
              <w:rPr>
                <w:spacing w:val="-7"/>
                <w:sz w:val="22"/>
              </w:rPr>
              <w:t> </w:t>
            </w:r>
            <w:r>
              <w:rPr>
                <w:sz w:val="22"/>
              </w:rPr>
              <w:t>easily</w:t>
            </w:r>
            <w:r>
              <w:rPr>
                <w:spacing w:val="-5"/>
                <w:sz w:val="22"/>
              </w:rPr>
              <w:t> </w:t>
            </w:r>
            <w:r>
              <w:rPr>
                <w:spacing w:val="-2"/>
                <w:sz w:val="22"/>
              </w:rPr>
              <w:t>cleanable.</w:t>
            </w:r>
          </w:p>
          <w:p>
            <w:pPr>
              <w:pStyle w:val="TableParagraph"/>
              <w:spacing w:line="254" w:lineRule="exact"/>
              <w:ind w:left="103"/>
              <w:rPr>
                <w:b/>
                <w:i/>
                <w:sz w:val="22"/>
              </w:rPr>
            </w:pPr>
            <w:r>
              <w:rPr>
                <w:b/>
                <w:i/>
                <w:sz w:val="22"/>
              </w:rPr>
              <w:t>If</w:t>
            </w:r>
            <w:r>
              <w:rPr>
                <w:b/>
                <w:i/>
                <w:spacing w:val="-3"/>
                <w:sz w:val="22"/>
              </w:rPr>
              <w:t> </w:t>
            </w:r>
            <w:r>
              <w:rPr>
                <w:b/>
                <w:i/>
                <w:sz w:val="22"/>
              </w:rPr>
              <w:t>there</w:t>
            </w:r>
            <w:r>
              <w:rPr>
                <w:b/>
                <w:i/>
                <w:spacing w:val="-4"/>
                <w:sz w:val="22"/>
              </w:rPr>
              <w:t> </w:t>
            </w:r>
            <w:r>
              <w:rPr>
                <w:b/>
                <w:i/>
                <w:sz w:val="22"/>
              </w:rPr>
              <w:t>are</w:t>
            </w:r>
            <w:r>
              <w:rPr>
                <w:b/>
                <w:i/>
                <w:spacing w:val="-3"/>
                <w:sz w:val="22"/>
              </w:rPr>
              <w:t> </w:t>
            </w:r>
            <w:r>
              <w:rPr>
                <w:b/>
                <w:i/>
                <w:sz w:val="22"/>
              </w:rPr>
              <w:t>no</w:t>
            </w:r>
            <w:r>
              <w:rPr>
                <w:b/>
                <w:i/>
                <w:spacing w:val="-3"/>
                <w:sz w:val="22"/>
              </w:rPr>
              <w:t> </w:t>
            </w:r>
            <w:r>
              <w:rPr>
                <w:b/>
                <w:i/>
                <w:sz w:val="22"/>
              </w:rPr>
              <w:t>overhangs,</w:t>
            </w:r>
            <w:r>
              <w:rPr>
                <w:b/>
                <w:i/>
                <w:spacing w:val="-3"/>
                <w:sz w:val="22"/>
              </w:rPr>
              <w:t> </w:t>
            </w:r>
            <w:r>
              <w:rPr>
                <w:b/>
                <w:i/>
                <w:sz w:val="22"/>
              </w:rPr>
              <w:t>ledges,</w:t>
            </w:r>
            <w:r>
              <w:rPr>
                <w:b/>
                <w:i/>
                <w:spacing w:val="-3"/>
                <w:sz w:val="22"/>
              </w:rPr>
              <w:t> </w:t>
            </w:r>
            <w:r>
              <w:rPr>
                <w:b/>
                <w:i/>
                <w:sz w:val="22"/>
              </w:rPr>
              <w:t>utility</w:t>
            </w:r>
            <w:r>
              <w:rPr>
                <w:b/>
                <w:i/>
                <w:spacing w:val="-3"/>
                <w:sz w:val="22"/>
              </w:rPr>
              <w:t> </w:t>
            </w:r>
            <w:r>
              <w:rPr>
                <w:b/>
                <w:i/>
                <w:sz w:val="22"/>
              </w:rPr>
              <w:t>pipes,</w:t>
            </w:r>
            <w:r>
              <w:rPr>
                <w:b/>
                <w:i/>
                <w:spacing w:val="-4"/>
                <w:sz w:val="22"/>
              </w:rPr>
              <w:t> </w:t>
            </w:r>
            <w:r>
              <w:rPr>
                <w:b/>
                <w:i/>
                <w:sz w:val="22"/>
              </w:rPr>
              <w:t>windowsills,</w:t>
            </w:r>
            <w:r>
              <w:rPr>
                <w:b/>
                <w:i/>
                <w:spacing w:val="-3"/>
                <w:sz w:val="22"/>
              </w:rPr>
              <w:t> </w:t>
            </w:r>
            <w:r>
              <w:rPr>
                <w:b/>
                <w:i/>
                <w:sz w:val="22"/>
              </w:rPr>
              <w:t>etc.,</w:t>
            </w:r>
            <w:r>
              <w:rPr>
                <w:b/>
                <w:i/>
                <w:spacing w:val="-3"/>
                <w:sz w:val="22"/>
              </w:rPr>
              <w:t> </w:t>
            </w:r>
            <w:r>
              <w:rPr>
                <w:b/>
                <w:i/>
                <w:sz w:val="22"/>
              </w:rPr>
              <w:t>inspector</w:t>
            </w:r>
            <w:r>
              <w:rPr>
                <w:b/>
                <w:i/>
                <w:spacing w:val="-4"/>
                <w:sz w:val="22"/>
              </w:rPr>
              <w:t> </w:t>
            </w:r>
            <w:r>
              <w:rPr>
                <w:b/>
                <w:i/>
                <w:sz w:val="22"/>
              </w:rPr>
              <w:t>should</w:t>
            </w:r>
            <w:r>
              <w:rPr>
                <w:b/>
                <w:i/>
                <w:sz w:val="22"/>
              </w:rPr>
              <w:t> answer statement as N/A.</w:t>
            </w:r>
          </w:p>
        </w:tc>
        <w:tc>
          <w:tcPr>
            <w:tcW w:w="1351" w:type="dxa"/>
            <w:vMerge/>
            <w:tcBorders>
              <w:top w:val="nil"/>
              <w:bottom w:val="nil"/>
            </w:tcBorders>
            <w:shd w:val="clear" w:color="auto" w:fill="DEEAF6"/>
          </w:tcPr>
          <w:p>
            <w:pPr>
              <w:rPr>
                <w:sz w:val="2"/>
                <w:szCs w:val="2"/>
              </w:rPr>
            </w:pPr>
          </w:p>
        </w:tc>
        <w:tc>
          <w:tcPr>
            <w:tcW w:w="4790" w:type="dxa"/>
            <w:vMerge w:val="restart"/>
            <w:shd w:val="clear" w:color="auto" w:fill="DEEAF6"/>
          </w:tcPr>
          <w:p>
            <w:pPr>
              <w:pStyle w:val="TableParagraph"/>
              <w:rPr>
                <w:rFonts w:ascii="Times New Roman"/>
                <w:sz w:val="22"/>
              </w:rPr>
            </w:pPr>
          </w:p>
        </w:tc>
      </w:tr>
      <w:tr>
        <w:trPr>
          <w:trHeight w:val="328"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61" w:hRule="exact"/>
        </w:trPr>
        <w:tc>
          <w:tcPr>
            <w:tcW w:w="799" w:type="dxa"/>
            <w:shd w:val="clear" w:color="auto" w:fill="DEEAF6"/>
          </w:tcPr>
          <w:p>
            <w:pPr>
              <w:pStyle w:val="TableParagraph"/>
              <w:spacing w:line="232" w:lineRule="exact"/>
              <w:ind w:left="62" w:right="62"/>
              <w:jc w:val="center"/>
              <w:rPr>
                <w:sz w:val="22"/>
              </w:rPr>
            </w:pPr>
            <w:r>
              <w:rPr>
                <w:spacing w:val="-2"/>
                <w:sz w:val="22"/>
              </w:rPr>
              <w:t>12.21</w:t>
            </w:r>
          </w:p>
        </w:tc>
        <w:tc>
          <w:tcPr>
            <w:tcW w:w="7545" w:type="dxa"/>
            <w:shd w:val="clear" w:color="auto" w:fill="DEEAF6"/>
          </w:tcPr>
          <w:p>
            <w:pPr>
              <w:pStyle w:val="TableParagraph"/>
              <w:spacing w:line="232" w:lineRule="exact"/>
              <w:ind w:left="103"/>
              <w:rPr>
                <w:sz w:val="22"/>
              </w:rPr>
            </w:pPr>
            <w:r>
              <w:rPr>
                <w:sz w:val="22"/>
              </w:rPr>
              <w:t>Exterior</w:t>
            </w:r>
            <w:r>
              <w:rPr>
                <w:spacing w:val="-5"/>
                <w:sz w:val="22"/>
              </w:rPr>
              <w:t> </w:t>
            </w:r>
            <w:r>
              <w:rPr>
                <w:sz w:val="22"/>
              </w:rPr>
              <w:t>lens</w:t>
            </w:r>
            <w:r>
              <w:rPr>
                <w:spacing w:val="-6"/>
                <w:sz w:val="22"/>
              </w:rPr>
              <w:t> </w:t>
            </w:r>
            <w:r>
              <w:rPr>
                <w:sz w:val="22"/>
              </w:rPr>
              <w:t>surfaces</w:t>
            </w:r>
            <w:r>
              <w:rPr>
                <w:spacing w:val="-5"/>
                <w:sz w:val="22"/>
              </w:rPr>
              <w:t> </w:t>
            </w:r>
            <w:r>
              <w:rPr>
                <w:sz w:val="22"/>
              </w:rPr>
              <w:t>of</w:t>
            </w:r>
            <w:r>
              <w:rPr>
                <w:spacing w:val="-4"/>
                <w:sz w:val="22"/>
              </w:rPr>
              <w:t> </w:t>
            </w:r>
            <w:r>
              <w:rPr>
                <w:sz w:val="22"/>
              </w:rPr>
              <w:t>the</w:t>
            </w:r>
            <w:r>
              <w:rPr>
                <w:spacing w:val="-7"/>
                <w:sz w:val="22"/>
              </w:rPr>
              <w:t> </w:t>
            </w:r>
            <w:r>
              <w:rPr>
                <w:sz w:val="22"/>
              </w:rPr>
              <w:t>ceiling</w:t>
            </w:r>
            <w:r>
              <w:rPr>
                <w:spacing w:val="-6"/>
                <w:sz w:val="22"/>
              </w:rPr>
              <w:t> </w:t>
            </w:r>
            <w:r>
              <w:rPr>
                <w:sz w:val="22"/>
              </w:rPr>
              <w:t>light</w:t>
            </w:r>
            <w:r>
              <w:rPr>
                <w:spacing w:val="-4"/>
                <w:sz w:val="22"/>
              </w:rPr>
              <w:t> </w:t>
            </w:r>
            <w:r>
              <w:rPr>
                <w:sz w:val="22"/>
              </w:rPr>
              <w:t>fixtures</w:t>
            </w:r>
            <w:r>
              <w:rPr>
                <w:spacing w:val="-7"/>
                <w:sz w:val="22"/>
              </w:rPr>
              <w:t> </w:t>
            </w:r>
            <w:r>
              <w:rPr>
                <w:sz w:val="22"/>
              </w:rPr>
              <w:t>are</w:t>
            </w:r>
            <w:r>
              <w:rPr>
                <w:spacing w:val="-4"/>
                <w:sz w:val="22"/>
              </w:rPr>
              <w:t> </w:t>
            </w:r>
            <w:r>
              <w:rPr>
                <w:sz w:val="22"/>
              </w:rPr>
              <w:t>smooth,</w:t>
            </w:r>
            <w:r>
              <w:rPr>
                <w:spacing w:val="-8"/>
                <w:sz w:val="22"/>
              </w:rPr>
              <w:t> </w:t>
            </w:r>
            <w:r>
              <w:rPr>
                <w:sz w:val="22"/>
              </w:rPr>
              <w:t>mounted</w:t>
            </w:r>
            <w:r>
              <w:rPr>
                <w:spacing w:val="-7"/>
                <w:sz w:val="22"/>
              </w:rPr>
              <w:t> </w:t>
            </w:r>
            <w:r>
              <w:rPr>
                <w:sz w:val="22"/>
              </w:rPr>
              <w:t>flush,</w:t>
            </w:r>
            <w:r>
              <w:rPr>
                <w:spacing w:val="-4"/>
                <w:sz w:val="22"/>
              </w:rPr>
              <w:t> </w:t>
            </w:r>
            <w:r>
              <w:rPr>
                <w:sz w:val="22"/>
              </w:rPr>
              <w:t>and</w:t>
            </w:r>
            <w:r>
              <w:rPr>
                <w:spacing w:val="-6"/>
                <w:sz w:val="22"/>
              </w:rPr>
              <w:t> </w:t>
            </w:r>
            <w:r>
              <w:rPr>
                <w:spacing w:val="-2"/>
                <w:sz w:val="22"/>
              </w:rPr>
              <w:t>sealed.</w:t>
            </w:r>
          </w:p>
        </w:tc>
        <w:tc>
          <w:tcPr>
            <w:tcW w:w="1351" w:type="dxa"/>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61" w:hRule="exact"/>
        </w:trPr>
        <w:tc>
          <w:tcPr>
            <w:tcW w:w="799" w:type="dxa"/>
            <w:shd w:val="clear" w:color="auto" w:fill="DEEAF6"/>
          </w:tcPr>
          <w:p>
            <w:pPr>
              <w:pStyle w:val="TableParagraph"/>
              <w:spacing w:line="232" w:lineRule="exact"/>
              <w:ind w:left="62" w:right="62"/>
              <w:jc w:val="center"/>
              <w:rPr>
                <w:sz w:val="22"/>
              </w:rPr>
            </w:pPr>
            <w:r>
              <w:rPr>
                <w:spacing w:val="-2"/>
                <w:sz w:val="22"/>
              </w:rPr>
              <w:t>12.22</w:t>
            </w:r>
          </w:p>
        </w:tc>
        <w:tc>
          <w:tcPr>
            <w:tcW w:w="7545" w:type="dxa"/>
            <w:shd w:val="clear" w:color="auto" w:fill="DEEAF6"/>
          </w:tcPr>
          <w:p>
            <w:pPr>
              <w:pStyle w:val="TableParagraph"/>
              <w:spacing w:line="232" w:lineRule="exact"/>
              <w:ind w:left="103"/>
              <w:rPr>
                <w:sz w:val="22"/>
              </w:rPr>
            </w:pPr>
            <w:r>
              <w:rPr>
                <w:sz w:val="22"/>
              </w:rPr>
              <w:t>All</w:t>
            </w:r>
            <w:r>
              <w:rPr>
                <w:spacing w:val="-7"/>
                <w:sz w:val="22"/>
              </w:rPr>
              <w:t> </w:t>
            </w:r>
            <w:r>
              <w:rPr>
                <w:sz w:val="22"/>
              </w:rPr>
              <w:t>other</w:t>
            </w:r>
            <w:r>
              <w:rPr>
                <w:spacing w:val="-7"/>
                <w:sz w:val="22"/>
              </w:rPr>
              <w:t> </w:t>
            </w:r>
            <w:r>
              <w:rPr>
                <w:sz w:val="22"/>
              </w:rPr>
              <w:t>penetrations</w:t>
            </w:r>
            <w:r>
              <w:rPr>
                <w:spacing w:val="-5"/>
                <w:sz w:val="22"/>
              </w:rPr>
              <w:t> </w:t>
            </w:r>
            <w:r>
              <w:rPr>
                <w:sz w:val="22"/>
              </w:rPr>
              <w:t>through</w:t>
            </w:r>
            <w:r>
              <w:rPr>
                <w:spacing w:val="-6"/>
                <w:sz w:val="22"/>
              </w:rPr>
              <w:t> </w:t>
            </w:r>
            <w:r>
              <w:rPr>
                <w:sz w:val="22"/>
              </w:rPr>
              <w:t>the</w:t>
            </w:r>
            <w:r>
              <w:rPr>
                <w:spacing w:val="-5"/>
                <w:sz w:val="22"/>
              </w:rPr>
              <w:t> </w:t>
            </w:r>
            <w:r>
              <w:rPr>
                <w:sz w:val="22"/>
              </w:rPr>
              <w:t>ceiling</w:t>
            </w:r>
            <w:r>
              <w:rPr>
                <w:spacing w:val="-7"/>
                <w:sz w:val="22"/>
              </w:rPr>
              <w:t> </w:t>
            </w:r>
            <w:r>
              <w:rPr>
                <w:sz w:val="22"/>
              </w:rPr>
              <w:t>or</w:t>
            </w:r>
            <w:r>
              <w:rPr>
                <w:spacing w:val="-5"/>
                <w:sz w:val="22"/>
              </w:rPr>
              <w:t> </w:t>
            </w:r>
            <w:r>
              <w:rPr>
                <w:sz w:val="22"/>
              </w:rPr>
              <w:t>walls</w:t>
            </w:r>
            <w:r>
              <w:rPr>
                <w:spacing w:val="-6"/>
                <w:sz w:val="22"/>
              </w:rPr>
              <w:t> </w:t>
            </w:r>
            <w:r>
              <w:rPr>
                <w:sz w:val="22"/>
              </w:rPr>
              <w:t>(e.g.,</w:t>
            </w:r>
            <w:r>
              <w:rPr>
                <w:spacing w:val="-4"/>
                <w:sz w:val="22"/>
              </w:rPr>
              <w:t> </w:t>
            </w:r>
            <w:r>
              <w:rPr>
                <w:sz w:val="22"/>
              </w:rPr>
              <w:t>camera</w:t>
            </w:r>
            <w:r>
              <w:rPr>
                <w:spacing w:val="-7"/>
                <w:sz w:val="22"/>
              </w:rPr>
              <w:t> </w:t>
            </w:r>
            <w:r>
              <w:rPr>
                <w:sz w:val="22"/>
              </w:rPr>
              <w:t>domes)</w:t>
            </w:r>
            <w:r>
              <w:rPr>
                <w:spacing w:val="-5"/>
                <w:sz w:val="22"/>
              </w:rPr>
              <w:t> </w:t>
            </w:r>
            <w:r>
              <w:rPr>
                <w:sz w:val="22"/>
              </w:rPr>
              <w:t>are</w:t>
            </w:r>
            <w:r>
              <w:rPr>
                <w:spacing w:val="-6"/>
                <w:sz w:val="22"/>
              </w:rPr>
              <w:t> </w:t>
            </w:r>
            <w:r>
              <w:rPr>
                <w:spacing w:val="-2"/>
                <w:sz w:val="22"/>
              </w:rPr>
              <w:t>sealed.</w:t>
            </w:r>
          </w:p>
        </w:tc>
        <w:tc>
          <w:tcPr>
            <w:tcW w:w="1351" w:type="dxa"/>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516" w:hRule="exact"/>
        </w:trPr>
        <w:tc>
          <w:tcPr>
            <w:tcW w:w="799" w:type="dxa"/>
            <w:shd w:val="clear" w:color="auto" w:fill="DEEAF6"/>
          </w:tcPr>
          <w:p>
            <w:pPr>
              <w:pStyle w:val="TableParagraph"/>
              <w:spacing w:before="2"/>
              <w:ind w:left="62" w:right="62"/>
              <w:jc w:val="center"/>
              <w:rPr>
                <w:sz w:val="22"/>
              </w:rPr>
            </w:pPr>
            <w:r>
              <w:rPr>
                <w:spacing w:val="-2"/>
                <w:sz w:val="22"/>
              </w:rPr>
              <w:t>12.23</w:t>
            </w:r>
          </w:p>
        </w:tc>
        <w:tc>
          <w:tcPr>
            <w:tcW w:w="7545" w:type="dxa"/>
            <w:shd w:val="clear" w:color="auto" w:fill="DEEAF6"/>
          </w:tcPr>
          <w:p>
            <w:pPr>
              <w:pStyle w:val="TableParagraph"/>
              <w:spacing w:line="252" w:lineRule="exact"/>
              <w:ind w:left="103" w:right="107"/>
              <w:rPr>
                <w:sz w:val="22"/>
              </w:rPr>
            </w:pPr>
            <w:r>
              <w:rPr>
                <w:sz w:val="22"/>
              </w:rPr>
              <w:t>The</w:t>
            </w:r>
            <w:r>
              <w:rPr>
                <w:spacing w:val="-3"/>
                <w:sz w:val="22"/>
              </w:rPr>
              <w:t> </w:t>
            </w:r>
            <w:r>
              <w:rPr>
                <w:sz w:val="22"/>
              </w:rPr>
              <w:t>buffer</w:t>
            </w:r>
            <w:r>
              <w:rPr>
                <w:spacing w:val="-2"/>
                <w:sz w:val="22"/>
              </w:rPr>
              <w:t> </w:t>
            </w:r>
            <w:r>
              <w:rPr>
                <w:sz w:val="22"/>
              </w:rPr>
              <w:t>room</w:t>
            </w:r>
            <w:r>
              <w:rPr>
                <w:spacing w:val="-2"/>
                <w:sz w:val="22"/>
              </w:rPr>
              <w:t> </w:t>
            </w:r>
            <w:r>
              <w:rPr>
                <w:sz w:val="22"/>
              </w:rPr>
              <w:t>does</w:t>
            </w:r>
            <w:r>
              <w:rPr>
                <w:spacing w:val="-3"/>
                <w:sz w:val="22"/>
              </w:rPr>
              <w:t> </w:t>
            </w:r>
            <w:r>
              <w:rPr>
                <w:sz w:val="22"/>
              </w:rPr>
              <w:t>not</w:t>
            </w:r>
            <w:r>
              <w:rPr>
                <w:spacing w:val="-3"/>
                <w:sz w:val="22"/>
              </w:rPr>
              <w:t> </w:t>
            </w:r>
            <w:r>
              <w:rPr>
                <w:sz w:val="22"/>
              </w:rPr>
              <w:t>contain</w:t>
            </w:r>
            <w:r>
              <w:rPr>
                <w:spacing w:val="-5"/>
                <w:sz w:val="22"/>
              </w:rPr>
              <w:t> </w:t>
            </w:r>
            <w:r>
              <w:rPr>
                <w:sz w:val="22"/>
              </w:rPr>
              <w:t>plumbed</w:t>
            </w:r>
            <w:r>
              <w:rPr>
                <w:spacing w:val="-5"/>
                <w:sz w:val="22"/>
              </w:rPr>
              <w:t> </w:t>
            </w:r>
            <w:r>
              <w:rPr>
                <w:sz w:val="22"/>
              </w:rPr>
              <w:t>water</w:t>
            </w:r>
            <w:r>
              <w:rPr>
                <w:spacing w:val="-2"/>
                <w:sz w:val="22"/>
              </w:rPr>
              <w:t> </w:t>
            </w:r>
            <w:r>
              <w:rPr>
                <w:sz w:val="22"/>
              </w:rPr>
              <w:t>sources</w:t>
            </w:r>
            <w:r>
              <w:rPr>
                <w:spacing w:val="-3"/>
                <w:sz w:val="22"/>
              </w:rPr>
              <w:t> </w:t>
            </w:r>
            <w:r>
              <w:rPr>
                <w:sz w:val="22"/>
              </w:rPr>
              <w:t>(e.g.,</w:t>
            </w:r>
            <w:r>
              <w:rPr>
                <w:spacing w:val="-3"/>
                <w:sz w:val="22"/>
              </w:rPr>
              <w:t> </w:t>
            </w:r>
            <w:r>
              <w:rPr>
                <w:sz w:val="22"/>
              </w:rPr>
              <w:t>sinks,</w:t>
            </w:r>
            <w:r>
              <w:rPr>
                <w:spacing w:val="-5"/>
                <w:sz w:val="22"/>
              </w:rPr>
              <w:t> </w:t>
            </w:r>
            <w:r>
              <w:rPr>
                <w:sz w:val="22"/>
              </w:rPr>
              <w:t>eyewashes,</w:t>
            </w:r>
            <w:r>
              <w:rPr>
                <w:spacing w:val="-7"/>
                <w:sz w:val="22"/>
              </w:rPr>
              <w:t> </w:t>
            </w:r>
            <w:r>
              <w:rPr>
                <w:sz w:val="22"/>
              </w:rPr>
              <w:t>showers, or floor drains).</w:t>
            </w:r>
          </w:p>
        </w:tc>
        <w:tc>
          <w:tcPr>
            <w:tcW w:w="1351" w:type="dxa"/>
            <w:shd w:val="clear" w:color="auto" w:fill="DEEAF6"/>
          </w:tcPr>
          <w:p>
            <w:pPr>
              <w:pStyle w:val="TableParagraph"/>
              <w:spacing w:before="3"/>
              <w:rPr>
                <w:sz w:val="17"/>
              </w:rPr>
            </w:pPr>
          </w:p>
          <w:p>
            <w:pPr>
              <w:pStyle w:val="TableParagraph"/>
              <w:ind w:left="3" w:right="-44"/>
              <w:rPr>
                <w:sz w:val="20"/>
              </w:rPr>
            </w:pPr>
            <w:r>
              <w:rPr>
                <w:sz w:val="20"/>
              </w:rPr>
              <mc:AlternateContent>
                <mc:Choice Requires="wps">
                  <w:drawing>
                    <wp:inline distT="0" distB="0" distL="0" distR="0">
                      <wp:extent cx="831215" cy="197485"/>
                      <wp:effectExtent l="0" t="0" r="0" b="0"/>
                      <wp:docPr id="71" name="Group 71"/>
                      <wp:cNvGraphicFramePr>
                        <a:graphicFrameLocks/>
                      </wp:cNvGraphicFramePr>
                      <a:graphic>
                        <a:graphicData uri="http://schemas.microsoft.com/office/word/2010/wordprocessingGroup">
                          <wpg:wgp>
                            <wpg:cNvPr id="71" name="Group 71"/>
                            <wpg:cNvGrpSpPr/>
                            <wpg:grpSpPr>
                              <a:xfrm>
                                <a:off x="0" y="0"/>
                                <a:ext cx="831215" cy="197485"/>
                                <a:chExt cx="831215" cy="197485"/>
                              </a:xfrm>
                            </wpg:grpSpPr>
                            <wps:wsp>
                              <wps:cNvPr id="72" name="Graphic 72"/>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61" coordorigin="0,0" coordsize="1309,311">
                      <v:rect style="position:absolute;left:0;top:0;width:1309;height:311" id="docshape62"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261" w:hRule="exact"/>
        </w:trPr>
        <w:tc>
          <w:tcPr>
            <w:tcW w:w="799" w:type="dxa"/>
            <w:shd w:val="clear" w:color="auto" w:fill="DEEAF6"/>
          </w:tcPr>
          <w:p>
            <w:pPr>
              <w:pStyle w:val="TableParagraph"/>
              <w:spacing w:line="232" w:lineRule="exact"/>
              <w:ind w:left="62" w:right="62"/>
              <w:jc w:val="center"/>
              <w:rPr>
                <w:sz w:val="22"/>
              </w:rPr>
            </w:pPr>
            <w:r>
              <w:rPr>
                <w:spacing w:val="-2"/>
                <w:sz w:val="22"/>
              </w:rPr>
              <w:t>12.24</w:t>
            </w:r>
          </w:p>
        </w:tc>
        <w:tc>
          <w:tcPr>
            <w:tcW w:w="7545" w:type="dxa"/>
            <w:shd w:val="clear" w:color="auto" w:fill="DEEAF6"/>
          </w:tcPr>
          <w:p>
            <w:pPr>
              <w:pStyle w:val="TableParagraph"/>
              <w:spacing w:line="232" w:lineRule="exact"/>
              <w:ind w:left="103"/>
              <w:rPr>
                <w:sz w:val="22"/>
              </w:rPr>
            </w:pPr>
            <w:r>
              <w:rPr>
                <w:sz w:val="22"/>
              </w:rPr>
              <w:t>The</w:t>
            </w:r>
            <w:r>
              <w:rPr>
                <w:spacing w:val="-5"/>
                <w:sz w:val="22"/>
              </w:rPr>
              <w:t> </w:t>
            </w:r>
            <w:r>
              <w:rPr>
                <w:sz w:val="22"/>
              </w:rPr>
              <w:t>anteroom</w:t>
            </w:r>
            <w:r>
              <w:rPr>
                <w:spacing w:val="-5"/>
                <w:sz w:val="22"/>
              </w:rPr>
              <w:t> </w:t>
            </w:r>
            <w:r>
              <w:rPr>
                <w:sz w:val="22"/>
              </w:rPr>
              <w:t>does</w:t>
            </w:r>
            <w:r>
              <w:rPr>
                <w:spacing w:val="-4"/>
                <w:sz w:val="22"/>
              </w:rPr>
              <w:t> </w:t>
            </w:r>
            <w:r>
              <w:rPr>
                <w:sz w:val="22"/>
              </w:rPr>
              <w:t>not</w:t>
            </w:r>
            <w:r>
              <w:rPr>
                <w:spacing w:val="-5"/>
                <w:sz w:val="22"/>
              </w:rPr>
              <w:t> </w:t>
            </w:r>
            <w:r>
              <w:rPr>
                <w:sz w:val="22"/>
              </w:rPr>
              <w:t>contain</w:t>
            </w:r>
            <w:r>
              <w:rPr>
                <w:spacing w:val="-6"/>
                <w:sz w:val="22"/>
              </w:rPr>
              <w:t> </w:t>
            </w:r>
            <w:r>
              <w:rPr>
                <w:sz w:val="22"/>
              </w:rPr>
              <w:t>floor</w:t>
            </w:r>
            <w:r>
              <w:rPr>
                <w:spacing w:val="-4"/>
                <w:sz w:val="22"/>
              </w:rPr>
              <w:t> </w:t>
            </w:r>
            <w:r>
              <w:rPr>
                <w:spacing w:val="-2"/>
                <w:sz w:val="22"/>
              </w:rPr>
              <w:t>drains.</w:t>
            </w:r>
          </w:p>
        </w:tc>
        <w:tc>
          <w:tcPr>
            <w:tcW w:w="1351" w:type="dxa"/>
            <w:tcBorders>
              <w:bottom w:val="nil"/>
            </w:tcBorders>
            <w:shd w:val="clear" w:color="auto" w:fill="FFFFFF"/>
          </w:tcPr>
          <w:p>
            <w:pPr>
              <w:pStyle w:val="TableParagraph"/>
              <w:ind w:left="3" w:right="-44"/>
              <w:rPr>
                <w:sz w:val="20"/>
              </w:rPr>
            </w:pPr>
            <w:r>
              <w:rPr>
                <w:sz w:val="20"/>
              </w:rPr>
              <mc:AlternateContent>
                <mc:Choice Requires="wps">
                  <w:drawing>
                    <wp:inline distT="0" distB="0" distL="0" distR="0">
                      <wp:extent cx="831215" cy="165100"/>
                      <wp:effectExtent l="0" t="0" r="0" b="0"/>
                      <wp:docPr id="73" name="Group 73"/>
                      <wp:cNvGraphicFramePr>
                        <a:graphicFrameLocks/>
                      </wp:cNvGraphicFramePr>
                      <a:graphic>
                        <a:graphicData uri="http://schemas.microsoft.com/office/word/2010/wordprocessingGroup">
                          <wpg:wgp>
                            <wpg:cNvPr id="73" name="Group 73"/>
                            <wpg:cNvGrpSpPr/>
                            <wpg:grpSpPr>
                              <a:xfrm>
                                <a:off x="0" y="0"/>
                                <a:ext cx="831215" cy="165100"/>
                                <a:chExt cx="831215" cy="165100"/>
                              </a:xfrm>
                            </wpg:grpSpPr>
                            <wps:wsp>
                              <wps:cNvPr id="74" name="Graphic 74"/>
                              <wps:cNvSpPr/>
                              <wps:spPr>
                                <a:xfrm>
                                  <a:off x="0" y="0"/>
                                  <a:ext cx="831215" cy="165100"/>
                                </a:xfrm>
                                <a:custGeom>
                                  <a:avLst/>
                                  <a:gdLst/>
                                  <a:ahLst/>
                                  <a:cxnLst/>
                                  <a:rect l="l" t="t" r="r" b="b"/>
                                  <a:pathLst>
                                    <a:path w="831215" h="165100">
                                      <a:moveTo>
                                        <a:pt x="830732" y="0"/>
                                      </a:moveTo>
                                      <a:lnTo>
                                        <a:pt x="0" y="0"/>
                                      </a:lnTo>
                                      <a:lnTo>
                                        <a:pt x="0" y="164591"/>
                                      </a:lnTo>
                                      <a:lnTo>
                                        <a:pt x="830732" y="164591"/>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3pt;mso-position-horizontal-relative:char;mso-position-vertical-relative:line" id="docshapegroup63" coordorigin="0,0" coordsize="1309,260">
                      <v:rect style="position:absolute;left:0;top:0;width:1309;height:260" id="docshape64"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2169"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C</w:t>
            </w:r>
          </w:p>
        </w:tc>
        <w:tc>
          <w:tcPr>
            <w:tcW w:w="7545" w:type="dxa"/>
            <w:shd w:val="clear" w:color="auto" w:fill="FFC000"/>
          </w:tcPr>
          <w:p>
            <w:pPr>
              <w:pStyle w:val="TableParagraph"/>
              <w:spacing w:line="232" w:lineRule="exact" w:before="2"/>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6"/>
                <w:sz w:val="22"/>
              </w:rPr>
              <w:t> </w:t>
            </w:r>
            <w:r>
              <w:rPr>
                <w:b/>
                <w:sz w:val="22"/>
              </w:rPr>
              <w:t>Engineering</w:t>
            </w:r>
            <w:r>
              <w:rPr>
                <w:b/>
                <w:spacing w:val="-6"/>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262" w:hRule="atLeast"/>
        </w:trPr>
        <w:tc>
          <w:tcPr>
            <w:tcW w:w="799" w:type="dxa"/>
          </w:tcPr>
          <w:p>
            <w:pPr>
              <w:pStyle w:val="TableParagraph"/>
              <w:ind w:left="62" w:right="52"/>
              <w:jc w:val="center"/>
              <w:rPr>
                <w:sz w:val="22"/>
              </w:rPr>
            </w:pPr>
            <w:r>
              <w:rPr>
                <w:spacing w:val="-4"/>
                <w:sz w:val="22"/>
              </w:rPr>
              <w:t>13.0</w:t>
            </w:r>
          </w:p>
        </w:tc>
        <w:tc>
          <w:tcPr>
            <w:tcW w:w="7545" w:type="dxa"/>
          </w:tcPr>
          <w:p>
            <w:pPr>
              <w:pStyle w:val="TableParagraph"/>
              <w:ind w:left="108" w:right="183"/>
              <w:rPr>
                <w:sz w:val="22"/>
              </w:rPr>
            </w:pPr>
            <w:r>
              <w:rPr>
                <w:sz w:val="22"/>
              </w:rPr>
              <w:t>Are</w:t>
            </w:r>
            <w:r>
              <w:rPr>
                <w:spacing w:val="-2"/>
                <w:sz w:val="22"/>
              </w:rPr>
              <w:t> </w:t>
            </w:r>
            <w:r>
              <w:rPr>
                <w:b/>
                <w:sz w:val="22"/>
              </w:rPr>
              <w:t>PECs</w:t>
            </w:r>
            <w:r>
              <w:rPr>
                <w:b/>
                <w:spacing w:val="-3"/>
                <w:sz w:val="22"/>
              </w:rPr>
              <w:t> </w:t>
            </w:r>
            <w:r>
              <w:rPr>
                <w:sz w:val="22"/>
              </w:rPr>
              <w:t>used</w:t>
            </w:r>
            <w:r>
              <w:rPr>
                <w:spacing w:val="-2"/>
                <w:sz w:val="22"/>
              </w:rPr>
              <w:t> </w:t>
            </w:r>
            <w:r>
              <w:rPr>
                <w:sz w:val="22"/>
              </w:rPr>
              <w:t>to</w:t>
            </w:r>
            <w:r>
              <w:rPr>
                <w:spacing w:val="-4"/>
                <w:sz w:val="22"/>
              </w:rPr>
              <w:t> </w:t>
            </w:r>
            <w:r>
              <w:rPr>
                <w:sz w:val="22"/>
              </w:rPr>
              <w:t>prepare</w:t>
            </w:r>
            <w:r>
              <w:rPr>
                <w:spacing w:val="-2"/>
                <w:sz w:val="22"/>
              </w:rPr>
              <w:t> </w:t>
            </w:r>
            <w:r>
              <w:rPr>
                <w:sz w:val="22"/>
              </w:rPr>
              <w:t>CSPs</w:t>
            </w:r>
            <w:r>
              <w:rPr>
                <w:spacing w:val="-2"/>
                <w:sz w:val="22"/>
              </w:rPr>
              <w:t> </w:t>
            </w:r>
            <w:r>
              <w:rPr>
                <w:sz w:val="22"/>
              </w:rPr>
              <w:t>located</w:t>
            </w:r>
            <w:r>
              <w:rPr>
                <w:spacing w:val="-2"/>
                <w:sz w:val="22"/>
              </w:rPr>
              <w:t> </w:t>
            </w:r>
            <w:r>
              <w:rPr>
                <w:sz w:val="22"/>
              </w:rPr>
              <w:t>in</w:t>
            </w:r>
            <w:r>
              <w:rPr>
                <w:spacing w:val="-4"/>
                <w:sz w:val="22"/>
              </w:rPr>
              <w:t> </w:t>
            </w:r>
            <w:r>
              <w:rPr>
                <w:sz w:val="22"/>
              </w:rPr>
              <w:t>the</w:t>
            </w:r>
            <w:r>
              <w:rPr>
                <w:spacing w:val="-2"/>
                <w:sz w:val="22"/>
              </w:rPr>
              <w:t> </w:t>
            </w:r>
            <w:r>
              <w:rPr>
                <w:sz w:val="22"/>
              </w:rPr>
              <w:t>appropriate</w:t>
            </w:r>
            <w:r>
              <w:rPr>
                <w:spacing w:val="-2"/>
                <w:sz w:val="22"/>
              </w:rPr>
              <w:t> </w:t>
            </w:r>
            <w:r>
              <w:rPr>
                <w:sz w:val="22"/>
              </w:rPr>
              <w:t>space</w:t>
            </w:r>
            <w:r>
              <w:rPr>
                <w:spacing w:val="-2"/>
                <w:sz w:val="22"/>
              </w:rPr>
              <w:t> </w:t>
            </w:r>
            <w:r>
              <w:rPr>
                <w:sz w:val="22"/>
              </w:rPr>
              <w:t>(e.g.,</w:t>
            </w:r>
            <w:r>
              <w:rPr>
                <w:spacing w:val="-2"/>
                <w:sz w:val="22"/>
              </w:rPr>
              <w:t> </w:t>
            </w:r>
            <w:r>
              <w:rPr>
                <w:sz w:val="22"/>
              </w:rPr>
              <w:t>buffer</w:t>
            </w:r>
            <w:r>
              <w:rPr>
                <w:spacing w:val="-2"/>
                <w:sz w:val="22"/>
              </w:rPr>
              <w:t> </w:t>
            </w:r>
            <w:r>
              <w:rPr>
                <w:sz w:val="22"/>
              </w:rPr>
              <w:t>room</w:t>
            </w:r>
            <w:r>
              <w:rPr>
                <w:spacing w:val="-4"/>
                <w:sz w:val="22"/>
              </w:rPr>
              <w:t> </w:t>
            </w:r>
            <w:r>
              <w:rPr>
                <w:sz w:val="22"/>
              </w:rPr>
              <w:t>or SCA) for category types prepared in compliance with USP &lt;797&gt; standards?</w:t>
            </w:r>
          </w:p>
          <w:p>
            <w:pPr>
              <w:pStyle w:val="TableParagraph"/>
              <w:ind w:left="108" w:right="183"/>
              <w:rPr>
                <w:b/>
                <w:i/>
                <w:sz w:val="22"/>
              </w:rPr>
            </w:pPr>
            <w:r>
              <w:rPr>
                <w:b/>
                <w:i/>
                <w:sz w:val="22"/>
              </w:rPr>
              <w:t>Inspector</w:t>
            </w:r>
            <w:r>
              <w:rPr>
                <w:b/>
                <w:i/>
                <w:spacing w:val="-5"/>
                <w:sz w:val="22"/>
              </w:rPr>
              <w:t> </w:t>
            </w:r>
            <w:r>
              <w:rPr>
                <w:b/>
                <w:i/>
                <w:sz w:val="22"/>
              </w:rPr>
              <w:t>to</w:t>
            </w:r>
            <w:r>
              <w:rPr>
                <w:b/>
                <w:i/>
                <w:spacing w:val="-3"/>
                <w:sz w:val="22"/>
              </w:rPr>
              <w:t> </w:t>
            </w:r>
            <w:r>
              <w:rPr>
                <w:b/>
                <w:i/>
                <w:sz w:val="22"/>
              </w:rPr>
              <w:t>review</w:t>
            </w:r>
            <w:r>
              <w:rPr>
                <w:b/>
                <w:i/>
                <w:spacing w:val="-3"/>
                <w:sz w:val="22"/>
              </w:rPr>
              <w:t> </w:t>
            </w:r>
            <w:r>
              <w:rPr>
                <w:b/>
                <w:i/>
                <w:sz w:val="22"/>
              </w:rPr>
              <w:t>certification</w:t>
            </w:r>
            <w:r>
              <w:rPr>
                <w:b/>
                <w:i/>
                <w:spacing w:val="-3"/>
                <w:sz w:val="22"/>
              </w:rPr>
              <w:t> </w:t>
            </w:r>
            <w:r>
              <w:rPr>
                <w:b/>
                <w:i/>
                <w:sz w:val="22"/>
              </w:rPr>
              <w:t>reports</w:t>
            </w:r>
            <w:r>
              <w:rPr>
                <w:b/>
                <w:i/>
                <w:spacing w:val="-5"/>
                <w:sz w:val="22"/>
              </w:rPr>
              <w:t> </w:t>
            </w:r>
            <w:r>
              <w:rPr>
                <w:b/>
                <w:i/>
                <w:sz w:val="22"/>
              </w:rPr>
              <w:t>and</w:t>
            </w:r>
            <w:r>
              <w:rPr>
                <w:b/>
                <w:i/>
                <w:spacing w:val="-3"/>
                <w:sz w:val="22"/>
              </w:rPr>
              <w:t> </w:t>
            </w:r>
            <w:r>
              <w:rPr>
                <w:b/>
                <w:i/>
                <w:sz w:val="22"/>
              </w:rPr>
              <w:t>observe</w:t>
            </w:r>
            <w:r>
              <w:rPr>
                <w:b/>
                <w:i/>
                <w:spacing w:val="-3"/>
                <w:sz w:val="22"/>
              </w:rPr>
              <w:t> </w:t>
            </w:r>
            <w:r>
              <w:rPr>
                <w:b/>
                <w:i/>
                <w:sz w:val="22"/>
              </w:rPr>
              <w:t>compounding</w:t>
            </w:r>
            <w:r>
              <w:rPr>
                <w:b/>
                <w:i/>
                <w:spacing w:val="-3"/>
                <w:sz w:val="22"/>
              </w:rPr>
              <w:t> </w:t>
            </w:r>
            <w:r>
              <w:rPr>
                <w:b/>
                <w:i/>
                <w:sz w:val="22"/>
              </w:rPr>
              <w:t>area(s)</w:t>
            </w:r>
            <w:r>
              <w:rPr>
                <w:b/>
                <w:i/>
                <w:spacing w:val="-3"/>
                <w:sz w:val="22"/>
              </w:rPr>
              <w:t> </w:t>
            </w:r>
            <w:r>
              <w:rPr>
                <w:b/>
                <w:i/>
                <w:sz w:val="22"/>
              </w:rPr>
              <w:t>to</w:t>
            </w:r>
            <w:r>
              <w:rPr>
                <w:b/>
                <w:i/>
                <w:sz w:val="22"/>
              </w:rPr>
              <w:t> </w:t>
            </w:r>
            <w:r>
              <w:rPr>
                <w:b/>
                <w:i/>
                <w:spacing w:val="-2"/>
                <w:sz w:val="22"/>
              </w:rPr>
              <w:t>evaluate.</w:t>
            </w:r>
          </w:p>
          <w:p>
            <w:pPr>
              <w:pStyle w:val="TableParagraph"/>
              <w:spacing w:line="231" w:lineRule="exact" w:before="1"/>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53" w:hRule="atLeast"/>
        </w:trPr>
        <w:tc>
          <w:tcPr>
            <w:tcW w:w="799" w:type="dxa"/>
            <w:vMerge w:val="restart"/>
            <w:shd w:val="clear" w:color="auto" w:fill="DEEAF6"/>
          </w:tcPr>
          <w:p>
            <w:pPr>
              <w:pStyle w:val="TableParagraph"/>
              <w:ind w:left="223"/>
              <w:rPr>
                <w:sz w:val="22"/>
              </w:rPr>
            </w:pPr>
            <w:r>
              <w:rPr>
                <w:spacing w:val="-4"/>
                <w:sz w:val="22"/>
              </w:rPr>
              <w:t>13.1</w:t>
            </w:r>
          </w:p>
        </w:tc>
        <w:tc>
          <w:tcPr>
            <w:tcW w:w="7545" w:type="dxa"/>
            <w:vMerge w:val="restart"/>
            <w:shd w:val="clear" w:color="auto" w:fill="DEEAF6"/>
          </w:tcPr>
          <w:p>
            <w:pPr>
              <w:pStyle w:val="TableParagraph"/>
              <w:spacing w:line="252" w:lineRule="exact"/>
              <w:ind w:left="108"/>
              <w:rPr>
                <w:sz w:val="22"/>
              </w:rPr>
            </w:pPr>
            <w:r>
              <w:rPr>
                <w:sz w:val="22"/>
              </w:rPr>
              <w:t>All</w:t>
            </w:r>
            <w:r>
              <w:rPr>
                <w:spacing w:val="-1"/>
                <w:sz w:val="22"/>
              </w:rPr>
              <w:t> </w:t>
            </w:r>
            <w:r>
              <w:rPr>
                <w:sz w:val="22"/>
              </w:rPr>
              <w:t>compounded</w:t>
            </w:r>
            <w:r>
              <w:rPr>
                <w:spacing w:val="-1"/>
                <w:sz w:val="22"/>
              </w:rPr>
              <w:t> </w:t>
            </w:r>
            <w:r>
              <w:rPr>
                <w:sz w:val="22"/>
              </w:rPr>
              <w:t>sterile</w:t>
            </w:r>
            <w:r>
              <w:rPr>
                <w:spacing w:val="-5"/>
                <w:sz w:val="22"/>
              </w:rPr>
              <w:t> </w:t>
            </w:r>
            <w:r>
              <w:rPr>
                <w:sz w:val="22"/>
              </w:rPr>
              <w:t>preparations</w:t>
            </w:r>
            <w:r>
              <w:rPr>
                <w:spacing w:val="-1"/>
                <w:sz w:val="22"/>
              </w:rPr>
              <w:t> </w:t>
            </w:r>
            <w:r>
              <w:rPr>
                <w:sz w:val="22"/>
              </w:rPr>
              <w:t>(that</w:t>
            </w:r>
            <w:r>
              <w:rPr>
                <w:spacing w:val="-1"/>
                <w:sz w:val="22"/>
              </w:rPr>
              <w:t> </w:t>
            </w:r>
            <w:r>
              <w:rPr>
                <w:sz w:val="22"/>
              </w:rPr>
              <w:t>are</w:t>
            </w:r>
            <w:r>
              <w:rPr>
                <w:spacing w:val="-5"/>
                <w:sz w:val="22"/>
              </w:rPr>
              <w:t> </w:t>
            </w:r>
            <w:r>
              <w:rPr>
                <w:sz w:val="22"/>
              </w:rPr>
              <w:t>not</w:t>
            </w:r>
            <w:r>
              <w:rPr>
                <w:spacing w:val="-1"/>
                <w:sz w:val="22"/>
              </w:rPr>
              <w:t> </w:t>
            </w:r>
            <w:r>
              <w:rPr>
                <w:sz w:val="22"/>
              </w:rPr>
              <w:t>for</w:t>
            </w:r>
            <w:r>
              <w:rPr>
                <w:spacing w:val="-4"/>
                <w:sz w:val="22"/>
              </w:rPr>
              <w:t> </w:t>
            </w:r>
            <w:r>
              <w:rPr>
                <w:sz w:val="22"/>
              </w:rPr>
              <w:t>immediate</w:t>
            </w:r>
            <w:r>
              <w:rPr>
                <w:spacing w:val="-3"/>
                <w:sz w:val="22"/>
              </w:rPr>
              <w:t> </w:t>
            </w:r>
            <w:r>
              <w:rPr>
                <w:sz w:val="22"/>
              </w:rPr>
              <w:t>use)</w:t>
            </w:r>
            <w:r>
              <w:rPr>
                <w:spacing w:val="-3"/>
                <w:sz w:val="22"/>
              </w:rPr>
              <w:t> </w:t>
            </w:r>
            <w:r>
              <w:rPr>
                <w:sz w:val="22"/>
              </w:rPr>
              <w:t>are</w:t>
            </w:r>
            <w:r>
              <w:rPr>
                <w:spacing w:val="-3"/>
                <w:sz w:val="22"/>
              </w:rPr>
              <w:t> </w:t>
            </w:r>
            <w:r>
              <w:rPr>
                <w:sz w:val="22"/>
              </w:rPr>
              <w:t>compounded</w:t>
            </w:r>
            <w:r>
              <w:rPr>
                <w:spacing w:val="-3"/>
                <w:sz w:val="22"/>
              </w:rPr>
              <w:t> </w:t>
            </w:r>
            <w:r>
              <w:rPr>
                <w:sz w:val="22"/>
              </w:rPr>
              <w:t>in</w:t>
            </w:r>
            <w:r>
              <w:rPr>
                <w:spacing w:val="-3"/>
                <w:sz w:val="22"/>
              </w:rPr>
              <w:t> </w:t>
            </w:r>
            <w:r>
              <w:rPr>
                <w:sz w:val="22"/>
              </w:rPr>
              <w:t>a </w:t>
            </w:r>
            <w:r>
              <w:rPr>
                <w:spacing w:val="-4"/>
                <w:sz w:val="22"/>
              </w:rPr>
              <w:t>PEC.</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2"/>
              </w:rPr>
            </w:pPr>
          </w:p>
        </w:tc>
      </w:tr>
      <w:tr>
        <w:trPr>
          <w:trHeight w:val="33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0" w:hRule="atLeast"/>
        </w:trPr>
        <w:tc>
          <w:tcPr>
            <w:tcW w:w="799" w:type="dxa"/>
            <w:vMerge w:val="restart"/>
            <w:shd w:val="clear" w:color="auto" w:fill="DEEAF6"/>
          </w:tcPr>
          <w:p>
            <w:pPr>
              <w:pStyle w:val="TableParagraph"/>
              <w:spacing w:line="252" w:lineRule="exact"/>
              <w:ind w:left="223"/>
              <w:rPr>
                <w:sz w:val="22"/>
              </w:rPr>
            </w:pPr>
            <w:r>
              <w:rPr>
                <w:spacing w:val="-4"/>
                <w:sz w:val="22"/>
              </w:rPr>
              <w:t>13.2</w:t>
            </w:r>
          </w:p>
        </w:tc>
        <w:tc>
          <w:tcPr>
            <w:tcW w:w="7545" w:type="dxa"/>
            <w:vMerge w:val="restart"/>
            <w:shd w:val="clear" w:color="auto" w:fill="DEEAF6"/>
          </w:tcPr>
          <w:p>
            <w:pPr>
              <w:pStyle w:val="TableParagraph"/>
              <w:ind w:left="108" w:right="183"/>
              <w:rPr>
                <w:sz w:val="22"/>
              </w:rPr>
            </w:pPr>
            <w:r>
              <w:rPr>
                <w:sz w:val="22"/>
              </w:rPr>
              <w:t>PEC</w:t>
            </w:r>
            <w:r>
              <w:rPr>
                <w:spacing w:val="-3"/>
                <w:sz w:val="22"/>
              </w:rPr>
              <w:t> </w:t>
            </w:r>
            <w:r>
              <w:rPr>
                <w:sz w:val="22"/>
              </w:rPr>
              <w:t>is</w:t>
            </w:r>
            <w:r>
              <w:rPr>
                <w:spacing w:val="-3"/>
                <w:sz w:val="22"/>
              </w:rPr>
              <w:t> </w:t>
            </w:r>
            <w:r>
              <w:rPr>
                <w:sz w:val="22"/>
              </w:rPr>
              <w:t>certified</w:t>
            </w:r>
            <w:r>
              <w:rPr>
                <w:spacing w:val="-3"/>
                <w:sz w:val="22"/>
              </w:rPr>
              <w:t> </w:t>
            </w:r>
            <w:r>
              <w:rPr>
                <w:sz w:val="22"/>
              </w:rPr>
              <w:t>to</w:t>
            </w:r>
            <w:r>
              <w:rPr>
                <w:spacing w:val="-3"/>
                <w:sz w:val="22"/>
              </w:rPr>
              <w:t> </w:t>
            </w:r>
            <w:r>
              <w:rPr>
                <w:sz w:val="22"/>
              </w:rPr>
              <w:t>maintain</w:t>
            </w:r>
            <w:r>
              <w:rPr>
                <w:spacing w:val="-7"/>
                <w:sz w:val="22"/>
              </w:rPr>
              <w:t> </w:t>
            </w:r>
            <w:r>
              <w:rPr>
                <w:sz w:val="22"/>
              </w:rPr>
              <w:t>ISO</w:t>
            </w:r>
            <w:r>
              <w:rPr>
                <w:spacing w:val="-3"/>
                <w:sz w:val="22"/>
              </w:rPr>
              <w:t> </w:t>
            </w:r>
            <w:r>
              <w:rPr>
                <w:sz w:val="22"/>
              </w:rPr>
              <w:t>5</w:t>
            </w:r>
            <w:r>
              <w:rPr>
                <w:spacing w:val="-3"/>
                <w:sz w:val="22"/>
              </w:rPr>
              <w:t> </w:t>
            </w:r>
            <w:r>
              <w:rPr>
                <w:sz w:val="22"/>
              </w:rPr>
              <w:t>classification</w:t>
            </w:r>
            <w:r>
              <w:rPr>
                <w:spacing w:val="-3"/>
                <w:sz w:val="22"/>
              </w:rPr>
              <w:t> </w:t>
            </w:r>
            <w:r>
              <w:rPr>
                <w:sz w:val="22"/>
              </w:rPr>
              <w:t>or</w:t>
            </w:r>
            <w:r>
              <w:rPr>
                <w:spacing w:val="-2"/>
                <w:sz w:val="22"/>
              </w:rPr>
              <w:t> </w:t>
            </w:r>
            <w:r>
              <w:rPr>
                <w:sz w:val="22"/>
              </w:rPr>
              <w:t>better</w:t>
            </w:r>
            <w:r>
              <w:rPr>
                <w:spacing w:val="-3"/>
                <w:sz w:val="22"/>
              </w:rPr>
              <w:t> </w:t>
            </w:r>
            <w:r>
              <w:rPr>
                <w:sz w:val="22"/>
              </w:rPr>
              <w:t>conditions</w:t>
            </w:r>
            <w:r>
              <w:rPr>
                <w:spacing w:val="-3"/>
                <w:sz w:val="22"/>
              </w:rPr>
              <w:t> </w:t>
            </w:r>
            <w:r>
              <w:rPr>
                <w:sz w:val="22"/>
              </w:rPr>
              <w:t>during</w:t>
            </w:r>
            <w:r>
              <w:rPr>
                <w:spacing w:val="-3"/>
                <w:sz w:val="22"/>
              </w:rPr>
              <w:t> </w:t>
            </w:r>
            <w:r>
              <w:rPr>
                <w:sz w:val="22"/>
              </w:rPr>
              <w:t>dynamic operating conditions.</w:t>
            </w:r>
          </w:p>
          <w:p>
            <w:pPr>
              <w:pStyle w:val="TableParagraph"/>
              <w:spacing w:line="252" w:lineRule="exact"/>
              <w:ind w:left="108" w:right="183"/>
              <w:rPr>
                <w:b/>
                <w:i/>
                <w:sz w:val="22"/>
              </w:rPr>
            </w:pPr>
            <w:r>
              <w:rPr>
                <w:b/>
                <w:i/>
                <w:sz w:val="22"/>
              </w:rPr>
              <w:t>The</w:t>
            </w:r>
            <w:r>
              <w:rPr>
                <w:b/>
                <w:i/>
                <w:spacing w:val="-4"/>
                <w:sz w:val="22"/>
              </w:rPr>
              <w:t> </w:t>
            </w:r>
            <w:r>
              <w:rPr>
                <w:b/>
                <w:i/>
                <w:sz w:val="22"/>
              </w:rPr>
              <w:t>inspector</w:t>
            </w:r>
            <w:r>
              <w:rPr>
                <w:b/>
                <w:i/>
                <w:spacing w:val="-2"/>
                <w:sz w:val="22"/>
              </w:rPr>
              <w:t> </w:t>
            </w:r>
            <w:r>
              <w:rPr>
                <w:b/>
                <w:i/>
                <w:sz w:val="22"/>
              </w:rPr>
              <w:t>should</w:t>
            </w:r>
            <w:r>
              <w:rPr>
                <w:b/>
                <w:i/>
                <w:spacing w:val="-2"/>
                <w:sz w:val="22"/>
              </w:rPr>
              <w:t> </w:t>
            </w:r>
            <w:r>
              <w:rPr>
                <w:b/>
                <w:i/>
                <w:sz w:val="22"/>
              </w:rPr>
              <w:t>only</w:t>
            </w:r>
            <w:r>
              <w:rPr>
                <w:b/>
                <w:i/>
                <w:spacing w:val="-5"/>
                <w:sz w:val="22"/>
              </w:rPr>
              <w:t> </w:t>
            </w:r>
            <w:r>
              <w:rPr>
                <w:b/>
                <w:i/>
                <w:sz w:val="22"/>
              </w:rPr>
              <w:t>answer</w:t>
            </w:r>
            <w:r>
              <w:rPr>
                <w:b/>
                <w:i/>
                <w:spacing w:val="-2"/>
                <w:sz w:val="22"/>
              </w:rPr>
              <w:t> </w:t>
            </w:r>
            <w:r>
              <w:rPr>
                <w:b/>
                <w:i/>
                <w:sz w:val="22"/>
              </w:rPr>
              <w:t>yes</w:t>
            </w:r>
            <w:r>
              <w:rPr>
                <w:b/>
                <w:i/>
                <w:spacing w:val="-4"/>
                <w:sz w:val="22"/>
              </w:rPr>
              <w:t> </w:t>
            </w:r>
            <w:r>
              <w:rPr>
                <w:b/>
                <w:i/>
                <w:sz w:val="22"/>
              </w:rPr>
              <w:t>if</w:t>
            </w:r>
            <w:r>
              <w:rPr>
                <w:b/>
                <w:i/>
                <w:spacing w:val="-2"/>
                <w:sz w:val="22"/>
              </w:rPr>
              <w:t> </w:t>
            </w:r>
            <w:r>
              <w:rPr>
                <w:b/>
                <w:i/>
                <w:sz w:val="22"/>
              </w:rPr>
              <w:t>the</w:t>
            </w:r>
            <w:r>
              <w:rPr>
                <w:b/>
                <w:i/>
                <w:spacing w:val="-2"/>
                <w:sz w:val="22"/>
              </w:rPr>
              <w:t> </w:t>
            </w:r>
            <w:r>
              <w:rPr>
                <w:b/>
                <w:i/>
                <w:sz w:val="22"/>
              </w:rPr>
              <w:t>PEC</w:t>
            </w:r>
            <w:r>
              <w:rPr>
                <w:b/>
                <w:i/>
                <w:spacing w:val="-4"/>
                <w:sz w:val="22"/>
              </w:rPr>
              <w:t> </w:t>
            </w:r>
            <w:r>
              <w:rPr>
                <w:b/>
                <w:i/>
                <w:sz w:val="22"/>
              </w:rPr>
              <w:t>has</w:t>
            </w:r>
            <w:r>
              <w:rPr>
                <w:b/>
                <w:i/>
                <w:spacing w:val="-2"/>
                <w:sz w:val="22"/>
              </w:rPr>
              <w:t> </w:t>
            </w:r>
            <w:r>
              <w:rPr>
                <w:b/>
                <w:i/>
                <w:sz w:val="22"/>
              </w:rPr>
              <w:t>been</w:t>
            </w:r>
            <w:r>
              <w:rPr>
                <w:b/>
                <w:i/>
                <w:spacing w:val="-2"/>
                <w:sz w:val="22"/>
              </w:rPr>
              <w:t> </w:t>
            </w:r>
            <w:r>
              <w:rPr>
                <w:b/>
                <w:i/>
                <w:sz w:val="22"/>
              </w:rPr>
              <w:t>certified</w:t>
            </w:r>
            <w:r>
              <w:rPr>
                <w:b/>
                <w:i/>
                <w:spacing w:val="-4"/>
                <w:sz w:val="22"/>
              </w:rPr>
              <w:t> </w:t>
            </w:r>
            <w:r>
              <w:rPr>
                <w:b/>
                <w:i/>
                <w:sz w:val="22"/>
              </w:rPr>
              <w:t>within</w:t>
            </w:r>
            <w:r>
              <w:rPr>
                <w:b/>
                <w:i/>
                <w:spacing w:val="-2"/>
                <w:sz w:val="22"/>
              </w:rPr>
              <w:t> </w:t>
            </w:r>
            <w:r>
              <w:rPr>
                <w:b/>
                <w:i/>
                <w:sz w:val="22"/>
              </w:rPr>
              <w:t>the</w:t>
            </w:r>
            <w:r>
              <w:rPr>
                <w:b/>
                <w:i/>
                <w:spacing w:val="-2"/>
                <w:sz w:val="22"/>
              </w:rPr>
              <w:t> </w:t>
            </w:r>
            <w:r>
              <w:rPr>
                <w:b/>
                <w:i/>
                <w:sz w:val="22"/>
              </w:rPr>
              <w:t>past</w:t>
            </w:r>
            <w:r>
              <w:rPr>
                <w:b/>
                <w:i/>
                <w:sz w:val="22"/>
              </w:rPr>
              <w:t> six months.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00" w:hRule="atLeast"/>
        </w:trPr>
        <w:tc>
          <w:tcPr>
            <w:tcW w:w="799" w:type="dxa"/>
            <w:vMerge w:val="restart"/>
            <w:shd w:val="clear" w:color="auto" w:fill="DEEAF6"/>
          </w:tcPr>
          <w:p>
            <w:pPr>
              <w:pStyle w:val="TableParagraph"/>
              <w:ind w:left="223"/>
              <w:rPr>
                <w:sz w:val="22"/>
              </w:rPr>
            </w:pPr>
            <w:r>
              <w:rPr>
                <w:spacing w:val="-4"/>
                <w:sz w:val="22"/>
              </w:rPr>
              <w:t>13.3</w:t>
            </w:r>
          </w:p>
        </w:tc>
        <w:tc>
          <w:tcPr>
            <w:tcW w:w="7545" w:type="dxa"/>
            <w:vMerge w:val="restart"/>
            <w:shd w:val="clear" w:color="auto" w:fill="DEEAF6"/>
          </w:tcPr>
          <w:p>
            <w:pPr>
              <w:pStyle w:val="TableParagraph"/>
              <w:spacing w:line="254" w:lineRule="exact"/>
              <w:ind w:left="108"/>
              <w:rPr>
                <w:b/>
                <w:i/>
                <w:sz w:val="22"/>
              </w:rPr>
            </w:pPr>
            <w:r>
              <w:rPr>
                <w:sz w:val="22"/>
              </w:rPr>
              <w:t>The</w:t>
            </w:r>
            <w:r>
              <w:rPr>
                <w:spacing w:val="-2"/>
                <w:sz w:val="22"/>
              </w:rPr>
              <w:t> </w:t>
            </w:r>
            <w:r>
              <w:rPr>
                <w:sz w:val="22"/>
              </w:rPr>
              <w:t>PEC</w:t>
            </w:r>
            <w:r>
              <w:rPr>
                <w:spacing w:val="-2"/>
                <w:sz w:val="22"/>
              </w:rPr>
              <w:t> </w:t>
            </w:r>
            <w:r>
              <w:rPr>
                <w:sz w:val="22"/>
              </w:rPr>
              <w:t>is</w:t>
            </w:r>
            <w:r>
              <w:rPr>
                <w:spacing w:val="-2"/>
                <w:sz w:val="22"/>
              </w:rPr>
              <w:t> </w:t>
            </w:r>
            <w:r>
              <w:rPr>
                <w:sz w:val="22"/>
              </w:rPr>
              <w:t>located</w:t>
            </w:r>
            <w:r>
              <w:rPr>
                <w:spacing w:val="-4"/>
                <w:sz w:val="22"/>
              </w:rPr>
              <w:t> </w:t>
            </w:r>
            <w:r>
              <w:rPr>
                <w:sz w:val="22"/>
              </w:rPr>
              <w:t>out</w:t>
            </w:r>
            <w:r>
              <w:rPr>
                <w:spacing w:val="-2"/>
                <w:sz w:val="22"/>
              </w:rPr>
              <w:t> </w:t>
            </w:r>
            <w:r>
              <w:rPr>
                <w:sz w:val="22"/>
              </w:rPr>
              <w:t>of</w:t>
            </w:r>
            <w:r>
              <w:rPr>
                <w:spacing w:val="-4"/>
                <w:sz w:val="22"/>
              </w:rPr>
              <w:t> </w:t>
            </w:r>
            <w:r>
              <w:rPr>
                <w:sz w:val="22"/>
              </w:rPr>
              <w:t>traffic</w:t>
            </w:r>
            <w:r>
              <w:rPr>
                <w:spacing w:val="-2"/>
                <w:sz w:val="22"/>
              </w:rPr>
              <w:t> </w:t>
            </w:r>
            <w:r>
              <w:rPr>
                <w:sz w:val="22"/>
              </w:rPr>
              <w:t>patterns</w:t>
            </w:r>
            <w:r>
              <w:rPr>
                <w:spacing w:val="-2"/>
                <w:sz w:val="22"/>
              </w:rPr>
              <w:t> </w:t>
            </w:r>
            <w:r>
              <w:rPr>
                <w:sz w:val="22"/>
              </w:rPr>
              <w:t>and</w:t>
            </w:r>
            <w:r>
              <w:rPr>
                <w:spacing w:val="-4"/>
                <w:sz w:val="22"/>
              </w:rPr>
              <w:t> </w:t>
            </w:r>
            <w:r>
              <w:rPr>
                <w:sz w:val="22"/>
              </w:rPr>
              <w:t>away</w:t>
            </w:r>
            <w:r>
              <w:rPr>
                <w:spacing w:val="-2"/>
                <w:sz w:val="22"/>
              </w:rPr>
              <w:t> </w:t>
            </w:r>
            <w:r>
              <w:rPr>
                <w:sz w:val="22"/>
              </w:rPr>
              <w:t>from</w:t>
            </w:r>
            <w:r>
              <w:rPr>
                <w:spacing w:val="-2"/>
                <w:sz w:val="22"/>
              </w:rPr>
              <w:t> </w:t>
            </w:r>
            <w:r>
              <w:rPr>
                <w:sz w:val="22"/>
              </w:rPr>
              <w:t>room</w:t>
            </w:r>
            <w:r>
              <w:rPr>
                <w:spacing w:val="-2"/>
                <w:sz w:val="22"/>
              </w:rPr>
              <w:t> </w:t>
            </w:r>
            <w:r>
              <w:rPr>
                <w:sz w:val="22"/>
              </w:rPr>
              <w:t>air</w:t>
            </w:r>
            <w:r>
              <w:rPr>
                <w:spacing w:val="-2"/>
                <w:sz w:val="22"/>
              </w:rPr>
              <w:t> </w:t>
            </w:r>
            <w:r>
              <w:rPr>
                <w:sz w:val="22"/>
              </w:rPr>
              <w:t>currents</w:t>
            </w:r>
            <w:r>
              <w:rPr>
                <w:spacing w:val="-4"/>
                <w:sz w:val="22"/>
              </w:rPr>
              <w:t> </w:t>
            </w:r>
            <w:r>
              <w:rPr>
                <w:sz w:val="22"/>
              </w:rPr>
              <w:t>that</w:t>
            </w:r>
            <w:r>
              <w:rPr>
                <w:spacing w:val="-4"/>
                <w:sz w:val="22"/>
              </w:rPr>
              <w:t> </w:t>
            </w:r>
            <w:r>
              <w:rPr>
                <w:sz w:val="22"/>
              </w:rPr>
              <w:t>could</w:t>
            </w:r>
            <w:r>
              <w:rPr>
                <w:spacing w:val="-4"/>
                <w:sz w:val="22"/>
              </w:rPr>
              <w:t> </w:t>
            </w:r>
            <w:r>
              <w:rPr>
                <w:sz w:val="22"/>
              </w:rPr>
              <w:t>disrupt the intended airflow patterns inside the PEC.</w:t>
            </w:r>
            <w:r>
              <w:rPr>
                <w:b/>
                <w:i/>
                <w:sz w:val="22"/>
              </w:rPr>
              <w:t>Review certification report.</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4"/>
                <w:sz w:val="22"/>
              </w:rPr>
              <w:t>13.4</w:t>
            </w:r>
          </w:p>
        </w:tc>
        <w:tc>
          <w:tcPr>
            <w:tcW w:w="7545" w:type="dxa"/>
            <w:shd w:val="clear" w:color="auto" w:fill="DEEAF6"/>
          </w:tcPr>
          <w:p>
            <w:pPr>
              <w:pStyle w:val="TableParagraph"/>
              <w:spacing w:line="232" w:lineRule="exact" w:before="2"/>
              <w:ind w:left="108"/>
              <w:rPr>
                <w:sz w:val="22"/>
              </w:rPr>
            </w:pPr>
            <w:r>
              <w:rPr>
                <w:sz w:val="22"/>
              </w:rPr>
              <w:t>Placement</w:t>
            </w:r>
            <w:r>
              <w:rPr>
                <w:spacing w:val="-5"/>
                <w:sz w:val="22"/>
              </w:rPr>
              <w:t> </w:t>
            </w:r>
            <w:r>
              <w:rPr>
                <w:sz w:val="22"/>
              </w:rPr>
              <w:t>of</w:t>
            </w:r>
            <w:r>
              <w:rPr>
                <w:spacing w:val="-4"/>
                <w:sz w:val="22"/>
              </w:rPr>
              <w:t> </w:t>
            </w:r>
            <w:r>
              <w:rPr>
                <w:sz w:val="22"/>
              </w:rPr>
              <w:t>the</w:t>
            </w:r>
            <w:r>
              <w:rPr>
                <w:spacing w:val="-4"/>
                <w:sz w:val="22"/>
              </w:rPr>
              <w:t> </w:t>
            </w:r>
            <w:r>
              <w:rPr>
                <w:sz w:val="22"/>
              </w:rPr>
              <w:t>PEC</w:t>
            </w:r>
            <w:r>
              <w:rPr>
                <w:spacing w:val="-5"/>
                <w:sz w:val="22"/>
              </w:rPr>
              <w:t> </w:t>
            </w:r>
            <w:r>
              <w:rPr>
                <w:sz w:val="22"/>
              </w:rPr>
              <w:t>allows</w:t>
            </w:r>
            <w:r>
              <w:rPr>
                <w:spacing w:val="-5"/>
                <w:sz w:val="22"/>
              </w:rPr>
              <w:t> </w:t>
            </w:r>
            <w:r>
              <w:rPr>
                <w:sz w:val="22"/>
              </w:rPr>
              <w:t>for</w:t>
            </w:r>
            <w:r>
              <w:rPr>
                <w:spacing w:val="-4"/>
                <w:sz w:val="22"/>
              </w:rPr>
              <w:t> </w:t>
            </w:r>
            <w:r>
              <w:rPr>
                <w:sz w:val="22"/>
              </w:rPr>
              <w:t>cleaning</w:t>
            </w:r>
            <w:r>
              <w:rPr>
                <w:spacing w:val="-5"/>
                <w:sz w:val="22"/>
              </w:rPr>
              <w:t> </w:t>
            </w:r>
            <w:r>
              <w:rPr>
                <w:sz w:val="22"/>
              </w:rPr>
              <w:t>around</w:t>
            </w:r>
            <w:r>
              <w:rPr>
                <w:spacing w:val="-4"/>
                <w:sz w:val="22"/>
              </w:rPr>
              <w:t> </w:t>
            </w:r>
            <w:r>
              <w:rPr>
                <w:sz w:val="22"/>
              </w:rPr>
              <w:t>the</w:t>
            </w:r>
            <w:r>
              <w:rPr>
                <w:spacing w:val="-4"/>
                <w:sz w:val="22"/>
              </w:rPr>
              <w:t> PEC.</w:t>
            </w:r>
          </w:p>
        </w:tc>
        <w:tc>
          <w:tcPr>
            <w:tcW w:w="1351" w:type="dxa"/>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20" w:hRule="atLeast"/>
        </w:trPr>
        <w:tc>
          <w:tcPr>
            <w:tcW w:w="799" w:type="dxa"/>
            <w:vMerge w:val="restart"/>
            <w:shd w:val="clear" w:color="auto" w:fill="DEEAF6"/>
          </w:tcPr>
          <w:p>
            <w:pPr>
              <w:pStyle w:val="TableParagraph"/>
              <w:ind w:left="223"/>
              <w:rPr>
                <w:sz w:val="22"/>
              </w:rPr>
            </w:pPr>
            <w:r>
              <w:rPr>
                <w:spacing w:val="-4"/>
                <w:sz w:val="22"/>
              </w:rPr>
              <w:t>13.5</w:t>
            </w:r>
          </w:p>
        </w:tc>
        <w:tc>
          <w:tcPr>
            <w:tcW w:w="7545" w:type="dxa"/>
            <w:vMerge w:val="restart"/>
            <w:shd w:val="clear" w:color="auto" w:fill="DEEAF6"/>
          </w:tcPr>
          <w:p>
            <w:pPr>
              <w:pStyle w:val="TableParagraph"/>
              <w:ind w:left="108"/>
              <w:rPr>
                <w:sz w:val="22"/>
              </w:rPr>
            </w:pPr>
            <w:r>
              <w:rPr>
                <w:b/>
                <w:sz w:val="22"/>
              </w:rPr>
              <w:t>Category</w:t>
            </w:r>
            <w:r>
              <w:rPr>
                <w:b/>
                <w:spacing w:val="-3"/>
                <w:sz w:val="22"/>
              </w:rPr>
              <w:t> </w:t>
            </w:r>
            <w:r>
              <w:rPr>
                <w:b/>
                <w:sz w:val="22"/>
              </w:rPr>
              <w:t>2</w:t>
            </w:r>
            <w:r>
              <w:rPr>
                <w:b/>
                <w:spacing w:val="-3"/>
                <w:sz w:val="22"/>
              </w:rPr>
              <w:t> </w:t>
            </w:r>
            <w:r>
              <w:rPr>
                <w:b/>
                <w:sz w:val="22"/>
              </w:rPr>
              <w:t>and</w:t>
            </w:r>
            <w:r>
              <w:rPr>
                <w:b/>
                <w:spacing w:val="-2"/>
                <w:sz w:val="22"/>
              </w:rPr>
              <w:t> </w:t>
            </w:r>
            <w:r>
              <w:rPr>
                <w:b/>
                <w:sz w:val="22"/>
              </w:rPr>
              <w:t>Category</w:t>
            </w:r>
            <w:r>
              <w:rPr>
                <w:b/>
                <w:spacing w:val="-6"/>
                <w:sz w:val="22"/>
              </w:rPr>
              <w:t> </w:t>
            </w:r>
            <w:r>
              <w:rPr>
                <w:b/>
                <w:sz w:val="22"/>
              </w:rPr>
              <w:t>3</w:t>
            </w:r>
            <w:r>
              <w:rPr>
                <w:sz w:val="22"/>
              </w:rPr>
              <w:t>:</w:t>
            </w:r>
            <w:r>
              <w:rPr>
                <w:spacing w:val="-5"/>
                <w:sz w:val="22"/>
              </w:rPr>
              <w:t> </w:t>
            </w:r>
            <w:r>
              <w:rPr>
                <w:sz w:val="22"/>
              </w:rPr>
              <w:t>PEC(s)</w:t>
            </w:r>
            <w:r>
              <w:rPr>
                <w:spacing w:val="-2"/>
                <w:sz w:val="22"/>
              </w:rPr>
              <w:t> </w:t>
            </w:r>
            <w:r>
              <w:rPr>
                <w:sz w:val="22"/>
              </w:rPr>
              <w:t>are</w:t>
            </w:r>
            <w:r>
              <w:rPr>
                <w:spacing w:val="-3"/>
                <w:sz w:val="22"/>
              </w:rPr>
              <w:t> </w:t>
            </w:r>
            <w:r>
              <w:rPr>
                <w:sz w:val="22"/>
              </w:rPr>
              <w:t>in</w:t>
            </w:r>
            <w:r>
              <w:rPr>
                <w:spacing w:val="-4"/>
                <w:sz w:val="22"/>
              </w:rPr>
              <w:t> </w:t>
            </w:r>
            <w:r>
              <w:rPr>
                <w:sz w:val="22"/>
              </w:rPr>
              <w:t>a</w:t>
            </w:r>
            <w:r>
              <w:rPr>
                <w:spacing w:val="-5"/>
                <w:sz w:val="22"/>
              </w:rPr>
              <w:t> </w:t>
            </w:r>
            <w:r>
              <w:rPr>
                <w:sz w:val="22"/>
              </w:rPr>
              <w:t>cleanroom</w:t>
            </w:r>
            <w:r>
              <w:rPr>
                <w:spacing w:val="-5"/>
                <w:sz w:val="22"/>
              </w:rPr>
              <w:t> </w:t>
            </w:r>
            <w:r>
              <w:rPr>
                <w:spacing w:val="-2"/>
                <w:sz w:val="22"/>
              </w:rPr>
              <w:t>suite.</w:t>
            </w:r>
          </w:p>
          <w:p>
            <w:pPr>
              <w:pStyle w:val="TableParagraph"/>
              <w:spacing w:line="252" w:lineRule="exact"/>
              <w:ind w:left="108" w:right="183"/>
              <w:rPr>
                <w:b/>
                <w:i/>
                <w:sz w:val="22"/>
              </w:rPr>
            </w:pPr>
            <w:r>
              <w:rPr>
                <w:b/>
                <w:i/>
                <w:sz w:val="22"/>
              </w:rPr>
              <w:t>If</w:t>
            </w:r>
            <w:r>
              <w:rPr>
                <w:b/>
                <w:i/>
                <w:spacing w:val="-3"/>
                <w:sz w:val="22"/>
              </w:rPr>
              <w:t> </w:t>
            </w:r>
            <w:r>
              <w:rPr>
                <w:b/>
                <w:i/>
                <w:sz w:val="22"/>
              </w:rPr>
              <w:t>pharmacy</w:t>
            </w:r>
            <w:r>
              <w:rPr>
                <w:b/>
                <w:i/>
                <w:spacing w:val="-3"/>
                <w:sz w:val="22"/>
              </w:rPr>
              <w:t> </w:t>
            </w:r>
            <w:r>
              <w:rPr>
                <w:b/>
                <w:i/>
                <w:sz w:val="22"/>
              </w:rPr>
              <w:t>only</w:t>
            </w:r>
            <w:r>
              <w:rPr>
                <w:b/>
                <w:i/>
                <w:spacing w:val="-3"/>
                <w:sz w:val="22"/>
              </w:rPr>
              <w:t> </w:t>
            </w:r>
            <w:r>
              <w:rPr>
                <w:b/>
                <w:i/>
                <w:sz w:val="22"/>
              </w:rPr>
              <w:t>compounds</w:t>
            </w:r>
            <w:r>
              <w:rPr>
                <w:b/>
                <w:i/>
                <w:spacing w:val="-3"/>
                <w:sz w:val="22"/>
              </w:rPr>
              <w:t> </w:t>
            </w:r>
            <w:r>
              <w:rPr>
                <w:b/>
                <w:i/>
                <w:sz w:val="22"/>
              </w:rPr>
              <w:t>Category</w:t>
            </w:r>
            <w:r>
              <w:rPr>
                <w:b/>
                <w:i/>
                <w:spacing w:val="-3"/>
                <w:sz w:val="22"/>
              </w:rPr>
              <w:t> </w:t>
            </w:r>
            <w:r>
              <w:rPr>
                <w:b/>
                <w:i/>
                <w:sz w:val="22"/>
              </w:rPr>
              <w:t>1</w:t>
            </w:r>
            <w:r>
              <w:rPr>
                <w:b/>
                <w:i/>
                <w:spacing w:val="-3"/>
                <w:sz w:val="22"/>
              </w:rPr>
              <w:t> </w:t>
            </w:r>
            <w:r>
              <w:rPr>
                <w:b/>
                <w:i/>
                <w:sz w:val="22"/>
              </w:rPr>
              <w:t>CSPs,</w:t>
            </w:r>
            <w:r>
              <w:rPr>
                <w:b/>
                <w:i/>
                <w:spacing w:val="-3"/>
                <w:sz w:val="22"/>
              </w:rPr>
              <w:t> </w:t>
            </w:r>
            <w:r>
              <w:rPr>
                <w:b/>
                <w:i/>
                <w:sz w:val="22"/>
              </w:rPr>
              <w:t>inspector</w:t>
            </w:r>
            <w:r>
              <w:rPr>
                <w:b/>
                <w:i/>
                <w:spacing w:val="-5"/>
                <w:sz w:val="22"/>
              </w:rPr>
              <w:t> </w:t>
            </w:r>
            <w:r>
              <w:rPr>
                <w:b/>
                <w:i/>
                <w:sz w:val="22"/>
              </w:rPr>
              <w:t>should</w:t>
            </w:r>
            <w:r>
              <w:rPr>
                <w:b/>
                <w:i/>
                <w:spacing w:val="-3"/>
                <w:sz w:val="22"/>
              </w:rPr>
              <w:t> </w:t>
            </w:r>
            <w:r>
              <w:rPr>
                <w:b/>
                <w:i/>
                <w:sz w:val="22"/>
              </w:rPr>
              <w:t>answer</w:t>
            </w:r>
            <w:r>
              <w:rPr>
                <w:b/>
                <w:i/>
                <w:spacing w:val="-3"/>
                <w:sz w:val="22"/>
              </w:rPr>
              <w:t> </w:t>
            </w:r>
            <w:r>
              <w:rPr>
                <w:b/>
                <w:i/>
                <w:sz w:val="22"/>
              </w:rPr>
              <w:t>this</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4" w:hRule="atLeast"/>
        </w:trPr>
        <w:tc>
          <w:tcPr>
            <w:tcW w:w="799" w:type="dxa"/>
            <w:vMerge w:val="restart"/>
            <w:shd w:val="clear" w:color="auto" w:fill="D0CECE"/>
          </w:tcPr>
          <w:p>
            <w:pPr>
              <w:pStyle w:val="TableParagraph"/>
              <w:ind w:left="223"/>
              <w:rPr>
                <w:sz w:val="22"/>
              </w:rPr>
            </w:pPr>
            <w:r>
              <w:rPr>
                <w:spacing w:val="-4"/>
                <w:sz w:val="22"/>
              </w:rPr>
              <w:t>14.0</w:t>
            </w:r>
          </w:p>
        </w:tc>
        <w:tc>
          <w:tcPr>
            <w:tcW w:w="7545" w:type="dxa"/>
            <w:vMerge w:val="restart"/>
            <w:shd w:val="clear" w:color="auto" w:fill="D0CECE"/>
          </w:tcPr>
          <w:p>
            <w:pPr>
              <w:pStyle w:val="TableParagraph"/>
              <w:spacing w:line="252" w:lineRule="exact"/>
              <w:ind w:left="108"/>
              <w:rPr>
                <w:b/>
                <w:i/>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have</w:t>
            </w:r>
            <w:r>
              <w:rPr>
                <w:spacing w:val="-5"/>
                <w:sz w:val="22"/>
              </w:rPr>
              <w:t> </w:t>
            </w:r>
            <w:r>
              <w:rPr>
                <w:sz w:val="22"/>
              </w:rPr>
              <w:t>any</w:t>
            </w:r>
            <w:r>
              <w:rPr>
                <w:spacing w:val="-5"/>
                <w:sz w:val="22"/>
              </w:rPr>
              <w:t> </w:t>
            </w:r>
            <w:r>
              <w:rPr>
                <w:sz w:val="22"/>
              </w:rPr>
              <w:t>CAIs/CACIs</w:t>
            </w:r>
            <w:r>
              <w:rPr>
                <w:spacing w:val="-3"/>
                <w:sz w:val="22"/>
              </w:rPr>
              <w:t> </w:t>
            </w:r>
            <w:r>
              <w:rPr>
                <w:sz w:val="22"/>
              </w:rPr>
              <w:t>used</w:t>
            </w:r>
            <w:r>
              <w:rPr>
                <w:spacing w:val="-3"/>
                <w:sz w:val="22"/>
              </w:rPr>
              <w:t> </w:t>
            </w:r>
            <w:r>
              <w:rPr>
                <w:sz w:val="22"/>
              </w:rPr>
              <w:t>for</w:t>
            </w:r>
            <w:r>
              <w:rPr>
                <w:spacing w:val="-3"/>
                <w:sz w:val="22"/>
              </w:rPr>
              <w:t> </w:t>
            </w:r>
            <w:r>
              <w:rPr>
                <w:sz w:val="22"/>
              </w:rPr>
              <w:t>sterile</w:t>
            </w:r>
            <w:r>
              <w:rPr>
                <w:spacing w:val="-5"/>
                <w:sz w:val="22"/>
              </w:rPr>
              <w:t> </w:t>
            </w:r>
            <w:r>
              <w:rPr>
                <w:sz w:val="22"/>
              </w:rPr>
              <w:t>compounded</w:t>
            </w:r>
            <w:r>
              <w:rPr>
                <w:spacing w:val="-3"/>
                <w:sz w:val="22"/>
              </w:rPr>
              <w:t> </w:t>
            </w:r>
            <w:r>
              <w:rPr>
                <w:sz w:val="22"/>
              </w:rPr>
              <w:t>preparations?</w:t>
            </w:r>
            <w:r>
              <w:rPr>
                <w:b/>
                <w:i/>
                <w:sz w:val="22"/>
              </w:rPr>
              <w:t>If</w:t>
            </w:r>
            <w:r>
              <w:rPr>
                <w:b/>
                <w:i/>
                <w:spacing w:val="-3"/>
                <w:sz w:val="22"/>
              </w:rPr>
              <w:t> </w:t>
            </w:r>
            <w:r>
              <w:rPr>
                <w:b/>
                <w:i/>
                <w:sz w:val="22"/>
              </w:rPr>
              <w:t>the</w:t>
            </w:r>
            <w:r>
              <w:rPr>
                <w:b/>
                <w:i/>
                <w:sz w:val="22"/>
              </w:rPr>
              <w:t> pharmacy does not use any CAI/CACIs for compounding CSPs, inspector should answer question as N/A.</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31"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262" w:hRule="atLeast"/>
        </w:trPr>
        <w:tc>
          <w:tcPr>
            <w:tcW w:w="799" w:type="dxa"/>
          </w:tcPr>
          <w:p>
            <w:pPr>
              <w:pStyle w:val="TableParagraph"/>
              <w:spacing w:before="2"/>
              <w:ind w:left="62" w:right="52"/>
              <w:jc w:val="center"/>
              <w:rPr>
                <w:sz w:val="22"/>
              </w:rPr>
            </w:pPr>
            <w:r>
              <w:rPr>
                <w:spacing w:val="-4"/>
                <w:sz w:val="22"/>
              </w:rPr>
              <w:t>15.0</w:t>
            </w:r>
          </w:p>
        </w:tc>
        <w:tc>
          <w:tcPr>
            <w:tcW w:w="7545" w:type="dxa"/>
          </w:tcPr>
          <w:p>
            <w:pPr>
              <w:pStyle w:val="TableParagraph"/>
              <w:spacing w:before="2"/>
              <w:ind w:left="108" w:right="301"/>
              <w:rPr>
                <w:sz w:val="22"/>
              </w:rPr>
            </w:pPr>
            <w:r>
              <w:rPr>
                <w:sz w:val="22"/>
              </w:rPr>
              <w:t>Are</w:t>
            </w:r>
            <w:r>
              <w:rPr>
                <w:spacing w:val="-3"/>
                <w:sz w:val="22"/>
              </w:rPr>
              <w:t> </w:t>
            </w:r>
            <w:r>
              <w:rPr>
                <w:b/>
                <w:sz w:val="22"/>
              </w:rPr>
              <w:t>CAIs/CACIs</w:t>
            </w:r>
            <w:r>
              <w:rPr>
                <w:b/>
                <w:spacing w:val="-4"/>
                <w:sz w:val="22"/>
              </w:rPr>
              <w:t> </w:t>
            </w:r>
            <w:r>
              <w:rPr>
                <w:sz w:val="22"/>
              </w:rPr>
              <w:t>(RABS)</w:t>
            </w:r>
            <w:r>
              <w:rPr>
                <w:spacing w:val="-3"/>
                <w:sz w:val="22"/>
              </w:rPr>
              <w:t> </w:t>
            </w:r>
            <w:r>
              <w:rPr>
                <w:sz w:val="22"/>
              </w:rPr>
              <w:t>used</w:t>
            </w:r>
            <w:r>
              <w:rPr>
                <w:spacing w:val="-3"/>
                <w:sz w:val="22"/>
              </w:rPr>
              <w:t> </w:t>
            </w:r>
            <w:r>
              <w:rPr>
                <w:sz w:val="22"/>
              </w:rPr>
              <w:t>for</w:t>
            </w:r>
            <w:r>
              <w:rPr>
                <w:spacing w:val="-3"/>
                <w:sz w:val="22"/>
              </w:rPr>
              <w:t> </w:t>
            </w:r>
            <w:r>
              <w:rPr>
                <w:sz w:val="22"/>
              </w:rPr>
              <w:t>compounding</w:t>
            </w:r>
            <w:r>
              <w:rPr>
                <w:spacing w:val="-5"/>
                <w:sz w:val="22"/>
              </w:rPr>
              <w:t> </w:t>
            </w:r>
            <w:r>
              <w:rPr>
                <w:sz w:val="22"/>
              </w:rPr>
              <w:t>sterile</w:t>
            </w:r>
            <w:r>
              <w:rPr>
                <w:spacing w:val="-5"/>
                <w:sz w:val="22"/>
              </w:rPr>
              <w:t> </w:t>
            </w:r>
            <w:r>
              <w:rPr>
                <w:sz w:val="22"/>
              </w:rPr>
              <w:t>preparations</w:t>
            </w:r>
            <w:r>
              <w:rPr>
                <w:spacing w:val="-5"/>
                <w:sz w:val="22"/>
              </w:rPr>
              <w:t> </w:t>
            </w:r>
            <w:r>
              <w:rPr>
                <w:sz w:val="22"/>
              </w:rPr>
              <w:t>operated</w:t>
            </w:r>
            <w:r>
              <w:rPr>
                <w:spacing w:val="-5"/>
                <w:sz w:val="22"/>
              </w:rPr>
              <w:t> </w:t>
            </w:r>
            <w:r>
              <w:rPr>
                <w:sz w:val="22"/>
              </w:rPr>
              <w:t>in compliance with manufacturer specifications </w:t>
            </w:r>
            <w:r>
              <w:rPr>
                <w:b/>
                <w:sz w:val="22"/>
              </w:rPr>
              <w:t>and </w:t>
            </w:r>
            <w:r>
              <w:rPr>
                <w:sz w:val="22"/>
              </w:rPr>
              <w:t>USP &lt;797&gt; standards?</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p>
            <w:pPr>
              <w:pStyle w:val="TableParagraph"/>
              <w:spacing w:line="252" w:lineRule="exact"/>
              <w:ind w:left="108" w:right="183"/>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use</w:t>
            </w:r>
            <w:r>
              <w:rPr>
                <w:b/>
                <w:i/>
                <w:spacing w:val="-2"/>
                <w:sz w:val="22"/>
              </w:rPr>
              <w:t> </w:t>
            </w:r>
            <w:r>
              <w:rPr>
                <w:b/>
                <w:i/>
                <w:sz w:val="22"/>
              </w:rPr>
              <w:t>any</w:t>
            </w:r>
            <w:r>
              <w:rPr>
                <w:b/>
                <w:i/>
                <w:spacing w:val="-2"/>
                <w:sz w:val="22"/>
              </w:rPr>
              <w:t> </w:t>
            </w:r>
            <w:r>
              <w:rPr>
                <w:b/>
                <w:i/>
                <w:sz w:val="22"/>
              </w:rPr>
              <w:t>CAI/CACIs</w:t>
            </w:r>
            <w:r>
              <w:rPr>
                <w:b/>
                <w:i/>
                <w:spacing w:val="-2"/>
                <w:sz w:val="22"/>
              </w:rPr>
              <w:t> </w:t>
            </w:r>
            <w:r>
              <w:rPr>
                <w:b/>
                <w:i/>
                <w:sz w:val="22"/>
              </w:rPr>
              <w:t>for</w:t>
            </w:r>
            <w:r>
              <w:rPr>
                <w:b/>
                <w:i/>
                <w:spacing w:val="-4"/>
                <w:sz w:val="22"/>
              </w:rPr>
              <w:t> </w:t>
            </w:r>
            <w:r>
              <w:rPr>
                <w:b/>
                <w:i/>
                <w:sz w:val="22"/>
              </w:rPr>
              <w:t>compounding</w:t>
            </w:r>
            <w:r>
              <w:rPr>
                <w:b/>
                <w:i/>
                <w:spacing w:val="-4"/>
                <w:sz w:val="22"/>
              </w:rPr>
              <w:t> </w:t>
            </w:r>
            <w:r>
              <w:rPr>
                <w:b/>
                <w:i/>
                <w:sz w:val="22"/>
              </w:rPr>
              <w:t>CSPs,</w:t>
            </w:r>
            <w:r>
              <w:rPr>
                <w:b/>
                <w:i/>
                <w:spacing w:val="-2"/>
                <w:sz w:val="22"/>
              </w:rPr>
              <w:t> </w:t>
            </w:r>
            <w:r>
              <w:rPr>
                <w:b/>
                <w:i/>
                <w:sz w:val="22"/>
              </w:rPr>
              <w:t>inspector</w:t>
            </w:r>
            <w:r>
              <w:rPr>
                <w:b/>
                <w:i/>
                <w:sz w:val="22"/>
              </w:rPr>
              <w:t> should answer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009" w:hRule="atLeast"/>
        </w:trPr>
        <w:tc>
          <w:tcPr>
            <w:tcW w:w="799" w:type="dxa"/>
            <w:shd w:val="clear" w:color="auto" w:fill="DEEAF6"/>
          </w:tcPr>
          <w:p>
            <w:pPr>
              <w:pStyle w:val="TableParagraph"/>
              <w:spacing w:before="1"/>
              <w:ind w:left="62" w:right="52"/>
              <w:jc w:val="center"/>
              <w:rPr>
                <w:sz w:val="22"/>
              </w:rPr>
            </w:pPr>
            <w:r>
              <w:rPr>
                <w:spacing w:val="-4"/>
                <w:sz w:val="22"/>
              </w:rPr>
              <w:t>15.1</w:t>
            </w:r>
          </w:p>
        </w:tc>
        <w:tc>
          <w:tcPr>
            <w:tcW w:w="7545" w:type="dxa"/>
            <w:shd w:val="clear" w:color="auto" w:fill="DEEAF6"/>
          </w:tcPr>
          <w:p>
            <w:pPr>
              <w:pStyle w:val="TableParagraph"/>
              <w:spacing w:before="1"/>
              <w:ind w:left="108"/>
              <w:rPr>
                <w:sz w:val="22"/>
              </w:rPr>
            </w:pPr>
            <w:r>
              <w:rPr>
                <w:sz w:val="22"/>
              </w:rPr>
              <w:t>The</w:t>
            </w:r>
            <w:r>
              <w:rPr>
                <w:spacing w:val="-2"/>
                <w:sz w:val="22"/>
              </w:rPr>
              <w:t> </w:t>
            </w:r>
            <w:r>
              <w:rPr>
                <w:sz w:val="22"/>
              </w:rPr>
              <w:t>documented</w:t>
            </w:r>
            <w:r>
              <w:rPr>
                <w:spacing w:val="-3"/>
                <w:sz w:val="22"/>
              </w:rPr>
              <w:t> </w:t>
            </w:r>
            <w:r>
              <w:rPr>
                <w:sz w:val="22"/>
              </w:rPr>
              <w:t>recovery</w:t>
            </w:r>
            <w:r>
              <w:rPr>
                <w:spacing w:val="-4"/>
                <w:sz w:val="22"/>
              </w:rPr>
              <w:t> </w:t>
            </w:r>
            <w:r>
              <w:rPr>
                <w:sz w:val="22"/>
              </w:rPr>
              <w:t>time</w:t>
            </w:r>
            <w:r>
              <w:rPr>
                <w:spacing w:val="-2"/>
                <w:sz w:val="22"/>
              </w:rPr>
              <w:t> </w:t>
            </w:r>
            <w:r>
              <w:rPr>
                <w:sz w:val="22"/>
              </w:rPr>
              <w:t>is</w:t>
            </w:r>
            <w:r>
              <w:rPr>
                <w:spacing w:val="-2"/>
                <w:sz w:val="22"/>
              </w:rPr>
              <w:t> </w:t>
            </w:r>
            <w:r>
              <w:rPr>
                <w:sz w:val="22"/>
              </w:rPr>
              <w:t>followed</w:t>
            </w:r>
            <w:r>
              <w:rPr>
                <w:spacing w:val="-4"/>
                <w:sz w:val="22"/>
              </w:rPr>
              <w:t> </w:t>
            </w:r>
            <w:r>
              <w:rPr>
                <w:sz w:val="22"/>
              </w:rPr>
              <w:t>opening</w:t>
            </w:r>
            <w:r>
              <w:rPr>
                <w:spacing w:val="-2"/>
                <w:sz w:val="22"/>
              </w:rPr>
              <w:t> </w:t>
            </w:r>
            <w:r>
              <w:rPr>
                <w:sz w:val="22"/>
              </w:rPr>
              <w:t>the</w:t>
            </w:r>
            <w:r>
              <w:rPr>
                <w:spacing w:val="-5"/>
                <w:sz w:val="22"/>
              </w:rPr>
              <w:t> </w:t>
            </w:r>
            <w:r>
              <w:rPr>
                <w:sz w:val="22"/>
              </w:rPr>
              <w:t>CAI/CACI</w:t>
            </w:r>
            <w:r>
              <w:rPr>
                <w:spacing w:val="-4"/>
                <w:sz w:val="22"/>
              </w:rPr>
              <w:t> </w:t>
            </w:r>
            <w:r>
              <w:rPr>
                <w:sz w:val="22"/>
              </w:rPr>
              <w:t>transfer</w:t>
            </w:r>
            <w:r>
              <w:rPr>
                <w:spacing w:val="-2"/>
                <w:sz w:val="22"/>
              </w:rPr>
              <w:t> </w:t>
            </w:r>
            <w:r>
              <w:rPr>
                <w:sz w:val="22"/>
              </w:rPr>
              <w:t>chamber</w:t>
            </w:r>
            <w:r>
              <w:rPr>
                <w:spacing w:val="-2"/>
                <w:sz w:val="22"/>
              </w:rPr>
              <w:t> </w:t>
            </w:r>
            <w:r>
              <w:rPr>
                <w:sz w:val="22"/>
              </w:rPr>
              <w:t>to maintain ISO Class 5 air quality.</w:t>
            </w:r>
          </w:p>
          <w:p>
            <w:pPr>
              <w:pStyle w:val="TableParagraph"/>
              <w:spacing w:line="252" w:lineRule="exact"/>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The</w:t>
            </w:r>
            <w:r>
              <w:rPr>
                <w:b/>
                <w:i/>
                <w:spacing w:val="-5"/>
                <w:sz w:val="22"/>
              </w:rPr>
              <w:t> </w:t>
            </w:r>
            <w:r>
              <w:rPr>
                <w:b/>
                <w:i/>
                <w:sz w:val="22"/>
              </w:rPr>
              <w:t>recovery</w:t>
            </w:r>
            <w:r>
              <w:rPr>
                <w:b/>
                <w:i/>
                <w:spacing w:val="-4"/>
                <w:sz w:val="22"/>
              </w:rPr>
              <w:t> </w:t>
            </w:r>
            <w:r>
              <w:rPr>
                <w:b/>
                <w:i/>
                <w:sz w:val="22"/>
              </w:rPr>
              <w:t>time</w:t>
            </w:r>
            <w:r>
              <w:rPr>
                <w:b/>
                <w:i/>
                <w:spacing w:val="-2"/>
                <w:sz w:val="22"/>
              </w:rPr>
              <w:t> </w:t>
            </w:r>
            <w:r>
              <w:rPr>
                <w:b/>
                <w:i/>
                <w:sz w:val="22"/>
              </w:rPr>
              <w:t>should</w:t>
            </w:r>
            <w:r>
              <w:rPr>
                <w:b/>
                <w:i/>
                <w:spacing w:val="-5"/>
                <w:sz w:val="22"/>
              </w:rPr>
              <w:t> </w:t>
            </w:r>
            <w:r>
              <w:rPr>
                <w:b/>
                <w:i/>
                <w:sz w:val="22"/>
              </w:rPr>
              <w:t>come</w:t>
            </w:r>
            <w:r>
              <w:rPr>
                <w:b/>
                <w:i/>
                <w:spacing w:val="-2"/>
                <w:sz w:val="22"/>
              </w:rPr>
              <w:t> </w:t>
            </w:r>
            <w:r>
              <w:rPr>
                <w:b/>
                <w:i/>
                <w:sz w:val="22"/>
              </w:rPr>
              <w:t>from</w:t>
            </w:r>
            <w:r>
              <w:rPr>
                <w:b/>
                <w:i/>
                <w:spacing w:val="-4"/>
                <w:sz w:val="22"/>
              </w:rPr>
              <w:t> </w:t>
            </w:r>
            <w:r>
              <w:rPr>
                <w:b/>
                <w:i/>
                <w:sz w:val="22"/>
              </w:rPr>
              <w:t>the</w:t>
            </w:r>
            <w:r>
              <w:rPr>
                <w:b/>
                <w:i/>
                <w:spacing w:val="-4"/>
                <w:sz w:val="22"/>
              </w:rPr>
              <w:t> </w:t>
            </w:r>
            <w:r>
              <w:rPr>
                <w:b/>
                <w:i/>
                <w:sz w:val="22"/>
              </w:rPr>
              <w:t>manufacturer</w:t>
            </w:r>
            <w:r>
              <w:rPr>
                <w:b/>
                <w:i/>
                <w:spacing w:val="-2"/>
                <w:sz w:val="22"/>
              </w:rPr>
              <w:t> </w:t>
            </w:r>
            <w:r>
              <w:rPr>
                <w:b/>
                <w:i/>
                <w:sz w:val="22"/>
              </w:rPr>
              <w:t>of</w:t>
            </w:r>
            <w:r>
              <w:rPr>
                <w:b/>
                <w:i/>
                <w:spacing w:val="-2"/>
                <w:sz w:val="22"/>
              </w:rPr>
              <w:t> </w:t>
            </w:r>
            <w:r>
              <w:rPr>
                <w:b/>
                <w:i/>
                <w:sz w:val="22"/>
              </w:rPr>
              <w:t>the</w:t>
            </w:r>
            <w:r>
              <w:rPr>
                <w:b/>
                <w:i/>
                <w:sz w:val="22"/>
              </w:rPr>
              <w:t> </w:t>
            </w:r>
            <w:r>
              <w:rPr>
                <w:b/>
                <w:i/>
                <w:spacing w:val="-2"/>
                <w:sz w:val="22"/>
              </w:rPr>
              <w:t>CAI/CACI.</w:t>
            </w:r>
          </w:p>
        </w:tc>
        <w:tc>
          <w:tcPr>
            <w:tcW w:w="1351" w:type="dxa"/>
            <w:shd w:val="clear" w:color="auto" w:fill="DEEAF6"/>
          </w:tcPr>
          <w:p>
            <w:pPr>
              <w:pStyle w:val="TableParagraph"/>
              <w:rPr>
                <w:sz w:val="20"/>
              </w:rPr>
            </w:pPr>
          </w:p>
          <w:p>
            <w:pPr>
              <w:pStyle w:val="TableParagraph"/>
              <w:rPr>
                <w:sz w:val="20"/>
              </w:rPr>
            </w:pPr>
          </w:p>
          <w:p>
            <w:pPr>
              <w:pStyle w:val="TableParagraph"/>
              <w:spacing w:before="15"/>
              <w:rPr>
                <w:sz w:val="20"/>
              </w:rPr>
            </w:pPr>
          </w:p>
          <w:p>
            <w:pPr>
              <w:pStyle w:val="TableParagraph"/>
              <w:ind w:left="20" w:right="-58"/>
              <w:rPr>
                <w:sz w:val="20"/>
              </w:rPr>
            </w:pPr>
            <w:r>
              <w:rPr>
                <w:sz w:val="20"/>
              </w:rPr>
              <mc:AlternateContent>
                <mc:Choice Requires="wps">
                  <w:drawing>
                    <wp:inline distT="0" distB="0" distL="0" distR="0">
                      <wp:extent cx="831215" cy="197485"/>
                      <wp:effectExtent l="0" t="0" r="0" b="0"/>
                      <wp:docPr id="75" name="Group 75"/>
                      <wp:cNvGraphicFramePr>
                        <a:graphicFrameLocks/>
                      </wp:cNvGraphicFramePr>
                      <a:graphic>
                        <a:graphicData uri="http://schemas.microsoft.com/office/word/2010/wordprocessingGroup">
                          <wpg:wgp>
                            <wpg:cNvPr id="75" name="Group 75"/>
                            <wpg:cNvGrpSpPr/>
                            <wpg:grpSpPr>
                              <a:xfrm>
                                <a:off x="0" y="0"/>
                                <a:ext cx="831215" cy="197485"/>
                                <a:chExt cx="831215" cy="197485"/>
                              </a:xfrm>
                            </wpg:grpSpPr>
                            <wps:wsp>
                              <wps:cNvPr id="76" name="Graphic 76"/>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65" coordorigin="0,0" coordsize="1309,311">
                      <v:rect style="position:absolute;left:0;top:0;width:1309;height:311" id="docshape66"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623" w:hRule="atLeast"/>
        </w:trPr>
        <w:tc>
          <w:tcPr>
            <w:tcW w:w="799" w:type="dxa"/>
            <w:vMerge w:val="restart"/>
            <w:shd w:val="clear" w:color="auto" w:fill="DEEAF6"/>
          </w:tcPr>
          <w:p>
            <w:pPr>
              <w:pStyle w:val="TableParagraph"/>
              <w:spacing w:line="220" w:lineRule="exact"/>
              <w:ind w:left="223"/>
              <w:rPr>
                <w:sz w:val="22"/>
              </w:rPr>
            </w:pPr>
            <w:r>
              <w:rPr>
                <w:spacing w:val="-4"/>
                <w:sz w:val="22"/>
              </w:rPr>
              <w:t>15.2</w:t>
            </w:r>
          </w:p>
        </w:tc>
        <w:tc>
          <w:tcPr>
            <w:tcW w:w="7545" w:type="dxa"/>
            <w:vMerge w:val="restart"/>
            <w:shd w:val="clear" w:color="auto" w:fill="DEEAF6"/>
          </w:tcPr>
          <w:p>
            <w:pPr>
              <w:pStyle w:val="TableParagraph"/>
              <w:spacing w:line="219" w:lineRule="exact"/>
              <w:ind w:left="108"/>
              <w:rPr>
                <w:sz w:val="22"/>
              </w:rPr>
            </w:pPr>
            <w:r>
              <w:rPr>
                <w:sz w:val="22"/>
              </w:rPr>
              <w:t>Staff</w:t>
            </w:r>
            <w:r>
              <w:rPr>
                <w:spacing w:val="-8"/>
                <w:sz w:val="22"/>
              </w:rPr>
              <w:t> </w:t>
            </w:r>
            <w:r>
              <w:rPr>
                <w:sz w:val="22"/>
              </w:rPr>
              <w:t>ensures</w:t>
            </w:r>
            <w:r>
              <w:rPr>
                <w:spacing w:val="-3"/>
                <w:sz w:val="22"/>
              </w:rPr>
              <w:t> </w:t>
            </w:r>
            <w:r>
              <w:rPr>
                <w:sz w:val="22"/>
              </w:rPr>
              <w:t>that</w:t>
            </w:r>
            <w:r>
              <w:rPr>
                <w:spacing w:val="-5"/>
                <w:sz w:val="22"/>
              </w:rPr>
              <w:t> </w:t>
            </w:r>
            <w:r>
              <w:rPr>
                <w:sz w:val="22"/>
              </w:rPr>
              <w:t>adequate</w:t>
            </w:r>
            <w:r>
              <w:rPr>
                <w:spacing w:val="-5"/>
                <w:sz w:val="22"/>
              </w:rPr>
              <w:t> </w:t>
            </w:r>
            <w:r>
              <w:rPr>
                <w:sz w:val="22"/>
              </w:rPr>
              <w:t>recovery</w:t>
            </w:r>
            <w:r>
              <w:rPr>
                <w:spacing w:val="-5"/>
                <w:sz w:val="22"/>
              </w:rPr>
              <w:t> </w:t>
            </w:r>
            <w:r>
              <w:rPr>
                <w:sz w:val="22"/>
              </w:rPr>
              <w:t>time</w:t>
            </w:r>
            <w:r>
              <w:rPr>
                <w:spacing w:val="-5"/>
                <w:sz w:val="22"/>
              </w:rPr>
              <w:t> </w:t>
            </w:r>
            <w:r>
              <w:rPr>
                <w:sz w:val="22"/>
              </w:rPr>
              <w:t>is</w:t>
            </w:r>
            <w:r>
              <w:rPr>
                <w:spacing w:val="-7"/>
                <w:sz w:val="22"/>
              </w:rPr>
              <w:t> </w:t>
            </w:r>
            <w:r>
              <w:rPr>
                <w:sz w:val="22"/>
              </w:rPr>
              <w:t>allowed</w:t>
            </w:r>
            <w:r>
              <w:rPr>
                <w:spacing w:val="-5"/>
                <w:sz w:val="22"/>
              </w:rPr>
              <w:t> </w:t>
            </w:r>
            <w:r>
              <w:rPr>
                <w:sz w:val="22"/>
              </w:rPr>
              <w:t>after</w:t>
            </w:r>
            <w:r>
              <w:rPr>
                <w:spacing w:val="-8"/>
                <w:sz w:val="22"/>
              </w:rPr>
              <w:t> </w:t>
            </w:r>
            <w:r>
              <w:rPr>
                <w:sz w:val="22"/>
              </w:rPr>
              <w:t>closing</w:t>
            </w:r>
            <w:r>
              <w:rPr>
                <w:spacing w:val="-5"/>
                <w:sz w:val="22"/>
              </w:rPr>
              <w:t> </w:t>
            </w:r>
            <w:r>
              <w:rPr>
                <w:sz w:val="22"/>
              </w:rPr>
              <w:t>the</w:t>
            </w:r>
            <w:r>
              <w:rPr>
                <w:spacing w:val="-5"/>
                <w:sz w:val="22"/>
              </w:rPr>
              <w:t> </w:t>
            </w:r>
            <w:r>
              <w:rPr>
                <w:sz w:val="22"/>
              </w:rPr>
              <w:t>CAI/CACI</w:t>
            </w:r>
            <w:r>
              <w:rPr>
                <w:spacing w:val="-5"/>
                <w:sz w:val="22"/>
              </w:rPr>
              <w:t> </w:t>
            </w:r>
            <w:r>
              <w:rPr>
                <w:spacing w:val="-2"/>
                <w:sz w:val="22"/>
              </w:rPr>
              <w:t>during</w:t>
            </w:r>
          </w:p>
          <w:p>
            <w:pPr>
              <w:pStyle w:val="TableParagraph"/>
              <w:spacing w:line="252" w:lineRule="exact"/>
              <w:ind w:left="108"/>
              <w:rPr>
                <w:sz w:val="22"/>
              </w:rPr>
            </w:pPr>
            <w:r>
              <w:rPr>
                <w:sz w:val="22"/>
              </w:rPr>
              <w:t>compounding</w:t>
            </w:r>
            <w:r>
              <w:rPr>
                <w:spacing w:val="-12"/>
                <w:sz w:val="22"/>
              </w:rPr>
              <w:t> </w:t>
            </w:r>
            <w:r>
              <w:rPr>
                <w:spacing w:val="-2"/>
                <w:sz w:val="22"/>
              </w:rPr>
              <w:t>operations.</w:t>
            </w:r>
          </w:p>
          <w:p>
            <w:pPr>
              <w:pStyle w:val="TableParagraph"/>
              <w:spacing w:line="252" w:lineRule="exact"/>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The</w:t>
            </w:r>
            <w:r>
              <w:rPr>
                <w:b/>
                <w:i/>
                <w:spacing w:val="-5"/>
                <w:sz w:val="22"/>
              </w:rPr>
              <w:t> </w:t>
            </w:r>
            <w:r>
              <w:rPr>
                <w:b/>
                <w:i/>
                <w:sz w:val="22"/>
              </w:rPr>
              <w:t>recovery</w:t>
            </w:r>
            <w:r>
              <w:rPr>
                <w:b/>
                <w:i/>
                <w:spacing w:val="-4"/>
                <w:sz w:val="22"/>
              </w:rPr>
              <w:t> </w:t>
            </w:r>
            <w:r>
              <w:rPr>
                <w:b/>
                <w:i/>
                <w:sz w:val="22"/>
              </w:rPr>
              <w:t>time</w:t>
            </w:r>
            <w:r>
              <w:rPr>
                <w:b/>
                <w:i/>
                <w:spacing w:val="-2"/>
                <w:sz w:val="22"/>
              </w:rPr>
              <w:t> </w:t>
            </w:r>
            <w:r>
              <w:rPr>
                <w:b/>
                <w:i/>
                <w:sz w:val="22"/>
              </w:rPr>
              <w:t>should</w:t>
            </w:r>
            <w:r>
              <w:rPr>
                <w:b/>
                <w:i/>
                <w:spacing w:val="-5"/>
                <w:sz w:val="22"/>
              </w:rPr>
              <w:t> </w:t>
            </w:r>
            <w:r>
              <w:rPr>
                <w:b/>
                <w:i/>
                <w:sz w:val="22"/>
              </w:rPr>
              <w:t>come</w:t>
            </w:r>
            <w:r>
              <w:rPr>
                <w:b/>
                <w:i/>
                <w:spacing w:val="-2"/>
                <w:sz w:val="22"/>
              </w:rPr>
              <w:t> </w:t>
            </w:r>
            <w:r>
              <w:rPr>
                <w:b/>
                <w:i/>
                <w:sz w:val="22"/>
              </w:rPr>
              <w:t>from</w:t>
            </w:r>
            <w:r>
              <w:rPr>
                <w:b/>
                <w:i/>
                <w:spacing w:val="-4"/>
                <w:sz w:val="22"/>
              </w:rPr>
              <w:t> </w:t>
            </w:r>
            <w:r>
              <w:rPr>
                <w:b/>
                <w:i/>
                <w:sz w:val="22"/>
              </w:rPr>
              <w:t>the</w:t>
            </w:r>
            <w:r>
              <w:rPr>
                <w:b/>
                <w:i/>
                <w:spacing w:val="-4"/>
                <w:sz w:val="22"/>
              </w:rPr>
              <w:t> </w:t>
            </w:r>
            <w:r>
              <w:rPr>
                <w:b/>
                <w:i/>
                <w:sz w:val="22"/>
              </w:rPr>
              <w:t>manufacturer</w:t>
            </w:r>
            <w:r>
              <w:rPr>
                <w:b/>
                <w:i/>
                <w:spacing w:val="-2"/>
                <w:sz w:val="22"/>
              </w:rPr>
              <w:t> </w:t>
            </w:r>
            <w:r>
              <w:rPr>
                <w:b/>
                <w:i/>
                <w:sz w:val="22"/>
              </w:rPr>
              <w:t>of</w:t>
            </w:r>
            <w:r>
              <w:rPr>
                <w:b/>
                <w:i/>
                <w:spacing w:val="-2"/>
                <w:sz w:val="22"/>
              </w:rPr>
              <w:t> </w:t>
            </w:r>
            <w:r>
              <w:rPr>
                <w:b/>
                <w:i/>
                <w:sz w:val="22"/>
              </w:rPr>
              <w:t>the</w:t>
            </w:r>
            <w:r>
              <w:rPr>
                <w:b/>
                <w:i/>
                <w:sz w:val="22"/>
              </w:rPr>
              <w:t> </w:t>
            </w:r>
            <w:r>
              <w:rPr>
                <w:b/>
                <w:i/>
                <w:spacing w:val="-2"/>
                <w:sz w:val="22"/>
              </w:rPr>
              <w:t>CAI/CACI.</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442"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C</w:t>
            </w:r>
          </w:p>
        </w:tc>
        <w:tc>
          <w:tcPr>
            <w:tcW w:w="7545" w:type="dxa"/>
            <w:shd w:val="clear" w:color="auto" w:fill="FFC000"/>
          </w:tcPr>
          <w:p>
            <w:pPr>
              <w:pStyle w:val="TableParagraph"/>
              <w:spacing w:line="232" w:lineRule="exact" w:before="2"/>
              <w:ind w:left="108"/>
              <w:rPr>
                <w:b/>
                <w:sz w:val="22"/>
              </w:rPr>
            </w:pPr>
            <w:r>
              <w:rPr>
                <w:b/>
                <w:sz w:val="22"/>
              </w:rPr>
              <w:t>Facility</w:t>
            </w:r>
            <w:r>
              <w:rPr>
                <w:b/>
                <w:spacing w:val="-6"/>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818" w:hRule="atLeast"/>
        </w:trPr>
        <w:tc>
          <w:tcPr>
            <w:tcW w:w="799" w:type="dxa"/>
            <w:shd w:val="clear" w:color="auto" w:fill="DEEAF6"/>
          </w:tcPr>
          <w:p>
            <w:pPr>
              <w:pStyle w:val="TableParagraph"/>
              <w:ind w:left="62" w:right="52"/>
              <w:jc w:val="center"/>
              <w:rPr>
                <w:sz w:val="22"/>
              </w:rPr>
            </w:pPr>
            <w:r>
              <w:rPr>
                <w:spacing w:val="-4"/>
                <w:sz w:val="22"/>
              </w:rPr>
              <w:t>15.3</w:t>
            </w:r>
          </w:p>
        </w:tc>
        <w:tc>
          <w:tcPr>
            <w:tcW w:w="7545" w:type="dxa"/>
            <w:shd w:val="clear" w:color="auto" w:fill="DEEAF6"/>
          </w:tcPr>
          <w:p>
            <w:pPr>
              <w:pStyle w:val="TableParagraph"/>
              <w:ind w:left="108"/>
              <w:rPr>
                <w:sz w:val="22"/>
              </w:rPr>
            </w:pPr>
            <w:r>
              <w:rPr>
                <w:sz w:val="22"/>
              </w:rPr>
              <w:t>Sterile</w:t>
            </w:r>
            <w:r>
              <w:rPr>
                <w:spacing w:val="-9"/>
                <w:sz w:val="22"/>
              </w:rPr>
              <w:t> </w:t>
            </w:r>
            <w:r>
              <w:rPr>
                <w:sz w:val="22"/>
              </w:rPr>
              <w:t>gloves</w:t>
            </w:r>
            <w:r>
              <w:rPr>
                <w:spacing w:val="-4"/>
                <w:sz w:val="22"/>
              </w:rPr>
              <w:t> </w:t>
            </w:r>
            <w:r>
              <w:rPr>
                <w:sz w:val="22"/>
              </w:rPr>
              <w:t>are</w:t>
            </w:r>
            <w:r>
              <w:rPr>
                <w:spacing w:val="-5"/>
                <w:sz w:val="22"/>
              </w:rPr>
              <w:t> </w:t>
            </w:r>
            <w:r>
              <w:rPr>
                <w:sz w:val="22"/>
              </w:rPr>
              <w:t>worn</w:t>
            </w:r>
            <w:r>
              <w:rPr>
                <w:spacing w:val="-7"/>
                <w:sz w:val="22"/>
              </w:rPr>
              <w:t> </w:t>
            </w:r>
            <w:r>
              <w:rPr>
                <w:sz w:val="22"/>
              </w:rPr>
              <w:t>over</w:t>
            </w:r>
            <w:r>
              <w:rPr>
                <w:spacing w:val="-4"/>
                <w:sz w:val="22"/>
              </w:rPr>
              <w:t> </w:t>
            </w:r>
            <w:r>
              <w:rPr>
                <w:sz w:val="22"/>
              </w:rPr>
              <w:t>the</w:t>
            </w:r>
            <w:r>
              <w:rPr>
                <w:spacing w:val="-4"/>
                <w:sz w:val="22"/>
              </w:rPr>
              <w:t> </w:t>
            </w:r>
            <w:r>
              <w:rPr>
                <w:sz w:val="22"/>
              </w:rPr>
              <w:t>gloves</w:t>
            </w:r>
            <w:r>
              <w:rPr>
                <w:spacing w:val="-3"/>
                <w:sz w:val="22"/>
              </w:rPr>
              <w:t> </w:t>
            </w:r>
            <w:r>
              <w:rPr>
                <w:sz w:val="22"/>
              </w:rPr>
              <w:t>attached</w:t>
            </w:r>
            <w:r>
              <w:rPr>
                <w:spacing w:val="-6"/>
                <w:sz w:val="22"/>
              </w:rPr>
              <w:t> </w:t>
            </w:r>
            <w:r>
              <w:rPr>
                <w:sz w:val="22"/>
              </w:rPr>
              <w:t>to</w:t>
            </w:r>
            <w:r>
              <w:rPr>
                <w:spacing w:val="-5"/>
                <w:sz w:val="22"/>
              </w:rPr>
              <w:t> </w:t>
            </w:r>
            <w:r>
              <w:rPr>
                <w:sz w:val="22"/>
              </w:rPr>
              <w:t>the</w:t>
            </w:r>
            <w:r>
              <w:rPr>
                <w:spacing w:val="-4"/>
                <w:sz w:val="22"/>
              </w:rPr>
              <w:t> </w:t>
            </w:r>
            <w:r>
              <w:rPr>
                <w:sz w:val="22"/>
              </w:rPr>
              <w:t>CAI/CACI</w:t>
            </w:r>
            <w:r>
              <w:rPr>
                <w:spacing w:val="-4"/>
                <w:sz w:val="22"/>
              </w:rPr>
              <w:t> </w:t>
            </w:r>
            <w:r>
              <w:rPr>
                <w:spacing w:val="-2"/>
                <w:sz w:val="22"/>
              </w:rPr>
              <w:t>sleeve.</w:t>
            </w:r>
          </w:p>
          <w:p>
            <w:pPr>
              <w:pStyle w:val="TableParagraph"/>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if</w:t>
            </w:r>
            <w:r>
              <w:rPr>
                <w:b/>
                <w:i/>
                <w:spacing w:val="-2"/>
                <w:sz w:val="22"/>
              </w:rPr>
              <w:t> </w:t>
            </w:r>
            <w:r>
              <w:rPr>
                <w:b/>
                <w:i/>
                <w:sz w:val="22"/>
              </w:rPr>
              <w:t>using</w:t>
            </w:r>
            <w:r>
              <w:rPr>
                <w:b/>
                <w:i/>
                <w:spacing w:val="-2"/>
                <w:sz w:val="22"/>
              </w:rPr>
              <w:t> </w:t>
            </w:r>
            <w:r>
              <w:rPr>
                <w:b/>
                <w:i/>
                <w:sz w:val="22"/>
              </w:rPr>
              <w:t>a</w:t>
            </w:r>
            <w:r>
              <w:rPr>
                <w:b/>
                <w:i/>
                <w:spacing w:val="-2"/>
                <w:sz w:val="22"/>
              </w:rPr>
              <w:t> </w:t>
            </w:r>
            <w:r>
              <w:rPr>
                <w:b/>
                <w:i/>
                <w:sz w:val="22"/>
              </w:rPr>
              <w:t>RABS</w:t>
            </w:r>
            <w:r>
              <w:rPr>
                <w:b/>
                <w:i/>
                <w:spacing w:val="-4"/>
                <w:sz w:val="22"/>
              </w:rPr>
              <w:t> </w:t>
            </w:r>
            <w:r>
              <w:rPr>
                <w:b/>
                <w:i/>
                <w:sz w:val="22"/>
              </w:rPr>
              <w:t>(i.e.,</w:t>
            </w:r>
            <w:r>
              <w:rPr>
                <w:b/>
                <w:i/>
                <w:spacing w:val="-2"/>
                <w:sz w:val="22"/>
              </w:rPr>
              <w:t> </w:t>
            </w:r>
            <w:r>
              <w:rPr>
                <w:b/>
                <w:i/>
                <w:sz w:val="22"/>
              </w:rPr>
              <w:t>a</w:t>
            </w:r>
            <w:r>
              <w:rPr>
                <w:b/>
                <w:i/>
                <w:spacing w:val="-2"/>
                <w:sz w:val="22"/>
              </w:rPr>
              <w:t> </w:t>
            </w:r>
            <w:r>
              <w:rPr>
                <w:b/>
                <w:i/>
                <w:sz w:val="22"/>
              </w:rPr>
              <w:t>CAI</w:t>
            </w:r>
            <w:r>
              <w:rPr>
                <w:b/>
                <w:i/>
                <w:spacing w:val="-2"/>
                <w:sz w:val="22"/>
              </w:rPr>
              <w:t> </w:t>
            </w:r>
            <w:r>
              <w:rPr>
                <w:b/>
                <w:i/>
                <w:sz w:val="22"/>
              </w:rPr>
              <w:t>or</w:t>
            </w:r>
            <w:r>
              <w:rPr>
                <w:b/>
                <w:i/>
                <w:spacing w:val="-2"/>
                <w:sz w:val="22"/>
              </w:rPr>
              <w:t> </w:t>
            </w:r>
            <w:r>
              <w:rPr>
                <w:b/>
                <w:i/>
                <w:sz w:val="22"/>
              </w:rPr>
              <w:t>CACI),</w:t>
            </w:r>
            <w:r>
              <w:rPr>
                <w:b/>
                <w:i/>
                <w:spacing w:val="-4"/>
                <w:sz w:val="22"/>
              </w:rPr>
              <w:t> </w:t>
            </w:r>
            <w:r>
              <w:rPr>
                <w:b/>
                <w:i/>
                <w:sz w:val="22"/>
              </w:rPr>
              <w:t>disposable</w:t>
            </w:r>
            <w:r>
              <w:rPr>
                <w:b/>
                <w:i/>
                <w:spacing w:val="-2"/>
                <w:sz w:val="22"/>
              </w:rPr>
              <w:t> </w:t>
            </w:r>
            <w:r>
              <w:rPr>
                <w:b/>
                <w:i/>
                <w:sz w:val="22"/>
              </w:rPr>
              <w:t>gloves</w:t>
            </w:r>
            <w:r>
              <w:rPr>
                <w:b/>
                <w:i/>
                <w:sz w:val="22"/>
              </w:rPr>
              <w:t> should be (not required) worn inside the gloves attached to the RABS sleeves.</w:t>
            </w:r>
          </w:p>
        </w:tc>
        <w:tc>
          <w:tcPr>
            <w:tcW w:w="1351" w:type="dxa"/>
            <w:shd w:val="clear" w:color="auto" w:fill="DEEAF6"/>
          </w:tcPr>
          <w:p>
            <w:pPr>
              <w:pStyle w:val="TableParagraph"/>
              <w:rPr>
                <w:sz w:val="20"/>
              </w:rPr>
            </w:pPr>
          </w:p>
          <w:p>
            <w:pPr>
              <w:pStyle w:val="TableParagraph"/>
              <w:spacing w:before="50"/>
              <w:rPr>
                <w:sz w:val="20"/>
              </w:rPr>
            </w:pPr>
          </w:p>
          <w:p>
            <w:pPr>
              <w:pStyle w:val="TableParagraph"/>
              <w:ind w:left="28" w:right="-58"/>
              <w:rPr>
                <w:sz w:val="20"/>
              </w:rPr>
            </w:pPr>
            <w:r>
              <w:rPr>
                <w:sz w:val="20"/>
              </w:rPr>
              <mc:AlternateContent>
                <mc:Choice Requires="wps">
                  <w:drawing>
                    <wp:inline distT="0" distB="0" distL="0" distR="0">
                      <wp:extent cx="831215" cy="197485"/>
                      <wp:effectExtent l="0" t="0" r="0" b="0"/>
                      <wp:docPr id="77" name="Group 77"/>
                      <wp:cNvGraphicFramePr>
                        <a:graphicFrameLocks/>
                      </wp:cNvGraphicFramePr>
                      <a:graphic>
                        <a:graphicData uri="http://schemas.microsoft.com/office/word/2010/wordprocessingGroup">
                          <wpg:wgp>
                            <wpg:cNvPr id="77" name="Group 77"/>
                            <wpg:cNvGrpSpPr/>
                            <wpg:grpSpPr>
                              <a:xfrm>
                                <a:off x="0" y="0"/>
                                <a:ext cx="831215" cy="197485"/>
                                <a:chExt cx="831215" cy="197485"/>
                              </a:xfrm>
                            </wpg:grpSpPr>
                            <wps:wsp>
                              <wps:cNvPr id="78" name="Graphic 78"/>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67" coordorigin="0,0" coordsize="1309,311">
                      <v:rect style="position:absolute;left:0;top:0;width:1309;height:311" id="docshape68"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759" w:hRule="atLeast"/>
        </w:trPr>
        <w:tc>
          <w:tcPr>
            <w:tcW w:w="799" w:type="dxa"/>
          </w:tcPr>
          <w:p>
            <w:pPr>
              <w:pStyle w:val="TableParagraph"/>
              <w:spacing w:line="221" w:lineRule="exact"/>
              <w:ind w:left="62" w:right="52"/>
              <w:jc w:val="center"/>
              <w:rPr>
                <w:sz w:val="22"/>
              </w:rPr>
            </w:pPr>
            <w:r>
              <w:rPr>
                <w:spacing w:val="-4"/>
                <w:sz w:val="22"/>
              </w:rPr>
              <w:t>16.0</w:t>
            </w:r>
          </w:p>
        </w:tc>
        <w:tc>
          <w:tcPr>
            <w:tcW w:w="7545" w:type="dxa"/>
          </w:tcPr>
          <w:p>
            <w:pPr>
              <w:pStyle w:val="TableParagraph"/>
              <w:spacing w:line="221" w:lineRule="exact"/>
              <w:ind w:left="108"/>
              <w:rPr>
                <w:sz w:val="22"/>
              </w:rPr>
            </w:pPr>
            <w:r>
              <w:rPr>
                <w:sz w:val="22"/>
              </w:rPr>
              <w:t>Are</w:t>
            </w:r>
            <w:r>
              <w:rPr>
                <w:spacing w:val="-7"/>
                <w:sz w:val="22"/>
              </w:rPr>
              <w:t> </w:t>
            </w:r>
            <w:r>
              <w:rPr>
                <w:sz w:val="22"/>
              </w:rPr>
              <w:t>there</w:t>
            </w:r>
            <w:r>
              <w:rPr>
                <w:spacing w:val="-5"/>
                <w:sz w:val="22"/>
              </w:rPr>
              <w:t> </w:t>
            </w:r>
            <w:r>
              <w:rPr>
                <w:sz w:val="22"/>
              </w:rPr>
              <w:t>controls</w:t>
            </w:r>
            <w:r>
              <w:rPr>
                <w:spacing w:val="-5"/>
                <w:sz w:val="22"/>
              </w:rPr>
              <w:t> </w:t>
            </w:r>
            <w:r>
              <w:rPr>
                <w:sz w:val="22"/>
              </w:rPr>
              <w:t>in</w:t>
            </w:r>
            <w:r>
              <w:rPr>
                <w:spacing w:val="-8"/>
                <w:sz w:val="22"/>
              </w:rPr>
              <w:t> </w:t>
            </w:r>
            <w:r>
              <w:rPr>
                <w:sz w:val="22"/>
              </w:rPr>
              <w:t>place</w:t>
            </w:r>
            <w:r>
              <w:rPr>
                <w:spacing w:val="-4"/>
                <w:sz w:val="22"/>
              </w:rPr>
              <w:t> </w:t>
            </w:r>
            <w:r>
              <w:rPr>
                <w:sz w:val="22"/>
              </w:rPr>
              <w:t>to</w:t>
            </w:r>
            <w:r>
              <w:rPr>
                <w:spacing w:val="-7"/>
                <w:sz w:val="22"/>
              </w:rPr>
              <w:t> </w:t>
            </w:r>
            <w:r>
              <w:rPr>
                <w:sz w:val="22"/>
              </w:rPr>
              <w:t>minimize</w:t>
            </w:r>
            <w:r>
              <w:rPr>
                <w:spacing w:val="-8"/>
                <w:sz w:val="22"/>
              </w:rPr>
              <w:t> </w:t>
            </w:r>
            <w:r>
              <w:rPr>
                <w:sz w:val="22"/>
              </w:rPr>
              <w:t>the</w:t>
            </w:r>
            <w:r>
              <w:rPr>
                <w:spacing w:val="-4"/>
                <w:sz w:val="22"/>
              </w:rPr>
              <w:t> </w:t>
            </w:r>
            <w:r>
              <w:rPr>
                <w:sz w:val="22"/>
              </w:rPr>
              <w:t>influx</w:t>
            </w:r>
            <w:r>
              <w:rPr>
                <w:spacing w:val="-5"/>
                <w:sz w:val="22"/>
              </w:rPr>
              <w:t> </w:t>
            </w:r>
            <w:r>
              <w:rPr>
                <w:sz w:val="22"/>
              </w:rPr>
              <w:t>of</w:t>
            </w:r>
            <w:r>
              <w:rPr>
                <w:spacing w:val="-5"/>
                <w:sz w:val="22"/>
              </w:rPr>
              <w:t> </w:t>
            </w:r>
            <w:r>
              <w:rPr>
                <w:sz w:val="22"/>
              </w:rPr>
              <w:t>contaminants</w:t>
            </w:r>
            <w:r>
              <w:rPr>
                <w:spacing w:val="-5"/>
                <w:sz w:val="22"/>
              </w:rPr>
              <w:t> </w:t>
            </w:r>
            <w:r>
              <w:rPr>
                <w:sz w:val="22"/>
              </w:rPr>
              <w:t>from</w:t>
            </w:r>
            <w:r>
              <w:rPr>
                <w:spacing w:val="-5"/>
                <w:sz w:val="22"/>
              </w:rPr>
              <w:t> </w:t>
            </w:r>
            <w:r>
              <w:rPr>
                <w:sz w:val="22"/>
              </w:rPr>
              <w:t>materials</w:t>
            </w:r>
            <w:r>
              <w:rPr>
                <w:spacing w:val="-4"/>
                <w:sz w:val="22"/>
              </w:rPr>
              <w:t> </w:t>
            </w:r>
            <w:r>
              <w:rPr>
                <w:spacing w:val="-2"/>
                <w:sz w:val="22"/>
              </w:rPr>
              <w:t>(supplies</w:t>
            </w:r>
          </w:p>
          <w:p>
            <w:pPr>
              <w:pStyle w:val="TableParagraph"/>
              <w:ind w:left="108" w:right="137"/>
              <w:rPr>
                <w:b/>
                <w:i/>
                <w:sz w:val="22"/>
              </w:rPr>
            </w:pPr>
            <w:r>
              <w:rPr>
                <w:sz w:val="22"/>
              </w:rPr>
              <w:t>and equipment) and personnel as they move from areas of lower quality to those of higher quality in compliance with USP &lt;797&gt; standards?</w:t>
            </w:r>
            <w:r>
              <w:rPr>
                <w:spacing w:val="40"/>
                <w:sz w:val="22"/>
              </w:rPr>
              <w:t> </w:t>
            </w:r>
            <w:r>
              <w:rPr>
                <w:b/>
                <w:i/>
                <w:sz w:val="22"/>
              </w:rPr>
              <w:t>Inspector note: An example of</w:t>
            </w:r>
            <w:r>
              <w:rPr>
                <w:b/>
                <w:i/>
                <w:sz w:val="22"/>
              </w:rPr>
              <w:t> material movement from lower quality air to higher quality air includes movement from a non-classified area to an ISO Class 8 anteroom, ISO Class 8 anteroom to an ISO</w:t>
            </w:r>
            <w:r>
              <w:rPr>
                <w:b/>
                <w:i/>
                <w:spacing w:val="-2"/>
                <w:sz w:val="22"/>
              </w:rPr>
              <w:t> </w:t>
            </w:r>
            <w:r>
              <w:rPr>
                <w:b/>
                <w:i/>
                <w:sz w:val="22"/>
              </w:rPr>
              <w:t>Class</w:t>
            </w:r>
            <w:r>
              <w:rPr>
                <w:b/>
                <w:i/>
                <w:spacing w:val="-2"/>
                <w:sz w:val="22"/>
              </w:rPr>
              <w:t> </w:t>
            </w:r>
            <w:r>
              <w:rPr>
                <w:b/>
                <w:i/>
                <w:sz w:val="22"/>
              </w:rPr>
              <w:t>7</w:t>
            </w:r>
            <w:r>
              <w:rPr>
                <w:b/>
                <w:i/>
                <w:spacing w:val="-2"/>
                <w:sz w:val="22"/>
              </w:rPr>
              <w:t> </w:t>
            </w:r>
            <w:r>
              <w:rPr>
                <w:b/>
                <w:i/>
                <w:sz w:val="22"/>
              </w:rPr>
              <w:t>buffer</w:t>
            </w:r>
            <w:r>
              <w:rPr>
                <w:b/>
                <w:i/>
                <w:spacing w:val="-2"/>
                <w:sz w:val="22"/>
              </w:rPr>
              <w:t> </w:t>
            </w:r>
            <w:r>
              <w:rPr>
                <w:b/>
                <w:i/>
                <w:sz w:val="22"/>
              </w:rPr>
              <w:t>room,</w:t>
            </w:r>
            <w:r>
              <w:rPr>
                <w:b/>
                <w:i/>
                <w:spacing w:val="-2"/>
                <w:sz w:val="22"/>
              </w:rPr>
              <w:t> </w:t>
            </w:r>
            <w:r>
              <w:rPr>
                <w:b/>
                <w:i/>
                <w:sz w:val="22"/>
              </w:rPr>
              <w:t>or</w:t>
            </w:r>
            <w:r>
              <w:rPr>
                <w:b/>
                <w:i/>
                <w:spacing w:val="-2"/>
                <w:sz w:val="22"/>
              </w:rPr>
              <w:t> </w:t>
            </w:r>
            <w:r>
              <w:rPr>
                <w:b/>
                <w:i/>
                <w:sz w:val="22"/>
              </w:rPr>
              <w:t>from</w:t>
            </w:r>
            <w:r>
              <w:rPr>
                <w:b/>
                <w:i/>
                <w:spacing w:val="-2"/>
                <w:sz w:val="22"/>
              </w:rPr>
              <w:t> </w:t>
            </w:r>
            <w:r>
              <w:rPr>
                <w:b/>
                <w:i/>
                <w:sz w:val="22"/>
              </w:rPr>
              <w:t>an</w:t>
            </w:r>
            <w:r>
              <w:rPr>
                <w:b/>
                <w:i/>
                <w:spacing w:val="-2"/>
                <w:sz w:val="22"/>
              </w:rPr>
              <w:t> </w:t>
            </w:r>
            <w:r>
              <w:rPr>
                <w:b/>
                <w:i/>
                <w:sz w:val="22"/>
              </w:rPr>
              <w:t>ISO Class</w:t>
            </w:r>
            <w:r>
              <w:rPr>
                <w:b/>
                <w:i/>
                <w:spacing w:val="-5"/>
                <w:sz w:val="22"/>
              </w:rPr>
              <w:t> </w:t>
            </w:r>
            <w:r>
              <w:rPr>
                <w:b/>
                <w:i/>
                <w:sz w:val="22"/>
              </w:rPr>
              <w:t>7</w:t>
            </w:r>
            <w:r>
              <w:rPr>
                <w:b/>
                <w:i/>
                <w:spacing w:val="-2"/>
                <w:sz w:val="22"/>
              </w:rPr>
              <w:t> </w:t>
            </w:r>
            <w:r>
              <w:rPr>
                <w:b/>
                <w:i/>
                <w:sz w:val="22"/>
              </w:rPr>
              <w:t>buffer</w:t>
            </w:r>
            <w:r>
              <w:rPr>
                <w:b/>
                <w:i/>
                <w:spacing w:val="-2"/>
                <w:sz w:val="22"/>
              </w:rPr>
              <w:t> </w:t>
            </w:r>
            <w:r>
              <w:rPr>
                <w:b/>
                <w:i/>
                <w:sz w:val="22"/>
              </w:rPr>
              <w:t>room</w:t>
            </w:r>
            <w:r>
              <w:rPr>
                <w:b/>
                <w:i/>
                <w:spacing w:val="-2"/>
                <w:sz w:val="22"/>
              </w:rPr>
              <w:t> </w:t>
            </w:r>
            <w:r>
              <w:rPr>
                <w:b/>
                <w:i/>
                <w:sz w:val="22"/>
              </w:rPr>
              <w:t>to</w:t>
            </w:r>
            <w:r>
              <w:rPr>
                <w:b/>
                <w:i/>
                <w:spacing w:val="-2"/>
                <w:sz w:val="22"/>
              </w:rPr>
              <w:t> </w:t>
            </w:r>
            <w:r>
              <w:rPr>
                <w:b/>
                <w:i/>
                <w:sz w:val="22"/>
              </w:rPr>
              <w:t>an</w:t>
            </w:r>
            <w:r>
              <w:rPr>
                <w:b/>
                <w:i/>
                <w:spacing w:val="-2"/>
                <w:sz w:val="22"/>
              </w:rPr>
              <w:t> </w:t>
            </w:r>
            <w:r>
              <w:rPr>
                <w:b/>
                <w:i/>
                <w:sz w:val="22"/>
              </w:rPr>
              <w:t>ISO</w:t>
            </w:r>
            <w:r>
              <w:rPr>
                <w:b/>
                <w:i/>
                <w:spacing w:val="-2"/>
                <w:sz w:val="22"/>
              </w:rPr>
              <w:t> </w:t>
            </w:r>
            <w:r>
              <w:rPr>
                <w:b/>
                <w:i/>
                <w:sz w:val="22"/>
              </w:rPr>
              <w:t>Class</w:t>
            </w:r>
            <w:r>
              <w:rPr>
                <w:b/>
                <w:i/>
                <w:spacing w:val="-2"/>
                <w:sz w:val="22"/>
              </w:rPr>
              <w:t> </w:t>
            </w:r>
            <w:r>
              <w:rPr>
                <w:b/>
                <w:i/>
                <w:sz w:val="22"/>
              </w:rPr>
              <w:t>5</w:t>
            </w:r>
            <w:r>
              <w:rPr>
                <w:b/>
                <w:i/>
                <w:spacing w:val="-2"/>
                <w:sz w:val="22"/>
              </w:rPr>
              <w:t> </w:t>
            </w:r>
            <w:r>
              <w:rPr>
                <w:b/>
                <w:i/>
                <w:sz w:val="22"/>
              </w:rPr>
              <w:t>PEC.If no, go to compliance 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674" w:hRule="atLeast"/>
        </w:trPr>
        <w:tc>
          <w:tcPr>
            <w:tcW w:w="799" w:type="dxa"/>
            <w:vMerge w:val="restart"/>
            <w:shd w:val="clear" w:color="auto" w:fill="DEEAF6"/>
          </w:tcPr>
          <w:p>
            <w:pPr>
              <w:pStyle w:val="TableParagraph"/>
              <w:ind w:left="223"/>
              <w:rPr>
                <w:sz w:val="22"/>
              </w:rPr>
            </w:pPr>
            <w:r>
              <w:rPr>
                <w:spacing w:val="-4"/>
                <w:sz w:val="22"/>
              </w:rPr>
              <w:t>16.1</w:t>
            </w:r>
          </w:p>
        </w:tc>
        <w:tc>
          <w:tcPr>
            <w:tcW w:w="7545" w:type="dxa"/>
            <w:vMerge w:val="restart"/>
            <w:shd w:val="clear" w:color="auto" w:fill="DEEAF6"/>
          </w:tcPr>
          <w:p>
            <w:pPr>
              <w:pStyle w:val="TableParagraph"/>
              <w:spacing w:line="252" w:lineRule="exact"/>
              <w:ind w:left="108" w:right="183"/>
              <w:rPr>
                <w:sz w:val="22"/>
              </w:rPr>
            </w:pPr>
            <w:r>
              <w:rPr>
                <w:sz w:val="22"/>
              </w:rPr>
              <w:t>Before any item is introduced into the SEC, placed into the pass-through chamber, or brought into the SCA (providing that packaging integrity will not be compromised), it is wiped</w:t>
            </w:r>
            <w:r>
              <w:rPr>
                <w:spacing w:val="-3"/>
                <w:sz w:val="22"/>
              </w:rPr>
              <w:t> </w:t>
            </w:r>
            <w:r>
              <w:rPr>
                <w:sz w:val="22"/>
              </w:rPr>
              <w:t>with</w:t>
            </w:r>
            <w:r>
              <w:rPr>
                <w:spacing w:val="-3"/>
                <w:sz w:val="22"/>
              </w:rPr>
              <w:t> </w:t>
            </w:r>
            <w:r>
              <w:rPr>
                <w:sz w:val="22"/>
              </w:rPr>
              <w:t>a</w:t>
            </w:r>
            <w:r>
              <w:rPr>
                <w:spacing w:val="-5"/>
                <w:sz w:val="22"/>
              </w:rPr>
              <w:t> </w:t>
            </w:r>
            <w:r>
              <w:rPr>
                <w:sz w:val="22"/>
              </w:rPr>
              <w:t>sporicidal</w:t>
            </w:r>
            <w:r>
              <w:rPr>
                <w:spacing w:val="-3"/>
                <w:sz w:val="22"/>
              </w:rPr>
              <w:t> </w:t>
            </w:r>
            <w:r>
              <w:rPr>
                <w:sz w:val="22"/>
              </w:rPr>
              <w:t>disinfectant,</w:t>
            </w:r>
            <w:r>
              <w:rPr>
                <w:spacing w:val="-3"/>
                <w:sz w:val="22"/>
              </w:rPr>
              <w:t> </w:t>
            </w:r>
            <w:r>
              <w:rPr>
                <w:sz w:val="22"/>
              </w:rPr>
              <w:t>EPA-registered</w:t>
            </w:r>
            <w:r>
              <w:rPr>
                <w:spacing w:val="-5"/>
                <w:sz w:val="22"/>
              </w:rPr>
              <w:t> </w:t>
            </w:r>
            <w:r>
              <w:rPr>
                <w:sz w:val="22"/>
              </w:rPr>
              <w:t>disinfectant,</w:t>
            </w:r>
            <w:r>
              <w:rPr>
                <w:spacing w:val="-3"/>
                <w:sz w:val="22"/>
              </w:rPr>
              <w:t> </w:t>
            </w:r>
            <w:r>
              <w:rPr>
                <w:sz w:val="22"/>
              </w:rPr>
              <w:t>or</w:t>
            </w:r>
            <w:r>
              <w:rPr>
                <w:spacing w:val="-2"/>
                <w:sz w:val="22"/>
              </w:rPr>
              <w:t> </w:t>
            </w:r>
            <w:r>
              <w:rPr>
                <w:sz w:val="22"/>
              </w:rPr>
              <w:t>sterile</w:t>
            </w:r>
            <w:r>
              <w:rPr>
                <w:spacing w:val="-6"/>
                <w:sz w:val="22"/>
              </w:rPr>
              <w:t> </w:t>
            </w:r>
            <w:r>
              <w:rPr>
                <w:sz w:val="22"/>
              </w:rPr>
              <w:t>70%</w:t>
            </w:r>
            <w:r>
              <w:rPr>
                <w:spacing w:val="-3"/>
                <w:sz w:val="22"/>
              </w:rPr>
              <w:t> </w:t>
            </w:r>
            <w:r>
              <w:rPr>
                <w:sz w:val="22"/>
              </w:rPr>
              <w:t>isopropyl alcohol (IPA) using low-lint wipers by personnel wearing gloves.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5" w:hRule="atLeast"/>
        </w:trPr>
        <w:tc>
          <w:tcPr>
            <w:tcW w:w="799" w:type="dxa"/>
            <w:vMerge w:val="restart"/>
            <w:shd w:val="clear" w:color="auto" w:fill="DEEAF6"/>
          </w:tcPr>
          <w:p>
            <w:pPr>
              <w:pStyle w:val="TableParagraph"/>
              <w:ind w:left="223"/>
              <w:rPr>
                <w:sz w:val="22"/>
              </w:rPr>
            </w:pPr>
            <w:r>
              <w:rPr>
                <w:spacing w:val="-4"/>
                <w:sz w:val="22"/>
              </w:rPr>
              <w:t>16.2</w:t>
            </w:r>
          </w:p>
        </w:tc>
        <w:tc>
          <w:tcPr>
            <w:tcW w:w="7545" w:type="dxa"/>
            <w:vMerge w:val="restart"/>
            <w:shd w:val="clear" w:color="auto" w:fill="DEEAF6"/>
          </w:tcPr>
          <w:p>
            <w:pPr>
              <w:pStyle w:val="TableParagraph"/>
              <w:ind w:left="108" w:right="462"/>
              <w:rPr>
                <w:sz w:val="22"/>
              </w:rPr>
            </w:pPr>
            <w:r>
              <w:rPr>
                <w:sz w:val="22"/>
              </w:rPr>
              <w:t>Before</w:t>
            </w:r>
            <w:r>
              <w:rPr>
                <w:spacing w:val="-1"/>
                <w:sz w:val="22"/>
              </w:rPr>
              <w:t> </w:t>
            </w:r>
            <w:r>
              <w:rPr>
                <w:sz w:val="22"/>
              </w:rPr>
              <w:t>any</w:t>
            </w:r>
            <w:r>
              <w:rPr>
                <w:spacing w:val="-3"/>
                <w:sz w:val="22"/>
              </w:rPr>
              <w:t> </w:t>
            </w:r>
            <w:r>
              <w:rPr>
                <w:sz w:val="22"/>
              </w:rPr>
              <w:t>item</w:t>
            </w:r>
            <w:r>
              <w:rPr>
                <w:spacing w:val="-3"/>
                <w:sz w:val="22"/>
              </w:rPr>
              <w:t> </w:t>
            </w:r>
            <w:r>
              <w:rPr>
                <w:sz w:val="22"/>
              </w:rPr>
              <w:t>is</w:t>
            </w:r>
            <w:r>
              <w:rPr>
                <w:spacing w:val="-3"/>
                <w:sz w:val="22"/>
              </w:rPr>
              <w:t> </w:t>
            </w:r>
            <w:r>
              <w:rPr>
                <w:sz w:val="22"/>
              </w:rPr>
              <w:t>introduced</w:t>
            </w:r>
            <w:r>
              <w:rPr>
                <w:spacing w:val="-3"/>
                <w:sz w:val="22"/>
              </w:rPr>
              <w:t> </w:t>
            </w:r>
            <w:r>
              <w:rPr>
                <w:sz w:val="22"/>
              </w:rPr>
              <w:t>into</w:t>
            </w:r>
            <w:r>
              <w:rPr>
                <w:spacing w:val="-1"/>
                <w:sz w:val="22"/>
              </w:rPr>
              <w:t> </w:t>
            </w:r>
            <w:r>
              <w:rPr>
                <w:sz w:val="22"/>
              </w:rPr>
              <w:t>the</w:t>
            </w:r>
            <w:r>
              <w:rPr>
                <w:spacing w:val="-1"/>
                <w:sz w:val="22"/>
              </w:rPr>
              <w:t> </w:t>
            </w:r>
            <w:r>
              <w:rPr>
                <w:sz w:val="22"/>
              </w:rPr>
              <w:t>PEC,</w:t>
            </w:r>
            <w:r>
              <w:rPr>
                <w:spacing w:val="-1"/>
                <w:sz w:val="22"/>
              </w:rPr>
              <w:t> </w:t>
            </w:r>
            <w:r>
              <w:rPr>
                <w:sz w:val="22"/>
              </w:rPr>
              <w:t>it</w:t>
            </w:r>
            <w:r>
              <w:rPr>
                <w:spacing w:val="-3"/>
                <w:sz w:val="22"/>
              </w:rPr>
              <w:t> </w:t>
            </w:r>
            <w:r>
              <w:rPr>
                <w:sz w:val="22"/>
              </w:rPr>
              <w:t>is</w:t>
            </w:r>
            <w:r>
              <w:rPr>
                <w:spacing w:val="-1"/>
                <w:sz w:val="22"/>
              </w:rPr>
              <w:t> </w:t>
            </w:r>
            <w:r>
              <w:rPr>
                <w:sz w:val="22"/>
              </w:rPr>
              <w:t>wiped</w:t>
            </w:r>
            <w:r>
              <w:rPr>
                <w:spacing w:val="-1"/>
                <w:sz w:val="22"/>
              </w:rPr>
              <w:t> </w:t>
            </w:r>
            <w:r>
              <w:rPr>
                <w:sz w:val="22"/>
              </w:rPr>
              <w:t>with</w:t>
            </w:r>
            <w:r>
              <w:rPr>
                <w:spacing w:val="-3"/>
                <w:sz w:val="22"/>
              </w:rPr>
              <w:t> </w:t>
            </w:r>
            <w:r>
              <w:rPr>
                <w:sz w:val="22"/>
              </w:rPr>
              <w:t>sterile</w:t>
            </w:r>
            <w:r>
              <w:rPr>
                <w:spacing w:val="-1"/>
                <w:sz w:val="22"/>
              </w:rPr>
              <w:t> </w:t>
            </w:r>
            <w:r>
              <w:rPr>
                <w:sz w:val="22"/>
              </w:rPr>
              <w:t>70%</w:t>
            </w:r>
            <w:r>
              <w:rPr>
                <w:spacing w:val="-3"/>
                <w:sz w:val="22"/>
              </w:rPr>
              <w:t> </w:t>
            </w:r>
            <w:r>
              <w:rPr>
                <w:sz w:val="22"/>
              </w:rPr>
              <w:t>IPA</w:t>
            </w:r>
            <w:r>
              <w:rPr>
                <w:spacing w:val="-8"/>
                <w:sz w:val="22"/>
              </w:rPr>
              <w:t> </w:t>
            </w:r>
            <w:r>
              <w:rPr>
                <w:sz w:val="22"/>
              </w:rPr>
              <w:t>using</w:t>
            </w:r>
            <w:r>
              <w:rPr>
                <w:spacing w:val="-1"/>
                <w:sz w:val="22"/>
              </w:rPr>
              <w:t> </w:t>
            </w:r>
            <w:r>
              <w:rPr>
                <w:sz w:val="22"/>
              </w:rPr>
              <w:t>sterile low-lint wipers and allowed to dry before use.</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010" w:hRule="atLeast"/>
        </w:trPr>
        <w:tc>
          <w:tcPr>
            <w:tcW w:w="799" w:type="dxa"/>
          </w:tcPr>
          <w:p>
            <w:pPr>
              <w:pStyle w:val="TableParagraph"/>
              <w:ind w:left="62" w:right="52"/>
              <w:jc w:val="center"/>
              <w:rPr>
                <w:sz w:val="22"/>
              </w:rPr>
            </w:pPr>
            <w:r>
              <w:rPr>
                <w:spacing w:val="-4"/>
                <w:sz w:val="22"/>
              </w:rPr>
              <w:t>17.0</w:t>
            </w:r>
          </w:p>
        </w:tc>
        <w:tc>
          <w:tcPr>
            <w:tcW w:w="7545" w:type="dxa"/>
          </w:tcPr>
          <w:p>
            <w:pPr>
              <w:pStyle w:val="TableParagraph"/>
              <w:ind w:left="108"/>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have</w:t>
            </w:r>
            <w:r>
              <w:rPr>
                <w:spacing w:val="-4"/>
                <w:sz w:val="22"/>
              </w:rPr>
              <w:t> </w:t>
            </w:r>
            <w:r>
              <w:rPr>
                <w:sz w:val="22"/>
              </w:rPr>
              <w:t>the</w:t>
            </w:r>
            <w:r>
              <w:rPr>
                <w:spacing w:val="-4"/>
                <w:sz w:val="22"/>
              </w:rPr>
              <w:t> </w:t>
            </w:r>
            <w:r>
              <w:rPr>
                <w:sz w:val="22"/>
              </w:rPr>
              <w:t>appropriate</w:t>
            </w:r>
            <w:r>
              <w:rPr>
                <w:spacing w:val="-2"/>
                <w:sz w:val="22"/>
              </w:rPr>
              <w:t> </w:t>
            </w:r>
            <w:r>
              <w:rPr>
                <w:sz w:val="22"/>
              </w:rPr>
              <w:t>facility</w:t>
            </w:r>
            <w:r>
              <w:rPr>
                <w:spacing w:val="-2"/>
                <w:sz w:val="22"/>
              </w:rPr>
              <w:t> </w:t>
            </w:r>
            <w:r>
              <w:rPr>
                <w:sz w:val="22"/>
              </w:rPr>
              <w:t>design</w:t>
            </w:r>
            <w:r>
              <w:rPr>
                <w:spacing w:val="-4"/>
                <w:sz w:val="22"/>
              </w:rPr>
              <w:t> </w:t>
            </w:r>
            <w:r>
              <w:rPr>
                <w:sz w:val="22"/>
              </w:rPr>
              <w:t>and</w:t>
            </w:r>
            <w:r>
              <w:rPr>
                <w:spacing w:val="-4"/>
                <w:sz w:val="22"/>
              </w:rPr>
              <w:t> </w:t>
            </w:r>
            <w:r>
              <w:rPr>
                <w:sz w:val="22"/>
              </w:rPr>
              <w:t>controls</w:t>
            </w:r>
            <w:r>
              <w:rPr>
                <w:spacing w:val="-2"/>
                <w:sz w:val="22"/>
              </w:rPr>
              <w:t> </w:t>
            </w:r>
            <w:r>
              <w:rPr>
                <w:sz w:val="22"/>
              </w:rPr>
              <w:t>(including</w:t>
            </w:r>
            <w:r>
              <w:rPr>
                <w:spacing w:val="-2"/>
                <w:sz w:val="22"/>
              </w:rPr>
              <w:t> </w:t>
            </w:r>
            <w:r>
              <w:rPr>
                <w:sz w:val="22"/>
              </w:rPr>
              <w:t>the</w:t>
            </w:r>
            <w:r>
              <w:rPr>
                <w:spacing w:val="-4"/>
                <w:sz w:val="22"/>
              </w:rPr>
              <w:t> </w:t>
            </w:r>
            <w:r>
              <w:rPr>
                <w:sz w:val="22"/>
              </w:rPr>
              <w:t>fixtures, types of equipment, materials, and supplies that are stored) in the classified areas in compliance with USP &lt;797&gt; standards?</w:t>
            </w:r>
          </w:p>
          <w:p>
            <w:pPr>
              <w:pStyle w:val="TableParagraph"/>
              <w:spacing w:line="233"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29" w:hRule="atLeast"/>
        </w:trPr>
        <w:tc>
          <w:tcPr>
            <w:tcW w:w="799" w:type="dxa"/>
            <w:vMerge w:val="restart"/>
            <w:shd w:val="clear" w:color="auto" w:fill="DEEAF6"/>
          </w:tcPr>
          <w:p>
            <w:pPr>
              <w:pStyle w:val="TableParagraph"/>
              <w:ind w:left="223"/>
              <w:rPr>
                <w:sz w:val="22"/>
              </w:rPr>
            </w:pPr>
            <w:r>
              <w:rPr>
                <w:spacing w:val="-4"/>
                <w:sz w:val="22"/>
              </w:rPr>
              <w:t>17.1</w:t>
            </w:r>
          </w:p>
        </w:tc>
        <w:tc>
          <w:tcPr>
            <w:tcW w:w="7545" w:type="dxa"/>
            <w:vMerge w:val="restart"/>
            <w:shd w:val="clear" w:color="auto" w:fill="DEEAF6"/>
          </w:tcPr>
          <w:p>
            <w:pPr>
              <w:pStyle w:val="TableParagraph"/>
              <w:ind w:left="108" w:right="128"/>
              <w:rPr>
                <w:b/>
                <w:i/>
                <w:sz w:val="22"/>
              </w:rPr>
            </w:pPr>
            <w:r>
              <w:rPr>
                <w:sz w:val="22"/>
              </w:rPr>
              <w:t>The sink used for hand hygiene, located outside of the anteroom, is placed in an appropriate area and clean space to minimize the risk of bringing contaminants into the anteroom.</w:t>
            </w:r>
            <w:r>
              <w:rPr>
                <w:spacing w:val="40"/>
                <w:sz w:val="22"/>
              </w:rPr>
              <w:t> </w:t>
            </w:r>
            <w:r>
              <w:rPr>
                <w:b/>
                <w:i/>
                <w:sz w:val="22"/>
              </w:rPr>
              <w:t>Inspector note: Inspector should evaluate the sink location in relation to</w:t>
            </w:r>
            <w:r>
              <w:rPr>
                <w:b/>
                <w:i/>
                <w:sz w:val="22"/>
              </w:rPr>
              <w:t> the</w:t>
            </w:r>
            <w:r>
              <w:rPr>
                <w:b/>
                <w:i/>
                <w:spacing w:val="-3"/>
                <w:sz w:val="22"/>
              </w:rPr>
              <w:t> </w:t>
            </w:r>
            <w:r>
              <w:rPr>
                <w:b/>
                <w:i/>
                <w:sz w:val="22"/>
              </w:rPr>
              <w:t>activities</w:t>
            </w:r>
            <w:r>
              <w:rPr>
                <w:b/>
                <w:i/>
                <w:spacing w:val="-3"/>
                <w:sz w:val="22"/>
              </w:rPr>
              <w:t> </w:t>
            </w:r>
            <w:r>
              <w:rPr>
                <w:b/>
                <w:i/>
                <w:sz w:val="22"/>
              </w:rPr>
              <w:t>that</w:t>
            </w:r>
            <w:r>
              <w:rPr>
                <w:b/>
                <w:i/>
                <w:spacing w:val="-2"/>
                <w:sz w:val="22"/>
              </w:rPr>
              <w:t> </w:t>
            </w:r>
            <w:r>
              <w:rPr>
                <w:b/>
                <w:i/>
                <w:sz w:val="22"/>
              </w:rPr>
              <w:t>occur</w:t>
            </w:r>
            <w:r>
              <w:rPr>
                <w:b/>
                <w:i/>
                <w:spacing w:val="-3"/>
                <w:sz w:val="22"/>
              </w:rPr>
              <w:t> </w:t>
            </w:r>
            <w:r>
              <w:rPr>
                <w:b/>
                <w:i/>
                <w:sz w:val="22"/>
              </w:rPr>
              <w:t>where</w:t>
            </w:r>
            <w:r>
              <w:rPr>
                <w:b/>
                <w:i/>
                <w:spacing w:val="-2"/>
                <w:sz w:val="22"/>
              </w:rPr>
              <w:t> </w:t>
            </w:r>
            <w:r>
              <w:rPr>
                <w:b/>
                <w:i/>
                <w:sz w:val="22"/>
              </w:rPr>
              <w:t>the</w:t>
            </w:r>
            <w:r>
              <w:rPr>
                <w:b/>
                <w:i/>
                <w:spacing w:val="-3"/>
                <w:sz w:val="22"/>
              </w:rPr>
              <w:t> </w:t>
            </w:r>
            <w:r>
              <w:rPr>
                <w:b/>
                <w:i/>
                <w:sz w:val="22"/>
              </w:rPr>
              <w:t>sink</w:t>
            </w:r>
            <w:r>
              <w:rPr>
                <w:b/>
                <w:i/>
                <w:spacing w:val="-2"/>
                <w:sz w:val="22"/>
              </w:rPr>
              <w:t> </w:t>
            </w:r>
            <w:r>
              <w:rPr>
                <w:b/>
                <w:i/>
                <w:sz w:val="22"/>
              </w:rPr>
              <w:t>is</w:t>
            </w:r>
            <w:r>
              <w:rPr>
                <w:b/>
                <w:i/>
                <w:spacing w:val="-3"/>
                <w:sz w:val="22"/>
              </w:rPr>
              <w:t> </w:t>
            </w:r>
            <w:r>
              <w:rPr>
                <w:b/>
                <w:i/>
                <w:sz w:val="22"/>
              </w:rPr>
              <w:t>located</w:t>
            </w:r>
            <w:r>
              <w:rPr>
                <w:b/>
                <w:i/>
                <w:spacing w:val="-3"/>
                <w:sz w:val="22"/>
              </w:rPr>
              <w:t> </w:t>
            </w:r>
            <w:r>
              <w:rPr>
                <w:b/>
                <w:i/>
                <w:sz w:val="22"/>
              </w:rPr>
              <w:t>as</w:t>
            </w:r>
            <w:r>
              <w:rPr>
                <w:b/>
                <w:i/>
                <w:spacing w:val="-2"/>
                <w:sz w:val="22"/>
              </w:rPr>
              <w:t> </w:t>
            </w:r>
            <w:r>
              <w:rPr>
                <w:b/>
                <w:i/>
                <w:sz w:val="22"/>
              </w:rPr>
              <w:t>well</w:t>
            </w:r>
            <w:r>
              <w:rPr>
                <w:b/>
                <w:i/>
                <w:spacing w:val="-3"/>
                <w:sz w:val="22"/>
              </w:rPr>
              <w:t> </w:t>
            </w:r>
            <w:r>
              <w:rPr>
                <w:b/>
                <w:i/>
                <w:sz w:val="22"/>
              </w:rPr>
              <w:t>as</w:t>
            </w:r>
            <w:r>
              <w:rPr>
                <w:b/>
                <w:i/>
                <w:spacing w:val="-2"/>
                <w:sz w:val="22"/>
              </w:rPr>
              <w:t> </w:t>
            </w:r>
            <w:r>
              <w:rPr>
                <w:b/>
                <w:i/>
                <w:sz w:val="22"/>
              </w:rPr>
              <w:t>the</w:t>
            </w:r>
            <w:r>
              <w:rPr>
                <w:b/>
                <w:i/>
                <w:spacing w:val="-3"/>
                <w:sz w:val="22"/>
              </w:rPr>
              <w:t> </w:t>
            </w:r>
            <w:r>
              <w:rPr>
                <w:b/>
                <w:i/>
                <w:sz w:val="22"/>
              </w:rPr>
              <w:t>distance</w:t>
            </w:r>
            <w:r>
              <w:rPr>
                <w:b/>
                <w:i/>
                <w:spacing w:val="-2"/>
                <w:sz w:val="22"/>
              </w:rPr>
              <w:t> </w:t>
            </w:r>
            <w:r>
              <w:rPr>
                <w:b/>
                <w:i/>
                <w:sz w:val="22"/>
              </w:rPr>
              <w:t>between</w:t>
            </w:r>
            <w:r>
              <w:rPr>
                <w:b/>
                <w:i/>
                <w:spacing w:val="-2"/>
                <w:sz w:val="22"/>
              </w:rPr>
              <w:t> </w:t>
            </w:r>
            <w:r>
              <w:rPr>
                <w:b/>
                <w:i/>
                <w:sz w:val="22"/>
              </w:rPr>
              <w:t>the sink and the entrance to the compounding suite/SCA. Examples that may not be considered appropriate include but are not limited to: sink is in the bathroom, an adjacent suite or property, or in an employee breakroom where food is prepared.If the sink is in the anteroom,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34" w:hRule="atLeast"/>
        </w:trPr>
        <w:tc>
          <w:tcPr>
            <w:tcW w:w="799" w:type="dxa"/>
            <w:vMerge w:val="restart"/>
            <w:shd w:val="clear" w:color="auto" w:fill="DEEAF6"/>
          </w:tcPr>
          <w:p>
            <w:pPr>
              <w:pStyle w:val="TableParagraph"/>
              <w:ind w:left="223"/>
              <w:rPr>
                <w:sz w:val="22"/>
              </w:rPr>
            </w:pPr>
            <w:r>
              <w:rPr>
                <w:spacing w:val="-4"/>
                <w:sz w:val="22"/>
              </w:rPr>
              <w:t>17.2</w:t>
            </w:r>
          </w:p>
        </w:tc>
        <w:tc>
          <w:tcPr>
            <w:tcW w:w="7545" w:type="dxa"/>
            <w:vMerge w:val="restart"/>
            <w:shd w:val="clear" w:color="auto" w:fill="DEEAF6"/>
          </w:tcPr>
          <w:p>
            <w:pPr>
              <w:pStyle w:val="TableParagraph"/>
              <w:ind w:left="108" w:right="168"/>
              <w:jc w:val="both"/>
              <w:rPr>
                <w:sz w:val="22"/>
              </w:rPr>
            </w:pPr>
            <w:r>
              <w:rPr>
                <w:sz w:val="22"/>
              </w:rPr>
              <w:t>The</w:t>
            </w:r>
            <w:r>
              <w:rPr>
                <w:spacing w:val="-2"/>
                <w:sz w:val="22"/>
              </w:rPr>
              <w:t> </w:t>
            </w:r>
            <w:r>
              <w:rPr>
                <w:sz w:val="22"/>
              </w:rPr>
              <w:t>sink</w:t>
            </w:r>
            <w:r>
              <w:rPr>
                <w:spacing w:val="-2"/>
                <w:sz w:val="22"/>
              </w:rPr>
              <w:t> </w:t>
            </w:r>
            <w:r>
              <w:rPr>
                <w:sz w:val="22"/>
              </w:rPr>
              <w:t>used</w:t>
            </w:r>
            <w:r>
              <w:rPr>
                <w:spacing w:val="-2"/>
                <w:sz w:val="22"/>
              </w:rPr>
              <w:t> </w:t>
            </w:r>
            <w:r>
              <w:rPr>
                <w:sz w:val="22"/>
              </w:rPr>
              <w:t>for</w:t>
            </w:r>
            <w:r>
              <w:rPr>
                <w:spacing w:val="-4"/>
                <w:sz w:val="22"/>
              </w:rPr>
              <w:t> </w:t>
            </w:r>
            <w:r>
              <w:rPr>
                <w:sz w:val="22"/>
              </w:rPr>
              <w:t>hand</w:t>
            </w:r>
            <w:r>
              <w:rPr>
                <w:spacing w:val="-2"/>
                <w:sz w:val="22"/>
              </w:rPr>
              <w:t> </w:t>
            </w:r>
            <w:r>
              <w:rPr>
                <w:sz w:val="22"/>
              </w:rPr>
              <w:t>hygiene,</w:t>
            </w:r>
            <w:r>
              <w:rPr>
                <w:spacing w:val="-2"/>
                <w:sz w:val="22"/>
              </w:rPr>
              <w:t> </w:t>
            </w:r>
            <w:r>
              <w:rPr>
                <w:sz w:val="22"/>
              </w:rPr>
              <w:t>located</w:t>
            </w:r>
            <w:r>
              <w:rPr>
                <w:spacing w:val="-2"/>
                <w:sz w:val="22"/>
              </w:rPr>
              <w:t> </w:t>
            </w:r>
            <w:r>
              <w:rPr>
                <w:sz w:val="22"/>
              </w:rPr>
              <w:t>inside</w:t>
            </w:r>
            <w:r>
              <w:rPr>
                <w:spacing w:val="-2"/>
                <w:sz w:val="22"/>
              </w:rPr>
              <w:t> </w:t>
            </w:r>
            <w:r>
              <w:rPr>
                <w:sz w:val="22"/>
              </w:rPr>
              <w:t>of</w:t>
            </w:r>
            <w:r>
              <w:rPr>
                <w:spacing w:val="-2"/>
                <w:sz w:val="22"/>
              </w:rPr>
              <w:t> </w:t>
            </w:r>
            <w:r>
              <w:rPr>
                <w:sz w:val="22"/>
              </w:rPr>
              <w:t>the</w:t>
            </w:r>
            <w:r>
              <w:rPr>
                <w:spacing w:val="-2"/>
                <w:sz w:val="22"/>
              </w:rPr>
              <w:t> </w:t>
            </w:r>
            <w:r>
              <w:rPr>
                <w:sz w:val="22"/>
              </w:rPr>
              <w:t>anteroom,</w:t>
            </w:r>
            <w:r>
              <w:rPr>
                <w:spacing w:val="-2"/>
                <w:sz w:val="22"/>
              </w:rPr>
              <w:t> </w:t>
            </w:r>
            <w:r>
              <w:rPr>
                <w:sz w:val="22"/>
              </w:rPr>
              <w:t>is</w:t>
            </w:r>
            <w:r>
              <w:rPr>
                <w:spacing w:val="-4"/>
                <w:sz w:val="22"/>
              </w:rPr>
              <w:t> </w:t>
            </w:r>
            <w:r>
              <w:rPr>
                <w:sz w:val="22"/>
              </w:rPr>
              <w:t>placed</w:t>
            </w:r>
            <w:r>
              <w:rPr>
                <w:spacing w:val="-2"/>
                <w:sz w:val="22"/>
              </w:rPr>
              <w:t> </w:t>
            </w:r>
            <w:r>
              <w:rPr>
                <w:sz w:val="22"/>
              </w:rPr>
              <w:t>in</w:t>
            </w:r>
            <w:r>
              <w:rPr>
                <w:spacing w:val="-4"/>
                <w:sz w:val="22"/>
              </w:rPr>
              <w:t> </w:t>
            </w:r>
            <w:r>
              <w:rPr>
                <w:sz w:val="22"/>
              </w:rPr>
              <w:t>an</w:t>
            </w:r>
            <w:r>
              <w:rPr>
                <w:spacing w:val="-2"/>
                <w:sz w:val="22"/>
              </w:rPr>
              <w:t> </w:t>
            </w:r>
            <w:r>
              <w:rPr>
                <w:sz w:val="22"/>
              </w:rPr>
              <w:t>appropriate area to minimize the risk of bringing contaminants into the buffer room.</w:t>
            </w:r>
          </w:p>
          <w:p>
            <w:pPr>
              <w:pStyle w:val="TableParagraph"/>
              <w:ind w:left="108" w:right="337"/>
              <w:jc w:val="both"/>
              <w:rPr>
                <w:b/>
                <w:i/>
                <w:sz w:val="22"/>
              </w:rPr>
            </w:pPr>
            <w:r>
              <w:rPr>
                <w:b/>
                <w:i/>
                <w:sz w:val="22"/>
              </w:rPr>
              <w:t>Inspector</w:t>
            </w:r>
            <w:r>
              <w:rPr>
                <w:b/>
                <w:i/>
                <w:spacing w:val="-2"/>
                <w:sz w:val="22"/>
              </w:rPr>
              <w:t> </w:t>
            </w:r>
            <w:r>
              <w:rPr>
                <w:b/>
                <w:i/>
                <w:sz w:val="22"/>
              </w:rPr>
              <w:t>note: Inspector</w:t>
            </w:r>
            <w:r>
              <w:rPr>
                <w:b/>
                <w:i/>
                <w:spacing w:val="-2"/>
                <w:sz w:val="22"/>
              </w:rPr>
              <w:t> </w:t>
            </w:r>
            <w:r>
              <w:rPr>
                <w:b/>
                <w:i/>
                <w:sz w:val="22"/>
              </w:rPr>
              <w:t>should</w:t>
            </w:r>
            <w:r>
              <w:rPr>
                <w:b/>
                <w:i/>
                <w:spacing w:val="-2"/>
                <w:sz w:val="22"/>
              </w:rPr>
              <w:t> </w:t>
            </w:r>
            <w:r>
              <w:rPr>
                <w:b/>
                <w:i/>
                <w:sz w:val="22"/>
              </w:rPr>
              <w:t>evaluate the sink</w:t>
            </w:r>
            <w:r>
              <w:rPr>
                <w:b/>
                <w:i/>
                <w:spacing w:val="-2"/>
                <w:sz w:val="22"/>
              </w:rPr>
              <w:t> </w:t>
            </w:r>
            <w:r>
              <w:rPr>
                <w:b/>
                <w:i/>
                <w:sz w:val="22"/>
              </w:rPr>
              <w:t>location in relation to the</w:t>
            </w:r>
            <w:r>
              <w:rPr>
                <w:b/>
                <w:i/>
                <w:spacing w:val="-4"/>
                <w:sz w:val="22"/>
              </w:rPr>
              <w:t> </w:t>
            </w:r>
            <w:r>
              <w:rPr>
                <w:b/>
                <w:i/>
                <w:sz w:val="22"/>
              </w:rPr>
              <w:t>doors</w:t>
            </w:r>
            <w:r>
              <w:rPr>
                <w:b/>
                <w:i/>
                <w:sz w:val="22"/>
              </w:rPr>
              <w:t> and</w:t>
            </w:r>
            <w:r>
              <w:rPr>
                <w:b/>
                <w:i/>
                <w:spacing w:val="-3"/>
                <w:sz w:val="22"/>
              </w:rPr>
              <w:t> </w:t>
            </w:r>
            <w:r>
              <w:rPr>
                <w:b/>
                <w:i/>
                <w:sz w:val="22"/>
              </w:rPr>
              <w:t>compounding</w:t>
            </w:r>
            <w:r>
              <w:rPr>
                <w:b/>
                <w:i/>
                <w:spacing w:val="-6"/>
                <w:sz w:val="22"/>
              </w:rPr>
              <w:t> </w:t>
            </w:r>
            <w:r>
              <w:rPr>
                <w:b/>
                <w:i/>
                <w:sz w:val="22"/>
              </w:rPr>
              <w:t>activities.</w:t>
            </w:r>
            <w:r>
              <w:rPr>
                <w:b/>
                <w:i/>
                <w:spacing w:val="-4"/>
                <w:sz w:val="22"/>
              </w:rPr>
              <w:t> </w:t>
            </w:r>
            <w:r>
              <w:rPr>
                <w:b/>
                <w:i/>
                <w:sz w:val="22"/>
              </w:rPr>
              <w:t>For</w:t>
            </w:r>
            <w:r>
              <w:rPr>
                <w:b/>
                <w:i/>
                <w:spacing w:val="-4"/>
                <w:sz w:val="22"/>
              </w:rPr>
              <w:t> </w:t>
            </w:r>
            <w:r>
              <w:rPr>
                <w:b/>
                <w:i/>
                <w:sz w:val="22"/>
              </w:rPr>
              <w:t>example,</w:t>
            </w:r>
            <w:r>
              <w:rPr>
                <w:b/>
                <w:i/>
                <w:spacing w:val="-3"/>
                <w:sz w:val="22"/>
              </w:rPr>
              <w:t> </w:t>
            </w:r>
            <w:r>
              <w:rPr>
                <w:b/>
                <w:i/>
                <w:sz w:val="22"/>
              </w:rPr>
              <w:t>the</w:t>
            </w:r>
            <w:r>
              <w:rPr>
                <w:b/>
                <w:i/>
                <w:spacing w:val="-3"/>
                <w:sz w:val="22"/>
              </w:rPr>
              <w:t> </w:t>
            </w:r>
            <w:r>
              <w:rPr>
                <w:b/>
                <w:i/>
                <w:sz w:val="22"/>
              </w:rPr>
              <w:t>sink</w:t>
            </w:r>
            <w:r>
              <w:rPr>
                <w:b/>
                <w:i/>
                <w:spacing w:val="-3"/>
                <w:sz w:val="22"/>
              </w:rPr>
              <w:t> </w:t>
            </w:r>
            <w:r>
              <w:rPr>
                <w:b/>
                <w:i/>
                <w:sz w:val="22"/>
              </w:rPr>
              <w:t>is</w:t>
            </w:r>
            <w:r>
              <w:rPr>
                <w:b/>
                <w:i/>
                <w:spacing w:val="-3"/>
                <w:sz w:val="22"/>
              </w:rPr>
              <w:t> </w:t>
            </w:r>
            <w:r>
              <w:rPr>
                <w:b/>
                <w:i/>
                <w:sz w:val="22"/>
              </w:rPr>
              <w:t>where</w:t>
            </w:r>
            <w:r>
              <w:rPr>
                <w:b/>
                <w:i/>
                <w:spacing w:val="-3"/>
                <w:sz w:val="22"/>
              </w:rPr>
              <w:t> </w:t>
            </w:r>
            <w:r>
              <w:rPr>
                <w:b/>
                <w:i/>
                <w:sz w:val="22"/>
              </w:rPr>
              <w:t>compounders</w:t>
            </w:r>
            <w:r>
              <w:rPr>
                <w:b/>
                <w:i/>
                <w:spacing w:val="-3"/>
                <w:sz w:val="22"/>
              </w:rPr>
              <w:t> </w:t>
            </w:r>
            <w:r>
              <w:rPr>
                <w:b/>
                <w:i/>
                <w:sz w:val="22"/>
              </w:rPr>
              <w:t>perform hand hygiene close to</w:t>
            </w:r>
            <w:r>
              <w:rPr>
                <w:b/>
                <w:i/>
                <w:spacing w:val="-2"/>
                <w:sz w:val="22"/>
              </w:rPr>
              <w:t> </w:t>
            </w:r>
            <w:r>
              <w:rPr>
                <w:b/>
                <w:i/>
                <w:sz w:val="22"/>
              </w:rPr>
              <w:t>where garb is stored (where it can easily get</w:t>
            </w:r>
            <w:r>
              <w:rPr>
                <w:b/>
                <w:i/>
                <w:spacing w:val="-1"/>
                <w:sz w:val="22"/>
              </w:rPr>
              <w:t> </w:t>
            </w:r>
            <w:r>
              <w:rPr>
                <w:b/>
                <w:i/>
                <w:sz w:val="22"/>
              </w:rPr>
              <w:t>wet/splashed). If the sink is located outside the anteroom, inspector should answer statement as</w:t>
            </w:r>
          </w:p>
          <w:p>
            <w:pPr>
              <w:pStyle w:val="TableParagraph"/>
              <w:spacing w:line="231" w:lineRule="exact"/>
              <w:ind w:left="108"/>
              <w:rPr>
                <w:b/>
                <w:i/>
                <w:sz w:val="22"/>
              </w:rPr>
            </w:pP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709"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exact"/>
        </w:trPr>
        <w:tc>
          <w:tcPr>
            <w:tcW w:w="799" w:type="dxa"/>
            <w:shd w:val="clear" w:color="auto" w:fill="5620DF"/>
          </w:tcPr>
          <w:p>
            <w:pPr>
              <w:pStyle w:val="TableParagraph"/>
              <w:spacing w:line="232" w:lineRule="exact"/>
              <w:ind w:left="62" w:right="10"/>
              <w:jc w:val="center"/>
              <w:rPr>
                <w:b/>
                <w:sz w:val="22"/>
              </w:rPr>
            </w:pPr>
            <w:r>
              <w:rPr>
                <w:b/>
                <w:color w:val="FFFFFF"/>
                <w:spacing w:val="-2"/>
                <w:sz w:val="22"/>
              </w:rPr>
              <w:t>Item#</w:t>
            </w:r>
          </w:p>
        </w:tc>
        <w:tc>
          <w:tcPr>
            <w:tcW w:w="7545" w:type="dxa"/>
            <w:shd w:val="clear" w:color="auto" w:fill="5620DF"/>
          </w:tcPr>
          <w:p>
            <w:pPr>
              <w:pStyle w:val="TableParagraph"/>
              <w:spacing w:line="232" w:lineRule="exact"/>
              <w:ind w:left="103"/>
              <w:rPr>
                <w:b/>
                <w:sz w:val="22"/>
              </w:rPr>
            </w:pPr>
            <w:r>
              <w:rPr>
                <w:b/>
                <w:color w:val="FFFFFF"/>
                <w:spacing w:val="-2"/>
                <w:sz w:val="22"/>
              </w:rPr>
              <w:t>Requirement</w:t>
            </w:r>
          </w:p>
        </w:tc>
        <w:tc>
          <w:tcPr>
            <w:tcW w:w="1351" w:type="dxa"/>
            <w:shd w:val="clear" w:color="auto" w:fill="5620DF"/>
          </w:tcPr>
          <w:p>
            <w:pPr>
              <w:pStyle w:val="TableParagraph"/>
              <w:spacing w:line="232" w:lineRule="exact"/>
              <w:ind w:left="102"/>
              <w:rPr>
                <w:b/>
                <w:sz w:val="22"/>
              </w:rPr>
            </w:pPr>
            <w:r>
              <w:rPr>
                <w:b/>
                <w:color w:val="FFFFFF"/>
                <w:spacing w:val="-2"/>
                <w:sz w:val="22"/>
              </w:rPr>
              <w:t>Yes/No/N/A</w:t>
            </w:r>
          </w:p>
        </w:tc>
        <w:tc>
          <w:tcPr>
            <w:tcW w:w="4790" w:type="dxa"/>
            <w:shd w:val="clear" w:color="auto" w:fill="5620DF"/>
          </w:tcPr>
          <w:p>
            <w:pPr>
              <w:pStyle w:val="TableParagraph"/>
              <w:spacing w:line="232" w:lineRule="exact"/>
              <w:ind w:left="102"/>
              <w:rPr>
                <w:b/>
                <w:sz w:val="22"/>
              </w:rPr>
            </w:pPr>
            <w:r>
              <w:rPr>
                <w:b/>
                <w:color w:val="FFFFFF"/>
                <w:spacing w:val="-2"/>
                <w:sz w:val="22"/>
              </w:rPr>
              <w:t>Comment</w:t>
            </w:r>
          </w:p>
        </w:tc>
      </w:tr>
      <w:tr>
        <w:trPr>
          <w:trHeight w:val="263" w:hRule="exact"/>
        </w:trPr>
        <w:tc>
          <w:tcPr>
            <w:tcW w:w="799" w:type="dxa"/>
            <w:shd w:val="clear" w:color="auto" w:fill="FFC000"/>
          </w:tcPr>
          <w:p>
            <w:pPr>
              <w:pStyle w:val="TableParagraph"/>
              <w:spacing w:line="232" w:lineRule="exact" w:before="2"/>
              <w:ind w:left="62" w:right="63"/>
              <w:jc w:val="center"/>
              <w:rPr>
                <w:b/>
                <w:sz w:val="22"/>
              </w:rPr>
            </w:pPr>
            <w:r>
              <w:rPr>
                <w:b/>
                <w:spacing w:val="-10"/>
                <w:sz w:val="22"/>
              </w:rPr>
              <w:t>C</w:t>
            </w:r>
          </w:p>
        </w:tc>
        <w:tc>
          <w:tcPr>
            <w:tcW w:w="7545" w:type="dxa"/>
            <w:shd w:val="clear" w:color="auto" w:fill="FFC000"/>
          </w:tcPr>
          <w:p>
            <w:pPr>
              <w:pStyle w:val="TableParagraph"/>
              <w:spacing w:line="232" w:lineRule="exact" w:before="2"/>
              <w:ind w:left="103"/>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437" w:hRule="exact"/>
        </w:trPr>
        <w:tc>
          <w:tcPr>
            <w:tcW w:w="799" w:type="dxa"/>
            <w:vMerge w:val="restart"/>
            <w:shd w:val="clear" w:color="auto" w:fill="DEEAF6"/>
          </w:tcPr>
          <w:p>
            <w:pPr>
              <w:pStyle w:val="TableParagraph"/>
              <w:ind w:left="218"/>
              <w:rPr>
                <w:sz w:val="22"/>
              </w:rPr>
            </w:pPr>
            <w:r>
              <w:rPr>
                <w:spacing w:val="-4"/>
                <w:sz w:val="22"/>
              </w:rPr>
              <w:t>17.3</w:t>
            </w:r>
          </w:p>
        </w:tc>
        <w:tc>
          <w:tcPr>
            <w:tcW w:w="7545" w:type="dxa"/>
            <w:vMerge w:val="restart"/>
            <w:shd w:val="clear" w:color="auto" w:fill="DEEAF6"/>
          </w:tcPr>
          <w:p>
            <w:pPr>
              <w:pStyle w:val="TableParagraph"/>
              <w:spacing w:line="252" w:lineRule="exact"/>
              <w:ind w:left="103" w:right="183"/>
              <w:rPr>
                <w:sz w:val="22"/>
              </w:rPr>
            </w:pPr>
            <w:r>
              <w:rPr>
                <w:sz w:val="22"/>
              </w:rPr>
              <w:t>The</w:t>
            </w:r>
            <w:r>
              <w:rPr>
                <w:spacing w:val="-2"/>
                <w:sz w:val="22"/>
              </w:rPr>
              <w:t> </w:t>
            </w:r>
            <w:r>
              <w:rPr>
                <w:sz w:val="22"/>
              </w:rPr>
              <w:t>doors</w:t>
            </w:r>
            <w:r>
              <w:rPr>
                <w:spacing w:val="-2"/>
                <w:sz w:val="22"/>
              </w:rPr>
              <w:t> </w:t>
            </w:r>
            <w:r>
              <w:rPr>
                <w:sz w:val="22"/>
              </w:rPr>
              <w:t>into</w:t>
            </w:r>
            <w:r>
              <w:rPr>
                <w:spacing w:val="-4"/>
                <w:sz w:val="22"/>
              </w:rPr>
              <w:t> </w:t>
            </w:r>
            <w:r>
              <w:rPr>
                <w:sz w:val="22"/>
              </w:rPr>
              <w:t>the</w:t>
            </w:r>
            <w:r>
              <w:rPr>
                <w:spacing w:val="-2"/>
                <w:sz w:val="22"/>
              </w:rPr>
              <w:t> </w:t>
            </w:r>
            <w:r>
              <w:rPr>
                <w:sz w:val="22"/>
              </w:rPr>
              <w:t>anteroom</w:t>
            </w:r>
            <w:r>
              <w:rPr>
                <w:spacing w:val="-5"/>
                <w:sz w:val="22"/>
              </w:rPr>
              <w:t> </w:t>
            </w:r>
            <w:r>
              <w:rPr>
                <w:sz w:val="22"/>
              </w:rPr>
              <w:t>from</w:t>
            </w:r>
            <w:r>
              <w:rPr>
                <w:spacing w:val="-1"/>
                <w:sz w:val="22"/>
              </w:rPr>
              <w:t> </w:t>
            </w:r>
            <w:r>
              <w:rPr>
                <w:sz w:val="22"/>
              </w:rPr>
              <w:t>the</w:t>
            </w:r>
            <w:r>
              <w:rPr>
                <w:spacing w:val="-2"/>
                <w:sz w:val="22"/>
              </w:rPr>
              <w:t> </w:t>
            </w:r>
            <w:r>
              <w:rPr>
                <w:sz w:val="22"/>
              </w:rPr>
              <w:t>general</w:t>
            </w:r>
            <w:r>
              <w:rPr>
                <w:spacing w:val="-5"/>
                <w:sz w:val="22"/>
              </w:rPr>
              <w:t> </w:t>
            </w:r>
            <w:r>
              <w:rPr>
                <w:sz w:val="22"/>
              </w:rPr>
              <w:t>pharmacy</w:t>
            </w:r>
            <w:r>
              <w:rPr>
                <w:spacing w:val="-4"/>
                <w:sz w:val="22"/>
              </w:rPr>
              <w:t> </w:t>
            </w:r>
            <w:r>
              <w:rPr>
                <w:sz w:val="22"/>
              </w:rPr>
              <w:t>area</w:t>
            </w:r>
            <w:r>
              <w:rPr>
                <w:spacing w:val="-2"/>
                <w:sz w:val="22"/>
              </w:rPr>
              <w:t> </w:t>
            </w:r>
            <w:r>
              <w:rPr>
                <w:sz w:val="22"/>
              </w:rPr>
              <w:t>and</w:t>
            </w:r>
            <w:r>
              <w:rPr>
                <w:spacing w:val="-2"/>
                <w:sz w:val="22"/>
              </w:rPr>
              <w:t> </w:t>
            </w:r>
            <w:r>
              <w:rPr>
                <w:sz w:val="22"/>
              </w:rPr>
              <w:t>from</w:t>
            </w:r>
            <w:r>
              <w:rPr>
                <w:spacing w:val="-2"/>
                <w:sz w:val="22"/>
              </w:rPr>
              <w:t> </w:t>
            </w:r>
            <w:r>
              <w:rPr>
                <w:sz w:val="22"/>
              </w:rPr>
              <w:t>the</w:t>
            </w:r>
            <w:r>
              <w:rPr>
                <w:spacing w:val="-2"/>
                <w:sz w:val="22"/>
              </w:rPr>
              <w:t> </w:t>
            </w:r>
            <w:r>
              <w:rPr>
                <w:sz w:val="22"/>
              </w:rPr>
              <w:t>anteroom</w:t>
            </w:r>
            <w:r>
              <w:rPr>
                <w:spacing w:val="-4"/>
                <w:sz w:val="22"/>
              </w:rPr>
              <w:t> </w:t>
            </w:r>
            <w:r>
              <w:rPr>
                <w:sz w:val="22"/>
              </w:rPr>
              <w:t>into the clean/buffer room are prevented from both being open at the same time (e.g., by interlocking, training of personnel, or signage).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16" w:hRule="exact"/>
        </w:trPr>
        <w:tc>
          <w:tcPr>
            <w:tcW w:w="799" w:type="dxa"/>
            <w:shd w:val="clear" w:color="auto" w:fill="DEEAF6"/>
          </w:tcPr>
          <w:p>
            <w:pPr>
              <w:pStyle w:val="TableParagraph"/>
              <w:spacing w:before="2"/>
              <w:ind w:left="62" w:right="62"/>
              <w:jc w:val="center"/>
              <w:rPr>
                <w:sz w:val="22"/>
              </w:rPr>
            </w:pPr>
            <w:r>
              <w:rPr>
                <w:spacing w:val="-4"/>
                <w:sz w:val="22"/>
              </w:rPr>
              <w:t>17.4</w:t>
            </w:r>
          </w:p>
        </w:tc>
        <w:tc>
          <w:tcPr>
            <w:tcW w:w="7545" w:type="dxa"/>
            <w:shd w:val="clear" w:color="auto" w:fill="DEEAF6"/>
          </w:tcPr>
          <w:p>
            <w:pPr>
              <w:pStyle w:val="TableParagraph"/>
              <w:spacing w:line="252" w:lineRule="exact"/>
              <w:ind w:left="103"/>
              <w:rPr>
                <w:sz w:val="22"/>
              </w:rPr>
            </w:pPr>
            <w:r>
              <w:rPr>
                <w:sz w:val="22"/>
              </w:rPr>
              <w:t>The</w:t>
            </w:r>
            <w:r>
              <w:rPr>
                <w:spacing w:val="-2"/>
                <w:sz w:val="22"/>
              </w:rPr>
              <w:t> </w:t>
            </w:r>
            <w:r>
              <w:rPr>
                <w:sz w:val="22"/>
              </w:rPr>
              <w:t>inside</w:t>
            </w:r>
            <w:r>
              <w:rPr>
                <w:spacing w:val="-2"/>
                <w:sz w:val="22"/>
              </w:rPr>
              <w:t> </w:t>
            </w:r>
            <w:r>
              <w:rPr>
                <w:sz w:val="22"/>
              </w:rPr>
              <w:t>and</w:t>
            </w:r>
            <w:r>
              <w:rPr>
                <w:spacing w:val="-2"/>
                <w:sz w:val="22"/>
              </w:rPr>
              <w:t> </w:t>
            </w:r>
            <w:r>
              <w:rPr>
                <w:sz w:val="22"/>
              </w:rPr>
              <w:t>outside</w:t>
            </w:r>
            <w:r>
              <w:rPr>
                <w:spacing w:val="-4"/>
                <w:sz w:val="22"/>
              </w:rPr>
              <w:t> </w:t>
            </w:r>
            <w:r>
              <w:rPr>
                <w:sz w:val="22"/>
              </w:rPr>
              <w:t>doors</w:t>
            </w:r>
            <w:r>
              <w:rPr>
                <w:spacing w:val="-4"/>
                <w:sz w:val="22"/>
              </w:rPr>
              <w:t> </w:t>
            </w:r>
            <w:r>
              <w:rPr>
                <w:sz w:val="22"/>
              </w:rPr>
              <w:t>of</w:t>
            </w:r>
            <w:r>
              <w:rPr>
                <w:spacing w:val="-2"/>
                <w:sz w:val="22"/>
              </w:rPr>
              <w:t> </w:t>
            </w:r>
            <w:r>
              <w:rPr>
                <w:sz w:val="22"/>
              </w:rPr>
              <w:t>a</w:t>
            </w:r>
            <w:r>
              <w:rPr>
                <w:spacing w:val="-2"/>
                <w:sz w:val="22"/>
              </w:rPr>
              <w:t> </w:t>
            </w:r>
            <w:r>
              <w:rPr>
                <w:sz w:val="22"/>
              </w:rPr>
              <w:t>pass-through</w:t>
            </w:r>
            <w:r>
              <w:rPr>
                <w:spacing w:val="-2"/>
                <w:sz w:val="22"/>
              </w:rPr>
              <w:t> </w:t>
            </w:r>
            <w:r>
              <w:rPr>
                <w:sz w:val="22"/>
              </w:rPr>
              <w:t>are</w:t>
            </w:r>
            <w:r>
              <w:rPr>
                <w:spacing w:val="-5"/>
                <w:sz w:val="22"/>
              </w:rPr>
              <w:t> </w:t>
            </w:r>
            <w:r>
              <w:rPr>
                <w:sz w:val="22"/>
              </w:rPr>
              <w:t>prevented</w:t>
            </w:r>
            <w:r>
              <w:rPr>
                <w:spacing w:val="-2"/>
                <w:sz w:val="22"/>
              </w:rPr>
              <w:t> </w:t>
            </w:r>
            <w:r>
              <w:rPr>
                <w:sz w:val="22"/>
              </w:rPr>
              <w:t>from</w:t>
            </w:r>
            <w:r>
              <w:rPr>
                <w:spacing w:val="-2"/>
                <w:sz w:val="22"/>
              </w:rPr>
              <w:t> </w:t>
            </w:r>
            <w:r>
              <w:rPr>
                <w:sz w:val="22"/>
              </w:rPr>
              <w:t>both</w:t>
            </w:r>
            <w:r>
              <w:rPr>
                <w:spacing w:val="-2"/>
                <w:sz w:val="22"/>
              </w:rPr>
              <w:t> </w:t>
            </w:r>
            <w:r>
              <w:rPr>
                <w:sz w:val="22"/>
              </w:rPr>
              <w:t>being</w:t>
            </w:r>
            <w:r>
              <w:rPr>
                <w:spacing w:val="-2"/>
                <w:sz w:val="22"/>
              </w:rPr>
              <w:t> </w:t>
            </w:r>
            <w:r>
              <w:rPr>
                <w:sz w:val="22"/>
              </w:rPr>
              <w:t>open</w:t>
            </w:r>
            <w:r>
              <w:rPr>
                <w:spacing w:val="-2"/>
                <w:sz w:val="22"/>
              </w:rPr>
              <w:t> </w:t>
            </w:r>
            <w:r>
              <w:rPr>
                <w:sz w:val="22"/>
              </w:rPr>
              <w:t>at</w:t>
            </w:r>
            <w:r>
              <w:rPr>
                <w:spacing w:val="-2"/>
                <w:sz w:val="22"/>
              </w:rPr>
              <w:t> </w:t>
            </w:r>
            <w:r>
              <w:rPr>
                <w:sz w:val="22"/>
              </w:rPr>
              <w:t>the same time (e.g., by interlocking, training of personnel, or signage).</w:t>
            </w:r>
          </w:p>
        </w:tc>
        <w:tc>
          <w:tcPr>
            <w:tcW w:w="1351" w:type="dxa"/>
            <w:vMerge w:val="restart"/>
            <w:tcBorders>
              <w:bottom w:val="nil"/>
            </w:tcBorders>
            <w:shd w:val="clear" w:color="auto" w:fill="DEEAF6"/>
          </w:tcPr>
          <w:p>
            <w:pPr>
              <w:pStyle w:val="TableParagraph"/>
              <w:spacing w:before="10"/>
              <w:rPr>
                <w:sz w:val="17"/>
              </w:rPr>
            </w:pPr>
          </w:p>
          <w:p>
            <w:pPr>
              <w:pStyle w:val="TableParagraph"/>
              <w:ind w:left="13" w:right="-44"/>
              <w:rPr>
                <w:sz w:val="20"/>
              </w:rPr>
            </w:pPr>
            <w:r>
              <w:rPr>
                <w:sz w:val="20"/>
              </w:rPr>
              <mc:AlternateContent>
                <mc:Choice Requires="wps">
                  <w:drawing>
                    <wp:inline distT="0" distB="0" distL="0" distR="0">
                      <wp:extent cx="831215" cy="197485"/>
                      <wp:effectExtent l="0" t="0" r="0" b="0"/>
                      <wp:docPr id="79" name="Group 79"/>
                      <wp:cNvGraphicFramePr>
                        <a:graphicFrameLocks/>
                      </wp:cNvGraphicFramePr>
                      <a:graphic>
                        <a:graphicData uri="http://schemas.microsoft.com/office/word/2010/wordprocessingGroup">
                          <wpg:wgp>
                            <wpg:cNvPr id="79" name="Group 79"/>
                            <wpg:cNvGrpSpPr/>
                            <wpg:grpSpPr>
                              <a:xfrm>
                                <a:off x="0" y="0"/>
                                <a:ext cx="831215" cy="197485"/>
                                <a:chExt cx="831215" cy="197485"/>
                              </a:xfrm>
                            </wpg:grpSpPr>
                            <wps:wsp>
                              <wps:cNvPr id="80" name="Graphic 80"/>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69" coordorigin="0,0" coordsize="1309,311">
                      <v:rect style="position:absolute;left:0;top:0;width:1309;height:311" id="docshape7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191" w:hRule="exact"/>
        </w:trPr>
        <w:tc>
          <w:tcPr>
            <w:tcW w:w="799" w:type="dxa"/>
            <w:vMerge w:val="restart"/>
            <w:shd w:val="clear" w:color="auto" w:fill="DEEAF6"/>
          </w:tcPr>
          <w:p>
            <w:pPr>
              <w:pStyle w:val="TableParagraph"/>
              <w:ind w:left="218"/>
              <w:rPr>
                <w:sz w:val="22"/>
              </w:rPr>
            </w:pPr>
            <w:r>
              <w:rPr>
                <w:spacing w:val="-4"/>
                <w:sz w:val="22"/>
              </w:rPr>
              <w:t>17.5</w:t>
            </w:r>
          </w:p>
        </w:tc>
        <w:tc>
          <w:tcPr>
            <w:tcW w:w="7545" w:type="dxa"/>
            <w:vMerge w:val="restart"/>
            <w:shd w:val="clear" w:color="auto" w:fill="DEEAF6"/>
          </w:tcPr>
          <w:p>
            <w:pPr>
              <w:pStyle w:val="TableParagraph"/>
              <w:ind w:left="103"/>
              <w:rPr>
                <w:sz w:val="22"/>
              </w:rPr>
            </w:pPr>
            <w:r>
              <w:rPr>
                <w:sz w:val="22"/>
              </w:rPr>
              <w:t>Only</w:t>
            </w:r>
            <w:r>
              <w:rPr>
                <w:spacing w:val="-6"/>
                <w:sz w:val="22"/>
              </w:rPr>
              <w:t> </w:t>
            </w:r>
            <w:r>
              <w:rPr>
                <w:sz w:val="22"/>
              </w:rPr>
              <w:t>furniture,</w:t>
            </w:r>
            <w:r>
              <w:rPr>
                <w:spacing w:val="-3"/>
                <w:sz w:val="22"/>
              </w:rPr>
              <w:t> </w:t>
            </w:r>
            <w:r>
              <w:rPr>
                <w:sz w:val="22"/>
              </w:rPr>
              <w:t>equipment,</w:t>
            </w:r>
            <w:r>
              <w:rPr>
                <w:spacing w:val="-3"/>
                <w:sz w:val="22"/>
              </w:rPr>
              <w:t> </w:t>
            </w:r>
            <w:r>
              <w:rPr>
                <w:sz w:val="22"/>
              </w:rPr>
              <w:t>and</w:t>
            </w:r>
            <w:r>
              <w:rPr>
                <w:spacing w:val="-6"/>
                <w:sz w:val="22"/>
              </w:rPr>
              <w:t> </w:t>
            </w:r>
            <w:r>
              <w:rPr>
                <w:sz w:val="22"/>
              </w:rPr>
              <w:t>other</w:t>
            </w:r>
            <w:r>
              <w:rPr>
                <w:spacing w:val="-3"/>
                <w:sz w:val="22"/>
              </w:rPr>
              <w:t> </w:t>
            </w:r>
            <w:r>
              <w:rPr>
                <w:sz w:val="22"/>
              </w:rPr>
              <w:t>materials</w:t>
            </w:r>
            <w:r>
              <w:rPr>
                <w:spacing w:val="-5"/>
                <w:sz w:val="22"/>
              </w:rPr>
              <w:t> </w:t>
            </w:r>
            <w:r>
              <w:rPr>
                <w:sz w:val="22"/>
              </w:rPr>
              <w:t>necessary</w:t>
            </w:r>
            <w:r>
              <w:rPr>
                <w:spacing w:val="-5"/>
                <w:sz w:val="22"/>
              </w:rPr>
              <w:t> </w:t>
            </w:r>
            <w:r>
              <w:rPr>
                <w:sz w:val="22"/>
              </w:rPr>
              <w:t>for</w:t>
            </w:r>
            <w:r>
              <w:rPr>
                <w:spacing w:val="-5"/>
                <w:sz w:val="22"/>
              </w:rPr>
              <w:t> </w:t>
            </w:r>
            <w:r>
              <w:rPr>
                <w:sz w:val="22"/>
              </w:rPr>
              <w:t>performing</w:t>
            </w:r>
            <w:r>
              <w:rPr>
                <w:spacing w:val="-3"/>
                <w:sz w:val="22"/>
              </w:rPr>
              <w:t> </w:t>
            </w:r>
            <w:r>
              <w:rPr>
                <w:sz w:val="22"/>
              </w:rPr>
              <w:t>compounding activities are permitted in a classified area or SCA.</w:t>
            </w:r>
          </w:p>
          <w:p>
            <w:pPr>
              <w:pStyle w:val="TableParagraph"/>
              <w:ind w:left="103" w:right="175"/>
              <w:rPr>
                <w:b/>
                <w:i/>
                <w:sz w:val="22"/>
              </w:rPr>
            </w:pPr>
            <w:r>
              <w:rPr>
                <w:b/>
                <w:i/>
                <w:sz w:val="22"/>
              </w:rPr>
              <w:t>Inspector</w:t>
            </w:r>
            <w:r>
              <w:rPr>
                <w:b/>
                <w:i/>
                <w:spacing w:val="-5"/>
                <w:sz w:val="22"/>
              </w:rPr>
              <w:t> </w:t>
            </w:r>
            <w:r>
              <w:rPr>
                <w:b/>
                <w:i/>
                <w:sz w:val="22"/>
              </w:rPr>
              <w:t>note:</w:t>
            </w:r>
            <w:r>
              <w:rPr>
                <w:b/>
                <w:i/>
                <w:spacing w:val="-3"/>
                <w:sz w:val="22"/>
              </w:rPr>
              <w:t> </w:t>
            </w:r>
            <w:r>
              <w:rPr>
                <w:b/>
                <w:i/>
                <w:sz w:val="22"/>
              </w:rPr>
              <w:t>Per</w:t>
            </w:r>
            <w:r>
              <w:rPr>
                <w:b/>
                <w:i/>
                <w:spacing w:val="-3"/>
                <w:sz w:val="22"/>
              </w:rPr>
              <w:t> </w:t>
            </w:r>
            <w:r>
              <w:rPr>
                <w:b/>
                <w:i/>
                <w:sz w:val="22"/>
              </w:rPr>
              <w:t>USP,</w:t>
            </w:r>
            <w:r>
              <w:rPr>
                <w:b/>
                <w:i/>
                <w:spacing w:val="-3"/>
                <w:sz w:val="22"/>
              </w:rPr>
              <w:t> </w:t>
            </w:r>
            <w:r>
              <w:rPr>
                <w:b/>
                <w:i/>
                <w:sz w:val="22"/>
              </w:rPr>
              <w:t>items</w:t>
            </w:r>
            <w:r>
              <w:rPr>
                <w:b/>
                <w:i/>
                <w:spacing w:val="-3"/>
                <w:sz w:val="22"/>
              </w:rPr>
              <w:t> </w:t>
            </w:r>
            <w:r>
              <w:rPr>
                <w:b/>
                <w:i/>
                <w:sz w:val="22"/>
              </w:rPr>
              <w:t>necessary</w:t>
            </w:r>
            <w:r>
              <w:rPr>
                <w:b/>
                <w:i/>
                <w:spacing w:val="-3"/>
                <w:sz w:val="22"/>
              </w:rPr>
              <w:t> </w:t>
            </w:r>
            <w:r>
              <w:rPr>
                <w:b/>
                <w:i/>
                <w:sz w:val="22"/>
              </w:rPr>
              <w:t>for</w:t>
            </w:r>
            <w:r>
              <w:rPr>
                <w:b/>
                <w:i/>
                <w:spacing w:val="-5"/>
                <w:sz w:val="22"/>
              </w:rPr>
              <w:t> </w:t>
            </w:r>
            <w:r>
              <w:rPr>
                <w:b/>
                <w:i/>
                <w:sz w:val="22"/>
              </w:rPr>
              <w:t>performing</w:t>
            </w:r>
            <w:r>
              <w:rPr>
                <w:b/>
                <w:i/>
                <w:spacing w:val="-3"/>
                <w:sz w:val="22"/>
              </w:rPr>
              <w:t> </w:t>
            </w:r>
            <w:r>
              <w:rPr>
                <w:b/>
                <w:i/>
                <w:sz w:val="22"/>
              </w:rPr>
              <w:t>compounding</w:t>
            </w:r>
            <w:r>
              <w:rPr>
                <w:b/>
                <w:i/>
                <w:spacing w:val="-7"/>
                <w:sz w:val="22"/>
              </w:rPr>
              <w:t> </w:t>
            </w:r>
            <w:r>
              <w:rPr>
                <w:b/>
                <w:i/>
                <w:sz w:val="22"/>
              </w:rPr>
              <w:t>activities</w:t>
            </w:r>
            <w:r>
              <w:rPr>
                <w:b/>
                <w:i/>
                <w:spacing w:val="-5"/>
                <w:sz w:val="22"/>
              </w:rPr>
              <w:t> </w:t>
            </w:r>
            <w:r>
              <w:rPr>
                <w:b/>
                <w:i/>
                <w:sz w:val="22"/>
              </w:rPr>
              <w:t>are</w:t>
            </w:r>
            <w:r>
              <w:rPr>
                <w:b/>
                <w:i/>
                <w:sz w:val="22"/>
              </w:rPr>
              <w:t> low-shedding and can be easily cleaned and disinfected.</w:t>
            </w:r>
          </w:p>
          <w:p>
            <w:pPr>
              <w:pStyle w:val="TableParagraph"/>
              <w:spacing w:line="252" w:lineRule="exact"/>
              <w:ind w:left="103" w:right="183"/>
              <w:rPr>
                <w:b/>
                <w:i/>
                <w:sz w:val="22"/>
              </w:rPr>
            </w:pPr>
            <w:r>
              <w:rPr>
                <w:b/>
                <w:i/>
                <w:sz w:val="22"/>
              </w:rPr>
              <w:t>If</w:t>
            </w:r>
            <w:r>
              <w:rPr>
                <w:b/>
                <w:i/>
                <w:spacing w:val="-2"/>
                <w:sz w:val="22"/>
              </w:rPr>
              <w:t> </w:t>
            </w:r>
            <w:r>
              <w:rPr>
                <w:b/>
                <w:i/>
                <w:sz w:val="22"/>
              </w:rPr>
              <w:t>no,</w:t>
            </w:r>
            <w:r>
              <w:rPr>
                <w:b/>
                <w:i/>
                <w:spacing w:val="-2"/>
                <w:sz w:val="22"/>
              </w:rPr>
              <w:t> </w:t>
            </w:r>
            <w:r>
              <w:rPr>
                <w:b/>
                <w:i/>
                <w:sz w:val="22"/>
              </w:rPr>
              <w:t>describe</w:t>
            </w:r>
            <w:r>
              <w:rPr>
                <w:b/>
                <w:i/>
                <w:spacing w:val="-4"/>
                <w:sz w:val="22"/>
              </w:rPr>
              <w:t> </w:t>
            </w:r>
            <w:r>
              <w:rPr>
                <w:b/>
                <w:i/>
                <w:sz w:val="22"/>
              </w:rPr>
              <w:t>the</w:t>
            </w:r>
            <w:r>
              <w:rPr>
                <w:b/>
                <w:i/>
                <w:spacing w:val="-2"/>
                <w:sz w:val="22"/>
              </w:rPr>
              <w:t> </w:t>
            </w:r>
            <w:r>
              <w:rPr>
                <w:b/>
                <w:i/>
                <w:sz w:val="22"/>
              </w:rPr>
              <w:t>types</w:t>
            </w:r>
            <w:r>
              <w:rPr>
                <w:b/>
                <w:i/>
                <w:spacing w:val="-4"/>
                <w:sz w:val="22"/>
              </w:rPr>
              <w:t> </w:t>
            </w:r>
            <w:r>
              <w:rPr>
                <w:b/>
                <w:i/>
                <w:sz w:val="22"/>
              </w:rPr>
              <w:t>of</w:t>
            </w:r>
            <w:r>
              <w:rPr>
                <w:b/>
                <w:i/>
                <w:spacing w:val="-4"/>
                <w:sz w:val="22"/>
              </w:rPr>
              <w:t> </w:t>
            </w:r>
            <w:r>
              <w:rPr>
                <w:b/>
                <w:i/>
                <w:sz w:val="22"/>
              </w:rPr>
              <w:t>items</w:t>
            </w:r>
            <w:r>
              <w:rPr>
                <w:b/>
                <w:i/>
                <w:spacing w:val="-4"/>
                <w:sz w:val="22"/>
              </w:rPr>
              <w:t> </w:t>
            </w:r>
            <w:r>
              <w:rPr>
                <w:b/>
                <w:i/>
                <w:sz w:val="22"/>
              </w:rPr>
              <w:t>that</w:t>
            </w:r>
            <w:r>
              <w:rPr>
                <w:b/>
                <w:i/>
                <w:spacing w:val="-2"/>
                <w:sz w:val="22"/>
              </w:rPr>
              <w:t> </w:t>
            </w:r>
            <w:r>
              <w:rPr>
                <w:b/>
                <w:i/>
                <w:sz w:val="22"/>
              </w:rPr>
              <w:t>are</w:t>
            </w:r>
            <w:r>
              <w:rPr>
                <w:b/>
                <w:i/>
                <w:spacing w:val="-4"/>
                <w:sz w:val="22"/>
              </w:rPr>
              <w:t> </w:t>
            </w:r>
            <w:r>
              <w:rPr>
                <w:b/>
                <w:i/>
                <w:sz w:val="22"/>
              </w:rPr>
              <w:t>observed.</w:t>
            </w:r>
            <w:r>
              <w:rPr>
                <w:b/>
                <w:i/>
                <w:spacing w:val="-2"/>
                <w:sz w:val="22"/>
              </w:rPr>
              <w:t> </w:t>
            </w:r>
            <w:r>
              <w:rPr>
                <w:b/>
                <w:i/>
                <w:sz w:val="22"/>
              </w:rPr>
              <w:t>If</w:t>
            </w:r>
            <w:r>
              <w:rPr>
                <w:b/>
                <w:i/>
                <w:spacing w:val="-5"/>
                <w:sz w:val="22"/>
              </w:rPr>
              <w:t> </w:t>
            </w:r>
            <w:r>
              <w:rPr>
                <w:b/>
                <w:i/>
                <w:sz w:val="22"/>
              </w:rPr>
              <w:t>appropriate,</w:t>
            </w:r>
            <w:r>
              <w:rPr>
                <w:b/>
                <w:i/>
                <w:spacing w:val="-2"/>
                <w:sz w:val="22"/>
              </w:rPr>
              <w:t> </w:t>
            </w:r>
            <w:r>
              <w:rPr>
                <w:b/>
                <w:i/>
                <w:sz w:val="22"/>
              </w:rPr>
              <w:t>submit</w:t>
            </w:r>
            <w:r>
              <w:rPr>
                <w:b/>
                <w:i/>
                <w:spacing w:val="-2"/>
                <w:sz w:val="22"/>
              </w:rPr>
              <w:t> </w:t>
            </w:r>
            <w:r>
              <w:rPr>
                <w:b/>
                <w:i/>
                <w:sz w:val="22"/>
              </w:rPr>
              <w:t>a</w:t>
            </w:r>
            <w:r>
              <w:rPr>
                <w:b/>
                <w:i/>
                <w:sz w:val="22"/>
              </w:rPr>
              <w:t> photograph with inspection report.</w:t>
            </w:r>
          </w:p>
        </w:tc>
        <w:tc>
          <w:tcPr>
            <w:tcW w:w="1351" w:type="dxa"/>
            <w:vMerge/>
            <w:tcBorders>
              <w:top w:val="nil"/>
              <w:bottom w:val="nil"/>
            </w:tcBorders>
            <w:shd w:val="clear" w:color="auto" w:fill="DEEAF6"/>
          </w:tcPr>
          <w:p>
            <w:pPr>
              <w:rPr>
                <w:sz w:val="2"/>
                <w:szCs w:val="2"/>
              </w:rPr>
            </w:pPr>
          </w:p>
        </w:tc>
        <w:tc>
          <w:tcPr>
            <w:tcW w:w="4790" w:type="dxa"/>
            <w:vMerge w:val="restart"/>
            <w:shd w:val="clear" w:color="auto" w:fill="DEEAF6"/>
          </w:tcPr>
          <w:p>
            <w:pPr>
              <w:pStyle w:val="TableParagraph"/>
              <w:rPr>
                <w:rFonts w:ascii="Times New Roman"/>
                <w:sz w:val="22"/>
              </w:rPr>
            </w:pPr>
          </w:p>
        </w:tc>
      </w:tr>
      <w:tr>
        <w:trPr>
          <w:trHeight w:val="332"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4" w:hRule="exact"/>
        </w:trPr>
        <w:tc>
          <w:tcPr>
            <w:tcW w:w="799" w:type="dxa"/>
            <w:vMerge w:val="restart"/>
            <w:shd w:val="clear" w:color="auto" w:fill="DEEAF6"/>
          </w:tcPr>
          <w:p>
            <w:pPr>
              <w:pStyle w:val="TableParagraph"/>
              <w:ind w:left="218"/>
              <w:rPr>
                <w:sz w:val="22"/>
              </w:rPr>
            </w:pPr>
            <w:r>
              <w:rPr>
                <w:spacing w:val="-4"/>
                <w:sz w:val="22"/>
              </w:rPr>
              <w:t>17.6</w:t>
            </w:r>
          </w:p>
        </w:tc>
        <w:tc>
          <w:tcPr>
            <w:tcW w:w="7545" w:type="dxa"/>
            <w:vMerge w:val="restart"/>
            <w:shd w:val="clear" w:color="auto" w:fill="DEEAF6"/>
          </w:tcPr>
          <w:p>
            <w:pPr>
              <w:pStyle w:val="TableParagraph"/>
              <w:ind w:left="103"/>
              <w:rPr>
                <w:sz w:val="22"/>
              </w:rPr>
            </w:pPr>
            <w:r>
              <w:rPr>
                <w:sz w:val="22"/>
              </w:rPr>
              <w:t>Tacky</w:t>
            </w:r>
            <w:r>
              <w:rPr>
                <w:spacing w:val="-5"/>
                <w:sz w:val="22"/>
              </w:rPr>
              <w:t> </w:t>
            </w:r>
            <w:r>
              <w:rPr>
                <w:sz w:val="22"/>
              </w:rPr>
              <w:t>mats</w:t>
            </w:r>
            <w:r>
              <w:rPr>
                <w:spacing w:val="-3"/>
                <w:sz w:val="22"/>
              </w:rPr>
              <w:t> </w:t>
            </w:r>
            <w:r>
              <w:rPr>
                <w:sz w:val="22"/>
              </w:rPr>
              <w:t>are</w:t>
            </w:r>
            <w:r>
              <w:rPr>
                <w:spacing w:val="-5"/>
                <w:sz w:val="22"/>
              </w:rPr>
              <w:t> </w:t>
            </w:r>
            <w:r>
              <w:rPr>
                <w:sz w:val="22"/>
              </w:rPr>
              <w:t>not</w:t>
            </w:r>
            <w:r>
              <w:rPr>
                <w:spacing w:val="-2"/>
                <w:sz w:val="22"/>
              </w:rPr>
              <w:t> </w:t>
            </w:r>
            <w:r>
              <w:rPr>
                <w:sz w:val="22"/>
              </w:rPr>
              <w:t>used</w:t>
            </w:r>
            <w:r>
              <w:rPr>
                <w:spacing w:val="-3"/>
                <w:sz w:val="22"/>
              </w:rPr>
              <w:t> </w:t>
            </w:r>
            <w:r>
              <w:rPr>
                <w:sz w:val="22"/>
              </w:rPr>
              <w:t>in</w:t>
            </w:r>
            <w:r>
              <w:rPr>
                <w:spacing w:val="-5"/>
                <w:sz w:val="22"/>
              </w:rPr>
              <w:t> </w:t>
            </w:r>
            <w:r>
              <w:rPr>
                <w:sz w:val="22"/>
              </w:rPr>
              <w:t>the</w:t>
            </w:r>
            <w:r>
              <w:rPr>
                <w:spacing w:val="-3"/>
                <w:sz w:val="22"/>
              </w:rPr>
              <w:t> </w:t>
            </w:r>
            <w:r>
              <w:rPr>
                <w:sz w:val="22"/>
              </w:rPr>
              <w:t>classified</w:t>
            </w:r>
            <w:r>
              <w:rPr>
                <w:spacing w:val="-2"/>
                <w:sz w:val="22"/>
              </w:rPr>
              <w:t> areas.</w:t>
            </w:r>
          </w:p>
          <w:p>
            <w:pPr>
              <w:pStyle w:val="TableParagraph"/>
              <w:spacing w:line="252" w:lineRule="exact"/>
              <w:ind w:left="10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"Tacky</w:t>
            </w:r>
            <w:r>
              <w:rPr>
                <w:b/>
                <w:i/>
                <w:spacing w:val="-4"/>
                <w:sz w:val="22"/>
              </w:rPr>
              <w:t> </w:t>
            </w:r>
            <w:r>
              <w:rPr>
                <w:b/>
                <w:i/>
                <w:sz w:val="22"/>
              </w:rPr>
              <w:t>mats</w:t>
            </w:r>
            <w:r>
              <w:rPr>
                <w:b/>
                <w:i/>
                <w:spacing w:val="-4"/>
                <w:sz w:val="22"/>
              </w:rPr>
              <w:t> </w:t>
            </w:r>
            <w:r>
              <w:rPr>
                <w:b/>
                <w:i/>
                <w:sz w:val="22"/>
              </w:rPr>
              <w:t>must</w:t>
            </w:r>
            <w:r>
              <w:rPr>
                <w:b/>
                <w:i/>
                <w:spacing w:val="-2"/>
                <w:sz w:val="22"/>
              </w:rPr>
              <w:t> </w:t>
            </w:r>
            <w:r>
              <w:rPr>
                <w:b/>
                <w:i/>
                <w:sz w:val="22"/>
              </w:rPr>
              <w:t>not</w:t>
            </w:r>
            <w:r>
              <w:rPr>
                <w:b/>
                <w:i/>
                <w:spacing w:val="-2"/>
                <w:sz w:val="22"/>
              </w:rPr>
              <w:t> </w:t>
            </w:r>
            <w:r>
              <w:rPr>
                <w:b/>
                <w:i/>
                <w:sz w:val="22"/>
              </w:rPr>
              <w:t>be</w:t>
            </w:r>
            <w:r>
              <w:rPr>
                <w:b/>
                <w:i/>
                <w:spacing w:val="-6"/>
                <w:sz w:val="22"/>
              </w:rPr>
              <w:t> </w:t>
            </w:r>
            <w:r>
              <w:rPr>
                <w:b/>
                <w:i/>
                <w:sz w:val="22"/>
              </w:rPr>
              <w:t>placed</w:t>
            </w:r>
            <w:r>
              <w:rPr>
                <w:b/>
                <w:i/>
                <w:spacing w:val="-4"/>
                <w:sz w:val="22"/>
              </w:rPr>
              <w:t> </w:t>
            </w:r>
            <w:r>
              <w:rPr>
                <w:b/>
                <w:i/>
                <w:sz w:val="22"/>
              </w:rPr>
              <w:t>within</w:t>
            </w:r>
            <w:r>
              <w:rPr>
                <w:b/>
                <w:i/>
                <w:spacing w:val="-2"/>
                <w:sz w:val="22"/>
              </w:rPr>
              <w:t> </w:t>
            </w:r>
            <w:r>
              <w:rPr>
                <w:b/>
                <w:i/>
                <w:sz w:val="22"/>
              </w:rPr>
              <w:t>ISO-classified</w:t>
            </w:r>
            <w:r>
              <w:rPr>
                <w:b/>
                <w:i/>
                <w:sz w:val="22"/>
              </w:rPr>
              <w:t> </w:t>
            </w:r>
            <w:r>
              <w:rPr>
                <w:b/>
                <w:i/>
                <w:spacing w:val="-2"/>
                <w:sz w:val="22"/>
              </w:rPr>
              <w:t>areas."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3"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13" w:hRule="exact"/>
        </w:trPr>
        <w:tc>
          <w:tcPr>
            <w:tcW w:w="799" w:type="dxa"/>
            <w:shd w:val="clear" w:color="auto" w:fill="DEEAF6"/>
          </w:tcPr>
          <w:p>
            <w:pPr>
              <w:pStyle w:val="TableParagraph"/>
              <w:ind w:left="62" w:right="62"/>
              <w:jc w:val="center"/>
              <w:rPr>
                <w:sz w:val="22"/>
              </w:rPr>
            </w:pPr>
            <w:r>
              <w:rPr>
                <w:spacing w:val="-4"/>
                <w:sz w:val="22"/>
              </w:rPr>
              <w:t>17.7</w:t>
            </w:r>
          </w:p>
        </w:tc>
        <w:tc>
          <w:tcPr>
            <w:tcW w:w="7545" w:type="dxa"/>
            <w:shd w:val="clear" w:color="auto" w:fill="DEEAF6"/>
          </w:tcPr>
          <w:p>
            <w:pPr>
              <w:pStyle w:val="TableParagraph"/>
              <w:spacing w:line="252" w:lineRule="exact"/>
              <w:ind w:left="103" w:right="183"/>
              <w:rPr>
                <w:sz w:val="22"/>
              </w:rPr>
            </w:pPr>
            <w:r>
              <w:rPr>
                <w:sz w:val="22"/>
              </w:rPr>
              <w:t>Shipping</w:t>
            </w:r>
            <w:r>
              <w:rPr>
                <w:spacing w:val="-4"/>
                <w:sz w:val="22"/>
              </w:rPr>
              <w:t> </w:t>
            </w:r>
            <w:r>
              <w:rPr>
                <w:sz w:val="22"/>
              </w:rPr>
              <w:t>cartons</w:t>
            </w:r>
            <w:r>
              <w:rPr>
                <w:spacing w:val="-2"/>
                <w:sz w:val="22"/>
              </w:rPr>
              <w:t> </w:t>
            </w:r>
            <w:r>
              <w:rPr>
                <w:sz w:val="22"/>
              </w:rPr>
              <w:t>or</w:t>
            </w:r>
            <w:r>
              <w:rPr>
                <w:spacing w:val="-5"/>
                <w:sz w:val="22"/>
              </w:rPr>
              <w:t> </w:t>
            </w:r>
            <w:r>
              <w:rPr>
                <w:sz w:val="22"/>
              </w:rPr>
              <w:t>other</w:t>
            </w:r>
            <w:r>
              <w:rPr>
                <w:spacing w:val="-2"/>
                <w:sz w:val="22"/>
              </w:rPr>
              <w:t> </w:t>
            </w:r>
            <w:r>
              <w:rPr>
                <w:sz w:val="22"/>
              </w:rPr>
              <w:t>corrugated</w:t>
            </w:r>
            <w:r>
              <w:rPr>
                <w:spacing w:val="-2"/>
                <w:sz w:val="22"/>
              </w:rPr>
              <w:t> </w:t>
            </w:r>
            <w:r>
              <w:rPr>
                <w:sz w:val="22"/>
              </w:rPr>
              <w:t>or</w:t>
            </w:r>
            <w:r>
              <w:rPr>
                <w:spacing w:val="-5"/>
                <w:sz w:val="22"/>
              </w:rPr>
              <w:t> </w:t>
            </w:r>
            <w:r>
              <w:rPr>
                <w:sz w:val="22"/>
              </w:rPr>
              <w:t>uncoated</w:t>
            </w:r>
            <w:r>
              <w:rPr>
                <w:spacing w:val="-4"/>
                <w:sz w:val="22"/>
              </w:rPr>
              <w:t> </w:t>
            </w:r>
            <w:r>
              <w:rPr>
                <w:sz w:val="22"/>
              </w:rPr>
              <w:t>cardboard</w:t>
            </w:r>
            <w:r>
              <w:rPr>
                <w:spacing w:val="-4"/>
                <w:sz w:val="22"/>
              </w:rPr>
              <w:t> </w:t>
            </w:r>
            <w:r>
              <w:rPr>
                <w:sz w:val="22"/>
              </w:rPr>
              <w:t>are</w:t>
            </w:r>
            <w:r>
              <w:rPr>
                <w:spacing w:val="-4"/>
                <w:sz w:val="22"/>
              </w:rPr>
              <w:t> </w:t>
            </w:r>
            <w:r>
              <w:rPr>
                <w:sz w:val="22"/>
              </w:rPr>
              <w:t>not</w:t>
            </w:r>
            <w:r>
              <w:rPr>
                <w:spacing w:val="-2"/>
                <w:sz w:val="22"/>
              </w:rPr>
              <w:t> </w:t>
            </w:r>
            <w:r>
              <w:rPr>
                <w:sz w:val="22"/>
              </w:rPr>
              <w:t>permitted</w:t>
            </w:r>
            <w:r>
              <w:rPr>
                <w:spacing w:val="-2"/>
                <w:sz w:val="22"/>
              </w:rPr>
              <w:t> </w:t>
            </w:r>
            <w:r>
              <w:rPr>
                <w:sz w:val="22"/>
              </w:rPr>
              <w:t>in</w:t>
            </w:r>
            <w:r>
              <w:rPr>
                <w:spacing w:val="-5"/>
                <w:sz w:val="22"/>
              </w:rPr>
              <w:t> </w:t>
            </w:r>
            <w:r>
              <w:rPr>
                <w:sz w:val="22"/>
              </w:rPr>
              <w:t>the classified areas.</w:t>
            </w:r>
          </w:p>
        </w:tc>
        <w:tc>
          <w:tcPr>
            <w:tcW w:w="1351" w:type="dxa"/>
            <w:shd w:val="clear" w:color="auto" w:fill="DEEAF6"/>
          </w:tcPr>
          <w:p>
            <w:pPr>
              <w:pStyle w:val="TableParagraph"/>
              <w:spacing w:before="11"/>
              <w:rPr>
                <w:sz w:val="16"/>
              </w:rPr>
            </w:pPr>
          </w:p>
          <w:p>
            <w:pPr>
              <w:pStyle w:val="TableParagraph"/>
              <w:ind w:left="13" w:right="-44"/>
              <w:rPr>
                <w:sz w:val="20"/>
              </w:rPr>
            </w:pPr>
            <w:r>
              <w:rPr>
                <w:sz w:val="20"/>
              </w:rPr>
              <mc:AlternateContent>
                <mc:Choice Requires="wps">
                  <w:drawing>
                    <wp:inline distT="0" distB="0" distL="0" distR="0">
                      <wp:extent cx="831215" cy="197485"/>
                      <wp:effectExtent l="0" t="0" r="0" b="0"/>
                      <wp:docPr id="81" name="Group 81"/>
                      <wp:cNvGraphicFramePr>
                        <a:graphicFrameLocks/>
                      </wp:cNvGraphicFramePr>
                      <a:graphic>
                        <a:graphicData uri="http://schemas.microsoft.com/office/word/2010/wordprocessingGroup">
                          <wpg:wgp>
                            <wpg:cNvPr id="81" name="Group 81"/>
                            <wpg:cNvGrpSpPr/>
                            <wpg:grpSpPr>
                              <a:xfrm>
                                <a:off x="0" y="0"/>
                                <a:ext cx="831215" cy="197485"/>
                                <a:chExt cx="831215" cy="197485"/>
                              </a:xfrm>
                            </wpg:grpSpPr>
                            <wps:wsp>
                              <wps:cNvPr id="82" name="Graphic 82"/>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71" coordorigin="0,0" coordsize="1309,311">
                      <v:rect style="position:absolute;left:0;top:0;width:1309;height:311" id="docshape72"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77" w:hRule="exact"/>
        </w:trPr>
        <w:tc>
          <w:tcPr>
            <w:tcW w:w="799" w:type="dxa"/>
            <w:vMerge w:val="restart"/>
            <w:shd w:val="clear" w:color="auto" w:fill="DEEAF6"/>
          </w:tcPr>
          <w:p>
            <w:pPr>
              <w:pStyle w:val="TableParagraph"/>
              <w:spacing w:before="2"/>
              <w:ind w:left="218"/>
              <w:rPr>
                <w:sz w:val="22"/>
              </w:rPr>
            </w:pPr>
            <w:r>
              <w:rPr>
                <w:spacing w:val="-4"/>
                <w:sz w:val="22"/>
              </w:rPr>
              <w:t>17.8</w:t>
            </w:r>
          </w:p>
        </w:tc>
        <w:tc>
          <w:tcPr>
            <w:tcW w:w="7545" w:type="dxa"/>
            <w:vMerge w:val="restart"/>
            <w:shd w:val="clear" w:color="auto" w:fill="DEEAF6"/>
          </w:tcPr>
          <w:p>
            <w:pPr>
              <w:pStyle w:val="TableParagraph"/>
              <w:spacing w:line="252" w:lineRule="exact"/>
              <w:ind w:left="103"/>
              <w:rPr>
                <w:sz w:val="22"/>
              </w:rPr>
            </w:pPr>
            <w:r>
              <w:rPr>
                <w:sz w:val="22"/>
              </w:rPr>
              <w:t>Carts</w:t>
            </w:r>
            <w:r>
              <w:rPr>
                <w:spacing w:val="-2"/>
                <w:sz w:val="22"/>
              </w:rPr>
              <w:t> </w:t>
            </w:r>
            <w:r>
              <w:rPr>
                <w:sz w:val="22"/>
              </w:rPr>
              <w:t>used</w:t>
            </w:r>
            <w:r>
              <w:rPr>
                <w:spacing w:val="-5"/>
                <w:sz w:val="22"/>
              </w:rPr>
              <w:t> </w:t>
            </w:r>
            <w:r>
              <w:rPr>
                <w:sz w:val="22"/>
              </w:rPr>
              <w:t>to</w:t>
            </w:r>
            <w:r>
              <w:rPr>
                <w:spacing w:val="-2"/>
                <w:sz w:val="22"/>
              </w:rPr>
              <w:t> </w:t>
            </w:r>
            <w:r>
              <w:rPr>
                <w:sz w:val="22"/>
              </w:rPr>
              <w:t>transport</w:t>
            </w:r>
            <w:r>
              <w:rPr>
                <w:spacing w:val="-4"/>
                <w:sz w:val="22"/>
              </w:rPr>
              <w:t> </w:t>
            </w:r>
            <w:r>
              <w:rPr>
                <w:sz w:val="22"/>
              </w:rPr>
              <w:t>components</w:t>
            </w:r>
            <w:r>
              <w:rPr>
                <w:spacing w:val="-2"/>
                <w:sz w:val="22"/>
              </w:rPr>
              <w:t> </w:t>
            </w:r>
            <w:r>
              <w:rPr>
                <w:sz w:val="22"/>
              </w:rPr>
              <w:t>or</w:t>
            </w:r>
            <w:r>
              <w:rPr>
                <w:spacing w:val="-5"/>
                <w:sz w:val="22"/>
              </w:rPr>
              <w:t> </w:t>
            </w:r>
            <w:r>
              <w:rPr>
                <w:sz w:val="22"/>
              </w:rPr>
              <w:t>equipment</w:t>
            </w:r>
            <w:r>
              <w:rPr>
                <w:spacing w:val="-4"/>
                <w:sz w:val="22"/>
              </w:rPr>
              <w:t> </w:t>
            </w:r>
            <w:r>
              <w:rPr>
                <w:sz w:val="22"/>
              </w:rPr>
              <w:t>into</w:t>
            </w:r>
            <w:r>
              <w:rPr>
                <w:spacing w:val="-4"/>
                <w:sz w:val="22"/>
              </w:rPr>
              <w:t> </w:t>
            </w:r>
            <w:r>
              <w:rPr>
                <w:sz w:val="22"/>
              </w:rPr>
              <w:t>classified</w:t>
            </w:r>
            <w:r>
              <w:rPr>
                <w:spacing w:val="-2"/>
                <w:sz w:val="22"/>
              </w:rPr>
              <w:t> </w:t>
            </w:r>
            <w:r>
              <w:rPr>
                <w:sz w:val="22"/>
              </w:rPr>
              <w:t>areas</w:t>
            </w:r>
            <w:r>
              <w:rPr>
                <w:spacing w:val="-2"/>
                <w:sz w:val="22"/>
              </w:rPr>
              <w:t> </w:t>
            </w:r>
            <w:r>
              <w:rPr>
                <w:sz w:val="22"/>
              </w:rPr>
              <w:t>are</w:t>
            </w:r>
            <w:r>
              <w:rPr>
                <w:spacing w:val="-5"/>
                <w:sz w:val="22"/>
              </w:rPr>
              <w:t> </w:t>
            </w:r>
            <w:r>
              <w:rPr>
                <w:sz w:val="22"/>
              </w:rPr>
              <w:t>constructed</w:t>
            </w:r>
            <w:r>
              <w:rPr>
                <w:spacing w:val="-2"/>
                <w:sz w:val="22"/>
              </w:rPr>
              <w:t> </w:t>
            </w:r>
            <w:r>
              <w:rPr>
                <w:sz w:val="22"/>
              </w:rPr>
              <w:t>from nonporous materials with cleanable casters and wheels.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8"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1" w:hRule="exact"/>
        </w:trPr>
        <w:tc>
          <w:tcPr>
            <w:tcW w:w="799" w:type="dxa"/>
            <w:vMerge w:val="restart"/>
            <w:shd w:val="clear" w:color="auto" w:fill="DEEAF6"/>
          </w:tcPr>
          <w:p>
            <w:pPr>
              <w:pStyle w:val="TableParagraph"/>
              <w:ind w:left="218"/>
              <w:rPr>
                <w:sz w:val="22"/>
              </w:rPr>
            </w:pPr>
            <w:r>
              <w:rPr>
                <w:spacing w:val="-4"/>
                <w:sz w:val="22"/>
              </w:rPr>
              <w:t>17.9</w:t>
            </w:r>
          </w:p>
        </w:tc>
        <w:tc>
          <w:tcPr>
            <w:tcW w:w="7545" w:type="dxa"/>
            <w:vMerge w:val="restart"/>
            <w:shd w:val="clear" w:color="auto" w:fill="DEEAF6"/>
          </w:tcPr>
          <w:p>
            <w:pPr>
              <w:pStyle w:val="TableParagraph"/>
              <w:spacing w:line="252" w:lineRule="exact"/>
              <w:ind w:left="103" w:right="183"/>
              <w:rPr>
                <w:sz w:val="22"/>
              </w:rPr>
            </w:pPr>
            <w:r>
              <w:rPr>
                <w:sz w:val="22"/>
              </w:rPr>
              <w:t>Carts</w:t>
            </w:r>
            <w:r>
              <w:rPr>
                <w:spacing w:val="-2"/>
                <w:sz w:val="22"/>
              </w:rPr>
              <w:t> </w:t>
            </w:r>
            <w:r>
              <w:rPr>
                <w:sz w:val="22"/>
              </w:rPr>
              <w:t>(including</w:t>
            </w:r>
            <w:r>
              <w:rPr>
                <w:spacing w:val="-2"/>
                <w:sz w:val="22"/>
              </w:rPr>
              <w:t> </w:t>
            </w:r>
            <w:r>
              <w:rPr>
                <w:sz w:val="22"/>
              </w:rPr>
              <w:t>casters)</w:t>
            </w:r>
            <w:r>
              <w:rPr>
                <w:spacing w:val="-4"/>
                <w:sz w:val="22"/>
              </w:rPr>
              <w:t> </w:t>
            </w:r>
            <w:r>
              <w:rPr>
                <w:sz w:val="22"/>
              </w:rPr>
              <w:t>are</w:t>
            </w:r>
            <w:r>
              <w:rPr>
                <w:spacing w:val="-2"/>
                <w:sz w:val="22"/>
              </w:rPr>
              <w:t> </w:t>
            </w:r>
            <w:r>
              <w:rPr>
                <w:sz w:val="22"/>
              </w:rPr>
              <w:t>cleaned</w:t>
            </w:r>
            <w:r>
              <w:rPr>
                <w:spacing w:val="-2"/>
                <w:sz w:val="22"/>
              </w:rPr>
              <w:t> </w:t>
            </w:r>
            <w:r>
              <w:rPr>
                <w:sz w:val="22"/>
              </w:rPr>
              <w:t>and</w:t>
            </w:r>
            <w:r>
              <w:rPr>
                <w:spacing w:val="-4"/>
                <w:sz w:val="22"/>
              </w:rPr>
              <w:t> </w:t>
            </w:r>
            <w:r>
              <w:rPr>
                <w:sz w:val="22"/>
              </w:rPr>
              <w:t>disinfected</w:t>
            </w:r>
            <w:r>
              <w:rPr>
                <w:spacing w:val="-4"/>
                <w:sz w:val="22"/>
              </w:rPr>
              <w:t> </w:t>
            </w:r>
            <w:r>
              <w:rPr>
                <w:sz w:val="22"/>
              </w:rPr>
              <w:t>prior</w:t>
            </w:r>
            <w:r>
              <w:rPr>
                <w:spacing w:val="-2"/>
                <w:sz w:val="22"/>
              </w:rPr>
              <w:t> </w:t>
            </w:r>
            <w:r>
              <w:rPr>
                <w:sz w:val="22"/>
              </w:rPr>
              <w:t>to</w:t>
            </w:r>
            <w:r>
              <w:rPr>
                <w:spacing w:val="-4"/>
                <w:sz w:val="22"/>
              </w:rPr>
              <w:t> </w:t>
            </w:r>
            <w:r>
              <w:rPr>
                <w:sz w:val="22"/>
              </w:rPr>
              <w:t>moving</w:t>
            </w:r>
            <w:r>
              <w:rPr>
                <w:spacing w:val="-2"/>
                <w:sz w:val="22"/>
              </w:rPr>
              <w:t> </w:t>
            </w:r>
            <w:r>
              <w:rPr>
                <w:sz w:val="22"/>
              </w:rPr>
              <w:t>from</w:t>
            </w:r>
            <w:r>
              <w:rPr>
                <w:spacing w:val="-5"/>
                <w:sz w:val="22"/>
              </w:rPr>
              <w:t> </w:t>
            </w:r>
            <w:r>
              <w:rPr>
                <w:sz w:val="22"/>
              </w:rPr>
              <w:t>the</w:t>
            </w:r>
            <w:r>
              <w:rPr>
                <w:spacing w:val="-2"/>
                <w:sz w:val="22"/>
              </w:rPr>
              <w:t> </w:t>
            </w:r>
            <w:r>
              <w:rPr>
                <w:sz w:val="22"/>
              </w:rPr>
              <w:t>dirty</w:t>
            </w:r>
            <w:r>
              <w:rPr>
                <w:spacing w:val="-4"/>
                <w:sz w:val="22"/>
              </w:rPr>
              <w:t> </w:t>
            </w:r>
            <w:r>
              <w:rPr>
                <w:sz w:val="22"/>
              </w:rPr>
              <w:t>side</w:t>
            </w:r>
            <w:r>
              <w:rPr>
                <w:spacing w:val="-2"/>
                <w:sz w:val="22"/>
              </w:rPr>
              <w:t> </w:t>
            </w:r>
            <w:r>
              <w:rPr>
                <w:sz w:val="22"/>
              </w:rPr>
              <w:t>to the clean side of the anteroom.</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45"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75" w:hRule="exact"/>
        </w:trPr>
        <w:tc>
          <w:tcPr>
            <w:tcW w:w="799" w:type="dxa"/>
          </w:tcPr>
          <w:p>
            <w:pPr>
              <w:pStyle w:val="TableParagraph"/>
              <w:ind w:left="62" w:right="62"/>
              <w:jc w:val="center"/>
              <w:rPr>
                <w:sz w:val="22"/>
              </w:rPr>
            </w:pPr>
            <w:r>
              <w:rPr>
                <w:spacing w:val="-4"/>
                <w:sz w:val="22"/>
              </w:rPr>
              <w:t>18.0</w:t>
            </w:r>
          </w:p>
        </w:tc>
        <w:tc>
          <w:tcPr>
            <w:tcW w:w="7545" w:type="dxa"/>
          </w:tcPr>
          <w:p>
            <w:pPr>
              <w:pStyle w:val="TableParagraph"/>
              <w:ind w:left="103"/>
              <w:rPr>
                <w:b/>
                <w:i/>
                <w:sz w:val="22"/>
              </w:rPr>
            </w:pPr>
            <w:r>
              <w:rPr>
                <w:sz w:val="22"/>
              </w:rPr>
              <w:t>Does the pharmacy's facility design for maintaining (e.g., recording, monitoring, and controlling) temperature and humidity (e.g., HVAC) comply with USP &lt;797&gt; standards? </w:t>
            </w:r>
            <w:r>
              <w:rPr>
                <w:b/>
                <w:i/>
                <w:sz w:val="22"/>
              </w:rPr>
              <w:t>Inspector note: Compounded preparations that are finished and stored will be</w:t>
            </w:r>
            <w:r>
              <w:rPr>
                <w:b/>
                <w:i/>
                <w:sz w:val="22"/>
              </w:rPr>
              <w:t> addressed in the general pharmacy module. Inspector should be aware that USP cleanroom</w:t>
            </w:r>
            <w:r>
              <w:rPr>
                <w:b/>
                <w:i/>
                <w:spacing w:val="-5"/>
                <w:sz w:val="22"/>
              </w:rPr>
              <w:t> </w:t>
            </w:r>
            <w:r>
              <w:rPr>
                <w:b/>
                <w:i/>
                <w:sz w:val="22"/>
              </w:rPr>
              <w:t>temperature</w:t>
            </w:r>
            <w:r>
              <w:rPr>
                <w:b/>
                <w:i/>
                <w:spacing w:val="-3"/>
                <w:sz w:val="22"/>
              </w:rPr>
              <w:t> </w:t>
            </w:r>
            <w:r>
              <w:rPr>
                <w:b/>
                <w:i/>
                <w:sz w:val="22"/>
              </w:rPr>
              <w:t>recommendations</w:t>
            </w:r>
            <w:r>
              <w:rPr>
                <w:b/>
                <w:i/>
                <w:spacing w:val="-5"/>
                <w:sz w:val="22"/>
              </w:rPr>
              <w:t> </w:t>
            </w:r>
            <w:r>
              <w:rPr>
                <w:b/>
                <w:i/>
                <w:sz w:val="22"/>
              </w:rPr>
              <w:t>may</w:t>
            </w:r>
            <w:r>
              <w:rPr>
                <w:b/>
                <w:i/>
                <w:spacing w:val="-3"/>
                <w:sz w:val="22"/>
              </w:rPr>
              <w:t> </w:t>
            </w:r>
            <w:r>
              <w:rPr>
                <w:b/>
                <w:i/>
                <w:sz w:val="22"/>
              </w:rPr>
              <w:t>not</w:t>
            </w:r>
            <w:r>
              <w:rPr>
                <w:b/>
                <w:i/>
                <w:spacing w:val="-3"/>
                <w:sz w:val="22"/>
              </w:rPr>
              <w:t> </w:t>
            </w:r>
            <w:r>
              <w:rPr>
                <w:b/>
                <w:i/>
                <w:sz w:val="22"/>
              </w:rPr>
              <w:t>be</w:t>
            </w:r>
            <w:r>
              <w:rPr>
                <w:b/>
                <w:i/>
                <w:spacing w:val="-3"/>
                <w:sz w:val="22"/>
              </w:rPr>
              <w:t> </w:t>
            </w:r>
            <w:r>
              <w:rPr>
                <w:b/>
                <w:i/>
                <w:sz w:val="22"/>
              </w:rPr>
              <w:t>harmonized</w:t>
            </w:r>
            <w:r>
              <w:rPr>
                <w:b/>
                <w:i/>
                <w:spacing w:val="-3"/>
                <w:sz w:val="22"/>
              </w:rPr>
              <w:t> </w:t>
            </w:r>
            <w:r>
              <w:rPr>
                <w:b/>
                <w:i/>
                <w:sz w:val="22"/>
              </w:rPr>
              <w:t>with</w:t>
            </w:r>
            <w:r>
              <w:rPr>
                <w:b/>
                <w:i/>
                <w:spacing w:val="-3"/>
                <w:sz w:val="22"/>
              </w:rPr>
              <w:t> </w:t>
            </w:r>
            <w:r>
              <w:rPr>
                <w:b/>
                <w:i/>
                <w:sz w:val="22"/>
              </w:rPr>
              <w:t>USP,</w:t>
            </w:r>
            <w:r>
              <w:rPr>
                <w:b/>
                <w:i/>
                <w:spacing w:val="-3"/>
                <w:sz w:val="22"/>
              </w:rPr>
              <w:t> </w:t>
            </w:r>
            <w:r>
              <w:rPr>
                <w:b/>
                <w:i/>
                <w:sz w:val="22"/>
              </w:rPr>
              <w:t>FDA,</w:t>
            </w:r>
            <w:r>
              <w:rPr>
                <w:b/>
                <w:i/>
                <w:spacing w:val="-3"/>
                <w:sz w:val="22"/>
              </w:rPr>
              <w:t> </w:t>
            </w:r>
            <w:r>
              <w:rPr>
                <w:b/>
                <w:i/>
                <w:sz w:val="22"/>
              </w:rPr>
              <w:t>or manufacturer/supplier temperature requirements for drug storage.</w:t>
            </w:r>
          </w:p>
          <w:p>
            <w:pPr>
              <w:pStyle w:val="TableParagraph"/>
              <w:spacing w:line="231" w:lineRule="exact"/>
              <w:ind w:left="103"/>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235" w:hRule="exact"/>
        </w:trPr>
        <w:tc>
          <w:tcPr>
            <w:tcW w:w="799" w:type="dxa"/>
            <w:vMerge w:val="restart"/>
            <w:shd w:val="clear" w:color="auto" w:fill="DEEAF6"/>
          </w:tcPr>
          <w:p>
            <w:pPr>
              <w:pStyle w:val="TableParagraph"/>
              <w:ind w:left="218"/>
              <w:rPr>
                <w:sz w:val="22"/>
              </w:rPr>
            </w:pPr>
            <w:r>
              <w:rPr>
                <w:spacing w:val="-4"/>
                <w:sz w:val="22"/>
              </w:rPr>
              <w:t>18.1</w:t>
            </w:r>
          </w:p>
        </w:tc>
        <w:tc>
          <w:tcPr>
            <w:tcW w:w="7545" w:type="dxa"/>
            <w:vMerge w:val="restart"/>
            <w:shd w:val="clear" w:color="auto" w:fill="DEEAF6"/>
          </w:tcPr>
          <w:p>
            <w:pPr>
              <w:pStyle w:val="TableParagraph"/>
              <w:ind w:left="103" w:right="183"/>
              <w:rPr>
                <w:sz w:val="22"/>
              </w:rPr>
            </w:pPr>
            <w:r>
              <w:rPr>
                <w:sz w:val="22"/>
              </w:rPr>
              <w:t>The</w:t>
            </w:r>
            <w:r>
              <w:rPr>
                <w:spacing w:val="-2"/>
                <w:sz w:val="22"/>
              </w:rPr>
              <w:t> </w:t>
            </w:r>
            <w:r>
              <w:rPr>
                <w:sz w:val="22"/>
              </w:rPr>
              <w:t>compounding</w:t>
            </w:r>
            <w:r>
              <w:rPr>
                <w:spacing w:val="-2"/>
                <w:sz w:val="22"/>
              </w:rPr>
              <w:t> </w:t>
            </w:r>
            <w:r>
              <w:rPr>
                <w:sz w:val="22"/>
              </w:rPr>
              <w:t>area</w:t>
            </w:r>
            <w:r>
              <w:rPr>
                <w:spacing w:val="-3"/>
                <w:sz w:val="22"/>
              </w:rPr>
              <w:t> </w:t>
            </w:r>
            <w:r>
              <w:rPr>
                <w:sz w:val="22"/>
              </w:rPr>
              <w:t>temperature</w:t>
            </w:r>
            <w:r>
              <w:rPr>
                <w:spacing w:val="-2"/>
                <w:sz w:val="22"/>
              </w:rPr>
              <w:t> </w:t>
            </w:r>
            <w:r>
              <w:rPr>
                <w:sz w:val="22"/>
              </w:rPr>
              <w:t>and</w:t>
            </w:r>
            <w:r>
              <w:rPr>
                <w:spacing w:val="-4"/>
                <w:sz w:val="22"/>
              </w:rPr>
              <w:t> </w:t>
            </w:r>
            <w:r>
              <w:rPr>
                <w:sz w:val="22"/>
              </w:rPr>
              <w:t>humidity</w:t>
            </w:r>
            <w:r>
              <w:rPr>
                <w:spacing w:val="-4"/>
                <w:sz w:val="22"/>
              </w:rPr>
              <w:t> </w:t>
            </w:r>
            <w:r>
              <w:rPr>
                <w:sz w:val="22"/>
              </w:rPr>
              <w:t>is</w:t>
            </w:r>
            <w:r>
              <w:rPr>
                <w:spacing w:val="-4"/>
                <w:sz w:val="22"/>
              </w:rPr>
              <w:t> </w:t>
            </w:r>
            <w:r>
              <w:rPr>
                <w:sz w:val="22"/>
              </w:rPr>
              <w:t>maintained</w:t>
            </w:r>
            <w:r>
              <w:rPr>
                <w:spacing w:val="-2"/>
                <w:sz w:val="22"/>
              </w:rPr>
              <w:t> </w:t>
            </w:r>
            <w:r>
              <w:rPr>
                <w:sz w:val="22"/>
              </w:rPr>
              <w:t>by</w:t>
            </w:r>
            <w:r>
              <w:rPr>
                <w:spacing w:val="-2"/>
                <w:sz w:val="22"/>
              </w:rPr>
              <w:t> </w:t>
            </w:r>
            <w:r>
              <w:rPr>
                <w:sz w:val="22"/>
              </w:rPr>
              <w:t>a</w:t>
            </w:r>
            <w:r>
              <w:rPr>
                <w:spacing w:val="-4"/>
                <w:sz w:val="22"/>
              </w:rPr>
              <w:t> </w:t>
            </w:r>
            <w:r>
              <w:rPr>
                <w:sz w:val="22"/>
              </w:rPr>
              <w:t>heating,</w:t>
            </w:r>
            <w:r>
              <w:rPr>
                <w:spacing w:val="-4"/>
                <w:sz w:val="22"/>
              </w:rPr>
              <w:t> </w:t>
            </w:r>
            <w:r>
              <w:rPr>
                <w:sz w:val="22"/>
              </w:rPr>
              <w:t>ventilation, and air conditioning (HVAC) system.</w:t>
            </w:r>
          </w:p>
          <w:p>
            <w:pPr>
              <w:pStyle w:val="TableParagraph"/>
              <w:spacing w:before="2"/>
              <w:ind w:left="103" w:right="183"/>
              <w:rPr>
                <w:b/>
                <w:i/>
                <w:sz w:val="22"/>
              </w:rPr>
            </w:pPr>
            <w:r>
              <w:rPr>
                <w:b/>
                <w:i/>
                <w:sz w:val="22"/>
              </w:rPr>
              <w:t>If</w:t>
            </w:r>
            <w:r>
              <w:rPr>
                <w:b/>
                <w:i/>
                <w:spacing w:val="-2"/>
                <w:sz w:val="22"/>
              </w:rPr>
              <w:t> </w:t>
            </w:r>
            <w:r>
              <w:rPr>
                <w:b/>
                <w:i/>
                <w:sz w:val="22"/>
              </w:rPr>
              <w:t>inspector</w:t>
            </w:r>
            <w:r>
              <w:rPr>
                <w:b/>
                <w:i/>
                <w:spacing w:val="-2"/>
                <w:sz w:val="22"/>
              </w:rPr>
              <w:t> </w:t>
            </w:r>
            <w:r>
              <w:rPr>
                <w:b/>
                <w:i/>
                <w:sz w:val="22"/>
              </w:rPr>
              <w:t>finds</w:t>
            </w:r>
            <w:r>
              <w:rPr>
                <w:b/>
                <w:i/>
                <w:spacing w:val="-5"/>
                <w:sz w:val="22"/>
              </w:rPr>
              <w:t> </w:t>
            </w:r>
            <w:r>
              <w:rPr>
                <w:b/>
                <w:i/>
                <w:sz w:val="22"/>
              </w:rPr>
              <w:t>a</w:t>
            </w:r>
            <w:r>
              <w:rPr>
                <w:b/>
                <w:i/>
                <w:spacing w:val="-2"/>
                <w:sz w:val="22"/>
              </w:rPr>
              <w:t> </w:t>
            </w:r>
            <w:r>
              <w:rPr>
                <w:b/>
                <w:i/>
                <w:sz w:val="22"/>
              </w:rPr>
              <w:t>free-standing</w:t>
            </w:r>
            <w:r>
              <w:rPr>
                <w:b/>
                <w:i/>
                <w:spacing w:val="-2"/>
                <w:sz w:val="22"/>
              </w:rPr>
              <w:t> </w:t>
            </w:r>
            <w:r>
              <w:rPr>
                <w:b/>
                <w:i/>
                <w:sz w:val="22"/>
              </w:rPr>
              <w:t>air</w:t>
            </w:r>
            <w:r>
              <w:rPr>
                <w:b/>
                <w:i/>
                <w:spacing w:val="-2"/>
                <w:sz w:val="22"/>
              </w:rPr>
              <w:t> </w:t>
            </w:r>
            <w:r>
              <w:rPr>
                <w:b/>
                <w:i/>
                <w:sz w:val="22"/>
              </w:rPr>
              <w:t>conditioner,</w:t>
            </w:r>
            <w:r>
              <w:rPr>
                <w:b/>
                <w:i/>
                <w:spacing w:val="-4"/>
                <w:sz w:val="22"/>
              </w:rPr>
              <w:t> </w:t>
            </w:r>
            <w:r>
              <w:rPr>
                <w:b/>
                <w:i/>
                <w:sz w:val="22"/>
              </w:rPr>
              <w:t>humidifier,</w:t>
            </w:r>
            <w:r>
              <w:rPr>
                <w:b/>
                <w:i/>
                <w:spacing w:val="-2"/>
                <w:sz w:val="22"/>
              </w:rPr>
              <w:t> </w:t>
            </w:r>
            <w:r>
              <w:rPr>
                <w:b/>
                <w:i/>
                <w:sz w:val="22"/>
              </w:rPr>
              <w:t>or</w:t>
            </w:r>
            <w:r>
              <w:rPr>
                <w:b/>
                <w:i/>
                <w:spacing w:val="-4"/>
                <w:sz w:val="22"/>
              </w:rPr>
              <w:t> </w:t>
            </w:r>
            <w:r>
              <w:rPr>
                <w:b/>
                <w:i/>
                <w:sz w:val="22"/>
              </w:rPr>
              <w:t>dehumidifier</w:t>
            </w:r>
            <w:r>
              <w:rPr>
                <w:b/>
                <w:i/>
                <w:spacing w:val="-6"/>
                <w:sz w:val="22"/>
              </w:rPr>
              <w:t> </w:t>
            </w:r>
            <w:r>
              <w:rPr>
                <w:b/>
                <w:i/>
                <w:sz w:val="22"/>
              </w:rPr>
              <w:t>within</w:t>
            </w:r>
            <w:r>
              <w:rPr>
                <w:b/>
                <w:i/>
                <w:sz w:val="22"/>
              </w:rPr>
              <w:t> the classified area or the SCA, the inspector should answer statement as "No." Additionally, inspector</w:t>
            </w:r>
            <w:r>
              <w:rPr>
                <w:b/>
                <w:i/>
                <w:spacing w:val="-1"/>
                <w:sz w:val="22"/>
              </w:rPr>
              <w:t> </w:t>
            </w:r>
            <w:r>
              <w:rPr>
                <w:b/>
                <w:i/>
                <w:sz w:val="22"/>
              </w:rPr>
              <w:t>should describe</w:t>
            </w:r>
            <w:r>
              <w:rPr>
                <w:b/>
                <w:i/>
                <w:spacing w:val="-1"/>
                <w:sz w:val="22"/>
              </w:rPr>
              <w:t> </w:t>
            </w:r>
            <w:r>
              <w:rPr>
                <w:b/>
                <w:i/>
                <w:sz w:val="22"/>
              </w:rPr>
              <w:t>what they</w:t>
            </w:r>
            <w:r>
              <w:rPr>
                <w:b/>
                <w:i/>
                <w:spacing w:val="-1"/>
                <w:sz w:val="22"/>
              </w:rPr>
              <w:t> </w:t>
            </w:r>
            <w:r>
              <w:rPr>
                <w:b/>
                <w:i/>
                <w:sz w:val="22"/>
              </w:rPr>
              <w:t>observed, where the equipment was located, and collect/submit photographs.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1"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1" w:hRule="exact"/>
        </w:trPr>
        <w:tc>
          <w:tcPr>
            <w:tcW w:w="799" w:type="dxa"/>
            <w:vMerge w:val="restart"/>
            <w:shd w:val="clear" w:color="auto" w:fill="DEEAF6"/>
          </w:tcPr>
          <w:p>
            <w:pPr>
              <w:pStyle w:val="TableParagraph"/>
              <w:ind w:left="218"/>
              <w:rPr>
                <w:sz w:val="22"/>
              </w:rPr>
            </w:pPr>
            <w:r>
              <w:rPr>
                <w:spacing w:val="-4"/>
                <w:sz w:val="22"/>
              </w:rPr>
              <w:t>18.2</w:t>
            </w:r>
          </w:p>
        </w:tc>
        <w:tc>
          <w:tcPr>
            <w:tcW w:w="7545" w:type="dxa"/>
            <w:vMerge w:val="restart"/>
            <w:shd w:val="clear" w:color="auto" w:fill="DEEAF6"/>
          </w:tcPr>
          <w:p>
            <w:pPr>
              <w:pStyle w:val="TableParagraph"/>
              <w:ind w:left="103"/>
              <w:rPr>
                <w:sz w:val="22"/>
              </w:rPr>
            </w:pPr>
            <w:r>
              <w:rPr>
                <w:sz w:val="22"/>
              </w:rPr>
              <w:t>The</w:t>
            </w:r>
            <w:r>
              <w:rPr>
                <w:spacing w:val="-2"/>
                <w:sz w:val="22"/>
              </w:rPr>
              <w:t> </w:t>
            </w:r>
            <w:r>
              <w:rPr>
                <w:sz w:val="22"/>
              </w:rPr>
              <w:t>pharmacy</w:t>
            </w:r>
            <w:r>
              <w:rPr>
                <w:spacing w:val="-4"/>
                <w:sz w:val="22"/>
              </w:rPr>
              <w:t> </w:t>
            </w:r>
            <w:r>
              <w:rPr>
                <w:sz w:val="22"/>
              </w:rPr>
              <w:t>records</w:t>
            </w:r>
            <w:r>
              <w:rPr>
                <w:spacing w:val="-2"/>
                <w:sz w:val="22"/>
              </w:rPr>
              <w:t> </w:t>
            </w:r>
            <w:r>
              <w:rPr>
                <w:sz w:val="22"/>
              </w:rPr>
              <w:t>the</w:t>
            </w:r>
            <w:r>
              <w:rPr>
                <w:spacing w:val="-4"/>
                <w:sz w:val="22"/>
              </w:rPr>
              <w:t> </w:t>
            </w:r>
            <w:r>
              <w:rPr>
                <w:sz w:val="22"/>
              </w:rPr>
              <w:t>temperature</w:t>
            </w:r>
            <w:r>
              <w:rPr>
                <w:spacing w:val="-4"/>
                <w:sz w:val="22"/>
              </w:rPr>
              <w:t> </w:t>
            </w:r>
            <w:r>
              <w:rPr>
                <w:sz w:val="22"/>
              </w:rPr>
              <w:t>of</w:t>
            </w:r>
            <w:r>
              <w:rPr>
                <w:spacing w:val="-2"/>
                <w:sz w:val="22"/>
              </w:rPr>
              <w:t> </w:t>
            </w:r>
            <w:r>
              <w:rPr>
                <w:sz w:val="22"/>
              </w:rPr>
              <w:t>the</w:t>
            </w:r>
            <w:r>
              <w:rPr>
                <w:spacing w:val="-4"/>
                <w:sz w:val="22"/>
              </w:rPr>
              <w:t> </w:t>
            </w:r>
            <w:r>
              <w:rPr>
                <w:sz w:val="22"/>
              </w:rPr>
              <w:t>cleanroom</w:t>
            </w:r>
            <w:r>
              <w:rPr>
                <w:spacing w:val="-5"/>
                <w:sz w:val="22"/>
              </w:rPr>
              <w:t> </w:t>
            </w:r>
            <w:r>
              <w:rPr>
                <w:sz w:val="22"/>
              </w:rPr>
              <w:t>suite</w:t>
            </w:r>
            <w:r>
              <w:rPr>
                <w:spacing w:val="-2"/>
                <w:sz w:val="22"/>
              </w:rPr>
              <w:t> </w:t>
            </w:r>
            <w:r>
              <w:rPr>
                <w:sz w:val="22"/>
              </w:rPr>
              <w:t>on</w:t>
            </w:r>
            <w:r>
              <w:rPr>
                <w:spacing w:val="-4"/>
                <w:sz w:val="22"/>
              </w:rPr>
              <w:t> </w:t>
            </w:r>
            <w:r>
              <w:rPr>
                <w:sz w:val="22"/>
              </w:rPr>
              <w:t>days</w:t>
            </w:r>
            <w:r>
              <w:rPr>
                <w:spacing w:val="-2"/>
                <w:sz w:val="22"/>
              </w:rPr>
              <w:t> </w:t>
            </w:r>
            <w:r>
              <w:rPr>
                <w:sz w:val="22"/>
              </w:rPr>
              <w:t>when</w:t>
            </w:r>
            <w:r>
              <w:rPr>
                <w:spacing w:val="-2"/>
                <w:sz w:val="22"/>
              </w:rPr>
              <w:t> </w:t>
            </w:r>
            <w:r>
              <w:rPr>
                <w:sz w:val="22"/>
              </w:rPr>
              <w:t>sterile compounding occurs.</w:t>
            </w:r>
          </w:p>
          <w:p>
            <w:pPr>
              <w:pStyle w:val="TableParagraph"/>
              <w:spacing w:line="252" w:lineRule="exact"/>
              <w:ind w:left="103"/>
              <w:rPr>
                <w:b/>
                <w:i/>
                <w:sz w:val="22"/>
              </w:rPr>
            </w:pP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use</w:t>
            </w:r>
            <w:r>
              <w:rPr>
                <w:b/>
                <w:i/>
                <w:spacing w:val="-5"/>
                <w:sz w:val="22"/>
              </w:rPr>
              <w:t> </w:t>
            </w:r>
            <w:r>
              <w:rPr>
                <w:b/>
                <w:i/>
                <w:sz w:val="22"/>
              </w:rPr>
              <w:t>a</w:t>
            </w:r>
            <w:r>
              <w:rPr>
                <w:b/>
                <w:i/>
                <w:spacing w:val="-4"/>
                <w:sz w:val="22"/>
              </w:rPr>
              <w:t> </w:t>
            </w:r>
            <w:r>
              <w:rPr>
                <w:b/>
                <w:i/>
                <w:sz w:val="22"/>
              </w:rPr>
              <w:t>continuous</w:t>
            </w:r>
            <w:r>
              <w:rPr>
                <w:b/>
                <w:i/>
                <w:spacing w:val="-2"/>
                <w:sz w:val="22"/>
              </w:rPr>
              <w:t> </w:t>
            </w:r>
            <w:r>
              <w:rPr>
                <w:b/>
                <w:i/>
                <w:sz w:val="22"/>
              </w:rPr>
              <w:t>recording</w:t>
            </w:r>
            <w:r>
              <w:rPr>
                <w:b/>
                <w:i/>
                <w:spacing w:val="-4"/>
                <w:sz w:val="22"/>
              </w:rPr>
              <w:t> </w:t>
            </w:r>
            <w:r>
              <w:rPr>
                <w:b/>
                <w:i/>
                <w:sz w:val="22"/>
              </w:rPr>
              <w:t>system,</w:t>
            </w:r>
            <w:r>
              <w:rPr>
                <w:b/>
                <w:i/>
                <w:spacing w:val="-2"/>
                <w:sz w:val="22"/>
              </w:rPr>
              <w:t> </w:t>
            </w:r>
            <w:r>
              <w:rPr>
                <w:b/>
                <w:i/>
                <w:sz w:val="22"/>
              </w:rPr>
              <w:t>describe</w:t>
            </w:r>
            <w:r>
              <w:rPr>
                <w:b/>
                <w:i/>
                <w:spacing w:val="-2"/>
                <w:sz w:val="22"/>
              </w:rPr>
              <w:t> </w:t>
            </w:r>
            <w:r>
              <w:rPr>
                <w:b/>
                <w:i/>
                <w:sz w:val="22"/>
              </w:rPr>
              <w:t>the</w:t>
            </w:r>
            <w:r>
              <w:rPr>
                <w:b/>
                <w:i/>
                <w:spacing w:val="-6"/>
                <w:sz w:val="22"/>
              </w:rPr>
              <w:t> </w:t>
            </w:r>
            <w:r>
              <w:rPr>
                <w:b/>
                <w:i/>
                <w:sz w:val="22"/>
              </w:rPr>
              <w:t>frequency</w:t>
            </w:r>
            <w:r>
              <w:rPr>
                <w:b/>
                <w:i/>
                <w:spacing w:val="-2"/>
                <w:sz w:val="22"/>
              </w:rPr>
              <w:t> </w:t>
            </w:r>
            <w:r>
              <w:rPr>
                <w:b/>
                <w:i/>
                <w:sz w:val="22"/>
              </w:rPr>
              <w:t>of</w:t>
            </w:r>
            <w:r>
              <w:rPr>
                <w:b/>
                <w:i/>
                <w:sz w:val="22"/>
              </w:rPr>
              <w:t> temperature recording in the notes.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53"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4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C</w:t>
            </w:r>
          </w:p>
        </w:tc>
        <w:tc>
          <w:tcPr>
            <w:tcW w:w="7545" w:type="dxa"/>
            <w:shd w:val="clear" w:color="auto" w:fill="FFC000"/>
          </w:tcPr>
          <w:p>
            <w:pPr>
              <w:pStyle w:val="TableParagraph"/>
              <w:spacing w:line="232" w:lineRule="exact" w:before="2"/>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427" w:hRule="atLeast"/>
        </w:trPr>
        <w:tc>
          <w:tcPr>
            <w:tcW w:w="799" w:type="dxa"/>
            <w:vMerge w:val="restart"/>
            <w:shd w:val="clear" w:color="auto" w:fill="DEEAF6"/>
          </w:tcPr>
          <w:p>
            <w:pPr>
              <w:pStyle w:val="TableParagraph"/>
              <w:ind w:left="223"/>
              <w:rPr>
                <w:sz w:val="22"/>
              </w:rPr>
            </w:pPr>
            <w:r>
              <w:rPr>
                <w:spacing w:val="-4"/>
                <w:sz w:val="22"/>
              </w:rPr>
              <w:t>18.3</w:t>
            </w:r>
          </w:p>
        </w:tc>
        <w:tc>
          <w:tcPr>
            <w:tcW w:w="7545" w:type="dxa"/>
            <w:vMerge w:val="restart"/>
            <w:shd w:val="clear" w:color="auto" w:fill="DEEAF6"/>
          </w:tcPr>
          <w:p>
            <w:pPr>
              <w:pStyle w:val="TableParagraph"/>
              <w:spacing w:line="252" w:lineRule="exact"/>
              <w:ind w:left="108" w:right="183"/>
              <w:rPr>
                <w:b/>
                <w:i/>
                <w:sz w:val="22"/>
              </w:rPr>
            </w:pPr>
            <w:r>
              <w:rPr>
                <w:sz w:val="22"/>
              </w:rPr>
              <w:t>The pharmacy records the humidity of the cleanroom suite on days when sterile compounding</w:t>
            </w:r>
            <w:r>
              <w:rPr>
                <w:spacing w:val="-2"/>
                <w:sz w:val="22"/>
              </w:rPr>
              <w:t> </w:t>
            </w:r>
            <w:r>
              <w:rPr>
                <w:sz w:val="22"/>
              </w:rPr>
              <w:t>occurs.</w:t>
            </w:r>
            <w:r>
              <w:rPr>
                <w:spacing w:val="40"/>
                <w:sz w:val="22"/>
              </w:rPr>
              <w:t> </w:t>
            </w: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use</w:t>
            </w:r>
            <w:r>
              <w:rPr>
                <w:b/>
                <w:i/>
                <w:spacing w:val="-2"/>
                <w:sz w:val="22"/>
              </w:rPr>
              <w:t> </w:t>
            </w:r>
            <w:r>
              <w:rPr>
                <w:b/>
                <w:i/>
                <w:sz w:val="22"/>
              </w:rPr>
              <w:t>a</w:t>
            </w:r>
            <w:r>
              <w:rPr>
                <w:b/>
                <w:i/>
                <w:spacing w:val="-4"/>
                <w:sz w:val="22"/>
              </w:rPr>
              <w:t> </w:t>
            </w:r>
            <w:r>
              <w:rPr>
                <w:b/>
                <w:i/>
                <w:sz w:val="22"/>
              </w:rPr>
              <w:t>continuous</w:t>
            </w:r>
            <w:r>
              <w:rPr>
                <w:b/>
                <w:i/>
                <w:spacing w:val="-4"/>
                <w:sz w:val="22"/>
              </w:rPr>
              <w:t> </w:t>
            </w:r>
            <w:r>
              <w:rPr>
                <w:b/>
                <w:i/>
                <w:sz w:val="22"/>
              </w:rPr>
              <w:t>recording</w:t>
            </w:r>
            <w:r>
              <w:rPr>
                <w:b/>
                <w:i/>
                <w:spacing w:val="-2"/>
                <w:sz w:val="22"/>
              </w:rPr>
              <w:t> </w:t>
            </w:r>
            <w:r>
              <w:rPr>
                <w:b/>
                <w:i/>
                <w:sz w:val="22"/>
              </w:rPr>
              <w:t>system,</w:t>
            </w:r>
            <w:r>
              <w:rPr>
                <w:b/>
                <w:i/>
                <w:sz w:val="22"/>
              </w:rPr>
              <w:t> describe the frequency of humidity recording in the notes.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912" w:hRule="atLeast"/>
        </w:trPr>
        <w:tc>
          <w:tcPr>
            <w:tcW w:w="799" w:type="dxa"/>
            <w:vMerge w:val="restart"/>
            <w:shd w:val="clear" w:color="auto" w:fill="DEEAF6"/>
          </w:tcPr>
          <w:p>
            <w:pPr>
              <w:pStyle w:val="TableParagraph"/>
              <w:ind w:left="223"/>
              <w:rPr>
                <w:sz w:val="22"/>
              </w:rPr>
            </w:pPr>
            <w:r>
              <w:rPr>
                <w:spacing w:val="-4"/>
                <w:sz w:val="22"/>
              </w:rPr>
              <w:t>18.4</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pharmacy</w:t>
            </w:r>
            <w:r>
              <w:rPr>
                <w:spacing w:val="-4"/>
                <w:sz w:val="22"/>
              </w:rPr>
              <w:t> </w:t>
            </w:r>
            <w:r>
              <w:rPr>
                <w:sz w:val="22"/>
              </w:rPr>
              <w:t>maintains</w:t>
            </w:r>
            <w:r>
              <w:rPr>
                <w:spacing w:val="-2"/>
                <w:sz w:val="22"/>
              </w:rPr>
              <w:t> </w:t>
            </w:r>
            <w:r>
              <w:rPr>
                <w:sz w:val="22"/>
              </w:rPr>
              <w:t>records</w:t>
            </w:r>
            <w:r>
              <w:rPr>
                <w:spacing w:val="-3"/>
                <w:sz w:val="22"/>
              </w:rPr>
              <w:t> </w:t>
            </w:r>
            <w:r>
              <w:rPr>
                <w:sz w:val="22"/>
              </w:rPr>
              <w:t>of</w:t>
            </w:r>
            <w:r>
              <w:rPr>
                <w:spacing w:val="-2"/>
                <w:sz w:val="22"/>
              </w:rPr>
              <w:t> </w:t>
            </w:r>
            <w:r>
              <w:rPr>
                <w:sz w:val="22"/>
              </w:rPr>
              <w:t>temperature</w:t>
            </w:r>
            <w:r>
              <w:rPr>
                <w:spacing w:val="-4"/>
                <w:sz w:val="22"/>
              </w:rPr>
              <w:t> </w:t>
            </w:r>
            <w:r>
              <w:rPr>
                <w:sz w:val="22"/>
              </w:rPr>
              <w:t>and</w:t>
            </w:r>
            <w:r>
              <w:rPr>
                <w:spacing w:val="-4"/>
                <w:sz w:val="22"/>
              </w:rPr>
              <w:t> </w:t>
            </w:r>
            <w:r>
              <w:rPr>
                <w:sz w:val="22"/>
              </w:rPr>
              <w:t>humidity</w:t>
            </w:r>
            <w:r>
              <w:rPr>
                <w:spacing w:val="-2"/>
                <w:sz w:val="22"/>
              </w:rPr>
              <w:t> </w:t>
            </w:r>
            <w:r>
              <w:rPr>
                <w:sz w:val="22"/>
              </w:rPr>
              <w:t>that</w:t>
            </w:r>
            <w:r>
              <w:rPr>
                <w:spacing w:val="-3"/>
                <w:sz w:val="22"/>
              </w:rPr>
              <w:t> </w:t>
            </w:r>
            <w:r>
              <w:rPr>
                <w:sz w:val="22"/>
              </w:rPr>
              <w:t>are</w:t>
            </w:r>
            <w:r>
              <w:rPr>
                <w:spacing w:val="-8"/>
                <w:sz w:val="22"/>
              </w:rPr>
              <w:t> </w:t>
            </w:r>
            <w:r>
              <w:rPr>
                <w:sz w:val="22"/>
              </w:rPr>
              <w:t>specific</w:t>
            </w:r>
            <w:r>
              <w:rPr>
                <w:spacing w:val="-2"/>
                <w:sz w:val="22"/>
              </w:rPr>
              <w:t> </w:t>
            </w:r>
            <w:r>
              <w:rPr>
                <w:sz w:val="22"/>
              </w:rPr>
              <w:t>to</w:t>
            </w:r>
            <w:r>
              <w:rPr>
                <w:spacing w:val="-3"/>
                <w:sz w:val="22"/>
              </w:rPr>
              <w:t> </w:t>
            </w:r>
            <w:r>
              <w:rPr>
                <w:sz w:val="22"/>
              </w:rPr>
              <w:t>the cleanroom suite.</w:t>
            </w:r>
          </w:p>
          <w:p>
            <w:pPr>
              <w:pStyle w:val="TableParagraph"/>
              <w:ind w:left="108"/>
              <w:rPr>
                <w:b/>
                <w:i/>
                <w:sz w:val="22"/>
              </w:rPr>
            </w:pPr>
            <w:r>
              <w:rPr>
                <w:b/>
                <w:i/>
                <w:sz w:val="22"/>
              </w:rPr>
              <w:t>Temperature</w:t>
            </w:r>
            <w:r>
              <w:rPr>
                <w:b/>
                <w:i/>
                <w:spacing w:val="-2"/>
                <w:sz w:val="22"/>
              </w:rPr>
              <w:t> </w:t>
            </w:r>
            <w:r>
              <w:rPr>
                <w:b/>
                <w:i/>
                <w:sz w:val="22"/>
              </w:rPr>
              <w:t>and</w:t>
            </w:r>
            <w:r>
              <w:rPr>
                <w:b/>
                <w:i/>
                <w:spacing w:val="-2"/>
                <w:sz w:val="22"/>
              </w:rPr>
              <w:t> </w:t>
            </w:r>
            <w:r>
              <w:rPr>
                <w:b/>
                <w:i/>
                <w:sz w:val="22"/>
              </w:rPr>
              <w:t>humidity</w:t>
            </w:r>
            <w:r>
              <w:rPr>
                <w:b/>
                <w:i/>
                <w:spacing w:val="-4"/>
                <w:sz w:val="22"/>
              </w:rPr>
              <w:t> </w:t>
            </w:r>
            <w:r>
              <w:rPr>
                <w:b/>
                <w:i/>
                <w:sz w:val="22"/>
              </w:rPr>
              <w:t>for</w:t>
            </w:r>
            <w:r>
              <w:rPr>
                <w:b/>
                <w:i/>
                <w:spacing w:val="-2"/>
                <w:sz w:val="22"/>
              </w:rPr>
              <w:t> </w:t>
            </w:r>
            <w:r>
              <w:rPr>
                <w:b/>
                <w:i/>
                <w:sz w:val="22"/>
              </w:rPr>
              <w:t>drug</w:t>
            </w:r>
            <w:r>
              <w:rPr>
                <w:b/>
                <w:i/>
                <w:spacing w:val="-2"/>
                <w:sz w:val="22"/>
              </w:rPr>
              <w:t> </w:t>
            </w:r>
            <w:r>
              <w:rPr>
                <w:b/>
                <w:i/>
                <w:sz w:val="22"/>
              </w:rPr>
              <w:t>storage</w:t>
            </w:r>
            <w:r>
              <w:rPr>
                <w:b/>
                <w:i/>
                <w:spacing w:val="-2"/>
                <w:sz w:val="22"/>
              </w:rPr>
              <w:t> </w:t>
            </w:r>
            <w:r>
              <w:rPr>
                <w:b/>
                <w:i/>
                <w:sz w:val="22"/>
              </w:rPr>
              <w:t>areas</w:t>
            </w:r>
            <w:r>
              <w:rPr>
                <w:b/>
                <w:i/>
                <w:spacing w:val="-4"/>
                <w:sz w:val="22"/>
              </w:rPr>
              <w:t> </w:t>
            </w:r>
            <w:r>
              <w:rPr>
                <w:b/>
                <w:i/>
                <w:sz w:val="22"/>
              </w:rPr>
              <w:t>will</w:t>
            </w:r>
            <w:r>
              <w:rPr>
                <w:b/>
                <w:i/>
                <w:spacing w:val="-2"/>
                <w:sz w:val="22"/>
              </w:rPr>
              <w:t> </w:t>
            </w:r>
            <w:r>
              <w:rPr>
                <w:b/>
                <w:i/>
                <w:sz w:val="22"/>
              </w:rPr>
              <w:t>be</w:t>
            </w:r>
            <w:r>
              <w:rPr>
                <w:b/>
                <w:i/>
                <w:spacing w:val="-2"/>
                <w:sz w:val="22"/>
              </w:rPr>
              <w:t> </w:t>
            </w:r>
            <w:r>
              <w:rPr>
                <w:b/>
                <w:i/>
                <w:sz w:val="22"/>
              </w:rPr>
              <w:t>documented</w:t>
            </w:r>
            <w:r>
              <w:rPr>
                <w:b/>
                <w:i/>
                <w:spacing w:val="-4"/>
                <w:sz w:val="22"/>
              </w:rPr>
              <w:t> </w:t>
            </w:r>
            <w:r>
              <w:rPr>
                <w:b/>
                <w:i/>
                <w:sz w:val="22"/>
              </w:rPr>
              <w:t>in</w:t>
            </w:r>
            <w:r>
              <w:rPr>
                <w:b/>
                <w:i/>
                <w:spacing w:val="-2"/>
                <w:sz w:val="22"/>
              </w:rPr>
              <w:t> </w:t>
            </w:r>
            <w:r>
              <w:rPr>
                <w:b/>
                <w:i/>
                <w:sz w:val="22"/>
              </w:rPr>
              <w:t>the</w:t>
            </w:r>
            <w:r>
              <w:rPr>
                <w:b/>
                <w:i/>
                <w:spacing w:val="-4"/>
                <w:sz w:val="22"/>
              </w:rPr>
              <w:t> </w:t>
            </w:r>
            <w:r>
              <w:rPr>
                <w:b/>
                <w:i/>
                <w:sz w:val="22"/>
              </w:rPr>
              <w:t>general</w:t>
            </w:r>
            <w:r>
              <w:rPr>
                <w:b/>
                <w:i/>
                <w:sz w:val="22"/>
              </w:rPr>
              <w:t> pharmacy module.</w:t>
            </w:r>
          </w:p>
          <w:p>
            <w:pPr>
              <w:pStyle w:val="TableParagraph"/>
              <w:spacing w:line="233" w:lineRule="exact"/>
              <w:ind w:left="108"/>
              <w:rPr>
                <w:b/>
                <w:i/>
                <w:sz w:val="22"/>
              </w:rPr>
            </w:pPr>
            <w:r>
              <w:rPr>
                <w:b/>
                <w:i/>
                <w:sz w:val="22"/>
              </w:rPr>
              <w:t>If</w:t>
            </w:r>
            <w:r>
              <w:rPr>
                <w:b/>
                <w:i/>
                <w:spacing w:val="-6"/>
                <w:sz w:val="22"/>
              </w:rPr>
              <w:t> </w:t>
            </w:r>
            <w:r>
              <w:rPr>
                <w:b/>
                <w:i/>
                <w:sz w:val="22"/>
              </w:rPr>
              <w:t>the</w:t>
            </w:r>
            <w:r>
              <w:rPr>
                <w:b/>
                <w:i/>
                <w:spacing w:val="-5"/>
                <w:sz w:val="22"/>
              </w:rPr>
              <w:t> </w:t>
            </w:r>
            <w:r>
              <w:rPr>
                <w:b/>
                <w:i/>
                <w:sz w:val="22"/>
              </w:rPr>
              <w:t>pharmacy</w:t>
            </w:r>
            <w:r>
              <w:rPr>
                <w:b/>
                <w:i/>
                <w:spacing w:val="-6"/>
                <w:sz w:val="22"/>
              </w:rPr>
              <w:t> </w:t>
            </w:r>
            <w:r>
              <w:rPr>
                <w:b/>
                <w:i/>
                <w:sz w:val="22"/>
              </w:rPr>
              <w:t>only</w:t>
            </w:r>
            <w:r>
              <w:rPr>
                <w:b/>
                <w:i/>
                <w:spacing w:val="-3"/>
                <w:sz w:val="22"/>
              </w:rPr>
              <w:t> </w:t>
            </w:r>
            <w:r>
              <w:rPr>
                <w:b/>
                <w:i/>
                <w:sz w:val="22"/>
              </w:rPr>
              <w:t>uses</w:t>
            </w:r>
            <w:r>
              <w:rPr>
                <w:b/>
                <w:i/>
                <w:spacing w:val="-5"/>
                <w:sz w:val="22"/>
              </w:rPr>
              <w:t> </w:t>
            </w:r>
            <w:r>
              <w:rPr>
                <w:b/>
                <w:i/>
                <w:sz w:val="22"/>
              </w:rPr>
              <w:t>an</w:t>
            </w:r>
            <w:r>
              <w:rPr>
                <w:b/>
                <w:i/>
                <w:spacing w:val="-6"/>
                <w:sz w:val="22"/>
              </w:rPr>
              <w:t> </w:t>
            </w:r>
            <w:r>
              <w:rPr>
                <w:b/>
                <w:i/>
                <w:sz w:val="22"/>
              </w:rPr>
              <w:t>SCA,</w:t>
            </w:r>
            <w:r>
              <w:rPr>
                <w:b/>
                <w:i/>
                <w:spacing w:val="-3"/>
                <w:sz w:val="22"/>
              </w:rPr>
              <w:t> </w:t>
            </w:r>
            <w:r>
              <w:rPr>
                <w:b/>
                <w:i/>
                <w:sz w:val="22"/>
              </w:rPr>
              <w:t>inspector</w:t>
            </w:r>
            <w:r>
              <w:rPr>
                <w:b/>
                <w:i/>
                <w:spacing w:val="-6"/>
                <w:sz w:val="22"/>
              </w:rPr>
              <w:t> </w:t>
            </w:r>
            <w:r>
              <w:rPr>
                <w:b/>
                <w:i/>
                <w:sz w:val="22"/>
              </w:rPr>
              <w:t>should</w:t>
            </w:r>
            <w:r>
              <w:rPr>
                <w:b/>
                <w:i/>
                <w:spacing w:val="-3"/>
                <w:sz w:val="22"/>
              </w:rPr>
              <w:t> </w:t>
            </w:r>
            <w:r>
              <w:rPr>
                <w:b/>
                <w:i/>
                <w:sz w:val="22"/>
              </w:rPr>
              <w:t>answer</w:t>
            </w:r>
            <w:r>
              <w:rPr>
                <w:b/>
                <w:i/>
                <w:spacing w:val="-4"/>
                <w:sz w:val="22"/>
              </w:rPr>
              <w:t> </w:t>
            </w:r>
            <w:r>
              <w:rPr>
                <w:b/>
                <w:i/>
                <w:sz w:val="22"/>
              </w:rPr>
              <w:t>statement</w:t>
            </w:r>
            <w:r>
              <w:rPr>
                <w:b/>
                <w:i/>
                <w:spacing w:val="-3"/>
                <w:sz w:val="22"/>
              </w:rPr>
              <w:t> </w:t>
            </w:r>
            <w:r>
              <w:rPr>
                <w:b/>
                <w:i/>
                <w:sz w:val="22"/>
              </w:rPr>
              <w:t>as</w:t>
            </w:r>
            <w:r>
              <w:rPr>
                <w:b/>
                <w:i/>
                <w:spacing w:val="-3"/>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3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663" w:hRule="atLeast"/>
        </w:trPr>
        <w:tc>
          <w:tcPr>
            <w:tcW w:w="799" w:type="dxa"/>
            <w:vMerge w:val="restart"/>
            <w:shd w:val="clear" w:color="auto" w:fill="DEEAF6"/>
          </w:tcPr>
          <w:p>
            <w:pPr>
              <w:pStyle w:val="TableParagraph"/>
              <w:ind w:left="223"/>
              <w:rPr>
                <w:sz w:val="22"/>
              </w:rPr>
            </w:pPr>
            <w:bookmarkStart w:name="Untitled" w:id="1"/>
            <w:bookmarkEnd w:id="1"/>
            <w:r>
              <w:rPr/>
            </w:r>
            <w:r>
              <w:rPr>
                <w:spacing w:val="-4"/>
                <w:sz w:val="22"/>
              </w:rPr>
              <w:t>18.5</w:t>
            </w:r>
          </w:p>
        </w:tc>
        <w:tc>
          <w:tcPr>
            <w:tcW w:w="7545" w:type="dxa"/>
            <w:vMerge w:val="restart"/>
            <w:shd w:val="clear" w:color="auto" w:fill="DEEAF6"/>
          </w:tcPr>
          <w:p>
            <w:pPr>
              <w:pStyle w:val="TableParagraph"/>
              <w:ind w:left="108"/>
              <w:rPr>
                <w:sz w:val="22"/>
              </w:rPr>
            </w:pPr>
            <w:r>
              <w:rPr>
                <w:sz w:val="22"/>
              </w:rPr>
              <w:t>The</w:t>
            </w:r>
            <w:r>
              <w:rPr>
                <w:spacing w:val="-6"/>
                <w:sz w:val="22"/>
              </w:rPr>
              <w:t> </w:t>
            </w:r>
            <w:r>
              <w:rPr>
                <w:sz w:val="22"/>
              </w:rPr>
              <w:t>pharmacy</w:t>
            </w:r>
            <w:r>
              <w:rPr>
                <w:spacing w:val="-8"/>
                <w:sz w:val="22"/>
              </w:rPr>
              <w:t> </w:t>
            </w:r>
            <w:r>
              <w:rPr>
                <w:sz w:val="22"/>
              </w:rPr>
              <w:t>can</w:t>
            </w:r>
            <w:r>
              <w:rPr>
                <w:spacing w:val="-6"/>
                <w:sz w:val="22"/>
              </w:rPr>
              <w:t> </w:t>
            </w:r>
            <w:r>
              <w:rPr>
                <w:sz w:val="22"/>
              </w:rPr>
              <w:t>readily</w:t>
            </w:r>
            <w:r>
              <w:rPr>
                <w:spacing w:val="-7"/>
                <w:sz w:val="22"/>
              </w:rPr>
              <w:t> </w:t>
            </w:r>
            <w:r>
              <w:rPr>
                <w:sz w:val="22"/>
              </w:rPr>
              <w:t>retrieve</w:t>
            </w:r>
            <w:r>
              <w:rPr>
                <w:spacing w:val="-6"/>
                <w:sz w:val="22"/>
              </w:rPr>
              <w:t> </w:t>
            </w:r>
            <w:r>
              <w:rPr>
                <w:sz w:val="22"/>
              </w:rPr>
              <w:t>temperature</w:t>
            </w:r>
            <w:r>
              <w:rPr>
                <w:spacing w:val="-6"/>
                <w:sz w:val="22"/>
              </w:rPr>
              <w:t> </w:t>
            </w:r>
            <w:r>
              <w:rPr>
                <w:sz w:val="22"/>
              </w:rPr>
              <w:t>and</w:t>
            </w:r>
            <w:r>
              <w:rPr>
                <w:spacing w:val="-8"/>
                <w:sz w:val="22"/>
              </w:rPr>
              <w:t> </w:t>
            </w:r>
            <w:r>
              <w:rPr>
                <w:sz w:val="22"/>
              </w:rPr>
              <w:t>humidity</w:t>
            </w:r>
            <w:r>
              <w:rPr>
                <w:spacing w:val="-7"/>
                <w:sz w:val="22"/>
              </w:rPr>
              <w:t> </w:t>
            </w:r>
            <w:r>
              <w:rPr>
                <w:spacing w:val="-2"/>
                <w:sz w:val="22"/>
              </w:rPr>
              <w:t>records.</w:t>
            </w:r>
          </w:p>
          <w:p>
            <w:pPr>
              <w:pStyle w:val="TableParagraph"/>
              <w:spacing w:line="252" w:lineRule="exact"/>
              <w:ind w:left="108" w:right="183"/>
              <w:rPr>
                <w:b/>
                <w:i/>
                <w:sz w:val="22"/>
              </w:rPr>
            </w:pPr>
            <w:r>
              <w:rPr>
                <w:b/>
                <w:i/>
                <w:sz w:val="22"/>
              </w:rPr>
              <w:t>If</w:t>
            </w:r>
            <w:r>
              <w:rPr>
                <w:b/>
                <w:i/>
                <w:spacing w:val="-2"/>
                <w:sz w:val="22"/>
              </w:rPr>
              <w:t> </w:t>
            </w:r>
            <w:r>
              <w:rPr>
                <w:b/>
                <w:i/>
                <w:sz w:val="22"/>
              </w:rPr>
              <w:t>the</w:t>
            </w:r>
            <w:r>
              <w:rPr>
                <w:b/>
                <w:i/>
                <w:spacing w:val="-4"/>
                <w:sz w:val="22"/>
              </w:rPr>
              <w:t> </w:t>
            </w:r>
            <w:r>
              <w:rPr>
                <w:b/>
                <w:i/>
                <w:sz w:val="22"/>
              </w:rPr>
              <w:t>electronic</w:t>
            </w:r>
            <w:r>
              <w:rPr>
                <w:b/>
                <w:i/>
                <w:spacing w:val="-5"/>
                <w:sz w:val="22"/>
              </w:rPr>
              <w:t> </w:t>
            </w:r>
            <w:r>
              <w:rPr>
                <w:b/>
                <w:i/>
                <w:sz w:val="22"/>
              </w:rPr>
              <w:t>monitoring</w:t>
            </w:r>
            <w:r>
              <w:rPr>
                <w:b/>
                <w:i/>
                <w:spacing w:val="-4"/>
                <w:sz w:val="22"/>
              </w:rPr>
              <w:t> </w:t>
            </w:r>
            <w:r>
              <w:rPr>
                <w:b/>
                <w:i/>
                <w:sz w:val="22"/>
              </w:rPr>
              <w:t>system</w:t>
            </w:r>
            <w:r>
              <w:rPr>
                <w:b/>
                <w:i/>
                <w:spacing w:val="-2"/>
                <w:sz w:val="22"/>
              </w:rPr>
              <w:t> </w:t>
            </w:r>
            <w:r>
              <w:rPr>
                <w:b/>
                <w:i/>
                <w:sz w:val="22"/>
              </w:rPr>
              <w:t>is</w:t>
            </w:r>
            <w:r>
              <w:rPr>
                <w:b/>
                <w:i/>
                <w:spacing w:val="-2"/>
                <w:sz w:val="22"/>
              </w:rPr>
              <w:t> </w:t>
            </w:r>
            <w:r>
              <w:rPr>
                <w:b/>
                <w:i/>
                <w:sz w:val="22"/>
              </w:rPr>
              <w:t>only</w:t>
            </w:r>
            <w:r>
              <w:rPr>
                <w:b/>
                <w:i/>
                <w:spacing w:val="-2"/>
                <w:sz w:val="22"/>
              </w:rPr>
              <w:t> </w:t>
            </w:r>
            <w:r>
              <w:rPr>
                <w:b/>
                <w:i/>
                <w:sz w:val="22"/>
              </w:rPr>
              <w:t>capable</w:t>
            </w:r>
            <w:r>
              <w:rPr>
                <w:b/>
                <w:i/>
                <w:spacing w:val="-2"/>
                <w:sz w:val="22"/>
              </w:rPr>
              <w:t> </w:t>
            </w:r>
            <w:r>
              <w:rPr>
                <w:b/>
                <w:i/>
                <w:sz w:val="22"/>
              </w:rPr>
              <w:t>of</w:t>
            </w:r>
            <w:r>
              <w:rPr>
                <w:b/>
                <w:i/>
                <w:spacing w:val="-2"/>
                <w:sz w:val="22"/>
              </w:rPr>
              <w:t> </w:t>
            </w:r>
            <w:r>
              <w:rPr>
                <w:b/>
                <w:i/>
                <w:sz w:val="22"/>
              </w:rPr>
              <w:t>providing</w:t>
            </w:r>
            <w:r>
              <w:rPr>
                <w:b/>
                <w:i/>
                <w:spacing w:val="-2"/>
                <w:sz w:val="22"/>
              </w:rPr>
              <w:t> </w:t>
            </w:r>
            <w:r>
              <w:rPr>
                <w:b/>
                <w:i/>
                <w:sz w:val="22"/>
              </w:rPr>
              <w:t>text</w:t>
            </w:r>
            <w:r>
              <w:rPr>
                <w:b/>
                <w:i/>
                <w:spacing w:val="-2"/>
                <w:sz w:val="22"/>
              </w:rPr>
              <w:t> </w:t>
            </w:r>
            <w:r>
              <w:rPr>
                <w:b/>
                <w:i/>
                <w:sz w:val="22"/>
              </w:rPr>
              <w:t>message</w:t>
            </w:r>
            <w:r>
              <w:rPr>
                <w:b/>
                <w:i/>
                <w:spacing w:val="-4"/>
                <w:sz w:val="22"/>
              </w:rPr>
              <w:t> </w:t>
            </w:r>
            <w:r>
              <w:rPr>
                <w:b/>
                <w:i/>
                <w:sz w:val="22"/>
              </w:rPr>
              <w:t>alerts</w:t>
            </w:r>
            <w:r>
              <w:rPr>
                <w:b/>
                <w:i/>
                <w:sz w:val="22"/>
              </w:rPr>
              <w:t> for excursions alone (e.g., a report cannot be generated for ongoing temperature conditions), inspector should answer statement as "No."</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659" w:hRule="atLeast"/>
        </w:trPr>
        <w:tc>
          <w:tcPr>
            <w:tcW w:w="799" w:type="dxa"/>
            <w:vMerge w:val="restart"/>
            <w:shd w:val="clear" w:color="auto" w:fill="DEEAF6"/>
          </w:tcPr>
          <w:p>
            <w:pPr>
              <w:pStyle w:val="TableParagraph"/>
              <w:ind w:left="223"/>
              <w:rPr>
                <w:sz w:val="22"/>
              </w:rPr>
            </w:pPr>
            <w:r>
              <w:rPr>
                <w:spacing w:val="-4"/>
                <w:sz w:val="22"/>
              </w:rPr>
              <w:t>18.6</w:t>
            </w:r>
          </w:p>
        </w:tc>
        <w:tc>
          <w:tcPr>
            <w:tcW w:w="7545" w:type="dxa"/>
            <w:vMerge w:val="restart"/>
            <w:shd w:val="clear" w:color="auto" w:fill="DEEAF6"/>
          </w:tcPr>
          <w:p>
            <w:pPr>
              <w:pStyle w:val="TableParagraph"/>
              <w:ind w:left="108" w:right="183"/>
              <w:rPr>
                <w:sz w:val="22"/>
              </w:rPr>
            </w:pPr>
            <w:r>
              <w:rPr>
                <w:sz w:val="22"/>
              </w:rPr>
              <w:t>The pharmacy controls temperature and humidity to maintain appropriate working conditions</w:t>
            </w:r>
            <w:r>
              <w:rPr>
                <w:spacing w:val="-4"/>
                <w:sz w:val="22"/>
              </w:rPr>
              <w:t> </w:t>
            </w:r>
            <w:r>
              <w:rPr>
                <w:sz w:val="22"/>
              </w:rPr>
              <w:t>if</w:t>
            </w:r>
            <w:r>
              <w:rPr>
                <w:spacing w:val="-2"/>
                <w:sz w:val="22"/>
              </w:rPr>
              <w:t> </w:t>
            </w:r>
            <w:r>
              <w:rPr>
                <w:sz w:val="22"/>
              </w:rPr>
              <w:t>no</w:t>
            </w:r>
            <w:r>
              <w:rPr>
                <w:spacing w:val="-4"/>
                <w:sz w:val="22"/>
              </w:rPr>
              <w:t> </w:t>
            </w:r>
            <w:r>
              <w:rPr>
                <w:sz w:val="22"/>
              </w:rPr>
              <w:t>overnight</w:t>
            </w:r>
            <w:r>
              <w:rPr>
                <w:spacing w:val="-4"/>
                <w:sz w:val="22"/>
              </w:rPr>
              <w:t> </w:t>
            </w:r>
            <w:r>
              <w:rPr>
                <w:sz w:val="22"/>
              </w:rPr>
              <w:t>drug</w:t>
            </w:r>
            <w:r>
              <w:rPr>
                <w:spacing w:val="-5"/>
                <w:sz w:val="22"/>
              </w:rPr>
              <w:t> </w:t>
            </w:r>
            <w:r>
              <w:rPr>
                <w:sz w:val="22"/>
              </w:rPr>
              <w:t>storage</w:t>
            </w:r>
            <w:r>
              <w:rPr>
                <w:spacing w:val="-4"/>
                <w:sz w:val="22"/>
              </w:rPr>
              <w:t> </w:t>
            </w:r>
            <w:r>
              <w:rPr>
                <w:sz w:val="22"/>
              </w:rPr>
              <w:t>occurs</w:t>
            </w:r>
            <w:r>
              <w:rPr>
                <w:spacing w:val="-2"/>
                <w:sz w:val="22"/>
              </w:rPr>
              <w:t> </w:t>
            </w:r>
            <w:r>
              <w:rPr>
                <w:sz w:val="22"/>
              </w:rPr>
              <w:t>and/or</w:t>
            </w:r>
            <w:r>
              <w:rPr>
                <w:spacing w:val="-2"/>
                <w:sz w:val="22"/>
              </w:rPr>
              <w:t> </w:t>
            </w:r>
            <w:r>
              <w:rPr>
                <w:sz w:val="22"/>
              </w:rPr>
              <w:t>is</w:t>
            </w:r>
            <w:r>
              <w:rPr>
                <w:spacing w:val="-2"/>
                <w:sz w:val="22"/>
              </w:rPr>
              <w:t> </w:t>
            </w:r>
            <w:r>
              <w:rPr>
                <w:sz w:val="22"/>
              </w:rPr>
              <w:t>following</w:t>
            </w:r>
            <w:r>
              <w:rPr>
                <w:spacing w:val="-2"/>
                <w:sz w:val="22"/>
              </w:rPr>
              <w:t> </w:t>
            </w:r>
            <w:r>
              <w:rPr>
                <w:sz w:val="22"/>
              </w:rPr>
              <w:t>the</w:t>
            </w:r>
            <w:r>
              <w:rPr>
                <w:spacing w:val="-2"/>
                <w:sz w:val="22"/>
              </w:rPr>
              <w:t> </w:t>
            </w:r>
            <w:r>
              <w:rPr>
                <w:sz w:val="22"/>
              </w:rPr>
              <w:t>most</w:t>
            </w:r>
            <w:r>
              <w:rPr>
                <w:spacing w:val="-2"/>
                <w:sz w:val="22"/>
              </w:rPr>
              <w:t> </w:t>
            </w:r>
            <w:r>
              <w:rPr>
                <w:sz w:val="22"/>
              </w:rPr>
              <w:t>restrictive</w:t>
            </w:r>
            <w:r>
              <w:rPr>
                <w:spacing w:val="-4"/>
                <w:sz w:val="22"/>
              </w:rPr>
              <w:t> </w:t>
            </w:r>
            <w:r>
              <w:rPr>
                <w:sz w:val="22"/>
              </w:rPr>
              <w:t>drug </w:t>
            </w:r>
            <w:r>
              <w:rPr>
                <w:spacing w:val="-2"/>
                <w:sz w:val="22"/>
              </w:rPr>
              <w:t>label.</w:t>
            </w:r>
          </w:p>
          <w:p>
            <w:pPr>
              <w:pStyle w:val="TableParagraph"/>
              <w:ind w:left="108" w:right="301"/>
              <w:rPr>
                <w:b/>
                <w:i/>
                <w:sz w:val="22"/>
              </w:rPr>
            </w:pPr>
            <w:r>
              <w:rPr>
                <w:b/>
                <w:i/>
                <w:sz w:val="22"/>
              </w:rPr>
              <w:t>Inspector note: Per USP &lt;797&gt;, the cleanroom suite should be maintained at a</w:t>
            </w:r>
            <w:r>
              <w:rPr>
                <w:b/>
                <w:i/>
                <w:sz w:val="22"/>
              </w:rPr>
              <w:t> temperature</w:t>
            </w:r>
            <w:r>
              <w:rPr>
                <w:b/>
                <w:i/>
                <w:spacing w:val="-2"/>
                <w:sz w:val="22"/>
              </w:rPr>
              <w:t> </w:t>
            </w:r>
            <w:r>
              <w:rPr>
                <w:b/>
                <w:i/>
                <w:sz w:val="22"/>
              </w:rPr>
              <w:t>of</w:t>
            </w:r>
            <w:r>
              <w:rPr>
                <w:b/>
                <w:i/>
                <w:spacing w:val="-2"/>
                <w:sz w:val="22"/>
              </w:rPr>
              <w:t> </w:t>
            </w:r>
            <w:r>
              <w:rPr>
                <w:b/>
                <w:i/>
                <w:sz w:val="22"/>
              </w:rPr>
              <w:t>20°C</w:t>
            </w:r>
            <w:r>
              <w:rPr>
                <w:b/>
                <w:i/>
                <w:spacing w:val="-5"/>
                <w:sz w:val="22"/>
              </w:rPr>
              <w:t> </w:t>
            </w:r>
            <w:r>
              <w:rPr>
                <w:b/>
                <w:i/>
                <w:sz w:val="22"/>
              </w:rPr>
              <w:t>or</w:t>
            </w:r>
            <w:r>
              <w:rPr>
                <w:b/>
                <w:i/>
                <w:spacing w:val="-2"/>
                <w:sz w:val="22"/>
              </w:rPr>
              <w:t> </w:t>
            </w:r>
            <w:r>
              <w:rPr>
                <w:b/>
                <w:i/>
                <w:sz w:val="22"/>
              </w:rPr>
              <w:t>cooler</w:t>
            </w:r>
            <w:r>
              <w:rPr>
                <w:b/>
                <w:i/>
                <w:spacing w:val="-2"/>
                <w:sz w:val="22"/>
              </w:rPr>
              <w:t> </w:t>
            </w:r>
            <w:r>
              <w:rPr>
                <w:b/>
                <w:i/>
                <w:sz w:val="22"/>
              </w:rPr>
              <w:t>and</w:t>
            </w:r>
            <w:r>
              <w:rPr>
                <w:b/>
                <w:i/>
                <w:spacing w:val="-2"/>
                <w:sz w:val="22"/>
              </w:rPr>
              <w:t> </w:t>
            </w:r>
            <w:r>
              <w:rPr>
                <w:b/>
                <w:i/>
                <w:sz w:val="22"/>
              </w:rPr>
              <w:t>a</w:t>
            </w:r>
            <w:r>
              <w:rPr>
                <w:b/>
                <w:i/>
                <w:spacing w:val="-2"/>
                <w:sz w:val="22"/>
              </w:rPr>
              <w:t> </w:t>
            </w:r>
            <w:r>
              <w:rPr>
                <w:b/>
                <w:i/>
                <w:sz w:val="22"/>
              </w:rPr>
              <w:t>relative</w:t>
            </w:r>
            <w:r>
              <w:rPr>
                <w:b/>
                <w:i/>
                <w:spacing w:val="-4"/>
                <w:sz w:val="22"/>
              </w:rPr>
              <w:t> </w:t>
            </w:r>
            <w:r>
              <w:rPr>
                <w:b/>
                <w:i/>
                <w:sz w:val="22"/>
              </w:rPr>
              <w:t>humidity</w:t>
            </w:r>
            <w:r>
              <w:rPr>
                <w:b/>
                <w:i/>
                <w:spacing w:val="-5"/>
                <w:sz w:val="22"/>
              </w:rPr>
              <w:t> </w:t>
            </w:r>
            <w:r>
              <w:rPr>
                <w:b/>
                <w:i/>
                <w:sz w:val="22"/>
              </w:rPr>
              <w:t>of</w:t>
            </w:r>
            <w:r>
              <w:rPr>
                <w:b/>
                <w:i/>
                <w:spacing w:val="-5"/>
                <w:sz w:val="22"/>
              </w:rPr>
              <w:t> </w:t>
            </w:r>
            <w:r>
              <w:rPr>
                <w:b/>
                <w:i/>
                <w:sz w:val="22"/>
              </w:rPr>
              <w:t>60%</w:t>
            </w:r>
            <w:r>
              <w:rPr>
                <w:b/>
                <w:i/>
                <w:spacing w:val="-2"/>
                <w:sz w:val="22"/>
              </w:rPr>
              <w:t> </w:t>
            </w:r>
            <w:r>
              <w:rPr>
                <w:b/>
                <w:i/>
                <w:sz w:val="22"/>
              </w:rPr>
              <w:t>or</w:t>
            </w:r>
            <w:r>
              <w:rPr>
                <w:b/>
                <w:i/>
                <w:spacing w:val="-2"/>
                <w:sz w:val="22"/>
              </w:rPr>
              <w:t> </w:t>
            </w:r>
            <w:r>
              <w:rPr>
                <w:b/>
                <w:i/>
                <w:sz w:val="22"/>
              </w:rPr>
              <w:t>below</w:t>
            </w:r>
            <w:r>
              <w:rPr>
                <w:b/>
                <w:i/>
                <w:spacing w:val="-2"/>
                <w:sz w:val="22"/>
              </w:rPr>
              <w:t> </w:t>
            </w:r>
            <w:r>
              <w:rPr>
                <w:b/>
                <w:i/>
                <w:sz w:val="22"/>
              </w:rPr>
              <w:t>to</w:t>
            </w:r>
            <w:r>
              <w:rPr>
                <w:b/>
                <w:i/>
                <w:spacing w:val="-4"/>
                <w:sz w:val="22"/>
              </w:rPr>
              <w:t> </w:t>
            </w:r>
            <w:r>
              <w:rPr>
                <w:b/>
                <w:i/>
                <w:sz w:val="22"/>
              </w:rPr>
              <w:t>minimize the risk of microbial proliferation and to provide comfortable conditions for compounding personnel attired in the required garb.</w:t>
            </w:r>
          </w:p>
          <w:p>
            <w:pPr>
              <w:pStyle w:val="TableParagraph"/>
              <w:spacing w:line="231" w:lineRule="exact"/>
              <w:ind w:left="108"/>
              <w:rPr>
                <w:b/>
                <w:i/>
                <w:sz w:val="22"/>
              </w:rPr>
            </w:pPr>
            <w:r>
              <w:rPr>
                <w:b/>
                <w:i/>
                <w:sz w:val="22"/>
              </w:rPr>
              <w:t>CRT</w:t>
            </w:r>
            <w:r>
              <w:rPr>
                <w:b/>
                <w:i/>
                <w:spacing w:val="-4"/>
                <w:sz w:val="22"/>
              </w:rPr>
              <w:t> </w:t>
            </w:r>
            <w:r>
              <w:rPr>
                <w:b/>
                <w:i/>
                <w:sz w:val="22"/>
              </w:rPr>
              <w:t>is</w:t>
            </w:r>
            <w:r>
              <w:rPr>
                <w:b/>
                <w:i/>
                <w:spacing w:val="-3"/>
                <w:sz w:val="22"/>
              </w:rPr>
              <w:t> </w:t>
            </w:r>
            <w:r>
              <w:rPr>
                <w:b/>
                <w:i/>
                <w:sz w:val="22"/>
              </w:rPr>
              <w:t>defined</w:t>
            </w:r>
            <w:r>
              <w:rPr>
                <w:b/>
                <w:i/>
                <w:spacing w:val="-4"/>
                <w:sz w:val="22"/>
              </w:rPr>
              <w:t> </w:t>
            </w:r>
            <w:r>
              <w:rPr>
                <w:b/>
                <w:i/>
                <w:sz w:val="22"/>
              </w:rPr>
              <w:t>as</w:t>
            </w:r>
            <w:r>
              <w:rPr>
                <w:b/>
                <w:i/>
                <w:spacing w:val="-3"/>
                <w:sz w:val="22"/>
              </w:rPr>
              <w:t> </w:t>
            </w:r>
            <w:r>
              <w:rPr>
                <w:b/>
                <w:i/>
                <w:sz w:val="22"/>
              </w:rPr>
              <w:t>20°C-25°C</w:t>
            </w:r>
            <w:r>
              <w:rPr>
                <w:b/>
                <w:i/>
                <w:spacing w:val="-6"/>
                <w:sz w:val="22"/>
              </w:rPr>
              <w:t> </w:t>
            </w:r>
            <w:r>
              <w:rPr>
                <w:b/>
                <w:i/>
                <w:sz w:val="22"/>
              </w:rPr>
              <w:t>per</w:t>
            </w:r>
            <w:r>
              <w:rPr>
                <w:b/>
                <w:i/>
                <w:spacing w:val="-3"/>
                <w:sz w:val="22"/>
              </w:rPr>
              <w:t> </w:t>
            </w:r>
            <w:r>
              <w:rPr>
                <w:b/>
                <w:i/>
                <w:sz w:val="22"/>
              </w:rPr>
              <w:t>USP</w:t>
            </w:r>
            <w:r>
              <w:rPr>
                <w:b/>
                <w:i/>
                <w:spacing w:val="-5"/>
                <w:sz w:val="22"/>
              </w:rPr>
              <w:t> </w:t>
            </w:r>
            <w:r>
              <w:rPr>
                <w:b/>
                <w:i/>
                <w:spacing w:val="-2"/>
                <w:sz w:val="22"/>
              </w:rPr>
              <w:t>&lt;659&gt;.</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4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684" w:hRule="atLeast"/>
        </w:trPr>
        <w:tc>
          <w:tcPr>
            <w:tcW w:w="799" w:type="dxa"/>
            <w:vMerge w:val="restart"/>
            <w:shd w:val="clear" w:color="auto" w:fill="DEEAF6"/>
          </w:tcPr>
          <w:p>
            <w:pPr>
              <w:pStyle w:val="TableParagraph"/>
              <w:ind w:left="223"/>
              <w:rPr>
                <w:sz w:val="22"/>
              </w:rPr>
            </w:pPr>
            <w:r>
              <w:rPr>
                <w:spacing w:val="-4"/>
                <w:sz w:val="22"/>
              </w:rPr>
              <w:t>18.7</w:t>
            </w:r>
          </w:p>
        </w:tc>
        <w:tc>
          <w:tcPr>
            <w:tcW w:w="7545" w:type="dxa"/>
            <w:vMerge w:val="restart"/>
            <w:shd w:val="clear" w:color="auto" w:fill="DEEAF6"/>
          </w:tcPr>
          <w:p>
            <w:pPr>
              <w:pStyle w:val="TableParagraph"/>
              <w:ind w:left="108"/>
              <w:rPr>
                <w:b/>
                <w:i/>
                <w:sz w:val="22"/>
              </w:rPr>
            </w:pPr>
            <w:r>
              <w:rPr>
                <w:sz w:val="22"/>
              </w:rPr>
              <w:t>The placement of the HVAC unit does not cause cross contamination or interfere with the functioning</w:t>
            </w:r>
            <w:r>
              <w:rPr>
                <w:spacing w:val="-8"/>
                <w:sz w:val="22"/>
              </w:rPr>
              <w:t> </w:t>
            </w:r>
            <w:r>
              <w:rPr>
                <w:sz w:val="22"/>
              </w:rPr>
              <w:t>of</w:t>
            </w:r>
            <w:r>
              <w:rPr>
                <w:spacing w:val="-3"/>
                <w:sz w:val="22"/>
              </w:rPr>
              <w:t> </w:t>
            </w:r>
            <w:r>
              <w:rPr>
                <w:sz w:val="22"/>
              </w:rPr>
              <w:t>the</w:t>
            </w:r>
            <w:r>
              <w:rPr>
                <w:spacing w:val="-6"/>
                <w:sz w:val="22"/>
              </w:rPr>
              <w:t> </w:t>
            </w:r>
            <w:r>
              <w:rPr>
                <w:sz w:val="22"/>
              </w:rPr>
              <w:t>classified</w:t>
            </w:r>
            <w:r>
              <w:rPr>
                <w:spacing w:val="-3"/>
                <w:sz w:val="22"/>
              </w:rPr>
              <w:t> </w:t>
            </w:r>
            <w:r>
              <w:rPr>
                <w:sz w:val="22"/>
              </w:rPr>
              <w:t>area.</w:t>
            </w:r>
            <w:r>
              <w:rPr>
                <w:spacing w:val="41"/>
                <w:sz w:val="22"/>
              </w:rPr>
              <w:t> </w:t>
            </w:r>
            <w:r>
              <w:rPr>
                <w:b/>
                <w:i/>
                <w:sz w:val="22"/>
              </w:rPr>
              <w:t>Inspector</w:t>
            </w:r>
            <w:r>
              <w:rPr>
                <w:b/>
                <w:i/>
                <w:spacing w:val="-4"/>
                <w:sz w:val="22"/>
              </w:rPr>
              <w:t> </w:t>
            </w:r>
            <w:r>
              <w:rPr>
                <w:b/>
                <w:i/>
                <w:sz w:val="22"/>
              </w:rPr>
              <w:t>note:</w:t>
            </w:r>
            <w:r>
              <w:rPr>
                <w:b/>
                <w:i/>
                <w:spacing w:val="-3"/>
                <w:sz w:val="22"/>
              </w:rPr>
              <w:t> </w:t>
            </w:r>
            <w:r>
              <w:rPr>
                <w:b/>
                <w:i/>
                <w:sz w:val="22"/>
              </w:rPr>
              <w:t>Air</w:t>
            </w:r>
            <w:r>
              <w:rPr>
                <w:b/>
                <w:i/>
                <w:spacing w:val="-4"/>
                <w:sz w:val="22"/>
              </w:rPr>
              <w:t> </w:t>
            </w:r>
            <w:r>
              <w:rPr>
                <w:b/>
                <w:i/>
                <w:sz w:val="22"/>
              </w:rPr>
              <w:t>streams</w:t>
            </w:r>
            <w:r>
              <w:rPr>
                <w:b/>
                <w:i/>
                <w:spacing w:val="-5"/>
                <w:sz w:val="22"/>
              </w:rPr>
              <w:t> </w:t>
            </w:r>
            <w:r>
              <w:rPr>
                <w:b/>
                <w:i/>
                <w:sz w:val="22"/>
              </w:rPr>
              <w:t>from</w:t>
            </w:r>
            <w:r>
              <w:rPr>
                <w:b/>
                <w:i/>
                <w:spacing w:val="-4"/>
                <w:sz w:val="22"/>
              </w:rPr>
              <w:t> </w:t>
            </w:r>
            <w:r>
              <w:rPr>
                <w:b/>
                <w:i/>
                <w:sz w:val="22"/>
              </w:rPr>
              <w:t>the</w:t>
            </w:r>
            <w:r>
              <w:rPr>
                <w:b/>
                <w:i/>
                <w:spacing w:val="-5"/>
                <w:sz w:val="22"/>
              </w:rPr>
              <w:t> </w:t>
            </w:r>
            <w:r>
              <w:rPr>
                <w:b/>
                <w:i/>
                <w:sz w:val="22"/>
              </w:rPr>
              <w:t>HVAC</w:t>
            </w:r>
            <w:r>
              <w:rPr>
                <w:b/>
                <w:i/>
                <w:spacing w:val="-6"/>
                <w:sz w:val="22"/>
              </w:rPr>
              <w:t> </w:t>
            </w:r>
            <w:r>
              <w:rPr>
                <w:b/>
                <w:i/>
                <w:spacing w:val="-2"/>
                <w:sz w:val="22"/>
              </w:rPr>
              <w:t>system(s)</w:t>
            </w:r>
          </w:p>
          <w:p>
            <w:pPr>
              <w:pStyle w:val="TableParagraph"/>
              <w:spacing w:line="252" w:lineRule="exact"/>
              <w:ind w:left="108"/>
              <w:rPr>
                <w:b/>
                <w:i/>
                <w:sz w:val="22"/>
              </w:rPr>
            </w:pPr>
            <w:r>
              <w:rPr>
                <w:b/>
                <w:i/>
                <w:sz w:val="22"/>
              </w:rPr>
              <w:t>can</w:t>
            </w:r>
            <w:r>
              <w:rPr>
                <w:b/>
                <w:i/>
                <w:spacing w:val="-2"/>
                <w:sz w:val="22"/>
              </w:rPr>
              <w:t> </w:t>
            </w:r>
            <w:r>
              <w:rPr>
                <w:b/>
                <w:i/>
                <w:sz w:val="22"/>
              </w:rPr>
              <w:t>disrupt</w:t>
            </w:r>
            <w:r>
              <w:rPr>
                <w:b/>
                <w:i/>
                <w:spacing w:val="-2"/>
                <w:sz w:val="22"/>
              </w:rPr>
              <w:t> </w:t>
            </w:r>
            <w:r>
              <w:rPr>
                <w:b/>
                <w:i/>
                <w:sz w:val="22"/>
              </w:rPr>
              <w:t>the</w:t>
            </w:r>
            <w:r>
              <w:rPr>
                <w:b/>
                <w:i/>
                <w:spacing w:val="-2"/>
                <w:sz w:val="22"/>
              </w:rPr>
              <w:t> </w:t>
            </w:r>
            <w:r>
              <w:rPr>
                <w:b/>
                <w:i/>
                <w:sz w:val="22"/>
              </w:rPr>
              <w:t>unidirectional</w:t>
            </w:r>
            <w:r>
              <w:rPr>
                <w:b/>
                <w:i/>
                <w:spacing w:val="-2"/>
                <w:sz w:val="22"/>
              </w:rPr>
              <w:t> </w:t>
            </w:r>
            <w:r>
              <w:rPr>
                <w:b/>
                <w:i/>
                <w:sz w:val="22"/>
              </w:rPr>
              <w:t>airflow</w:t>
            </w:r>
            <w:r>
              <w:rPr>
                <w:b/>
                <w:i/>
                <w:spacing w:val="-2"/>
                <w:sz w:val="22"/>
              </w:rPr>
              <w:t> </w:t>
            </w:r>
            <w:r>
              <w:rPr>
                <w:b/>
                <w:i/>
                <w:sz w:val="22"/>
              </w:rPr>
              <w:t>of</w:t>
            </w:r>
            <w:r>
              <w:rPr>
                <w:b/>
                <w:i/>
                <w:spacing w:val="-4"/>
                <w:sz w:val="22"/>
              </w:rPr>
              <w:t> </w:t>
            </w:r>
            <w:r>
              <w:rPr>
                <w:b/>
                <w:i/>
                <w:sz w:val="22"/>
              </w:rPr>
              <w:t>an</w:t>
            </w:r>
            <w:r>
              <w:rPr>
                <w:b/>
                <w:i/>
                <w:spacing w:val="-2"/>
                <w:sz w:val="22"/>
              </w:rPr>
              <w:t> </w:t>
            </w:r>
            <w:r>
              <w:rPr>
                <w:b/>
                <w:i/>
                <w:sz w:val="22"/>
              </w:rPr>
              <w:t>open-faced</w:t>
            </w:r>
            <w:r>
              <w:rPr>
                <w:b/>
                <w:i/>
                <w:spacing w:val="-2"/>
                <w:sz w:val="22"/>
              </w:rPr>
              <w:t> </w:t>
            </w:r>
            <w:r>
              <w:rPr>
                <w:b/>
                <w:i/>
                <w:sz w:val="22"/>
              </w:rPr>
              <w:t>PEC</w:t>
            </w:r>
            <w:r>
              <w:rPr>
                <w:b/>
                <w:i/>
                <w:spacing w:val="-4"/>
                <w:sz w:val="22"/>
              </w:rPr>
              <w:t> </w:t>
            </w:r>
            <w:r>
              <w:rPr>
                <w:b/>
                <w:i/>
                <w:sz w:val="22"/>
              </w:rPr>
              <w:t>such</w:t>
            </w:r>
            <w:r>
              <w:rPr>
                <w:b/>
                <w:i/>
                <w:spacing w:val="-2"/>
                <w:sz w:val="22"/>
              </w:rPr>
              <w:t> </w:t>
            </w:r>
            <w:r>
              <w:rPr>
                <w:b/>
                <w:i/>
                <w:sz w:val="22"/>
              </w:rPr>
              <w:t>as</w:t>
            </w:r>
            <w:r>
              <w:rPr>
                <w:b/>
                <w:i/>
                <w:spacing w:val="-2"/>
                <w:sz w:val="22"/>
              </w:rPr>
              <w:t> </w:t>
            </w:r>
            <w:r>
              <w:rPr>
                <w:b/>
                <w:i/>
                <w:sz w:val="22"/>
              </w:rPr>
              <w:t>a</w:t>
            </w:r>
            <w:r>
              <w:rPr>
                <w:b/>
                <w:i/>
                <w:spacing w:val="-2"/>
                <w:sz w:val="22"/>
              </w:rPr>
              <w:t> </w:t>
            </w:r>
            <w:r>
              <w:rPr>
                <w:b/>
                <w:i/>
                <w:sz w:val="22"/>
              </w:rPr>
              <w:t>laminar</w:t>
            </w:r>
            <w:r>
              <w:rPr>
                <w:b/>
                <w:i/>
                <w:spacing w:val="-2"/>
                <w:sz w:val="22"/>
              </w:rPr>
              <w:t> </w:t>
            </w:r>
            <w:r>
              <w:rPr>
                <w:b/>
                <w:i/>
                <w:sz w:val="22"/>
              </w:rPr>
              <w:t>airflow</w:t>
            </w:r>
            <w:r>
              <w:rPr>
                <w:b/>
                <w:i/>
                <w:sz w:val="22"/>
              </w:rPr>
              <w:t> workbench (LAFW).</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421" w:hRule="atLeast"/>
        </w:trPr>
        <w:tc>
          <w:tcPr>
            <w:tcW w:w="799" w:type="dxa"/>
            <w:vMerge w:val="restart"/>
            <w:shd w:val="clear" w:color="auto" w:fill="DEEAF6"/>
          </w:tcPr>
          <w:p>
            <w:pPr>
              <w:pStyle w:val="TableParagraph"/>
              <w:ind w:left="223"/>
              <w:rPr>
                <w:sz w:val="22"/>
              </w:rPr>
            </w:pPr>
            <w:r>
              <w:rPr>
                <w:spacing w:val="-4"/>
                <w:sz w:val="22"/>
              </w:rPr>
              <w:t>18.8</w:t>
            </w:r>
          </w:p>
        </w:tc>
        <w:tc>
          <w:tcPr>
            <w:tcW w:w="7545" w:type="dxa"/>
            <w:vMerge w:val="restart"/>
            <w:shd w:val="clear" w:color="auto" w:fill="DEEAF6"/>
          </w:tcPr>
          <w:p>
            <w:pPr>
              <w:pStyle w:val="TableParagraph"/>
              <w:ind w:left="108"/>
              <w:rPr>
                <w:sz w:val="22"/>
              </w:rPr>
            </w:pPr>
            <w:r>
              <w:rPr>
                <w:sz w:val="22"/>
              </w:rPr>
              <w:t>Temperature</w:t>
            </w:r>
            <w:r>
              <w:rPr>
                <w:spacing w:val="-2"/>
                <w:sz w:val="22"/>
              </w:rPr>
              <w:t> </w:t>
            </w:r>
            <w:r>
              <w:rPr>
                <w:sz w:val="22"/>
              </w:rPr>
              <w:t>monitoring</w:t>
            </w:r>
            <w:r>
              <w:rPr>
                <w:spacing w:val="-2"/>
                <w:sz w:val="22"/>
              </w:rPr>
              <w:t> </w:t>
            </w:r>
            <w:r>
              <w:rPr>
                <w:sz w:val="22"/>
              </w:rPr>
              <w:t>devices</w:t>
            </w:r>
            <w:r>
              <w:rPr>
                <w:spacing w:val="-2"/>
                <w:sz w:val="22"/>
              </w:rPr>
              <w:t> </w:t>
            </w:r>
            <w:r>
              <w:rPr>
                <w:sz w:val="22"/>
              </w:rPr>
              <w:t>are</w:t>
            </w:r>
            <w:r>
              <w:rPr>
                <w:spacing w:val="-4"/>
                <w:sz w:val="22"/>
              </w:rPr>
              <w:t> </w:t>
            </w:r>
            <w:r>
              <w:rPr>
                <w:sz w:val="22"/>
              </w:rPr>
              <w:t>verified</w:t>
            </w:r>
            <w:r>
              <w:rPr>
                <w:spacing w:val="-2"/>
                <w:sz w:val="22"/>
              </w:rPr>
              <w:t> </w:t>
            </w:r>
            <w:r>
              <w:rPr>
                <w:sz w:val="22"/>
              </w:rPr>
              <w:t>for</w:t>
            </w:r>
            <w:r>
              <w:rPr>
                <w:spacing w:val="-2"/>
                <w:sz w:val="22"/>
              </w:rPr>
              <w:t> </w:t>
            </w:r>
            <w:r>
              <w:rPr>
                <w:sz w:val="22"/>
              </w:rPr>
              <w:t>accuracy</w:t>
            </w:r>
            <w:r>
              <w:rPr>
                <w:spacing w:val="-4"/>
                <w:sz w:val="22"/>
              </w:rPr>
              <w:t> </w:t>
            </w:r>
            <w:r>
              <w:rPr>
                <w:sz w:val="22"/>
              </w:rPr>
              <w:t>at</w:t>
            </w:r>
            <w:r>
              <w:rPr>
                <w:spacing w:val="-4"/>
                <w:sz w:val="22"/>
              </w:rPr>
              <w:t> </w:t>
            </w:r>
            <w:r>
              <w:rPr>
                <w:sz w:val="22"/>
              </w:rPr>
              <w:t>least</w:t>
            </w:r>
            <w:r>
              <w:rPr>
                <w:spacing w:val="-2"/>
                <w:sz w:val="22"/>
              </w:rPr>
              <w:t> </w:t>
            </w:r>
            <w:r>
              <w:rPr>
                <w:sz w:val="22"/>
              </w:rPr>
              <w:t>every</w:t>
            </w:r>
            <w:r>
              <w:rPr>
                <w:spacing w:val="-4"/>
                <w:sz w:val="22"/>
              </w:rPr>
              <w:t> </w:t>
            </w:r>
            <w:r>
              <w:rPr>
                <w:sz w:val="22"/>
              </w:rPr>
              <w:t>12</w:t>
            </w:r>
            <w:r>
              <w:rPr>
                <w:spacing w:val="-2"/>
                <w:sz w:val="22"/>
              </w:rPr>
              <w:t> </w:t>
            </w:r>
            <w:r>
              <w:rPr>
                <w:sz w:val="22"/>
              </w:rPr>
              <w:t>months</w:t>
            </w:r>
            <w:r>
              <w:rPr>
                <w:spacing w:val="-4"/>
                <w:sz w:val="22"/>
              </w:rPr>
              <w:t> </w:t>
            </w:r>
            <w:r>
              <w:rPr>
                <w:sz w:val="22"/>
              </w:rPr>
              <w:t>or</w:t>
            </w:r>
            <w:r>
              <w:rPr>
                <w:spacing w:val="-2"/>
                <w:sz w:val="22"/>
              </w:rPr>
              <w:t> </w:t>
            </w:r>
            <w:r>
              <w:rPr>
                <w:sz w:val="22"/>
              </w:rPr>
              <w:t>as required by the manufacturer.</w:t>
            </w:r>
          </w:p>
          <w:p>
            <w:pPr>
              <w:pStyle w:val="TableParagraph"/>
              <w:spacing w:line="231" w:lineRule="exact" w:before="2"/>
              <w:ind w:left="108"/>
              <w:rPr>
                <w:b/>
                <w:i/>
                <w:sz w:val="22"/>
              </w:rPr>
            </w:pPr>
            <w:r>
              <w:rPr>
                <w:b/>
                <w:i/>
                <w:sz w:val="22"/>
              </w:rPr>
              <w:t>Inspector</w:t>
            </w:r>
            <w:r>
              <w:rPr>
                <w:b/>
                <w:i/>
                <w:spacing w:val="-9"/>
                <w:sz w:val="22"/>
              </w:rPr>
              <w:t> </w:t>
            </w:r>
            <w:r>
              <w:rPr>
                <w:b/>
                <w:i/>
                <w:sz w:val="22"/>
              </w:rPr>
              <w:t>note:</w:t>
            </w:r>
            <w:r>
              <w:rPr>
                <w:b/>
                <w:i/>
                <w:spacing w:val="-6"/>
                <w:sz w:val="22"/>
              </w:rPr>
              <w:t> </w:t>
            </w:r>
            <w:r>
              <w:rPr>
                <w:b/>
                <w:i/>
                <w:sz w:val="22"/>
              </w:rPr>
              <w:t>Monitoring</w:t>
            </w:r>
            <w:r>
              <w:rPr>
                <w:b/>
                <w:i/>
                <w:spacing w:val="-5"/>
                <w:sz w:val="22"/>
              </w:rPr>
              <w:t> </w:t>
            </w:r>
            <w:r>
              <w:rPr>
                <w:b/>
                <w:i/>
                <w:sz w:val="22"/>
              </w:rPr>
              <w:t>devices</w:t>
            </w:r>
            <w:r>
              <w:rPr>
                <w:b/>
                <w:i/>
                <w:spacing w:val="-4"/>
                <w:sz w:val="22"/>
              </w:rPr>
              <w:t> </w:t>
            </w:r>
            <w:r>
              <w:rPr>
                <w:b/>
                <w:i/>
                <w:sz w:val="22"/>
              </w:rPr>
              <w:t>are</w:t>
            </w:r>
            <w:r>
              <w:rPr>
                <w:b/>
                <w:i/>
                <w:spacing w:val="-5"/>
                <w:sz w:val="22"/>
              </w:rPr>
              <w:t> </w:t>
            </w:r>
            <w:r>
              <w:rPr>
                <w:b/>
                <w:i/>
                <w:sz w:val="22"/>
              </w:rPr>
              <w:t>typically</w:t>
            </w:r>
            <w:r>
              <w:rPr>
                <w:b/>
                <w:i/>
                <w:spacing w:val="-5"/>
                <w:sz w:val="22"/>
              </w:rPr>
              <w:t> </w:t>
            </w:r>
            <w:r>
              <w:rPr>
                <w:b/>
                <w:i/>
                <w:sz w:val="22"/>
              </w:rPr>
              <w:t>calibrated</w:t>
            </w:r>
            <w:r>
              <w:rPr>
                <w:b/>
                <w:i/>
                <w:spacing w:val="-4"/>
                <w:sz w:val="22"/>
              </w:rPr>
              <w:t> </w:t>
            </w:r>
            <w:r>
              <w:rPr>
                <w:b/>
                <w:i/>
                <w:sz w:val="22"/>
              </w:rPr>
              <w:t>or</w:t>
            </w:r>
            <w:r>
              <w:rPr>
                <w:b/>
                <w:i/>
                <w:spacing w:val="-6"/>
                <w:sz w:val="22"/>
              </w:rPr>
              <w:t> </w:t>
            </w:r>
            <w:r>
              <w:rPr>
                <w:b/>
                <w:i/>
                <w:spacing w:val="-2"/>
                <w:sz w:val="22"/>
              </w:rPr>
              <w:t>replaced.</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407" w:hRule="atLeast"/>
        </w:trPr>
        <w:tc>
          <w:tcPr>
            <w:tcW w:w="799" w:type="dxa"/>
            <w:vMerge w:val="restart"/>
            <w:shd w:val="clear" w:color="auto" w:fill="DEEAF6"/>
          </w:tcPr>
          <w:p>
            <w:pPr>
              <w:pStyle w:val="TableParagraph"/>
              <w:ind w:left="223"/>
              <w:rPr>
                <w:sz w:val="22"/>
              </w:rPr>
            </w:pPr>
            <w:r>
              <w:rPr>
                <w:spacing w:val="-4"/>
                <w:sz w:val="22"/>
              </w:rPr>
              <w:t>18.9</w:t>
            </w:r>
          </w:p>
        </w:tc>
        <w:tc>
          <w:tcPr>
            <w:tcW w:w="7545" w:type="dxa"/>
            <w:vMerge w:val="restart"/>
            <w:shd w:val="clear" w:color="auto" w:fill="DEEAF6"/>
          </w:tcPr>
          <w:p>
            <w:pPr>
              <w:pStyle w:val="TableParagraph"/>
              <w:ind w:left="108" w:right="183"/>
              <w:rPr>
                <w:sz w:val="22"/>
              </w:rPr>
            </w:pPr>
            <w:r>
              <w:rPr>
                <w:sz w:val="22"/>
              </w:rPr>
              <w:t>Humidity</w:t>
            </w:r>
            <w:r>
              <w:rPr>
                <w:spacing w:val="-1"/>
                <w:sz w:val="22"/>
              </w:rPr>
              <w:t> </w:t>
            </w:r>
            <w:r>
              <w:rPr>
                <w:sz w:val="22"/>
              </w:rPr>
              <w:t>monitoring</w:t>
            </w:r>
            <w:r>
              <w:rPr>
                <w:spacing w:val="-2"/>
                <w:sz w:val="22"/>
              </w:rPr>
              <w:t> </w:t>
            </w:r>
            <w:r>
              <w:rPr>
                <w:sz w:val="22"/>
              </w:rPr>
              <w:t>devices</w:t>
            </w:r>
            <w:r>
              <w:rPr>
                <w:spacing w:val="-2"/>
                <w:sz w:val="22"/>
              </w:rPr>
              <w:t> </w:t>
            </w:r>
            <w:r>
              <w:rPr>
                <w:sz w:val="22"/>
              </w:rPr>
              <w:t>are</w:t>
            </w:r>
            <w:r>
              <w:rPr>
                <w:spacing w:val="-4"/>
                <w:sz w:val="22"/>
              </w:rPr>
              <w:t> </w:t>
            </w:r>
            <w:r>
              <w:rPr>
                <w:sz w:val="22"/>
              </w:rPr>
              <w:t>verified</w:t>
            </w:r>
            <w:r>
              <w:rPr>
                <w:spacing w:val="-2"/>
                <w:sz w:val="22"/>
              </w:rPr>
              <w:t> </w:t>
            </w:r>
            <w:r>
              <w:rPr>
                <w:sz w:val="22"/>
              </w:rPr>
              <w:t>for</w:t>
            </w:r>
            <w:r>
              <w:rPr>
                <w:spacing w:val="-5"/>
                <w:sz w:val="22"/>
              </w:rPr>
              <w:t> </w:t>
            </w:r>
            <w:r>
              <w:rPr>
                <w:sz w:val="22"/>
              </w:rPr>
              <w:t>accuracy</w:t>
            </w:r>
            <w:r>
              <w:rPr>
                <w:spacing w:val="-2"/>
                <w:sz w:val="22"/>
              </w:rPr>
              <w:t> </w:t>
            </w:r>
            <w:r>
              <w:rPr>
                <w:sz w:val="22"/>
              </w:rPr>
              <w:t>at</w:t>
            </w:r>
            <w:r>
              <w:rPr>
                <w:spacing w:val="-2"/>
                <w:sz w:val="22"/>
              </w:rPr>
              <w:t> </w:t>
            </w:r>
            <w:r>
              <w:rPr>
                <w:sz w:val="22"/>
              </w:rPr>
              <w:t>least</w:t>
            </w:r>
            <w:r>
              <w:rPr>
                <w:spacing w:val="-2"/>
                <w:sz w:val="22"/>
              </w:rPr>
              <w:t> </w:t>
            </w:r>
            <w:r>
              <w:rPr>
                <w:sz w:val="22"/>
              </w:rPr>
              <w:t>every</w:t>
            </w:r>
            <w:r>
              <w:rPr>
                <w:spacing w:val="-4"/>
                <w:sz w:val="22"/>
              </w:rPr>
              <w:t> </w:t>
            </w:r>
            <w:r>
              <w:rPr>
                <w:sz w:val="22"/>
              </w:rPr>
              <w:t>12</w:t>
            </w:r>
            <w:r>
              <w:rPr>
                <w:spacing w:val="-2"/>
                <w:sz w:val="22"/>
              </w:rPr>
              <w:t> </w:t>
            </w:r>
            <w:r>
              <w:rPr>
                <w:sz w:val="22"/>
              </w:rPr>
              <w:t>months</w:t>
            </w:r>
            <w:r>
              <w:rPr>
                <w:spacing w:val="-4"/>
                <w:sz w:val="22"/>
              </w:rPr>
              <w:t> </w:t>
            </w:r>
            <w:r>
              <w:rPr>
                <w:sz w:val="22"/>
              </w:rPr>
              <w:t>or</w:t>
            </w:r>
            <w:r>
              <w:rPr>
                <w:spacing w:val="-2"/>
                <w:sz w:val="22"/>
              </w:rPr>
              <w:t> </w:t>
            </w:r>
            <w:r>
              <w:rPr>
                <w:sz w:val="22"/>
              </w:rPr>
              <w:t>as required by the manufacturer.</w:t>
            </w:r>
          </w:p>
          <w:p>
            <w:pPr>
              <w:pStyle w:val="TableParagraph"/>
              <w:spacing w:line="233" w:lineRule="exact"/>
              <w:ind w:left="108"/>
              <w:rPr>
                <w:b/>
                <w:i/>
                <w:sz w:val="22"/>
              </w:rPr>
            </w:pPr>
            <w:r>
              <w:rPr>
                <w:b/>
                <w:i/>
                <w:sz w:val="22"/>
              </w:rPr>
              <w:t>Inspector</w:t>
            </w:r>
            <w:r>
              <w:rPr>
                <w:b/>
                <w:i/>
                <w:spacing w:val="-9"/>
                <w:sz w:val="22"/>
              </w:rPr>
              <w:t> </w:t>
            </w:r>
            <w:r>
              <w:rPr>
                <w:b/>
                <w:i/>
                <w:sz w:val="22"/>
              </w:rPr>
              <w:t>note:</w:t>
            </w:r>
            <w:r>
              <w:rPr>
                <w:b/>
                <w:i/>
                <w:spacing w:val="-6"/>
                <w:sz w:val="22"/>
              </w:rPr>
              <w:t> </w:t>
            </w:r>
            <w:r>
              <w:rPr>
                <w:b/>
                <w:i/>
                <w:sz w:val="22"/>
              </w:rPr>
              <w:t>Monitoring</w:t>
            </w:r>
            <w:r>
              <w:rPr>
                <w:b/>
                <w:i/>
                <w:spacing w:val="-5"/>
                <w:sz w:val="22"/>
              </w:rPr>
              <w:t> </w:t>
            </w:r>
            <w:r>
              <w:rPr>
                <w:b/>
                <w:i/>
                <w:sz w:val="22"/>
              </w:rPr>
              <w:t>devices</w:t>
            </w:r>
            <w:r>
              <w:rPr>
                <w:b/>
                <w:i/>
                <w:spacing w:val="-4"/>
                <w:sz w:val="22"/>
              </w:rPr>
              <w:t> </w:t>
            </w:r>
            <w:r>
              <w:rPr>
                <w:b/>
                <w:i/>
                <w:sz w:val="22"/>
              </w:rPr>
              <w:t>are</w:t>
            </w:r>
            <w:r>
              <w:rPr>
                <w:b/>
                <w:i/>
                <w:spacing w:val="-5"/>
                <w:sz w:val="22"/>
              </w:rPr>
              <w:t> </w:t>
            </w:r>
            <w:r>
              <w:rPr>
                <w:b/>
                <w:i/>
                <w:sz w:val="22"/>
              </w:rPr>
              <w:t>typically</w:t>
            </w:r>
            <w:r>
              <w:rPr>
                <w:b/>
                <w:i/>
                <w:spacing w:val="-5"/>
                <w:sz w:val="22"/>
              </w:rPr>
              <w:t> </w:t>
            </w:r>
            <w:r>
              <w:rPr>
                <w:b/>
                <w:i/>
                <w:sz w:val="22"/>
              </w:rPr>
              <w:t>calibrated</w:t>
            </w:r>
            <w:r>
              <w:rPr>
                <w:b/>
                <w:i/>
                <w:spacing w:val="-4"/>
                <w:sz w:val="22"/>
              </w:rPr>
              <w:t> </w:t>
            </w:r>
            <w:r>
              <w:rPr>
                <w:b/>
                <w:i/>
                <w:sz w:val="22"/>
              </w:rPr>
              <w:t>or</w:t>
            </w:r>
            <w:r>
              <w:rPr>
                <w:b/>
                <w:i/>
                <w:spacing w:val="-6"/>
                <w:sz w:val="22"/>
              </w:rPr>
              <w:t> </w:t>
            </w:r>
            <w:r>
              <w:rPr>
                <w:b/>
                <w:i/>
                <w:spacing w:val="-2"/>
                <w:sz w:val="22"/>
              </w:rPr>
              <w:t>replaced.</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4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674" w:hRule="atLeast"/>
        </w:trPr>
        <w:tc>
          <w:tcPr>
            <w:tcW w:w="799" w:type="dxa"/>
            <w:vMerge w:val="restart"/>
            <w:shd w:val="clear" w:color="auto" w:fill="D0CECE"/>
          </w:tcPr>
          <w:p>
            <w:pPr>
              <w:pStyle w:val="TableParagraph"/>
              <w:ind w:left="223"/>
              <w:rPr>
                <w:sz w:val="22"/>
              </w:rPr>
            </w:pPr>
            <w:r>
              <w:rPr>
                <w:spacing w:val="-4"/>
                <w:sz w:val="22"/>
              </w:rPr>
              <w:t>19.0</w:t>
            </w:r>
          </w:p>
        </w:tc>
        <w:tc>
          <w:tcPr>
            <w:tcW w:w="7545" w:type="dxa"/>
            <w:vMerge w:val="restart"/>
            <w:shd w:val="clear" w:color="auto" w:fill="D0CECE"/>
          </w:tcPr>
          <w:p>
            <w:pPr>
              <w:pStyle w:val="TableParagraph"/>
              <w:ind w:left="108"/>
              <w:rPr>
                <w:sz w:val="22"/>
              </w:rPr>
            </w:pPr>
            <w:r>
              <w:rPr>
                <w:sz w:val="22"/>
              </w:rPr>
              <w:t>Does</w:t>
            </w:r>
            <w:r>
              <w:rPr>
                <w:spacing w:val="-2"/>
                <w:sz w:val="22"/>
              </w:rPr>
              <w:t> </w:t>
            </w:r>
            <w:r>
              <w:rPr>
                <w:sz w:val="22"/>
              </w:rPr>
              <w:t>the</w:t>
            </w:r>
            <w:r>
              <w:rPr>
                <w:spacing w:val="-2"/>
                <w:sz w:val="22"/>
              </w:rPr>
              <w:t> </w:t>
            </w:r>
            <w:r>
              <w:rPr>
                <w:sz w:val="22"/>
              </w:rPr>
              <w:t>pharmacy</w:t>
            </w:r>
            <w:r>
              <w:rPr>
                <w:spacing w:val="-4"/>
                <w:sz w:val="22"/>
              </w:rPr>
              <w:t> </w:t>
            </w:r>
            <w:r>
              <w:rPr>
                <w:sz w:val="22"/>
              </w:rPr>
              <w:t>store</w:t>
            </w:r>
            <w:r>
              <w:rPr>
                <w:spacing w:val="-2"/>
                <w:sz w:val="22"/>
              </w:rPr>
              <w:t> </w:t>
            </w:r>
            <w:r>
              <w:rPr>
                <w:sz w:val="22"/>
              </w:rPr>
              <w:t>drugs</w:t>
            </w:r>
            <w:r>
              <w:rPr>
                <w:spacing w:val="-2"/>
                <w:sz w:val="22"/>
              </w:rPr>
              <w:t> </w:t>
            </w:r>
            <w:r>
              <w:rPr>
                <w:sz w:val="22"/>
              </w:rPr>
              <w:t>in</w:t>
            </w:r>
            <w:r>
              <w:rPr>
                <w:spacing w:val="-4"/>
                <w:sz w:val="22"/>
              </w:rPr>
              <w:t> </w:t>
            </w:r>
            <w:r>
              <w:rPr>
                <w:sz w:val="22"/>
              </w:rPr>
              <w:t>the</w:t>
            </w:r>
            <w:r>
              <w:rPr>
                <w:spacing w:val="-4"/>
                <w:sz w:val="22"/>
              </w:rPr>
              <w:t> </w:t>
            </w:r>
            <w:r>
              <w:rPr>
                <w:sz w:val="22"/>
              </w:rPr>
              <w:t>cleanroom</w:t>
            </w:r>
            <w:r>
              <w:rPr>
                <w:spacing w:val="-2"/>
                <w:sz w:val="22"/>
              </w:rPr>
              <w:t> </w:t>
            </w:r>
            <w:r>
              <w:rPr>
                <w:sz w:val="22"/>
              </w:rPr>
              <w:t>suite</w:t>
            </w:r>
            <w:r>
              <w:rPr>
                <w:spacing w:val="-6"/>
                <w:sz w:val="22"/>
              </w:rPr>
              <w:t> </w:t>
            </w:r>
            <w:r>
              <w:rPr>
                <w:sz w:val="22"/>
              </w:rPr>
              <w:t>overnight</w:t>
            </w:r>
            <w:r>
              <w:rPr>
                <w:spacing w:val="-2"/>
                <w:sz w:val="22"/>
              </w:rPr>
              <w:t> </w:t>
            </w:r>
            <w:r>
              <w:rPr>
                <w:sz w:val="22"/>
              </w:rPr>
              <w:t>and/or</w:t>
            </w:r>
            <w:r>
              <w:rPr>
                <w:spacing w:val="-5"/>
                <w:sz w:val="22"/>
              </w:rPr>
              <w:t> </w:t>
            </w:r>
            <w:r>
              <w:rPr>
                <w:sz w:val="22"/>
              </w:rPr>
              <w:t>for</w:t>
            </w:r>
            <w:r>
              <w:rPr>
                <w:spacing w:val="-2"/>
                <w:sz w:val="22"/>
              </w:rPr>
              <w:t> </w:t>
            </w:r>
            <w:r>
              <w:rPr>
                <w:sz w:val="22"/>
              </w:rPr>
              <w:t>long</w:t>
            </w:r>
            <w:r>
              <w:rPr>
                <w:spacing w:val="-2"/>
                <w:sz w:val="22"/>
              </w:rPr>
              <w:t> </w:t>
            </w:r>
            <w:r>
              <w:rPr>
                <w:sz w:val="22"/>
              </w:rPr>
              <w:t>periods</w:t>
            </w:r>
            <w:r>
              <w:rPr>
                <w:spacing w:val="-4"/>
                <w:sz w:val="22"/>
              </w:rPr>
              <w:t> </w:t>
            </w:r>
            <w:r>
              <w:rPr>
                <w:sz w:val="22"/>
              </w:rPr>
              <w:t>of </w:t>
            </w:r>
            <w:r>
              <w:rPr>
                <w:spacing w:val="-2"/>
                <w:sz w:val="22"/>
              </w:rPr>
              <w:t>time?</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Long</w:t>
            </w:r>
            <w:r>
              <w:rPr>
                <w:b/>
                <w:i/>
                <w:spacing w:val="-6"/>
                <w:sz w:val="22"/>
              </w:rPr>
              <w:t> </w:t>
            </w:r>
            <w:r>
              <w:rPr>
                <w:b/>
                <w:i/>
                <w:sz w:val="22"/>
              </w:rPr>
              <w:t>periods</w:t>
            </w:r>
            <w:r>
              <w:rPr>
                <w:b/>
                <w:i/>
                <w:spacing w:val="-4"/>
                <w:sz w:val="22"/>
              </w:rPr>
              <w:t> </w:t>
            </w:r>
            <w:r>
              <w:rPr>
                <w:b/>
                <w:i/>
                <w:sz w:val="22"/>
              </w:rPr>
              <w:t>of</w:t>
            </w:r>
            <w:r>
              <w:rPr>
                <w:b/>
                <w:i/>
                <w:spacing w:val="-2"/>
                <w:sz w:val="22"/>
              </w:rPr>
              <w:t> </w:t>
            </w:r>
            <w:r>
              <w:rPr>
                <w:b/>
                <w:i/>
                <w:sz w:val="22"/>
              </w:rPr>
              <w:t>time</w:t>
            </w:r>
            <w:r>
              <w:rPr>
                <w:b/>
                <w:i/>
                <w:spacing w:val="-2"/>
                <w:sz w:val="22"/>
              </w:rPr>
              <w:t> </w:t>
            </w:r>
            <w:r>
              <w:rPr>
                <w:b/>
                <w:i/>
                <w:sz w:val="22"/>
              </w:rPr>
              <w:t>is</w:t>
            </w:r>
            <w:r>
              <w:rPr>
                <w:b/>
                <w:i/>
                <w:spacing w:val="-2"/>
                <w:sz w:val="22"/>
              </w:rPr>
              <w:t> </w:t>
            </w:r>
            <w:r>
              <w:rPr>
                <w:b/>
                <w:i/>
                <w:sz w:val="22"/>
              </w:rPr>
              <w:t>not</w:t>
            </w:r>
            <w:r>
              <w:rPr>
                <w:b/>
                <w:i/>
                <w:spacing w:val="-5"/>
                <w:sz w:val="22"/>
              </w:rPr>
              <w:t> </w:t>
            </w:r>
            <w:r>
              <w:rPr>
                <w:b/>
                <w:i/>
                <w:sz w:val="22"/>
              </w:rPr>
              <w:t>defined</w:t>
            </w:r>
            <w:r>
              <w:rPr>
                <w:b/>
                <w:i/>
                <w:spacing w:val="-4"/>
                <w:sz w:val="22"/>
              </w:rPr>
              <w:t> </w:t>
            </w:r>
            <w:r>
              <w:rPr>
                <w:b/>
                <w:i/>
                <w:sz w:val="22"/>
              </w:rPr>
              <w:t>as</w:t>
            </w:r>
            <w:r>
              <w:rPr>
                <w:b/>
                <w:i/>
                <w:spacing w:val="-2"/>
                <w:sz w:val="22"/>
              </w:rPr>
              <w:t> </w:t>
            </w:r>
            <w:r>
              <w:rPr>
                <w:b/>
                <w:i/>
                <w:sz w:val="22"/>
              </w:rPr>
              <w:t>pre-compounding</w:t>
            </w:r>
            <w:r>
              <w:rPr>
                <w:b/>
                <w:i/>
                <w:spacing w:val="-2"/>
                <w:sz w:val="22"/>
              </w:rPr>
              <w:t> </w:t>
            </w:r>
            <w:r>
              <w:rPr>
                <w:b/>
                <w:i/>
                <w:sz w:val="22"/>
              </w:rPr>
              <w:t>preparation</w:t>
            </w:r>
            <w:r>
              <w:rPr>
                <w:b/>
                <w:i/>
                <w:sz w:val="22"/>
              </w:rPr>
              <w:t> right before compounding activities are commenced.</w:t>
            </w:r>
          </w:p>
        </w:tc>
        <w:tc>
          <w:tcPr>
            <w:tcW w:w="1351" w:type="dxa"/>
            <w:tcBorders>
              <w:bottom w:val="nil"/>
            </w:tcBorders>
            <w:shd w:val="clear" w:color="auto" w:fill="D0CECE"/>
          </w:tcPr>
          <w:p>
            <w:pPr>
              <w:pStyle w:val="TableParagraph"/>
              <w:rPr>
                <w:rFonts w:ascii="Times New Roman"/>
                <w:sz w:val="20"/>
              </w:rPr>
            </w:pPr>
          </w:p>
        </w:tc>
        <w:tc>
          <w:tcPr>
            <w:tcW w:w="4790" w:type="dxa"/>
            <w:vMerge w:val="restart"/>
            <w:shd w:val="clear" w:color="auto" w:fill="D0CECE"/>
          </w:tcPr>
          <w:p>
            <w:pPr>
              <w:pStyle w:val="TableParagraph"/>
              <w:spacing w:before="84"/>
              <w:ind w:left="97"/>
              <w:rPr>
                <w:rFonts w:ascii="Arial"/>
                <w:b/>
                <w:i/>
                <w:sz w:val="16"/>
              </w:rPr>
            </w:pPr>
            <w:r>
              <w:rPr>
                <w:rFonts w:ascii="Arial"/>
                <w:b/>
                <w:i/>
                <w:sz w:val="16"/>
              </w:rPr>
              <w:t>Not</w:t>
            </w:r>
            <w:r>
              <w:rPr>
                <w:rFonts w:ascii="Arial"/>
                <w:b/>
                <w:i/>
                <w:spacing w:val="-1"/>
                <w:sz w:val="16"/>
              </w:rPr>
              <w:t> </w:t>
            </w:r>
            <w:r>
              <w:rPr>
                <w:rFonts w:ascii="Arial"/>
                <w:b/>
                <w:i/>
                <w:sz w:val="16"/>
              </w:rPr>
              <w:t>Allowable:</w:t>
            </w:r>
            <w:r>
              <w:rPr>
                <w:rFonts w:ascii="Arial"/>
                <w:b/>
                <w:i/>
                <w:spacing w:val="-2"/>
                <w:sz w:val="16"/>
              </w:rPr>
              <w:t> </w:t>
            </w:r>
            <w:r>
              <w:rPr>
                <w:rFonts w:ascii="Arial"/>
                <w:b/>
                <w:i/>
                <w:sz w:val="16"/>
              </w:rPr>
              <w:t>MA</w:t>
            </w:r>
            <w:r>
              <w:rPr>
                <w:rFonts w:ascii="Arial"/>
                <w:b/>
                <w:i/>
                <w:spacing w:val="-1"/>
                <w:sz w:val="16"/>
              </w:rPr>
              <w:t> </w:t>
            </w:r>
            <w:r>
              <w:rPr>
                <w:rFonts w:ascii="Arial"/>
                <w:b/>
                <w:i/>
                <w:sz w:val="16"/>
              </w:rPr>
              <w:t>DRAFT</w:t>
            </w:r>
            <w:r>
              <w:rPr>
                <w:rFonts w:ascii="Arial"/>
                <w:b/>
                <w:i/>
                <w:spacing w:val="-1"/>
                <w:sz w:val="16"/>
              </w:rPr>
              <w:t> </w:t>
            </w:r>
            <w:r>
              <w:rPr>
                <w:rFonts w:ascii="Arial"/>
                <w:b/>
                <w:i/>
                <w:sz w:val="16"/>
              </w:rPr>
              <w:t>247</w:t>
            </w:r>
            <w:r>
              <w:rPr>
                <w:rFonts w:ascii="Arial"/>
                <w:b/>
                <w:i/>
                <w:spacing w:val="-1"/>
                <w:sz w:val="16"/>
              </w:rPr>
              <w:t> </w:t>
            </w:r>
            <w:r>
              <w:rPr>
                <w:rFonts w:ascii="Arial"/>
                <w:b/>
                <w:i/>
                <w:sz w:val="16"/>
              </w:rPr>
              <w:t>CMR</w:t>
            </w:r>
            <w:r>
              <w:rPr>
                <w:rFonts w:ascii="Arial"/>
                <w:b/>
                <w:i/>
                <w:spacing w:val="-1"/>
                <w:sz w:val="16"/>
              </w:rPr>
              <w:t> </w:t>
            </w:r>
            <w:r>
              <w:rPr>
                <w:rFonts w:ascii="Arial"/>
                <w:b/>
                <w:i/>
                <w:sz w:val="16"/>
              </w:rPr>
              <w:t>17.04</w:t>
            </w:r>
            <w:r>
              <w:rPr>
                <w:rFonts w:ascii="Arial"/>
                <w:b/>
                <w:i/>
                <w:spacing w:val="-1"/>
                <w:sz w:val="16"/>
              </w:rPr>
              <w:t> </w:t>
            </w:r>
            <w:r>
              <w:rPr>
                <w:rFonts w:ascii="Arial"/>
                <w:b/>
                <w:i/>
                <w:spacing w:val="-5"/>
                <w:sz w:val="16"/>
              </w:rPr>
              <w:t>(3)</w:t>
            </w:r>
          </w:p>
        </w:tc>
      </w:tr>
      <w:tr>
        <w:trPr>
          <w:trHeight w:val="325"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0CECE"/>
          </w:tcPr>
          <w:p>
            <w:pPr>
              <w:rPr>
                <w:sz w:val="2"/>
                <w:szCs w:val="2"/>
              </w:rPr>
            </w:pPr>
          </w:p>
        </w:tc>
      </w:tr>
      <w:tr>
        <w:trPr>
          <w:trHeight w:val="507" w:hRule="atLeast"/>
        </w:trPr>
        <w:tc>
          <w:tcPr>
            <w:tcW w:w="799" w:type="dxa"/>
            <w:vMerge w:val="restart"/>
            <w:shd w:val="clear" w:color="auto" w:fill="D0CECE"/>
          </w:tcPr>
          <w:p>
            <w:pPr>
              <w:pStyle w:val="TableParagraph"/>
              <w:ind w:left="223"/>
              <w:rPr>
                <w:sz w:val="22"/>
              </w:rPr>
            </w:pPr>
            <w:r>
              <w:rPr>
                <w:spacing w:val="-4"/>
                <w:sz w:val="22"/>
              </w:rPr>
              <w:t>20.0</w:t>
            </w:r>
          </w:p>
        </w:tc>
        <w:tc>
          <w:tcPr>
            <w:tcW w:w="7545" w:type="dxa"/>
            <w:vMerge w:val="restart"/>
            <w:shd w:val="clear" w:color="auto" w:fill="D0CECE"/>
          </w:tcPr>
          <w:p>
            <w:pPr>
              <w:pStyle w:val="TableParagraph"/>
              <w:ind w:left="108"/>
              <w:rPr>
                <w:sz w:val="22"/>
              </w:rPr>
            </w:pPr>
            <w:r>
              <w:rPr>
                <w:sz w:val="22"/>
              </w:rPr>
              <w:t>If</w:t>
            </w:r>
            <w:r>
              <w:rPr>
                <w:spacing w:val="-2"/>
                <w:sz w:val="22"/>
              </w:rPr>
              <w:t> </w:t>
            </w:r>
            <w:r>
              <w:rPr>
                <w:sz w:val="22"/>
              </w:rPr>
              <w:t>the</w:t>
            </w:r>
            <w:r>
              <w:rPr>
                <w:spacing w:val="-2"/>
                <w:sz w:val="22"/>
              </w:rPr>
              <w:t> </w:t>
            </w:r>
            <w:r>
              <w:rPr>
                <w:sz w:val="22"/>
              </w:rPr>
              <w:t>pharmacy</w:t>
            </w:r>
            <w:r>
              <w:rPr>
                <w:spacing w:val="-2"/>
                <w:sz w:val="22"/>
              </w:rPr>
              <w:t> </w:t>
            </w:r>
            <w:r>
              <w:rPr>
                <w:sz w:val="22"/>
              </w:rPr>
              <w:t>is</w:t>
            </w:r>
            <w:r>
              <w:rPr>
                <w:spacing w:val="-3"/>
                <w:sz w:val="22"/>
              </w:rPr>
              <w:t> </w:t>
            </w:r>
            <w:r>
              <w:rPr>
                <w:sz w:val="22"/>
              </w:rPr>
              <w:t>storing</w:t>
            </w:r>
            <w:r>
              <w:rPr>
                <w:spacing w:val="-2"/>
                <w:sz w:val="22"/>
              </w:rPr>
              <w:t> </w:t>
            </w:r>
            <w:r>
              <w:rPr>
                <w:sz w:val="22"/>
              </w:rPr>
              <w:t>drugs</w:t>
            </w:r>
            <w:r>
              <w:rPr>
                <w:spacing w:val="-2"/>
                <w:sz w:val="22"/>
              </w:rPr>
              <w:t> </w:t>
            </w:r>
            <w:r>
              <w:rPr>
                <w:sz w:val="22"/>
              </w:rPr>
              <w:t>inside</w:t>
            </w:r>
            <w:r>
              <w:rPr>
                <w:spacing w:val="-2"/>
                <w:sz w:val="22"/>
              </w:rPr>
              <w:t> </w:t>
            </w:r>
            <w:r>
              <w:rPr>
                <w:sz w:val="22"/>
              </w:rPr>
              <w:t>the</w:t>
            </w:r>
            <w:r>
              <w:rPr>
                <w:spacing w:val="-2"/>
                <w:sz w:val="22"/>
              </w:rPr>
              <w:t> </w:t>
            </w:r>
            <w:r>
              <w:rPr>
                <w:sz w:val="22"/>
              </w:rPr>
              <w:t>cleanroom</w:t>
            </w:r>
            <w:r>
              <w:rPr>
                <w:spacing w:val="-2"/>
                <w:sz w:val="22"/>
              </w:rPr>
              <w:t> </w:t>
            </w:r>
            <w:r>
              <w:rPr>
                <w:sz w:val="22"/>
              </w:rPr>
              <w:t>suite</w:t>
            </w:r>
            <w:r>
              <w:rPr>
                <w:spacing w:val="-4"/>
                <w:sz w:val="22"/>
              </w:rPr>
              <w:t> </w:t>
            </w:r>
            <w:r>
              <w:rPr>
                <w:sz w:val="22"/>
              </w:rPr>
              <w:t>overnight</w:t>
            </w:r>
            <w:r>
              <w:rPr>
                <w:spacing w:val="-4"/>
                <w:sz w:val="22"/>
              </w:rPr>
              <w:t> </w:t>
            </w:r>
            <w:r>
              <w:rPr>
                <w:sz w:val="22"/>
              </w:rPr>
              <w:t>and/or</w:t>
            </w:r>
            <w:r>
              <w:rPr>
                <w:spacing w:val="-2"/>
                <w:sz w:val="22"/>
              </w:rPr>
              <w:t> </w:t>
            </w:r>
            <w:r>
              <w:rPr>
                <w:sz w:val="22"/>
              </w:rPr>
              <w:t>long</w:t>
            </w:r>
            <w:r>
              <w:rPr>
                <w:spacing w:val="-4"/>
                <w:sz w:val="22"/>
              </w:rPr>
              <w:t> </w:t>
            </w:r>
            <w:r>
              <w:rPr>
                <w:sz w:val="22"/>
              </w:rPr>
              <w:t>periods</w:t>
            </w:r>
            <w:r>
              <w:rPr>
                <w:spacing w:val="-2"/>
                <w:sz w:val="22"/>
              </w:rPr>
              <w:t> </w:t>
            </w:r>
            <w:r>
              <w:rPr>
                <w:sz w:val="22"/>
              </w:rPr>
              <w:t>of time, are any of the drugs stored unable to tolerate temperature excursions?</w:t>
            </w:r>
          </w:p>
        </w:tc>
        <w:tc>
          <w:tcPr>
            <w:tcW w:w="1351" w:type="dxa"/>
            <w:tcBorders>
              <w:bottom w:val="nil"/>
            </w:tcBorders>
            <w:shd w:val="clear" w:color="auto" w:fill="D0CECE"/>
          </w:tcPr>
          <w:p>
            <w:pPr>
              <w:pStyle w:val="TableParagraph"/>
              <w:rPr>
                <w:rFonts w:ascii="Times New Roman"/>
                <w:sz w:val="20"/>
              </w:rPr>
            </w:pPr>
          </w:p>
        </w:tc>
        <w:tc>
          <w:tcPr>
            <w:tcW w:w="4790" w:type="dxa"/>
            <w:vMerge w:val="restart"/>
            <w:shd w:val="clear" w:color="auto" w:fill="D0CECE"/>
          </w:tcPr>
          <w:p>
            <w:pPr>
              <w:pStyle w:val="TableParagraph"/>
              <w:spacing w:before="84"/>
              <w:ind w:left="97"/>
              <w:rPr>
                <w:rFonts w:ascii="Arial"/>
                <w:b/>
                <w:i/>
                <w:sz w:val="16"/>
              </w:rPr>
            </w:pPr>
            <w:r>
              <w:rPr>
                <w:rFonts w:ascii="Arial"/>
                <w:b/>
                <w:i/>
                <w:sz w:val="16"/>
              </w:rPr>
              <w:t>Not</w:t>
            </w:r>
            <w:r>
              <w:rPr>
                <w:rFonts w:ascii="Arial"/>
                <w:b/>
                <w:i/>
                <w:spacing w:val="-1"/>
                <w:sz w:val="16"/>
              </w:rPr>
              <w:t> </w:t>
            </w:r>
            <w:r>
              <w:rPr>
                <w:rFonts w:ascii="Arial"/>
                <w:b/>
                <w:i/>
                <w:sz w:val="16"/>
              </w:rPr>
              <w:t>Allowable:</w:t>
            </w:r>
            <w:r>
              <w:rPr>
                <w:rFonts w:ascii="Arial"/>
                <w:b/>
                <w:i/>
                <w:spacing w:val="-2"/>
                <w:sz w:val="16"/>
              </w:rPr>
              <w:t> </w:t>
            </w:r>
            <w:r>
              <w:rPr>
                <w:rFonts w:ascii="Arial"/>
                <w:b/>
                <w:i/>
                <w:sz w:val="16"/>
              </w:rPr>
              <w:t>MA</w:t>
            </w:r>
            <w:r>
              <w:rPr>
                <w:rFonts w:ascii="Arial"/>
                <w:b/>
                <w:i/>
                <w:spacing w:val="-1"/>
                <w:sz w:val="16"/>
              </w:rPr>
              <w:t> </w:t>
            </w:r>
            <w:r>
              <w:rPr>
                <w:rFonts w:ascii="Arial"/>
                <w:b/>
                <w:i/>
                <w:sz w:val="16"/>
              </w:rPr>
              <w:t>DRAFT</w:t>
            </w:r>
            <w:r>
              <w:rPr>
                <w:rFonts w:ascii="Arial"/>
                <w:b/>
                <w:i/>
                <w:spacing w:val="-1"/>
                <w:sz w:val="16"/>
              </w:rPr>
              <w:t> </w:t>
            </w:r>
            <w:r>
              <w:rPr>
                <w:rFonts w:ascii="Arial"/>
                <w:b/>
                <w:i/>
                <w:sz w:val="16"/>
              </w:rPr>
              <w:t>247</w:t>
            </w:r>
            <w:r>
              <w:rPr>
                <w:rFonts w:ascii="Arial"/>
                <w:b/>
                <w:i/>
                <w:spacing w:val="-1"/>
                <w:sz w:val="16"/>
              </w:rPr>
              <w:t> </w:t>
            </w:r>
            <w:r>
              <w:rPr>
                <w:rFonts w:ascii="Arial"/>
                <w:b/>
                <w:i/>
                <w:sz w:val="16"/>
              </w:rPr>
              <w:t>CMR</w:t>
            </w:r>
            <w:r>
              <w:rPr>
                <w:rFonts w:ascii="Arial"/>
                <w:b/>
                <w:i/>
                <w:spacing w:val="-1"/>
                <w:sz w:val="16"/>
              </w:rPr>
              <w:t> </w:t>
            </w:r>
            <w:r>
              <w:rPr>
                <w:rFonts w:ascii="Arial"/>
                <w:b/>
                <w:i/>
                <w:sz w:val="16"/>
              </w:rPr>
              <w:t>17.04</w:t>
            </w:r>
            <w:r>
              <w:rPr>
                <w:rFonts w:ascii="Arial"/>
                <w:b/>
                <w:i/>
                <w:spacing w:val="-1"/>
                <w:sz w:val="16"/>
              </w:rPr>
              <w:t> </w:t>
            </w:r>
            <w:r>
              <w:rPr>
                <w:rFonts w:ascii="Arial"/>
                <w:b/>
                <w:i/>
                <w:spacing w:val="-5"/>
                <w:sz w:val="16"/>
              </w:rPr>
              <w:t>(3)</w:t>
            </w:r>
          </w:p>
        </w:tc>
      </w:tr>
      <w:tr>
        <w:trPr>
          <w:trHeight w:val="307"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0CECE"/>
          </w:tcPr>
          <w:p>
            <w:pPr>
              <w:rPr>
                <w:sz w:val="2"/>
                <w:szCs w:val="2"/>
              </w:rPr>
            </w:pPr>
          </w:p>
        </w:tc>
      </w:tr>
    </w:tbl>
    <w:p>
      <w:pPr>
        <w:spacing w:after="0"/>
        <w:rPr>
          <w:sz w:val="2"/>
          <w:szCs w:val="2"/>
        </w:rPr>
        <w:sectPr>
          <w:type w:val="continuous"/>
          <w:pgSz w:w="15840" w:h="12240" w:orient="landscape"/>
          <w:pgMar w:header="0" w:footer="1015" w:top="700" w:bottom="1385"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C</w:t>
            </w:r>
          </w:p>
        </w:tc>
        <w:tc>
          <w:tcPr>
            <w:tcW w:w="7545" w:type="dxa"/>
            <w:shd w:val="clear" w:color="auto" w:fill="FFC000"/>
          </w:tcPr>
          <w:p>
            <w:pPr>
              <w:pStyle w:val="TableParagraph"/>
              <w:spacing w:line="232" w:lineRule="exact"/>
              <w:ind w:left="108"/>
              <w:rPr>
                <w:b/>
                <w:sz w:val="22"/>
              </w:rPr>
            </w:pPr>
            <w:r>
              <w:rPr>
                <w:b/>
                <w:sz w:val="22"/>
              </w:rPr>
              <w:t>Facility</w:t>
            </w:r>
            <w:r>
              <w:rPr>
                <w:b/>
                <w:spacing w:val="-6"/>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83" w:hRule="atLeast"/>
        </w:trPr>
        <w:tc>
          <w:tcPr>
            <w:tcW w:w="799" w:type="dxa"/>
            <w:vMerge w:val="restart"/>
            <w:shd w:val="clear" w:color="auto" w:fill="D0CECE"/>
          </w:tcPr>
          <w:p>
            <w:pPr>
              <w:pStyle w:val="TableParagraph"/>
              <w:ind w:left="223"/>
              <w:rPr>
                <w:sz w:val="22"/>
              </w:rPr>
            </w:pPr>
            <w:r>
              <w:rPr>
                <w:spacing w:val="-4"/>
                <w:sz w:val="22"/>
              </w:rPr>
              <w:t>21.0</w:t>
            </w:r>
          </w:p>
        </w:tc>
        <w:tc>
          <w:tcPr>
            <w:tcW w:w="7545" w:type="dxa"/>
            <w:vMerge w:val="restart"/>
            <w:shd w:val="clear" w:color="auto" w:fill="D0CECE"/>
          </w:tcPr>
          <w:p>
            <w:pPr>
              <w:pStyle w:val="TableParagraph"/>
              <w:ind w:left="108"/>
              <w:rPr>
                <w:sz w:val="22"/>
              </w:rPr>
            </w:pPr>
            <w:r>
              <w:rPr>
                <w:sz w:val="22"/>
              </w:rPr>
              <w:t>What</w:t>
            </w:r>
            <w:r>
              <w:rPr>
                <w:spacing w:val="-4"/>
                <w:sz w:val="22"/>
              </w:rPr>
              <w:t> </w:t>
            </w:r>
            <w:r>
              <w:rPr>
                <w:sz w:val="22"/>
              </w:rPr>
              <w:t>is</w:t>
            </w:r>
            <w:r>
              <w:rPr>
                <w:spacing w:val="-6"/>
                <w:sz w:val="22"/>
              </w:rPr>
              <w:t> </w:t>
            </w:r>
            <w:r>
              <w:rPr>
                <w:sz w:val="22"/>
              </w:rPr>
              <w:t>the</w:t>
            </w:r>
            <w:r>
              <w:rPr>
                <w:spacing w:val="-4"/>
                <w:sz w:val="22"/>
              </w:rPr>
              <w:t> </w:t>
            </w:r>
            <w:r>
              <w:rPr>
                <w:sz w:val="22"/>
              </w:rPr>
              <w:t>current</w:t>
            </w:r>
            <w:r>
              <w:rPr>
                <w:spacing w:val="-4"/>
                <w:sz w:val="22"/>
              </w:rPr>
              <w:t> </w:t>
            </w:r>
            <w:r>
              <w:rPr>
                <w:sz w:val="22"/>
              </w:rPr>
              <w:t>temperature</w:t>
            </w:r>
            <w:r>
              <w:rPr>
                <w:spacing w:val="-4"/>
                <w:sz w:val="22"/>
              </w:rPr>
              <w:t> </w:t>
            </w:r>
            <w:r>
              <w:rPr>
                <w:sz w:val="22"/>
              </w:rPr>
              <w:t>of</w:t>
            </w:r>
            <w:r>
              <w:rPr>
                <w:spacing w:val="-4"/>
                <w:sz w:val="22"/>
              </w:rPr>
              <w:t> </w:t>
            </w:r>
            <w:r>
              <w:rPr>
                <w:sz w:val="22"/>
              </w:rPr>
              <w:t>the</w:t>
            </w:r>
            <w:r>
              <w:rPr>
                <w:spacing w:val="-6"/>
                <w:sz w:val="22"/>
              </w:rPr>
              <w:t> </w:t>
            </w:r>
            <w:r>
              <w:rPr>
                <w:sz w:val="22"/>
              </w:rPr>
              <w:t>cleanroom</w:t>
            </w:r>
            <w:r>
              <w:rPr>
                <w:spacing w:val="-6"/>
                <w:sz w:val="22"/>
              </w:rPr>
              <w:t> </w:t>
            </w:r>
            <w:r>
              <w:rPr>
                <w:spacing w:val="-2"/>
                <w:sz w:val="22"/>
              </w:rPr>
              <w:t>suite/SCA?</w:t>
            </w:r>
          </w:p>
          <w:p>
            <w:pPr>
              <w:pStyle w:val="TableParagraph"/>
              <w:spacing w:line="231" w:lineRule="exact"/>
              <w:ind w:left="108"/>
              <w:rPr>
                <w:b/>
                <w:i/>
                <w:sz w:val="22"/>
              </w:rPr>
            </w:pPr>
            <w:r>
              <w:rPr>
                <w:b/>
                <w:i/>
                <w:sz w:val="22"/>
              </w:rPr>
              <w:t>Record</w:t>
            </w:r>
            <w:r>
              <w:rPr>
                <w:b/>
                <w:i/>
                <w:spacing w:val="-4"/>
                <w:sz w:val="22"/>
              </w:rPr>
              <w:t> </w:t>
            </w:r>
            <w:r>
              <w:rPr>
                <w:b/>
                <w:i/>
                <w:sz w:val="22"/>
              </w:rPr>
              <w:t>in</w:t>
            </w:r>
            <w:r>
              <w:rPr>
                <w:b/>
                <w:i/>
                <w:spacing w:val="-3"/>
                <w:sz w:val="22"/>
              </w:rPr>
              <w:t> </w:t>
            </w:r>
            <w:r>
              <w:rPr>
                <w:b/>
                <w:i/>
                <w:sz w:val="22"/>
              </w:rPr>
              <w:t>the</w:t>
            </w:r>
            <w:r>
              <w:rPr>
                <w:b/>
                <w:i/>
                <w:spacing w:val="-3"/>
                <w:sz w:val="22"/>
              </w:rPr>
              <w:t> </w:t>
            </w:r>
            <w:r>
              <w:rPr>
                <w:b/>
                <w:i/>
                <w:sz w:val="22"/>
              </w:rPr>
              <w:t>Inspector</w:t>
            </w:r>
            <w:r>
              <w:rPr>
                <w:b/>
                <w:i/>
                <w:spacing w:val="-4"/>
                <w:sz w:val="22"/>
              </w:rPr>
              <w:t> </w:t>
            </w:r>
            <w:r>
              <w:rPr>
                <w:b/>
                <w:i/>
                <w:spacing w:val="-2"/>
                <w:sz w:val="22"/>
              </w:rPr>
              <w:t>Notes.</w:t>
            </w:r>
          </w:p>
        </w:tc>
        <w:tc>
          <w:tcPr>
            <w:tcW w:w="1351" w:type="dxa"/>
            <w:tcBorders>
              <w:bottom w:val="nil"/>
            </w:tcBorders>
            <w:shd w:val="clear" w:color="auto" w:fill="D0CECE"/>
          </w:tcPr>
          <w:p>
            <w:pPr>
              <w:pStyle w:val="TableParagraph"/>
              <w:rPr>
                <w:rFonts w:ascii="Times New Roman"/>
                <w:sz w:val="12"/>
              </w:rPr>
            </w:pPr>
          </w:p>
        </w:tc>
        <w:tc>
          <w:tcPr>
            <w:tcW w:w="4790" w:type="dxa"/>
            <w:vMerge w:val="restart"/>
            <w:shd w:val="clear" w:color="auto" w:fill="D0CECE"/>
          </w:tcPr>
          <w:p>
            <w:pPr>
              <w:pStyle w:val="TableParagraph"/>
              <w:rPr>
                <w:rFonts w:ascii="Times New Roman"/>
                <w:sz w:val="22"/>
              </w:rPr>
            </w:pPr>
          </w:p>
        </w:tc>
      </w:tr>
      <w:tr>
        <w:trPr>
          <w:trHeight w:val="310"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65" w:hRule="atLeast"/>
        </w:trPr>
        <w:tc>
          <w:tcPr>
            <w:tcW w:w="799" w:type="dxa"/>
            <w:vMerge w:val="restart"/>
            <w:shd w:val="clear" w:color="auto" w:fill="D0CECE"/>
          </w:tcPr>
          <w:p>
            <w:pPr>
              <w:pStyle w:val="TableParagraph"/>
              <w:spacing w:before="2"/>
              <w:ind w:left="223"/>
              <w:rPr>
                <w:sz w:val="22"/>
              </w:rPr>
            </w:pPr>
            <w:r>
              <w:rPr>
                <w:spacing w:val="-4"/>
                <w:sz w:val="22"/>
              </w:rPr>
              <w:t>22.0</w:t>
            </w:r>
          </w:p>
        </w:tc>
        <w:tc>
          <w:tcPr>
            <w:tcW w:w="7545" w:type="dxa"/>
            <w:vMerge w:val="restart"/>
            <w:shd w:val="clear" w:color="auto" w:fill="D0CECE"/>
          </w:tcPr>
          <w:p>
            <w:pPr>
              <w:pStyle w:val="TableParagraph"/>
              <w:spacing w:line="252" w:lineRule="exact"/>
              <w:ind w:left="108"/>
              <w:rPr>
                <w:b/>
                <w:i/>
                <w:sz w:val="22"/>
              </w:rPr>
            </w:pPr>
            <w:r>
              <w:rPr>
                <w:sz w:val="22"/>
              </w:rPr>
              <w:t>What</w:t>
            </w:r>
            <w:r>
              <w:rPr>
                <w:spacing w:val="-3"/>
                <w:sz w:val="22"/>
              </w:rPr>
              <w:t> </w:t>
            </w:r>
            <w:r>
              <w:rPr>
                <w:sz w:val="22"/>
              </w:rPr>
              <w:t>is</w:t>
            </w:r>
            <w:r>
              <w:rPr>
                <w:spacing w:val="-5"/>
                <w:sz w:val="22"/>
              </w:rPr>
              <w:t> </w:t>
            </w:r>
            <w:r>
              <w:rPr>
                <w:sz w:val="22"/>
              </w:rPr>
              <w:t>the</w:t>
            </w:r>
            <w:r>
              <w:rPr>
                <w:spacing w:val="-3"/>
                <w:sz w:val="22"/>
              </w:rPr>
              <w:t> </w:t>
            </w:r>
            <w:r>
              <w:rPr>
                <w:sz w:val="22"/>
              </w:rPr>
              <w:t>current</w:t>
            </w:r>
            <w:r>
              <w:rPr>
                <w:spacing w:val="-3"/>
                <w:sz w:val="22"/>
              </w:rPr>
              <w:t> </w:t>
            </w:r>
            <w:r>
              <w:rPr>
                <w:sz w:val="22"/>
              </w:rPr>
              <w:t>relative</w:t>
            </w:r>
            <w:r>
              <w:rPr>
                <w:spacing w:val="-5"/>
                <w:sz w:val="22"/>
              </w:rPr>
              <w:t> </w:t>
            </w:r>
            <w:r>
              <w:rPr>
                <w:sz w:val="22"/>
              </w:rPr>
              <w:t>humidity</w:t>
            </w:r>
            <w:r>
              <w:rPr>
                <w:spacing w:val="-3"/>
                <w:sz w:val="22"/>
              </w:rPr>
              <w:t> </w:t>
            </w:r>
            <w:r>
              <w:rPr>
                <w:sz w:val="22"/>
              </w:rPr>
              <w:t>percentage</w:t>
            </w:r>
            <w:r>
              <w:rPr>
                <w:spacing w:val="-5"/>
                <w:sz w:val="22"/>
              </w:rPr>
              <w:t> </w:t>
            </w:r>
            <w:r>
              <w:rPr>
                <w:sz w:val="22"/>
              </w:rPr>
              <w:t>of</w:t>
            </w:r>
            <w:r>
              <w:rPr>
                <w:spacing w:val="-3"/>
                <w:sz w:val="22"/>
              </w:rPr>
              <w:t> </w:t>
            </w:r>
            <w:r>
              <w:rPr>
                <w:sz w:val="22"/>
              </w:rPr>
              <w:t>the</w:t>
            </w:r>
            <w:r>
              <w:rPr>
                <w:spacing w:val="-3"/>
                <w:sz w:val="22"/>
              </w:rPr>
              <w:t> </w:t>
            </w:r>
            <w:r>
              <w:rPr>
                <w:sz w:val="22"/>
              </w:rPr>
              <w:t>cleanroom</w:t>
            </w:r>
            <w:r>
              <w:rPr>
                <w:spacing w:val="-3"/>
                <w:sz w:val="22"/>
              </w:rPr>
              <w:t> </w:t>
            </w:r>
            <w:r>
              <w:rPr>
                <w:sz w:val="22"/>
              </w:rPr>
              <w:t>suite/SCA?</w:t>
            </w:r>
            <w:r>
              <w:rPr>
                <w:b/>
                <w:i/>
                <w:sz w:val="22"/>
              </w:rPr>
              <w:t>Record</w:t>
            </w:r>
            <w:r>
              <w:rPr>
                <w:b/>
                <w:i/>
                <w:spacing w:val="-3"/>
                <w:sz w:val="22"/>
              </w:rPr>
              <w:t> </w:t>
            </w:r>
            <w:r>
              <w:rPr>
                <w:b/>
                <w:i/>
                <w:sz w:val="22"/>
              </w:rPr>
              <w:t>in</w:t>
            </w:r>
            <w:r>
              <w:rPr>
                <w:b/>
                <w:i/>
                <w:spacing w:val="-3"/>
                <w:sz w:val="22"/>
              </w:rPr>
              <w:t> </w:t>
            </w:r>
            <w:r>
              <w:rPr>
                <w:b/>
                <w:i/>
                <w:sz w:val="22"/>
              </w:rPr>
              <w:t>the</w:t>
            </w:r>
            <w:r>
              <w:rPr>
                <w:b/>
                <w:i/>
                <w:sz w:val="22"/>
              </w:rPr>
              <w:t> Inspector Notes.</w:t>
            </w:r>
          </w:p>
        </w:tc>
        <w:tc>
          <w:tcPr>
            <w:tcW w:w="1351" w:type="dxa"/>
            <w:tcBorders>
              <w:bottom w:val="nil"/>
            </w:tcBorders>
            <w:shd w:val="clear" w:color="auto" w:fill="D0CECE"/>
          </w:tcPr>
          <w:p>
            <w:pPr>
              <w:pStyle w:val="TableParagraph"/>
              <w:rPr>
                <w:rFonts w:ascii="Times New Roman"/>
                <w:sz w:val="10"/>
              </w:rPr>
            </w:pPr>
          </w:p>
        </w:tc>
        <w:tc>
          <w:tcPr>
            <w:tcW w:w="4790" w:type="dxa"/>
            <w:vMerge w:val="restart"/>
            <w:shd w:val="clear" w:color="auto" w:fill="D0CECE"/>
          </w:tcPr>
          <w:p>
            <w:pPr>
              <w:pStyle w:val="TableParagraph"/>
              <w:rPr>
                <w:rFonts w:ascii="Times New Roman"/>
                <w:sz w:val="22"/>
              </w:rPr>
            </w:pPr>
          </w:p>
        </w:tc>
      </w:tr>
      <w:tr>
        <w:trPr>
          <w:trHeight w:val="330"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69" w:hRule="atLeast"/>
        </w:trPr>
        <w:tc>
          <w:tcPr>
            <w:tcW w:w="799" w:type="dxa"/>
            <w:vMerge w:val="restart"/>
            <w:shd w:val="clear" w:color="auto" w:fill="D0CECE"/>
          </w:tcPr>
          <w:p>
            <w:pPr>
              <w:pStyle w:val="TableParagraph"/>
              <w:ind w:left="223"/>
              <w:rPr>
                <w:sz w:val="22"/>
              </w:rPr>
            </w:pPr>
            <w:r>
              <w:rPr>
                <w:spacing w:val="-4"/>
                <w:sz w:val="22"/>
              </w:rPr>
              <w:t>23.0</w:t>
            </w:r>
          </w:p>
        </w:tc>
        <w:tc>
          <w:tcPr>
            <w:tcW w:w="7545" w:type="dxa"/>
            <w:vMerge w:val="restart"/>
            <w:shd w:val="clear" w:color="auto" w:fill="D0CECE"/>
          </w:tcPr>
          <w:p>
            <w:pPr>
              <w:pStyle w:val="TableParagraph"/>
              <w:spacing w:line="252" w:lineRule="exact"/>
              <w:ind w:left="108" w:right="107"/>
              <w:rPr>
                <w:sz w:val="22"/>
              </w:rPr>
            </w:pPr>
            <w:r>
              <w:rPr>
                <w:sz w:val="22"/>
              </w:rPr>
              <w:t>Is</w:t>
            </w:r>
            <w:r>
              <w:rPr>
                <w:spacing w:val="-2"/>
                <w:sz w:val="22"/>
              </w:rPr>
              <w:t> </w:t>
            </w:r>
            <w:r>
              <w:rPr>
                <w:sz w:val="22"/>
              </w:rPr>
              <w:t>the</w:t>
            </w:r>
            <w:r>
              <w:rPr>
                <w:spacing w:val="-2"/>
                <w:sz w:val="22"/>
              </w:rPr>
              <w:t> </w:t>
            </w:r>
            <w:r>
              <w:rPr>
                <w:sz w:val="22"/>
              </w:rPr>
              <w:t>humidity</w:t>
            </w:r>
            <w:r>
              <w:rPr>
                <w:spacing w:val="-4"/>
                <w:sz w:val="22"/>
              </w:rPr>
              <w:t> </w:t>
            </w:r>
            <w:r>
              <w:rPr>
                <w:sz w:val="22"/>
              </w:rPr>
              <w:t>maintained</w:t>
            </w:r>
            <w:r>
              <w:rPr>
                <w:spacing w:val="-4"/>
                <w:sz w:val="22"/>
              </w:rPr>
              <w:t> </w:t>
            </w:r>
            <w:r>
              <w:rPr>
                <w:sz w:val="22"/>
              </w:rPr>
              <w:t>at</w:t>
            </w:r>
            <w:r>
              <w:rPr>
                <w:spacing w:val="-2"/>
                <w:sz w:val="22"/>
              </w:rPr>
              <w:t> </w:t>
            </w:r>
            <w:r>
              <w:rPr>
                <w:sz w:val="22"/>
              </w:rPr>
              <w:t>less</w:t>
            </w:r>
            <w:r>
              <w:rPr>
                <w:spacing w:val="-2"/>
                <w:sz w:val="22"/>
              </w:rPr>
              <w:t> </w:t>
            </w:r>
            <w:r>
              <w:rPr>
                <w:sz w:val="22"/>
              </w:rPr>
              <w:t>than</w:t>
            </w:r>
            <w:r>
              <w:rPr>
                <w:spacing w:val="-2"/>
                <w:sz w:val="22"/>
              </w:rPr>
              <w:t> </w:t>
            </w:r>
            <w:r>
              <w:rPr>
                <w:sz w:val="22"/>
              </w:rPr>
              <w:t>60%</w:t>
            </w:r>
            <w:r>
              <w:rPr>
                <w:spacing w:val="-4"/>
                <w:sz w:val="22"/>
              </w:rPr>
              <w:t> </w:t>
            </w:r>
            <w:r>
              <w:rPr>
                <w:sz w:val="22"/>
              </w:rPr>
              <w:t>relative</w:t>
            </w:r>
            <w:r>
              <w:rPr>
                <w:spacing w:val="-2"/>
                <w:sz w:val="22"/>
              </w:rPr>
              <w:t> </w:t>
            </w:r>
            <w:r>
              <w:rPr>
                <w:sz w:val="22"/>
              </w:rPr>
              <w:t>humidity</w:t>
            </w:r>
            <w:r>
              <w:rPr>
                <w:spacing w:val="-4"/>
                <w:sz w:val="22"/>
              </w:rPr>
              <w:t> </w:t>
            </w:r>
            <w:r>
              <w:rPr>
                <w:sz w:val="22"/>
              </w:rPr>
              <w:t>(RH)</w:t>
            </w:r>
            <w:r>
              <w:rPr>
                <w:spacing w:val="-2"/>
                <w:sz w:val="22"/>
              </w:rPr>
              <w:t> </w:t>
            </w:r>
            <w:r>
              <w:rPr>
                <w:sz w:val="22"/>
              </w:rPr>
              <w:t>in</w:t>
            </w:r>
            <w:r>
              <w:rPr>
                <w:spacing w:val="-4"/>
                <w:sz w:val="22"/>
              </w:rPr>
              <w:t> </w:t>
            </w:r>
            <w:r>
              <w:rPr>
                <w:sz w:val="22"/>
              </w:rPr>
              <w:t>the</w:t>
            </w:r>
            <w:r>
              <w:rPr>
                <w:spacing w:val="-2"/>
                <w:sz w:val="22"/>
              </w:rPr>
              <w:t> </w:t>
            </w:r>
            <w:r>
              <w:rPr>
                <w:sz w:val="22"/>
              </w:rPr>
              <w:t>compounding</w:t>
            </w:r>
            <w:r>
              <w:rPr>
                <w:spacing w:val="-6"/>
                <w:sz w:val="22"/>
              </w:rPr>
              <w:t> </w:t>
            </w:r>
            <w:r>
              <w:rPr>
                <w:sz w:val="22"/>
              </w:rPr>
              <w:t>area to minimize risk of microbial proliferation?</w:t>
            </w:r>
          </w:p>
        </w:tc>
        <w:tc>
          <w:tcPr>
            <w:tcW w:w="1351" w:type="dxa"/>
            <w:tcBorders>
              <w:bottom w:val="nil"/>
            </w:tcBorders>
            <w:shd w:val="clear" w:color="auto" w:fill="D0CECE"/>
          </w:tcPr>
          <w:p>
            <w:pPr>
              <w:pStyle w:val="TableParagraph"/>
              <w:rPr>
                <w:rFonts w:ascii="Times New Roman"/>
                <w:sz w:val="10"/>
              </w:rPr>
            </w:pPr>
          </w:p>
        </w:tc>
        <w:tc>
          <w:tcPr>
            <w:tcW w:w="4790" w:type="dxa"/>
            <w:vMerge w:val="restart"/>
            <w:shd w:val="clear" w:color="auto" w:fill="D0CECE"/>
          </w:tcPr>
          <w:p>
            <w:pPr>
              <w:pStyle w:val="TableParagraph"/>
              <w:spacing w:before="52"/>
              <w:ind w:left="102"/>
              <w:rPr>
                <w:rFonts w:ascii="Arial"/>
                <w:b/>
                <w:i/>
                <w:sz w:val="16"/>
              </w:rPr>
            </w:pPr>
            <w:r>
              <w:rPr>
                <w:rFonts w:ascii="Arial"/>
                <w:b/>
                <w:i/>
                <w:sz w:val="16"/>
              </w:rPr>
              <w:t>Required:</w:t>
            </w:r>
            <w:r>
              <w:rPr>
                <w:rFonts w:ascii="Arial"/>
                <w:b/>
                <w:i/>
                <w:spacing w:val="-2"/>
                <w:sz w:val="16"/>
              </w:rPr>
              <w:t> </w:t>
            </w:r>
            <w:r>
              <w:rPr>
                <w:rFonts w:ascii="Arial"/>
                <w:b/>
                <w:i/>
                <w:sz w:val="16"/>
              </w:rPr>
              <w:t>MA</w:t>
            </w:r>
            <w:r>
              <w:rPr>
                <w:rFonts w:ascii="Arial"/>
                <w:b/>
                <w:i/>
                <w:spacing w:val="-1"/>
                <w:sz w:val="16"/>
              </w:rPr>
              <w:t> </w:t>
            </w:r>
            <w:r>
              <w:rPr>
                <w:rFonts w:ascii="Arial"/>
                <w:b/>
                <w:i/>
                <w:sz w:val="16"/>
              </w:rPr>
              <w:t>DRAFT</w:t>
            </w:r>
            <w:r>
              <w:rPr>
                <w:rFonts w:ascii="Arial"/>
                <w:b/>
                <w:i/>
                <w:spacing w:val="-1"/>
                <w:sz w:val="16"/>
              </w:rPr>
              <w:t> </w:t>
            </w:r>
            <w:r>
              <w:rPr>
                <w:rFonts w:ascii="Arial"/>
                <w:b/>
                <w:i/>
                <w:sz w:val="16"/>
              </w:rPr>
              <w:t>247</w:t>
            </w:r>
            <w:r>
              <w:rPr>
                <w:rFonts w:ascii="Arial"/>
                <w:b/>
                <w:i/>
                <w:spacing w:val="-1"/>
                <w:sz w:val="16"/>
              </w:rPr>
              <w:t> </w:t>
            </w:r>
            <w:r>
              <w:rPr>
                <w:rFonts w:ascii="Arial"/>
                <w:b/>
                <w:i/>
                <w:sz w:val="16"/>
              </w:rPr>
              <w:t>CMR</w:t>
            </w:r>
            <w:r>
              <w:rPr>
                <w:rFonts w:ascii="Arial"/>
                <w:b/>
                <w:i/>
                <w:spacing w:val="-1"/>
                <w:sz w:val="16"/>
              </w:rPr>
              <w:t> </w:t>
            </w:r>
            <w:r>
              <w:rPr>
                <w:rFonts w:ascii="Arial"/>
                <w:b/>
                <w:i/>
                <w:sz w:val="16"/>
              </w:rPr>
              <w:t>17.10</w:t>
            </w:r>
            <w:r>
              <w:rPr>
                <w:rFonts w:ascii="Arial"/>
                <w:b/>
                <w:i/>
                <w:spacing w:val="-1"/>
                <w:sz w:val="16"/>
              </w:rPr>
              <w:t> </w:t>
            </w:r>
            <w:r>
              <w:rPr>
                <w:rFonts w:ascii="Arial"/>
                <w:b/>
                <w:i/>
                <w:spacing w:val="-5"/>
                <w:sz w:val="16"/>
              </w:rPr>
              <w:t>(2)</w:t>
            </w:r>
          </w:p>
        </w:tc>
      </w:tr>
      <w:tr>
        <w:trPr>
          <w:trHeight w:val="326"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513" w:hRule="atLeast"/>
        </w:trPr>
        <w:tc>
          <w:tcPr>
            <w:tcW w:w="799" w:type="dxa"/>
          </w:tcPr>
          <w:p>
            <w:pPr>
              <w:pStyle w:val="TableParagraph"/>
              <w:ind w:left="62" w:right="52"/>
              <w:jc w:val="center"/>
              <w:rPr>
                <w:sz w:val="22"/>
              </w:rPr>
            </w:pPr>
            <w:r>
              <w:rPr>
                <w:spacing w:val="-4"/>
                <w:sz w:val="22"/>
              </w:rPr>
              <w:t>24.0</w:t>
            </w:r>
          </w:p>
        </w:tc>
        <w:tc>
          <w:tcPr>
            <w:tcW w:w="7545" w:type="dxa"/>
          </w:tcPr>
          <w:p>
            <w:pPr>
              <w:pStyle w:val="TableParagraph"/>
              <w:ind w:left="108" w:right="158"/>
              <w:rPr>
                <w:b/>
                <w:i/>
                <w:sz w:val="22"/>
              </w:rPr>
            </w:pPr>
            <w:r>
              <w:rPr>
                <w:sz w:val="22"/>
              </w:rPr>
              <w:t>Is differential positive pressure maintained in compliance with USP &lt;797&gt; standards? </w:t>
            </w:r>
            <w:r>
              <w:rPr>
                <w:b/>
                <w:i/>
                <w:sz w:val="22"/>
              </w:rPr>
              <w:t>Inspector</w:t>
            </w:r>
            <w:r>
              <w:rPr>
                <w:b/>
                <w:i/>
                <w:spacing w:val="-1"/>
                <w:sz w:val="22"/>
              </w:rPr>
              <w:t> </w:t>
            </w:r>
            <w:r>
              <w:rPr>
                <w:b/>
                <w:i/>
                <w:sz w:val="22"/>
              </w:rPr>
              <w:t>note: Per USP</w:t>
            </w:r>
            <w:r>
              <w:rPr>
                <w:b/>
                <w:i/>
                <w:spacing w:val="-1"/>
                <w:sz w:val="22"/>
              </w:rPr>
              <w:t> </w:t>
            </w:r>
            <w:r>
              <w:rPr>
                <w:b/>
                <w:i/>
                <w:sz w:val="22"/>
              </w:rPr>
              <w:t>&lt;797&gt;, no pressure differential is</w:t>
            </w:r>
            <w:r>
              <w:rPr>
                <w:b/>
                <w:i/>
                <w:spacing w:val="-1"/>
                <w:sz w:val="22"/>
              </w:rPr>
              <w:t> </w:t>
            </w:r>
            <w:r>
              <w:rPr>
                <w:b/>
                <w:i/>
                <w:sz w:val="22"/>
              </w:rPr>
              <w:t>required between the</w:t>
            </w:r>
            <w:r>
              <w:rPr>
                <w:b/>
                <w:i/>
                <w:spacing w:val="-1"/>
                <w:sz w:val="22"/>
              </w:rPr>
              <w:t> </w:t>
            </w:r>
            <w:r>
              <w:rPr>
                <w:b/>
                <w:i/>
                <w:sz w:val="22"/>
              </w:rPr>
              <w:t>SCA</w:t>
            </w:r>
            <w:r>
              <w:rPr>
                <w:b/>
                <w:i/>
                <w:sz w:val="22"/>
              </w:rPr>
              <w:t> and the surrounding area.</w:t>
            </w:r>
            <w:r>
              <w:rPr>
                <w:b/>
                <w:i/>
                <w:spacing w:val="40"/>
                <w:sz w:val="22"/>
              </w:rPr>
              <w:t> </w:t>
            </w:r>
            <w:r>
              <w:rPr>
                <w:b/>
                <w:i/>
                <w:sz w:val="22"/>
              </w:rPr>
              <w:t>If no, go to compliance statements.</w:t>
            </w:r>
            <w:r>
              <w:rPr>
                <w:b/>
                <w:i/>
                <w:spacing w:val="40"/>
                <w:sz w:val="22"/>
              </w:rPr>
              <w:t> </w:t>
            </w:r>
            <w:r>
              <w:rPr>
                <w:b/>
                <w:i/>
                <w:sz w:val="22"/>
              </w:rPr>
              <w:t>Inspector should</w:t>
            </w:r>
            <w:r>
              <w:rPr>
                <w:b/>
                <w:i/>
                <w:spacing w:val="40"/>
                <w:sz w:val="22"/>
              </w:rPr>
              <w:t> </w:t>
            </w:r>
            <w:r>
              <w:rPr>
                <w:b/>
                <w:i/>
                <w:sz w:val="22"/>
              </w:rPr>
              <w:t>view logs and status</w:t>
            </w:r>
            <w:r>
              <w:rPr>
                <w:b/>
                <w:i/>
                <w:spacing w:val="-1"/>
                <w:sz w:val="22"/>
              </w:rPr>
              <w:t> </w:t>
            </w:r>
            <w:r>
              <w:rPr>
                <w:b/>
                <w:i/>
                <w:sz w:val="22"/>
              </w:rPr>
              <w:t>(while</w:t>
            </w:r>
            <w:r>
              <w:rPr>
                <w:b/>
                <w:i/>
                <w:spacing w:val="-1"/>
                <w:sz w:val="22"/>
              </w:rPr>
              <w:t> </w:t>
            </w:r>
            <w:r>
              <w:rPr>
                <w:b/>
                <w:i/>
                <w:sz w:val="22"/>
              </w:rPr>
              <w:t>observing compounding) to</w:t>
            </w:r>
            <w:r>
              <w:rPr>
                <w:b/>
                <w:i/>
                <w:spacing w:val="-1"/>
                <w:sz w:val="22"/>
              </w:rPr>
              <w:t> </w:t>
            </w:r>
            <w:r>
              <w:rPr>
                <w:b/>
                <w:i/>
                <w:sz w:val="22"/>
              </w:rPr>
              <w:t>verify.</w:t>
            </w:r>
            <w:r>
              <w:rPr>
                <w:b/>
                <w:i/>
                <w:spacing w:val="40"/>
                <w:sz w:val="22"/>
              </w:rPr>
              <w:t> </w:t>
            </w:r>
            <w:r>
              <w:rPr>
                <w:b/>
                <w:i/>
                <w:sz w:val="22"/>
              </w:rPr>
              <w:t>If the</w:t>
            </w:r>
            <w:r>
              <w:rPr>
                <w:b/>
                <w:i/>
                <w:spacing w:val="-1"/>
                <w:sz w:val="22"/>
              </w:rPr>
              <w:t> </w:t>
            </w:r>
            <w:r>
              <w:rPr>
                <w:b/>
                <w:i/>
                <w:sz w:val="22"/>
              </w:rPr>
              <w:t>pharmacy uses an</w:t>
            </w:r>
            <w:r>
              <w:rPr>
                <w:b/>
                <w:i/>
                <w:spacing w:val="-7"/>
                <w:sz w:val="22"/>
              </w:rPr>
              <w:t> </w:t>
            </w:r>
            <w:r>
              <w:rPr>
                <w:b/>
                <w:i/>
                <w:sz w:val="22"/>
              </w:rPr>
              <w:t>SCA</w:t>
            </w:r>
            <w:r>
              <w:rPr>
                <w:b/>
                <w:i/>
                <w:spacing w:val="-7"/>
                <w:sz w:val="22"/>
              </w:rPr>
              <w:t> </w:t>
            </w:r>
            <w:r>
              <w:rPr>
                <w:b/>
                <w:i/>
                <w:sz w:val="22"/>
              </w:rPr>
              <w:t>for</w:t>
            </w:r>
            <w:r>
              <w:rPr>
                <w:b/>
                <w:i/>
                <w:spacing w:val="-4"/>
                <w:sz w:val="22"/>
              </w:rPr>
              <w:t> </w:t>
            </w:r>
            <w:r>
              <w:rPr>
                <w:b/>
                <w:i/>
                <w:sz w:val="22"/>
              </w:rPr>
              <w:t>sterile</w:t>
            </w:r>
            <w:r>
              <w:rPr>
                <w:b/>
                <w:i/>
                <w:spacing w:val="-4"/>
                <w:sz w:val="22"/>
              </w:rPr>
              <w:t> </w:t>
            </w:r>
            <w:r>
              <w:rPr>
                <w:b/>
                <w:i/>
                <w:sz w:val="22"/>
              </w:rPr>
              <w:t>compounding</w:t>
            </w:r>
            <w:r>
              <w:rPr>
                <w:b/>
                <w:i/>
                <w:spacing w:val="-5"/>
                <w:sz w:val="22"/>
              </w:rPr>
              <w:t> </w:t>
            </w:r>
            <w:r>
              <w:rPr>
                <w:b/>
                <w:i/>
                <w:sz w:val="22"/>
              </w:rPr>
              <w:t>environment,</w:t>
            </w:r>
            <w:r>
              <w:rPr>
                <w:b/>
                <w:i/>
                <w:spacing w:val="-6"/>
                <w:sz w:val="22"/>
              </w:rPr>
              <w:t> </w:t>
            </w:r>
            <w:r>
              <w:rPr>
                <w:b/>
                <w:i/>
                <w:sz w:val="22"/>
              </w:rPr>
              <w:t>inspector</w:t>
            </w:r>
            <w:r>
              <w:rPr>
                <w:b/>
                <w:i/>
                <w:spacing w:val="-8"/>
                <w:sz w:val="22"/>
              </w:rPr>
              <w:t> </w:t>
            </w:r>
            <w:r>
              <w:rPr>
                <w:b/>
                <w:i/>
                <w:sz w:val="22"/>
              </w:rPr>
              <w:t>should</w:t>
            </w:r>
            <w:r>
              <w:rPr>
                <w:b/>
                <w:i/>
                <w:spacing w:val="-4"/>
                <w:sz w:val="22"/>
              </w:rPr>
              <w:t> </w:t>
            </w:r>
            <w:r>
              <w:rPr>
                <w:b/>
                <w:i/>
                <w:sz w:val="22"/>
              </w:rPr>
              <w:t>answer</w:t>
            </w:r>
            <w:r>
              <w:rPr>
                <w:b/>
                <w:i/>
                <w:spacing w:val="-4"/>
                <w:sz w:val="22"/>
              </w:rPr>
              <w:t> </w:t>
            </w:r>
            <w:r>
              <w:rPr>
                <w:b/>
                <w:i/>
                <w:sz w:val="22"/>
              </w:rPr>
              <w:t>statement</w:t>
            </w:r>
            <w:r>
              <w:rPr>
                <w:b/>
                <w:i/>
                <w:spacing w:val="-4"/>
                <w:sz w:val="22"/>
              </w:rPr>
              <w:t> </w:t>
            </w:r>
            <w:r>
              <w:rPr>
                <w:b/>
                <w:i/>
                <w:spacing w:val="-5"/>
                <w:sz w:val="22"/>
              </w:rPr>
              <w:t>as</w:t>
            </w:r>
          </w:p>
          <w:p>
            <w:pPr>
              <w:pStyle w:val="TableParagraph"/>
              <w:spacing w:line="231" w:lineRule="exact"/>
              <w:ind w:left="108"/>
              <w:rPr>
                <w:b/>
                <w:i/>
                <w:sz w:val="22"/>
              </w:rPr>
            </w:pPr>
            <w:r>
              <w:rPr>
                <w:b/>
                <w:i/>
                <w:spacing w:val="-4"/>
                <w:sz w:val="22"/>
              </w:rPr>
              <w:t>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425" w:hRule="atLeast"/>
        </w:trPr>
        <w:tc>
          <w:tcPr>
            <w:tcW w:w="799" w:type="dxa"/>
            <w:vMerge w:val="restart"/>
            <w:shd w:val="clear" w:color="auto" w:fill="DEEAF6"/>
          </w:tcPr>
          <w:p>
            <w:pPr>
              <w:pStyle w:val="TableParagraph"/>
              <w:ind w:left="223"/>
              <w:rPr>
                <w:sz w:val="22"/>
              </w:rPr>
            </w:pPr>
            <w:r>
              <w:rPr>
                <w:spacing w:val="-4"/>
                <w:sz w:val="22"/>
              </w:rPr>
              <w:t>24.1</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facility</w:t>
            </w:r>
            <w:r>
              <w:rPr>
                <w:spacing w:val="-2"/>
                <w:sz w:val="22"/>
              </w:rPr>
              <w:t> </w:t>
            </w:r>
            <w:r>
              <w:rPr>
                <w:sz w:val="22"/>
              </w:rPr>
              <w:t>design</w:t>
            </w:r>
            <w:r>
              <w:rPr>
                <w:spacing w:val="-4"/>
                <w:sz w:val="22"/>
              </w:rPr>
              <w:t> </w:t>
            </w:r>
            <w:r>
              <w:rPr>
                <w:sz w:val="22"/>
              </w:rPr>
              <w:t>creates</w:t>
            </w:r>
            <w:r>
              <w:rPr>
                <w:spacing w:val="-2"/>
                <w:sz w:val="22"/>
              </w:rPr>
              <w:t> </w:t>
            </w:r>
            <w:r>
              <w:rPr>
                <w:sz w:val="22"/>
              </w:rPr>
              <w:t>room</w:t>
            </w:r>
            <w:r>
              <w:rPr>
                <w:spacing w:val="-4"/>
                <w:sz w:val="22"/>
              </w:rPr>
              <w:t> </w:t>
            </w:r>
            <w:r>
              <w:rPr>
                <w:sz w:val="22"/>
              </w:rPr>
              <w:t>separation</w:t>
            </w:r>
            <w:r>
              <w:rPr>
                <w:spacing w:val="-4"/>
                <w:sz w:val="22"/>
              </w:rPr>
              <w:t> </w:t>
            </w:r>
            <w:r>
              <w:rPr>
                <w:sz w:val="22"/>
              </w:rPr>
              <w:t>to</w:t>
            </w:r>
            <w:r>
              <w:rPr>
                <w:spacing w:val="-2"/>
                <w:sz w:val="22"/>
              </w:rPr>
              <w:t> </w:t>
            </w:r>
            <w:r>
              <w:rPr>
                <w:sz w:val="22"/>
              </w:rPr>
              <w:t>allow</w:t>
            </w:r>
            <w:r>
              <w:rPr>
                <w:spacing w:val="-2"/>
                <w:sz w:val="22"/>
              </w:rPr>
              <w:t> </w:t>
            </w:r>
            <w:r>
              <w:rPr>
                <w:sz w:val="22"/>
              </w:rPr>
              <w:t>positive</w:t>
            </w:r>
            <w:r>
              <w:rPr>
                <w:spacing w:val="-5"/>
                <w:sz w:val="22"/>
              </w:rPr>
              <w:t> </w:t>
            </w:r>
            <w:r>
              <w:rPr>
                <w:sz w:val="22"/>
              </w:rPr>
              <w:t>pressure</w:t>
            </w:r>
            <w:r>
              <w:rPr>
                <w:spacing w:val="-2"/>
                <w:sz w:val="22"/>
              </w:rPr>
              <w:t> </w:t>
            </w:r>
            <w:r>
              <w:rPr>
                <w:sz w:val="22"/>
              </w:rPr>
              <w:t>differentials</w:t>
            </w:r>
            <w:r>
              <w:rPr>
                <w:spacing w:val="-2"/>
                <w:sz w:val="22"/>
              </w:rPr>
              <w:t> </w:t>
            </w:r>
            <w:r>
              <w:rPr>
                <w:sz w:val="22"/>
              </w:rPr>
              <w:t>between spaces (rooms) for movement of air from higher quality air to lower quality air.</w:t>
            </w:r>
          </w:p>
          <w:p>
            <w:pPr>
              <w:pStyle w:val="TableParagraph"/>
              <w:spacing w:line="233" w:lineRule="exact"/>
              <w:ind w:left="108"/>
              <w:rPr>
                <w:b/>
                <w:i/>
                <w:sz w:val="22"/>
              </w:rPr>
            </w:pPr>
            <w:r>
              <w:rPr>
                <w:b/>
                <w:i/>
                <w:sz w:val="22"/>
              </w:rPr>
              <w:t>Inspector</w:t>
            </w:r>
            <w:r>
              <w:rPr>
                <w:b/>
                <w:i/>
                <w:spacing w:val="-8"/>
                <w:sz w:val="22"/>
              </w:rPr>
              <w:t> </w:t>
            </w:r>
            <w:r>
              <w:rPr>
                <w:b/>
                <w:i/>
                <w:sz w:val="22"/>
              </w:rPr>
              <w:t>should</w:t>
            </w:r>
            <w:r>
              <w:rPr>
                <w:b/>
                <w:i/>
                <w:spacing w:val="-5"/>
                <w:sz w:val="22"/>
              </w:rPr>
              <w:t> </w:t>
            </w:r>
            <w:r>
              <w:rPr>
                <w:b/>
                <w:i/>
                <w:sz w:val="22"/>
              </w:rPr>
              <w:t>review</w:t>
            </w:r>
            <w:r>
              <w:rPr>
                <w:b/>
                <w:i/>
                <w:spacing w:val="-6"/>
                <w:sz w:val="22"/>
              </w:rPr>
              <w:t> </w:t>
            </w:r>
            <w:r>
              <w:rPr>
                <w:b/>
                <w:i/>
                <w:sz w:val="22"/>
              </w:rPr>
              <w:t>a</w:t>
            </w:r>
            <w:r>
              <w:rPr>
                <w:b/>
                <w:i/>
                <w:spacing w:val="-3"/>
                <w:sz w:val="22"/>
              </w:rPr>
              <w:t> </w:t>
            </w:r>
            <w:r>
              <w:rPr>
                <w:b/>
                <w:i/>
                <w:sz w:val="22"/>
              </w:rPr>
              <w:t>graphic</w:t>
            </w:r>
            <w:r>
              <w:rPr>
                <w:b/>
                <w:i/>
                <w:spacing w:val="-4"/>
                <w:sz w:val="22"/>
              </w:rPr>
              <w:t> </w:t>
            </w:r>
            <w:r>
              <w:rPr>
                <w:b/>
                <w:i/>
                <w:sz w:val="22"/>
              </w:rPr>
              <w:t>of</w:t>
            </w:r>
            <w:r>
              <w:rPr>
                <w:b/>
                <w:i/>
                <w:spacing w:val="-3"/>
                <w:sz w:val="22"/>
              </w:rPr>
              <w:t> </w:t>
            </w:r>
            <w:r>
              <w:rPr>
                <w:b/>
                <w:i/>
                <w:sz w:val="22"/>
              </w:rPr>
              <w:t>the</w:t>
            </w:r>
            <w:r>
              <w:rPr>
                <w:b/>
                <w:i/>
                <w:spacing w:val="-5"/>
                <w:sz w:val="22"/>
              </w:rPr>
              <w:t> </w:t>
            </w:r>
            <w:r>
              <w:rPr>
                <w:b/>
                <w:i/>
                <w:sz w:val="22"/>
              </w:rPr>
              <w:t>airflow</w:t>
            </w:r>
            <w:r>
              <w:rPr>
                <w:b/>
                <w:i/>
                <w:spacing w:val="-4"/>
                <w:sz w:val="22"/>
              </w:rPr>
              <w:t> </w:t>
            </w:r>
            <w:r>
              <w:rPr>
                <w:b/>
                <w:i/>
                <w:sz w:val="22"/>
              </w:rPr>
              <w:t>contained</w:t>
            </w:r>
            <w:r>
              <w:rPr>
                <w:b/>
                <w:i/>
                <w:spacing w:val="-3"/>
                <w:sz w:val="22"/>
              </w:rPr>
              <w:t> </w:t>
            </w:r>
            <w:r>
              <w:rPr>
                <w:b/>
                <w:i/>
                <w:sz w:val="22"/>
              </w:rPr>
              <w:t>in</w:t>
            </w:r>
            <w:r>
              <w:rPr>
                <w:b/>
                <w:i/>
                <w:spacing w:val="-6"/>
                <w:sz w:val="22"/>
              </w:rPr>
              <w:t> </w:t>
            </w:r>
            <w:r>
              <w:rPr>
                <w:b/>
                <w:i/>
                <w:sz w:val="22"/>
              </w:rPr>
              <w:t>the</w:t>
            </w:r>
            <w:r>
              <w:rPr>
                <w:b/>
                <w:i/>
                <w:spacing w:val="-5"/>
                <w:sz w:val="22"/>
              </w:rPr>
              <w:t> </w:t>
            </w:r>
            <w:r>
              <w:rPr>
                <w:b/>
                <w:i/>
                <w:sz w:val="22"/>
              </w:rPr>
              <w:t>certification</w:t>
            </w:r>
            <w:r>
              <w:rPr>
                <w:b/>
                <w:i/>
                <w:spacing w:val="-3"/>
                <w:sz w:val="22"/>
              </w:rPr>
              <w:t> </w:t>
            </w:r>
            <w:r>
              <w:rPr>
                <w:b/>
                <w:i/>
                <w:spacing w:val="-2"/>
                <w:sz w:val="22"/>
              </w:rPr>
              <w:t>report.</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26" w:hRule="atLeast"/>
        </w:trPr>
        <w:tc>
          <w:tcPr>
            <w:tcW w:w="799" w:type="dxa"/>
            <w:vMerge w:val="restart"/>
            <w:shd w:val="clear" w:color="auto" w:fill="DEEAF6"/>
          </w:tcPr>
          <w:p>
            <w:pPr>
              <w:pStyle w:val="TableParagraph"/>
              <w:ind w:left="223"/>
              <w:rPr>
                <w:sz w:val="22"/>
              </w:rPr>
            </w:pPr>
            <w:r>
              <w:rPr>
                <w:spacing w:val="-4"/>
                <w:sz w:val="22"/>
              </w:rPr>
              <w:t>24.2</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facility</w:t>
            </w:r>
            <w:r>
              <w:rPr>
                <w:spacing w:val="-2"/>
                <w:sz w:val="22"/>
              </w:rPr>
              <w:t> </w:t>
            </w:r>
            <w:r>
              <w:rPr>
                <w:sz w:val="22"/>
              </w:rPr>
              <w:t>has</w:t>
            </w:r>
            <w:r>
              <w:rPr>
                <w:spacing w:val="-2"/>
                <w:sz w:val="22"/>
              </w:rPr>
              <w:t> </w:t>
            </w:r>
            <w:r>
              <w:rPr>
                <w:sz w:val="22"/>
              </w:rPr>
              <w:t>a</w:t>
            </w:r>
            <w:r>
              <w:rPr>
                <w:spacing w:val="-2"/>
                <w:sz w:val="22"/>
              </w:rPr>
              <w:t> </w:t>
            </w:r>
            <w:r>
              <w:rPr>
                <w:sz w:val="22"/>
              </w:rPr>
              <w:t>system</w:t>
            </w:r>
            <w:r>
              <w:rPr>
                <w:spacing w:val="-2"/>
                <w:sz w:val="22"/>
              </w:rPr>
              <w:t> </w:t>
            </w:r>
            <w:r>
              <w:rPr>
                <w:sz w:val="22"/>
              </w:rPr>
              <w:t>in</w:t>
            </w:r>
            <w:r>
              <w:rPr>
                <w:spacing w:val="-4"/>
                <w:sz w:val="22"/>
              </w:rPr>
              <w:t> </w:t>
            </w:r>
            <w:r>
              <w:rPr>
                <w:sz w:val="22"/>
              </w:rPr>
              <w:t>place</w:t>
            </w:r>
            <w:r>
              <w:rPr>
                <w:spacing w:val="-2"/>
                <w:sz w:val="22"/>
              </w:rPr>
              <w:t> </w:t>
            </w:r>
            <w:r>
              <w:rPr>
                <w:sz w:val="22"/>
              </w:rPr>
              <w:t>to</w:t>
            </w:r>
            <w:r>
              <w:rPr>
                <w:spacing w:val="-4"/>
                <w:sz w:val="22"/>
              </w:rPr>
              <w:t> </w:t>
            </w:r>
            <w:r>
              <w:rPr>
                <w:sz w:val="22"/>
              </w:rPr>
              <w:t>continuously</w:t>
            </w:r>
            <w:r>
              <w:rPr>
                <w:spacing w:val="-9"/>
                <w:sz w:val="22"/>
              </w:rPr>
              <w:t> </w:t>
            </w:r>
            <w:r>
              <w:rPr>
                <w:sz w:val="22"/>
              </w:rPr>
              <w:t>monitor</w:t>
            </w:r>
            <w:r>
              <w:rPr>
                <w:spacing w:val="-2"/>
                <w:sz w:val="22"/>
              </w:rPr>
              <w:t> </w:t>
            </w:r>
            <w:r>
              <w:rPr>
                <w:sz w:val="22"/>
              </w:rPr>
              <w:t>pressure</w:t>
            </w:r>
            <w:r>
              <w:rPr>
                <w:spacing w:val="-5"/>
                <w:sz w:val="22"/>
              </w:rPr>
              <w:t> </w:t>
            </w:r>
            <w:r>
              <w:rPr>
                <w:sz w:val="22"/>
              </w:rPr>
              <w:t>differentials</w:t>
            </w:r>
            <w:r>
              <w:rPr>
                <w:spacing w:val="-2"/>
                <w:sz w:val="22"/>
              </w:rPr>
              <w:t> </w:t>
            </w:r>
            <w:r>
              <w:rPr>
                <w:sz w:val="22"/>
              </w:rPr>
              <w:t>(e.g., magnehelic gauge).</w:t>
            </w:r>
          </w:p>
          <w:p>
            <w:pPr>
              <w:pStyle w:val="TableParagraph"/>
              <w:ind w:left="108"/>
              <w:rPr>
                <w:b/>
                <w:i/>
                <w:sz w:val="22"/>
              </w:rPr>
            </w:pPr>
            <w:r>
              <w:rPr>
                <w:b/>
                <w:i/>
                <w:sz w:val="22"/>
              </w:rPr>
              <w:t>Per</w:t>
            </w:r>
            <w:r>
              <w:rPr>
                <w:b/>
                <w:i/>
                <w:spacing w:val="-3"/>
                <w:sz w:val="22"/>
              </w:rPr>
              <w:t> </w:t>
            </w:r>
            <w:r>
              <w:rPr>
                <w:b/>
                <w:i/>
                <w:sz w:val="22"/>
              </w:rPr>
              <w:t>USP,</w:t>
            </w:r>
            <w:r>
              <w:rPr>
                <w:b/>
                <w:i/>
                <w:spacing w:val="-3"/>
                <w:sz w:val="22"/>
              </w:rPr>
              <w:t> </w:t>
            </w:r>
            <w:r>
              <w:rPr>
                <w:b/>
                <w:i/>
                <w:sz w:val="22"/>
              </w:rPr>
              <w:t>pressure</w:t>
            </w:r>
            <w:r>
              <w:rPr>
                <w:b/>
                <w:i/>
                <w:spacing w:val="-3"/>
                <w:sz w:val="22"/>
              </w:rPr>
              <w:t> </w:t>
            </w:r>
            <w:r>
              <w:rPr>
                <w:b/>
                <w:i/>
                <w:sz w:val="22"/>
              </w:rPr>
              <w:t>differentials</w:t>
            </w:r>
            <w:r>
              <w:rPr>
                <w:b/>
                <w:i/>
                <w:spacing w:val="-3"/>
                <w:sz w:val="22"/>
              </w:rPr>
              <w:t> </w:t>
            </w:r>
            <w:r>
              <w:rPr>
                <w:b/>
                <w:i/>
                <w:sz w:val="22"/>
              </w:rPr>
              <w:t>need</w:t>
            </w:r>
            <w:r>
              <w:rPr>
                <w:b/>
                <w:i/>
                <w:spacing w:val="-3"/>
                <w:sz w:val="22"/>
              </w:rPr>
              <w:t> </w:t>
            </w:r>
            <w:r>
              <w:rPr>
                <w:b/>
                <w:i/>
                <w:sz w:val="22"/>
              </w:rPr>
              <w:t>to</w:t>
            </w:r>
            <w:r>
              <w:rPr>
                <w:b/>
                <w:i/>
                <w:spacing w:val="-3"/>
                <w:sz w:val="22"/>
              </w:rPr>
              <w:t> </w:t>
            </w:r>
            <w:r>
              <w:rPr>
                <w:b/>
                <w:i/>
                <w:sz w:val="22"/>
              </w:rPr>
              <w:t>be</w:t>
            </w:r>
            <w:r>
              <w:rPr>
                <w:b/>
                <w:i/>
                <w:spacing w:val="-5"/>
                <w:sz w:val="22"/>
              </w:rPr>
              <w:t> </w:t>
            </w:r>
            <w:r>
              <w:rPr>
                <w:b/>
                <w:i/>
                <w:sz w:val="22"/>
              </w:rPr>
              <w:t>monitored</w:t>
            </w:r>
            <w:r>
              <w:rPr>
                <w:b/>
                <w:i/>
                <w:spacing w:val="-3"/>
                <w:sz w:val="22"/>
              </w:rPr>
              <w:t> </w:t>
            </w:r>
            <w:r>
              <w:rPr>
                <w:b/>
                <w:i/>
                <w:sz w:val="22"/>
              </w:rPr>
              <w:t>continuously,</w:t>
            </w:r>
            <w:r>
              <w:rPr>
                <w:b/>
                <w:i/>
                <w:spacing w:val="-3"/>
                <w:sz w:val="22"/>
              </w:rPr>
              <w:t> </w:t>
            </w:r>
            <w:r>
              <w:rPr>
                <w:b/>
                <w:i/>
                <w:sz w:val="22"/>
              </w:rPr>
              <w:t>but</w:t>
            </w:r>
            <w:r>
              <w:rPr>
                <w:b/>
                <w:i/>
                <w:spacing w:val="-3"/>
                <w:sz w:val="22"/>
              </w:rPr>
              <w:t> </w:t>
            </w:r>
            <w:r>
              <w:rPr>
                <w:b/>
                <w:i/>
                <w:sz w:val="22"/>
              </w:rPr>
              <w:t>personnel</w:t>
            </w:r>
            <w:r>
              <w:rPr>
                <w:b/>
                <w:i/>
                <w:spacing w:val="-3"/>
                <w:sz w:val="22"/>
              </w:rPr>
              <w:t> </w:t>
            </w:r>
            <w:r>
              <w:rPr>
                <w:b/>
                <w:i/>
                <w:sz w:val="22"/>
              </w:rPr>
              <w:t>are</w:t>
            </w:r>
            <w:r>
              <w:rPr>
                <w:b/>
                <w:i/>
                <w:sz w:val="22"/>
              </w:rPr>
              <w:t> not specifically required to visually monitor pressure during compounding activities.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7" w:hRule="atLeast"/>
        </w:trPr>
        <w:tc>
          <w:tcPr>
            <w:tcW w:w="799" w:type="dxa"/>
            <w:vMerge w:val="restart"/>
            <w:shd w:val="clear" w:color="auto" w:fill="DEEAF6"/>
          </w:tcPr>
          <w:p>
            <w:pPr>
              <w:pStyle w:val="TableParagraph"/>
              <w:ind w:left="223"/>
              <w:rPr>
                <w:sz w:val="22"/>
              </w:rPr>
            </w:pPr>
            <w:r>
              <w:rPr>
                <w:spacing w:val="-4"/>
                <w:sz w:val="22"/>
              </w:rPr>
              <w:t>24.3</w:t>
            </w:r>
          </w:p>
        </w:tc>
        <w:tc>
          <w:tcPr>
            <w:tcW w:w="7545" w:type="dxa"/>
            <w:vMerge w:val="restart"/>
            <w:shd w:val="clear" w:color="auto" w:fill="DEEAF6"/>
          </w:tcPr>
          <w:p>
            <w:pPr>
              <w:pStyle w:val="TableParagraph"/>
              <w:spacing w:line="252" w:lineRule="exact"/>
              <w:ind w:left="108" w:right="98"/>
              <w:rPr>
                <w:b/>
                <w:i/>
                <w:sz w:val="22"/>
              </w:rPr>
            </w:pPr>
            <w:r>
              <w:rPr>
                <w:sz w:val="22"/>
              </w:rPr>
              <w:t>The</w:t>
            </w:r>
            <w:r>
              <w:rPr>
                <w:spacing w:val="-2"/>
                <w:sz w:val="22"/>
              </w:rPr>
              <w:t> </w:t>
            </w:r>
            <w:r>
              <w:rPr>
                <w:sz w:val="22"/>
              </w:rPr>
              <w:t>facility</w:t>
            </w:r>
            <w:r>
              <w:rPr>
                <w:spacing w:val="-2"/>
                <w:sz w:val="22"/>
              </w:rPr>
              <w:t> </w:t>
            </w:r>
            <w:r>
              <w:rPr>
                <w:sz w:val="22"/>
              </w:rPr>
              <w:t>has</w:t>
            </w:r>
            <w:r>
              <w:rPr>
                <w:spacing w:val="-2"/>
                <w:sz w:val="22"/>
              </w:rPr>
              <w:t> </w:t>
            </w:r>
            <w:r>
              <w:rPr>
                <w:sz w:val="22"/>
              </w:rPr>
              <w:t>a</w:t>
            </w:r>
            <w:r>
              <w:rPr>
                <w:spacing w:val="-2"/>
                <w:sz w:val="22"/>
              </w:rPr>
              <w:t> </w:t>
            </w:r>
            <w:r>
              <w:rPr>
                <w:sz w:val="22"/>
              </w:rPr>
              <w:t>record</w:t>
            </w:r>
            <w:r>
              <w:rPr>
                <w:spacing w:val="-2"/>
                <w:sz w:val="22"/>
              </w:rPr>
              <w:t> </w:t>
            </w:r>
            <w:r>
              <w:rPr>
                <w:sz w:val="22"/>
              </w:rPr>
              <w:t>system</w:t>
            </w:r>
            <w:r>
              <w:rPr>
                <w:spacing w:val="-2"/>
                <w:sz w:val="22"/>
              </w:rPr>
              <w:t> </w:t>
            </w:r>
            <w:r>
              <w:rPr>
                <w:sz w:val="22"/>
              </w:rPr>
              <w:t>to</w:t>
            </w:r>
            <w:r>
              <w:rPr>
                <w:spacing w:val="-2"/>
                <w:sz w:val="22"/>
              </w:rPr>
              <w:t> </w:t>
            </w:r>
            <w:r>
              <w:rPr>
                <w:sz w:val="22"/>
              </w:rPr>
              <w:t>record</w:t>
            </w:r>
            <w:r>
              <w:rPr>
                <w:spacing w:val="-4"/>
                <w:sz w:val="22"/>
              </w:rPr>
              <w:t> </w:t>
            </w:r>
            <w:r>
              <w:rPr>
                <w:sz w:val="22"/>
              </w:rPr>
              <w:t>pressure</w:t>
            </w:r>
            <w:r>
              <w:rPr>
                <w:spacing w:val="-4"/>
                <w:sz w:val="22"/>
              </w:rPr>
              <w:t> </w:t>
            </w:r>
            <w:r>
              <w:rPr>
                <w:sz w:val="22"/>
              </w:rPr>
              <w:t>differentials</w:t>
            </w:r>
            <w:r>
              <w:rPr>
                <w:spacing w:val="-2"/>
                <w:sz w:val="22"/>
              </w:rPr>
              <w:t> </w:t>
            </w:r>
            <w:r>
              <w:rPr>
                <w:sz w:val="22"/>
              </w:rPr>
              <w:t>on</w:t>
            </w:r>
            <w:r>
              <w:rPr>
                <w:spacing w:val="-4"/>
                <w:sz w:val="22"/>
              </w:rPr>
              <w:t> </w:t>
            </w:r>
            <w:r>
              <w:rPr>
                <w:sz w:val="22"/>
              </w:rPr>
              <w:t>days</w:t>
            </w:r>
            <w:r>
              <w:rPr>
                <w:spacing w:val="-2"/>
                <w:sz w:val="22"/>
              </w:rPr>
              <w:t> </w:t>
            </w:r>
            <w:r>
              <w:rPr>
                <w:sz w:val="22"/>
              </w:rPr>
              <w:t>when</w:t>
            </w:r>
            <w:r>
              <w:rPr>
                <w:spacing w:val="-4"/>
                <w:sz w:val="22"/>
              </w:rPr>
              <w:t> </w:t>
            </w:r>
            <w:r>
              <w:rPr>
                <w:sz w:val="22"/>
              </w:rPr>
              <w:t>compounding occurs.</w:t>
            </w:r>
            <w:r>
              <w:rPr>
                <w:spacing w:val="40"/>
                <w:sz w:val="22"/>
              </w:rPr>
              <w:t> </w:t>
            </w:r>
            <w:r>
              <w:rPr>
                <w:b/>
                <w:i/>
                <w:sz w:val="22"/>
              </w:rPr>
              <w:t>Inspector note: Per USP, the quantitative results from the pressure</w:t>
            </w:r>
            <w:r>
              <w:rPr>
                <w:b/>
                <w:i/>
                <w:sz w:val="22"/>
              </w:rPr>
              <w:t> monitoring</w:t>
            </w:r>
            <w:r>
              <w:rPr>
                <w:b/>
                <w:i/>
                <w:spacing w:val="-1"/>
                <w:sz w:val="22"/>
              </w:rPr>
              <w:t> </w:t>
            </w:r>
            <w:r>
              <w:rPr>
                <w:b/>
                <w:i/>
                <w:sz w:val="22"/>
              </w:rPr>
              <w:t>device</w:t>
            </w:r>
            <w:r>
              <w:rPr>
                <w:b/>
                <w:i/>
                <w:spacing w:val="-3"/>
                <w:sz w:val="22"/>
              </w:rPr>
              <w:t> </w:t>
            </w:r>
            <w:r>
              <w:rPr>
                <w:b/>
                <w:i/>
                <w:sz w:val="22"/>
              </w:rPr>
              <w:t>must</w:t>
            </w:r>
            <w:r>
              <w:rPr>
                <w:b/>
                <w:i/>
                <w:spacing w:val="-1"/>
                <w:sz w:val="22"/>
              </w:rPr>
              <w:t> </w:t>
            </w:r>
            <w:r>
              <w:rPr>
                <w:b/>
                <w:i/>
                <w:sz w:val="22"/>
              </w:rPr>
              <w:t>be</w:t>
            </w:r>
            <w:r>
              <w:rPr>
                <w:b/>
                <w:i/>
                <w:spacing w:val="-1"/>
                <w:sz w:val="22"/>
              </w:rPr>
              <w:t> </w:t>
            </w:r>
            <w:r>
              <w:rPr>
                <w:b/>
                <w:i/>
                <w:sz w:val="22"/>
              </w:rPr>
              <w:t>reviewed</w:t>
            </w:r>
            <w:r>
              <w:rPr>
                <w:b/>
                <w:i/>
                <w:spacing w:val="-4"/>
                <w:sz w:val="22"/>
              </w:rPr>
              <w:t> </w:t>
            </w:r>
            <w:r>
              <w:rPr>
                <w:b/>
                <w:i/>
                <w:sz w:val="22"/>
              </w:rPr>
              <w:t>and</w:t>
            </w:r>
            <w:r>
              <w:rPr>
                <w:b/>
                <w:i/>
                <w:spacing w:val="-1"/>
                <w:sz w:val="22"/>
              </w:rPr>
              <w:t> </w:t>
            </w:r>
            <w:r>
              <w:rPr>
                <w:b/>
                <w:i/>
                <w:sz w:val="22"/>
              </w:rPr>
              <w:t>documented</w:t>
            </w:r>
            <w:r>
              <w:rPr>
                <w:b/>
                <w:i/>
                <w:spacing w:val="-1"/>
                <w:sz w:val="22"/>
              </w:rPr>
              <w:t> </w:t>
            </w:r>
            <w:r>
              <w:rPr>
                <w:b/>
                <w:i/>
                <w:sz w:val="22"/>
              </w:rPr>
              <w:t>at</w:t>
            </w:r>
            <w:r>
              <w:rPr>
                <w:b/>
                <w:i/>
                <w:spacing w:val="-4"/>
                <w:sz w:val="22"/>
              </w:rPr>
              <w:t> </w:t>
            </w:r>
            <w:r>
              <w:rPr>
                <w:b/>
                <w:i/>
                <w:sz w:val="22"/>
              </w:rPr>
              <w:t>least</w:t>
            </w:r>
            <w:r>
              <w:rPr>
                <w:b/>
                <w:i/>
                <w:spacing w:val="-1"/>
                <w:sz w:val="22"/>
              </w:rPr>
              <w:t> </w:t>
            </w:r>
            <w:r>
              <w:rPr>
                <w:b/>
                <w:i/>
                <w:sz w:val="22"/>
              </w:rPr>
              <w:t>daily</w:t>
            </w:r>
            <w:r>
              <w:rPr>
                <w:b/>
                <w:i/>
                <w:spacing w:val="-3"/>
                <w:sz w:val="22"/>
              </w:rPr>
              <w:t> </w:t>
            </w:r>
            <w:r>
              <w:rPr>
                <w:b/>
                <w:i/>
                <w:sz w:val="22"/>
              </w:rPr>
              <w:t>on</w:t>
            </w:r>
            <w:r>
              <w:rPr>
                <w:b/>
                <w:i/>
                <w:spacing w:val="-1"/>
                <w:sz w:val="22"/>
              </w:rPr>
              <w:t> </w:t>
            </w:r>
            <w:r>
              <w:rPr>
                <w:b/>
                <w:i/>
                <w:sz w:val="22"/>
              </w:rPr>
              <w:t>the</w:t>
            </w:r>
            <w:r>
              <w:rPr>
                <w:b/>
                <w:i/>
                <w:spacing w:val="-3"/>
                <w:sz w:val="22"/>
              </w:rPr>
              <w:t> </w:t>
            </w:r>
            <w:r>
              <w:rPr>
                <w:b/>
                <w:i/>
                <w:sz w:val="22"/>
              </w:rPr>
              <w:t>days</w:t>
            </w:r>
            <w:r>
              <w:rPr>
                <w:b/>
                <w:i/>
                <w:spacing w:val="-1"/>
                <w:sz w:val="22"/>
              </w:rPr>
              <w:t> </w:t>
            </w:r>
            <w:r>
              <w:rPr>
                <w:b/>
                <w:i/>
                <w:sz w:val="22"/>
              </w:rPr>
              <w:t>when compounding is occurs.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92" w:hRule="atLeast"/>
        </w:trPr>
        <w:tc>
          <w:tcPr>
            <w:tcW w:w="799" w:type="dxa"/>
            <w:vMerge w:val="restart"/>
            <w:shd w:val="clear" w:color="auto" w:fill="DEEAF6"/>
          </w:tcPr>
          <w:p>
            <w:pPr>
              <w:pStyle w:val="TableParagraph"/>
              <w:ind w:left="223"/>
              <w:rPr>
                <w:sz w:val="22"/>
              </w:rPr>
            </w:pPr>
            <w:r>
              <w:rPr>
                <w:spacing w:val="-4"/>
                <w:sz w:val="22"/>
              </w:rPr>
              <w:t>24.4</w:t>
            </w:r>
          </w:p>
        </w:tc>
        <w:tc>
          <w:tcPr>
            <w:tcW w:w="7545" w:type="dxa"/>
            <w:vMerge w:val="restart"/>
            <w:shd w:val="clear" w:color="auto" w:fill="DEEAF6"/>
          </w:tcPr>
          <w:p>
            <w:pPr>
              <w:pStyle w:val="TableParagraph"/>
              <w:ind w:left="108" w:right="183"/>
              <w:rPr>
                <w:sz w:val="22"/>
              </w:rPr>
            </w:pPr>
            <w:r>
              <w:rPr>
                <w:sz w:val="22"/>
              </w:rPr>
              <w:t>The</w:t>
            </w:r>
            <w:r>
              <w:rPr>
                <w:spacing w:val="-2"/>
                <w:sz w:val="22"/>
              </w:rPr>
              <w:t> </w:t>
            </w:r>
            <w:r>
              <w:rPr>
                <w:sz w:val="22"/>
              </w:rPr>
              <w:t>differential</w:t>
            </w:r>
            <w:r>
              <w:rPr>
                <w:spacing w:val="-2"/>
                <w:sz w:val="22"/>
              </w:rPr>
              <w:t> </w:t>
            </w:r>
            <w:r>
              <w:rPr>
                <w:sz w:val="22"/>
              </w:rPr>
              <w:t>positive</w:t>
            </w:r>
            <w:r>
              <w:rPr>
                <w:spacing w:val="-2"/>
                <w:sz w:val="22"/>
              </w:rPr>
              <w:t> </w:t>
            </w:r>
            <w:r>
              <w:rPr>
                <w:sz w:val="22"/>
              </w:rPr>
              <w:t>pressure</w:t>
            </w:r>
            <w:r>
              <w:rPr>
                <w:spacing w:val="-4"/>
                <w:sz w:val="22"/>
              </w:rPr>
              <w:t> </w:t>
            </w:r>
            <w:r>
              <w:rPr>
                <w:sz w:val="22"/>
              </w:rPr>
              <w:t>between</w:t>
            </w:r>
            <w:r>
              <w:rPr>
                <w:spacing w:val="-2"/>
                <w:sz w:val="22"/>
              </w:rPr>
              <w:t> </w:t>
            </w:r>
            <w:r>
              <w:rPr>
                <w:sz w:val="22"/>
              </w:rPr>
              <w:t>unclassified</w:t>
            </w:r>
            <w:r>
              <w:rPr>
                <w:spacing w:val="-4"/>
                <w:sz w:val="22"/>
              </w:rPr>
              <w:t> </w:t>
            </w:r>
            <w:r>
              <w:rPr>
                <w:sz w:val="22"/>
              </w:rPr>
              <w:t>and</w:t>
            </w:r>
            <w:r>
              <w:rPr>
                <w:spacing w:val="-2"/>
                <w:sz w:val="22"/>
              </w:rPr>
              <w:t> </w:t>
            </w:r>
            <w:r>
              <w:rPr>
                <w:sz w:val="22"/>
              </w:rPr>
              <w:t>the</w:t>
            </w:r>
            <w:r>
              <w:rPr>
                <w:spacing w:val="-2"/>
                <w:sz w:val="22"/>
              </w:rPr>
              <w:t> </w:t>
            </w:r>
            <w:r>
              <w:rPr>
                <w:sz w:val="22"/>
              </w:rPr>
              <w:t>first</w:t>
            </w:r>
            <w:r>
              <w:rPr>
                <w:spacing w:val="-6"/>
                <w:sz w:val="22"/>
              </w:rPr>
              <w:t> </w:t>
            </w:r>
            <w:r>
              <w:rPr>
                <w:sz w:val="22"/>
              </w:rPr>
              <w:t>space</w:t>
            </w:r>
            <w:r>
              <w:rPr>
                <w:spacing w:val="-2"/>
                <w:sz w:val="22"/>
              </w:rPr>
              <w:t> </w:t>
            </w:r>
            <w:r>
              <w:rPr>
                <w:sz w:val="22"/>
              </w:rPr>
              <w:t>in</w:t>
            </w:r>
            <w:r>
              <w:rPr>
                <w:spacing w:val="-2"/>
                <w:sz w:val="22"/>
              </w:rPr>
              <w:t> </w:t>
            </w:r>
            <w:r>
              <w:rPr>
                <w:sz w:val="22"/>
              </w:rPr>
              <w:t>the compounding suite is at least 0.020 inch water column.</w:t>
            </w:r>
          </w:p>
          <w:p>
            <w:pPr>
              <w:pStyle w:val="TableParagraph"/>
              <w:ind w:left="108" w:right="137"/>
              <w:rPr>
                <w:b/>
                <w:i/>
                <w:sz w:val="22"/>
              </w:rPr>
            </w:pPr>
            <w:r>
              <w:rPr>
                <w:b/>
                <w:i/>
                <w:sz w:val="22"/>
              </w:rPr>
              <w:t>Inspector note: Per USP, certifiers should confirm (this is a USP recommendation)</w:t>
            </w:r>
            <w:r>
              <w:rPr>
                <w:b/>
                <w:i/>
                <w:sz w:val="22"/>
              </w:rPr>
              <w:t> positive pressure around doorways, pass-throughs and any opening in the cleanroom</w:t>
            </w:r>
            <w:r>
              <w:rPr>
                <w:b/>
                <w:i/>
                <w:spacing w:val="-4"/>
                <w:sz w:val="22"/>
              </w:rPr>
              <w:t> </w:t>
            </w:r>
            <w:r>
              <w:rPr>
                <w:b/>
                <w:i/>
                <w:sz w:val="22"/>
              </w:rPr>
              <w:t>suite</w:t>
            </w:r>
            <w:r>
              <w:rPr>
                <w:b/>
                <w:i/>
                <w:spacing w:val="-5"/>
                <w:sz w:val="22"/>
              </w:rPr>
              <w:t> </w:t>
            </w:r>
            <w:r>
              <w:rPr>
                <w:b/>
                <w:i/>
                <w:sz w:val="22"/>
              </w:rPr>
              <w:t>with</w:t>
            </w:r>
            <w:r>
              <w:rPr>
                <w:b/>
                <w:i/>
                <w:spacing w:val="-4"/>
                <w:sz w:val="22"/>
              </w:rPr>
              <w:t> </w:t>
            </w:r>
            <w:r>
              <w:rPr>
                <w:b/>
                <w:i/>
                <w:sz w:val="22"/>
              </w:rPr>
              <w:t>smoke</w:t>
            </w:r>
            <w:r>
              <w:rPr>
                <w:b/>
                <w:i/>
                <w:spacing w:val="-4"/>
                <w:sz w:val="22"/>
              </w:rPr>
              <w:t> </w:t>
            </w:r>
            <w:r>
              <w:rPr>
                <w:b/>
                <w:i/>
                <w:sz w:val="22"/>
              </w:rPr>
              <w:t>testing</w:t>
            </w:r>
            <w:r>
              <w:rPr>
                <w:b/>
                <w:i/>
                <w:spacing w:val="-2"/>
                <w:sz w:val="22"/>
              </w:rPr>
              <w:t> </w:t>
            </w:r>
            <w:r>
              <w:rPr>
                <w:b/>
                <w:i/>
                <w:sz w:val="22"/>
              </w:rPr>
              <w:t>(to</w:t>
            </w:r>
            <w:r>
              <w:rPr>
                <w:b/>
                <w:i/>
                <w:spacing w:val="-2"/>
                <w:sz w:val="22"/>
              </w:rPr>
              <w:t> </w:t>
            </w:r>
            <w:r>
              <w:rPr>
                <w:b/>
                <w:i/>
                <w:sz w:val="22"/>
              </w:rPr>
              <w:t>confirm</w:t>
            </w:r>
            <w:r>
              <w:rPr>
                <w:b/>
                <w:i/>
                <w:spacing w:val="-2"/>
                <w:sz w:val="22"/>
              </w:rPr>
              <w:t> </w:t>
            </w:r>
            <w:r>
              <w:rPr>
                <w:b/>
                <w:i/>
                <w:sz w:val="22"/>
              </w:rPr>
              <w:t>positive</w:t>
            </w:r>
            <w:r>
              <w:rPr>
                <w:b/>
                <w:i/>
                <w:spacing w:val="-4"/>
                <w:sz w:val="22"/>
              </w:rPr>
              <w:t> </w:t>
            </w:r>
            <w:r>
              <w:rPr>
                <w:b/>
                <w:i/>
                <w:sz w:val="22"/>
              </w:rPr>
              <w:t>pressure</w:t>
            </w:r>
            <w:r>
              <w:rPr>
                <w:b/>
                <w:i/>
                <w:spacing w:val="-2"/>
                <w:sz w:val="22"/>
              </w:rPr>
              <w:t> </w:t>
            </w:r>
            <w:r>
              <w:rPr>
                <w:b/>
                <w:i/>
                <w:sz w:val="22"/>
              </w:rPr>
              <w:t>is</w:t>
            </w:r>
            <w:r>
              <w:rPr>
                <w:b/>
                <w:i/>
                <w:spacing w:val="-2"/>
                <w:sz w:val="22"/>
              </w:rPr>
              <w:t> </w:t>
            </w:r>
            <w:r>
              <w:rPr>
                <w:b/>
                <w:i/>
                <w:sz w:val="22"/>
              </w:rPr>
              <w:t>maintained)</w:t>
            </w:r>
            <w:r>
              <w:rPr>
                <w:b/>
                <w:i/>
                <w:spacing w:val="-4"/>
                <w:sz w:val="22"/>
              </w:rPr>
              <w:t> </w:t>
            </w:r>
            <w:r>
              <w:rPr>
                <w:b/>
                <w:i/>
                <w:sz w:val="22"/>
              </w:rPr>
              <w:t>with initial certification of the cleanroom suite.</w:t>
            </w:r>
          </w:p>
          <w:p>
            <w:pPr>
              <w:pStyle w:val="TableParagraph"/>
              <w:spacing w:line="252" w:lineRule="exact"/>
              <w:ind w:left="108" w:right="183"/>
              <w:rPr>
                <w:b/>
                <w:i/>
                <w:sz w:val="22"/>
              </w:rPr>
            </w:pPr>
            <w:r>
              <w:rPr>
                <w:b/>
                <w:i/>
                <w:sz w:val="22"/>
              </w:rPr>
              <w:t>If</w:t>
            </w:r>
            <w:r>
              <w:rPr>
                <w:b/>
                <w:i/>
                <w:spacing w:val="-3"/>
                <w:sz w:val="22"/>
              </w:rPr>
              <w:t> </w:t>
            </w:r>
            <w:r>
              <w:rPr>
                <w:b/>
                <w:i/>
                <w:sz w:val="22"/>
              </w:rPr>
              <w:t>no,</w:t>
            </w:r>
            <w:r>
              <w:rPr>
                <w:b/>
                <w:i/>
                <w:spacing w:val="-3"/>
                <w:sz w:val="22"/>
              </w:rPr>
              <w:t> </w:t>
            </w:r>
            <w:r>
              <w:rPr>
                <w:b/>
                <w:i/>
                <w:sz w:val="22"/>
              </w:rPr>
              <w:t>record</w:t>
            </w:r>
            <w:r>
              <w:rPr>
                <w:b/>
                <w:i/>
                <w:spacing w:val="-3"/>
                <w:sz w:val="22"/>
              </w:rPr>
              <w:t> </w:t>
            </w:r>
            <w:r>
              <w:rPr>
                <w:b/>
                <w:i/>
                <w:sz w:val="22"/>
              </w:rPr>
              <w:t>the</w:t>
            </w:r>
            <w:r>
              <w:rPr>
                <w:b/>
                <w:i/>
                <w:spacing w:val="-5"/>
                <w:sz w:val="22"/>
              </w:rPr>
              <w:t> </w:t>
            </w:r>
            <w:r>
              <w:rPr>
                <w:b/>
                <w:i/>
                <w:sz w:val="22"/>
              </w:rPr>
              <w:t>observed</w:t>
            </w:r>
            <w:r>
              <w:rPr>
                <w:b/>
                <w:i/>
                <w:spacing w:val="-3"/>
                <w:sz w:val="22"/>
              </w:rPr>
              <w:t> </w:t>
            </w:r>
            <w:r>
              <w:rPr>
                <w:b/>
                <w:i/>
                <w:sz w:val="22"/>
              </w:rPr>
              <w:t>pressure</w:t>
            </w:r>
            <w:r>
              <w:rPr>
                <w:b/>
                <w:i/>
                <w:spacing w:val="-3"/>
                <w:sz w:val="22"/>
              </w:rPr>
              <w:t> </w:t>
            </w:r>
            <w:r>
              <w:rPr>
                <w:b/>
                <w:i/>
                <w:sz w:val="22"/>
              </w:rPr>
              <w:t>differential</w:t>
            </w:r>
            <w:r>
              <w:rPr>
                <w:b/>
                <w:i/>
                <w:spacing w:val="-5"/>
                <w:sz w:val="22"/>
              </w:rPr>
              <w:t> </w:t>
            </w:r>
            <w:r>
              <w:rPr>
                <w:b/>
                <w:i/>
                <w:sz w:val="22"/>
              </w:rPr>
              <w:t>between</w:t>
            </w:r>
            <w:r>
              <w:rPr>
                <w:b/>
                <w:i/>
                <w:spacing w:val="-3"/>
                <w:sz w:val="22"/>
              </w:rPr>
              <w:t> </w:t>
            </w:r>
            <w:r>
              <w:rPr>
                <w:b/>
                <w:i/>
                <w:sz w:val="22"/>
              </w:rPr>
              <w:t>the</w:t>
            </w:r>
            <w:r>
              <w:rPr>
                <w:b/>
                <w:i/>
                <w:spacing w:val="-3"/>
                <w:sz w:val="22"/>
              </w:rPr>
              <w:t> </w:t>
            </w:r>
            <w:r>
              <w:rPr>
                <w:b/>
                <w:i/>
                <w:sz w:val="22"/>
              </w:rPr>
              <w:t>two</w:t>
            </w:r>
            <w:r>
              <w:rPr>
                <w:b/>
                <w:i/>
                <w:spacing w:val="-3"/>
                <w:sz w:val="22"/>
              </w:rPr>
              <w:t> </w:t>
            </w:r>
            <w:r>
              <w:rPr>
                <w:b/>
                <w:i/>
                <w:sz w:val="22"/>
              </w:rPr>
              <w:t>identified</w:t>
            </w:r>
            <w:r>
              <w:rPr>
                <w:b/>
                <w:i/>
                <w:spacing w:val="-3"/>
                <w:sz w:val="22"/>
              </w:rPr>
              <w:t> </w:t>
            </w:r>
            <w:r>
              <w:rPr>
                <w:b/>
                <w:i/>
                <w:sz w:val="22"/>
              </w:rPr>
              <w:t>spaces</w:t>
            </w:r>
            <w:r>
              <w:rPr>
                <w:b/>
                <w:i/>
                <w:sz w:val="22"/>
              </w:rPr>
              <w:t> (e.g., ISO Class 8 anteroom and the general pharmacy area).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8" w:hRule="atLeast"/>
        </w:trPr>
        <w:tc>
          <w:tcPr>
            <w:tcW w:w="799" w:type="dxa"/>
            <w:vMerge w:val="restart"/>
            <w:shd w:val="clear" w:color="auto" w:fill="DEEAF6"/>
          </w:tcPr>
          <w:p>
            <w:pPr>
              <w:pStyle w:val="TableParagraph"/>
              <w:spacing w:line="252" w:lineRule="exact"/>
              <w:ind w:left="223"/>
              <w:rPr>
                <w:sz w:val="22"/>
              </w:rPr>
            </w:pPr>
            <w:r>
              <w:rPr>
                <w:spacing w:val="-4"/>
                <w:sz w:val="22"/>
              </w:rPr>
              <w:t>24.5</w:t>
            </w:r>
          </w:p>
        </w:tc>
        <w:tc>
          <w:tcPr>
            <w:tcW w:w="7545" w:type="dxa"/>
            <w:vMerge w:val="restart"/>
            <w:shd w:val="clear" w:color="auto" w:fill="DEEAF6"/>
          </w:tcPr>
          <w:p>
            <w:pPr>
              <w:pStyle w:val="TableParagraph"/>
              <w:ind w:left="108"/>
              <w:rPr>
                <w:sz w:val="22"/>
              </w:rPr>
            </w:pPr>
            <w:r>
              <w:rPr>
                <w:sz w:val="22"/>
              </w:rPr>
              <w:t>The</w:t>
            </w:r>
            <w:r>
              <w:rPr>
                <w:spacing w:val="-3"/>
                <w:sz w:val="22"/>
              </w:rPr>
              <w:t> </w:t>
            </w:r>
            <w:r>
              <w:rPr>
                <w:sz w:val="22"/>
              </w:rPr>
              <w:t>differential</w:t>
            </w:r>
            <w:r>
              <w:rPr>
                <w:spacing w:val="-3"/>
                <w:sz w:val="22"/>
              </w:rPr>
              <w:t> </w:t>
            </w:r>
            <w:r>
              <w:rPr>
                <w:sz w:val="22"/>
              </w:rPr>
              <w:t>positive</w:t>
            </w:r>
            <w:r>
              <w:rPr>
                <w:spacing w:val="-3"/>
                <w:sz w:val="22"/>
              </w:rPr>
              <w:t> </w:t>
            </w:r>
            <w:r>
              <w:rPr>
                <w:sz w:val="22"/>
              </w:rPr>
              <w:t>pressure</w:t>
            </w:r>
            <w:r>
              <w:rPr>
                <w:spacing w:val="-5"/>
                <w:sz w:val="22"/>
              </w:rPr>
              <w:t> </w:t>
            </w:r>
            <w:r>
              <w:rPr>
                <w:sz w:val="22"/>
              </w:rPr>
              <w:t>between</w:t>
            </w:r>
            <w:r>
              <w:rPr>
                <w:spacing w:val="-3"/>
                <w:sz w:val="22"/>
              </w:rPr>
              <w:t> </w:t>
            </w:r>
            <w:r>
              <w:rPr>
                <w:sz w:val="22"/>
              </w:rPr>
              <w:t>adjacent</w:t>
            </w:r>
            <w:r>
              <w:rPr>
                <w:spacing w:val="-3"/>
                <w:sz w:val="22"/>
              </w:rPr>
              <w:t> </w:t>
            </w:r>
            <w:r>
              <w:rPr>
                <w:sz w:val="22"/>
              </w:rPr>
              <w:t>classified</w:t>
            </w:r>
            <w:r>
              <w:rPr>
                <w:spacing w:val="-5"/>
                <w:sz w:val="22"/>
              </w:rPr>
              <w:t> </w:t>
            </w:r>
            <w:r>
              <w:rPr>
                <w:sz w:val="22"/>
              </w:rPr>
              <w:t>areas</w:t>
            </w:r>
            <w:r>
              <w:rPr>
                <w:spacing w:val="-3"/>
                <w:sz w:val="22"/>
              </w:rPr>
              <w:t> </w:t>
            </w:r>
            <w:r>
              <w:rPr>
                <w:sz w:val="22"/>
              </w:rPr>
              <w:t>is</w:t>
            </w:r>
            <w:r>
              <w:rPr>
                <w:spacing w:val="-3"/>
                <w:sz w:val="22"/>
              </w:rPr>
              <w:t> </w:t>
            </w:r>
            <w:r>
              <w:rPr>
                <w:sz w:val="22"/>
              </w:rPr>
              <w:t>at</w:t>
            </w:r>
            <w:r>
              <w:rPr>
                <w:spacing w:val="-5"/>
                <w:sz w:val="22"/>
              </w:rPr>
              <w:t> </w:t>
            </w:r>
            <w:r>
              <w:rPr>
                <w:sz w:val="22"/>
              </w:rPr>
              <w:t>least</w:t>
            </w:r>
            <w:r>
              <w:rPr>
                <w:spacing w:val="-3"/>
                <w:sz w:val="22"/>
              </w:rPr>
              <w:t> </w:t>
            </w:r>
            <w:r>
              <w:rPr>
                <w:sz w:val="22"/>
              </w:rPr>
              <w:t>0.020-inch water column.</w:t>
            </w:r>
          </w:p>
          <w:p>
            <w:pPr>
              <w:pStyle w:val="TableParagraph"/>
              <w:spacing w:line="252" w:lineRule="exact"/>
              <w:ind w:left="108" w:right="183"/>
              <w:rPr>
                <w:b/>
                <w:i/>
                <w:sz w:val="22"/>
              </w:rPr>
            </w:pPr>
            <w:r>
              <w:rPr>
                <w:b/>
                <w:i/>
                <w:sz w:val="22"/>
              </w:rPr>
              <w:t>If</w:t>
            </w:r>
            <w:r>
              <w:rPr>
                <w:b/>
                <w:i/>
                <w:spacing w:val="-3"/>
                <w:sz w:val="22"/>
              </w:rPr>
              <w:t> </w:t>
            </w:r>
            <w:r>
              <w:rPr>
                <w:b/>
                <w:i/>
                <w:sz w:val="22"/>
              </w:rPr>
              <w:t>no,</w:t>
            </w:r>
            <w:r>
              <w:rPr>
                <w:b/>
                <w:i/>
                <w:spacing w:val="-3"/>
                <w:sz w:val="22"/>
              </w:rPr>
              <w:t> </w:t>
            </w:r>
            <w:r>
              <w:rPr>
                <w:b/>
                <w:i/>
                <w:sz w:val="22"/>
              </w:rPr>
              <w:t>record</w:t>
            </w:r>
            <w:r>
              <w:rPr>
                <w:b/>
                <w:i/>
                <w:spacing w:val="-3"/>
                <w:sz w:val="22"/>
              </w:rPr>
              <w:t> </w:t>
            </w:r>
            <w:r>
              <w:rPr>
                <w:b/>
                <w:i/>
                <w:sz w:val="22"/>
              </w:rPr>
              <w:t>the</w:t>
            </w:r>
            <w:r>
              <w:rPr>
                <w:b/>
                <w:i/>
                <w:spacing w:val="-5"/>
                <w:sz w:val="22"/>
              </w:rPr>
              <w:t> </w:t>
            </w:r>
            <w:r>
              <w:rPr>
                <w:b/>
                <w:i/>
                <w:sz w:val="22"/>
              </w:rPr>
              <w:t>observed</w:t>
            </w:r>
            <w:r>
              <w:rPr>
                <w:b/>
                <w:i/>
                <w:spacing w:val="-3"/>
                <w:sz w:val="22"/>
              </w:rPr>
              <w:t> </w:t>
            </w:r>
            <w:r>
              <w:rPr>
                <w:b/>
                <w:i/>
                <w:sz w:val="22"/>
              </w:rPr>
              <w:t>pressure</w:t>
            </w:r>
            <w:r>
              <w:rPr>
                <w:b/>
                <w:i/>
                <w:spacing w:val="-3"/>
                <w:sz w:val="22"/>
              </w:rPr>
              <w:t> </w:t>
            </w:r>
            <w:r>
              <w:rPr>
                <w:b/>
                <w:i/>
                <w:sz w:val="22"/>
              </w:rPr>
              <w:t>differential</w:t>
            </w:r>
            <w:r>
              <w:rPr>
                <w:b/>
                <w:i/>
                <w:spacing w:val="-5"/>
                <w:sz w:val="22"/>
              </w:rPr>
              <w:t> </w:t>
            </w:r>
            <w:r>
              <w:rPr>
                <w:b/>
                <w:i/>
                <w:sz w:val="22"/>
              </w:rPr>
              <w:t>between</w:t>
            </w:r>
            <w:r>
              <w:rPr>
                <w:b/>
                <w:i/>
                <w:spacing w:val="-3"/>
                <w:sz w:val="22"/>
              </w:rPr>
              <w:t> </w:t>
            </w:r>
            <w:r>
              <w:rPr>
                <w:b/>
                <w:i/>
                <w:sz w:val="22"/>
              </w:rPr>
              <w:t>the</w:t>
            </w:r>
            <w:r>
              <w:rPr>
                <w:b/>
                <w:i/>
                <w:spacing w:val="-3"/>
                <w:sz w:val="22"/>
              </w:rPr>
              <w:t> </w:t>
            </w:r>
            <w:r>
              <w:rPr>
                <w:b/>
                <w:i/>
                <w:sz w:val="22"/>
              </w:rPr>
              <w:t>two</w:t>
            </w:r>
            <w:r>
              <w:rPr>
                <w:b/>
                <w:i/>
                <w:spacing w:val="-3"/>
                <w:sz w:val="22"/>
              </w:rPr>
              <w:t> </w:t>
            </w:r>
            <w:r>
              <w:rPr>
                <w:b/>
                <w:i/>
                <w:sz w:val="22"/>
              </w:rPr>
              <w:t>identified</w:t>
            </w:r>
            <w:r>
              <w:rPr>
                <w:b/>
                <w:i/>
                <w:spacing w:val="-3"/>
                <w:sz w:val="22"/>
              </w:rPr>
              <w:t> </w:t>
            </w:r>
            <w:r>
              <w:rPr>
                <w:b/>
                <w:i/>
                <w:sz w:val="22"/>
              </w:rPr>
              <w:t>spaces</w:t>
            </w:r>
            <w:r>
              <w:rPr>
                <w:b/>
                <w:i/>
                <w:sz w:val="22"/>
              </w:rPr>
              <w:t> (e.g., ISO Class 8 anteroom and the ISO Class 7 buffer room).</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89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C</w:t>
            </w:r>
          </w:p>
        </w:tc>
        <w:tc>
          <w:tcPr>
            <w:tcW w:w="7545" w:type="dxa"/>
            <w:shd w:val="clear" w:color="auto" w:fill="FFC000"/>
          </w:tcPr>
          <w:p>
            <w:pPr>
              <w:pStyle w:val="TableParagraph"/>
              <w:spacing w:line="232" w:lineRule="exact"/>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8" w:hRule="atLeast"/>
        </w:trPr>
        <w:tc>
          <w:tcPr>
            <w:tcW w:w="799" w:type="dxa"/>
            <w:vMerge w:val="restart"/>
            <w:shd w:val="clear" w:color="auto" w:fill="DEEAF6"/>
          </w:tcPr>
          <w:p>
            <w:pPr>
              <w:pStyle w:val="TableParagraph"/>
              <w:ind w:left="223"/>
              <w:rPr>
                <w:sz w:val="22"/>
              </w:rPr>
            </w:pPr>
            <w:r>
              <w:rPr>
                <w:spacing w:val="-4"/>
                <w:sz w:val="22"/>
              </w:rPr>
              <w:t>24.6</w:t>
            </w:r>
          </w:p>
        </w:tc>
        <w:tc>
          <w:tcPr>
            <w:tcW w:w="7545" w:type="dxa"/>
            <w:vMerge w:val="restart"/>
            <w:shd w:val="clear" w:color="auto" w:fill="DEEAF6"/>
          </w:tcPr>
          <w:p>
            <w:pPr>
              <w:pStyle w:val="TableParagraph"/>
              <w:spacing w:line="252" w:lineRule="exact"/>
              <w:ind w:left="108" w:right="183"/>
              <w:rPr>
                <w:sz w:val="22"/>
              </w:rPr>
            </w:pPr>
            <w:r>
              <w:rPr>
                <w:sz w:val="22"/>
              </w:rPr>
              <w:t>Pressure</w:t>
            </w:r>
            <w:r>
              <w:rPr>
                <w:spacing w:val="-3"/>
                <w:sz w:val="22"/>
              </w:rPr>
              <w:t> </w:t>
            </w:r>
            <w:r>
              <w:rPr>
                <w:sz w:val="22"/>
              </w:rPr>
              <w:t>differential</w:t>
            </w:r>
            <w:r>
              <w:rPr>
                <w:spacing w:val="-5"/>
                <w:sz w:val="22"/>
              </w:rPr>
              <w:t> </w:t>
            </w:r>
            <w:r>
              <w:rPr>
                <w:sz w:val="22"/>
              </w:rPr>
              <w:t>monitoring</w:t>
            </w:r>
            <w:r>
              <w:rPr>
                <w:spacing w:val="-5"/>
                <w:sz w:val="22"/>
              </w:rPr>
              <w:t> </w:t>
            </w:r>
            <w:r>
              <w:rPr>
                <w:sz w:val="22"/>
              </w:rPr>
              <w:t>and</w:t>
            </w:r>
            <w:r>
              <w:rPr>
                <w:spacing w:val="-3"/>
                <w:sz w:val="22"/>
              </w:rPr>
              <w:t> </w:t>
            </w:r>
            <w:r>
              <w:rPr>
                <w:sz w:val="22"/>
              </w:rPr>
              <w:t>quantitative</w:t>
            </w:r>
            <w:r>
              <w:rPr>
                <w:spacing w:val="-3"/>
                <w:sz w:val="22"/>
              </w:rPr>
              <w:t> </w:t>
            </w:r>
            <w:r>
              <w:rPr>
                <w:sz w:val="22"/>
              </w:rPr>
              <w:t>results</w:t>
            </w:r>
            <w:r>
              <w:rPr>
                <w:spacing w:val="-3"/>
                <w:sz w:val="22"/>
              </w:rPr>
              <w:t> </w:t>
            </w:r>
            <w:r>
              <w:rPr>
                <w:sz w:val="22"/>
              </w:rPr>
              <w:t>are</w:t>
            </w:r>
            <w:r>
              <w:rPr>
                <w:spacing w:val="-3"/>
                <w:sz w:val="22"/>
              </w:rPr>
              <w:t> </w:t>
            </w:r>
            <w:r>
              <w:rPr>
                <w:sz w:val="22"/>
              </w:rPr>
              <w:t>reviewed</w:t>
            </w:r>
            <w:r>
              <w:rPr>
                <w:spacing w:val="-5"/>
                <w:sz w:val="22"/>
              </w:rPr>
              <w:t> </w:t>
            </w:r>
            <w:r>
              <w:rPr>
                <w:sz w:val="22"/>
              </w:rPr>
              <w:t>and</w:t>
            </w:r>
            <w:r>
              <w:rPr>
                <w:spacing w:val="-3"/>
                <w:sz w:val="22"/>
              </w:rPr>
              <w:t> </w:t>
            </w:r>
            <w:r>
              <w:rPr>
                <w:sz w:val="22"/>
              </w:rPr>
              <w:t>documented</w:t>
            </w:r>
            <w:r>
              <w:rPr>
                <w:spacing w:val="-3"/>
                <w:sz w:val="22"/>
              </w:rPr>
              <w:t> </w:t>
            </w:r>
            <w:r>
              <w:rPr>
                <w:sz w:val="22"/>
              </w:rPr>
              <w:t>at least daily on days when compounding occurs.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6" w:hRule="atLeast"/>
        </w:trPr>
        <w:tc>
          <w:tcPr>
            <w:tcW w:w="799" w:type="dxa"/>
            <w:vMerge w:val="restart"/>
            <w:shd w:val="clear" w:color="auto" w:fill="D0CECE"/>
          </w:tcPr>
          <w:p>
            <w:pPr>
              <w:pStyle w:val="TableParagraph"/>
              <w:spacing w:before="2"/>
              <w:ind w:left="223"/>
              <w:rPr>
                <w:sz w:val="22"/>
              </w:rPr>
            </w:pPr>
            <w:r>
              <w:rPr>
                <w:spacing w:val="-4"/>
                <w:sz w:val="22"/>
              </w:rPr>
              <w:t>25.0</w:t>
            </w:r>
          </w:p>
        </w:tc>
        <w:tc>
          <w:tcPr>
            <w:tcW w:w="7545" w:type="dxa"/>
            <w:vMerge w:val="restart"/>
            <w:shd w:val="clear" w:color="auto" w:fill="D0CECE"/>
          </w:tcPr>
          <w:p>
            <w:pPr>
              <w:pStyle w:val="TableParagraph"/>
              <w:spacing w:line="252" w:lineRule="exact"/>
              <w:ind w:left="108" w:right="366"/>
              <w:jc w:val="both"/>
              <w:rPr>
                <w:sz w:val="22"/>
              </w:rPr>
            </w:pPr>
            <w:r>
              <w:rPr>
                <w:sz w:val="22"/>
              </w:rPr>
              <w:t>Does the pharmacy have</w:t>
            </w:r>
            <w:r>
              <w:rPr>
                <w:spacing w:val="-1"/>
                <w:sz w:val="22"/>
              </w:rPr>
              <w:t> </w:t>
            </w:r>
            <w:r>
              <w:rPr>
                <w:sz w:val="22"/>
              </w:rPr>
              <w:t>a</w:t>
            </w:r>
            <w:r>
              <w:rPr>
                <w:spacing w:val="-2"/>
                <w:sz w:val="22"/>
              </w:rPr>
              <w:t> </w:t>
            </w:r>
            <w:r>
              <w:rPr>
                <w:sz w:val="22"/>
              </w:rPr>
              <w:t>policy</w:t>
            </w:r>
            <w:r>
              <w:rPr>
                <w:spacing w:val="-1"/>
                <w:sz w:val="22"/>
              </w:rPr>
              <w:t> </w:t>
            </w:r>
            <w:r>
              <w:rPr>
                <w:sz w:val="22"/>
              </w:rPr>
              <w:t>in</w:t>
            </w:r>
            <w:r>
              <w:rPr>
                <w:spacing w:val="-1"/>
                <w:sz w:val="22"/>
              </w:rPr>
              <w:t> </w:t>
            </w:r>
            <w:r>
              <w:rPr>
                <w:sz w:val="22"/>
              </w:rPr>
              <w:t>place to</w:t>
            </w:r>
            <w:r>
              <w:rPr>
                <w:spacing w:val="-1"/>
                <w:sz w:val="22"/>
              </w:rPr>
              <w:t> </w:t>
            </w:r>
            <w:r>
              <w:rPr>
                <w:sz w:val="22"/>
              </w:rPr>
              <w:t>cease compounding when the pharmacy is unable</w:t>
            </w:r>
            <w:r>
              <w:rPr>
                <w:spacing w:val="-4"/>
                <w:sz w:val="22"/>
              </w:rPr>
              <w:t> </w:t>
            </w:r>
            <w:r>
              <w:rPr>
                <w:sz w:val="22"/>
              </w:rPr>
              <w:t>to</w:t>
            </w:r>
            <w:r>
              <w:rPr>
                <w:spacing w:val="-4"/>
                <w:sz w:val="22"/>
              </w:rPr>
              <w:t> </w:t>
            </w:r>
            <w:r>
              <w:rPr>
                <w:sz w:val="22"/>
              </w:rPr>
              <w:t>maintain</w:t>
            </w:r>
            <w:r>
              <w:rPr>
                <w:spacing w:val="-4"/>
                <w:sz w:val="22"/>
              </w:rPr>
              <w:t> </w:t>
            </w:r>
            <w:r>
              <w:rPr>
                <w:sz w:val="22"/>
              </w:rPr>
              <w:t>positive</w:t>
            </w:r>
            <w:r>
              <w:rPr>
                <w:spacing w:val="-2"/>
                <w:sz w:val="22"/>
              </w:rPr>
              <w:t> </w:t>
            </w:r>
            <w:r>
              <w:rPr>
                <w:sz w:val="22"/>
              </w:rPr>
              <w:t>pressure</w:t>
            </w:r>
            <w:r>
              <w:rPr>
                <w:spacing w:val="-2"/>
                <w:sz w:val="22"/>
              </w:rPr>
              <w:t> </w:t>
            </w:r>
            <w:r>
              <w:rPr>
                <w:sz w:val="22"/>
              </w:rPr>
              <w:t>differentials</w:t>
            </w:r>
            <w:r>
              <w:rPr>
                <w:spacing w:val="-2"/>
                <w:sz w:val="22"/>
              </w:rPr>
              <w:t> </w:t>
            </w:r>
            <w:r>
              <w:rPr>
                <w:sz w:val="22"/>
              </w:rPr>
              <w:t>(outside</w:t>
            </w:r>
            <w:r>
              <w:rPr>
                <w:spacing w:val="-4"/>
                <w:sz w:val="22"/>
              </w:rPr>
              <w:t> </w:t>
            </w:r>
            <w:r>
              <w:rPr>
                <w:sz w:val="22"/>
              </w:rPr>
              <w:t>of</w:t>
            </w:r>
            <w:r>
              <w:rPr>
                <w:spacing w:val="-4"/>
                <w:sz w:val="22"/>
              </w:rPr>
              <w:t> </w:t>
            </w:r>
            <w:r>
              <w:rPr>
                <w:sz w:val="22"/>
              </w:rPr>
              <w:t>anticipated</w:t>
            </w:r>
            <w:r>
              <w:rPr>
                <w:spacing w:val="-4"/>
                <w:sz w:val="22"/>
              </w:rPr>
              <w:t> </w:t>
            </w:r>
            <w:r>
              <w:rPr>
                <w:sz w:val="22"/>
              </w:rPr>
              <w:t>variations</w:t>
            </w:r>
            <w:r>
              <w:rPr>
                <w:spacing w:val="-2"/>
                <w:sz w:val="22"/>
              </w:rPr>
              <w:t> </w:t>
            </w:r>
            <w:r>
              <w:rPr>
                <w:sz w:val="22"/>
              </w:rPr>
              <w:t>due</w:t>
            </w:r>
            <w:r>
              <w:rPr>
                <w:spacing w:val="-4"/>
                <w:sz w:val="22"/>
              </w:rPr>
              <w:t> </w:t>
            </w:r>
            <w:r>
              <w:rPr>
                <w:sz w:val="22"/>
              </w:rPr>
              <w:t>to opening and closing of doors)?</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31"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421" w:hRule="atLeast"/>
        </w:trPr>
        <w:tc>
          <w:tcPr>
            <w:tcW w:w="799" w:type="dxa"/>
            <w:vMerge w:val="restart"/>
            <w:shd w:val="clear" w:color="auto" w:fill="D0CECE"/>
          </w:tcPr>
          <w:p>
            <w:pPr>
              <w:pStyle w:val="TableParagraph"/>
              <w:ind w:left="223"/>
              <w:rPr>
                <w:sz w:val="22"/>
              </w:rPr>
            </w:pPr>
            <w:r>
              <w:rPr>
                <w:spacing w:val="-4"/>
                <w:sz w:val="22"/>
              </w:rPr>
              <w:t>26.0</w:t>
            </w:r>
          </w:p>
        </w:tc>
        <w:tc>
          <w:tcPr>
            <w:tcW w:w="7545" w:type="dxa"/>
            <w:vMerge w:val="restart"/>
            <w:shd w:val="clear" w:color="auto" w:fill="D0CECE"/>
          </w:tcPr>
          <w:p>
            <w:pPr>
              <w:pStyle w:val="TableParagraph"/>
              <w:ind w:left="108"/>
              <w:rPr>
                <w:sz w:val="22"/>
              </w:rPr>
            </w:pPr>
            <w:r>
              <w:rPr>
                <w:sz w:val="22"/>
              </w:rPr>
              <w:t>Are</w:t>
            </w:r>
            <w:r>
              <w:rPr>
                <w:spacing w:val="-2"/>
                <w:sz w:val="22"/>
              </w:rPr>
              <w:t> </w:t>
            </w:r>
            <w:r>
              <w:rPr>
                <w:sz w:val="22"/>
              </w:rPr>
              <w:t>pressure</w:t>
            </w:r>
            <w:r>
              <w:rPr>
                <w:spacing w:val="-2"/>
                <w:sz w:val="22"/>
              </w:rPr>
              <w:t> </w:t>
            </w:r>
            <w:r>
              <w:rPr>
                <w:sz w:val="22"/>
              </w:rPr>
              <w:t>differential monitoring</w:t>
            </w:r>
            <w:r>
              <w:rPr>
                <w:spacing w:val="-2"/>
                <w:sz w:val="22"/>
              </w:rPr>
              <w:t> </w:t>
            </w:r>
            <w:r>
              <w:rPr>
                <w:sz w:val="22"/>
              </w:rPr>
              <w:t>procedures</w:t>
            </w:r>
            <w:r>
              <w:rPr>
                <w:spacing w:val="-2"/>
                <w:sz w:val="22"/>
              </w:rPr>
              <w:t> </w:t>
            </w:r>
            <w:r>
              <w:rPr>
                <w:sz w:val="22"/>
              </w:rPr>
              <w:t>in</w:t>
            </w:r>
            <w:r>
              <w:rPr>
                <w:spacing w:val="-6"/>
                <w:sz w:val="22"/>
              </w:rPr>
              <w:t> </w:t>
            </w:r>
            <w:r>
              <w:rPr>
                <w:sz w:val="22"/>
              </w:rPr>
              <w:t>place</w:t>
            </w:r>
            <w:r>
              <w:rPr>
                <w:spacing w:val="-4"/>
                <w:sz w:val="22"/>
              </w:rPr>
              <w:t> </w:t>
            </w:r>
            <w:r>
              <w:rPr>
                <w:sz w:val="22"/>
              </w:rPr>
              <w:t>that</w:t>
            </w:r>
            <w:r>
              <w:rPr>
                <w:spacing w:val="-6"/>
                <w:sz w:val="22"/>
              </w:rPr>
              <w:t> </w:t>
            </w:r>
            <w:r>
              <w:rPr>
                <w:sz w:val="22"/>
              </w:rPr>
              <w:t>include</w:t>
            </w:r>
            <w:r>
              <w:rPr>
                <w:spacing w:val="-2"/>
                <w:sz w:val="22"/>
              </w:rPr>
              <w:t> </w:t>
            </w:r>
            <w:r>
              <w:rPr>
                <w:sz w:val="22"/>
              </w:rPr>
              <w:t>an</w:t>
            </w:r>
            <w:r>
              <w:rPr>
                <w:spacing w:val="-4"/>
                <w:sz w:val="22"/>
              </w:rPr>
              <w:t> </w:t>
            </w:r>
            <w:r>
              <w:rPr>
                <w:sz w:val="22"/>
              </w:rPr>
              <w:t>alarm</w:t>
            </w:r>
            <w:r>
              <w:rPr>
                <w:spacing w:val="-5"/>
                <w:sz w:val="22"/>
              </w:rPr>
              <w:t> </w:t>
            </w:r>
            <w:r>
              <w:rPr>
                <w:sz w:val="22"/>
              </w:rPr>
              <w:t>or</w:t>
            </w:r>
            <w:r>
              <w:rPr>
                <w:spacing w:val="-2"/>
                <w:sz w:val="22"/>
              </w:rPr>
              <w:t> </w:t>
            </w:r>
            <w:r>
              <w:rPr>
                <w:sz w:val="22"/>
              </w:rPr>
              <w:t>alert</w:t>
            </w:r>
            <w:r>
              <w:rPr>
                <w:spacing w:val="-2"/>
                <w:sz w:val="22"/>
              </w:rPr>
              <w:t> </w:t>
            </w:r>
            <w:r>
              <w:rPr>
                <w:sz w:val="22"/>
              </w:rPr>
              <w:t>when there is an excursion?</w:t>
            </w:r>
          </w:p>
          <w:p>
            <w:pPr>
              <w:pStyle w:val="TableParagraph"/>
              <w:spacing w:line="231" w:lineRule="exact" w:before="2"/>
              <w:ind w:left="108"/>
              <w:rPr>
                <w:b/>
                <w:i/>
                <w:sz w:val="22"/>
              </w:rPr>
            </w:pPr>
            <w:r>
              <w:rPr>
                <w:b/>
                <w:i/>
                <w:sz w:val="22"/>
              </w:rPr>
              <w:t>Inspector</w:t>
            </w:r>
            <w:r>
              <w:rPr>
                <w:b/>
                <w:i/>
                <w:spacing w:val="-6"/>
                <w:sz w:val="22"/>
              </w:rPr>
              <w:t> </w:t>
            </w:r>
            <w:r>
              <w:rPr>
                <w:b/>
                <w:i/>
                <w:sz w:val="22"/>
              </w:rPr>
              <w:t>note:</w:t>
            </w:r>
            <w:r>
              <w:rPr>
                <w:b/>
                <w:i/>
                <w:spacing w:val="-2"/>
                <w:sz w:val="22"/>
              </w:rPr>
              <w:t> </w:t>
            </w:r>
            <w:r>
              <w:rPr>
                <w:b/>
                <w:i/>
                <w:sz w:val="22"/>
              </w:rPr>
              <w:t>USP</w:t>
            </w:r>
            <w:r>
              <w:rPr>
                <w:b/>
                <w:i/>
                <w:spacing w:val="-4"/>
                <w:sz w:val="22"/>
              </w:rPr>
              <w:t> </w:t>
            </w:r>
            <w:r>
              <w:rPr>
                <w:b/>
                <w:i/>
                <w:sz w:val="22"/>
              </w:rPr>
              <w:t>&lt;797&gt;</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require</w:t>
            </w:r>
            <w:r>
              <w:rPr>
                <w:b/>
                <w:i/>
                <w:spacing w:val="-2"/>
                <w:sz w:val="22"/>
              </w:rPr>
              <w:t> </w:t>
            </w:r>
            <w:r>
              <w:rPr>
                <w:b/>
                <w:i/>
                <w:sz w:val="22"/>
              </w:rPr>
              <w:t>there</w:t>
            </w:r>
            <w:r>
              <w:rPr>
                <w:b/>
                <w:i/>
                <w:spacing w:val="-2"/>
                <w:sz w:val="22"/>
              </w:rPr>
              <w:t> </w:t>
            </w:r>
            <w:r>
              <w:rPr>
                <w:b/>
                <w:i/>
                <w:sz w:val="22"/>
              </w:rPr>
              <w:t>to</w:t>
            </w:r>
            <w:r>
              <w:rPr>
                <w:b/>
                <w:i/>
                <w:spacing w:val="-4"/>
                <w:sz w:val="22"/>
              </w:rPr>
              <w:t> </w:t>
            </w:r>
            <w:r>
              <w:rPr>
                <w:b/>
                <w:i/>
                <w:sz w:val="22"/>
              </w:rPr>
              <w:t>be</w:t>
            </w:r>
            <w:r>
              <w:rPr>
                <w:b/>
                <w:i/>
                <w:spacing w:val="-2"/>
                <w:sz w:val="22"/>
              </w:rPr>
              <w:t> </w:t>
            </w:r>
            <w:r>
              <w:rPr>
                <w:b/>
                <w:i/>
                <w:sz w:val="22"/>
              </w:rPr>
              <w:t>an</w:t>
            </w:r>
            <w:r>
              <w:rPr>
                <w:b/>
                <w:i/>
                <w:spacing w:val="-2"/>
                <w:sz w:val="22"/>
              </w:rPr>
              <w:t> </w:t>
            </w:r>
            <w:r>
              <w:rPr>
                <w:b/>
                <w:i/>
                <w:sz w:val="22"/>
              </w:rPr>
              <w:t>alarm</w:t>
            </w:r>
            <w:r>
              <w:rPr>
                <w:b/>
                <w:i/>
                <w:spacing w:val="-4"/>
                <w:sz w:val="22"/>
              </w:rPr>
              <w:t> </w:t>
            </w:r>
            <w:r>
              <w:rPr>
                <w:b/>
                <w:i/>
                <w:sz w:val="22"/>
              </w:rPr>
              <w:t>or</w:t>
            </w:r>
            <w:r>
              <w:rPr>
                <w:b/>
                <w:i/>
                <w:spacing w:val="-2"/>
                <w:sz w:val="22"/>
              </w:rPr>
              <w:t> </w:t>
            </w:r>
            <w:r>
              <w:rPr>
                <w:b/>
                <w:i/>
                <w:sz w:val="22"/>
              </w:rPr>
              <w:t>an</w:t>
            </w:r>
            <w:r>
              <w:rPr>
                <w:b/>
                <w:i/>
                <w:spacing w:val="-2"/>
                <w:sz w:val="22"/>
              </w:rPr>
              <w:t> alert.</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26"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251" w:hRule="atLeast"/>
        </w:trPr>
        <w:tc>
          <w:tcPr>
            <w:tcW w:w="799" w:type="dxa"/>
            <w:shd w:val="clear" w:color="auto" w:fill="D0CECE"/>
          </w:tcPr>
          <w:p>
            <w:pPr>
              <w:pStyle w:val="TableParagraph"/>
              <w:spacing w:line="232" w:lineRule="exact"/>
              <w:ind w:left="62" w:right="52"/>
              <w:jc w:val="center"/>
              <w:rPr>
                <w:sz w:val="22"/>
              </w:rPr>
            </w:pPr>
            <w:r>
              <w:rPr>
                <w:spacing w:val="-4"/>
                <w:sz w:val="22"/>
              </w:rPr>
              <w:t>27.0</w:t>
            </w:r>
          </w:p>
        </w:tc>
        <w:tc>
          <w:tcPr>
            <w:tcW w:w="7545" w:type="dxa"/>
            <w:shd w:val="clear" w:color="auto" w:fill="D0CECE"/>
          </w:tcPr>
          <w:p>
            <w:pPr>
              <w:pStyle w:val="TableParagraph"/>
              <w:spacing w:line="232" w:lineRule="exact"/>
              <w:ind w:left="108"/>
              <w:rPr>
                <w:sz w:val="22"/>
              </w:rPr>
            </w:pPr>
            <w:r>
              <w:rPr>
                <w:sz w:val="22"/>
              </w:rPr>
              <w:t>Does</w:t>
            </w:r>
            <w:r>
              <w:rPr>
                <w:spacing w:val="-5"/>
                <w:sz w:val="22"/>
              </w:rPr>
              <w:t> </w:t>
            </w:r>
            <w:r>
              <w:rPr>
                <w:sz w:val="22"/>
              </w:rPr>
              <w:t>the</w:t>
            </w:r>
            <w:r>
              <w:rPr>
                <w:spacing w:val="-4"/>
                <w:sz w:val="22"/>
              </w:rPr>
              <w:t> </w:t>
            </w:r>
            <w:r>
              <w:rPr>
                <w:sz w:val="22"/>
              </w:rPr>
              <w:t>facility</w:t>
            </w:r>
            <w:r>
              <w:rPr>
                <w:spacing w:val="-6"/>
                <w:sz w:val="22"/>
              </w:rPr>
              <w:t> </w:t>
            </w:r>
            <w:r>
              <w:rPr>
                <w:sz w:val="22"/>
              </w:rPr>
              <w:t>perform</w:t>
            </w:r>
            <w:r>
              <w:rPr>
                <w:spacing w:val="-8"/>
                <w:sz w:val="22"/>
              </w:rPr>
              <w:t> </w:t>
            </w:r>
            <w:r>
              <w:rPr>
                <w:sz w:val="22"/>
              </w:rPr>
              <w:t>both</w:t>
            </w:r>
            <w:r>
              <w:rPr>
                <w:spacing w:val="-6"/>
                <w:sz w:val="22"/>
              </w:rPr>
              <w:t> </w:t>
            </w:r>
            <w:r>
              <w:rPr>
                <w:sz w:val="22"/>
              </w:rPr>
              <w:t>sterile</w:t>
            </w:r>
            <w:r>
              <w:rPr>
                <w:spacing w:val="-7"/>
                <w:sz w:val="22"/>
              </w:rPr>
              <w:t> </w:t>
            </w:r>
            <w:r>
              <w:rPr>
                <w:sz w:val="22"/>
              </w:rPr>
              <w:t>and</w:t>
            </w:r>
            <w:r>
              <w:rPr>
                <w:spacing w:val="-4"/>
                <w:sz w:val="22"/>
              </w:rPr>
              <w:t> </w:t>
            </w:r>
            <w:r>
              <w:rPr>
                <w:sz w:val="22"/>
              </w:rPr>
              <w:t>nonsterile</w:t>
            </w:r>
            <w:r>
              <w:rPr>
                <w:spacing w:val="-7"/>
                <w:sz w:val="22"/>
              </w:rPr>
              <w:t> </w:t>
            </w:r>
            <w:r>
              <w:rPr>
                <w:spacing w:val="-2"/>
                <w:sz w:val="22"/>
              </w:rPr>
              <w:t>compounding?</w:t>
            </w:r>
          </w:p>
        </w:tc>
        <w:tc>
          <w:tcPr>
            <w:tcW w:w="1351" w:type="dxa"/>
            <w:shd w:val="clear" w:color="auto" w:fill="FFFFFF"/>
          </w:tcPr>
          <w:p>
            <w:pPr>
              <w:pStyle w:val="TableParagraph"/>
              <w:spacing w:before="1"/>
              <w:rPr>
                <w:sz w:val="2"/>
              </w:rPr>
            </w:pPr>
          </w:p>
          <w:p>
            <w:pPr>
              <w:pStyle w:val="TableParagraph"/>
              <w:spacing w:line="227" w:lineRule="exact"/>
              <w:ind w:left="21" w:right="-58"/>
              <w:rPr>
                <w:sz w:val="20"/>
              </w:rPr>
            </w:pPr>
            <w:r>
              <w:rPr>
                <w:position w:val="-4"/>
                <w:sz w:val="20"/>
              </w:rPr>
              <mc:AlternateContent>
                <mc:Choice Requires="wps">
                  <w:drawing>
                    <wp:inline distT="0" distB="0" distL="0" distR="0">
                      <wp:extent cx="831215" cy="144780"/>
                      <wp:effectExtent l="0" t="0" r="0" b="0"/>
                      <wp:docPr id="83" name="Group 83"/>
                      <wp:cNvGraphicFramePr>
                        <a:graphicFrameLocks/>
                      </wp:cNvGraphicFramePr>
                      <a:graphic>
                        <a:graphicData uri="http://schemas.microsoft.com/office/word/2010/wordprocessingGroup">
                          <wpg:wgp>
                            <wpg:cNvPr id="83" name="Group 83"/>
                            <wpg:cNvGrpSpPr/>
                            <wpg:grpSpPr>
                              <a:xfrm>
                                <a:off x="0" y="0"/>
                                <a:ext cx="831215" cy="144780"/>
                                <a:chExt cx="831215" cy="144780"/>
                              </a:xfrm>
                            </wpg:grpSpPr>
                            <wps:wsp>
                              <wps:cNvPr id="84" name="Graphic 84"/>
                              <wps:cNvSpPr/>
                              <wps:spPr>
                                <a:xfrm>
                                  <a:off x="0" y="0"/>
                                  <a:ext cx="831215" cy="144780"/>
                                </a:xfrm>
                                <a:custGeom>
                                  <a:avLst/>
                                  <a:gdLst/>
                                  <a:ahLst/>
                                  <a:cxnLst/>
                                  <a:rect l="l" t="t" r="r" b="b"/>
                                  <a:pathLst>
                                    <a:path w="831215" h="144780">
                                      <a:moveTo>
                                        <a:pt x="830732" y="0"/>
                                      </a:moveTo>
                                      <a:lnTo>
                                        <a:pt x="0" y="0"/>
                                      </a:lnTo>
                                      <a:lnTo>
                                        <a:pt x="0" y="144478"/>
                                      </a:lnTo>
                                      <a:lnTo>
                                        <a:pt x="830732" y="144478"/>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1.4pt;mso-position-horizontal-relative:char;mso-position-vertical-relative:line" id="docshapegroup73" coordorigin="0,0" coordsize="1309,228">
                      <v:rect style="position:absolute;left:0;top:0;width:1309;height:228" id="docshape74" filled="true" fillcolor="#ffffff" stroked="false">
                        <v:fill type="solid"/>
                      </v:rect>
                    </v:group>
                  </w:pict>
                </mc:Fallback>
              </mc:AlternateContent>
            </w:r>
            <w:r>
              <w:rPr>
                <w:position w:val="-4"/>
                <w:sz w:val="20"/>
              </w:rPr>
            </w:r>
          </w:p>
        </w:tc>
        <w:tc>
          <w:tcPr>
            <w:tcW w:w="4790" w:type="dxa"/>
            <w:shd w:val="clear" w:color="auto" w:fill="D0CECE"/>
          </w:tcPr>
          <w:p>
            <w:pPr>
              <w:pStyle w:val="TableParagraph"/>
              <w:rPr>
                <w:rFonts w:ascii="Times New Roman"/>
                <w:sz w:val="18"/>
              </w:rPr>
            </w:pPr>
          </w:p>
        </w:tc>
      </w:tr>
      <w:tr>
        <w:trPr>
          <w:trHeight w:val="184" w:hRule="atLeast"/>
        </w:trPr>
        <w:tc>
          <w:tcPr>
            <w:tcW w:w="799" w:type="dxa"/>
            <w:vMerge w:val="restart"/>
            <w:shd w:val="clear" w:color="auto" w:fill="D0CECE"/>
          </w:tcPr>
          <w:p>
            <w:pPr>
              <w:pStyle w:val="TableParagraph"/>
              <w:ind w:left="223"/>
              <w:rPr>
                <w:sz w:val="22"/>
              </w:rPr>
            </w:pPr>
            <w:r>
              <w:rPr>
                <w:spacing w:val="-4"/>
                <w:sz w:val="22"/>
              </w:rPr>
              <w:t>28.0</w:t>
            </w:r>
          </w:p>
        </w:tc>
        <w:tc>
          <w:tcPr>
            <w:tcW w:w="7545" w:type="dxa"/>
            <w:vMerge w:val="restart"/>
            <w:shd w:val="clear" w:color="auto" w:fill="D0CECE"/>
          </w:tcPr>
          <w:p>
            <w:pPr>
              <w:pStyle w:val="TableParagraph"/>
              <w:spacing w:line="254" w:lineRule="exact"/>
              <w:ind w:left="108"/>
              <w:rPr>
                <w:sz w:val="22"/>
              </w:rPr>
            </w:pPr>
            <w:r>
              <w:rPr>
                <w:sz w:val="22"/>
              </w:rPr>
              <w:t>If</w:t>
            </w:r>
            <w:r>
              <w:rPr>
                <w:spacing w:val="-2"/>
                <w:sz w:val="22"/>
              </w:rPr>
              <w:t> </w:t>
            </w:r>
            <w:r>
              <w:rPr>
                <w:sz w:val="22"/>
              </w:rPr>
              <w:t>the</w:t>
            </w:r>
            <w:r>
              <w:rPr>
                <w:spacing w:val="-3"/>
                <w:sz w:val="22"/>
              </w:rPr>
              <w:t> </w:t>
            </w:r>
            <w:r>
              <w:rPr>
                <w:sz w:val="22"/>
              </w:rPr>
              <w:t>pharmacy</w:t>
            </w:r>
            <w:r>
              <w:rPr>
                <w:spacing w:val="-2"/>
                <w:sz w:val="22"/>
              </w:rPr>
              <w:t> </w:t>
            </w:r>
            <w:r>
              <w:rPr>
                <w:sz w:val="22"/>
              </w:rPr>
              <w:t>performs</w:t>
            </w:r>
            <w:r>
              <w:rPr>
                <w:spacing w:val="-4"/>
                <w:sz w:val="22"/>
              </w:rPr>
              <w:t> </w:t>
            </w:r>
            <w:r>
              <w:rPr>
                <w:sz w:val="22"/>
              </w:rPr>
              <w:t>nonsterile</w:t>
            </w:r>
            <w:r>
              <w:rPr>
                <w:spacing w:val="-4"/>
                <w:sz w:val="22"/>
              </w:rPr>
              <w:t> </w:t>
            </w:r>
            <w:r>
              <w:rPr>
                <w:sz w:val="22"/>
              </w:rPr>
              <w:t>compounding</w:t>
            </w:r>
            <w:r>
              <w:rPr>
                <w:spacing w:val="-2"/>
                <w:sz w:val="22"/>
              </w:rPr>
              <w:t> </w:t>
            </w:r>
            <w:r>
              <w:rPr>
                <w:sz w:val="22"/>
              </w:rPr>
              <w:t>and</w:t>
            </w:r>
            <w:r>
              <w:rPr>
                <w:spacing w:val="-5"/>
                <w:sz w:val="22"/>
              </w:rPr>
              <w:t> </w:t>
            </w:r>
            <w:r>
              <w:rPr>
                <w:sz w:val="22"/>
              </w:rPr>
              <w:t>sterile</w:t>
            </w:r>
            <w:r>
              <w:rPr>
                <w:spacing w:val="-6"/>
                <w:sz w:val="22"/>
              </w:rPr>
              <w:t> </w:t>
            </w:r>
            <w:r>
              <w:rPr>
                <w:sz w:val="22"/>
              </w:rPr>
              <w:t>compounding,</w:t>
            </w:r>
            <w:r>
              <w:rPr>
                <w:spacing w:val="-2"/>
                <w:sz w:val="22"/>
              </w:rPr>
              <w:t> </w:t>
            </w:r>
            <w:r>
              <w:rPr>
                <w:sz w:val="22"/>
              </w:rPr>
              <w:t>are</w:t>
            </w:r>
            <w:r>
              <w:rPr>
                <w:spacing w:val="-3"/>
                <w:sz w:val="22"/>
              </w:rPr>
              <w:t> </w:t>
            </w:r>
            <w:r>
              <w:rPr>
                <w:sz w:val="22"/>
              </w:rPr>
              <w:t>the designated areas separate and distinct from each other?</w:t>
            </w:r>
          </w:p>
        </w:tc>
        <w:tc>
          <w:tcPr>
            <w:tcW w:w="1351" w:type="dxa"/>
            <w:tcBorders>
              <w:bottom w:val="nil"/>
            </w:tcBorders>
            <w:shd w:val="clear" w:color="auto" w:fill="D0CECE"/>
          </w:tcPr>
          <w:p>
            <w:pPr>
              <w:pStyle w:val="TableParagraph"/>
              <w:rPr>
                <w:rFonts w:ascii="Times New Roman"/>
                <w:sz w:val="12"/>
              </w:rPr>
            </w:pPr>
          </w:p>
        </w:tc>
        <w:tc>
          <w:tcPr>
            <w:tcW w:w="4790" w:type="dxa"/>
            <w:vMerge w:val="restart"/>
            <w:shd w:val="clear" w:color="auto" w:fill="D0CECE"/>
          </w:tcPr>
          <w:p>
            <w:pPr>
              <w:pStyle w:val="TableParagraph"/>
              <w:rPr>
                <w:rFonts w:ascii="Times New Roman"/>
                <w:sz w:val="22"/>
              </w:rPr>
            </w:pPr>
          </w:p>
        </w:tc>
      </w:tr>
      <w:tr>
        <w:trPr>
          <w:trHeight w:val="311"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2015" w:hRule="atLeast"/>
        </w:trPr>
        <w:tc>
          <w:tcPr>
            <w:tcW w:w="799" w:type="dxa"/>
          </w:tcPr>
          <w:p>
            <w:pPr>
              <w:pStyle w:val="TableParagraph"/>
              <w:spacing w:line="250" w:lineRule="exact"/>
              <w:ind w:left="62" w:right="52"/>
              <w:jc w:val="center"/>
              <w:rPr>
                <w:sz w:val="22"/>
              </w:rPr>
            </w:pPr>
            <w:r>
              <w:rPr>
                <w:spacing w:val="-4"/>
                <w:sz w:val="22"/>
              </w:rPr>
              <w:t>29.0</w:t>
            </w:r>
          </w:p>
        </w:tc>
        <w:tc>
          <w:tcPr>
            <w:tcW w:w="7545" w:type="dxa"/>
          </w:tcPr>
          <w:p>
            <w:pPr>
              <w:pStyle w:val="TableParagraph"/>
              <w:ind w:left="108"/>
              <w:rPr>
                <w:sz w:val="22"/>
              </w:rPr>
            </w:pPr>
            <w:r>
              <w:rPr>
                <w:sz w:val="22"/>
              </w:rPr>
              <w:t>If</w:t>
            </w:r>
            <w:r>
              <w:rPr>
                <w:spacing w:val="-2"/>
                <w:sz w:val="22"/>
              </w:rPr>
              <w:t> </w:t>
            </w:r>
            <w:r>
              <w:rPr>
                <w:sz w:val="22"/>
              </w:rPr>
              <w:t>PECs</w:t>
            </w:r>
            <w:r>
              <w:rPr>
                <w:spacing w:val="-2"/>
                <w:sz w:val="22"/>
              </w:rPr>
              <w:t> </w:t>
            </w:r>
            <w:r>
              <w:rPr>
                <w:sz w:val="22"/>
              </w:rPr>
              <w:t>are</w:t>
            </w:r>
            <w:r>
              <w:rPr>
                <w:spacing w:val="-2"/>
                <w:sz w:val="22"/>
              </w:rPr>
              <w:t> </w:t>
            </w:r>
            <w:r>
              <w:rPr>
                <w:sz w:val="22"/>
              </w:rPr>
              <w:t>placed</w:t>
            </w:r>
            <w:r>
              <w:rPr>
                <w:spacing w:val="-4"/>
                <w:sz w:val="22"/>
              </w:rPr>
              <w:t> </w:t>
            </w:r>
            <w:r>
              <w:rPr>
                <w:sz w:val="22"/>
              </w:rPr>
              <w:t>into</w:t>
            </w:r>
            <w:r>
              <w:rPr>
                <w:spacing w:val="-2"/>
                <w:sz w:val="22"/>
              </w:rPr>
              <w:t> </w:t>
            </w:r>
            <w:r>
              <w:rPr>
                <w:sz w:val="22"/>
              </w:rPr>
              <w:t>the</w:t>
            </w:r>
            <w:r>
              <w:rPr>
                <w:spacing w:val="-4"/>
                <w:sz w:val="22"/>
              </w:rPr>
              <w:t> </w:t>
            </w:r>
            <w:r>
              <w:rPr>
                <w:sz w:val="22"/>
              </w:rPr>
              <w:t>same</w:t>
            </w:r>
            <w:r>
              <w:rPr>
                <w:spacing w:val="-2"/>
                <w:sz w:val="22"/>
              </w:rPr>
              <w:t> </w:t>
            </w:r>
            <w:r>
              <w:rPr>
                <w:sz w:val="22"/>
              </w:rPr>
              <w:t>room</w:t>
            </w:r>
            <w:r>
              <w:rPr>
                <w:spacing w:val="-5"/>
                <w:sz w:val="22"/>
              </w:rPr>
              <w:t> </w:t>
            </w:r>
            <w:r>
              <w:rPr>
                <w:sz w:val="22"/>
              </w:rPr>
              <w:t>that</w:t>
            </w:r>
            <w:r>
              <w:rPr>
                <w:spacing w:val="-2"/>
                <w:sz w:val="22"/>
              </w:rPr>
              <w:t> </w:t>
            </w:r>
            <w:r>
              <w:rPr>
                <w:sz w:val="22"/>
              </w:rPr>
              <w:t>are</w:t>
            </w:r>
            <w:r>
              <w:rPr>
                <w:spacing w:val="-4"/>
                <w:sz w:val="22"/>
              </w:rPr>
              <w:t> </w:t>
            </w:r>
            <w:r>
              <w:rPr>
                <w:sz w:val="22"/>
              </w:rPr>
              <w:t>used</w:t>
            </w:r>
            <w:r>
              <w:rPr>
                <w:spacing w:val="-2"/>
                <w:sz w:val="22"/>
              </w:rPr>
              <w:t> </w:t>
            </w:r>
            <w:r>
              <w:rPr>
                <w:sz w:val="22"/>
              </w:rPr>
              <w:t>for</w:t>
            </w:r>
            <w:r>
              <w:rPr>
                <w:spacing w:val="-2"/>
                <w:sz w:val="22"/>
              </w:rPr>
              <w:t> </w:t>
            </w:r>
            <w:r>
              <w:rPr>
                <w:sz w:val="22"/>
              </w:rPr>
              <w:t>both</w:t>
            </w:r>
            <w:r>
              <w:rPr>
                <w:spacing w:val="-2"/>
                <w:sz w:val="22"/>
              </w:rPr>
              <w:t> </w:t>
            </w:r>
            <w:r>
              <w:rPr>
                <w:sz w:val="22"/>
              </w:rPr>
              <w:t>sterile</w:t>
            </w:r>
            <w:r>
              <w:rPr>
                <w:spacing w:val="-2"/>
                <w:sz w:val="22"/>
              </w:rPr>
              <w:t> </w:t>
            </w:r>
            <w:r>
              <w:rPr>
                <w:sz w:val="22"/>
              </w:rPr>
              <w:t>and</w:t>
            </w:r>
            <w:r>
              <w:rPr>
                <w:spacing w:val="-4"/>
                <w:sz w:val="22"/>
              </w:rPr>
              <w:t> </w:t>
            </w:r>
            <w:r>
              <w:rPr>
                <w:sz w:val="22"/>
              </w:rPr>
              <w:t>nonsterile compounding, is the pharmacy in compliance with USP &lt;797&gt; standards?</w:t>
            </w:r>
          </w:p>
          <w:p>
            <w:pPr>
              <w:pStyle w:val="TableParagraph"/>
              <w:ind w:left="108"/>
              <w:rPr>
                <w:b/>
                <w:i/>
                <w:sz w:val="22"/>
              </w:rPr>
            </w:pPr>
            <w:r>
              <w:rPr>
                <w:b/>
                <w:i/>
                <w:sz w:val="22"/>
              </w:rPr>
              <w:t>Inspector note: Per USP &lt;797&gt;, PECs used for both sterile and nonsterile</w:t>
            </w:r>
            <w:r>
              <w:rPr>
                <w:b/>
                <w:i/>
                <w:sz w:val="22"/>
              </w:rPr>
              <w:t> compounding</w:t>
            </w:r>
            <w:r>
              <w:rPr>
                <w:b/>
                <w:i/>
                <w:spacing w:val="-2"/>
                <w:sz w:val="22"/>
              </w:rPr>
              <w:t> </w:t>
            </w:r>
            <w:r>
              <w:rPr>
                <w:b/>
                <w:i/>
                <w:sz w:val="22"/>
              </w:rPr>
              <w:t>may</w:t>
            </w:r>
            <w:r>
              <w:rPr>
                <w:b/>
                <w:i/>
                <w:spacing w:val="-2"/>
                <w:sz w:val="22"/>
              </w:rPr>
              <w:t> </w:t>
            </w:r>
            <w:r>
              <w:rPr>
                <w:b/>
                <w:i/>
                <w:sz w:val="22"/>
              </w:rPr>
              <w:t>be</w:t>
            </w:r>
            <w:r>
              <w:rPr>
                <w:b/>
                <w:i/>
                <w:spacing w:val="-2"/>
                <w:sz w:val="22"/>
              </w:rPr>
              <w:t> </w:t>
            </w:r>
            <w:r>
              <w:rPr>
                <w:b/>
                <w:i/>
                <w:sz w:val="22"/>
              </w:rPr>
              <w:t>placed</w:t>
            </w:r>
            <w:r>
              <w:rPr>
                <w:b/>
                <w:i/>
                <w:spacing w:val="-4"/>
                <w:sz w:val="22"/>
              </w:rPr>
              <w:t> </w:t>
            </w:r>
            <w:r>
              <w:rPr>
                <w:b/>
                <w:i/>
                <w:sz w:val="22"/>
              </w:rPr>
              <w:t>in</w:t>
            </w:r>
            <w:r>
              <w:rPr>
                <w:b/>
                <w:i/>
                <w:spacing w:val="-2"/>
                <w:sz w:val="22"/>
              </w:rPr>
              <w:t> </w:t>
            </w:r>
            <w:r>
              <w:rPr>
                <w:b/>
                <w:i/>
                <w:sz w:val="22"/>
              </w:rPr>
              <w:t>the</w:t>
            </w:r>
            <w:r>
              <w:rPr>
                <w:b/>
                <w:i/>
                <w:spacing w:val="-2"/>
                <w:sz w:val="22"/>
              </w:rPr>
              <w:t> </w:t>
            </w:r>
            <w:r>
              <w:rPr>
                <w:b/>
                <w:i/>
                <w:sz w:val="22"/>
              </w:rPr>
              <w:t>same</w:t>
            </w:r>
            <w:r>
              <w:rPr>
                <w:b/>
                <w:i/>
                <w:spacing w:val="-4"/>
                <w:sz w:val="22"/>
              </w:rPr>
              <w:t> </w:t>
            </w:r>
            <w:r>
              <w:rPr>
                <w:b/>
                <w:i/>
                <w:sz w:val="22"/>
              </w:rPr>
              <w:t>room</w:t>
            </w:r>
            <w:r>
              <w:rPr>
                <w:b/>
                <w:i/>
                <w:spacing w:val="-2"/>
                <w:sz w:val="22"/>
              </w:rPr>
              <w:t> </w:t>
            </w:r>
            <w:r>
              <w:rPr>
                <w:b/>
                <w:i/>
                <w:sz w:val="22"/>
              </w:rPr>
              <w:t>only</w:t>
            </w:r>
            <w:r>
              <w:rPr>
                <w:b/>
                <w:i/>
                <w:spacing w:val="-2"/>
                <w:sz w:val="22"/>
              </w:rPr>
              <w:t> </w:t>
            </w:r>
            <w:r>
              <w:rPr>
                <w:b/>
                <w:i/>
                <w:sz w:val="22"/>
              </w:rPr>
              <w:t>if</w:t>
            </w:r>
            <w:r>
              <w:rPr>
                <w:b/>
                <w:i/>
                <w:spacing w:val="-2"/>
                <w:sz w:val="22"/>
              </w:rPr>
              <w:t> </w:t>
            </w:r>
            <w:r>
              <w:rPr>
                <w:b/>
                <w:i/>
                <w:sz w:val="22"/>
              </w:rPr>
              <w:t>the</w:t>
            </w:r>
            <w:r>
              <w:rPr>
                <w:b/>
                <w:i/>
                <w:spacing w:val="-2"/>
                <w:sz w:val="22"/>
              </w:rPr>
              <w:t> </w:t>
            </w:r>
            <w:r>
              <w:rPr>
                <w:b/>
                <w:i/>
                <w:sz w:val="22"/>
              </w:rPr>
              <w:t>PECs</w:t>
            </w:r>
            <w:r>
              <w:rPr>
                <w:b/>
                <w:i/>
                <w:spacing w:val="-4"/>
                <w:sz w:val="22"/>
              </w:rPr>
              <w:t> </w:t>
            </w:r>
            <w:r>
              <w:rPr>
                <w:b/>
                <w:i/>
                <w:sz w:val="22"/>
              </w:rPr>
              <w:t>are</w:t>
            </w:r>
            <w:r>
              <w:rPr>
                <w:b/>
                <w:i/>
                <w:spacing w:val="-2"/>
                <w:sz w:val="22"/>
              </w:rPr>
              <w:t> </w:t>
            </w:r>
            <w:r>
              <w:rPr>
                <w:b/>
                <w:i/>
                <w:sz w:val="22"/>
              </w:rPr>
              <w:t>sufficiently effective that the room can continuously maintain ISO Class 7 classification.</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p>
            <w:pPr>
              <w:pStyle w:val="TableParagraph"/>
              <w:spacing w:line="252" w:lineRule="exact"/>
              <w:ind w:left="108" w:right="183"/>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perform</w:t>
            </w:r>
            <w:r>
              <w:rPr>
                <w:b/>
                <w:i/>
                <w:spacing w:val="-2"/>
                <w:sz w:val="22"/>
              </w:rPr>
              <w:t> </w:t>
            </w:r>
            <w:r>
              <w:rPr>
                <w:b/>
                <w:i/>
                <w:sz w:val="22"/>
              </w:rPr>
              <w:t>nonsterile</w:t>
            </w:r>
            <w:r>
              <w:rPr>
                <w:b/>
                <w:i/>
                <w:spacing w:val="-2"/>
                <w:sz w:val="22"/>
              </w:rPr>
              <w:t> </w:t>
            </w:r>
            <w:r>
              <w:rPr>
                <w:b/>
                <w:i/>
                <w:sz w:val="22"/>
              </w:rPr>
              <w:t>compounding</w:t>
            </w:r>
            <w:r>
              <w:rPr>
                <w:b/>
                <w:i/>
                <w:spacing w:val="-2"/>
                <w:sz w:val="22"/>
              </w:rPr>
              <w:t> </w:t>
            </w:r>
            <w:r>
              <w:rPr>
                <w:b/>
                <w:i/>
                <w:sz w:val="22"/>
              </w:rPr>
              <w:t>in</w:t>
            </w:r>
            <w:r>
              <w:rPr>
                <w:b/>
                <w:i/>
                <w:spacing w:val="-2"/>
                <w:sz w:val="22"/>
              </w:rPr>
              <w:t> </w:t>
            </w:r>
            <w:r>
              <w:rPr>
                <w:b/>
                <w:i/>
                <w:sz w:val="22"/>
              </w:rPr>
              <w:t>the</w:t>
            </w:r>
            <w:r>
              <w:rPr>
                <w:b/>
                <w:i/>
                <w:spacing w:val="-4"/>
                <w:sz w:val="22"/>
              </w:rPr>
              <w:t> </w:t>
            </w:r>
            <w:r>
              <w:rPr>
                <w:b/>
                <w:i/>
                <w:sz w:val="22"/>
              </w:rPr>
              <w:t>same</w:t>
            </w:r>
            <w:r>
              <w:rPr>
                <w:b/>
                <w:i/>
                <w:spacing w:val="-4"/>
                <w:sz w:val="22"/>
              </w:rPr>
              <w:t> </w:t>
            </w:r>
            <w:r>
              <w:rPr>
                <w:b/>
                <w:i/>
                <w:sz w:val="22"/>
              </w:rPr>
              <w:t>room</w:t>
            </w:r>
            <w:r>
              <w:rPr>
                <w:b/>
                <w:i/>
                <w:spacing w:val="-2"/>
                <w:sz w:val="22"/>
              </w:rPr>
              <w:t> </w:t>
            </w:r>
            <w:r>
              <w:rPr>
                <w:b/>
                <w:i/>
                <w:sz w:val="22"/>
              </w:rPr>
              <w:t>as</w:t>
            </w:r>
            <w:r>
              <w:rPr>
                <w:b/>
                <w:i/>
                <w:sz w:val="22"/>
              </w:rPr>
              <w:t> sterile compounding, inspector should answer this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70" w:hRule="atLeast"/>
        </w:trPr>
        <w:tc>
          <w:tcPr>
            <w:tcW w:w="799" w:type="dxa"/>
            <w:vMerge w:val="restart"/>
            <w:shd w:val="clear" w:color="auto" w:fill="DEEAF6"/>
          </w:tcPr>
          <w:p>
            <w:pPr>
              <w:pStyle w:val="TableParagraph"/>
              <w:ind w:left="223"/>
              <w:rPr>
                <w:sz w:val="22"/>
              </w:rPr>
            </w:pPr>
            <w:r>
              <w:rPr>
                <w:spacing w:val="-4"/>
                <w:sz w:val="22"/>
              </w:rPr>
              <w:t>29.1</w:t>
            </w:r>
          </w:p>
        </w:tc>
        <w:tc>
          <w:tcPr>
            <w:tcW w:w="7545" w:type="dxa"/>
            <w:vMerge w:val="restart"/>
            <w:shd w:val="clear" w:color="auto" w:fill="DEEAF6"/>
          </w:tcPr>
          <w:p>
            <w:pPr>
              <w:pStyle w:val="TableParagraph"/>
              <w:spacing w:line="252" w:lineRule="exact"/>
              <w:ind w:left="108" w:right="183"/>
              <w:rPr>
                <w:sz w:val="22"/>
              </w:rPr>
            </w:pPr>
            <w:r>
              <w:rPr>
                <w:sz w:val="22"/>
              </w:rPr>
              <w:t>PECs</w:t>
            </w:r>
            <w:r>
              <w:rPr>
                <w:spacing w:val="-2"/>
                <w:sz w:val="22"/>
              </w:rPr>
              <w:t> </w:t>
            </w:r>
            <w:r>
              <w:rPr>
                <w:sz w:val="22"/>
              </w:rPr>
              <w:t>used</w:t>
            </w:r>
            <w:r>
              <w:rPr>
                <w:spacing w:val="-2"/>
                <w:sz w:val="22"/>
              </w:rPr>
              <w:t> </w:t>
            </w:r>
            <w:r>
              <w:rPr>
                <w:sz w:val="22"/>
              </w:rPr>
              <w:t>for</w:t>
            </w:r>
            <w:r>
              <w:rPr>
                <w:spacing w:val="-4"/>
                <w:sz w:val="22"/>
              </w:rPr>
              <w:t> </w:t>
            </w:r>
            <w:r>
              <w:rPr>
                <w:sz w:val="22"/>
              </w:rPr>
              <w:t>nonsterile</w:t>
            </w:r>
            <w:r>
              <w:rPr>
                <w:spacing w:val="-5"/>
                <w:sz w:val="22"/>
              </w:rPr>
              <w:t> </w:t>
            </w:r>
            <w:r>
              <w:rPr>
                <w:sz w:val="22"/>
              </w:rPr>
              <w:t>compounding</w:t>
            </w:r>
            <w:r>
              <w:rPr>
                <w:spacing w:val="-4"/>
                <w:sz w:val="22"/>
              </w:rPr>
              <w:t> </w:t>
            </w:r>
            <w:r>
              <w:rPr>
                <w:sz w:val="22"/>
              </w:rPr>
              <w:t>are</w:t>
            </w:r>
            <w:r>
              <w:rPr>
                <w:spacing w:val="-2"/>
                <w:sz w:val="22"/>
              </w:rPr>
              <w:t> </w:t>
            </w:r>
            <w:r>
              <w:rPr>
                <w:sz w:val="22"/>
              </w:rPr>
              <w:t>placed</w:t>
            </w:r>
            <w:r>
              <w:rPr>
                <w:spacing w:val="-2"/>
                <w:sz w:val="22"/>
              </w:rPr>
              <w:t> </w:t>
            </w:r>
            <w:r>
              <w:rPr>
                <w:sz w:val="22"/>
              </w:rPr>
              <w:t>at</w:t>
            </w:r>
            <w:r>
              <w:rPr>
                <w:spacing w:val="-2"/>
                <w:sz w:val="22"/>
              </w:rPr>
              <w:t> </w:t>
            </w:r>
            <w:r>
              <w:rPr>
                <w:sz w:val="22"/>
              </w:rPr>
              <w:t>least</w:t>
            </w:r>
            <w:r>
              <w:rPr>
                <w:spacing w:val="-4"/>
                <w:sz w:val="22"/>
              </w:rPr>
              <w:t> </w:t>
            </w:r>
            <w:r>
              <w:rPr>
                <w:sz w:val="22"/>
              </w:rPr>
              <w:t>one</w:t>
            </w:r>
            <w:r>
              <w:rPr>
                <w:spacing w:val="-2"/>
                <w:sz w:val="22"/>
              </w:rPr>
              <w:t> </w:t>
            </w:r>
            <w:r>
              <w:rPr>
                <w:sz w:val="22"/>
              </w:rPr>
              <w:t>meter</w:t>
            </w:r>
            <w:r>
              <w:rPr>
                <w:spacing w:val="-4"/>
                <w:sz w:val="22"/>
              </w:rPr>
              <w:t> </w:t>
            </w:r>
            <w:r>
              <w:rPr>
                <w:sz w:val="22"/>
              </w:rPr>
              <w:t>away</w:t>
            </w:r>
            <w:r>
              <w:rPr>
                <w:spacing w:val="-2"/>
                <w:sz w:val="22"/>
              </w:rPr>
              <w:t> </w:t>
            </w:r>
            <w:r>
              <w:rPr>
                <w:sz w:val="22"/>
              </w:rPr>
              <w:t>from</w:t>
            </w:r>
            <w:r>
              <w:rPr>
                <w:spacing w:val="-2"/>
                <w:sz w:val="22"/>
              </w:rPr>
              <w:t> </w:t>
            </w:r>
            <w:r>
              <w:rPr>
                <w:sz w:val="22"/>
              </w:rPr>
              <w:t>PECs used for sterile compounding.</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1" w:lineRule="exact"/>
              <w:ind w:left="62" w:right="52"/>
              <w:jc w:val="center"/>
              <w:rPr>
                <w:sz w:val="22"/>
              </w:rPr>
            </w:pPr>
            <w:r>
              <w:rPr>
                <w:spacing w:val="-4"/>
                <w:sz w:val="22"/>
              </w:rPr>
              <w:t>29.2</w:t>
            </w:r>
          </w:p>
        </w:tc>
        <w:tc>
          <w:tcPr>
            <w:tcW w:w="7545" w:type="dxa"/>
            <w:shd w:val="clear" w:color="auto" w:fill="DEEAF6"/>
          </w:tcPr>
          <w:p>
            <w:pPr>
              <w:pStyle w:val="TableParagraph"/>
              <w:spacing w:line="231" w:lineRule="exact"/>
              <w:ind w:left="108"/>
              <w:rPr>
                <w:sz w:val="22"/>
              </w:rPr>
            </w:pPr>
            <w:r>
              <w:rPr>
                <w:sz w:val="22"/>
              </w:rPr>
              <w:t>Particle-generating</w:t>
            </w:r>
            <w:r>
              <w:rPr>
                <w:spacing w:val="-8"/>
                <w:sz w:val="22"/>
              </w:rPr>
              <w:t> </w:t>
            </w:r>
            <w:r>
              <w:rPr>
                <w:sz w:val="22"/>
              </w:rPr>
              <w:t>activity</w:t>
            </w:r>
            <w:r>
              <w:rPr>
                <w:spacing w:val="-8"/>
                <w:sz w:val="22"/>
              </w:rPr>
              <w:t> </w:t>
            </w:r>
            <w:r>
              <w:rPr>
                <w:sz w:val="22"/>
              </w:rPr>
              <w:t>must</w:t>
            </w:r>
            <w:r>
              <w:rPr>
                <w:spacing w:val="-7"/>
                <w:sz w:val="22"/>
              </w:rPr>
              <w:t> </w:t>
            </w:r>
            <w:r>
              <w:rPr>
                <w:sz w:val="22"/>
              </w:rPr>
              <w:t>not</w:t>
            </w:r>
            <w:r>
              <w:rPr>
                <w:spacing w:val="-6"/>
                <w:sz w:val="22"/>
              </w:rPr>
              <w:t> </w:t>
            </w:r>
            <w:r>
              <w:rPr>
                <w:sz w:val="22"/>
              </w:rPr>
              <w:t>be</w:t>
            </w:r>
            <w:r>
              <w:rPr>
                <w:spacing w:val="-8"/>
                <w:sz w:val="22"/>
              </w:rPr>
              <w:t> </w:t>
            </w:r>
            <w:r>
              <w:rPr>
                <w:sz w:val="22"/>
              </w:rPr>
              <w:t>performed</w:t>
            </w:r>
            <w:r>
              <w:rPr>
                <w:spacing w:val="-5"/>
                <w:sz w:val="22"/>
              </w:rPr>
              <w:t> </w:t>
            </w:r>
            <w:r>
              <w:rPr>
                <w:sz w:val="22"/>
              </w:rPr>
              <w:t>while</w:t>
            </w:r>
            <w:r>
              <w:rPr>
                <w:spacing w:val="-8"/>
                <w:sz w:val="22"/>
              </w:rPr>
              <w:t> </w:t>
            </w:r>
            <w:r>
              <w:rPr>
                <w:sz w:val="22"/>
              </w:rPr>
              <w:t>sterile</w:t>
            </w:r>
            <w:r>
              <w:rPr>
                <w:spacing w:val="-7"/>
                <w:sz w:val="22"/>
              </w:rPr>
              <w:t> </w:t>
            </w:r>
            <w:r>
              <w:rPr>
                <w:sz w:val="22"/>
              </w:rPr>
              <w:t>compounding</w:t>
            </w:r>
            <w:r>
              <w:rPr>
                <w:spacing w:val="-8"/>
                <w:sz w:val="22"/>
              </w:rPr>
              <w:t> </w:t>
            </w:r>
            <w:r>
              <w:rPr>
                <w:sz w:val="22"/>
              </w:rPr>
              <w:t>is</w:t>
            </w:r>
            <w:r>
              <w:rPr>
                <w:spacing w:val="-6"/>
                <w:sz w:val="22"/>
              </w:rPr>
              <w:t> </w:t>
            </w:r>
            <w:r>
              <w:rPr>
                <w:sz w:val="22"/>
              </w:rPr>
              <w:t>in</w:t>
            </w:r>
            <w:r>
              <w:rPr>
                <w:spacing w:val="-5"/>
                <w:sz w:val="22"/>
              </w:rPr>
              <w:t> </w:t>
            </w:r>
            <w:r>
              <w:rPr>
                <w:spacing w:val="-2"/>
                <w:sz w:val="22"/>
              </w:rPr>
              <w:t>process.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79" w:hRule="atLeast"/>
        </w:trPr>
        <w:tc>
          <w:tcPr>
            <w:tcW w:w="799" w:type="dxa"/>
            <w:vMerge w:val="restart"/>
            <w:shd w:val="clear" w:color="auto" w:fill="DEEAF6"/>
          </w:tcPr>
          <w:p>
            <w:pPr>
              <w:pStyle w:val="TableParagraph"/>
              <w:ind w:left="223"/>
              <w:rPr>
                <w:sz w:val="22"/>
              </w:rPr>
            </w:pPr>
            <w:r>
              <w:rPr>
                <w:spacing w:val="-4"/>
                <w:sz w:val="22"/>
              </w:rPr>
              <w:t>29.3</w:t>
            </w:r>
          </w:p>
        </w:tc>
        <w:tc>
          <w:tcPr>
            <w:tcW w:w="7545" w:type="dxa"/>
            <w:vMerge w:val="restart"/>
            <w:shd w:val="clear" w:color="auto" w:fill="DEEAF6"/>
          </w:tcPr>
          <w:p>
            <w:pPr>
              <w:pStyle w:val="TableParagraph"/>
              <w:spacing w:line="254" w:lineRule="exact"/>
              <w:ind w:left="108"/>
              <w:rPr>
                <w:sz w:val="22"/>
              </w:rPr>
            </w:pPr>
            <w:r>
              <w:rPr>
                <w:sz w:val="22"/>
              </w:rPr>
              <w:t>PECs</w:t>
            </w:r>
            <w:r>
              <w:rPr>
                <w:spacing w:val="-2"/>
                <w:sz w:val="22"/>
              </w:rPr>
              <w:t> </w:t>
            </w:r>
            <w:r>
              <w:rPr>
                <w:sz w:val="22"/>
              </w:rPr>
              <w:t>are</w:t>
            </w:r>
            <w:r>
              <w:rPr>
                <w:spacing w:val="-2"/>
                <w:sz w:val="22"/>
              </w:rPr>
              <w:t> </w:t>
            </w:r>
            <w:r>
              <w:rPr>
                <w:sz w:val="22"/>
              </w:rPr>
              <w:t>sufficiently</w:t>
            </w:r>
            <w:r>
              <w:rPr>
                <w:spacing w:val="-4"/>
                <w:sz w:val="22"/>
              </w:rPr>
              <w:t> </w:t>
            </w:r>
            <w:r>
              <w:rPr>
                <w:sz w:val="22"/>
              </w:rPr>
              <w:t>effective</w:t>
            </w:r>
            <w:r>
              <w:rPr>
                <w:spacing w:val="-8"/>
                <w:sz w:val="22"/>
              </w:rPr>
              <w:t> </w:t>
            </w:r>
            <w:r>
              <w:rPr>
                <w:sz w:val="22"/>
              </w:rPr>
              <w:t>that</w:t>
            </w:r>
            <w:r>
              <w:rPr>
                <w:spacing w:val="-2"/>
                <w:sz w:val="22"/>
              </w:rPr>
              <w:t> </w:t>
            </w:r>
            <w:r>
              <w:rPr>
                <w:sz w:val="22"/>
              </w:rPr>
              <w:t>the</w:t>
            </w:r>
            <w:r>
              <w:rPr>
                <w:spacing w:val="-2"/>
                <w:sz w:val="22"/>
              </w:rPr>
              <w:t> </w:t>
            </w:r>
            <w:r>
              <w:rPr>
                <w:sz w:val="22"/>
              </w:rPr>
              <w:t>room</w:t>
            </w:r>
            <w:r>
              <w:rPr>
                <w:spacing w:val="-2"/>
                <w:sz w:val="22"/>
              </w:rPr>
              <w:t> </w:t>
            </w:r>
            <w:r>
              <w:rPr>
                <w:sz w:val="22"/>
              </w:rPr>
              <w:t>can</w:t>
            </w:r>
            <w:r>
              <w:rPr>
                <w:spacing w:val="-2"/>
                <w:sz w:val="22"/>
              </w:rPr>
              <w:t> </w:t>
            </w:r>
            <w:r>
              <w:rPr>
                <w:sz w:val="22"/>
              </w:rPr>
              <w:t>continuously</w:t>
            </w:r>
            <w:r>
              <w:rPr>
                <w:spacing w:val="-2"/>
                <w:sz w:val="22"/>
              </w:rPr>
              <w:t> </w:t>
            </w:r>
            <w:r>
              <w:rPr>
                <w:sz w:val="22"/>
              </w:rPr>
              <w:t>maintain</w:t>
            </w:r>
            <w:r>
              <w:rPr>
                <w:spacing w:val="-5"/>
                <w:sz w:val="22"/>
              </w:rPr>
              <w:t> </w:t>
            </w:r>
            <w:r>
              <w:rPr>
                <w:sz w:val="22"/>
              </w:rPr>
              <w:t>ISO</w:t>
            </w:r>
            <w:r>
              <w:rPr>
                <w:spacing w:val="-2"/>
                <w:sz w:val="22"/>
              </w:rPr>
              <w:t> </w:t>
            </w:r>
            <w:r>
              <w:rPr>
                <w:sz w:val="22"/>
              </w:rPr>
              <w:t>Class</w:t>
            </w:r>
            <w:r>
              <w:rPr>
                <w:spacing w:val="-2"/>
                <w:sz w:val="22"/>
              </w:rPr>
              <w:t> </w:t>
            </w:r>
            <w:r>
              <w:rPr>
                <w:sz w:val="22"/>
              </w:rPr>
              <w:t>7 classification air quality during nonsterile compounding.</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32" w:hRule="atLeast"/>
        </w:trPr>
        <w:tc>
          <w:tcPr>
            <w:tcW w:w="799" w:type="dxa"/>
            <w:vMerge w:val="restart"/>
            <w:shd w:val="clear" w:color="auto" w:fill="D0CECE"/>
          </w:tcPr>
          <w:p>
            <w:pPr>
              <w:pStyle w:val="TableParagraph"/>
              <w:spacing w:line="250" w:lineRule="exact"/>
              <w:ind w:left="223"/>
              <w:rPr>
                <w:sz w:val="22"/>
              </w:rPr>
            </w:pPr>
            <w:r>
              <w:rPr>
                <w:spacing w:val="-4"/>
                <w:sz w:val="22"/>
              </w:rPr>
              <w:t>30.0</w:t>
            </w:r>
          </w:p>
        </w:tc>
        <w:tc>
          <w:tcPr>
            <w:tcW w:w="7545" w:type="dxa"/>
            <w:vMerge w:val="restart"/>
            <w:shd w:val="clear" w:color="auto" w:fill="D0CECE"/>
          </w:tcPr>
          <w:p>
            <w:pPr>
              <w:pStyle w:val="TableParagraph"/>
              <w:ind w:left="108" w:right="301"/>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prepare</w:t>
            </w:r>
            <w:r>
              <w:rPr>
                <w:spacing w:val="-5"/>
                <w:sz w:val="22"/>
              </w:rPr>
              <w:t> </w:t>
            </w:r>
            <w:r>
              <w:rPr>
                <w:sz w:val="22"/>
              </w:rPr>
              <w:t>Category</w:t>
            </w:r>
            <w:r>
              <w:rPr>
                <w:spacing w:val="-4"/>
                <w:sz w:val="22"/>
              </w:rPr>
              <w:t> </w:t>
            </w:r>
            <w:r>
              <w:rPr>
                <w:sz w:val="22"/>
              </w:rPr>
              <w:t>2</w:t>
            </w:r>
            <w:r>
              <w:rPr>
                <w:spacing w:val="-4"/>
                <w:sz w:val="22"/>
              </w:rPr>
              <w:t> </w:t>
            </w:r>
            <w:r>
              <w:rPr>
                <w:sz w:val="22"/>
              </w:rPr>
              <w:t>and</w:t>
            </w:r>
            <w:r>
              <w:rPr>
                <w:spacing w:val="-2"/>
                <w:sz w:val="22"/>
              </w:rPr>
              <w:t> </w:t>
            </w:r>
            <w:r>
              <w:rPr>
                <w:sz w:val="22"/>
              </w:rPr>
              <w:t>Category</w:t>
            </w:r>
            <w:r>
              <w:rPr>
                <w:spacing w:val="-4"/>
                <w:sz w:val="22"/>
              </w:rPr>
              <w:t> </w:t>
            </w:r>
            <w:r>
              <w:rPr>
                <w:sz w:val="22"/>
              </w:rPr>
              <w:t>3</w:t>
            </w:r>
            <w:r>
              <w:rPr>
                <w:spacing w:val="-4"/>
                <w:sz w:val="22"/>
              </w:rPr>
              <w:t> </w:t>
            </w:r>
            <w:r>
              <w:rPr>
                <w:sz w:val="22"/>
              </w:rPr>
              <w:t>CSPs</w:t>
            </w:r>
            <w:r>
              <w:rPr>
                <w:spacing w:val="-2"/>
                <w:sz w:val="22"/>
              </w:rPr>
              <w:t> </w:t>
            </w:r>
            <w:r>
              <w:rPr>
                <w:sz w:val="22"/>
              </w:rPr>
              <w:t>from</w:t>
            </w:r>
            <w:r>
              <w:rPr>
                <w:spacing w:val="-2"/>
                <w:sz w:val="22"/>
              </w:rPr>
              <w:t> </w:t>
            </w:r>
            <w:r>
              <w:rPr>
                <w:sz w:val="22"/>
              </w:rPr>
              <w:t>nonsterile </w:t>
            </w:r>
            <w:r>
              <w:rPr>
                <w:spacing w:val="-2"/>
                <w:sz w:val="22"/>
              </w:rPr>
              <w:t>components?</w:t>
            </w:r>
          </w:p>
          <w:p>
            <w:pPr>
              <w:pStyle w:val="TableParagraph"/>
              <w:spacing w:line="252" w:lineRule="exact"/>
              <w:ind w:left="108"/>
              <w:rPr>
                <w:b/>
                <w:i/>
                <w:sz w:val="22"/>
              </w:rPr>
            </w:pPr>
            <w:r>
              <w:rPr>
                <w:b/>
                <w:i/>
                <w:sz w:val="22"/>
              </w:rPr>
              <w:t>Inspector</w:t>
            </w:r>
            <w:r>
              <w:rPr>
                <w:b/>
                <w:i/>
                <w:spacing w:val="-8"/>
                <w:sz w:val="22"/>
              </w:rPr>
              <w:t> </w:t>
            </w:r>
            <w:r>
              <w:rPr>
                <w:b/>
                <w:i/>
                <w:sz w:val="22"/>
              </w:rPr>
              <w:t>note:</w:t>
            </w:r>
            <w:r>
              <w:rPr>
                <w:b/>
                <w:i/>
                <w:spacing w:val="-3"/>
                <w:sz w:val="22"/>
              </w:rPr>
              <w:t> </w:t>
            </w:r>
            <w:r>
              <w:rPr>
                <w:b/>
                <w:i/>
                <w:sz w:val="22"/>
              </w:rPr>
              <w:t>Category</w:t>
            </w:r>
            <w:r>
              <w:rPr>
                <w:b/>
                <w:i/>
                <w:spacing w:val="-5"/>
                <w:sz w:val="22"/>
              </w:rPr>
              <w:t> </w:t>
            </w:r>
            <w:r>
              <w:rPr>
                <w:b/>
                <w:i/>
                <w:sz w:val="22"/>
              </w:rPr>
              <w:t>1</w:t>
            </w:r>
            <w:r>
              <w:rPr>
                <w:b/>
                <w:i/>
                <w:spacing w:val="-5"/>
                <w:sz w:val="22"/>
              </w:rPr>
              <w:t> </w:t>
            </w:r>
            <w:r>
              <w:rPr>
                <w:b/>
                <w:i/>
                <w:sz w:val="22"/>
              </w:rPr>
              <w:t>CSPs</w:t>
            </w:r>
            <w:r>
              <w:rPr>
                <w:b/>
                <w:i/>
                <w:spacing w:val="-3"/>
                <w:sz w:val="22"/>
              </w:rPr>
              <w:t> </w:t>
            </w:r>
            <w:r>
              <w:rPr>
                <w:b/>
                <w:i/>
                <w:sz w:val="22"/>
              </w:rPr>
              <w:t>can</w:t>
            </w:r>
            <w:r>
              <w:rPr>
                <w:b/>
                <w:i/>
                <w:spacing w:val="-3"/>
                <w:sz w:val="22"/>
              </w:rPr>
              <w:t> </w:t>
            </w:r>
            <w:r>
              <w:rPr>
                <w:b/>
                <w:i/>
                <w:sz w:val="22"/>
              </w:rPr>
              <w:t>be</w:t>
            </w:r>
            <w:r>
              <w:rPr>
                <w:b/>
                <w:i/>
                <w:spacing w:val="-3"/>
                <w:sz w:val="22"/>
              </w:rPr>
              <w:t> </w:t>
            </w:r>
            <w:r>
              <w:rPr>
                <w:b/>
                <w:i/>
                <w:sz w:val="22"/>
              </w:rPr>
              <w:t>made</w:t>
            </w:r>
            <w:r>
              <w:rPr>
                <w:b/>
                <w:i/>
                <w:spacing w:val="-3"/>
                <w:sz w:val="22"/>
              </w:rPr>
              <w:t> </w:t>
            </w:r>
            <w:r>
              <w:rPr>
                <w:b/>
                <w:i/>
                <w:sz w:val="22"/>
              </w:rPr>
              <w:t>from</w:t>
            </w:r>
            <w:r>
              <w:rPr>
                <w:b/>
                <w:i/>
                <w:spacing w:val="-5"/>
                <w:sz w:val="22"/>
              </w:rPr>
              <w:t> </w:t>
            </w:r>
            <w:r>
              <w:rPr>
                <w:b/>
                <w:i/>
                <w:sz w:val="22"/>
              </w:rPr>
              <w:t>nonsterile</w:t>
            </w:r>
            <w:r>
              <w:rPr>
                <w:b/>
                <w:i/>
                <w:spacing w:val="-5"/>
                <w:sz w:val="22"/>
              </w:rPr>
              <w:t> </w:t>
            </w:r>
            <w:r>
              <w:rPr>
                <w:b/>
                <w:i/>
                <w:spacing w:val="-2"/>
                <w:sz w:val="22"/>
              </w:rPr>
              <w:t>components.</w:t>
            </w:r>
          </w:p>
          <w:p>
            <w:pPr>
              <w:pStyle w:val="TableParagraph"/>
              <w:spacing w:line="254"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compound</w:t>
            </w:r>
            <w:r>
              <w:rPr>
                <w:b/>
                <w:i/>
                <w:spacing w:val="-4"/>
                <w:sz w:val="22"/>
              </w:rPr>
              <w:t> </w:t>
            </w:r>
            <w:r>
              <w:rPr>
                <w:b/>
                <w:i/>
                <w:sz w:val="22"/>
              </w:rPr>
              <w:t>using</w:t>
            </w:r>
            <w:r>
              <w:rPr>
                <w:b/>
                <w:i/>
                <w:spacing w:val="-2"/>
                <w:sz w:val="22"/>
              </w:rPr>
              <w:t> </w:t>
            </w:r>
            <w:r>
              <w:rPr>
                <w:b/>
                <w:i/>
                <w:sz w:val="22"/>
              </w:rPr>
              <w:t>nonsterile</w:t>
            </w:r>
            <w:r>
              <w:rPr>
                <w:b/>
                <w:i/>
                <w:spacing w:val="-4"/>
                <w:sz w:val="22"/>
              </w:rPr>
              <w:t> </w:t>
            </w:r>
            <w:r>
              <w:rPr>
                <w:b/>
                <w:i/>
                <w:sz w:val="22"/>
              </w:rPr>
              <w:t>components,</w:t>
            </w:r>
            <w:r>
              <w:rPr>
                <w:b/>
                <w:i/>
                <w:spacing w:val="-2"/>
                <w:sz w:val="22"/>
              </w:rPr>
              <w:t> </w:t>
            </w:r>
            <w:r>
              <w:rPr>
                <w:b/>
                <w:i/>
                <w:sz w:val="22"/>
              </w:rPr>
              <w:t>the</w:t>
            </w:r>
            <w:r>
              <w:rPr>
                <w:b/>
                <w:i/>
                <w:spacing w:val="-4"/>
                <w:sz w:val="22"/>
              </w:rPr>
              <w:t> </w:t>
            </w:r>
            <w:r>
              <w:rPr>
                <w:b/>
                <w:i/>
                <w:sz w:val="22"/>
              </w:rPr>
              <w:t>inspector</w:t>
            </w:r>
            <w:r>
              <w:rPr>
                <w:b/>
                <w:i/>
                <w:sz w:val="22"/>
              </w:rPr>
              <w:t> should answer question as N/A.</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17"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525" w:hRule="atLeast"/>
        </w:trPr>
        <w:tc>
          <w:tcPr>
            <w:tcW w:w="799" w:type="dxa"/>
          </w:tcPr>
          <w:p>
            <w:pPr>
              <w:pStyle w:val="TableParagraph"/>
              <w:spacing w:line="248" w:lineRule="exact"/>
              <w:ind w:left="62" w:right="52"/>
              <w:jc w:val="center"/>
              <w:rPr>
                <w:sz w:val="22"/>
              </w:rPr>
            </w:pPr>
            <w:r>
              <w:rPr>
                <w:spacing w:val="-4"/>
                <w:sz w:val="22"/>
              </w:rPr>
              <w:t>31.0</w:t>
            </w:r>
          </w:p>
        </w:tc>
        <w:tc>
          <w:tcPr>
            <w:tcW w:w="7545" w:type="dxa"/>
          </w:tcPr>
          <w:p>
            <w:pPr>
              <w:pStyle w:val="TableParagraph"/>
              <w:spacing w:line="248" w:lineRule="exact"/>
              <w:ind w:left="108"/>
              <w:rPr>
                <w:sz w:val="22"/>
              </w:rPr>
            </w:pPr>
            <w:r>
              <w:rPr>
                <w:sz w:val="22"/>
              </w:rPr>
              <w:t>Does</w:t>
            </w:r>
            <w:r>
              <w:rPr>
                <w:spacing w:val="-8"/>
                <w:sz w:val="22"/>
              </w:rPr>
              <w:t> </w:t>
            </w:r>
            <w:r>
              <w:rPr>
                <w:sz w:val="22"/>
              </w:rPr>
              <w:t>the</w:t>
            </w:r>
            <w:r>
              <w:rPr>
                <w:spacing w:val="-6"/>
                <w:sz w:val="22"/>
              </w:rPr>
              <w:t> </w:t>
            </w:r>
            <w:r>
              <w:rPr>
                <w:sz w:val="22"/>
              </w:rPr>
              <w:t>pharmacy's</w:t>
            </w:r>
            <w:r>
              <w:rPr>
                <w:spacing w:val="-4"/>
                <w:sz w:val="22"/>
              </w:rPr>
              <w:t> </w:t>
            </w:r>
            <w:r>
              <w:rPr>
                <w:sz w:val="22"/>
              </w:rPr>
              <w:t>presterilization</w:t>
            </w:r>
            <w:r>
              <w:rPr>
                <w:spacing w:val="-8"/>
                <w:sz w:val="22"/>
              </w:rPr>
              <w:t> </w:t>
            </w:r>
            <w:r>
              <w:rPr>
                <w:sz w:val="22"/>
              </w:rPr>
              <w:t>procedures</w:t>
            </w:r>
            <w:r>
              <w:rPr>
                <w:spacing w:val="-8"/>
                <w:sz w:val="22"/>
              </w:rPr>
              <w:t> </w:t>
            </w:r>
            <w:r>
              <w:rPr>
                <w:sz w:val="22"/>
              </w:rPr>
              <w:t>comply</w:t>
            </w:r>
            <w:r>
              <w:rPr>
                <w:spacing w:val="-6"/>
                <w:sz w:val="22"/>
              </w:rPr>
              <w:t> </w:t>
            </w:r>
            <w:r>
              <w:rPr>
                <w:sz w:val="22"/>
              </w:rPr>
              <w:t>with</w:t>
            </w:r>
            <w:r>
              <w:rPr>
                <w:spacing w:val="-9"/>
                <w:sz w:val="22"/>
              </w:rPr>
              <w:t> </w:t>
            </w:r>
            <w:r>
              <w:rPr>
                <w:sz w:val="22"/>
              </w:rPr>
              <w:t>USP</w:t>
            </w:r>
            <w:r>
              <w:rPr>
                <w:spacing w:val="-8"/>
                <w:sz w:val="22"/>
              </w:rPr>
              <w:t> </w:t>
            </w:r>
            <w:r>
              <w:rPr>
                <w:sz w:val="22"/>
              </w:rPr>
              <w:t>&lt;797&gt;</w:t>
            </w:r>
            <w:r>
              <w:rPr>
                <w:spacing w:val="-5"/>
                <w:sz w:val="22"/>
              </w:rPr>
              <w:t> </w:t>
            </w:r>
            <w:r>
              <w:rPr>
                <w:spacing w:val="-2"/>
                <w:sz w:val="22"/>
              </w:rPr>
              <w:t>standards?</w:t>
            </w:r>
          </w:p>
          <w:p>
            <w:pPr>
              <w:pStyle w:val="TableParagraph"/>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431" w:hRule="atLeast"/>
        </w:trPr>
        <w:tc>
          <w:tcPr>
            <w:tcW w:w="799" w:type="dxa"/>
            <w:vMerge w:val="restart"/>
            <w:shd w:val="clear" w:color="auto" w:fill="DEEAF6"/>
          </w:tcPr>
          <w:p>
            <w:pPr>
              <w:pStyle w:val="TableParagraph"/>
              <w:ind w:left="223"/>
              <w:rPr>
                <w:sz w:val="22"/>
              </w:rPr>
            </w:pPr>
            <w:r>
              <w:rPr>
                <w:spacing w:val="-4"/>
                <w:sz w:val="22"/>
              </w:rPr>
              <w:t>31.1</w:t>
            </w:r>
          </w:p>
        </w:tc>
        <w:tc>
          <w:tcPr>
            <w:tcW w:w="7545" w:type="dxa"/>
            <w:vMerge w:val="restart"/>
            <w:shd w:val="clear" w:color="auto" w:fill="DEEAF6"/>
          </w:tcPr>
          <w:p>
            <w:pPr>
              <w:pStyle w:val="TableParagraph"/>
              <w:ind w:left="108" w:right="183"/>
              <w:rPr>
                <w:sz w:val="22"/>
              </w:rPr>
            </w:pPr>
            <w:r>
              <w:rPr>
                <w:sz w:val="22"/>
              </w:rPr>
              <w:t>Presterilization</w:t>
            </w:r>
            <w:r>
              <w:rPr>
                <w:spacing w:val="-2"/>
                <w:sz w:val="22"/>
              </w:rPr>
              <w:t> </w:t>
            </w:r>
            <w:r>
              <w:rPr>
                <w:sz w:val="22"/>
              </w:rPr>
              <w:t>procedures,</w:t>
            </w:r>
            <w:r>
              <w:rPr>
                <w:spacing w:val="-4"/>
                <w:sz w:val="22"/>
              </w:rPr>
              <w:t> </w:t>
            </w:r>
            <w:r>
              <w:rPr>
                <w:sz w:val="22"/>
              </w:rPr>
              <w:t>such</w:t>
            </w:r>
            <w:r>
              <w:rPr>
                <w:spacing w:val="-4"/>
                <w:sz w:val="22"/>
              </w:rPr>
              <w:t> </w:t>
            </w:r>
            <w:r>
              <w:rPr>
                <w:sz w:val="22"/>
              </w:rPr>
              <w:t>as weighing</w:t>
            </w:r>
            <w:r>
              <w:rPr>
                <w:spacing w:val="-2"/>
                <w:sz w:val="22"/>
              </w:rPr>
              <w:t> </w:t>
            </w:r>
            <w:r>
              <w:rPr>
                <w:sz w:val="22"/>
              </w:rPr>
              <w:t>and</w:t>
            </w:r>
            <w:r>
              <w:rPr>
                <w:spacing w:val="-4"/>
                <w:sz w:val="22"/>
              </w:rPr>
              <w:t> </w:t>
            </w:r>
            <w:r>
              <w:rPr>
                <w:sz w:val="22"/>
              </w:rPr>
              <w:t>mixing,</w:t>
            </w:r>
            <w:r>
              <w:rPr>
                <w:spacing w:val="-4"/>
                <w:sz w:val="22"/>
              </w:rPr>
              <w:t> </w:t>
            </w:r>
            <w:r>
              <w:rPr>
                <w:sz w:val="22"/>
              </w:rPr>
              <w:t>are</w:t>
            </w:r>
            <w:r>
              <w:rPr>
                <w:spacing w:val="-2"/>
                <w:sz w:val="22"/>
              </w:rPr>
              <w:t> </w:t>
            </w:r>
            <w:r>
              <w:rPr>
                <w:sz w:val="22"/>
              </w:rPr>
              <w:t>completed</w:t>
            </w:r>
            <w:r>
              <w:rPr>
                <w:spacing w:val="-5"/>
                <w:sz w:val="22"/>
              </w:rPr>
              <w:t> </w:t>
            </w:r>
            <w:r>
              <w:rPr>
                <w:sz w:val="22"/>
              </w:rPr>
              <w:t>in</w:t>
            </w:r>
            <w:r>
              <w:rPr>
                <w:spacing w:val="-4"/>
                <w:sz w:val="22"/>
              </w:rPr>
              <w:t> </w:t>
            </w:r>
            <w:r>
              <w:rPr>
                <w:sz w:val="22"/>
              </w:rPr>
              <w:t>an</w:t>
            </w:r>
            <w:r>
              <w:rPr>
                <w:spacing w:val="-4"/>
                <w:sz w:val="22"/>
              </w:rPr>
              <w:t> </w:t>
            </w:r>
            <w:r>
              <w:rPr>
                <w:sz w:val="22"/>
              </w:rPr>
              <w:t>ISO</w:t>
            </w:r>
            <w:r>
              <w:rPr>
                <w:spacing w:val="-2"/>
                <w:sz w:val="22"/>
              </w:rPr>
              <w:t> </w:t>
            </w:r>
            <w:r>
              <w:rPr>
                <w:sz w:val="22"/>
              </w:rPr>
              <w:t>Class</w:t>
            </w:r>
            <w:r>
              <w:rPr>
                <w:spacing w:val="-2"/>
                <w:sz w:val="22"/>
              </w:rPr>
              <w:t> </w:t>
            </w:r>
            <w:r>
              <w:rPr>
                <w:sz w:val="22"/>
              </w:rPr>
              <w:t>8 or better environment (e.g., anteroom or buffer room).</w:t>
            </w:r>
          </w:p>
          <w:p>
            <w:pPr>
              <w:pStyle w:val="TableParagraph"/>
              <w:spacing w:line="233" w:lineRule="exact"/>
              <w:ind w:left="108"/>
              <w:rPr>
                <w:b/>
                <w:i/>
                <w:sz w:val="22"/>
              </w:rPr>
            </w:pPr>
            <w:r>
              <w:rPr>
                <w:b/>
                <w:i/>
                <w:sz w:val="22"/>
              </w:rPr>
              <w:t>Inspector</w:t>
            </w:r>
            <w:r>
              <w:rPr>
                <w:b/>
                <w:i/>
                <w:spacing w:val="-8"/>
                <w:sz w:val="22"/>
              </w:rPr>
              <w:t> </w:t>
            </w:r>
            <w:r>
              <w:rPr>
                <w:b/>
                <w:i/>
                <w:sz w:val="22"/>
              </w:rPr>
              <w:t>note:</w:t>
            </w:r>
            <w:r>
              <w:rPr>
                <w:b/>
                <w:i/>
                <w:spacing w:val="-3"/>
                <w:sz w:val="22"/>
              </w:rPr>
              <w:t> </w:t>
            </w:r>
            <w:r>
              <w:rPr>
                <w:b/>
                <w:i/>
                <w:sz w:val="22"/>
              </w:rPr>
              <w:t>This</w:t>
            </w:r>
            <w:r>
              <w:rPr>
                <w:b/>
                <w:i/>
                <w:spacing w:val="-5"/>
                <w:sz w:val="22"/>
              </w:rPr>
              <w:t> </w:t>
            </w:r>
            <w:r>
              <w:rPr>
                <w:b/>
                <w:i/>
                <w:sz w:val="22"/>
              </w:rPr>
              <w:t>statement</w:t>
            </w:r>
            <w:r>
              <w:rPr>
                <w:b/>
                <w:i/>
                <w:spacing w:val="-3"/>
                <w:sz w:val="22"/>
              </w:rPr>
              <w:t> </w:t>
            </w:r>
            <w:r>
              <w:rPr>
                <w:b/>
                <w:i/>
                <w:sz w:val="22"/>
              </w:rPr>
              <w:t>only</w:t>
            </w:r>
            <w:r>
              <w:rPr>
                <w:b/>
                <w:i/>
                <w:spacing w:val="-5"/>
                <w:sz w:val="22"/>
              </w:rPr>
              <w:t> </w:t>
            </w:r>
            <w:r>
              <w:rPr>
                <w:b/>
                <w:i/>
                <w:sz w:val="22"/>
              </w:rPr>
              <w:t>applies</w:t>
            </w:r>
            <w:r>
              <w:rPr>
                <w:b/>
                <w:i/>
                <w:spacing w:val="-5"/>
                <w:sz w:val="22"/>
              </w:rPr>
              <w:t> </w:t>
            </w:r>
            <w:r>
              <w:rPr>
                <w:b/>
                <w:i/>
                <w:sz w:val="22"/>
              </w:rPr>
              <w:t>for</w:t>
            </w:r>
            <w:r>
              <w:rPr>
                <w:b/>
                <w:i/>
                <w:spacing w:val="-4"/>
                <w:sz w:val="22"/>
              </w:rPr>
              <w:t> </w:t>
            </w:r>
            <w:r>
              <w:rPr>
                <w:b/>
                <w:i/>
                <w:sz w:val="22"/>
              </w:rPr>
              <w:t>Category</w:t>
            </w:r>
            <w:r>
              <w:rPr>
                <w:b/>
                <w:i/>
                <w:spacing w:val="-5"/>
                <w:sz w:val="22"/>
              </w:rPr>
              <w:t> </w:t>
            </w:r>
            <w:r>
              <w:rPr>
                <w:b/>
                <w:i/>
                <w:sz w:val="22"/>
              </w:rPr>
              <w:t>2</w:t>
            </w:r>
            <w:r>
              <w:rPr>
                <w:b/>
                <w:i/>
                <w:spacing w:val="-3"/>
                <w:sz w:val="22"/>
              </w:rPr>
              <w:t> </w:t>
            </w:r>
            <w:r>
              <w:rPr>
                <w:b/>
                <w:i/>
                <w:sz w:val="22"/>
              </w:rPr>
              <w:t>and</w:t>
            </w:r>
            <w:r>
              <w:rPr>
                <w:b/>
                <w:i/>
                <w:spacing w:val="-3"/>
                <w:sz w:val="22"/>
              </w:rPr>
              <w:t> </w:t>
            </w:r>
            <w:r>
              <w:rPr>
                <w:b/>
                <w:i/>
                <w:sz w:val="22"/>
              </w:rPr>
              <w:t>Category</w:t>
            </w:r>
            <w:r>
              <w:rPr>
                <w:b/>
                <w:i/>
                <w:spacing w:val="-3"/>
                <w:sz w:val="22"/>
              </w:rPr>
              <w:t> </w:t>
            </w:r>
            <w:r>
              <w:rPr>
                <w:b/>
                <w:i/>
                <w:spacing w:val="-5"/>
                <w:sz w:val="22"/>
              </w:rPr>
              <w:t>3.</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153"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mc:AlternateContent>
                <mc:Choice Requires="wps">
                  <w:drawing>
                    <wp:anchor distT="0" distB="0" distL="0" distR="0" allowOverlap="1" layoutInCell="1" locked="0" behindDoc="1" simplePos="0" relativeHeight="480544256">
                      <wp:simplePos x="0" y="0"/>
                      <wp:positionH relativeFrom="column">
                        <wp:posOffset>14033</wp:posOffset>
                      </wp:positionH>
                      <wp:positionV relativeFrom="paragraph">
                        <wp:posOffset>2111275</wp:posOffset>
                      </wp:positionV>
                      <wp:extent cx="831215" cy="16510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831215" cy="165100"/>
                                <a:chExt cx="831215" cy="165100"/>
                              </a:xfrm>
                            </wpg:grpSpPr>
                            <wps:wsp>
                              <wps:cNvPr id="86" name="Graphic 86"/>
                              <wps:cNvSpPr/>
                              <wps:spPr>
                                <a:xfrm>
                                  <a:off x="0" y="0"/>
                                  <a:ext cx="831215" cy="165100"/>
                                </a:xfrm>
                                <a:custGeom>
                                  <a:avLst/>
                                  <a:gdLst/>
                                  <a:ahLst/>
                                  <a:cxnLst/>
                                  <a:rect l="l" t="t" r="r" b="b"/>
                                  <a:pathLst>
                                    <a:path w="831215" h="165100">
                                      <a:moveTo>
                                        <a:pt x="830732" y="0"/>
                                      </a:moveTo>
                                      <a:lnTo>
                                        <a:pt x="0" y="0"/>
                                      </a:lnTo>
                                      <a:lnTo>
                                        <a:pt x="0" y="164591"/>
                                      </a:lnTo>
                                      <a:lnTo>
                                        <a:pt x="830732" y="164591"/>
                                      </a:lnTo>
                                      <a:lnTo>
                                        <a:pt x="8307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105009pt;margin-top:166.242142pt;width:65.45pt;height:13pt;mso-position-horizontal-relative:column;mso-position-vertical-relative:paragraph;z-index:-22772224" id="docshapegroup75" coordorigin="22,3325" coordsize="1309,260">
                      <v:rect style="position:absolute;left:22;top:3324;width:1309;height:260" id="docshape76" filled="true" fillcolor="#ffffff" stroked="false">
                        <v:fill type="solid"/>
                      </v:rect>
                      <w10:wrap type="none"/>
                    </v:group>
                  </w:pict>
                </mc:Fallback>
              </mc:AlternateContent>
            </w: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C</w:t>
            </w:r>
          </w:p>
        </w:tc>
        <w:tc>
          <w:tcPr>
            <w:tcW w:w="7545" w:type="dxa"/>
            <w:shd w:val="clear" w:color="auto" w:fill="FFC000"/>
          </w:tcPr>
          <w:p>
            <w:pPr>
              <w:pStyle w:val="TableParagraph"/>
              <w:spacing w:line="232" w:lineRule="exact" w:before="2"/>
              <w:ind w:left="108"/>
              <w:rPr>
                <w:b/>
                <w:sz w:val="22"/>
              </w:rPr>
            </w:pPr>
            <w:r>
              <w:rPr>
                <w:b/>
                <w:sz w:val="22"/>
              </w:rPr>
              <w:t>Facility</w:t>
            </w:r>
            <w:r>
              <w:rPr>
                <w:b/>
                <w:spacing w:val="-7"/>
                <w:sz w:val="22"/>
              </w:rPr>
              <w:t> </w:t>
            </w:r>
            <w:r>
              <w:rPr>
                <w:b/>
                <w:sz w:val="22"/>
              </w:rPr>
              <w:t>Design</w:t>
            </w:r>
            <w:r>
              <w:rPr>
                <w:b/>
                <w:spacing w:val="-7"/>
                <w:sz w:val="22"/>
              </w:rPr>
              <w:t> </w:t>
            </w:r>
            <w:r>
              <w:rPr>
                <w:b/>
                <w:sz w:val="22"/>
              </w:rPr>
              <w:t>and</w:t>
            </w:r>
            <w:r>
              <w:rPr>
                <w:b/>
                <w:spacing w:val="-5"/>
                <w:sz w:val="22"/>
              </w:rPr>
              <w:t> </w:t>
            </w:r>
            <w:r>
              <w:rPr>
                <w:b/>
                <w:sz w:val="22"/>
              </w:rPr>
              <w:t>Engineering</w:t>
            </w:r>
            <w:r>
              <w:rPr>
                <w:b/>
                <w:spacing w:val="-5"/>
                <w:sz w:val="22"/>
              </w:rPr>
              <w:t> </w:t>
            </w:r>
            <w:r>
              <w:rPr>
                <w:b/>
                <w:spacing w:val="-2"/>
                <w:sz w:val="22"/>
              </w:rPr>
              <w:t>Controls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927" w:hRule="atLeast"/>
        </w:trPr>
        <w:tc>
          <w:tcPr>
            <w:tcW w:w="799" w:type="dxa"/>
            <w:vMerge w:val="restart"/>
            <w:shd w:val="clear" w:color="auto" w:fill="DEEAF6"/>
          </w:tcPr>
          <w:p>
            <w:pPr>
              <w:pStyle w:val="TableParagraph"/>
              <w:ind w:left="223"/>
              <w:rPr>
                <w:sz w:val="22"/>
              </w:rPr>
            </w:pPr>
            <w:r>
              <w:rPr>
                <w:spacing w:val="-4"/>
                <w:sz w:val="22"/>
              </w:rPr>
              <w:t>31.2</w:t>
            </w:r>
          </w:p>
        </w:tc>
        <w:tc>
          <w:tcPr>
            <w:tcW w:w="7545" w:type="dxa"/>
            <w:vMerge w:val="restart"/>
            <w:shd w:val="clear" w:color="auto" w:fill="DEEAF6"/>
          </w:tcPr>
          <w:p>
            <w:pPr>
              <w:pStyle w:val="TableParagraph"/>
              <w:ind w:left="108"/>
              <w:rPr>
                <w:b/>
                <w:i/>
                <w:sz w:val="22"/>
              </w:rPr>
            </w:pPr>
            <w:r>
              <w:rPr>
                <w:sz w:val="22"/>
              </w:rPr>
              <w:t>Presterilization procedures, such as weighing and mixing, are performed in a single-use containment</w:t>
            </w:r>
            <w:r>
              <w:rPr>
                <w:spacing w:val="-4"/>
                <w:sz w:val="22"/>
              </w:rPr>
              <w:t> </w:t>
            </w:r>
            <w:r>
              <w:rPr>
                <w:sz w:val="22"/>
              </w:rPr>
              <w:t>glove</w:t>
            </w:r>
            <w:r>
              <w:rPr>
                <w:spacing w:val="-4"/>
                <w:sz w:val="22"/>
              </w:rPr>
              <w:t> </w:t>
            </w:r>
            <w:r>
              <w:rPr>
                <w:sz w:val="22"/>
              </w:rPr>
              <w:t>bag,</w:t>
            </w:r>
            <w:r>
              <w:rPr>
                <w:spacing w:val="-2"/>
                <w:sz w:val="22"/>
              </w:rPr>
              <w:t> </w:t>
            </w:r>
            <w:r>
              <w:rPr>
                <w:sz w:val="22"/>
              </w:rPr>
              <w:t>CVE,</w:t>
            </w:r>
            <w:r>
              <w:rPr>
                <w:spacing w:val="-2"/>
                <w:sz w:val="22"/>
              </w:rPr>
              <w:t> </w:t>
            </w:r>
            <w:r>
              <w:rPr>
                <w:sz w:val="22"/>
              </w:rPr>
              <w:t>BSC,</w:t>
            </w:r>
            <w:r>
              <w:rPr>
                <w:spacing w:val="-2"/>
                <w:sz w:val="22"/>
              </w:rPr>
              <w:t> </w:t>
            </w:r>
            <w:r>
              <w:rPr>
                <w:sz w:val="22"/>
              </w:rPr>
              <w:t>or</w:t>
            </w:r>
            <w:r>
              <w:rPr>
                <w:spacing w:val="-2"/>
                <w:sz w:val="22"/>
              </w:rPr>
              <w:t> </w:t>
            </w:r>
            <w:r>
              <w:rPr>
                <w:sz w:val="22"/>
              </w:rPr>
              <w:t>CACI</w:t>
            </w:r>
            <w:r>
              <w:rPr>
                <w:spacing w:val="-4"/>
                <w:sz w:val="22"/>
              </w:rPr>
              <w:t> </w:t>
            </w:r>
            <w:r>
              <w:rPr>
                <w:sz w:val="22"/>
              </w:rPr>
              <w:t>to</w:t>
            </w:r>
            <w:r>
              <w:rPr>
                <w:spacing w:val="-2"/>
                <w:sz w:val="22"/>
              </w:rPr>
              <w:t> </w:t>
            </w:r>
            <w:r>
              <w:rPr>
                <w:sz w:val="22"/>
              </w:rPr>
              <w:t>minimize</w:t>
            </w:r>
            <w:r>
              <w:rPr>
                <w:spacing w:val="-4"/>
                <w:sz w:val="22"/>
              </w:rPr>
              <w:t> </w:t>
            </w:r>
            <w:r>
              <w:rPr>
                <w:sz w:val="22"/>
              </w:rPr>
              <w:t>the</w:t>
            </w:r>
            <w:r>
              <w:rPr>
                <w:spacing w:val="-4"/>
                <w:sz w:val="22"/>
              </w:rPr>
              <w:t> </w:t>
            </w:r>
            <w:r>
              <w:rPr>
                <w:sz w:val="22"/>
              </w:rPr>
              <w:t>risk</w:t>
            </w:r>
            <w:r>
              <w:rPr>
                <w:spacing w:val="-2"/>
                <w:sz w:val="22"/>
              </w:rPr>
              <w:t> </w:t>
            </w:r>
            <w:r>
              <w:rPr>
                <w:sz w:val="22"/>
              </w:rPr>
              <w:t>of</w:t>
            </w:r>
            <w:r>
              <w:rPr>
                <w:spacing w:val="-4"/>
                <w:sz w:val="22"/>
              </w:rPr>
              <w:t> </w:t>
            </w:r>
            <w:r>
              <w:rPr>
                <w:sz w:val="22"/>
              </w:rPr>
              <w:t>airborne</w:t>
            </w:r>
            <w:r>
              <w:rPr>
                <w:spacing w:val="-2"/>
                <w:sz w:val="22"/>
              </w:rPr>
              <w:t> </w:t>
            </w:r>
            <w:r>
              <w:rPr>
                <w:sz w:val="22"/>
              </w:rPr>
              <w:t>contamination. </w:t>
            </w:r>
            <w:r>
              <w:rPr>
                <w:b/>
                <w:i/>
                <w:sz w:val="22"/>
              </w:rPr>
              <w:t>Inspector note: This statement only applies for Category 2 and Category 3. CVEs,</w:t>
            </w:r>
            <w:r>
              <w:rPr>
                <w:b/>
                <w:i/>
                <w:sz w:val="22"/>
              </w:rPr>
              <w:t> BSCs, or CACIs used for presterilization procedures must be certified at</w:t>
            </w:r>
            <w:r>
              <w:rPr>
                <w:b/>
                <w:i/>
                <w:spacing w:val="-1"/>
                <w:sz w:val="22"/>
              </w:rPr>
              <w:t> </w:t>
            </w:r>
            <w:r>
              <w:rPr>
                <w:b/>
                <w:i/>
                <w:sz w:val="22"/>
              </w:rPr>
              <w:t>least every</w:t>
            </w:r>
          </w:p>
          <w:p>
            <w:pPr>
              <w:pStyle w:val="TableParagraph"/>
              <w:spacing w:line="231" w:lineRule="exact" w:before="1"/>
              <w:ind w:left="108"/>
              <w:rPr>
                <w:b/>
                <w:i/>
                <w:sz w:val="22"/>
              </w:rPr>
            </w:pPr>
            <w:r>
              <w:rPr>
                <w:b/>
                <w:i/>
                <w:sz w:val="22"/>
              </w:rPr>
              <w:t>six</w:t>
            </w:r>
            <w:r>
              <w:rPr>
                <w:b/>
                <w:i/>
                <w:spacing w:val="-2"/>
                <w:sz w:val="22"/>
              </w:rPr>
              <w:t> months.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68" w:hRule="atLeast"/>
        </w:trPr>
        <w:tc>
          <w:tcPr>
            <w:tcW w:w="799" w:type="dxa"/>
            <w:shd w:val="clear" w:color="auto" w:fill="FFC000"/>
          </w:tcPr>
          <w:p>
            <w:pPr>
              <w:pStyle w:val="TableParagraph"/>
              <w:spacing w:line="248" w:lineRule="exact"/>
              <w:ind w:left="62" w:right="54"/>
              <w:jc w:val="center"/>
              <w:rPr>
                <w:b/>
                <w:sz w:val="22"/>
              </w:rPr>
            </w:pPr>
            <w:r>
              <w:rPr>
                <w:b/>
                <w:spacing w:val="-10"/>
                <w:sz w:val="22"/>
              </w:rPr>
              <w:t>D</w:t>
            </w:r>
          </w:p>
        </w:tc>
        <w:tc>
          <w:tcPr>
            <w:tcW w:w="7545" w:type="dxa"/>
            <w:shd w:val="clear" w:color="auto" w:fill="FFC000"/>
          </w:tcPr>
          <w:p>
            <w:pPr>
              <w:pStyle w:val="TableParagraph"/>
              <w:spacing w:line="248" w:lineRule="exact"/>
              <w:ind w:left="108"/>
              <w:rPr>
                <w:b/>
                <w:sz w:val="14"/>
              </w:rPr>
            </w:pPr>
            <w:r>
              <w:rPr>
                <w:b/>
                <w:sz w:val="22"/>
              </w:rPr>
              <w:t>Certification</w:t>
            </w:r>
            <w:r>
              <w:rPr>
                <w:b/>
                <w:spacing w:val="-5"/>
                <w:sz w:val="22"/>
              </w:rPr>
              <w:t> </w:t>
            </w:r>
            <w:r>
              <w:rPr>
                <w:b/>
                <w:sz w:val="22"/>
              </w:rPr>
              <w:t>of</w:t>
            </w:r>
            <w:r>
              <w:rPr>
                <w:b/>
                <w:spacing w:val="-3"/>
                <w:sz w:val="22"/>
              </w:rPr>
              <w:t> </w:t>
            </w:r>
            <w:r>
              <w:rPr>
                <w:b/>
                <w:sz w:val="22"/>
              </w:rPr>
              <w:t>PECs</w:t>
            </w:r>
            <w:r>
              <w:rPr>
                <w:b/>
                <w:spacing w:val="-5"/>
                <w:sz w:val="22"/>
              </w:rPr>
              <w:t> </w:t>
            </w:r>
            <w:r>
              <w:rPr>
                <w:b/>
                <w:sz w:val="22"/>
              </w:rPr>
              <w:t>and</w:t>
            </w:r>
            <w:r>
              <w:rPr>
                <w:b/>
                <w:spacing w:val="-3"/>
                <w:sz w:val="22"/>
              </w:rPr>
              <w:t> </w:t>
            </w:r>
            <w:r>
              <w:rPr>
                <w:b/>
                <w:spacing w:val="-4"/>
                <w:sz w:val="22"/>
              </w:rPr>
              <w:t>SECs</w:t>
            </w:r>
            <w:r>
              <w:rPr>
                <w:b/>
                <w:spacing w:val="-4"/>
                <w:position w:val="6"/>
                <w:sz w:val="14"/>
              </w:rPr>
              <w:t>4</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261" w:hRule="atLeast"/>
        </w:trPr>
        <w:tc>
          <w:tcPr>
            <w:tcW w:w="799" w:type="dxa"/>
          </w:tcPr>
          <w:p>
            <w:pPr>
              <w:pStyle w:val="TableParagraph"/>
              <w:ind w:left="62" w:right="52"/>
              <w:jc w:val="center"/>
              <w:rPr>
                <w:sz w:val="22"/>
              </w:rPr>
            </w:pPr>
            <w:r>
              <w:rPr>
                <w:spacing w:val="-4"/>
                <w:sz w:val="22"/>
              </w:rPr>
              <w:t>32.0</w:t>
            </w:r>
          </w:p>
        </w:tc>
        <w:tc>
          <w:tcPr>
            <w:tcW w:w="7545" w:type="dxa"/>
          </w:tcPr>
          <w:p>
            <w:pPr>
              <w:pStyle w:val="TableParagraph"/>
              <w:ind w:left="108" w:right="183"/>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ensure</w:t>
            </w:r>
            <w:r>
              <w:rPr>
                <w:spacing w:val="-4"/>
                <w:sz w:val="22"/>
              </w:rPr>
              <w:t> </w:t>
            </w:r>
            <w:r>
              <w:rPr>
                <w:sz w:val="22"/>
              </w:rPr>
              <w:t>that</w:t>
            </w:r>
            <w:r>
              <w:rPr>
                <w:spacing w:val="-2"/>
                <w:sz w:val="22"/>
              </w:rPr>
              <w:t> </w:t>
            </w:r>
            <w:r>
              <w:rPr>
                <w:sz w:val="22"/>
              </w:rPr>
              <w:t>each</w:t>
            </w:r>
            <w:r>
              <w:rPr>
                <w:spacing w:val="-5"/>
                <w:sz w:val="22"/>
              </w:rPr>
              <w:t> </w:t>
            </w:r>
            <w:r>
              <w:rPr>
                <w:sz w:val="22"/>
              </w:rPr>
              <w:t>area</w:t>
            </w:r>
            <w:r>
              <w:rPr>
                <w:spacing w:val="-2"/>
                <w:sz w:val="22"/>
              </w:rPr>
              <w:t> </w:t>
            </w:r>
            <w:r>
              <w:rPr>
                <w:sz w:val="22"/>
              </w:rPr>
              <w:t>related</w:t>
            </w:r>
            <w:r>
              <w:rPr>
                <w:spacing w:val="-2"/>
                <w:sz w:val="22"/>
              </w:rPr>
              <w:t> </w:t>
            </w:r>
            <w:r>
              <w:rPr>
                <w:sz w:val="22"/>
              </w:rPr>
              <w:t>to</w:t>
            </w:r>
            <w:r>
              <w:rPr>
                <w:spacing w:val="-2"/>
                <w:sz w:val="22"/>
              </w:rPr>
              <w:t> </w:t>
            </w:r>
            <w:r>
              <w:rPr>
                <w:sz w:val="22"/>
              </w:rPr>
              <w:t>CSP</w:t>
            </w:r>
            <w:r>
              <w:rPr>
                <w:spacing w:val="-4"/>
                <w:sz w:val="22"/>
              </w:rPr>
              <w:t> </w:t>
            </w:r>
            <w:r>
              <w:rPr>
                <w:sz w:val="22"/>
              </w:rPr>
              <w:t>preparation</w:t>
            </w:r>
            <w:r>
              <w:rPr>
                <w:spacing w:val="-2"/>
                <w:sz w:val="22"/>
              </w:rPr>
              <w:t> </w:t>
            </w:r>
            <w:r>
              <w:rPr>
                <w:sz w:val="22"/>
              </w:rPr>
              <w:t>is</w:t>
            </w:r>
            <w:r>
              <w:rPr>
                <w:spacing w:val="-4"/>
                <w:sz w:val="22"/>
              </w:rPr>
              <w:t> </w:t>
            </w:r>
            <w:r>
              <w:rPr>
                <w:sz w:val="22"/>
              </w:rPr>
              <w:t>certified</w:t>
            </w:r>
            <w:r>
              <w:rPr>
                <w:spacing w:val="-2"/>
                <w:sz w:val="22"/>
              </w:rPr>
              <w:t> </w:t>
            </w:r>
            <w:r>
              <w:rPr>
                <w:sz w:val="22"/>
              </w:rPr>
              <w:t>to</w:t>
            </w:r>
            <w:r>
              <w:rPr>
                <w:spacing w:val="-2"/>
                <w:sz w:val="22"/>
              </w:rPr>
              <w:t> </w:t>
            </w:r>
            <w:r>
              <w:rPr>
                <w:sz w:val="22"/>
              </w:rPr>
              <w:t>meet the classified air quality standard appropriate for the activities conducted in that area in compliance with USP &lt;797&gt; standards?</w:t>
            </w:r>
          </w:p>
          <w:p>
            <w:pPr>
              <w:pStyle w:val="TableParagraph"/>
              <w:spacing w:line="252" w:lineRule="exact" w:before="1"/>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p>
            <w:pPr>
              <w:pStyle w:val="TableParagraph"/>
              <w:spacing w:line="231" w:lineRule="exact"/>
              <w:ind w:left="108"/>
              <w:rPr>
                <w:b/>
                <w:i/>
                <w:sz w:val="22"/>
              </w:rPr>
            </w:pPr>
            <w:r>
              <w:rPr>
                <w:b/>
                <w:i/>
                <w:sz w:val="22"/>
              </w:rPr>
              <w:t>Inspector</w:t>
            </w:r>
            <w:r>
              <w:rPr>
                <w:b/>
                <w:i/>
                <w:spacing w:val="-9"/>
                <w:sz w:val="22"/>
              </w:rPr>
              <w:t> </w:t>
            </w:r>
            <w:r>
              <w:rPr>
                <w:b/>
                <w:i/>
                <w:sz w:val="22"/>
              </w:rPr>
              <w:t>is</w:t>
            </w:r>
            <w:r>
              <w:rPr>
                <w:b/>
                <w:i/>
                <w:spacing w:val="-5"/>
                <w:sz w:val="22"/>
              </w:rPr>
              <w:t> </w:t>
            </w:r>
            <w:r>
              <w:rPr>
                <w:b/>
                <w:i/>
                <w:sz w:val="22"/>
              </w:rPr>
              <w:t>to</w:t>
            </w:r>
            <w:r>
              <w:rPr>
                <w:b/>
                <w:i/>
                <w:spacing w:val="-4"/>
                <w:sz w:val="22"/>
              </w:rPr>
              <w:t> </w:t>
            </w:r>
            <w:r>
              <w:rPr>
                <w:b/>
                <w:i/>
                <w:sz w:val="22"/>
              </w:rPr>
              <w:t>review</w:t>
            </w:r>
            <w:r>
              <w:rPr>
                <w:b/>
                <w:i/>
                <w:spacing w:val="-3"/>
                <w:sz w:val="22"/>
              </w:rPr>
              <w:t> </w:t>
            </w:r>
            <w:r>
              <w:rPr>
                <w:b/>
                <w:i/>
                <w:sz w:val="22"/>
              </w:rPr>
              <w:t>current</w:t>
            </w:r>
            <w:r>
              <w:rPr>
                <w:b/>
                <w:i/>
                <w:spacing w:val="-5"/>
                <w:sz w:val="22"/>
              </w:rPr>
              <w:t> </w:t>
            </w:r>
            <w:r>
              <w:rPr>
                <w:b/>
                <w:i/>
                <w:sz w:val="22"/>
              </w:rPr>
              <w:t>certification</w:t>
            </w:r>
            <w:r>
              <w:rPr>
                <w:b/>
                <w:i/>
                <w:spacing w:val="-4"/>
                <w:sz w:val="22"/>
              </w:rPr>
              <w:t> </w:t>
            </w:r>
            <w:r>
              <w:rPr>
                <w:b/>
                <w:i/>
                <w:spacing w:val="-2"/>
                <w:sz w:val="22"/>
              </w:rPr>
              <w:t>reports.</w:t>
            </w:r>
          </w:p>
        </w:tc>
        <w:tc>
          <w:tcPr>
            <w:tcW w:w="1351" w:type="dxa"/>
            <w:tcBorders>
              <w:bottom w:val="nil"/>
            </w:tcBorders>
          </w:tcPr>
          <w:p>
            <w:pPr>
              <w:pStyle w:val="TableParagraph"/>
              <w:rPr>
                <w:rFonts w:ascii="Times New Roman"/>
                <w:sz w:val="20"/>
              </w:rPr>
            </w:pPr>
          </w:p>
        </w:tc>
        <w:tc>
          <w:tcPr>
            <w:tcW w:w="4790" w:type="dxa"/>
          </w:tcPr>
          <w:p>
            <w:pPr>
              <w:pStyle w:val="TableParagraph"/>
              <w:rPr>
                <w:rFonts w:ascii="Times New Roman"/>
                <w:sz w:val="20"/>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32.1</w:t>
            </w:r>
          </w:p>
        </w:tc>
        <w:tc>
          <w:tcPr>
            <w:tcW w:w="7545" w:type="dxa"/>
            <w:shd w:val="clear" w:color="auto" w:fill="DEEAF6"/>
          </w:tcPr>
          <w:p>
            <w:pPr>
              <w:pStyle w:val="TableParagraph"/>
              <w:spacing w:line="232" w:lineRule="exact"/>
              <w:ind w:left="108"/>
              <w:rPr>
                <w:sz w:val="22"/>
              </w:rPr>
            </w:pPr>
            <w:r>
              <w:rPr>
                <w:sz w:val="22"/>
              </w:rPr>
              <w:t>The</w:t>
            </w:r>
            <w:r>
              <w:rPr>
                <w:spacing w:val="-7"/>
                <w:sz w:val="22"/>
              </w:rPr>
              <w:t> </w:t>
            </w:r>
            <w:r>
              <w:rPr>
                <w:sz w:val="22"/>
              </w:rPr>
              <w:t>most</w:t>
            </w:r>
            <w:r>
              <w:rPr>
                <w:spacing w:val="-6"/>
                <w:sz w:val="22"/>
              </w:rPr>
              <w:t> </w:t>
            </w:r>
            <w:r>
              <w:rPr>
                <w:sz w:val="22"/>
              </w:rPr>
              <w:t>recent</w:t>
            </w:r>
            <w:r>
              <w:rPr>
                <w:spacing w:val="-5"/>
                <w:sz w:val="22"/>
              </w:rPr>
              <w:t> </w:t>
            </w:r>
            <w:r>
              <w:rPr>
                <w:sz w:val="22"/>
              </w:rPr>
              <w:t>PEC</w:t>
            </w:r>
            <w:r>
              <w:rPr>
                <w:spacing w:val="-4"/>
                <w:sz w:val="22"/>
              </w:rPr>
              <w:t> </w:t>
            </w:r>
            <w:r>
              <w:rPr>
                <w:sz w:val="22"/>
              </w:rPr>
              <w:t>and</w:t>
            </w:r>
            <w:r>
              <w:rPr>
                <w:spacing w:val="-4"/>
                <w:sz w:val="22"/>
              </w:rPr>
              <w:t> </w:t>
            </w:r>
            <w:r>
              <w:rPr>
                <w:sz w:val="22"/>
              </w:rPr>
              <w:t>SEC</w:t>
            </w:r>
            <w:r>
              <w:rPr>
                <w:spacing w:val="-5"/>
                <w:sz w:val="22"/>
              </w:rPr>
              <w:t> </w:t>
            </w:r>
            <w:r>
              <w:rPr>
                <w:sz w:val="22"/>
              </w:rPr>
              <w:t>certification</w:t>
            </w:r>
            <w:r>
              <w:rPr>
                <w:spacing w:val="-4"/>
                <w:sz w:val="22"/>
              </w:rPr>
              <w:t> </w:t>
            </w:r>
            <w:r>
              <w:rPr>
                <w:sz w:val="22"/>
              </w:rPr>
              <w:t>reports</w:t>
            </w:r>
            <w:r>
              <w:rPr>
                <w:spacing w:val="-4"/>
                <w:sz w:val="22"/>
              </w:rPr>
              <w:t> </w:t>
            </w:r>
            <w:r>
              <w:rPr>
                <w:sz w:val="22"/>
              </w:rPr>
              <w:t>are</w:t>
            </w:r>
            <w:r>
              <w:rPr>
                <w:spacing w:val="-5"/>
                <w:sz w:val="22"/>
              </w:rPr>
              <w:t> </w:t>
            </w:r>
            <w:r>
              <w:rPr>
                <w:sz w:val="22"/>
              </w:rPr>
              <w:t>available</w:t>
            </w:r>
            <w:r>
              <w:rPr>
                <w:spacing w:val="-6"/>
                <w:sz w:val="22"/>
              </w:rPr>
              <w:t> </w:t>
            </w:r>
            <w:r>
              <w:rPr>
                <w:sz w:val="22"/>
              </w:rPr>
              <w:t>for</w:t>
            </w:r>
            <w:r>
              <w:rPr>
                <w:spacing w:val="-4"/>
                <w:sz w:val="22"/>
              </w:rPr>
              <w:t> </w:t>
            </w:r>
            <w:r>
              <w:rPr>
                <w:spacing w:val="-2"/>
                <w:sz w:val="22"/>
              </w:rPr>
              <w:t>review.</w:t>
            </w:r>
          </w:p>
        </w:tc>
        <w:tc>
          <w:tcPr>
            <w:tcW w:w="1351" w:type="dxa"/>
            <w:tcBorders>
              <w:top w:val="nil"/>
            </w:tcBorders>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80" w:hRule="atLeast"/>
        </w:trPr>
        <w:tc>
          <w:tcPr>
            <w:tcW w:w="799" w:type="dxa"/>
            <w:shd w:val="clear" w:color="auto" w:fill="DEEAF6"/>
          </w:tcPr>
          <w:p>
            <w:pPr>
              <w:pStyle w:val="TableParagraph"/>
              <w:spacing w:before="2"/>
              <w:ind w:left="62" w:right="52"/>
              <w:jc w:val="center"/>
              <w:rPr>
                <w:sz w:val="22"/>
              </w:rPr>
            </w:pPr>
            <w:r>
              <w:rPr>
                <w:spacing w:val="-4"/>
                <w:sz w:val="22"/>
              </w:rPr>
              <w:t>32.2</w:t>
            </w:r>
          </w:p>
        </w:tc>
        <w:tc>
          <w:tcPr>
            <w:tcW w:w="7545" w:type="dxa"/>
            <w:shd w:val="clear" w:color="auto" w:fill="DEEAF6"/>
          </w:tcPr>
          <w:p>
            <w:pPr>
              <w:pStyle w:val="TableParagraph"/>
              <w:spacing w:before="2"/>
              <w:ind w:left="108"/>
              <w:rPr>
                <w:sz w:val="22"/>
              </w:rPr>
            </w:pPr>
            <w:r>
              <w:rPr>
                <w:sz w:val="22"/>
              </w:rPr>
              <w:t>Certification</w:t>
            </w:r>
            <w:r>
              <w:rPr>
                <w:spacing w:val="-6"/>
                <w:sz w:val="22"/>
              </w:rPr>
              <w:t> </w:t>
            </w:r>
            <w:r>
              <w:rPr>
                <w:sz w:val="22"/>
              </w:rPr>
              <w:t>of</w:t>
            </w:r>
            <w:r>
              <w:rPr>
                <w:spacing w:val="-6"/>
                <w:sz w:val="22"/>
              </w:rPr>
              <w:t> </w:t>
            </w:r>
            <w:r>
              <w:rPr>
                <w:sz w:val="22"/>
              </w:rPr>
              <w:t>all</w:t>
            </w:r>
            <w:r>
              <w:rPr>
                <w:spacing w:val="-6"/>
                <w:sz w:val="22"/>
              </w:rPr>
              <w:t> </w:t>
            </w:r>
            <w:r>
              <w:rPr>
                <w:sz w:val="22"/>
              </w:rPr>
              <w:t>classified</w:t>
            </w:r>
            <w:r>
              <w:rPr>
                <w:spacing w:val="-5"/>
                <w:sz w:val="22"/>
              </w:rPr>
              <w:t> </w:t>
            </w:r>
            <w:r>
              <w:rPr>
                <w:sz w:val="22"/>
              </w:rPr>
              <w:t>areas,</w:t>
            </w:r>
            <w:r>
              <w:rPr>
                <w:spacing w:val="-4"/>
                <w:sz w:val="22"/>
              </w:rPr>
              <w:t> </w:t>
            </w:r>
            <w:r>
              <w:rPr>
                <w:sz w:val="22"/>
              </w:rPr>
              <w:t>including</w:t>
            </w:r>
            <w:r>
              <w:rPr>
                <w:spacing w:val="-4"/>
                <w:sz w:val="22"/>
              </w:rPr>
              <w:t> </w:t>
            </w:r>
            <w:r>
              <w:rPr>
                <w:sz w:val="22"/>
              </w:rPr>
              <w:t>PECs,</w:t>
            </w:r>
            <w:r>
              <w:rPr>
                <w:spacing w:val="-5"/>
                <w:sz w:val="22"/>
              </w:rPr>
              <w:t> </w:t>
            </w:r>
            <w:r>
              <w:rPr>
                <w:sz w:val="22"/>
              </w:rPr>
              <w:t>is</w:t>
            </w:r>
            <w:r>
              <w:rPr>
                <w:spacing w:val="-4"/>
                <w:sz w:val="22"/>
              </w:rPr>
              <w:t> </w:t>
            </w:r>
            <w:r>
              <w:rPr>
                <w:sz w:val="22"/>
              </w:rPr>
              <w:t>performed</w:t>
            </w:r>
            <w:r>
              <w:rPr>
                <w:spacing w:val="-4"/>
                <w:sz w:val="22"/>
              </w:rPr>
              <w:t> </w:t>
            </w:r>
            <w:r>
              <w:rPr>
                <w:sz w:val="22"/>
              </w:rPr>
              <w:t>at</w:t>
            </w:r>
            <w:r>
              <w:rPr>
                <w:spacing w:val="-5"/>
                <w:sz w:val="22"/>
              </w:rPr>
              <w:t> </w:t>
            </w:r>
            <w:r>
              <w:rPr>
                <w:sz w:val="22"/>
              </w:rPr>
              <w:t>least</w:t>
            </w:r>
            <w:r>
              <w:rPr>
                <w:spacing w:val="-6"/>
                <w:sz w:val="22"/>
              </w:rPr>
              <w:t> </w:t>
            </w:r>
            <w:r>
              <w:rPr>
                <w:sz w:val="22"/>
              </w:rPr>
              <w:t>every</w:t>
            </w:r>
            <w:r>
              <w:rPr>
                <w:spacing w:val="-6"/>
                <w:sz w:val="22"/>
              </w:rPr>
              <w:t> </w:t>
            </w:r>
            <w:r>
              <w:rPr>
                <w:sz w:val="22"/>
              </w:rPr>
              <w:t>six</w:t>
            </w:r>
            <w:r>
              <w:rPr>
                <w:spacing w:val="-3"/>
                <w:sz w:val="22"/>
              </w:rPr>
              <w:t> </w:t>
            </w:r>
            <w:r>
              <w:rPr>
                <w:spacing w:val="-2"/>
                <w:sz w:val="22"/>
              </w:rPr>
              <w:t>months.</w:t>
            </w:r>
          </w:p>
        </w:tc>
        <w:tc>
          <w:tcPr>
            <w:tcW w:w="1351" w:type="dxa"/>
            <w:shd w:val="clear" w:color="auto" w:fill="FFFFFF"/>
          </w:tcPr>
          <w:p>
            <w:pPr>
              <w:pStyle w:val="TableParagraph"/>
              <w:rPr>
                <w:rFonts w:ascii="Times New Roman"/>
                <w:sz w:val="20"/>
              </w:rPr>
            </w:pPr>
          </w:p>
        </w:tc>
        <w:tc>
          <w:tcPr>
            <w:tcW w:w="4790" w:type="dxa"/>
            <w:shd w:val="clear" w:color="auto" w:fill="DEEAF6"/>
          </w:tcPr>
          <w:p>
            <w:pPr>
              <w:pStyle w:val="TableParagraph"/>
              <w:rPr>
                <w:rFonts w:ascii="Times New Roman"/>
                <w:sz w:val="20"/>
              </w:rPr>
            </w:pPr>
          </w:p>
        </w:tc>
      </w:tr>
      <w:tr>
        <w:trPr>
          <w:trHeight w:val="928" w:hRule="atLeast"/>
        </w:trPr>
        <w:tc>
          <w:tcPr>
            <w:tcW w:w="799" w:type="dxa"/>
            <w:vMerge w:val="restart"/>
            <w:shd w:val="clear" w:color="auto" w:fill="DEEAF6"/>
          </w:tcPr>
          <w:p>
            <w:pPr>
              <w:pStyle w:val="TableParagraph"/>
              <w:ind w:left="223"/>
              <w:rPr>
                <w:sz w:val="22"/>
              </w:rPr>
            </w:pPr>
            <w:r>
              <w:rPr>
                <w:spacing w:val="-4"/>
                <w:sz w:val="22"/>
              </w:rPr>
              <w:t>32.3</w:t>
            </w:r>
          </w:p>
        </w:tc>
        <w:tc>
          <w:tcPr>
            <w:tcW w:w="7545" w:type="dxa"/>
            <w:vMerge w:val="restart"/>
            <w:shd w:val="clear" w:color="auto" w:fill="DEEAF6"/>
          </w:tcPr>
          <w:p>
            <w:pPr>
              <w:pStyle w:val="TableParagraph"/>
              <w:ind w:left="108"/>
              <w:rPr>
                <w:sz w:val="22"/>
              </w:rPr>
            </w:pPr>
            <w:r>
              <w:rPr>
                <w:sz w:val="22"/>
              </w:rPr>
              <w:t>Certification</w:t>
            </w:r>
            <w:r>
              <w:rPr>
                <w:spacing w:val="-2"/>
                <w:sz w:val="22"/>
              </w:rPr>
              <w:t> </w:t>
            </w:r>
            <w:r>
              <w:rPr>
                <w:sz w:val="22"/>
              </w:rPr>
              <w:t>of</w:t>
            </w:r>
            <w:r>
              <w:rPr>
                <w:spacing w:val="-4"/>
                <w:sz w:val="22"/>
              </w:rPr>
              <w:t> </w:t>
            </w:r>
            <w:r>
              <w:rPr>
                <w:sz w:val="22"/>
              </w:rPr>
              <w:t>all</w:t>
            </w:r>
            <w:r>
              <w:rPr>
                <w:spacing w:val="-4"/>
                <w:sz w:val="22"/>
              </w:rPr>
              <w:t> </w:t>
            </w:r>
            <w:r>
              <w:rPr>
                <w:sz w:val="22"/>
              </w:rPr>
              <w:t>classified</w:t>
            </w:r>
            <w:r>
              <w:rPr>
                <w:spacing w:val="-4"/>
                <w:sz w:val="22"/>
              </w:rPr>
              <w:t> </w:t>
            </w:r>
            <w:r>
              <w:rPr>
                <w:sz w:val="22"/>
              </w:rPr>
              <w:t>areas,</w:t>
            </w:r>
            <w:r>
              <w:rPr>
                <w:spacing w:val="-2"/>
                <w:sz w:val="22"/>
              </w:rPr>
              <w:t> </w:t>
            </w:r>
            <w:r>
              <w:rPr>
                <w:sz w:val="22"/>
              </w:rPr>
              <w:t>including</w:t>
            </w:r>
            <w:r>
              <w:rPr>
                <w:spacing w:val="-2"/>
                <w:sz w:val="22"/>
              </w:rPr>
              <w:t> </w:t>
            </w:r>
            <w:r>
              <w:rPr>
                <w:sz w:val="22"/>
              </w:rPr>
              <w:t>PECs,</w:t>
            </w:r>
            <w:r>
              <w:rPr>
                <w:spacing w:val="-4"/>
                <w:sz w:val="22"/>
              </w:rPr>
              <w:t> </w:t>
            </w:r>
            <w:r>
              <w:rPr>
                <w:sz w:val="22"/>
              </w:rPr>
              <w:t>is</w:t>
            </w:r>
            <w:r>
              <w:rPr>
                <w:spacing w:val="-2"/>
                <w:sz w:val="22"/>
              </w:rPr>
              <w:t> </w:t>
            </w:r>
            <w:r>
              <w:rPr>
                <w:sz w:val="22"/>
              </w:rPr>
              <w:t>performed</w:t>
            </w:r>
            <w:r>
              <w:rPr>
                <w:spacing w:val="-2"/>
                <w:sz w:val="22"/>
              </w:rPr>
              <w:t> </w:t>
            </w:r>
            <w:r>
              <w:rPr>
                <w:sz w:val="22"/>
              </w:rPr>
              <w:t>whenever</w:t>
            </w:r>
            <w:r>
              <w:rPr>
                <w:spacing w:val="-2"/>
                <w:sz w:val="22"/>
              </w:rPr>
              <w:t> </w:t>
            </w:r>
            <w:r>
              <w:rPr>
                <w:sz w:val="22"/>
              </w:rPr>
              <w:t>a</w:t>
            </w:r>
            <w:r>
              <w:rPr>
                <w:spacing w:val="-4"/>
                <w:sz w:val="22"/>
              </w:rPr>
              <w:t> </w:t>
            </w:r>
            <w:r>
              <w:rPr>
                <w:sz w:val="22"/>
              </w:rPr>
              <w:t>device</w:t>
            </w:r>
            <w:r>
              <w:rPr>
                <w:spacing w:val="-4"/>
                <w:sz w:val="22"/>
              </w:rPr>
              <w:t> </w:t>
            </w:r>
            <w:r>
              <w:rPr>
                <w:sz w:val="22"/>
              </w:rPr>
              <w:t>is relocated or a major service to the facility is performed.</w:t>
            </w:r>
          </w:p>
          <w:p>
            <w:pPr>
              <w:pStyle w:val="TableParagraph"/>
              <w:spacing w:line="252" w:lineRule="exact"/>
              <w:ind w:left="108"/>
              <w:rPr>
                <w:b/>
                <w:i/>
                <w:sz w:val="22"/>
              </w:rPr>
            </w:pPr>
            <w:r>
              <w:rPr>
                <w:b/>
                <w:i/>
                <w:sz w:val="22"/>
              </w:rPr>
              <w:t>Inspector note: Classified areas must be recertified if there are changes to the area</w:t>
            </w:r>
            <w:r>
              <w:rPr>
                <w:b/>
                <w:i/>
                <w:sz w:val="22"/>
              </w:rPr>
              <w:t> such</w:t>
            </w:r>
            <w:r>
              <w:rPr>
                <w:b/>
                <w:i/>
                <w:spacing w:val="-3"/>
                <w:sz w:val="22"/>
              </w:rPr>
              <w:t> </w:t>
            </w:r>
            <w:r>
              <w:rPr>
                <w:b/>
                <w:i/>
                <w:sz w:val="22"/>
              </w:rPr>
              <w:t>as</w:t>
            </w:r>
            <w:r>
              <w:rPr>
                <w:b/>
                <w:i/>
                <w:spacing w:val="-3"/>
                <w:sz w:val="22"/>
              </w:rPr>
              <w:t> </w:t>
            </w:r>
            <w:r>
              <w:rPr>
                <w:b/>
                <w:i/>
                <w:sz w:val="22"/>
              </w:rPr>
              <w:t>redesign,</w:t>
            </w:r>
            <w:r>
              <w:rPr>
                <w:b/>
                <w:i/>
                <w:spacing w:val="-3"/>
                <w:sz w:val="22"/>
              </w:rPr>
              <w:t> </w:t>
            </w:r>
            <w:r>
              <w:rPr>
                <w:b/>
                <w:i/>
                <w:sz w:val="22"/>
              </w:rPr>
              <w:t>construction,</w:t>
            </w:r>
            <w:r>
              <w:rPr>
                <w:b/>
                <w:i/>
                <w:spacing w:val="-3"/>
                <w:sz w:val="22"/>
              </w:rPr>
              <w:t> </w:t>
            </w:r>
            <w:r>
              <w:rPr>
                <w:b/>
                <w:i/>
                <w:sz w:val="22"/>
              </w:rPr>
              <w:t>replacement</w:t>
            </w:r>
            <w:r>
              <w:rPr>
                <w:b/>
                <w:i/>
                <w:spacing w:val="-5"/>
                <w:sz w:val="22"/>
              </w:rPr>
              <w:t> </w:t>
            </w:r>
            <w:r>
              <w:rPr>
                <w:b/>
                <w:i/>
                <w:sz w:val="22"/>
              </w:rPr>
              <w:t>or</w:t>
            </w:r>
            <w:r>
              <w:rPr>
                <w:b/>
                <w:i/>
                <w:spacing w:val="-3"/>
                <w:sz w:val="22"/>
              </w:rPr>
              <w:t> </w:t>
            </w:r>
            <w:r>
              <w:rPr>
                <w:b/>
                <w:i/>
                <w:sz w:val="22"/>
              </w:rPr>
              <w:t>relocation</w:t>
            </w:r>
            <w:r>
              <w:rPr>
                <w:b/>
                <w:i/>
                <w:spacing w:val="-3"/>
                <w:sz w:val="22"/>
              </w:rPr>
              <w:t> </w:t>
            </w:r>
            <w:r>
              <w:rPr>
                <w:b/>
                <w:i/>
                <w:sz w:val="22"/>
              </w:rPr>
              <w:t>of</w:t>
            </w:r>
            <w:r>
              <w:rPr>
                <w:b/>
                <w:i/>
                <w:spacing w:val="-3"/>
                <w:sz w:val="22"/>
              </w:rPr>
              <w:t> </w:t>
            </w:r>
            <w:r>
              <w:rPr>
                <w:b/>
                <w:i/>
                <w:sz w:val="22"/>
              </w:rPr>
              <w:t>any</w:t>
            </w:r>
            <w:r>
              <w:rPr>
                <w:b/>
                <w:i/>
                <w:spacing w:val="-3"/>
                <w:sz w:val="22"/>
              </w:rPr>
              <w:t> </w:t>
            </w:r>
            <w:r>
              <w:rPr>
                <w:b/>
                <w:i/>
                <w:sz w:val="22"/>
              </w:rPr>
              <w:t>PEC,</w:t>
            </w:r>
            <w:r>
              <w:rPr>
                <w:b/>
                <w:i/>
                <w:spacing w:val="-3"/>
                <w:sz w:val="22"/>
              </w:rPr>
              <w:t> </w:t>
            </w:r>
            <w:r>
              <w:rPr>
                <w:b/>
                <w:i/>
                <w:sz w:val="22"/>
              </w:rPr>
              <w:t>or</w:t>
            </w:r>
            <w:r>
              <w:rPr>
                <w:b/>
                <w:i/>
                <w:spacing w:val="-5"/>
                <w:sz w:val="22"/>
              </w:rPr>
              <w:t> </w:t>
            </w:r>
            <w:r>
              <w:rPr>
                <w:b/>
                <w:i/>
                <w:sz w:val="22"/>
              </w:rPr>
              <w:t>alteration</w:t>
            </w:r>
            <w:r>
              <w:rPr>
                <w:b/>
                <w:i/>
                <w:spacing w:val="-3"/>
                <w:sz w:val="22"/>
              </w:rPr>
              <w:t> </w:t>
            </w:r>
            <w:r>
              <w:rPr>
                <w:b/>
                <w:i/>
                <w:sz w:val="22"/>
              </w:rPr>
              <w:t>in the configuration of the room that could affect airflow or air quality.</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757" w:hRule="atLeast"/>
        </w:trPr>
        <w:tc>
          <w:tcPr>
            <w:tcW w:w="799" w:type="dxa"/>
            <w:shd w:val="clear" w:color="auto" w:fill="DEEAF6"/>
          </w:tcPr>
          <w:p>
            <w:pPr>
              <w:pStyle w:val="TableParagraph"/>
              <w:spacing w:before="2"/>
              <w:ind w:left="62" w:right="52"/>
              <w:jc w:val="center"/>
              <w:rPr>
                <w:sz w:val="22"/>
              </w:rPr>
            </w:pPr>
            <w:r>
              <w:rPr>
                <w:spacing w:val="-4"/>
                <w:sz w:val="22"/>
              </w:rPr>
              <w:t>32.4</w:t>
            </w:r>
          </w:p>
        </w:tc>
        <w:tc>
          <w:tcPr>
            <w:tcW w:w="7545" w:type="dxa"/>
            <w:shd w:val="clear" w:color="auto" w:fill="DEEAF6"/>
          </w:tcPr>
          <w:p>
            <w:pPr>
              <w:pStyle w:val="TableParagraph"/>
              <w:spacing w:before="2"/>
              <w:ind w:left="108"/>
              <w:rPr>
                <w:sz w:val="22"/>
              </w:rPr>
            </w:pPr>
            <w:r>
              <w:rPr>
                <w:sz w:val="22"/>
              </w:rPr>
              <w:t>Certification</w:t>
            </w:r>
            <w:r>
              <w:rPr>
                <w:spacing w:val="-6"/>
                <w:sz w:val="22"/>
              </w:rPr>
              <w:t> </w:t>
            </w:r>
            <w:r>
              <w:rPr>
                <w:sz w:val="22"/>
              </w:rPr>
              <w:t>reports</w:t>
            </w:r>
            <w:r>
              <w:rPr>
                <w:spacing w:val="-6"/>
                <w:sz w:val="22"/>
              </w:rPr>
              <w:t> </w:t>
            </w:r>
            <w:r>
              <w:rPr>
                <w:sz w:val="22"/>
              </w:rPr>
              <w:t>are</w:t>
            </w:r>
            <w:r>
              <w:rPr>
                <w:spacing w:val="-8"/>
                <w:sz w:val="22"/>
              </w:rPr>
              <w:t> </w:t>
            </w:r>
            <w:r>
              <w:rPr>
                <w:sz w:val="22"/>
              </w:rPr>
              <w:t>reviewed</w:t>
            </w:r>
            <w:r>
              <w:rPr>
                <w:spacing w:val="-6"/>
                <w:sz w:val="22"/>
              </w:rPr>
              <w:t> </w:t>
            </w:r>
            <w:r>
              <w:rPr>
                <w:sz w:val="22"/>
              </w:rPr>
              <w:t>by</w:t>
            </w:r>
            <w:r>
              <w:rPr>
                <w:spacing w:val="-4"/>
                <w:sz w:val="22"/>
              </w:rPr>
              <w:t> </w:t>
            </w:r>
            <w:r>
              <w:rPr>
                <w:sz w:val="22"/>
              </w:rPr>
              <w:t>the</w:t>
            </w:r>
            <w:r>
              <w:rPr>
                <w:spacing w:val="-6"/>
                <w:sz w:val="22"/>
              </w:rPr>
              <w:t> </w:t>
            </w:r>
            <w:r>
              <w:rPr>
                <w:sz w:val="22"/>
              </w:rPr>
              <w:t>designated</w:t>
            </w:r>
            <w:r>
              <w:rPr>
                <w:spacing w:val="-5"/>
                <w:sz w:val="22"/>
              </w:rPr>
              <w:t> </w:t>
            </w:r>
            <w:r>
              <w:rPr>
                <w:spacing w:val="-2"/>
                <w:sz w:val="22"/>
              </w:rPr>
              <w:t>person(s).</w:t>
            </w:r>
          </w:p>
          <w:p>
            <w:pPr>
              <w:pStyle w:val="TableParagraph"/>
              <w:spacing w:line="252" w:lineRule="exact"/>
              <w:ind w:left="108" w:right="210"/>
              <w:rPr>
                <w:b/>
                <w:i/>
                <w:sz w:val="22"/>
              </w:rPr>
            </w:pP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the</w:t>
            </w:r>
            <w:r>
              <w:rPr>
                <w:b/>
                <w:i/>
                <w:spacing w:val="-4"/>
                <w:sz w:val="22"/>
              </w:rPr>
              <w:t> </w:t>
            </w:r>
            <w:r>
              <w:rPr>
                <w:b/>
                <w:i/>
                <w:sz w:val="22"/>
              </w:rPr>
              <w:t>designated</w:t>
            </w:r>
            <w:r>
              <w:rPr>
                <w:b/>
                <w:i/>
                <w:spacing w:val="-2"/>
                <w:sz w:val="22"/>
              </w:rPr>
              <w:t> </w:t>
            </w:r>
            <w:r>
              <w:rPr>
                <w:b/>
                <w:i/>
                <w:sz w:val="22"/>
              </w:rPr>
              <w:t>person(s)</w:t>
            </w:r>
            <w:r>
              <w:rPr>
                <w:b/>
                <w:i/>
                <w:spacing w:val="-2"/>
                <w:sz w:val="22"/>
              </w:rPr>
              <w:t> </w:t>
            </w:r>
            <w:r>
              <w:rPr>
                <w:b/>
                <w:i/>
                <w:sz w:val="22"/>
              </w:rPr>
              <w:t>review</w:t>
            </w:r>
            <w:r>
              <w:rPr>
                <w:b/>
                <w:i/>
                <w:spacing w:val="-2"/>
                <w:sz w:val="22"/>
              </w:rPr>
              <w:t> </w:t>
            </w:r>
            <w:r>
              <w:rPr>
                <w:b/>
                <w:i/>
                <w:sz w:val="22"/>
              </w:rPr>
              <w:t>is</w:t>
            </w:r>
            <w:r>
              <w:rPr>
                <w:b/>
                <w:i/>
                <w:spacing w:val="-4"/>
                <w:sz w:val="22"/>
              </w:rPr>
              <w:t> </w:t>
            </w:r>
            <w:r>
              <w:rPr>
                <w:b/>
                <w:i/>
                <w:sz w:val="22"/>
              </w:rPr>
              <w:t>not</w:t>
            </w:r>
            <w:r>
              <w:rPr>
                <w:b/>
                <w:i/>
                <w:spacing w:val="-4"/>
                <w:sz w:val="22"/>
              </w:rPr>
              <w:t> </w:t>
            </w:r>
            <w:r>
              <w:rPr>
                <w:b/>
                <w:i/>
                <w:sz w:val="22"/>
              </w:rPr>
              <w:t>documented,</w:t>
            </w:r>
            <w:r>
              <w:rPr>
                <w:b/>
                <w:i/>
                <w:spacing w:val="-2"/>
                <w:sz w:val="22"/>
              </w:rPr>
              <w:t> </w:t>
            </w:r>
            <w:r>
              <w:rPr>
                <w:b/>
                <w:i/>
                <w:sz w:val="22"/>
              </w:rPr>
              <w:t>describe</w:t>
            </w:r>
            <w:r>
              <w:rPr>
                <w:b/>
                <w:i/>
                <w:spacing w:val="-2"/>
                <w:sz w:val="22"/>
              </w:rPr>
              <w:t> </w:t>
            </w:r>
            <w:r>
              <w:rPr>
                <w:b/>
                <w:i/>
                <w:sz w:val="22"/>
              </w:rPr>
              <w:t>how</w:t>
            </w:r>
            <w:r>
              <w:rPr>
                <w:b/>
                <w:i/>
                <w:sz w:val="22"/>
              </w:rPr>
              <w:t> it is ensured that the review occurred.</w:t>
            </w:r>
          </w:p>
        </w:tc>
        <w:tc>
          <w:tcPr>
            <w:tcW w:w="1351" w:type="dxa"/>
            <w:vMerge w:val="restart"/>
            <w:shd w:val="clear" w:color="auto" w:fill="DEEAF6"/>
          </w:tcPr>
          <w:p>
            <w:pPr>
              <w:pStyle w:val="TableParagraph"/>
              <w:rPr>
                <w:sz w:val="20"/>
              </w:rPr>
            </w:pPr>
          </w:p>
          <w:p>
            <w:pPr>
              <w:pStyle w:val="TableParagraph"/>
              <w:spacing w:before="4" w:after="1"/>
              <w:rPr>
                <w:sz w:val="20"/>
              </w:rPr>
            </w:pPr>
          </w:p>
          <w:p>
            <w:pPr>
              <w:pStyle w:val="TableParagraph"/>
              <w:ind w:left="22" w:right="-58"/>
              <w:rPr>
                <w:sz w:val="20"/>
              </w:rPr>
            </w:pPr>
            <w:r>
              <w:rPr>
                <w:sz w:val="20"/>
              </w:rPr>
              <mc:AlternateContent>
                <mc:Choice Requires="wps">
                  <w:drawing>
                    <wp:inline distT="0" distB="0" distL="0" distR="0">
                      <wp:extent cx="831215" cy="197485"/>
                      <wp:effectExtent l="0" t="0" r="0" b="0"/>
                      <wp:docPr id="87" name="Group 87"/>
                      <wp:cNvGraphicFramePr>
                        <a:graphicFrameLocks/>
                      </wp:cNvGraphicFramePr>
                      <a:graphic>
                        <a:graphicData uri="http://schemas.microsoft.com/office/word/2010/wordprocessingGroup">
                          <wpg:wgp>
                            <wpg:cNvPr id="87" name="Group 87"/>
                            <wpg:cNvGrpSpPr/>
                            <wpg:grpSpPr>
                              <a:xfrm>
                                <a:off x="0" y="0"/>
                                <a:ext cx="831215" cy="197485"/>
                                <a:chExt cx="831215" cy="197485"/>
                              </a:xfrm>
                            </wpg:grpSpPr>
                            <wps:wsp>
                              <wps:cNvPr id="88" name="Graphic 88"/>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77" coordorigin="0,0" coordsize="1309,311">
                      <v:rect style="position:absolute;left:0;top:0;width:1309;height:311" id="docshape78" filled="true" fillcolor="#ffffff" stroked="false">
                        <v:fill type="solid"/>
                      </v:rect>
                    </v:group>
                  </w:pict>
                </mc:Fallback>
              </mc:AlternateContent>
            </w:r>
            <w:r>
              <w:rPr>
                <w:sz w:val="20"/>
              </w:rPr>
            </w:r>
          </w:p>
          <w:p>
            <w:pPr>
              <w:pStyle w:val="TableParagraph"/>
              <w:rPr>
                <w:sz w:val="20"/>
              </w:rPr>
            </w:pPr>
          </w:p>
          <w:p>
            <w:pPr>
              <w:pStyle w:val="TableParagraph"/>
              <w:spacing w:before="207" w:after="1"/>
              <w:rPr>
                <w:sz w:val="20"/>
              </w:rPr>
            </w:pPr>
          </w:p>
          <w:p>
            <w:pPr>
              <w:pStyle w:val="TableParagraph"/>
              <w:ind w:left="22" w:right="-58"/>
              <w:rPr>
                <w:sz w:val="20"/>
              </w:rPr>
            </w:pPr>
            <w:r>
              <w:rPr>
                <w:sz w:val="20"/>
              </w:rPr>
              <mc:AlternateContent>
                <mc:Choice Requires="wps">
                  <w:drawing>
                    <wp:inline distT="0" distB="0" distL="0" distR="0">
                      <wp:extent cx="831215" cy="197485"/>
                      <wp:effectExtent l="0" t="0" r="0" b="0"/>
                      <wp:docPr id="89" name="Group 89"/>
                      <wp:cNvGraphicFramePr>
                        <a:graphicFrameLocks/>
                      </wp:cNvGraphicFramePr>
                      <a:graphic>
                        <a:graphicData uri="http://schemas.microsoft.com/office/word/2010/wordprocessingGroup">
                          <wpg:wgp>
                            <wpg:cNvPr id="89" name="Group 89"/>
                            <wpg:cNvGrpSpPr/>
                            <wpg:grpSpPr>
                              <a:xfrm>
                                <a:off x="0" y="0"/>
                                <a:ext cx="831215" cy="197485"/>
                                <a:chExt cx="831215" cy="197485"/>
                              </a:xfrm>
                            </wpg:grpSpPr>
                            <wps:wsp>
                              <wps:cNvPr id="90" name="Graphic 90"/>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79" coordorigin="0,0" coordsize="1309,311">
                      <v:rect style="position:absolute;left:0;top:0;width:1309;height:311" id="docshape8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0"/>
              </w:rPr>
            </w:pPr>
          </w:p>
        </w:tc>
      </w:tr>
      <w:tr>
        <w:trPr>
          <w:trHeight w:val="1010" w:hRule="atLeast"/>
        </w:trPr>
        <w:tc>
          <w:tcPr>
            <w:tcW w:w="799" w:type="dxa"/>
            <w:shd w:val="clear" w:color="auto" w:fill="DEEAF6"/>
          </w:tcPr>
          <w:p>
            <w:pPr>
              <w:pStyle w:val="TableParagraph"/>
              <w:spacing w:line="252" w:lineRule="exact"/>
              <w:ind w:left="62" w:right="52"/>
              <w:jc w:val="center"/>
              <w:rPr>
                <w:sz w:val="22"/>
              </w:rPr>
            </w:pPr>
            <w:r>
              <w:rPr>
                <w:spacing w:val="-4"/>
                <w:sz w:val="22"/>
              </w:rPr>
              <w:t>32.5</w:t>
            </w:r>
          </w:p>
        </w:tc>
        <w:tc>
          <w:tcPr>
            <w:tcW w:w="7545" w:type="dxa"/>
            <w:shd w:val="clear" w:color="auto" w:fill="DEEAF6"/>
          </w:tcPr>
          <w:p>
            <w:pPr>
              <w:pStyle w:val="TableParagraph"/>
              <w:ind w:left="108" w:right="183"/>
              <w:rPr>
                <w:b/>
                <w:i/>
                <w:sz w:val="22"/>
              </w:rPr>
            </w:pPr>
            <w:r>
              <w:rPr>
                <w:sz w:val="22"/>
              </w:rPr>
              <w:t>All ISO Class 5 PECs (laminar airflow workbenches or areas, BSCs, CAIs, CACIs, pharmaceutical</w:t>
            </w:r>
            <w:r>
              <w:rPr>
                <w:spacing w:val="-4"/>
                <w:sz w:val="22"/>
              </w:rPr>
              <w:t> </w:t>
            </w:r>
            <w:r>
              <w:rPr>
                <w:sz w:val="22"/>
              </w:rPr>
              <w:t>isolators,</w:t>
            </w:r>
            <w:r>
              <w:rPr>
                <w:spacing w:val="-4"/>
                <w:sz w:val="22"/>
              </w:rPr>
              <w:t> </w:t>
            </w:r>
            <w:r>
              <w:rPr>
                <w:sz w:val="22"/>
              </w:rPr>
              <w:t>IVLFZ,</w:t>
            </w:r>
            <w:r>
              <w:rPr>
                <w:spacing w:val="-2"/>
                <w:sz w:val="22"/>
              </w:rPr>
              <w:t> </w:t>
            </w:r>
            <w:r>
              <w:rPr>
                <w:sz w:val="22"/>
              </w:rPr>
              <w:t>and</w:t>
            </w:r>
            <w:r>
              <w:rPr>
                <w:spacing w:val="-2"/>
                <w:sz w:val="22"/>
              </w:rPr>
              <w:t> </w:t>
            </w:r>
            <w:r>
              <w:rPr>
                <w:sz w:val="22"/>
              </w:rPr>
              <w:t>robotic</w:t>
            </w:r>
            <w:r>
              <w:rPr>
                <w:spacing w:val="-4"/>
                <w:sz w:val="22"/>
              </w:rPr>
              <w:t> </w:t>
            </w:r>
            <w:r>
              <w:rPr>
                <w:sz w:val="22"/>
              </w:rPr>
              <w:t>enclosures)</w:t>
            </w:r>
            <w:r>
              <w:rPr>
                <w:spacing w:val="-2"/>
                <w:sz w:val="22"/>
              </w:rPr>
              <w:t> </w:t>
            </w:r>
            <w:r>
              <w:rPr>
                <w:sz w:val="22"/>
              </w:rPr>
              <w:t>have</w:t>
            </w:r>
            <w:r>
              <w:rPr>
                <w:spacing w:val="-4"/>
                <w:sz w:val="22"/>
              </w:rPr>
              <w:t> </w:t>
            </w:r>
            <w:r>
              <w:rPr>
                <w:sz w:val="22"/>
              </w:rPr>
              <w:t>been</w:t>
            </w:r>
            <w:r>
              <w:rPr>
                <w:spacing w:val="-4"/>
                <w:sz w:val="22"/>
              </w:rPr>
              <w:t> </w:t>
            </w:r>
            <w:r>
              <w:rPr>
                <w:sz w:val="22"/>
              </w:rPr>
              <w:t>certified</w:t>
            </w:r>
            <w:r>
              <w:rPr>
                <w:spacing w:val="-2"/>
                <w:sz w:val="22"/>
              </w:rPr>
              <w:t> </w:t>
            </w:r>
            <w:r>
              <w:rPr>
                <w:sz w:val="22"/>
              </w:rPr>
              <w:t>within</w:t>
            </w:r>
            <w:r>
              <w:rPr>
                <w:spacing w:val="-4"/>
                <w:sz w:val="22"/>
              </w:rPr>
              <w:t> </w:t>
            </w:r>
            <w:r>
              <w:rPr>
                <w:sz w:val="22"/>
              </w:rPr>
              <w:t>the</w:t>
            </w:r>
            <w:r>
              <w:rPr>
                <w:spacing w:val="-4"/>
                <w:sz w:val="22"/>
              </w:rPr>
              <w:t> </w:t>
            </w:r>
            <w:r>
              <w:rPr>
                <w:sz w:val="22"/>
              </w:rPr>
              <w:t>last six months.</w:t>
            </w:r>
            <w:r>
              <w:rPr>
                <w:spacing w:val="40"/>
                <w:sz w:val="22"/>
              </w:rPr>
              <w:t> </w:t>
            </w:r>
            <w:r>
              <w:rPr>
                <w:b/>
                <w:i/>
                <w:sz w:val="22"/>
              </w:rPr>
              <w:t>If no, record the date of the last certification and include a copy of the</w:t>
            </w:r>
          </w:p>
          <w:p>
            <w:pPr>
              <w:pStyle w:val="TableParagraph"/>
              <w:spacing w:line="231" w:lineRule="exact"/>
              <w:ind w:left="108"/>
              <w:rPr>
                <w:b/>
                <w:i/>
                <w:sz w:val="22"/>
              </w:rPr>
            </w:pPr>
            <w:r>
              <w:rPr>
                <w:b/>
                <w:i/>
                <w:sz w:val="22"/>
              </w:rPr>
              <w:t>certification</w:t>
            </w:r>
            <w:r>
              <w:rPr>
                <w:b/>
                <w:i/>
                <w:spacing w:val="-5"/>
                <w:sz w:val="22"/>
              </w:rPr>
              <w:t> </w:t>
            </w:r>
            <w:r>
              <w:rPr>
                <w:b/>
                <w:i/>
                <w:sz w:val="22"/>
              </w:rPr>
              <w:t>report</w:t>
            </w:r>
            <w:r>
              <w:rPr>
                <w:b/>
                <w:i/>
                <w:spacing w:val="-5"/>
                <w:sz w:val="22"/>
              </w:rPr>
              <w:t> </w:t>
            </w:r>
            <w:r>
              <w:rPr>
                <w:b/>
                <w:i/>
                <w:sz w:val="22"/>
              </w:rPr>
              <w:t>with</w:t>
            </w:r>
            <w:r>
              <w:rPr>
                <w:b/>
                <w:i/>
                <w:spacing w:val="-7"/>
                <w:sz w:val="22"/>
              </w:rPr>
              <w:t> </w:t>
            </w:r>
            <w:r>
              <w:rPr>
                <w:b/>
                <w:i/>
                <w:sz w:val="22"/>
              </w:rPr>
              <w:t>the</w:t>
            </w:r>
            <w:r>
              <w:rPr>
                <w:b/>
                <w:i/>
                <w:spacing w:val="-4"/>
                <w:sz w:val="22"/>
              </w:rPr>
              <w:t> </w:t>
            </w:r>
            <w:r>
              <w:rPr>
                <w:b/>
                <w:i/>
                <w:sz w:val="22"/>
              </w:rPr>
              <w:t>inspection</w:t>
            </w:r>
            <w:r>
              <w:rPr>
                <w:b/>
                <w:i/>
                <w:spacing w:val="-4"/>
                <w:sz w:val="22"/>
              </w:rPr>
              <w:t> </w:t>
            </w:r>
            <w:r>
              <w:rPr>
                <w:b/>
                <w:i/>
                <w:spacing w:val="-2"/>
                <w:sz w:val="22"/>
              </w:rPr>
              <w:t>report.</w:t>
            </w:r>
          </w:p>
        </w:tc>
        <w:tc>
          <w:tcPr>
            <w:tcW w:w="1351" w:type="dxa"/>
            <w:vMerge/>
            <w:tcBorders>
              <w:top w:val="nil"/>
            </w:tcBorders>
            <w:shd w:val="clear" w:color="auto" w:fill="DEEAF6"/>
          </w:tcPr>
          <w:p>
            <w:pPr>
              <w:rPr>
                <w:sz w:val="2"/>
                <w:szCs w:val="2"/>
              </w:rPr>
            </w:pPr>
          </w:p>
        </w:tc>
        <w:tc>
          <w:tcPr>
            <w:tcW w:w="4790" w:type="dxa"/>
            <w:shd w:val="clear" w:color="auto" w:fill="DEEAF6"/>
          </w:tcPr>
          <w:p>
            <w:pPr>
              <w:pStyle w:val="TableParagraph"/>
              <w:rPr>
                <w:rFonts w:ascii="Times New Roman"/>
                <w:sz w:val="20"/>
              </w:rPr>
            </w:pPr>
          </w:p>
        </w:tc>
      </w:tr>
      <w:tr>
        <w:trPr>
          <w:trHeight w:val="1396" w:hRule="atLeast"/>
        </w:trPr>
        <w:tc>
          <w:tcPr>
            <w:tcW w:w="799" w:type="dxa"/>
            <w:vMerge w:val="restart"/>
            <w:shd w:val="clear" w:color="auto" w:fill="DEEAF6"/>
          </w:tcPr>
          <w:p>
            <w:pPr>
              <w:pStyle w:val="TableParagraph"/>
              <w:spacing w:line="220" w:lineRule="exact"/>
              <w:ind w:left="223"/>
              <w:rPr>
                <w:sz w:val="22"/>
              </w:rPr>
            </w:pPr>
            <w:r>
              <w:rPr>
                <w:spacing w:val="-4"/>
                <w:sz w:val="22"/>
              </w:rPr>
              <w:t>32.6</w:t>
            </w:r>
          </w:p>
        </w:tc>
        <w:tc>
          <w:tcPr>
            <w:tcW w:w="7545" w:type="dxa"/>
            <w:vMerge w:val="restart"/>
            <w:shd w:val="clear" w:color="auto" w:fill="DEEAF6"/>
          </w:tcPr>
          <w:p>
            <w:pPr>
              <w:pStyle w:val="TableParagraph"/>
              <w:spacing w:line="220" w:lineRule="exact"/>
              <w:ind w:left="108"/>
              <w:rPr>
                <w:sz w:val="22"/>
              </w:rPr>
            </w:pPr>
            <w:r>
              <w:rPr>
                <w:sz w:val="22"/>
              </w:rPr>
              <w:t>All</w:t>
            </w:r>
            <w:r>
              <w:rPr>
                <w:spacing w:val="-5"/>
                <w:sz w:val="22"/>
              </w:rPr>
              <w:t> </w:t>
            </w:r>
            <w:r>
              <w:rPr>
                <w:sz w:val="22"/>
              </w:rPr>
              <w:t>PECs</w:t>
            </w:r>
            <w:r>
              <w:rPr>
                <w:spacing w:val="-4"/>
                <w:sz w:val="22"/>
              </w:rPr>
              <w:t> </w:t>
            </w:r>
            <w:r>
              <w:rPr>
                <w:sz w:val="22"/>
              </w:rPr>
              <w:t>meet</w:t>
            </w:r>
            <w:r>
              <w:rPr>
                <w:spacing w:val="-6"/>
                <w:sz w:val="22"/>
              </w:rPr>
              <w:t> </w:t>
            </w:r>
            <w:r>
              <w:rPr>
                <w:sz w:val="22"/>
              </w:rPr>
              <w:t>ISO</w:t>
            </w:r>
            <w:r>
              <w:rPr>
                <w:spacing w:val="-4"/>
                <w:sz w:val="22"/>
              </w:rPr>
              <w:t> </w:t>
            </w:r>
            <w:r>
              <w:rPr>
                <w:sz w:val="22"/>
              </w:rPr>
              <w:t>Class</w:t>
            </w:r>
            <w:r>
              <w:rPr>
                <w:spacing w:val="-4"/>
                <w:sz w:val="22"/>
              </w:rPr>
              <w:t> </w:t>
            </w:r>
            <w:r>
              <w:rPr>
                <w:sz w:val="22"/>
              </w:rPr>
              <w:t>5</w:t>
            </w:r>
            <w:r>
              <w:rPr>
                <w:spacing w:val="-6"/>
                <w:sz w:val="22"/>
              </w:rPr>
              <w:t> </w:t>
            </w:r>
            <w:r>
              <w:rPr>
                <w:sz w:val="22"/>
              </w:rPr>
              <w:t>air</w:t>
            </w:r>
            <w:r>
              <w:rPr>
                <w:spacing w:val="-8"/>
                <w:sz w:val="22"/>
              </w:rPr>
              <w:t> </w:t>
            </w:r>
            <w:r>
              <w:rPr>
                <w:sz w:val="22"/>
              </w:rPr>
              <w:t>quality</w:t>
            </w:r>
            <w:r>
              <w:rPr>
                <w:spacing w:val="-4"/>
                <w:sz w:val="22"/>
              </w:rPr>
              <w:t> </w:t>
            </w:r>
            <w:r>
              <w:rPr>
                <w:sz w:val="22"/>
              </w:rPr>
              <w:t>requirements</w:t>
            </w:r>
            <w:r>
              <w:rPr>
                <w:spacing w:val="-4"/>
                <w:sz w:val="22"/>
              </w:rPr>
              <w:t> </w:t>
            </w:r>
            <w:r>
              <w:rPr>
                <w:sz w:val="22"/>
              </w:rPr>
              <w:t>with</w:t>
            </w:r>
            <w:r>
              <w:rPr>
                <w:spacing w:val="-6"/>
                <w:sz w:val="22"/>
              </w:rPr>
              <w:t> </w:t>
            </w:r>
            <w:r>
              <w:rPr>
                <w:sz w:val="22"/>
              </w:rPr>
              <w:t>(total,</w:t>
            </w:r>
            <w:r>
              <w:rPr>
                <w:spacing w:val="-6"/>
                <w:sz w:val="22"/>
              </w:rPr>
              <w:t> </w:t>
            </w:r>
            <w:r>
              <w:rPr>
                <w:sz w:val="22"/>
              </w:rPr>
              <w:t>nonviable)</w:t>
            </w:r>
            <w:r>
              <w:rPr>
                <w:spacing w:val="-4"/>
                <w:sz w:val="22"/>
              </w:rPr>
              <w:t> </w:t>
            </w:r>
            <w:r>
              <w:rPr>
                <w:sz w:val="22"/>
              </w:rPr>
              <w:t>particle</w:t>
            </w:r>
            <w:r>
              <w:rPr>
                <w:spacing w:val="-4"/>
                <w:sz w:val="22"/>
              </w:rPr>
              <w:t> </w:t>
            </w:r>
            <w:r>
              <w:rPr>
                <w:spacing w:val="-2"/>
                <w:sz w:val="22"/>
              </w:rPr>
              <w:t>counts</w:t>
            </w:r>
          </w:p>
          <w:p>
            <w:pPr>
              <w:pStyle w:val="TableParagraph"/>
              <w:spacing w:line="252" w:lineRule="exact"/>
              <w:ind w:left="108"/>
              <w:rPr>
                <w:sz w:val="22"/>
              </w:rPr>
            </w:pPr>
            <w:r>
              <w:rPr>
                <w:sz w:val="22"/>
              </w:rPr>
              <w:t>documented</w:t>
            </w:r>
            <w:r>
              <w:rPr>
                <w:spacing w:val="-6"/>
                <w:sz w:val="22"/>
              </w:rPr>
              <w:t> </w:t>
            </w:r>
            <w:r>
              <w:rPr>
                <w:sz w:val="22"/>
              </w:rPr>
              <w:t>within</w:t>
            </w:r>
            <w:r>
              <w:rPr>
                <w:spacing w:val="-7"/>
                <w:sz w:val="22"/>
              </w:rPr>
              <w:t> </w:t>
            </w:r>
            <w:r>
              <w:rPr>
                <w:sz w:val="22"/>
              </w:rPr>
              <w:t>the</w:t>
            </w:r>
            <w:r>
              <w:rPr>
                <w:spacing w:val="-5"/>
                <w:sz w:val="22"/>
              </w:rPr>
              <w:t> </w:t>
            </w:r>
            <w:r>
              <w:rPr>
                <w:spacing w:val="-2"/>
                <w:sz w:val="22"/>
              </w:rPr>
              <w:t>report.</w:t>
            </w:r>
          </w:p>
          <w:p>
            <w:pPr>
              <w:pStyle w:val="TableParagraph"/>
              <w:spacing w:before="2"/>
              <w:ind w:left="108"/>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ISO</w:t>
            </w:r>
            <w:r>
              <w:rPr>
                <w:b/>
                <w:i/>
                <w:spacing w:val="-2"/>
                <w:sz w:val="22"/>
              </w:rPr>
              <w:t> </w:t>
            </w:r>
            <w:r>
              <w:rPr>
                <w:b/>
                <w:i/>
                <w:sz w:val="22"/>
              </w:rPr>
              <w:t>definition,</w:t>
            </w:r>
            <w:r>
              <w:rPr>
                <w:b/>
                <w:i/>
                <w:spacing w:val="-2"/>
                <w:sz w:val="22"/>
              </w:rPr>
              <w:t> </w:t>
            </w:r>
            <w:r>
              <w:rPr>
                <w:b/>
                <w:i/>
                <w:sz w:val="22"/>
              </w:rPr>
              <w:t>ISO</w:t>
            </w:r>
            <w:r>
              <w:rPr>
                <w:b/>
                <w:i/>
                <w:spacing w:val="-2"/>
                <w:sz w:val="22"/>
              </w:rPr>
              <w:t> </w:t>
            </w:r>
            <w:r>
              <w:rPr>
                <w:b/>
                <w:i/>
                <w:sz w:val="22"/>
              </w:rPr>
              <w:t>Class</w:t>
            </w:r>
            <w:r>
              <w:rPr>
                <w:b/>
                <w:i/>
                <w:spacing w:val="-4"/>
                <w:sz w:val="22"/>
              </w:rPr>
              <w:t> </w:t>
            </w:r>
            <w:r>
              <w:rPr>
                <w:b/>
                <w:i/>
                <w:sz w:val="22"/>
              </w:rPr>
              <w:t>5</w:t>
            </w:r>
            <w:r>
              <w:rPr>
                <w:b/>
                <w:i/>
                <w:spacing w:val="-2"/>
                <w:sz w:val="22"/>
              </w:rPr>
              <w:t> </w:t>
            </w:r>
            <w:r>
              <w:rPr>
                <w:b/>
                <w:i/>
                <w:sz w:val="22"/>
              </w:rPr>
              <w:t>areas</w:t>
            </w:r>
            <w:r>
              <w:rPr>
                <w:b/>
                <w:i/>
                <w:spacing w:val="-5"/>
                <w:sz w:val="22"/>
              </w:rPr>
              <w:t> </w:t>
            </w:r>
            <w:r>
              <w:rPr>
                <w:b/>
                <w:i/>
                <w:sz w:val="22"/>
              </w:rPr>
              <w:t>are</w:t>
            </w:r>
            <w:r>
              <w:rPr>
                <w:b/>
                <w:i/>
                <w:spacing w:val="-5"/>
                <w:sz w:val="22"/>
              </w:rPr>
              <w:t> </w:t>
            </w:r>
            <w:r>
              <w:rPr>
                <w:b/>
                <w:i/>
                <w:sz w:val="22"/>
              </w:rPr>
              <w:t>certified</w:t>
            </w:r>
            <w:r>
              <w:rPr>
                <w:b/>
                <w:i/>
                <w:spacing w:val="-2"/>
                <w:sz w:val="22"/>
              </w:rPr>
              <w:t> </w:t>
            </w:r>
            <w:r>
              <w:rPr>
                <w:b/>
                <w:i/>
                <w:sz w:val="22"/>
              </w:rPr>
              <w:t>as</w:t>
            </w:r>
            <w:r>
              <w:rPr>
                <w:b/>
                <w:i/>
                <w:spacing w:val="-2"/>
                <w:sz w:val="22"/>
              </w:rPr>
              <w:t> </w:t>
            </w:r>
            <w:r>
              <w:rPr>
                <w:b/>
                <w:i/>
                <w:sz w:val="22"/>
              </w:rPr>
              <w:t>having</w:t>
            </w:r>
            <w:r>
              <w:rPr>
                <w:b/>
                <w:i/>
                <w:spacing w:val="-2"/>
                <w:sz w:val="22"/>
              </w:rPr>
              <w:t> </w:t>
            </w:r>
            <w:r>
              <w:rPr>
                <w:b/>
                <w:i/>
                <w:sz w:val="22"/>
              </w:rPr>
              <w:t>less</w:t>
            </w:r>
            <w:r>
              <w:rPr>
                <w:b/>
                <w:i/>
                <w:spacing w:val="-2"/>
                <w:sz w:val="22"/>
              </w:rPr>
              <w:t> </w:t>
            </w:r>
            <w:r>
              <w:rPr>
                <w:b/>
                <w:i/>
                <w:sz w:val="22"/>
              </w:rPr>
              <w:t>than</w:t>
            </w:r>
            <w:r>
              <w:rPr>
                <w:b/>
                <w:i/>
                <w:sz w:val="22"/>
              </w:rPr>
              <w:t> 3,520 particles per cubic meter of air under dynamic operating conditions.</w:t>
            </w:r>
          </w:p>
          <w:p>
            <w:pPr>
              <w:pStyle w:val="TableParagraph"/>
              <w:spacing w:line="252" w:lineRule="exact"/>
              <w:ind w:left="108"/>
              <w:rPr>
                <w:b/>
                <w:i/>
                <w:sz w:val="22"/>
              </w:rPr>
            </w:pPr>
            <w:r>
              <w:rPr>
                <w:b/>
                <w:i/>
                <w:sz w:val="22"/>
              </w:rPr>
              <w:t>If</w:t>
            </w:r>
            <w:r>
              <w:rPr>
                <w:b/>
                <w:i/>
                <w:spacing w:val="-2"/>
                <w:sz w:val="22"/>
              </w:rPr>
              <w:t> </w:t>
            </w:r>
            <w:r>
              <w:rPr>
                <w:b/>
                <w:i/>
                <w:sz w:val="22"/>
              </w:rPr>
              <w:t>no,</w:t>
            </w:r>
            <w:r>
              <w:rPr>
                <w:b/>
                <w:i/>
                <w:spacing w:val="-2"/>
                <w:sz w:val="22"/>
              </w:rPr>
              <w:t> </w:t>
            </w:r>
            <w:r>
              <w:rPr>
                <w:b/>
                <w:i/>
                <w:sz w:val="22"/>
              </w:rPr>
              <w:t>describe</w:t>
            </w:r>
            <w:r>
              <w:rPr>
                <w:b/>
                <w:i/>
                <w:spacing w:val="-5"/>
                <w:sz w:val="22"/>
              </w:rPr>
              <w:t> </w:t>
            </w:r>
            <w:r>
              <w:rPr>
                <w:b/>
                <w:i/>
                <w:sz w:val="22"/>
              </w:rPr>
              <w:t>what</w:t>
            </w:r>
            <w:r>
              <w:rPr>
                <w:b/>
                <w:i/>
                <w:spacing w:val="-2"/>
                <w:sz w:val="22"/>
              </w:rPr>
              <w:t> </w:t>
            </w:r>
            <w:r>
              <w:rPr>
                <w:b/>
                <w:i/>
                <w:sz w:val="22"/>
              </w:rPr>
              <w:t>occurred</w:t>
            </w:r>
            <w:r>
              <w:rPr>
                <w:b/>
                <w:i/>
                <w:spacing w:val="-2"/>
                <w:sz w:val="22"/>
              </w:rPr>
              <w:t> </w:t>
            </w:r>
            <w:r>
              <w:rPr>
                <w:b/>
                <w:i/>
                <w:sz w:val="22"/>
              </w:rPr>
              <w:t>and</w:t>
            </w:r>
            <w:r>
              <w:rPr>
                <w:b/>
                <w:i/>
                <w:spacing w:val="-2"/>
                <w:sz w:val="22"/>
              </w:rPr>
              <w:t> </w:t>
            </w:r>
            <w:r>
              <w:rPr>
                <w:b/>
                <w:i/>
                <w:sz w:val="22"/>
              </w:rPr>
              <w:t>the</w:t>
            </w:r>
            <w:r>
              <w:rPr>
                <w:b/>
                <w:i/>
                <w:spacing w:val="-4"/>
                <w:sz w:val="22"/>
              </w:rPr>
              <w:t> </w:t>
            </w:r>
            <w:r>
              <w:rPr>
                <w:b/>
                <w:i/>
                <w:sz w:val="22"/>
              </w:rPr>
              <w:t>pharmacy's</w:t>
            </w:r>
            <w:r>
              <w:rPr>
                <w:b/>
                <w:i/>
                <w:spacing w:val="-2"/>
                <w:sz w:val="22"/>
              </w:rPr>
              <w:t> </w:t>
            </w:r>
            <w:r>
              <w:rPr>
                <w:b/>
                <w:i/>
                <w:sz w:val="22"/>
              </w:rPr>
              <w:t>response</w:t>
            </w:r>
            <w:r>
              <w:rPr>
                <w:b/>
                <w:i/>
                <w:spacing w:val="-2"/>
                <w:sz w:val="22"/>
              </w:rPr>
              <w:t> </w:t>
            </w:r>
            <w:r>
              <w:rPr>
                <w:b/>
                <w:i/>
                <w:sz w:val="22"/>
              </w:rPr>
              <w:t>to</w:t>
            </w:r>
            <w:r>
              <w:rPr>
                <w:b/>
                <w:i/>
                <w:spacing w:val="-4"/>
                <w:sz w:val="22"/>
              </w:rPr>
              <w:t> </w:t>
            </w:r>
            <w:r>
              <w:rPr>
                <w:b/>
                <w:i/>
                <w:sz w:val="22"/>
              </w:rPr>
              <w:t>total</w:t>
            </w:r>
            <w:r>
              <w:rPr>
                <w:b/>
                <w:i/>
                <w:spacing w:val="-2"/>
                <w:sz w:val="22"/>
              </w:rPr>
              <w:t> </w:t>
            </w:r>
            <w:r>
              <w:rPr>
                <w:b/>
                <w:i/>
                <w:sz w:val="22"/>
              </w:rPr>
              <w:t>airborne</w:t>
            </w:r>
            <w:r>
              <w:rPr>
                <w:b/>
                <w:i/>
                <w:spacing w:val="-4"/>
                <w:sz w:val="22"/>
              </w:rPr>
              <w:t> </w:t>
            </w:r>
            <w:r>
              <w:rPr>
                <w:b/>
                <w:i/>
                <w:sz w:val="22"/>
              </w:rPr>
              <w:t>particle</w:t>
            </w:r>
            <w:r>
              <w:rPr>
                <w:b/>
                <w:i/>
                <w:sz w:val="22"/>
              </w:rPr>
              <w:t> sampling results, data evaluation, and action level (e.g., pharmacy took PEC out of service, pharmacy ordered new HEPA filter, PEC was repaired and re-certified).</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bl>
    <w:p>
      <w:pPr>
        <w:pStyle w:val="BodyText"/>
        <w:rPr>
          <w:sz w:val="20"/>
        </w:rPr>
      </w:pPr>
    </w:p>
    <w:p>
      <w:pPr>
        <w:pStyle w:val="BodyText"/>
        <w:rPr>
          <w:sz w:val="20"/>
        </w:rPr>
      </w:pPr>
    </w:p>
    <w:p>
      <w:pPr>
        <w:pStyle w:val="BodyText"/>
        <w:rPr>
          <w:sz w:val="20"/>
        </w:rPr>
      </w:pPr>
    </w:p>
    <w:p>
      <w:pPr>
        <w:pStyle w:val="BodyText"/>
        <w:spacing w:before="58"/>
        <w:rPr>
          <w:sz w:val="20"/>
        </w:rPr>
      </w:pPr>
      <w:r>
        <w:rPr/>
        <mc:AlternateContent>
          <mc:Choice Requires="wps">
            <w:drawing>
              <wp:anchor distT="0" distB="0" distL="0" distR="0" allowOverlap="1" layoutInCell="1" locked="0" behindDoc="1" simplePos="0" relativeHeight="487610880">
                <wp:simplePos x="0" y="0"/>
                <wp:positionH relativeFrom="page">
                  <wp:posOffset>347472</wp:posOffset>
                </wp:positionH>
                <wp:positionV relativeFrom="paragraph">
                  <wp:posOffset>197817</wp:posOffset>
                </wp:positionV>
                <wp:extent cx="1828800" cy="9525"/>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15.576172pt;width:144pt;height:.72pt;mso-position-horizontal-relative:page;mso-position-vertical-relative:paragraph;z-index:-15705600;mso-wrap-distance-left:0;mso-wrap-distance-right:0" id="docshape81" filled="true" fillcolor="#000000" stroked="false">
                <v:fill type="solid"/>
                <w10:wrap type="topAndBottom"/>
              </v:rect>
            </w:pict>
          </mc:Fallback>
        </mc:AlternateContent>
      </w:r>
    </w:p>
    <w:p>
      <w:pPr>
        <w:pStyle w:val="BodyText"/>
        <w:spacing w:line="264" w:lineRule="auto" w:before="99"/>
        <w:ind w:left="167" w:right="405"/>
      </w:pPr>
      <w:r>
        <w:rPr>
          <w:rFonts w:ascii="Calibri" w:hAnsi="Calibri"/>
          <w:position w:val="7"/>
          <w:sz w:val="13"/>
        </w:rPr>
        <w:t>4</w:t>
      </w:r>
      <w:r>
        <w:rPr>
          <w:rFonts w:ascii="Calibri" w:hAnsi="Calibri"/>
          <w:spacing w:val="14"/>
          <w:position w:val="7"/>
          <w:sz w:val="13"/>
        </w:rPr>
        <w:t> </w:t>
      </w:r>
      <w:r>
        <w:rPr>
          <w:b/>
        </w:rPr>
        <w:t>Disclosure of</w:t>
      </w:r>
      <w:r>
        <w:rPr>
          <w:b/>
          <w:spacing w:val="-2"/>
        </w:rPr>
        <w:t> </w:t>
      </w:r>
      <w:r>
        <w:rPr>
          <w:b/>
        </w:rPr>
        <w:t>Failed Certification</w:t>
      </w:r>
      <w:r>
        <w:rPr/>
        <w:t>:</w:t>
      </w:r>
      <w:r>
        <w:rPr>
          <w:spacing w:val="-4"/>
        </w:rPr>
        <w:t> </w:t>
      </w:r>
      <w:r>
        <w:rPr/>
        <w:t>Every pharmacy licensed pursuant to M.G.L.</w:t>
      </w:r>
      <w:r>
        <w:rPr>
          <w:spacing w:val="-2"/>
        </w:rPr>
        <w:t> </w:t>
      </w:r>
      <w:r>
        <w:rPr/>
        <w:t>c.</w:t>
      </w:r>
      <w:r>
        <w:rPr>
          <w:spacing w:val="-2"/>
        </w:rPr>
        <w:t> </w:t>
      </w:r>
      <w:r>
        <w:rPr/>
        <w:t>112,</w:t>
      </w:r>
      <w:r>
        <w:rPr>
          <w:spacing w:val="-3"/>
        </w:rPr>
        <w:t> </w:t>
      </w:r>
      <w:r>
        <w:rPr/>
        <w:t>§ 39 shall</w:t>
      </w:r>
      <w:r>
        <w:rPr>
          <w:spacing w:val="-2"/>
        </w:rPr>
        <w:t> </w:t>
      </w:r>
      <w:r>
        <w:rPr/>
        <w:t>report</w:t>
      </w:r>
      <w:r>
        <w:rPr>
          <w:spacing w:val="-2"/>
        </w:rPr>
        <w:t> </w:t>
      </w:r>
      <w:r>
        <w:rPr/>
        <w:t>the failure of certification of</w:t>
      </w:r>
      <w:r>
        <w:rPr>
          <w:spacing w:val="-3"/>
        </w:rPr>
        <w:t> </w:t>
      </w:r>
      <w:r>
        <w:rPr/>
        <w:t>primary and /</w:t>
      </w:r>
      <w:r>
        <w:rPr>
          <w:spacing w:val="-2"/>
        </w:rPr>
        <w:t> </w:t>
      </w:r>
      <w:r>
        <w:rPr/>
        <w:t>or</w:t>
      </w:r>
      <w:r>
        <w:rPr>
          <w:spacing w:val="-5"/>
        </w:rPr>
        <w:t> </w:t>
      </w:r>
      <w:r>
        <w:rPr/>
        <w:t>secondary engineering controls in any</w:t>
      </w:r>
      <w:r>
        <w:rPr>
          <w:spacing w:val="-2"/>
        </w:rPr>
        <w:t> </w:t>
      </w:r>
      <w:r>
        <w:rPr/>
        <w:t>sterile</w:t>
      </w:r>
      <w:r>
        <w:rPr>
          <w:spacing w:val="-3"/>
        </w:rPr>
        <w:t> </w:t>
      </w:r>
      <w:r>
        <w:rPr/>
        <w:t>compounding or</w:t>
      </w:r>
      <w:r>
        <w:rPr>
          <w:spacing w:val="-2"/>
        </w:rPr>
        <w:t> </w:t>
      </w:r>
      <w:r>
        <w:rPr/>
        <w:t>institutional</w:t>
      </w:r>
      <w:r>
        <w:rPr>
          <w:spacing w:val="-2"/>
        </w:rPr>
        <w:t> </w:t>
      </w:r>
      <w:r>
        <w:rPr/>
        <w:t>sterile compounding</w:t>
      </w:r>
      <w:r>
        <w:rPr>
          <w:spacing w:val="40"/>
        </w:rPr>
        <w:t> </w:t>
      </w:r>
      <w:r>
        <w:rPr/>
        <w:t>pharmacy licensed by the Board, as applicable.</w:t>
      </w:r>
    </w:p>
    <w:p>
      <w:pPr>
        <w:spacing w:after="0" w:line="264" w:lineRule="auto"/>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D</w:t>
            </w:r>
          </w:p>
        </w:tc>
        <w:tc>
          <w:tcPr>
            <w:tcW w:w="7545" w:type="dxa"/>
            <w:shd w:val="clear" w:color="auto" w:fill="FFC000"/>
          </w:tcPr>
          <w:p>
            <w:pPr>
              <w:pStyle w:val="TableParagraph"/>
              <w:spacing w:line="232" w:lineRule="exact" w:before="2"/>
              <w:ind w:left="108"/>
              <w:rPr>
                <w:b/>
                <w:sz w:val="22"/>
              </w:rPr>
            </w:pPr>
            <w:r>
              <w:rPr>
                <w:b/>
                <w:sz w:val="22"/>
              </w:rPr>
              <w:t>Certification</w:t>
            </w:r>
            <w:r>
              <w:rPr>
                <w:b/>
                <w:spacing w:val="-5"/>
                <w:sz w:val="22"/>
              </w:rPr>
              <w:t> </w:t>
            </w:r>
            <w:r>
              <w:rPr>
                <w:b/>
                <w:sz w:val="22"/>
              </w:rPr>
              <w:t>of</w:t>
            </w:r>
            <w:r>
              <w:rPr>
                <w:b/>
                <w:spacing w:val="-3"/>
                <w:sz w:val="22"/>
              </w:rPr>
              <w:t> </w:t>
            </w:r>
            <w:r>
              <w:rPr>
                <w:b/>
                <w:sz w:val="22"/>
              </w:rPr>
              <w:t>PECs</w:t>
            </w:r>
            <w:r>
              <w:rPr>
                <w:b/>
                <w:spacing w:val="-5"/>
                <w:sz w:val="22"/>
              </w:rPr>
              <w:t> </w:t>
            </w:r>
            <w:r>
              <w:rPr>
                <w:b/>
                <w:sz w:val="22"/>
              </w:rPr>
              <w:t>and</w:t>
            </w:r>
            <w:r>
              <w:rPr>
                <w:b/>
                <w:spacing w:val="-3"/>
                <w:sz w:val="22"/>
              </w:rPr>
              <w:t> </w:t>
            </w:r>
            <w:r>
              <w:rPr>
                <w:b/>
                <w:spacing w:val="-4"/>
                <w:sz w:val="22"/>
              </w:rPr>
              <w:t>SECs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681" w:hRule="atLeast"/>
        </w:trPr>
        <w:tc>
          <w:tcPr>
            <w:tcW w:w="799" w:type="dxa"/>
            <w:vMerge w:val="restart"/>
            <w:shd w:val="clear" w:color="auto" w:fill="DEEAF6"/>
          </w:tcPr>
          <w:p>
            <w:pPr>
              <w:pStyle w:val="TableParagraph"/>
              <w:ind w:left="223"/>
              <w:rPr>
                <w:sz w:val="22"/>
              </w:rPr>
            </w:pPr>
            <w:r>
              <w:rPr>
                <w:spacing w:val="-4"/>
                <w:sz w:val="22"/>
              </w:rPr>
              <w:t>32.7</w:t>
            </w:r>
          </w:p>
        </w:tc>
        <w:tc>
          <w:tcPr>
            <w:tcW w:w="7545" w:type="dxa"/>
            <w:vMerge w:val="restart"/>
            <w:shd w:val="clear" w:color="auto" w:fill="DEEAF6"/>
          </w:tcPr>
          <w:p>
            <w:pPr>
              <w:pStyle w:val="TableParagraph"/>
              <w:ind w:left="108" w:right="183"/>
              <w:rPr>
                <w:sz w:val="22"/>
              </w:rPr>
            </w:pPr>
            <w:r>
              <w:rPr>
                <w:sz w:val="22"/>
              </w:rPr>
              <w:t>All</w:t>
            </w:r>
            <w:r>
              <w:rPr>
                <w:spacing w:val="-2"/>
                <w:sz w:val="22"/>
              </w:rPr>
              <w:t> </w:t>
            </w:r>
            <w:r>
              <w:rPr>
                <w:sz w:val="22"/>
              </w:rPr>
              <w:t>ISO</w:t>
            </w:r>
            <w:r>
              <w:rPr>
                <w:spacing w:val="-2"/>
                <w:sz w:val="22"/>
              </w:rPr>
              <w:t> </w:t>
            </w:r>
            <w:r>
              <w:rPr>
                <w:sz w:val="22"/>
              </w:rPr>
              <w:t>Class</w:t>
            </w:r>
            <w:r>
              <w:rPr>
                <w:spacing w:val="-2"/>
                <w:sz w:val="22"/>
              </w:rPr>
              <w:t> </w:t>
            </w:r>
            <w:r>
              <w:rPr>
                <w:sz w:val="22"/>
              </w:rPr>
              <w:t>7</w:t>
            </w:r>
            <w:r>
              <w:rPr>
                <w:spacing w:val="-4"/>
                <w:sz w:val="22"/>
              </w:rPr>
              <w:t> </w:t>
            </w:r>
            <w:r>
              <w:rPr>
                <w:sz w:val="22"/>
              </w:rPr>
              <w:t>and</w:t>
            </w:r>
            <w:r>
              <w:rPr>
                <w:spacing w:val="-2"/>
                <w:sz w:val="22"/>
              </w:rPr>
              <w:t> </w:t>
            </w:r>
            <w:r>
              <w:rPr>
                <w:sz w:val="22"/>
              </w:rPr>
              <w:t>8</w:t>
            </w:r>
            <w:r>
              <w:rPr>
                <w:spacing w:val="-4"/>
                <w:sz w:val="22"/>
              </w:rPr>
              <w:t> </w:t>
            </w:r>
            <w:r>
              <w:rPr>
                <w:sz w:val="22"/>
              </w:rPr>
              <w:t>SECs</w:t>
            </w:r>
            <w:r>
              <w:rPr>
                <w:spacing w:val="-2"/>
                <w:sz w:val="22"/>
              </w:rPr>
              <w:t> </w:t>
            </w:r>
            <w:r>
              <w:rPr>
                <w:sz w:val="22"/>
              </w:rPr>
              <w:t>(clean/buffer</w:t>
            </w:r>
            <w:r>
              <w:rPr>
                <w:spacing w:val="-2"/>
                <w:sz w:val="22"/>
              </w:rPr>
              <w:t> </w:t>
            </w:r>
            <w:r>
              <w:rPr>
                <w:sz w:val="22"/>
              </w:rPr>
              <w:t>rooms</w:t>
            </w:r>
            <w:r>
              <w:rPr>
                <w:spacing w:val="-2"/>
                <w:sz w:val="22"/>
              </w:rPr>
              <w:t> </w:t>
            </w:r>
            <w:r>
              <w:rPr>
                <w:sz w:val="22"/>
              </w:rPr>
              <w:t>and</w:t>
            </w:r>
            <w:r>
              <w:rPr>
                <w:spacing w:val="-4"/>
                <w:sz w:val="22"/>
              </w:rPr>
              <w:t> </w:t>
            </w:r>
            <w:r>
              <w:rPr>
                <w:sz w:val="22"/>
              </w:rPr>
              <w:t>anterooms)</w:t>
            </w:r>
            <w:r>
              <w:rPr>
                <w:spacing w:val="-2"/>
                <w:sz w:val="22"/>
              </w:rPr>
              <w:t> </w:t>
            </w:r>
            <w:r>
              <w:rPr>
                <w:sz w:val="22"/>
              </w:rPr>
              <w:t>have</w:t>
            </w:r>
            <w:r>
              <w:rPr>
                <w:spacing w:val="-2"/>
                <w:sz w:val="22"/>
              </w:rPr>
              <w:t> </w:t>
            </w:r>
            <w:r>
              <w:rPr>
                <w:sz w:val="22"/>
              </w:rPr>
              <w:t>been</w:t>
            </w:r>
            <w:r>
              <w:rPr>
                <w:spacing w:val="-4"/>
                <w:sz w:val="22"/>
              </w:rPr>
              <w:t> </w:t>
            </w:r>
            <w:r>
              <w:rPr>
                <w:sz w:val="22"/>
              </w:rPr>
              <w:t>certified</w:t>
            </w:r>
            <w:r>
              <w:rPr>
                <w:spacing w:val="-4"/>
                <w:sz w:val="22"/>
              </w:rPr>
              <w:t> </w:t>
            </w:r>
            <w:r>
              <w:rPr>
                <w:sz w:val="22"/>
              </w:rPr>
              <w:t>within the last six months.</w:t>
            </w:r>
          </w:p>
          <w:p>
            <w:pPr>
              <w:pStyle w:val="TableParagraph"/>
              <w:ind w:left="108" w:right="137"/>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ISO</w:t>
            </w:r>
            <w:r>
              <w:rPr>
                <w:b/>
                <w:i/>
                <w:spacing w:val="-2"/>
                <w:sz w:val="22"/>
              </w:rPr>
              <w:t> </w:t>
            </w:r>
            <w:r>
              <w:rPr>
                <w:b/>
                <w:i/>
                <w:sz w:val="22"/>
              </w:rPr>
              <w:t>definition,</w:t>
            </w:r>
            <w:r>
              <w:rPr>
                <w:b/>
                <w:i/>
                <w:spacing w:val="-2"/>
                <w:sz w:val="22"/>
              </w:rPr>
              <w:t> </w:t>
            </w:r>
            <w:r>
              <w:rPr>
                <w:b/>
                <w:i/>
                <w:sz w:val="22"/>
              </w:rPr>
              <w:t>ISO</w:t>
            </w:r>
            <w:r>
              <w:rPr>
                <w:b/>
                <w:i/>
                <w:spacing w:val="-2"/>
                <w:sz w:val="22"/>
              </w:rPr>
              <w:t> </w:t>
            </w:r>
            <w:r>
              <w:rPr>
                <w:b/>
                <w:i/>
                <w:sz w:val="22"/>
              </w:rPr>
              <w:t>Class</w:t>
            </w:r>
            <w:r>
              <w:rPr>
                <w:b/>
                <w:i/>
                <w:spacing w:val="-4"/>
                <w:sz w:val="22"/>
              </w:rPr>
              <w:t> </w:t>
            </w:r>
            <w:r>
              <w:rPr>
                <w:b/>
                <w:i/>
                <w:sz w:val="22"/>
              </w:rPr>
              <w:t>7</w:t>
            </w:r>
            <w:r>
              <w:rPr>
                <w:b/>
                <w:i/>
                <w:spacing w:val="-2"/>
                <w:sz w:val="22"/>
              </w:rPr>
              <w:t> </w:t>
            </w:r>
            <w:r>
              <w:rPr>
                <w:b/>
                <w:i/>
                <w:sz w:val="22"/>
              </w:rPr>
              <w:t>areas</w:t>
            </w:r>
            <w:r>
              <w:rPr>
                <w:b/>
                <w:i/>
                <w:spacing w:val="-5"/>
                <w:sz w:val="22"/>
              </w:rPr>
              <w:t> </w:t>
            </w:r>
            <w:r>
              <w:rPr>
                <w:b/>
                <w:i/>
                <w:sz w:val="22"/>
              </w:rPr>
              <w:t>are</w:t>
            </w:r>
            <w:r>
              <w:rPr>
                <w:b/>
                <w:i/>
                <w:spacing w:val="-5"/>
                <w:sz w:val="22"/>
              </w:rPr>
              <w:t> </w:t>
            </w:r>
            <w:r>
              <w:rPr>
                <w:b/>
                <w:i/>
                <w:sz w:val="22"/>
              </w:rPr>
              <w:t>certified</w:t>
            </w:r>
            <w:r>
              <w:rPr>
                <w:b/>
                <w:i/>
                <w:spacing w:val="-2"/>
                <w:sz w:val="22"/>
              </w:rPr>
              <w:t> </w:t>
            </w:r>
            <w:r>
              <w:rPr>
                <w:b/>
                <w:i/>
                <w:sz w:val="22"/>
              </w:rPr>
              <w:t>as</w:t>
            </w:r>
            <w:r>
              <w:rPr>
                <w:b/>
                <w:i/>
                <w:spacing w:val="-2"/>
                <w:sz w:val="22"/>
              </w:rPr>
              <w:t> </w:t>
            </w:r>
            <w:r>
              <w:rPr>
                <w:b/>
                <w:i/>
                <w:sz w:val="22"/>
              </w:rPr>
              <w:t>having</w:t>
            </w:r>
            <w:r>
              <w:rPr>
                <w:b/>
                <w:i/>
                <w:spacing w:val="-2"/>
                <w:sz w:val="22"/>
              </w:rPr>
              <w:t> </w:t>
            </w:r>
            <w:r>
              <w:rPr>
                <w:b/>
                <w:i/>
                <w:sz w:val="22"/>
              </w:rPr>
              <w:t>less</w:t>
            </w:r>
            <w:r>
              <w:rPr>
                <w:b/>
                <w:i/>
                <w:spacing w:val="-2"/>
                <w:sz w:val="22"/>
              </w:rPr>
              <w:t> </w:t>
            </w:r>
            <w:r>
              <w:rPr>
                <w:b/>
                <w:i/>
                <w:sz w:val="22"/>
              </w:rPr>
              <w:t>than</w:t>
            </w:r>
            <w:r>
              <w:rPr>
                <w:b/>
                <w:i/>
                <w:sz w:val="22"/>
              </w:rPr>
              <w:t> 352,000 particles per</w:t>
            </w:r>
            <w:r>
              <w:rPr>
                <w:b/>
                <w:i/>
                <w:spacing w:val="-3"/>
                <w:sz w:val="22"/>
              </w:rPr>
              <w:t> </w:t>
            </w:r>
            <w:r>
              <w:rPr>
                <w:b/>
                <w:i/>
                <w:sz w:val="22"/>
              </w:rPr>
              <w:t>cubic</w:t>
            </w:r>
            <w:r>
              <w:rPr>
                <w:b/>
                <w:i/>
                <w:spacing w:val="-1"/>
                <w:sz w:val="22"/>
              </w:rPr>
              <w:t> </w:t>
            </w:r>
            <w:r>
              <w:rPr>
                <w:b/>
                <w:i/>
                <w:sz w:val="22"/>
              </w:rPr>
              <w:t>meter</w:t>
            </w:r>
            <w:r>
              <w:rPr>
                <w:b/>
                <w:i/>
                <w:spacing w:val="-1"/>
                <w:sz w:val="22"/>
              </w:rPr>
              <w:t> </w:t>
            </w:r>
            <w:r>
              <w:rPr>
                <w:b/>
                <w:i/>
                <w:sz w:val="22"/>
              </w:rPr>
              <w:t>of air under dynamic</w:t>
            </w:r>
            <w:r>
              <w:rPr>
                <w:b/>
                <w:i/>
                <w:spacing w:val="-1"/>
                <w:sz w:val="22"/>
              </w:rPr>
              <w:t> </w:t>
            </w:r>
            <w:r>
              <w:rPr>
                <w:b/>
                <w:i/>
                <w:sz w:val="22"/>
              </w:rPr>
              <w:t>operating conditions</w:t>
            </w:r>
            <w:r>
              <w:rPr>
                <w:b/>
                <w:i/>
                <w:spacing w:val="-1"/>
                <w:sz w:val="22"/>
              </w:rPr>
              <w:t> </w:t>
            </w:r>
            <w:r>
              <w:rPr>
                <w:b/>
                <w:i/>
                <w:sz w:val="22"/>
              </w:rPr>
              <w:t>and ISO Class 8 areas are certified as having less than 3,520,000 particles per cubic meter of air under dynamic operating conditions.</w:t>
            </w:r>
          </w:p>
          <w:p>
            <w:pPr>
              <w:pStyle w:val="TableParagraph"/>
              <w:spacing w:line="252" w:lineRule="exact"/>
              <w:ind w:left="108"/>
              <w:rPr>
                <w:b/>
                <w:i/>
                <w:sz w:val="22"/>
              </w:rPr>
            </w:pPr>
            <w:r>
              <w:rPr>
                <w:b/>
                <w:i/>
                <w:sz w:val="22"/>
              </w:rPr>
              <w:t>If</w:t>
            </w:r>
            <w:r>
              <w:rPr>
                <w:b/>
                <w:i/>
                <w:spacing w:val="-1"/>
                <w:sz w:val="22"/>
              </w:rPr>
              <w:t> </w:t>
            </w:r>
            <w:r>
              <w:rPr>
                <w:b/>
                <w:i/>
                <w:sz w:val="22"/>
              </w:rPr>
              <w:t>no,</w:t>
            </w:r>
            <w:r>
              <w:rPr>
                <w:b/>
                <w:i/>
                <w:spacing w:val="-1"/>
                <w:sz w:val="22"/>
              </w:rPr>
              <w:t> </w:t>
            </w:r>
            <w:r>
              <w:rPr>
                <w:b/>
                <w:i/>
                <w:sz w:val="22"/>
              </w:rPr>
              <w:t>record</w:t>
            </w:r>
            <w:r>
              <w:rPr>
                <w:b/>
                <w:i/>
                <w:spacing w:val="-1"/>
                <w:sz w:val="22"/>
              </w:rPr>
              <w:t> </w:t>
            </w:r>
            <w:r>
              <w:rPr>
                <w:b/>
                <w:i/>
                <w:sz w:val="22"/>
              </w:rPr>
              <w:t>the</w:t>
            </w:r>
            <w:r>
              <w:rPr>
                <w:b/>
                <w:i/>
                <w:spacing w:val="-3"/>
                <w:sz w:val="22"/>
              </w:rPr>
              <w:t> </w:t>
            </w:r>
            <w:r>
              <w:rPr>
                <w:b/>
                <w:i/>
                <w:sz w:val="22"/>
              </w:rPr>
              <w:t>date</w:t>
            </w:r>
            <w:r>
              <w:rPr>
                <w:b/>
                <w:i/>
                <w:spacing w:val="-5"/>
                <w:sz w:val="22"/>
              </w:rPr>
              <w:t> </w:t>
            </w:r>
            <w:r>
              <w:rPr>
                <w:b/>
                <w:i/>
                <w:sz w:val="22"/>
              </w:rPr>
              <w:t>of</w:t>
            </w:r>
            <w:r>
              <w:rPr>
                <w:b/>
                <w:i/>
                <w:spacing w:val="-1"/>
                <w:sz w:val="22"/>
              </w:rPr>
              <w:t> </w:t>
            </w:r>
            <w:r>
              <w:rPr>
                <w:b/>
                <w:i/>
                <w:sz w:val="22"/>
              </w:rPr>
              <w:t>the</w:t>
            </w:r>
            <w:r>
              <w:rPr>
                <w:b/>
                <w:i/>
                <w:spacing w:val="-1"/>
                <w:sz w:val="22"/>
              </w:rPr>
              <w:t> </w:t>
            </w:r>
            <w:r>
              <w:rPr>
                <w:b/>
                <w:i/>
                <w:sz w:val="22"/>
              </w:rPr>
              <w:t>last</w:t>
            </w:r>
            <w:r>
              <w:rPr>
                <w:b/>
                <w:i/>
                <w:spacing w:val="-1"/>
                <w:sz w:val="22"/>
              </w:rPr>
              <w:t> </w:t>
            </w:r>
            <w:r>
              <w:rPr>
                <w:b/>
                <w:i/>
                <w:sz w:val="22"/>
              </w:rPr>
              <w:t>certification</w:t>
            </w:r>
            <w:r>
              <w:rPr>
                <w:b/>
                <w:i/>
                <w:spacing w:val="-3"/>
                <w:sz w:val="22"/>
              </w:rPr>
              <w:t> </w:t>
            </w:r>
            <w:r>
              <w:rPr>
                <w:b/>
                <w:i/>
                <w:sz w:val="22"/>
              </w:rPr>
              <w:t>and</w:t>
            </w:r>
            <w:r>
              <w:rPr>
                <w:b/>
                <w:i/>
                <w:spacing w:val="-1"/>
                <w:sz w:val="22"/>
              </w:rPr>
              <w:t> </w:t>
            </w:r>
            <w:r>
              <w:rPr>
                <w:b/>
                <w:i/>
                <w:sz w:val="22"/>
              </w:rPr>
              <w:t>include</w:t>
            </w:r>
            <w:r>
              <w:rPr>
                <w:b/>
                <w:i/>
                <w:spacing w:val="-3"/>
                <w:sz w:val="22"/>
              </w:rPr>
              <w:t> </w:t>
            </w:r>
            <w:r>
              <w:rPr>
                <w:b/>
                <w:i/>
                <w:sz w:val="22"/>
              </w:rPr>
              <w:t>a</w:t>
            </w:r>
            <w:r>
              <w:rPr>
                <w:b/>
                <w:i/>
                <w:spacing w:val="-3"/>
                <w:sz w:val="22"/>
              </w:rPr>
              <w:t> </w:t>
            </w:r>
            <w:r>
              <w:rPr>
                <w:b/>
                <w:i/>
                <w:sz w:val="22"/>
              </w:rPr>
              <w:t>copy</w:t>
            </w:r>
            <w:r>
              <w:rPr>
                <w:b/>
                <w:i/>
                <w:spacing w:val="-1"/>
                <w:sz w:val="22"/>
              </w:rPr>
              <w:t> </w:t>
            </w:r>
            <w:r>
              <w:rPr>
                <w:b/>
                <w:i/>
                <w:sz w:val="22"/>
              </w:rPr>
              <w:t>of</w:t>
            </w:r>
            <w:r>
              <w:rPr>
                <w:b/>
                <w:i/>
                <w:spacing w:val="-1"/>
                <w:sz w:val="22"/>
              </w:rPr>
              <w:t> </w:t>
            </w:r>
            <w:r>
              <w:rPr>
                <w:b/>
                <w:i/>
                <w:sz w:val="22"/>
              </w:rPr>
              <w:t>the</w:t>
            </w:r>
            <w:r>
              <w:rPr>
                <w:b/>
                <w:i/>
                <w:spacing w:val="-4"/>
                <w:sz w:val="22"/>
              </w:rPr>
              <w:t> </w:t>
            </w:r>
            <w:r>
              <w:rPr>
                <w:b/>
                <w:i/>
                <w:sz w:val="22"/>
              </w:rPr>
              <w:t>certification</w:t>
            </w:r>
            <w:r>
              <w:rPr>
                <w:b/>
                <w:i/>
                <w:sz w:val="22"/>
              </w:rPr>
              <w:t> report with the inspection report.</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09" w:hRule="atLeast"/>
        </w:trPr>
        <w:tc>
          <w:tcPr>
            <w:tcW w:w="799" w:type="dxa"/>
            <w:vMerge w:val="restart"/>
            <w:shd w:val="clear" w:color="auto" w:fill="DEEAF6"/>
          </w:tcPr>
          <w:p>
            <w:pPr>
              <w:pStyle w:val="TableParagraph"/>
              <w:spacing w:before="2"/>
              <w:ind w:left="223"/>
              <w:rPr>
                <w:sz w:val="22"/>
              </w:rPr>
            </w:pPr>
            <w:r>
              <w:rPr>
                <w:spacing w:val="-4"/>
                <w:sz w:val="22"/>
              </w:rPr>
              <w:t>32.8</w:t>
            </w:r>
          </w:p>
        </w:tc>
        <w:tc>
          <w:tcPr>
            <w:tcW w:w="7545" w:type="dxa"/>
            <w:vMerge w:val="restart"/>
            <w:shd w:val="clear" w:color="auto" w:fill="DEEAF6"/>
          </w:tcPr>
          <w:p>
            <w:pPr>
              <w:pStyle w:val="TableParagraph"/>
              <w:spacing w:line="252" w:lineRule="exact"/>
              <w:ind w:left="108" w:right="183"/>
              <w:rPr>
                <w:b/>
                <w:i/>
                <w:sz w:val="22"/>
              </w:rPr>
            </w:pPr>
            <w:r>
              <w:rPr>
                <w:sz w:val="22"/>
              </w:rPr>
              <w:t>All SECs meet ISO Class 7 air quality requirements and ISO Class 8 air quality requirements where permitted, with particle counts documented within the report.</w:t>
            </w:r>
            <w:r>
              <w:rPr>
                <w:b/>
                <w:i/>
                <w:sz w:val="22"/>
              </w:rPr>
              <w:t>If no,</w:t>
            </w:r>
            <w:r>
              <w:rPr>
                <w:b/>
                <w:i/>
                <w:sz w:val="22"/>
              </w:rPr>
              <w:t> describe</w:t>
            </w:r>
            <w:r>
              <w:rPr>
                <w:b/>
                <w:i/>
                <w:spacing w:val="-3"/>
                <w:sz w:val="22"/>
              </w:rPr>
              <w:t> </w:t>
            </w:r>
            <w:r>
              <w:rPr>
                <w:b/>
                <w:i/>
                <w:sz w:val="22"/>
              </w:rPr>
              <w:t>what</w:t>
            </w:r>
            <w:r>
              <w:rPr>
                <w:b/>
                <w:i/>
                <w:spacing w:val="-3"/>
                <w:sz w:val="22"/>
              </w:rPr>
              <w:t> </w:t>
            </w:r>
            <w:r>
              <w:rPr>
                <w:b/>
                <w:i/>
                <w:sz w:val="22"/>
              </w:rPr>
              <w:t>occurred</w:t>
            </w:r>
            <w:r>
              <w:rPr>
                <w:b/>
                <w:i/>
                <w:spacing w:val="-3"/>
                <w:sz w:val="22"/>
              </w:rPr>
              <w:t> </w:t>
            </w:r>
            <w:r>
              <w:rPr>
                <w:b/>
                <w:i/>
                <w:sz w:val="22"/>
              </w:rPr>
              <w:t>and</w:t>
            </w:r>
            <w:r>
              <w:rPr>
                <w:b/>
                <w:i/>
                <w:spacing w:val="-7"/>
                <w:sz w:val="22"/>
              </w:rPr>
              <w:t> </w:t>
            </w:r>
            <w:r>
              <w:rPr>
                <w:b/>
                <w:i/>
                <w:sz w:val="22"/>
              </w:rPr>
              <w:t>the</w:t>
            </w:r>
            <w:r>
              <w:rPr>
                <w:b/>
                <w:i/>
                <w:spacing w:val="-3"/>
                <w:sz w:val="22"/>
              </w:rPr>
              <w:t> </w:t>
            </w:r>
            <w:r>
              <w:rPr>
                <w:b/>
                <w:i/>
                <w:sz w:val="22"/>
              </w:rPr>
              <w:t>pharmacy's</w:t>
            </w:r>
            <w:r>
              <w:rPr>
                <w:b/>
                <w:i/>
                <w:spacing w:val="-6"/>
                <w:sz w:val="22"/>
              </w:rPr>
              <w:t> </w:t>
            </w:r>
            <w:r>
              <w:rPr>
                <w:b/>
                <w:i/>
                <w:sz w:val="22"/>
              </w:rPr>
              <w:t>response</w:t>
            </w:r>
            <w:r>
              <w:rPr>
                <w:b/>
                <w:i/>
                <w:spacing w:val="-3"/>
                <w:sz w:val="22"/>
              </w:rPr>
              <w:t> </w:t>
            </w:r>
            <w:r>
              <w:rPr>
                <w:b/>
                <w:i/>
                <w:sz w:val="22"/>
              </w:rPr>
              <w:t>(e.g.,</w:t>
            </w:r>
            <w:r>
              <w:rPr>
                <w:b/>
                <w:i/>
                <w:spacing w:val="-3"/>
                <w:sz w:val="22"/>
              </w:rPr>
              <w:t> </w:t>
            </w:r>
            <w:r>
              <w:rPr>
                <w:b/>
                <w:i/>
                <w:sz w:val="22"/>
              </w:rPr>
              <w:t>pharmacy</w:t>
            </w:r>
            <w:r>
              <w:rPr>
                <w:b/>
                <w:i/>
                <w:spacing w:val="-3"/>
                <w:sz w:val="22"/>
              </w:rPr>
              <w:t> </w:t>
            </w:r>
            <w:r>
              <w:rPr>
                <w:b/>
                <w:i/>
                <w:sz w:val="22"/>
              </w:rPr>
              <w:t>reduced</w:t>
            </w:r>
            <w:r>
              <w:rPr>
                <w:b/>
                <w:i/>
                <w:spacing w:val="-3"/>
                <w:sz w:val="22"/>
              </w:rPr>
              <w:t> </w:t>
            </w:r>
            <w:r>
              <w:rPr>
                <w:b/>
                <w:i/>
                <w:sz w:val="22"/>
              </w:rPr>
              <w:t>BUD, pharmacy used an alternative facility, pharmacy followed mitigation strategies, and/or disaster planning processes).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514" w:hRule="atLeast"/>
        </w:trPr>
        <w:tc>
          <w:tcPr>
            <w:tcW w:w="799" w:type="dxa"/>
          </w:tcPr>
          <w:p>
            <w:pPr>
              <w:pStyle w:val="TableParagraph"/>
              <w:ind w:left="62" w:right="52"/>
              <w:jc w:val="center"/>
              <w:rPr>
                <w:sz w:val="22"/>
              </w:rPr>
            </w:pPr>
            <w:r>
              <w:rPr>
                <w:spacing w:val="-4"/>
                <w:sz w:val="22"/>
              </w:rPr>
              <w:t>33.0</w:t>
            </w:r>
          </w:p>
        </w:tc>
        <w:tc>
          <w:tcPr>
            <w:tcW w:w="7545" w:type="dxa"/>
          </w:tcPr>
          <w:p>
            <w:pPr>
              <w:pStyle w:val="TableParagraph"/>
              <w:ind w:left="108" w:right="107"/>
              <w:rPr>
                <w:b/>
                <w:i/>
                <w:sz w:val="22"/>
              </w:rPr>
            </w:pPr>
            <w:r>
              <w:rPr>
                <w:sz w:val="22"/>
              </w:rPr>
              <w:t>Does the certification report received by the pharmacy have all required elements documented for the pharmacy's designated person(s) to make</w:t>
            </w:r>
            <w:r>
              <w:rPr>
                <w:spacing w:val="-2"/>
                <w:sz w:val="22"/>
              </w:rPr>
              <w:t> </w:t>
            </w:r>
            <w:r>
              <w:rPr>
                <w:sz w:val="22"/>
              </w:rPr>
              <w:t>an informed</w:t>
            </w:r>
            <w:r>
              <w:rPr>
                <w:spacing w:val="-2"/>
                <w:sz w:val="22"/>
              </w:rPr>
              <w:t> </w:t>
            </w:r>
            <w:r>
              <w:rPr>
                <w:sz w:val="22"/>
              </w:rPr>
              <w:t>decision</w:t>
            </w:r>
            <w:r>
              <w:rPr>
                <w:spacing w:val="-2"/>
                <w:sz w:val="22"/>
              </w:rPr>
              <w:t> </w:t>
            </w:r>
            <w:r>
              <w:rPr>
                <w:sz w:val="22"/>
              </w:rPr>
              <w:t>related to functionality of PEC and SEC environments in compliance with USP &lt;797&gt; standards? </w:t>
            </w:r>
            <w:r>
              <w:rPr>
                <w:b/>
                <w:i/>
                <w:sz w:val="22"/>
              </w:rPr>
              <w:t>Inspector</w:t>
            </w:r>
            <w:r>
              <w:rPr>
                <w:b/>
                <w:i/>
                <w:spacing w:val="-5"/>
                <w:sz w:val="22"/>
              </w:rPr>
              <w:t> </w:t>
            </w:r>
            <w:r>
              <w:rPr>
                <w:b/>
                <w:i/>
                <w:sz w:val="22"/>
              </w:rPr>
              <w:t>note:</w:t>
            </w:r>
            <w:r>
              <w:rPr>
                <w:b/>
                <w:i/>
                <w:spacing w:val="-3"/>
                <w:sz w:val="22"/>
              </w:rPr>
              <w:t> </w:t>
            </w:r>
            <w:r>
              <w:rPr>
                <w:b/>
                <w:i/>
                <w:sz w:val="22"/>
              </w:rPr>
              <w:t>It</w:t>
            </w:r>
            <w:r>
              <w:rPr>
                <w:b/>
                <w:i/>
                <w:spacing w:val="-3"/>
                <w:sz w:val="22"/>
              </w:rPr>
              <w:t> </w:t>
            </w:r>
            <w:r>
              <w:rPr>
                <w:b/>
                <w:i/>
                <w:sz w:val="22"/>
              </w:rPr>
              <w:t>is</w:t>
            </w:r>
            <w:r>
              <w:rPr>
                <w:b/>
                <w:i/>
                <w:spacing w:val="-5"/>
                <w:sz w:val="22"/>
              </w:rPr>
              <w:t> </w:t>
            </w:r>
            <w:r>
              <w:rPr>
                <w:b/>
                <w:i/>
                <w:sz w:val="22"/>
              </w:rPr>
              <w:t>recommended</w:t>
            </w:r>
            <w:r>
              <w:rPr>
                <w:b/>
                <w:i/>
                <w:spacing w:val="-3"/>
                <w:sz w:val="22"/>
              </w:rPr>
              <w:t> </w:t>
            </w:r>
            <w:r>
              <w:rPr>
                <w:b/>
                <w:i/>
                <w:sz w:val="22"/>
              </w:rPr>
              <w:t>that</w:t>
            </w:r>
            <w:r>
              <w:rPr>
                <w:b/>
                <w:i/>
                <w:spacing w:val="-3"/>
                <w:sz w:val="22"/>
              </w:rPr>
              <w:t> </w:t>
            </w:r>
            <w:r>
              <w:rPr>
                <w:b/>
                <w:i/>
                <w:sz w:val="22"/>
              </w:rPr>
              <w:t>the</w:t>
            </w:r>
            <w:r>
              <w:rPr>
                <w:b/>
                <w:i/>
                <w:spacing w:val="-3"/>
                <w:sz w:val="22"/>
              </w:rPr>
              <w:t> </w:t>
            </w:r>
            <w:r>
              <w:rPr>
                <w:b/>
                <w:i/>
                <w:sz w:val="22"/>
              </w:rPr>
              <w:t>designated</w:t>
            </w:r>
            <w:r>
              <w:rPr>
                <w:b/>
                <w:i/>
                <w:spacing w:val="-6"/>
                <w:sz w:val="22"/>
              </w:rPr>
              <w:t> </w:t>
            </w:r>
            <w:r>
              <w:rPr>
                <w:b/>
                <w:i/>
                <w:sz w:val="22"/>
              </w:rPr>
              <w:t>person</w:t>
            </w:r>
            <w:r>
              <w:rPr>
                <w:b/>
                <w:i/>
                <w:spacing w:val="-3"/>
                <w:sz w:val="22"/>
              </w:rPr>
              <w:t> </w:t>
            </w:r>
            <w:r>
              <w:rPr>
                <w:b/>
                <w:i/>
                <w:sz w:val="22"/>
              </w:rPr>
              <w:t>review</w:t>
            </w:r>
            <w:r>
              <w:rPr>
                <w:b/>
                <w:i/>
                <w:spacing w:val="-2"/>
                <w:sz w:val="22"/>
              </w:rPr>
              <w:t> </w:t>
            </w:r>
            <w:r>
              <w:rPr>
                <w:b/>
                <w:i/>
                <w:sz w:val="22"/>
              </w:rPr>
              <w:t>the</w:t>
            </w:r>
            <w:r>
              <w:rPr>
                <w:b/>
                <w:i/>
                <w:spacing w:val="-3"/>
                <w:sz w:val="22"/>
              </w:rPr>
              <w:t> </w:t>
            </w:r>
            <w:r>
              <w:rPr>
                <w:b/>
                <w:i/>
                <w:sz w:val="22"/>
              </w:rPr>
              <w:t>certification</w:t>
            </w:r>
            <w:r>
              <w:rPr>
                <w:b/>
                <w:i/>
                <w:sz w:val="22"/>
              </w:rPr>
              <w:t> report in its entirety.</w:t>
            </w:r>
          </w:p>
          <w:p>
            <w:pPr>
              <w:pStyle w:val="TableParagraph"/>
              <w:spacing w:line="231"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180" w:hRule="atLeast"/>
        </w:trPr>
        <w:tc>
          <w:tcPr>
            <w:tcW w:w="799" w:type="dxa"/>
            <w:vMerge w:val="restart"/>
            <w:shd w:val="clear" w:color="auto" w:fill="DEEAF6"/>
          </w:tcPr>
          <w:p>
            <w:pPr>
              <w:pStyle w:val="TableParagraph"/>
              <w:ind w:left="223"/>
              <w:rPr>
                <w:sz w:val="22"/>
              </w:rPr>
            </w:pPr>
            <w:r>
              <w:rPr>
                <w:spacing w:val="-4"/>
                <w:sz w:val="22"/>
              </w:rPr>
              <w:t>33.1</w:t>
            </w:r>
          </w:p>
        </w:tc>
        <w:tc>
          <w:tcPr>
            <w:tcW w:w="7545" w:type="dxa"/>
            <w:vMerge w:val="restart"/>
            <w:shd w:val="clear" w:color="auto" w:fill="DEEAF6"/>
          </w:tcPr>
          <w:p>
            <w:pPr>
              <w:pStyle w:val="TableParagraph"/>
              <w:ind w:left="108"/>
              <w:rPr>
                <w:sz w:val="22"/>
              </w:rPr>
            </w:pPr>
            <w:r>
              <w:rPr>
                <w:sz w:val="22"/>
              </w:rPr>
              <w:t>The</w:t>
            </w:r>
            <w:r>
              <w:rPr>
                <w:spacing w:val="-3"/>
                <w:sz w:val="22"/>
              </w:rPr>
              <w:t> </w:t>
            </w:r>
            <w:r>
              <w:rPr>
                <w:sz w:val="22"/>
              </w:rPr>
              <w:t>certification</w:t>
            </w:r>
            <w:r>
              <w:rPr>
                <w:spacing w:val="-3"/>
                <w:sz w:val="22"/>
              </w:rPr>
              <w:t> </w:t>
            </w:r>
            <w:r>
              <w:rPr>
                <w:sz w:val="22"/>
              </w:rPr>
              <w:t>report</w:t>
            </w:r>
            <w:r>
              <w:rPr>
                <w:spacing w:val="-3"/>
                <w:sz w:val="22"/>
              </w:rPr>
              <w:t> </w:t>
            </w:r>
            <w:r>
              <w:rPr>
                <w:sz w:val="22"/>
              </w:rPr>
              <w:t>includes</w:t>
            </w:r>
            <w:r>
              <w:rPr>
                <w:spacing w:val="-3"/>
                <w:sz w:val="22"/>
              </w:rPr>
              <w:t> </w:t>
            </w:r>
            <w:r>
              <w:rPr>
                <w:sz w:val="22"/>
              </w:rPr>
              <w:t>information</w:t>
            </w:r>
            <w:r>
              <w:rPr>
                <w:spacing w:val="-3"/>
                <w:sz w:val="22"/>
              </w:rPr>
              <w:t> </w:t>
            </w:r>
            <w:r>
              <w:rPr>
                <w:sz w:val="22"/>
              </w:rPr>
              <w:t>about</w:t>
            </w:r>
            <w:r>
              <w:rPr>
                <w:spacing w:val="-3"/>
                <w:sz w:val="22"/>
              </w:rPr>
              <w:t> </w:t>
            </w:r>
            <w:r>
              <w:rPr>
                <w:sz w:val="22"/>
              </w:rPr>
              <w:t>the</w:t>
            </w:r>
            <w:r>
              <w:rPr>
                <w:spacing w:val="-3"/>
                <w:sz w:val="22"/>
              </w:rPr>
              <w:t> </w:t>
            </w:r>
            <w:r>
              <w:rPr>
                <w:sz w:val="22"/>
              </w:rPr>
              <w:t>equipment</w:t>
            </w:r>
            <w:r>
              <w:rPr>
                <w:spacing w:val="-3"/>
                <w:sz w:val="22"/>
              </w:rPr>
              <w:t> </w:t>
            </w:r>
            <w:r>
              <w:rPr>
                <w:sz w:val="22"/>
              </w:rPr>
              <w:t>used</w:t>
            </w:r>
            <w:r>
              <w:rPr>
                <w:spacing w:val="-3"/>
                <w:sz w:val="22"/>
              </w:rPr>
              <w:t> </w:t>
            </w:r>
            <w:r>
              <w:rPr>
                <w:sz w:val="22"/>
              </w:rPr>
              <w:t>for</w:t>
            </w:r>
            <w:r>
              <w:rPr>
                <w:spacing w:val="-6"/>
                <w:sz w:val="22"/>
              </w:rPr>
              <w:t> </w:t>
            </w:r>
            <w:r>
              <w:rPr>
                <w:sz w:val="22"/>
              </w:rPr>
              <w:t>performing</w:t>
            </w:r>
            <w:r>
              <w:rPr>
                <w:spacing w:val="-3"/>
                <w:sz w:val="22"/>
              </w:rPr>
              <w:t> </w:t>
            </w:r>
            <w:r>
              <w:rPr>
                <w:sz w:val="22"/>
              </w:rPr>
              <w:t>each test including last calibration date (or date when next calibration is due).</w:t>
            </w:r>
          </w:p>
          <w:p>
            <w:pPr>
              <w:pStyle w:val="TableParagraph"/>
              <w:ind w:left="108"/>
              <w:rPr>
                <w:b/>
                <w:i/>
                <w:sz w:val="22"/>
              </w:rPr>
            </w:pPr>
            <w:r>
              <w:rPr>
                <w:b/>
                <w:i/>
                <w:sz w:val="22"/>
              </w:rPr>
              <w:t>Inspector note: Per USP, "total particle count testing must be performed under</w:t>
            </w:r>
            <w:r>
              <w:rPr>
                <w:b/>
                <w:i/>
                <w:sz w:val="22"/>
              </w:rPr>
              <w:t> dynamic operating conditions using calibrated electronic equipment" and "all</w:t>
            </w:r>
          </w:p>
          <w:p>
            <w:pPr>
              <w:pStyle w:val="TableParagraph"/>
              <w:spacing w:line="252" w:lineRule="exact"/>
              <w:ind w:left="108"/>
              <w:rPr>
                <w:b/>
                <w:i/>
                <w:sz w:val="22"/>
              </w:rPr>
            </w:pPr>
            <w:r>
              <w:rPr>
                <w:b/>
                <w:i/>
                <w:sz w:val="22"/>
              </w:rPr>
              <w:t>impaction</w:t>
            </w:r>
            <w:r>
              <w:rPr>
                <w:b/>
                <w:i/>
                <w:spacing w:val="-2"/>
                <w:sz w:val="22"/>
              </w:rPr>
              <w:t> </w:t>
            </w:r>
            <w:r>
              <w:rPr>
                <w:b/>
                <w:i/>
                <w:sz w:val="22"/>
              </w:rPr>
              <w:t>air</w:t>
            </w:r>
            <w:r>
              <w:rPr>
                <w:b/>
                <w:i/>
                <w:spacing w:val="-2"/>
                <w:sz w:val="22"/>
              </w:rPr>
              <w:t> </w:t>
            </w:r>
            <w:r>
              <w:rPr>
                <w:b/>
                <w:i/>
                <w:sz w:val="22"/>
              </w:rPr>
              <w:t>samplers</w:t>
            </w:r>
            <w:r>
              <w:rPr>
                <w:b/>
                <w:i/>
                <w:spacing w:val="-2"/>
                <w:sz w:val="22"/>
              </w:rPr>
              <w:t> </w:t>
            </w:r>
            <w:r>
              <w:rPr>
                <w:b/>
                <w:i/>
                <w:sz w:val="22"/>
              </w:rPr>
              <w:t>must</w:t>
            </w:r>
            <w:r>
              <w:rPr>
                <w:b/>
                <w:i/>
                <w:spacing w:val="-5"/>
                <w:sz w:val="22"/>
              </w:rPr>
              <w:t> </w:t>
            </w:r>
            <w:r>
              <w:rPr>
                <w:b/>
                <w:i/>
                <w:sz w:val="22"/>
              </w:rPr>
              <w:t>be</w:t>
            </w:r>
            <w:r>
              <w:rPr>
                <w:b/>
                <w:i/>
                <w:spacing w:val="-2"/>
                <w:sz w:val="22"/>
              </w:rPr>
              <w:t> </w:t>
            </w:r>
            <w:r>
              <w:rPr>
                <w:b/>
                <w:i/>
                <w:sz w:val="22"/>
              </w:rPr>
              <w:t>serviced</w:t>
            </w:r>
            <w:r>
              <w:rPr>
                <w:b/>
                <w:i/>
                <w:spacing w:val="-4"/>
                <w:sz w:val="22"/>
              </w:rPr>
              <w:t> </w:t>
            </w:r>
            <w:r>
              <w:rPr>
                <w:b/>
                <w:i/>
                <w:sz w:val="22"/>
              </w:rPr>
              <w:t>and</w:t>
            </w:r>
            <w:r>
              <w:rPr>
                <w:b/>
                <w:i/>
                <w:spacing w:val="-2"/>
                <w:sz w:val="22"/>
              </w:rPr>
              <w:t> </w:t>
            </w:r>
            <w:r>
              <w:rPr>
                <w:b/>
                <w:i/>
                <w:sz w:val="22"/>
              </w:rPr>
              <w:t>calibrated</w:t>
            </w:r>
            <w:r>
              <w:rPr>
                <w:b/>
                <w:i/>
                <w:spacing w:val="-4"/>
                <w:sz w:val="22"/>
              </w:rPr>
              <w:t> </w:t>
            </w:r>
            <w:r>
              <w:rPr>
                <w:b/>
                <w:i/>
                <w:sz w:val="22"/>
              </w:rPr>
              <w:t>as</w:t>
            </w:r>
            <w:r>
              <w:rPr>
                <w:b/>
                <w:i/>
                <w:spacing w:val="-2"/>
                <w:sz w:val="22"/>
              </w:rPr>
              <w:t> </w:t>
            </w:r>
            <w:r>
              <w:rPr>
                <w:b/>
                <w:i/>
                <w:sz w:val="22"/>
              </w:rPr>
              <w:t>recommended</w:t>
            </w:r>
            <w:r>
              <w:rPr>
                <w:b/>
                <w:i/>
                <w:spacing w:val="-2"/>
                <w:sz w:val="22"/>
              </w:rPr>
              <w:t> </w:t>
            </w:r>
            <w:r>
              <w:rPr>
                <w:b/>
                <w:i/>
                <w:sz w:val="22"/>
              </w:rPr>
              <w:t>by</w:t>
            </w:r>
            <w:r>
              <w:rPr>
                <w:b/>
                <w:i/>
                <w:spacing w:val="-2"/>
                <w:sz w:val="22"/>
              </w:rPr>
              <w:t> </w:t>
            </w:r>
            <w:r>
              <w:rPr>
                <w:b/>
                <w:i/>
                <w:sz w:val="22"/>
              </w:rPr>
              <w:t>the</w:t>
            </w:r>
            <w:r>
              <w:rPr>
                <w:b/>
                <w:i/>
                <w:sz w:val="22"/>
              </w:rPr>
              <w:t> </w:t>
            </w:r>
            <w:r>
              <w:rPr>
                <w:b/>
                <w:i/>
                <w:spacing w:val="-2"/>
                <w:sz w:val="22"/>
              </w:rPr>
              <w:t>manufacturer."</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83" w:hRule="atLeast"/>
        </w:trPr>
        <w:tc>
          <w:tcPr>
            <w:tcW w:w="799" w:type="dxa"/>
            <w:vMerge w:val="restart"/>
            <w:shd w:val="clear" w:color="auto" w:fill="DEEAF6"/>
          </w:tcPr>
          <w:p>
            <w:pPr>
              <w:pStyle w:val="TableParagraph"/>
              <w:ind w:left="223"/>
              <w:rPr>
                <w:sz w:val="22"/>
              </w:rPr>
            </w:pPr>
            <w:r>
              <w:rPr>
                <w:spacing w:val="-4"/>
                <w:sz w:val="22"/>
              </w:rPr>
              <w:t>33.2</w:t>
            </w:r>
          </w:p>
        </w:tc>
        <w:tc>
          <w:tcPr>
            <w:tcW w:w="7545" w:type="dxa"/>
            <w:vMerge w:val="restart"/>
            <w:shd w:val="clear" w:color="auto" w:fill="DEEAF6"/>
          </w:tcPr>
          <w:p>
            <w:pPr>
              <w:pStyle w:val="TableParagraph"/>
              <w:ind w:left="108" w:right="137"/>
              <w:rPr>
                <w:b/>
                <w:i/>
                <w:sz w:val="22"/>
              </w:rPr>
            </w:pPr>
            <w:r>
              <w:rPr>
                <w:sz w:val="22"/>
              </w:rPr>
              <w:t>The</w:t>
            </w:r>
            <w:r>
              <w:rPr>
                <w:spacing w:val="-2"/>
                <w:sz w:val="22"/>
              </w:rPr>
              <w:t> </w:t>
            </w:r>
            <w:r>
              <w:rPr>
                <w:sz w:val="22"/>
              </w:rPr>
              <w:t>certification</w:t>
            </w:r>
            <w:r>
              <w:rPr>
                <w:spacing w:val="-2"/>
                <w:sz w:val="22"/>
              </w:rPr>
              <w:t> </w:t>
            </w:r>
            <w:r>
              <w:rPr>
                <w:sz w:val="22"/>
              </w:rPr>
              <w:t>report</w:t>
            </w:r>
            <w:r>
              <w:rPr>
                <w:spacing w:val="-2"/>
                <w:sz w:val="22"/>
              </w:rPr>
              <w:t> </w:t>
            </w:r>
            <w:r>
              <w:rPr>
                <w:sz w:val="22"/>
              </w:rPr>
              <w:t>includes</w:t>
            </w:r>
            <w:r>
              <w:rPr>
                <w:spacing w:val="-2"/>
                <w:sz w:val="22"/>
              </w:rPr>
              <w:t> </w:t>
            </w:r>
            <w:r>
              <w:rPr>
                <w:sz w:val="22"/>
              </w:rPr>
              <w:t>the</w:t>
            </w:r>
            <w:r>
              <w:rPr>
                <w:spacing w:val="-2"/>
                <w:sz w:val="22"/>
              </w:rPr>
              <w:t> </w:t>
            </w:r>
            <w:r>
              <w:rPr>
                <w:sz w:val="22"/>
              </w:rPr>
              <w:t>name</w:t>
            </w:r>
            <w:r>
              <w:rPr>
                <w:spacing w:val="-4"/>
                <w:sz w:val="22"/>
              </w:rPr>
              <w:t> </w:t>
            </w:r>
            <w:r>
              <w:rPr>
                <w:sz w:val="22"/>
              </w:rPr>
              <w:t>of</w:t>
            </w:r>
            <w:r>
              <w:rPr>
                <w:spacing w:val="-4"/>
                <w:sz w:val="22"/>
              </w:rPr>
              <w:t> </w:t>
            </w:r>
            <w:r>
              <w:rPr>
                <w:sz w:val="22"/>
              </w:rPr>
              <w:t>the</w:t>
            </w:r>
            <w:r>
              <w:rPr>
                <w:spacing w:val="-2"/>
                <w:sz w:val="22"/>
              </w:rPr>
              <w:t> </w:t>
            </w:r>
            <w:r>
              <w:rPr>
                <w:sz w:val="22"/>
              </w:rPr>
              <w:t>certifier.</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z w:val="22"/>
              </w:rPr>
              <w:t> a qualified certifier </w:t>
            </w:r>
            <w:r>
              <w:rPr>
                <w:b/>
                <w:i/>
                <w:sz w:val="22"/>
                <w:u w:val="single"/>
              </w:rPr>
              <w:t>may</w:t>
            </w:r>
            <w:r>
              <w:rPr>
                <w:b/>
                <w:i/>
                <w:sz w:val="22"/>
              </w:rPr>
              <w:t> have received training and education from professional organizations such as the American Society of Heating, Refrigerating, and Air- Conditioning Engineers (ASHRAE) and Controlled Environment Testing Association</w:t>
            </w:r>
          </w:p>
          <w:p>
            <w:pPr>
              <w:pStyle w:val="TableParagraph"/>
              <w:spacing w:line="252" w:lineRule="exact"/>
              <w:ind w:left="108" w:right="183"/>
              <w:rPr>
                <w:b/>
                <w:i/>
                <w:sz w:val="22"/>
              </w:rPr>
            </w:pPr>
            <w:r>
              <w:rPr>
                <w:b/>
                <w:i/>
                <w:sz w:val="22"/>
              </w:rPr>
              <w:t>(CETA). Both organizations provide certification (Registered Certification</w:t>
            </w:r>
            <w:r>
              <w:rPr>
                <w:b/>
                <w:i/>
                <w:sz w:val="22"/>
              </w:rPr>
              <w:t> Professional</w:t>
            </w:r>
            <w:r>
              <w:rPr>
                <w:b/>
                <w:i/>
                <w:spacing w:val="-5"/>
                <w:sz w:val="22"/>
              </w:rPr>
              <w:t> </w:t>
            </w:r>
            <w:r>
              <w:rPr>
                <w:b/>
                <w:i/>
                <w:sz w:val="22"/>
              </w:rPr>
              <w:t>–</w:t>
            </w:r>
            <w:r>
              <w:rPr>
                <w:b/>
                <w:i/>
                <w:spacing w:val="-5"/>
                <w:sz w:val="22"/>
              </w:rPr>
              <w:t> </w:t>
            </w:r>
            <w:r>
              <w:rPr>
                <w:b/>
                <w:i/>
                <w:sz w:val="22"/>
              </w:rPr>
              <w:t>Sterile</w:t>
            </w:r>
            <w:r>
              <w:rPr>
                <w:b/>
                <w:i/>
                <w:spacing w:val="-5"/>
                <w:sz w:val="22"/>
              </w:rPr>
              <w:t> </w:t>
            </w:r>
            <w:r>
              <w:rPr>
                <w:b/>
                <w:i/>
                <w:sz w:val="22"/>
              </w:rPr>
              <w:t>Compounding</w:t>
            </w:r>
            <w:r>
              <w:rPr>
                <w:b/>
                <w:i/>
                <w:spacing w:val="-5"/>
                <w:sz w:val="22"/>
              </w:rPr>
              <w:t> </w:t>
            </w:r>
            <w:r>
              <w:rPr>
                <w:b/>
                <w:i/>
                <w:sz w:val="22"/>
              </w:rPr>
              <w:t>Facilities),</w:t>
            </w:r>
            <w:r>
              <w:rPr>
                <w:b/>
                <w:i/>
                <w:spacing w:val="-6"/>
                <w:sz w:val="22"/>
              </w:rPr>
              <w:t> </w:t>
            </w:r>
            <w:r>
              <w:rPr>
                <w:b/>
                <w:i/>
                <w:sz w:val="22"/>
              </w:rPr>
              <w:t>education,</w:t>
            </w:r>
            <w:r>
              <w:rPr>
                <w:b/>
                <w:i/>
                <w:spacing w:val="-5"/>
                <w:sz w:val="22"/>
              </w:rPr>
              <w:t> </w:t>
            </w:r>
            <w:r>
              <w:rPr>
                <w:b/>
                <w:i/>
                <w:sz w:val="22"/>
              </w:rPr>
              <w:t>and</w:t>
            </w:r>
            <w:r>
              <w:rPr>
                <w:b/>
                <w:i/>
                <w:spacing w:val="-5"/>
                <w:sz w:val="22"/>
              </w:rPr>
              <w:t> </w:t>
            </w:r>
            <w:r>
              <w:rPr>
                <w:b/>
                <w:i/>
                <w:sz w:val="22"/>
              </w:rPr>
              <w:t>resources.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27" w:hRule="atLeast"/>
        </w:trPr>
        <w:tc>
          <w:tcPr>
            <w:tcW w:w="799" w:type="dxa"/>
            <w:vMerge w:val="restart"/>
            <w:shd w:val="clear" w:color="auto" w:fill="DEEAF6"/>
          </w:tcPr>
          <w:p>
            <w:pPr>
              <w:pStyle w:val="TableParagraph"/>
              <w:ind w:left="223"/>
              <w:rPr>
                <w:sz w:val="22"/>
              </w:rPr>
            </w:pPr>
            <w:r>
              <w:rPr>
                <w:spacing w:val="-4"/>
                <w:sz w:val="22"/>
              </w:rPr>
              <w:t>33.3</w:t>
            </w:r>
          </w:p>
        </w:tc>
        <w:tc>
          <w:tcPr>
            <w:tcW w:w="7545" w:type="dxa"/>
            <w:vMerge w:val="restart"/>
            <w:shd w:val="clear" w:color="auto" w:fill="DEEAF6"/>
          </w:tcPr>
          <w:p>
            <w:pPr>
              <w:pStyle w:val="TableParagraph"/>
              <w:ind w:left="108" w:right="183"/>
              <w:rPr>
                <w:sz w:val="22"/>
              </w:rPr>
            </w:pPr>
            <w:r>
              <w:rPr>
                <w:sz w:val="22"/>
              </w:rPr>
              <w:t>The</w:t>
            </w:r>
            <w:r>
              <w:rPr>
                <w:spacing w:val="-3"/>
                <w:sz w:val="22"/>
              </w:rPr>
              <w:t> </w:t>
            </w:r>
            <w:r>
              <w:rPr>
                <w:sz w:val="22"/>
              </w:rPr>
              <w:t>certification</w:t>
            </w:r>
            <w:r>
              <w:rPr>
                <w:spacing w:val="-3"/>
                <w:sz w:val="22"/>
              </w:rPr>
              <w:t> </w:t>
            </w:r>
            <w:r>
              <w:rPr>
                <w:sz w:val="22"/>
              </w:rPr>
              <w:t>report</w:t>
            </w:r>
            <w:r>
              <w:rPr>
                <w:spacing w:val="-3"/>
                <w:sz w:val="22"/>
              </w:rPr>
              <w:t> </w:t>
            </w:r>
            <w:r>
              <w:rPr>
                <w:sz w:val="22"/>
              </w:rPr>
              <w:t>describes</w:t>
            </w:r>
            <w:r>
              <w:rPr>
                <w:spacing w:val="-3"/>
                <w:sz w:val="22"/>
              </w:rPr>
              <w:t> </w:t>
            </w:r>
            <w:r>
              <w:rPr>
                <w:sz w:val="22"/>
              </w:rPr>
              <w:t>the</w:t>
            </w:r>
            <w:r>
              <w:rPr>
                <w:spacing w:val="-5"/>
                <w:sz w:val="22"/>
              </w:rPr>
              <w:t> </w:t>
            </w:r>
            <w:r>
              <w:rPr>
                <w:sz w:val="22"/>
              </w:rPr>
              <w:t>"dynamic</w:t>
            </w:r>
            <w:r>
              <w:rPr>
                <w:spacing w:val="-3"/>
                <w:sz w:val="22"/>
              </w:rPr>
              <w:t> </w:t>
            </w:r>
            <w:r>
              <w:rPr>
                <w:sz w:val="22"/>
              </w:rPr>
              <w:t>conditions"</w:t>
            </w:r>
            <w:r>
              <w:rPr>
                <w:spacing w:val="-3"/>
                <w:sz w:val="22"/>
              </w:rPr>
              <w:t> </w:t>
            </w:r>
            <w:r>
              <w:rPr>
                <w:sz w:val="22"/>
              </w:rPr>
              <w:t>including</w:t>
            </w:r>
            <w:r>
              <w:rPr>
                <w:spacing w:val="-3"/>
                <w:sz w:val="22"/>
              </w:rPr>
              <w:t> </w:t>
            </w:r>
            <w:r>
              <w:rPr>
                <w:sz w:val="22"/>
              </w:rPr>
              <w:t>the</w:t>
            </w:r>
            <w:r>
              <w:rPr>
                <w:spacing w:val="-5"/>
                <w:sz w:val="22"/>
              </w:rPr>
              <w:t> </w:t>
            </w:r>
            <w:r>
              <w:rPr>
                <w:sz w:val="22"/>
              </w:rPr>
              <w:t>number</w:t>
            </w:r>
            <w:r>
              <w:rPr>
                <w:spacing w:val="-3"/>
                <w:sz w:val="22"/>
              </w:rPr>
              <w:t> </w:t>
            </w:r>
            <w:r>
              <w:rPr>
                <w:sz w:val="22"/>
              </w:rPr>
              <w:t>of personnel in the cleanroom suite.</w:t>
            </w:r>
          </w:p>
          <w:p>
            <w:pPr>
              <w:pStyle w:val="TableParagraph"/>
              <w:spacing w:line="252" w:lineRule="exact"/>
              <w:ind w:left="108"/>
              <w:rPr>
                <w:b/>
                <w:i/>
                <w:sz w:val="22"/>
              </w:rPr>
            </w:pPr>
            <w:r>
              <w:rPr>
                <w:b/>
                <w:i/>
                <w:sz w:val="22"/>
              </w:rPr>
              <w:t>Inspector note: Compounders can perform mock compounding activities and/or</w:t>
            </w:r>
            <w:r>
              <w:rPr>
                <w:b/>
                <w:i/>
                <w:sz w:val="22"/>
              </w:rPr>
              <w:t> performing</w:t>
            </w:r>
            <w:r>
              <w:rPr>
                <w:b/>
                <w:i/>
                <w:spacing w:val="-3"/>
                <w:sz w:val="22"/>
              </w:rPr>
              <w:t> </w:t>
            </w:r>
            <w:r>
              <w:rPr>
                <w:b/>
                <w:i/>
                <w:sz w:val="22"/>
              </w:rPr>
              <w:t>media-fill</w:t>
            </w:r>
            <w:r>
              <w:rPr>
                <w:b/>
                <w:i/>
                <w:spacing w:val="-5"/>
                <w:sz w:val="22"/>
              </w:rPr>
              <w:t> </w:t>
            </w:r>
            <w:r>
              <w:rPr>
                <w:b/>
                <w:i/>
                <w:sz w:val="22"/>
              </w:rPr>
              <w:t>while</w:t>
            </w:r>
            <w:r>
              <w:rPr>
                <w:b/>
                <w:i/>
                <w:spacing w:val="-5"/>
                <w:sz w:val="22"/>
              </w:rPr>
              <w:t> </w:t>
            </w:r>
            <w:r>
              <w:rPr>
                <w:b/>
                <w:i/>
                <w:sz w:val="22"/>
              </w:rPr>
              <w:t>the</w:t>
            </w:r>
            <w:r>
              <w:rPr>
                <w:b/>
                <w:i/>
                <w:spacing w:val="-3"/>
                <w:sz w:val="22"/>
              </w:rPr>
              <w:t> </w:t>
            </w:r>
            <w:r>
              <w:rPr>
                <w:b/>
                <w:i/>
                <w:sz w:val="22"/>
              </w:rPr>
              <w:t>certifier</w:t>
            </w:r>
            <w:r>
              <w:rPr>
                <w:b/>
                <w:i/>
                <w:spacing w:val="-5"/>
                <w:sz w:val="22"/>
              </w:rPr>
              <w:t> </w:t>
            </w:r>
            <w:r>
              <w:rPr>
                <w:b/>
                <w:i/>
                <w:sz w:val="22"/>
              </w:rPr>
              <w:t>is</w:t>
            </w:r>
            <w:r>
              <w:rPr>
                <w:b/>
                <w:i/>
                <w:spacing w:val="-3"/>
                <w:sz w:val="22"/>
              </w:rPr>
              <w:t> </w:t>
            </w:r>
            <w:r>
              <w:rPr>
                <w:b/>
                <w:i/>
                <w:sz w:val="22"/>
              </w:rPr>
              <w:t>conducting</w:t>
            </w:r>
            <w:r>
              <w:rPr>
                <w:b/>
                <w:i/>
                <w:spacing w:val="-3"/>
                <w:sz w:val="22"/>
              </w:rPr>
              <w:t> </w:t>
            </w:r>
            <w:r>
              <w:rPr>
                <w:b/>
                <w:i/>
                <w:sz w:val="22"/>
              </w:rPr>
              <w:t>testing.</w:t>
            </w:r>
            <w:r>
              <w:rPr>
                <w:b/>
                <w:i/>
                <w:spacing w:val="-3"/>
                <w:sz w:val="22"/>
              </w:rPr>
              <w:t> </w:t>
            </w:r>
            <w:r>
              <w:rPr>
                <w:b/>
                <w:i/>
                <w:sz w:val="22"/>
              </w:rPr>
              <w:t>Number</w:t>
            </w:r>
            <w:r>
              <w:rPr>
                <w:b/>
                <w:i/>
                <w:spacing w:val="-3"/>
                <w:sz w:val="22"/>
              </w:rPr>
              <w:t> </w:t>
            </w:r>
            <w:r>
              <w:rPr>
                <w:b/>
                <w:i/>
                <w:sz w:val="22"/>
              </w:rPr>
              <w:t>of</w:t>
            </w:r>
            <w:r>
              <w:rPr>
                <w:b/>
                <w:i/>
                <w:spacing w:val="-3"/>
                <w:sz w:val="22"/>
              </w:rPr>
              <w:t> </w:t>
            </w:r>
            <w:r>
              <w:rPr>
                <w:b/>
                <w:i/>
                <w:sz w:val="22"/>
              </w:rPr>
              <w:t>personnel present in the SEC must be documented.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1732"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D</w:t>
            </w:r>
          </w:p>
        </w:tc>
        <w:tc>
          <w:tcPr>
            <w:tcW w:w="7545" w:type="dxa"/>
            <w:shd w:val="clear" w:color="auto" w:fill="FFC000"/>
          </w:tcPr>
          <w:p>
            <w:pPr>
              <w:pStyle w:val="TableParagraph"/>
              <w:spacing w:line="232" w:lineRule="exact"/>
              <w:ind w:left="108"/>
              <w:rPr>
                <w:b/>
                <w:sz w:val="22"/>
              </w:rPr>
            </w:pPr>
            <w:r>
              <w:rPr>
                <w:b/>
                <w:sz w:val="22"/>
              </w:rPr>
              <w:t>Certification</w:t>
            </w:r>
            <w:r>
              <w:rPr>
                <w:b/>
                <w:spacing w:val="-5"/>
                <w:sz w:val="22"/>
              </w:rPr>
              <w:t> </w:t>
            </w:r>
            <w:r>
              <w:rPr>
                <w:b/>
                <w:sz w:val="22"/>
              </w:rPr>
              <w:t>of</w:t>
            </w:r>
            <w:r>
              <w:rPr>
                <w:b/>
                <w:spacing w:val="-3"/>
                <w:sz w:val="22"/>
              </w:rPr>
              <w:t> </w:t>
            </w:r>
            <w:r>
              <w:rPr>
                <w:b/>
                <w:sz w:val="22"/>
              </w:rPr>
              <w:t>PECs</w:t>
            </w:r>
            <w:r>
              <w:rPr>
                <w:b/>
                <w:spacing w:val="-5"/>
                <w:sz w:val="22"/>
              </w:rPr>
              <w:t> </w:t>
            </w:r>
            <w:r>
              <w:rPr>
                <w:b/>
                <w:sz w:val="22"/>
              </w:rPr>
              <w:t>and</w:t>
            </w:r>
            <w:r>
              <w:rPr>
                <w:b/>
                <w:spacing w:val="-3"/>
                <w:sz w:val="22"/>
              </w:rPr>
              <w:t> </w:t>
            </w:r>
            <w:r>
              <w:rPr>
                <w:b/>
                <w:spacing w:val="-4"/>
                <w:sz w:val="22"/>
              </w:rPr>
              <w:t>SECs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678" w:hRule="atLeast"/>
        </w:trPr>
        <w:tc>
          <w:tcPr>
            <w:tcW w:w="799" w:type="dxa"/>
            <w:vMerge w:val="restart"/>
            <w:shd w:val="clear" w:color="auto" w:fill="DEEAF6"/>
          </w:tcPr>
          <w:p>
            <w:pPr>
              <w:pStyle w:val="TableParagraph"/>
              <w:ind w:left="223"/>
              <w:rPr>
                <w:sz w:val="22"/>
              </w:rPr>
            </w:pPr>
            <w:r>
              <w:rPr>
                <w:spacing w:val="-4"/>
                <w:sz w:val="22"/>
              </w:rPr>
              <w:t>33.4</w:t>
            </w:r>
          </w:p>
        </w:tc>
        <w:tc>
          <w:tcPr>
            <w:tcW w:w="7545" w:type="dxa"/>
            <w:vMerge w:val="restart"/>
            <w:shd w:val="clear" w:color="auto" w:fill="DEEAF6"/>
          </w:tcPr>
          <w:p>
            <w:pPr>
              <w:pStyle w:val="TableParagraph"/>
              <w:ind w:left="108"/>
              <w:rPr>
                <w:sz w:val="22"/>
              </w:rPr>
            </w:pPr>
            <w:r>
              <w:rPr>
                <w:b/>
                <w:sz w:val="22"/>
              </w:rPr>
              <w:t>SEC:</w:t>
            </w:r>
            <w:r>
              <w:rPr>
                <w:b/>
                <w:spacing w:val="-3"/>
                <w:sz w:val="22"/>
              </w:rPr>
              <w:t> </w:t>
            </w:r>
            <w:r>
              <w:rPr>
                <w:b/>
                <w:sz w:val="22"/>
              </w:rPr>
              <w:t>Airflow</w:t>
            </w:r>
            <w:r>
              <w:rPr>
                <w:b/>
                <w:spacing w:val="-2"/>
                <w:sz w:val="22"/>
              </w:rPr>
              <w:t> </w:t>
            </w:r>
            <w:r>
              <w:rPr>
                <w:b/>
                <w:sz w:val="22"/>
              </w:rPr>
              <w:t>testing</w:t>
            </w:r>
            <w:r>
              <w:rPr>
                <w:b/>
                <w:spacing w:val="-4"/>
                <w:sz w:val="22"/>
              </w:rPr>
              <w:t> </w:t>
            </w:r>
            <w:r>
              <w:rPr>
                <w:sz w:val="22"/>
              </w:rPr>
              <w:t>is</w:t>
            </w:r>
            <w:r>
              <w:rPr>
                <w:spacing w:val="-4"/>
                <w:sz w:val="22"/>
              </w:rPr>
              <w:t> </w:t>
            </w:r>
            <w:r>
              <w:rPr>
                <w:sz w:val="22"/>
              </w:rPr>
              <w:t>performed</w:t>
            </w:r>
            <w:r>
              <w:rPr>
                <w:spacing w:val="-2"/>
                <w:sz w:val="22"/>
              </w:rPr>
              <w:t> </w:t>
            </w:r>
            <w:r>
              <w:rPr>
                <w:sz w:val="22"/>
              </w:rPr>
              <w:t>and</w:t>
            </w:r>
            <w:r>
              <w:rPr>
                <w:spacing w:val="-4"/>
                <w:sz w:val="22"/>
              </w:rPr>
              <w:t> </w:t>
            </w:r>
            <w:r>
              <w:rPr>
                <w:sz w:val="22"/>
              </w:rPr>
              <w:t>documented</w:t>
            </w:r>
            <w:r>
              <w:rPr>
                <w:spacing w:val="-2"/>
                <w:sz w:val="22"/>
              </w:rPr>
              <w:t> </w:t>
            </w:r>
            <w:r>
              <w:rPr>
                <w:sz w:val="22"/>
              </w:rPr>
              <w:t>on</w:t>
            </w:r>
            <w:r>
              <w:rPr>
                <w:spacing w:val="-2"/>
                <w:sz w:val="22"/>
              </w:rPr>
              <w:t> </w:t>
            </w:r>
            <w:r>
              <w:rPr>
                <w:sz w:val="22"/>
              </w:rPr>
              <w:t>the</w:t>
            </w:r>
            <w:r>
              <w:rPr>
                <w:spacing w:val="-2"/>
                <w:sz w:val="22"/>
              </w:rPr>
              <w:t> </w:t>
            </w:r>
            <w:r>
              <w:rPr>
                <w:sz w:val="22"/>
              </w:rPr>
              <w:t>certification</w:t>
            </w:r>
            <w:r>
              <w:rPr>
                <w:spacing w:val="-2"/>
                <w:sz w:val="22"/>
              </w:rPr>
              <w:t> </w:t>
            </w:r>
            <w:r>
              <w:rPr>
                <w:sz w:val="22"/>
              </w:rPr>
              <w:t>report</w:t>
            </w:r>
            <w:r>
              <w:rPr>
                <w:spacing w:val="-2"/>
                <w:sz w:val="22"/>
              </w:rPr>
              <w:t> </w:t>
            </w:r>
            <w:r>
              <w:rPr>
                <w:sz w:val="22"/>
              </w:rPr>
              <w:t>to</w:t>
            </w:r>
            <w:r>
              <w:rPr>
                <w:spacing w:val="-4"/>
                <w:sz w:val="22"/>
              </w:rPr>
              <w:t> </w:t>
            </w:r>
            <w:r>
              <w:rPr>
                <w:sz w:val="22"/>
              </w:rPr>
              <w:t>determine acceptability of the </w:t>
            </w:r>
            <w:r>
              <w:rPr>
                <w:b/>
                <w:sz w:val="22"/>
              </w:rPr>
              <w:t>air volume and room air exchange rate (ACPH)</w:t>
            </w:r>
            <w:r>
              <w:rPr>
                <w:sz w:val="22"/>
              </w:rPr>
              <w:t>.</w:t>
            </w:r>
          </w:p>
          <w:p>
            <w:pPr>
              <w:pStyle w:val="TableParagraph"/>
              <w:spacing w:line="252" w:lineRule="exact"/>
              <w:ind w:left="108"/>
              <w:rPr>
                <w:b/>
                <w:i/>
                <w:sz w:val="22"/>
              </w:rPr>
            </w:pPr>
            <w:r>
              <w:rPr>
                <w:b/>
                <w:i/>
                <w:sz w:val="22"/>
              </w:rPr>
              <w:t>Inspector</w:t>
            </w:r>
            <w:r>
              <w:rPr>
                <w:b/>
                <w:i/>
                <w:spacing w:val="-8"/>
                <w:sz w:val="22"/>
              </w:rPr>
              <w:t> </w:t>
            </w:r>
            <w:r>
              <w:rPr>
                <w:b/>
                <w:i/>
                <w:sz w:val="22"/>
              </w:rPr>
              <w:t>note:</w:t>
            </w:r>
            <w:r>
              <w:rPr>
                <w:b/>
                <w:i/>
                <w:spacing w:val="-4"/>
                <w:sz w:val="22"/>
              </w:rPr>
              <w:t> </w:t>
            </w:r>
            <w:r>
              <w:rPr>
                <w:b/>
                <w:i/>
                <w:sz w:val="22"/>
              </w:rPr>
              <w:t>Per</w:t>
            </w:r>
            <w:r>
              <w:rPr>
                <w:b/>
                <w:i/>
                <w:spacing w:val="-4"/>
                <w:sz w:val="22"/>
              </w:rPr>
              <w:t> </w:t>
            </w:r>
            <w:r>
              <w:rPr>
                <w:b/>
                <w:i/>
                <w:sz w:val="22"/>
              </w:rPr>
              <w:t>USP</w:t>
            </w:r>
            <w:r>
              <w:rPr>
                <w:b/>
                <w:i/>
                <w:spacing w:val="-6"/>
                <w:sz w:val="22"/>
              </w:rPr>
              <w:t> </w:t>
            </w:r>
            <w:r>
              <w:rPr>
                <w:b/>
                <w:i/>
                <w:sz w:val="22"/>
              </w:rPr>
              <w:t>&lt;797&gt;,</w:t>
            </w:r>
            <w:r>
              <w:rPr>
                <w:b/>
                <w:i/>
                <w:spacing w:val="-4"/>
                <w:sz w:val="22"/>
              </w:rPr>
              <w:t> </w:t>
            </w:r>
            <w:r>
              <w:rPr>
                <w:b/>
                <w:i/>
                <w:sz w:val="22"/>
              </w:rPr>
              <w:t>unclassified</w:t>
            </w:r>
            <w:r>
              <w:rPr>
                <w:b/>
                <w:i/>
                <w:spacing w:val="-4"/>
                <w:sz w:val="22"/>
              </w:rPr>
              <w:t> </w:t>
            </w:r>
            <w:r>
              <w:rPr>
                <w:b/>
                <w:i/>
                <w:sz w:val="22"/>
              </w:rPr>
              <w:t>SCAs</w:t>
            </w:r>
            <w:r>
              <w:rPr>
                <w:b/>
                <w:i/>
                <w:spacing w:val="-4"/>
                <w:sz w:val="22"/>
              </w:rPr>
              <w:t> </w:t>
            </w:r>
            <w:r>
              <w:rPr>
                <w:b/>
                <w:i/>
                <w:sz w:val="22"/>
              </w:rPr>
              <w:t>have</w:t>
            </w:r>
            <w:r>
              <w:rPr>
                <w:b/>
                <w:i/>
                <w:spacing w:val="-6"/>
                <w:sz w:val="22"/>
              </w:rPr>
              <w:t> </w:t>
            </w:r>
            <w:r>
              <w:rPr>
                <w:b/>
                <w:i/>
                <w:sz w:val="22"/>
              </w:rPr>
              <w:t>no</w:t>
            </w:r>
            <w:r>
              <w:rPr>
                <w:b/>
                <w:i/>
                <w:spacing w:val="-4"/>
                <w:sz w:val="22"/>
              </w:rPr>
              <w:t> </w:t>
            </w:r>
            <w:r>
              <w:rPr>
                <w:b/>
                <w:i/>
                <w:sz w:val="22"/>
              </w:rPr>
              <w:t>ACPH</w:t>
            </w:r>
            <w:r>
              <w:rPr>
                <w:b/>
                <w:i/>
                <w:spacing w:val="-3"/>
                <w:sz w:val="22"/>
              </w:rPr>
              <w:t> </w:t>
            </w:r>
            <w:r>
              <w:rPr>
                <w:b/>
                <w:i/>
                <w:spacing w:val="-2"/>
                <w:sz w:val="22"/>
              </w:rPr>
              <w:t>requirement.</w:t>
            </w:r>
          </w:p>
          <w:p>
            <w:pPr>
              <w:pStyle w:val="TableParagraph"/>
              <w:spacing w:line="231" w:lineRule="exact" w:before="2"/>
              <w:ind w:left="108"/>
              <w:rPr>
                <w:b/>
                <w:i/>
                <w:sz w:val="22"/>
              </w:rPr>
            </w:pPr>
            <w:r>
              <w:rPr>
                <w:b/>
                <w:i/>
                <w:sz w:val="22"/>
              </w:rPr>
              <w:t>If</w:t>
            </w:r>
            <w:r>
              <w:rPr>
                <w:b/>
                <w:i/>
                <w:spacing w:val="-5"/>
                <w:sz w:val="22"/>
              </w:rPr>
              <w:t> </w:t>
            </w:r>
            <w:r>
              <w:rPr>
                <w:b/>
                <w:i/>
                <w:sz w:val="22"/>
              </w:rPr>
              <w:t>pharmacy</w:t>
            </w:r>
            <w:r>
              <w:rPr>
                <w:b/>
                <w:i/>
                <w:spacing w:val="-4"/>
                <w:sz w:val="22"/>
              </w:rPr>
              <w:t> </w:t>
            </w:r>
            <w:r>
              <w:rPr>
                <w:b/>
                <w:i/>
                <w:sz w:val="22"/>
              </w:rPr>
              <w:t>only</w:t>
            </w:r>
            <w:r>
              <w:rPr>
                <w:b/>
                <w:i/>
                <w:spacing w:val="-4"/>
                <w:sz w:val="22"/>
              </w:rPr>
              <w:t> </w:t>
            </w:r>
            <w:r>
              <w:rPr>
                <w:b/>
                <w:i/>
                <w:sz w:val="22"/>
              </w:rPr>
              <w:t>compounds</w:t>
            </w:r>
            <w:r>
              <w:rPr>
                <w:b/>
                <w:i/>
                <w:spacing w:val="-4"/>
                <w:sz w:val="22"/>
              </w:rPr>
              <w:t> </w:t>
            </w:r>
            <w:r>
              <w:rPr>
                <w:b/>
                <w:i/>
                <w:sz w:val="22"/>
              </w:rPr>
              <w:t>in</w:t>
            </w:r>
            <w:r>
              <w:rPr>
                <w:b/>
                <w:i/>
                <w:spacing w:val="-4"/>
                <w:sz w:val="22"/>
              </w:rPr>
              <w:t> </w:t>
            </w:r>
            <w:r>
              <w:rPr>
                <w:b/>
                <w:i/>
                <w:sz w:val="22"/>
              </w:rPr>
              <w:t>an</w:t>
            </w:r>
            <w:r>
              <w:rPr>
                <w:b/>
                <w:i/>
                <w:spacing w:val="-4"/>
                <w:sz w:val="22"/>
              </w:rPr>
              <w:t> </w:t>
            </w:r>
            <w:r>
              <w:rPr>
                <w:b/>
                <w:i/>
                <w:sz w:val="22"/>
              </w:rPr>
              <w:t>SCA,</w:t>
            </w:r>
            <w:r>
              <w:rPr>
                <w:b/>
                <w:i/>
                <w:spacing w:val="-4"/>
                <w:sz w:val="22"/>
              </w:rPr>
              <w:t> </w:t>
            </w:r>
            <w:r>
              <w:rPr>
                <w:b/>
                <w:i/>
                <w:sz w:val="22"/>
              </w:rPr>
              <w:t>inspector</w:t>
            </w:r>
            <w:r>
              <w:rPr>
                <w:b/>
                <w:i/>
                <w:spacing w:val="-5"/>
                <w:sz w:val="22"/>
              </w:rPr>
              <w:t> </w:t>
            </w:r>
            <w:r>
              <w:rPr>
                <w:b/>
                <w:i/>
                <w:sz w:val="22"/>
              </w:rPr>
              <w:t>should</w:t>
            </w:r>
            <w:r>
              <w:rPr>
                <w:b/>
                <w:i/>
                <w:spacing w:val="-4"/>
                <w:sz w:val="22"/>
              </w:rPr>
              <w:t> </w:t>
            </w:r>
            <w:r>
              <w:rPr>
                <w:b/>
                <w:i/>
                <w:sz w:val="22"/>
              </w:rPr>
              <w:t>answer</w:t>
            </w:r>
            <w:r>
              <w:rPr>
                <w:b/>
                <w:i/>
                <w:spacing w:val="-4"/>
                <w:sz w:val="22"/>
              </w:rPr>
              <w:t> </w:t>
            </w:r>
            <w:r>
              <w:rPr>
                <w:b/>
                <w:i/>
                <w:sz w:val="22"/>
              </w:rPr>
              <w:t>statement</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7" w:hRule="atLeast"/>
        </w:trPr>
        <w:tc>
          <w:tcPr>
            <w:tcW w:w="799" w:type="dxa"/>
            <w:vMerge w:val="restart"/>
            <w:shd w:val="clear" w:color="auto" w:fill="DEEAF6"/>
          </w:tcPr>
          <w:p>
            <w:pPr>
              <w:pStyle w:val="TableParagraph"/>
              <w:ind w:left="223"/>
              <w:rPr>
                <w:sz w:val="22"/>
              </w:rPr>
            </w:pPr>
            <w:r>
              <w:rPr>
                <w:spacing w:val="-4"/>
                <w:sz w:val="22"/>
              </w:rPr>
              <w:t>33.5</w:t>
            </w:r>
          </w:p>
        </w:tc>
        <w:tc>
          <w:tcPr>
            <w:tcW w:w="7545" w:type="dxa"/>
            <w:vMerge w:val="restart"/>
            <w:shd w:val="clear" w:color="auto" w:fill="DEEAF6"/>
          </w:tcPr>
          <w:p>
            <w:pPr>
              <w:pStyle w:val="TableParagraph"/>
              <w:spacing w:line="252" w:lineRule="exact"/>
              <w:ind w:left="108" w:right="183"/>
              <w:rPr>
                <w:b/>
                <w:i/>
                <w:sz w:val="22"/>
              </w:rPr>
            </w:pPr>
            <w:r>
              <w:rPr>
                <w:b/>
                <w:sz w:val="22"/>
              </w:rPr>
              <w:t>SEC: </w:t>
            </w:r>
            <w:r>
              <w:rPr>
                <w:sz w:val="22"/>
              </w:rPr>
              <w:t>All the following ACPH required elements were documented on the certification report:</w:t>
            </w:r>
            <w:r>
              <w:rPr>
                <w:spacing w:val="-3"/>
                <w:sz w:val="22"/>
              </w:rPr>
              <w:t> </w:t>
            </w:r>
            <w:r>
              <w:rPr>
                <w:sz w:val="22"/>
              </w:rPr>
              <w:t>the</w:t>
            </w:r>
            <w:r>
              <w:rPr>
                <w:spacing w:val="-3"/>
                <w:sz w:val="22"/>
              </w:rPr>
              <w:t> </w:t>
            </w:r>
            <w:r>
              <w:rPr>
                <w:sz w:val="22"/>
              </w:rPr>
              <w:t>ACPH</w:t>
            </w:r>
            <w:r>
              <w:rPr>
                <w:spacing w:val="-4"/>
                <w:sz w:val="22"/>
              </w:rPr>
              <w:t> </w:t>
            </w:r>
            <w:r>
              <w:rPr>
                <w:sz w:val="22"/>
              </w:rPr>
              <w:t>from</w:t>
            </w:r>
            <w:r>
              <w:rPr>
                <w:spacing w:val="-3"/>
                <w:sz w:val="22"/>
              </w:rPr>
              <w:t> </w:t>
            </w:r>
            <w:r>
              <w:rPr>
                <w:sz w:val="22"/>
              </w:rPr>
              <w:t>HVAC,</w:t>
            </w:r>
            <w:r>
              <w:rPr>
                <w:spacing w:val="-4"/>
                <w:sz w:val="22"/>
              </w:rPr>
              <w:t> </w:t>
            </w:r>
            <w:r>
              <w:rPr>
                <w:sz w:val="22"/>
              </w:rPr>
              <w:t>the</w:t>
            </w:r>
            <w:r>
              <w:rPr>
                <w:spacing w:val="-3"/>
                <w:sz w:val="22"/>
              </w:rPr>
              <w:t> </w:t>
            </w:r>
            <w:r>
              <w:rPr>
                <w:sz w:val="22"/>
              </w:rPr>
              <w:t>ACPH</w:t>
            </w:r>
            <w:r>
              <w:rPr>
                <w:spacing w:val="-4"/>
                <w:sz w:val="22"/>
              </w:rPr>
              <w:t> </w:t>
            </w:r>
            <w:r>
              <w:rPr>
                <w:sz w:val="22"/>
              </w:rPr>
              <w:t>contributed</w:t>
            </w:r>
            <w:r>
              <w:rPr>
                <w:spacing w:val="-3"/>
                <w:sz w:val="22"/>
              </w:rPr>
              <w:t> </w:t>
            </w:r>
            <w:r>
              <w:rPr>
                <w:sz w:val="22"/>
              </w:rPr>
              <w:t>from</w:t>
            </w:r>
            <w:r>
              <w:rPr>
                <w:spacing w:val="-3"/>
                <w:sz w:val="22"/>
              </w:rPr>
              <w:t> </w:t>
            </w:r>
            <w:r>
              <w:rPr>
                <w:sz w:val="22"/>
              </w:rPr>
              <w:t>the</w:t>
            </w:r>
            <w:r>
              <w:rPr>
                <w:spacing w:val="-4"/>
                <w:sz w:val="22"/>
              </w:rPr>
              <w:t> </w:t>
            </w:r>
            <w:r>
              <w:rPr>
                <w:sz w:val="22"/>
              </w:rPr>
              <w:t>PEC,</w:t>
            </w:r>
            <w:r>
              <w:rPr>
                <w:spacing w:val="-3"/>
                <w:sz w:val="22"/>
              </w:rPr>
              <w:t> </w:t>
            </w:r>
            <w:r>
              <w:rPr>
                <w:sz w:val="22"/>
              </w:rPr>
              <w:t>and</w:t>
            </w:r>
            <w:r>
              <w:rPr>
                <w:spacing w:val="-3"/>
                <w:sz w:val="22"/>
              </w:rPr>
              <w:t> </w:t>
            </w:r>
            <w:r>
              <w:rPr>
                <w:sz w:val="22"/>
              </w:rPr>
              <w:t>the</w:t>
            </w:r>
            <w:r>
              <w:rPr>
                <w:spacing w:val="-3"/>
                <w:sz w:val="22"/>
              </w:rPr>
              <w:t> </w:t>
            </w:r>
            <w:r>
              <w:rPr>
                <w:sz w:val="22"/>
              </w:rPr>
              <w:t>total</w:t>
            </w:r>
            <w:r>
              <w:rPr>
                <w:spacing w:val="-3"/>
                <w:sz w:val="22"/>
              </w:rPr>
              <w:t> </w:t>
            </w:r>
            <w:r>
              <w:rPr>
                <w:sz w:val="22"/>
              </w:rPr>
              <w:t>ACPH.</w:t>
            </w:r>
            <w:r>
              <w:rPr>
                <w:b/>
                <w:i/>
                <w:sz w:val="22"/>
              </w:rPr>
              <w:t>If</w:t>
            </w:r>
            <w:r>
              <w:rPr>
                <w:b/>
                <w:i/>
                <w:sz w:val="22"/>
              </w:rPr>
              <w:t> pharmacy only compounds in an SCA,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2" w:hRule="atLeast"/>
        </w:trPr>
        <w:tc>
          <w:tcPr>
            <w:tcW w:w="799" w:type="dxa"/>
            <w:vMerge w:val="restart"/>
            <w:shd w:val="clear" w:color="auto" w:fill="DEEAF6"/>
          </w:tcPr>
          <w:p>
            <w:pPr>
              <w:pStyle w:val="TableParagraph"/>
              <w:ind w:left="223"/>
              <w:rPr>
                <w:sz w:val="22"/>
              </w:rPr>
            </w:pPr>
            <w:r>
              <w:rPr>
                <w:spacing w:val="-4"/>
                <w:sz w:val="22"/>
              </w:rPr>
              <w:t>33.6</w:t>
            </w:r>
          </w:p>
        </w:tc>
        <w:tc>
          <w:tcPr>
            <w:tcW w:w="7545" w:type="dxa"/>
            <w:vMerge w:val="restart"/>
            <w:shd w:val="clear" w:color="auto" w:fill="DEEAF6"/>
          </w:tcPr>
          <w:p>
            <w:pPr>
              <w:pStyle w:val="TableParagraph"/>
              <w:ind w:left="108"/>
              <w:rPr>
                <w:sz w:val="22"/>
              </w:rPr>
            </w:pPr>
            <w:r>
              <w:rPr>
                <w:b/>
                <w:sz w:val="22"/>
              </w:rPr>
              <w:t>The</w:t>
            </w:r>
            <w:r>
              <w:rPr>
                <w:b/>
                <w:spacing w:val="-3"/>
                <w:sz w:val="22"/>
              </w:rPr>
              <w:t> </w:t>
            </w:r>
            <w:r>
              <w:rPr>
                <w:b/>
                <w:sz w:val="22"/>
              </w:rPr>
              <w:t>ISO</w:t>
            </w:r>
            <w:r>
              <w:rPr>
                <w:b/>
                <w:spacing w:val="-1"/>
                <w:sz w:val="22"/>
              </w:rPr>
              <w:t> </w:t>
            </w:r>
            <w:r>
              <w:rPr>
                <w:b/>
                <w:sz w:val="22"/>
              </w:rPr>
              <w:t>Class</w:t>
            </w:r>
            <w:r>
              <w:rPr>
                <w:b/>
                <w:spacing w:val="-4"/>
                <w:sz w:val="22"/>
              </w:rPr>
              <w:t> </w:t>
            </w:r>
            <w:r>
              <w:rPr>
                <w:b/>
                <w:sz w:val="22"/>
              </w:rPr>
              <w:t>8</w:t>
            </w:r>
            <w:r>
              <w:rPr>
                <w:b/>
                <w:spacing w:val="-1"/>
                <w:sz w:val="22"/>
              </w:rPr>
              <w:t> </w:t>
            </w:r>
            <w:r>
              <w:rPr>
                <w:b/>
                <w:sz w:val="22"/>
              </w:rPr>
              <w:t>anteroom</w:t>
            </w:r>
            <w:r>
              <w:rPr>
                <w:b/>
                <w:spacing w:val="-8"/>
                <w:sz w:val="22"/>
              </w:rPr>
              <w:t> </w:t>
            </w:r>
            <w:r>
              <w:rPr>
                <w:sz w:val="22"/>
              </w:rPr>
              <w:t>is</w:t>
            </w:r>
            <w:r>
              <w:rPr>
                <w:spacing w:val="-3"/>
                <w:sz w:val="22"/>
              </w:rPr>
              <w:t> </w:t>
            </w:r>
            <w:r>
              <w:rPr>
                <w:sz w:val="22"/>
              </w:rPr>
              <w:t>certified</w:t>
            </w:r>
            <w:r>
              <w:rPr>
                <w:spacing w:val="-1"/>
                <w:sz w:val="22"/>
              </w:rPr>
              <w:t> </w:t>
            </w:r>
            <w:r>
              <w:rPr>
                <w:sz w:val="22"/>
              </w:rPr>
              <w:t>and</w:t>
            </w:r>
            <w:r>
              <w:rPr>
                <w:spacing w:val="-3"/>
                <w:sz w:val="22"/>
              </w:rPr>
              <w:t> </w:t>
            </w:r>
            <w:r>
              <w:rPr>
                <w:sz w:val="22"/>
              </w:rPr>
              <w:t>documented</w:t>
            </w:r>
            <w:r>
              <w:rPr>
                <w:spacing w:val="-1"/>
                <w:sz w:val="22"/>
              </w:rPr>
              <w:t> </w:t>
            </w:r>
            <w:r>
              <w:rPr>
                <w:sz w:val="22"/>
              </w:rPr>
              <w:t>as</w:t>
            </w:r>
            <w:r>
              <w:rPr>
                <w:spacing w:val="-3"/>
                <w:sz w:val="22"/>
              </w:rPr>
              <w:t> </w:t>
            </w:r>
            <w:r>
              <w:rPr>
                <w:sz w:val="22"/>
              </w:rPr>
              <w:t>having</w:t>
            </w:r>
            <w:r>
              <w:rPr>
                <w:spacing w:val="-3"/>
                <w:sz w:val="22"/>
              </w:rPr>
              <w:t> </w:t>
            </w:r>
            <w:r>
              <w:rPr>
                <w:sz w:val="22"/>
              </w:rPr>
              <w:t>a</w:t>
            </w:r>
            <w:r>
              <w:rPr>
                <w:spacing w:val="-3"/>
                <w:sz w:val="22"/>
              </w:rPr>
              <w:t> </w:t>
            </w:r>
            <w:r>
              <w:rPr>
                <w:sz w:val="22"/>
              </w:rPr>
              <w:t>minimum</w:t>
            </w:r>
            <w:r>
              <w:rPr>
                <w:spacing w:val="-1"/>
                <w:sz w:val="22"/>
              </w:rPr>
              <w:t> </w:t>
            </w:r>
            <w:r>
              <w:rPr>
                <w:sz w:val="22"/>
              </w:rPr>
              <w:t>of</w:t>
            </w:r>
            <w:r>
              <w:rPr>
                <w:spacing w:val="-3"/>
                <w:sz w:val="22"/>
              </w:rPr>
              <w:t> </w:t>
            </w:r>
            <w:r>
              <w:rPr>
                <w:sz w:val="22"/>
              </w:rPr>
              <w:t>20</w:t>
            </w:r>
            <w:r>
              <w:rPr>
                <w:spacing w:val="-1"/>
                <w:sz w:val="22"/>
              </w:rPr>
              <w:t> </w:t>
            </w:r>
            <w:r>
              <w:rPr>
                <w:sz w:val="22"/>
              </w:rPr>
              <w:t>ACPH with at least 15 ACPH of the total air</w:t>
            </w:r>
            <w:r>
              <w:rPr>
                <w:spacing w:val="-2"/>
                <w:sz w:val="22"/>
              </w:rPr>
              <w:t> </w:t>
            </w:r>
            <w:r>
              <w:rPr>
                <w:sz w:val="22"/>
              </w:rPr>
              <w:t>change rate coming from HVAC through HEPA filters located in the ceiling.</w:t>
            </w:r>
          </w:p>
          <w:p>
            <w:pPr>
              <w:pStyle w:val="TableParagraph"/>
              <w:spacing w:line="233" w:lineRule="exact"/>
              <w:ind w:left="108"/>
              <w:rPr>
                <w:b/>
                <w:i/>
                <w:sz w:val="22"/>
              </w:rPr>
            </w:pPr>
            <w:r>
              <w:rPr>
                <w:b/>
                <w:i/>
                <w:sz w:val="22"/>
              </w:rPr>
              <w:t>If</w:t>
            </w:r>
            <w:r>
              <w:rPr>
                <w:b/>
                <w:i/>
                <w:spacing w:val="-5"/>
                <w:sz w:val="22"/>
              </w:rPr>
              <w:t> </w:t>
            </w:r>
            <w:r>
              <w:rPr>
                <w:b/>
                <w:i/>
                <w:sz w:val="22"/>
              </w:rPr>
              <w:t>the</w:t>
            </w:r>
            <w:r>
              <w:rPr>
                <w:b/>
                <w:i/>
                <w:spacing w:val="-4"/>
                <w:sz w:val="22"/>
              </w:rPr>
              <w:t> </w:t>
            </w:r>
            <w:r>
              <w:rPr>
                <w:b/>
                <w:i/>
                <w:sz w:val="22"/>
              </w:rPr>
              <w:t>pharmacy</w:t>
            </w:r>
            <w:r>
              <w:rPr>
                <w:b/>
                <w:i/>
                <w:spacing w:val="-5"/>
                <w:sz w:val="22"/>
              </w:rPr>
              <w:t> </w:t>
            </w:r>
            <w:r>
              <w:rPr>
                <w:b/>
                <w:i/>
                <w:sz w:val="22"/>
              </w:rPr>
              <w:t>has</w:t>
            </w:r>
            <w:r>
              <w:rPr>
                <w:b/>
                <w:i/>
                <w:spacing w:val="-2"/>
                <w:sz w:val="22"/>
              </w:rPr>
              <w:t> </w:t>
            </w:r>
            <w:r>
              <w:rPr>
                <w:b/>
                <w:i/>
                <w:sz w:val="22"/>
              </w:rPr>
              <w:t>an</w:t>
            </w:r>
            <w:r>
              <w:rPr>
                <w:b/>
                <w:i/>
                <w:spacing w:val="-3"/>
                <w:sz w:val="22"/>
              </w:rPr>
              <w:t> </w:t>
            </w:r>
            <w:r>
              <w:rPr>
                <w:b/>
                <w:i/>
                <w:sz w:val="22"/>
              </w:rPr>
              <w:t>ISO</w:t>
            </w:r>
            <w:r>
              <w:rPr>
                <w:b/>
                <w:i/>
                <w:spacing w:val="-4"/>
                <w:sz w:val="22"/>
              </w:rPr>
              <w:t> </w:t>
            </w:r>
            <w:r>
              <w:rPr>
                <w:b/>
                <w:i/>
                <w:sz w:val="22"/>
              </w:rPr>
              <w:t>Class</w:t>
            </w:r>
            <w:r>
              <w:rPr>
                <w:b/>
                <w:i/>
                <w:spacing w:val="-2"/>
                <w:sz w:val="22"/>
              </w:rPr>
              <w:t> </w:t>
            </w:r>
            <w:r>
              <w:rPr>
                <w:b/>
                <w:i/>
                <w:sz w:val="22"/>
              </w:rPr>
              <w:t>7</w:t>
            </w:r>
            <w:r>
              <w:rPr>
                <w:b/>
                <w:i/>
                <w:spacing w:val="-3"/>
                <w:sz w:val="22"/>
              </w:rPr>
              <w:t> </w:t>
            </w:r>
            <w:r>
              <w:rPr>
                <w:b/>
                <w:i/>
                <w:sz w:val="22"/>
              </w:rPr>
              <w:t>anteroom,</w:t>
            </w:r>
            <w:r>
              <w:rPr>
                <w:b/>
                <w:i/>
                <w:spacing w:val="-4"/>
                <w:sz w:val="22"/>
              </w:rPr>
              <w:t> </w:t>
            </w:r>
            <w:r>
              <w:rPr>
                <w:b/>
                <w:i/>
                <w:sz w:val="22"/>
              </w:rPr>
              <w:t>inspector</w:t>
            </w:r>
            <w:r>
              <w:rPr>
                <w:b/>
                <w:i/>
                <w:spacing w:val="-6"/>
                <w:sz w:val="22"/>
              </w:rPr>
              <w:t> </w:t>
            </w:r>
            <w:r>
              <w:rPr>
                <w:b/>
                <w:i/>
                <w:sz w:val="22"/>
              </w:rPr>
              <w:t>should</w:t>
            </w:r>
            <w:r>
              <w:rPr>
                <w:b/>
                <w:i/>
                <w:spacing w:val="-3"/>
                <w:sz w:val="22"/>
              </w:rPr>
              <w:t> </w:t>
            </w:r>
            <w:r>
              <w:rPr>
                <w:b/>
                <w:i/>
                <w:sz w:val="22"/>
              </w:rPr>
              <w:t>mark</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002" w:hRule="atLeast"/>
        </w:trPr>
        <w:tc>
          <w:tcPr>
            <w:tcW w:w="799" w:type="dxa"/>
            <w:vMerge w:val="restart"/>
            <w:shd w:val="clear" w:color="auto" w:fill="DEEAF6"/>
          </w:tcPr>
          <w:p>
            <w:pPr>
              <w:pStyle w:val="TableParagraph"/>
              <w:ind w:left="223"/>
              <w:rPr>
                <w:sz w:val="22"/>
              </w:rPr>
            </w:pPr>
            <w:r>
              <w:rPr>
                <w:spacing w:val="-4"/>
                <w:sz w:val="22"/>
              </w:rPr>
              <w:t>33.7</w:t>
            </w:r>
          </w:p>
        </w:tc>
        <w:tc>
          <w:tcPr>
            <w:tcW w:w="7545" w:type="dxa"/>
            <w:vMerge w:val="restart"/>
            <w:shd w:val="clear" w:color="auto" w:fill="DEEAF6"/>
          </w:tcPr>
          <w:p>
            <w:pPr>
              <w:pStyle w:val="TableParagraph"/>
              <w:ind w:left="108" w:right="128"/>
              <w:rPr>
                <w:b/>
                <w:i/>
                <w:sz w:val="22"/>
              </w:rPr>
            </w:pPr>
            <w:r>
              <w:rPr>
                <w:b/>
                <w:sz w:val="22"/>
              </w:rPr>
              <w:t>The ISO Class 7 buffer room and ISO Class 7 anteroom (if required) </w:t>
            </w:r>
            <w:r>
              <w:rPr>
                <w:sz w:val="22"/>
              </w:rPr>
              <w:t>is certified and documented as having a minimum of 30 ACPH with at least 15 ACPH of the total air</w:t>
            </w:r>
            <w:r>
              <w:rPr>
                <w:spacing w:val="40"/>
                <w:sz w:val="22"/>
              </w:rPr>
              <w:t> </w:t>
            </w:r>
            <w:r>
              <w:rPr>
                <w:sz w:val="22"/>
              </w:rPr>
              <w:t>change rate in a room coming from the HVAC through HEPA filters located in the ceiling. </w:t>
            </w: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the</w:t>
            </w:r>
            <w:r>
              <w:rPr>
                <w:b/>
                <w:i/>
                <w:spacing w:val="-4"/>
                <w:sz w:val="22"/>
              </w:rPr>
              <w:t> </w:t>
            </w:r>
            <w:r>
              <w:rPr>
                <w:b/>
                <w:i/>
                <w:sz w:val="22"/>
              </w:rPr>
              <w:t>PEC</w:t>
            </w:r>
            <w:r>
              <w:rPr>
                <w:b/>
                <w:i/>
                <w:spacing w:val="-2"/>
                <w:sz w:val="22"/>
              </w:rPr>
              <w:t> </w:t>
            </w:r>
            <w:r>
              <w:rPr>
                <w:b/>
                <w:i/>
                <w:sz w:val="22"/>
              </w:rPr>
              <w:t>is</w:t>
            </w:r>
            <w:r>
              <w:rPr>
                <w:b/>
                <w:i/>
                <w:spacing w:val="-5"/>
                <w:sz w:val="22"/>
              </w:rPr>
              <w:t> </w:t>
            </w:r>
            <w:r>
              <w:rPr>
                <w:b/>
                <w:i/>
                <w:sz w:val="22"/>
              </w:rPr>
              <w:t>used</w:t>
            </w:r>
            <w:r>
              <w:rPr>
                <w:b/>
                <w:i/>
                <w:spacing w:val="-2"/>
                <w:sz w:val="22"/>
              </w:rPr>
              <w:t> </w:t>
            </w:r>
            <w:r>
              <w:rPr>
                <w:b/>
                <w:i/>
                <w:sz w:val="22"/>
              </w:rPr>
              <w:t>to</w:t>
            </w:r>
            <w:r>
              <w:rPr>
                <w:b/>
                <w:i/>
                <w:spacing w:val="-2"/>
                <w:sz w:val="22"/>
              </w:rPr>
              <w:t> </w:t>
            </w:r>
            <w:r>
              <w:rPr>
                <w:b/>
                <w:i/>
                <w:sz w:val="22"/>
              </w:rPr>
              <w:t>meet</w:t>
            </w:r>
            <w:r>
              <w:rPr>
                <w:b/>
                <w:i/>
                <w:spacing w:val="-2"/>
                <w:sz w:val="22"/>
              </w:rPr>
              <w:t> </w:t>
            </w:r>
            <w:r>
              <w:rPr>
                <w:b/>
                <w:i/>
                <w:sz w:val="22"/>
              </w:rPr>
              <w:t>the</w:t>
            </w:r>
            <w:r>
              <w:rPr>
                <w:b/>
                <w:i/>
                <w:spacing w:val="-2"/>
                <w:sz w:val="22"/>
              </w:rPr>
              <w:t> </w:t>
            </w:r>
            <w:r>
              <w:rPr>
                <w:b/>
                <w:i/>
                <w:sz w:val="22"/>
              </w:rPr>
              <w:t>minimum</w:t>
            </w:r>
            <w:r>
              <w:rPr>
                <w:b/>
                <w:i/>
                <w:spacing w:val="-4"/>
                <w:sz w:val="22"/>
              </w:rPr>
              <w:t> </w:t>
            </w:r>
            <w:r>
              <w:rPr>
                <w:b/>
                <w:i/>
                <w:sz w:val="22"/>
              </w:rPr>
              <w:t>total</w:t>
            </w:r>
            <w:r>
              <w:rPr>
                <w:b/>
                <w:i/>
                <w:spacing w:val="-2"/>
                <w:sz w:val="22"/>
              </w:rPr>
              <w:t> </w:t>
            </w:r>
            <w:r>
              <w:rPr>
                <w:b/>
                <w:i/>
                <w:sz w:val="22"/>
              </w:rPr>
              <w:t>ACPH</w:t>
            </w:r>
            <w:r>
              <w:rPr>
                <w:b/>
                <w:i/>
                <w:spacing w:val="-4"/>
                <w:sz w:val="22"/>
              </w:rPr>
              <w:t> </w:t>
            </w:r>
            <w:r>
              <w:rPr>
                <w:b/>
                <w:i/>
                <w:sz w:val="22"/>
              </w:rPr>
              <w:t>requirements,</w:t>
            </w:r>
            <w:r>
              <w:rPr>
                <w:b/>
                <w:i/>
                <w:spacing w:val="-2"/>
                <w:sz w:val="22"/>
              </w:rPr>
              <w:t> </w:t>
            </w:r>
            <w:r>
              <w:rPr>
                <w:b/>
                <w:i/>
                <w:sz w:val="22"/>
              </w:rPr>
              <w:t>the</w:t>
            </w:r>
            <w:r>
              <w:rPr>
                <w:b/>
                <w:i/>
                <w:sz w:val="22"/>
              </w:rPr>
              <w:t> PEC must not be turned off, except for maintenance.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2" w:hRule="atLeast"/>
        </w:trPr>
        <w:tc>
          <w:tcPr>
            <w:tcW w:w="799" w:type="dxa"/>
            <w:vMerge w:val="restart"/>
            <w:shd w:val="clear" w:color="auto" w:fill="DEEAF6"/>
          </w:tcPr>
          <w:p>
            <w:pPr>
              <w:pStyle w:val="TableParagraph"/>
              <w:ind w:left="223"/>
              <w:rPr>
                <w:sz w:val="22"/>
              </w:rPr>
            </w:pPr>
            <w:r>
              <w:rPr>
                <w:spacing w:val="-4"/>
                <w:sz w:val="22"/>
              </w:rPr>
              <w:t>33.8</w:t>
            </w:r>
          </w:p>
        </w:tc>
        <w:tc>
          <w:tcPr>
            <w:tcW w:w="7545" w:type="dxa"/>
            <w:vMerge w:val="restart"/>
            <w:shd w:val="clear" w:color="auto" w:fill="DEEAF6"/>
          </w:tcPr>
          <w:p>
            <w:pPr>
              <w:pStyle w:val="TableParagraph"/>
              <w:spacing w:line="252" w:lineRule="exact"/>
              <w:ind w:left="108"/>
              <w:rPr>
                <w:sz w:val="22"/>
              </w:rPr>
            </w:pPr>
            <w:r>
              <w:rPr>
                <w:b/>
                <w:sz w:val="22"/>
              </w:rPr>
              <w:t>SEC:</w:t>
            </w:r>
            <w:r>
              <w:rPr>
                <w:b/>
                <w:spacing w:val="-3"/>
                <w:sz w:val="22"/>
              </w:rPr>
              <w:t> </w:t>
            </w:r>
            <w:r>
              <w:rPr>
                <w:b/>
                <w:sz w:val="22"/>
              </w:rPr>
              <w:t>Airflow</w:t>
            </w:r>
            <w:r>
              <w:rPr>
                <w:b/>
                <w:spacing w:val="-2"/>
                <w:sz w:val="22"/>
              </w:rPr>
              <w:t> </w:t>
            </w:r>
            <w:r>
              <w:rPr>
                <w:b/>
                <w:sz w:val="22"/>
              </w:rPr>
              <w:t>testing</w:t>
            </w:r>
            <w:r>
              <w:rPr>
                <w:b/>
                <w:spacing w:val="-4"/>
                <w:sz w:val="22"/>
              </w:rPr>
              <w:t> </w:t>
            </w:r>
            <w:r>
              <w:rPr>
                <w:sz w:val="22"/>
              </w:rPr>
              <w:t>is</w:t>
            </w:r>
            <w:r>
              <w:rPr>
                <w:spacing w:val="-4"/>
                <w:sz w:val="22"/>
              </w:rPr>
              <w:t> </w:t>
            </w:r>
            <w:r>
              <w:rPr>
                <w:sz w:val="22"/>
              </w:rPr>
              <w:t>performed</w:t>
            </w:r>
            <w:r>
              <w:rPr>
                <w:spacing w:val="-2"/>
                <w:sz w:val="22"/>
              </w:rPr>
              <w:t> </w:t>
            </w:r>
            <w:r>
              <w:rPr>
                <w:sz w:val="22"/>
              </w:rPr>
              <w:t>and</w:t>
            </w:r>
            <w:r>
              <w:rPr>
                <w:spacing w:val="-4"/>
                <w:sz w:val="22"/>
              </w:rPr>
              <w:t> </w:t>
            </w:r>
            <w:r>
              <w:rPr>
                <w:sz w:val="22"/>
              </w:rPr>
              <w:t>documented</w:t>
            </w:r>
            <w:r>
              <w:rPr>
                <w:spacing w:val="-2"/>
                <w:sz w:val="22"/>
              </w:rPr>
              <w:t> </w:t>
            </w:r>
            <w:r>
              <w:rPr>
                <w:sz w:val="22"/>
              </w:rPr>
              <w:t>on</w:t>
            </w:r>
            <w:r>
              <w:rPr>
                <w:spacing w:val="-2"/>
                <w:sz w:val="22"/>
              </w:rPr>
              <w:t> </w:t>
            </w:r>
            <w:r>
              <w:rPr>
                <w:sz w:val="22"/>
              </w:rPr>
              <w:t>the</w:t>
            </w:r>
            <w:r>
              <w:rPr>
                <w:spacing w:val="-2"/>
                <w:sz w:val="22"/>
              </w:rPr>
              <w:t> </w:t>
            </w:r>
            <w:r>
              <w:rPr>
                <w:sz w:val="22"/>
              </w:rPr>
              <w:t>certification</w:t>
            </w:r>
            <w:r>
              <w:rPr>
                <w:spacing w:val="-2"/>
                <w:sz w:val="22"/>
              </w:rPr>
              <w:t> </w:t>
            </w:r>
            <w:r>
              <w:rPr>
                <w:sz w:val="22"/>
              </w:rPr>
              <w:t>report</w:t>
            </w:r>
            <w:r>
              <w:rPr>
                <w:spacing w:val="-2"/>
                <w:sz w:val="22"/>
              </w:rPr>
              <w:t> </w:t>
            </w:r>
            <w:r>
              <w:rPr>
                <w:sz w:val="22"/>
              </w:rPr>
              <w:t>to</w:t>
            </w:r>
            <w:r>
              <w:rPr>
                <w:spacing w:val="-4"/>
                <w:sz w:val="22"/>
              </w:rPr>
              <w:t> </w:t>
            </w:r>
            <w:r>
              <w:rPr>
                <w:sz w:val="22"/>
              </w:rPr>
              <w:t>determine acceptability of the </w:t>
            </w:r>
            <w:r>
              <w:rPr>
                <w:b/>
                <w:sz w:val="22"/>
              </w:rPr>
              <w:t>room pressure differential </w:t>
            </w:r>
            <w:r>
              <w:rPr>
                <w:sz w:val="22"/>
              </w:rPr>
              <w:t>in doorways between adjacent rooms.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89" w:hRule="atLeast"/>
        </w:trPr>
        <w:tc>
          <w:tcPr>
            <w:tcW w:w="799" w:type="dxa"/>
            <w:vMerge w:val="restart"/>
            <w:shd w:val="clear" w:color="auto" w:fill="DEEAF6"/>
          </w:tcPr>
          <w:p>
            <w:pPr>
              <w:pStyle w:val="TableParagraph"/>
              <w:ind w:left="223"/>
              <w:rPr>
                <w:sz w:val="22"/>
              </w:rPr>
            </w:pPr>
            <w:r>
              <w:rPr>
                <w:spacing w:val="-4"/>
                <w:sz w:val="22"/>
              </w:rPr>
              <w:t>33.9</w:t>
            </w:r>
          </w:p>
        </w:tc>
        <w:tc>
          <w:tcPr>
            <w:tcW w:w="7545" w:type="dxa"/>
            <w:vMerge w:val="restart"/>
            <w:shd w:val="clear" w:color="auto" w:fill="DEEAF6"/>
          </w:tcPr>
          <w:p>
            <w:pPr>
              <w:pStyle w:val="TableParagraph"/>
              <w:ind w:left="108" w:right="137"/>
              <w:rPr>
                <w:b/>
                <w:i/>
                <w:sz w:val="22"/>
              </w:rPr>
            </w:pPr>
            <w:r>
              <w:rPr>
                <w:b/>
                <w:sz w:val="22"/>
              </w:rPr>
              <w:t>SEC: </w:t>
            </w:r>
            <w:r>
              <w:rPr>
                <w:sz w:val="22"/>
              </w:rPr>
              <w:t>The differential pressure measured was at least 0.020-inch water column positive from the cleanroom to the anteroom and between the anteroom and all adjacent spaces with</w:t>
            </w:r>
            <w:r>
              <w:rPr>
                <w:spacing w:val="-4"/>
                <w:sz w:val="22"/>
              </w:rPr>
              <w:t> </w:t>
            </w:r>
            <w:r>
              <w:rPr>
                <w:sz w:val="22"/>
              </w:rPr>
              <w:t>the</w:t>
            </w:r>
            <w:r>
              <w:rPr>
                <w:spacing w:val="-2"/>
                <w:sz w:val="22"/>
              </w:rPr>
              <w:t> </w:t>
            </w:r>
            <w:r>
              <w:rPr>
                <w:sz w:val="22"/>
              </w:rPr>
              <w:t>doors</w:t>
            </w:r>
            <w:r>
              <w:rPr>
                <w:spacing w:val="-2"/>
                <w:sz w:val="22"/>
              </w:rPr>
              <w:t> </w:t>
            </w:r>
            <w:r>
              <w:rPr>
                <w:sz w:val="22"/>
              </w:rPr>
              <w:t>closed.</w:t>
            </w:r>
            <w:r>
              <w:rPr>
                <w:spacing w:val="40"/>
                <w:sz w:val="22"/>
              </w:rPr>
              <w:t> </w:t>
            </w:r>
            <w:r>
              <w:rPr>
                <w:b/>
                <w:i/>
                <w:sz w:val="22"/>
              </w:rPr>
              <w:t>Inspector</w:t>
            </w:r>
            <w:r>
              <w:rPr>
                <w:b/>
                <w:i/>
                <w:spacing w:val="-4"/>
                <w:sz w:val="22"/>
              </w:rPr>
              <w:t> </w:t>
            </w:r>
            <w:r>
              <w:rPr>
                <w:b/>
                <w:i/>
                <w:sz w:val="22"/>
              </w:rPr>
              <w:t>note:</w:t>
            </w:r>
            <w:r>
              <w:rPr>
                <w:b/>
                <w:i/>
                <w:spacing w:val="-2"/>
                <w:sz w:val="22"/>
              </w:rPr>
              <w:t> </w:t>
            </w:r>
            <w:r>
              <w:rPr>
                <w:b/>
                <w:i/>
                <w:sz w:val="22"/>
              </w:rPr>
              <w:t>No</w:t>
            </w:r>
            <w:r>
              <w:rPr>
                <w:b/>
                <w:i/>
                <w:spacing w:val="-4"/>
                <w:sz w:val="22"/>
              </w:rPr>
              <w:t> </w:t>
            </w:r>
            <w:r>
              <w:rPr>
                <w:b/>
                <w:i/>
                <w:sz w:val="22"/>
              </w:rPr>
              <w:t>pressure</w:t>
            </w:r>
            <w:r>
              <w:rPr>
                <w:b/>
                <w:i/>
                <w:spacing w:val="-4"/>
                <w:sz w:val="22"/>
              </w:rPr>
              <w:t> </w:t>
            </w:r>
            <w:r>
              <w:rPr>
                <w:b/>
                <w:i/>
                <w:sz w:val="22"/>
              </w:rPr>
              <w:t>differential</w:t>
            </w:r>
            <w:r>
              <w:rPr>
                <w:b/>
                <w:i/>
                <w:spacing w:val="-2"/>
                <w:sz w:val="22"/>
              </w:rPr>
              <w:t> </w:t>
            </w:r>
            <w:r>
              <w:rPr>
                <w:b/>
                <w:i/>
                <w:sz w:val="22"/>
              </w:rPr>
              <w:t>is</w:t>
            </w:r>
            <w:r>
              <w:rPr>
                <w:b/>
                <w:i/>
                <w:spacing w:val="-2"/>
                <w:sz w:val="22"/>
              </w:rPr>
              <w:t> </w:t>
            </w:r>
            <w:r>
              <w:rPr>
                <w:b/>
                <w:i/>
                <w:sz w:val="22"/>
              </w:rPr>
              <w:t>required</w:t>
            </w:r>
            <w:r>
              <w:rPr>
                <w:b/>
                <w:i/>
                <w:spacing w:val="-2"/>
                <w:sz w:val="22"/>
              </w:rPr>
              <w:t> </w:t>
            </w:r>
            <w:r>
              <w:rPr>
                <w:b/>
                <w:i/>
                <w:sz w:val="22"/>
              </w:rPr>
              <w:t>between</w:t>
            </w:r>
            <w:r>
              <w:rPr>
                <w:b/>
                <w:i/>
                <w:spacing w:val="-5"/>
                <w:sz w:val="22"/>
              </w:rPr>
              <w:t> </w:t>
            </w:r>
            <w:r>
              <w:rPr>
                <w:b/>
                <w:i/>
                <w:sz w:val="22"/>
              </w:rPr>
              <w:t>the</w:t>
            </w:r>
            <w:r>
              <w:rPr>
                <w:b/>
                <w:i/>
                <w:sz w:val="22"/>
              </w:rPr>
              <w:t> SCA and the surrounding area.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306" w:hRule="atLeast"/>
        </w:trPr>
        <w:tc>
          <w:tcPr>
            <w:tcW w:w="799" w:type="dxa"/>
            <w:shd w:val="clear" w:color="auto" w:fill="DEEAF6"/>
          </w:tcPr>
          <w:p>
            <w:pPr>
              <w:pStyle w:val="TableParagraph"/>
              <w:ind w:left="62" w:right="52"/>
              <w:jc w:val="center"/>
              <w:rPr>
                <w:sz w:val="22"/>
              </w:rPr>
            </w:pPr>
            <w:r>
              <w:rPr>
                <w:spacing w:val="-2"/>
                <w:sz w:val="22"/>
              </w:rPr>
              <w:t>33.10</w:t>
            </w:r>
          </w:p>
        </w:tc>
        <w:tc>
          <w:tcPr>
            <w:tcW w:w="7545" w:type="dxa"/>
            <w:shd w:val="clear" w:color="auto" w:fill="DEEAF6"/>
          </w:tcPr>
          <w:p>
            <w:pPr>
              <w:pStyle w:val="TableParagraph"/>
              <w:ind w:left="108"/>
              <w:rPr>
                <w:sz w:val="22"/>
              </w:rPr>
            </w:pPr>
            <w:r>
              <w:rPr>
                <w:b/>
                <w:sz w:val="22"/>
              </w:rPr>
              <w:t>SEC:</w:t>
            </w:r>
            <w:r>
              <w:rPr>
                <w:b/>
                <w:spacing w:val="-5"/>
                <w:sz w:val="22"/>
              </w:rPr>
              <w:t> </w:t>
            </w:r>
            <w:r>
              <w:rPr>
                <w:sz w:val="22"/>
              </w:rPr>
              <w:t>All</w:t>
            </w:r>
            <w:r>
              <w:rPr>
                <w:spacing w:val="-4"/>
                <w:sz w:val="22"/>
              </w:rPr>
              <w:t> </w:t>
            </w:r>
            <w:r>
              <w:rPr>
                <w:sz w:val="22"/>
              </w:rPr>
              <w:t>SEC</w:t>
            </w:r>
            <w:r>
              <w:rPr>
                <w:spacing w:val="-4"/>
                <w:sz w:val="22"/>
              </w:rPr>
              <w:t> </w:t>
            </w:r>
            <w:r>
              <w:rPr>
                <w:sz w:val="22"/>
              </w:rPr>
              <w:t>HEPA</w:t>
            </w:r>
            <w:r>
              <w:rPr>
                <w:spacing w:val="-5"/>
                <w:sz w:val="22"/>
              </w:rPr>
              <w:t> </w:t>
            </w:r>
            <w:r>
              <w:rPr>
                <w:sz w:val="22"/>
              </w:rPr>
              <w:t>filters</w:t>
            </w:r>
            <w:r>
              <w:rPr>
                <w:spacing w:val="-4"/>
                <w:sz w:val="22"/>
              </w:rPr>
              <w:t> </w:t>
            </w:r>
            <w:r>
              <w:rPr>
                <w:sz w:val="22"/>
              </w:rPr>
              <w:t>were</w:t>
            </w:r>
            <w:r>
              <w:rPr>
                <w:spacing w:val="-4"/>
                <w:sz w:val="22"/>
              </w:rPr>
              <w:t> </w:t>
            </w:r>
            <w:r>
              <w:rPr>
                <w:sz w:val="22"/>
              </w:rPr>
              <w:t>leak</w:t>
            </w:r>
            <w:r>
              <w:rPr>
                <w:spacing w:val="-5"/>
                <w:sz w:val="22"/>
              </w:rPr>
              <w:t> </w:t>
            </w:r>
            <w:r>
              <w:rPr>
                <w:sz w:val="22"/>
              </w:rPr>
              <w:t>tested</w:t>
            </w:r>
            <w:r>
              <w:rPr>
                <w:spacing w:val="-4"/>
                <w:sz w:val="22"/>
              </w:rPr>
              <w:t> </w:t>
            </w:r>
            <w:r>
              <w:rPr>
                <w:sz w:val="22"/>
              </w:rPr>
              <w:t>(to</w:t>
            </w:r>
            <w:r>
              <w:rPr>
                <w:spacing w:val="-4"/>
                <w:sz w:val="22"/>
              </w:rPr>
              <w:t> </w:t>
            </w:r>
            <w:r>
              <w:rPr>
                <w:sz w:val="22"/>
              </w:rPr>
              <w:t>confirm</w:t>
            </w:r>
            <w:r>
              <w:rPr>
                <w:spacing w:val="-7"/>
                <w:sz w:val="22"/>
              </w:rPr>
              <w:t> </w:t>
            </w:r>
            <w:r>
              <w:rPr>
                <w:b/>
                <w:sz w:val="22"/>
              </w:rPr>
              <w:t>HEPA</w:t>
            </w:r>
            <w:r>
              <w:rPr>
                <w:b/>
                <w:spacing w:val="-6"/>
                <w:sz w:val="22"/>
              </w:rPr>
              <w:t> </w:t>
            </w:r>
            <w:r>
              <w:rPr>
                <w:b/>
                <w:sz w:val="22"/>
              </w:rPr>
              <w:t>filter</w:t>
            </w:r>
            <w:r>
              <w:rPr>
                <w:b/>
                <w:spacing w:val="-3"/>
                <w:sz w:val="22"/>
              </w:rPr>
              <w:t> </w:t>
            </w:r>
            <w:r>
              <w:rPr>
                <w:b/>
                <w:spacing w:val="-2"/>
                <w:sz w:val="22"/>
              </w:rPr>
              <w:t>integrity</w:t>
            </w:r>
            <w:r>
              <w:rPr>
                <w:spacing w:val="-2"/>
                <w:sz w:val="22"/>
              </w:rPr>
              <w:t>).</w:t>
            </w:r>
          </w:p>
        </w:tc>
        <w:tc>
          <w:tcPr>
            <w:tcW w:w="1351" w:type="dxa"/>
            <w:shd w:val="clear" w:color="auto" w:fill="FFFFFF"/>
          </w:tcPr>
          <w:p>
            <w:pPr>
              <w:pStyle w:val="TableParagraph"/>
              <w:rPr>
                <w:rFonts w:ascii="Times New Roman"/>
                <w:sz w:val="22"/>
              </w:rPr>
            </w:pPr>
          </w:p>
        </w:tc>
        <w:tc>
          <w:tcPr>
            <w:tcW w:w="4790" w:type="dxa"/>
            <w:shd w:val="clear" w:color="auto" w:fill="DEEAF6"/>
          </w:tcPr>
          <w:p>
            <w:pPr>
              <w:pStyle w:val="TableParagraph"/>
              <w:rPr>
                <w:rFonts w:ascii="Times New Roman"/>
                <w:sz w:val="22"/>
              </w:rPr>
            </w:pPr>
          </w:p>
        </w:tc>
      </w:tr>
      <w:tr>
        <w:trPr>
          <w:trHeight w:val="906" w:hRule="atLeast"/>
        </w:trPr>
        <w:tc>
          <w:tcPr>
            <w:tcW w:w="799" w:type="dxa"/>
            <w:vMerge w:val="restart"/>
            <w:shd w:val="clear" w:color="auto" w:fill="DEEAF6"/>
          </w:tcPr>
          <w:p>
            <w:pPr>
              <w:pStyle w:val="TableParagraph"/>
              <w:ind w:left="172"/>
              <w:rPr>
                <w:sz w:val="22"/>
              </w:rPr>
            </w:pPr>
            <w:r>
              <w:rPr>
                <w:spacing w:val="-2"/>
                <w:sz w:val="22"/>
              </w:rPr>
              <w:t>33.11</w:t>
            </w:r>
          </w:p>
        </w:tc>
        <w:tc>
          <w:tcPr>
            <w:tcW w:w="7545" w:type="dxa"/>
            <w:vMerge w:val="restart"/>
            <w:shd w:val="clear" w:color="auto" w:fill="DEEAF6"/>
          </w:tcPr>
          <w:p>
            <w:pPr>
              <w:pStyle w:val="TableParagraph"/>
              <w:ind w:left="108"/>
              <w:rPr>
                <w:sz w:val="22"/>
              </w:rPr>
            </w:pPr>
            <w:r>
              <w:rPr>
                <w:b/>
                <w:sz w:val="22"/>
              </w:rPr>
              <w:t>SEC:</w:t>
            </w:r>
            <w:r>
              <w:rPr>
                <w:b/>
                <w:spacing w:val="-4"/>
                <w:sz w:val="22"/>
              </w:rPr>
              <w:t> </w:t>
            </w:r>
            <w:r>
              <w:rPr>
                <w:sz w:val="22"/>
              </w:rPr>
              <w:t>All</w:t>
            </w:r>
            <w:r>
              <w:rPr>
                <w:spacing w:val="-4"/>
                <w:sz w:val="22"/>
              </w:rPr>
              <w:t> </w:t>
            </w:r>
            <w:r>
              <w:rPr>
                <w:sz w:val="22"/>
              </w:rPr>
              <w:t>SEC</w:t>
            </w:r>
            <w:r>
              <w:rPr>
                <w:spacing w:val="-3"/>
                <w:sz w:val="22"/>
              </w:rPr>
              <w:t> </w:t>
            </w:r>
            <w:r>
              <w:rPr>
                <w:sz w:val="22"/>
              </w:rPr>
              <w:t>HEPA</w:t>
            </w:r>
            <w:r>
              <w:rPr>
                <w:spacing w:val="-5"/>
                <w:sz w:val="22"/>
              </w:rPr>
              <w:t> </w:t>
            </w:r>
            <w:r>
              <w:rPr>
                <w:sz w:val="22"/>
              </w:rPr>
              <w:t>filters</w:t>
            </w:r>
            <w:r>
              <w:rPr>
                <w:spacing w:val="-3"/>
                <w:sz w:val="22"/>
              </w:rPr>
              <w:t> </w:t>
            </w:r>
            <w:r>
              <w:rPr>
                <w:sz w:val="22"/>
              </w:rPr>
              <w:t>with</w:t>
            </w:r>
            <w:r>
              <w:rPr>
                <w:spacing w:val="-5"/>
                <w:sz w:val="22"/>
              </w:rPr>
              <w:t> </w:t>
            </w:r>
            <w:r>
              <w:rPr>
                <w:sz w:val="22"/>
              </w:rPr>
              <w:t>leaks</w:t>
            </w:r>
            <w:r>
              <w:rPr>
                <w:spacing w:val="-3"/>
                <w:sz w:val="22"/>
              </w:rPr>
              <w:t> </w:t>
            </w:r>
            <w:r>
              <w:rPr>
                <w:sz w:val="22"/>
              </w:rPr>
              <w:t>were</w:t>
            </w:r>
            <w:r>
              <w:rPr>
                <w:spacing w:val="-4"/>
                <w:sz w:val="22"/>
              </w:rPr>
              <w:t> </w:t>
            </w:r>
            <w:r>
              <w:rPr>
                <w:spacing w:val="-2"/>
                <w:sz w:val="22"/>
              </w:rPr>
              <w:t>repaired.</w:t>
            </w:r>
          </w:p>
          <w:p>
            <w:pPr>
              <w:pStyle w:val="TableParagraph"/>
              <w:ind w:left="108" w:right="183"/>
              <w:rPr>
                <w:b/>
                <w:i/>
                <w:sz w:val="22"/>
              </w:rPr>
            </w:pPr>
            <w:r>
              <w:rPr>
                <w:b/>
                <w:i/>
                <w:sz w:val="22"/>
              </w:rPr>
              <w:t>If</w:t>
            </w:r>
            <w:r>
              <w:rPr>
                <w:b/>
                <w:i/>
                <w:spacing w:val="-2"/>
                <w:sz w:val="22"/>
              </w:rPr>
              <w:t> </w:t>
            </w:r>
            <w:r>
              <w:rPr>
                <w:b/>
                <w:i/>
                <w:sz w:val="22"/>
              </w:rPr>
              <w:t>leaks</w:t>
            </w:r>
            <w:r>
              <w:rPr>
                <w:b/>
                <w:i/>
                <w:spacing w:val="-4"/>
                <w:sz w:val="22"/>
              </w:rPr>
              <w:t> </w:t>
            </w:r>
            <w:r>
              <w:rPr>
                <w:b/>
                <w:i/>
                <w:sz w:val="22"/>
              </w:rPr>
              <w:t>were</w:t>
            </w:r>
            <w:r>
              <w:rPr>
                <w:b/>
                <w:i/>
                <w:spacing w:val="-4"/>
                <w:sz w:val="22"/>
              </w:rPr>
              <w:t> </w:t>
            </w:r>
            <w:r>
              <w:rPr>
                <w:b/>
                <w:i/>
                <w:sz w:val="22"/>
              </w:rPr>
              <w:t>not</w:t>
            </w:r>
            <w:r>
              <w:rPr>
                <w:b/>
                <w:i/>
                <w:spacing w:val="-2"/>
                <w:sz w:val="22"/>
              </w:rPr>
              <w:t> </w:t>
            </w:r>
            <w:r>
              <w:rPr>
                <w:b/>
                <w:i/>
                <w:sz w:val="22"/>
              </w:rPr>
              <w:t>repaired,</w:t>
            </w:r>
            <w:r>
              <w:rPr>
                <w:b/>
                <w:i/>
                <w:spacing w:val="-2"/>
                <w:sz w:val="22"/>
              </w:rPr>
              <w:t> </w:t>
            </w:r>
            <w:r>
              <w:rPr>
                <w:b/>
                <w:i/>
                <w:sz w:val="22"/>
              </w:rPr>
              <w:t>describe</w:t>
            </w:r>
            <w:r>
              <w:rPr>
                <w:b/>
                <w:i/>
                <w:spacing w:val="-4"/>
                <w:sz w:val="22"/>
              </w:rPr>
              <w:t> </w:t>
            </w:r>
            <w:r>
              <w:rPr>
                <w:b/>
                <w:i/>
                <w:sz w:val="22"/>
              </w:rPr>
              <w:t>what</w:t>
            </w:r>
            <w:r>
              <w:rPr>
                <w:b/>
                <w:i/>
                <w:spacing w:val="-2"/>
                <w:sz w:val="22"/>
              </w:rPr>
              <w:t> </w:t>
            </w:r>
            <w:r>
              <w:rPr>
                <w:b/>
                <w:i/>
                <w:sz w:val="22"/>
              </w:rPr>
              <w:t>actions</w:t>
            </w:r>
            <w:r>
              <w:rPr>
                <w:b/>
                <w:i/>
                <w:spacing w:val="-6"/>
                <w:sz w:val="22"/>
              </w:rPr>
              <w:t> </w:t>
            </w:r>
            <w:r>
              <w:rPr>
                <w:b/>
                <w:i/>
                <w:sz w:val="22"/>
              </w:rPr>
              <w:t>pharmacy</w:t>
            </w:r>
            <w:r>
              <w:rPr>
                <w:b/>
                <w:i/>
                <w:spacing w:val="-2"/>
                <w:sz w:val="22"/>
              </w:rPr>
              <w:t> </w:t>
            </w:r>
            <w:r>
              <w:rPr>
                <w:b/>
                <w:i/>
                <w:sz w:val="22"/>
              </w:rPr>
              <w:t>took</w:t>
            </w:r>
            <w:r>
              <w:rPr>
                <w:b/>
                <w:i/>
                <w:spacing w:val="-4"/>
                <w:sz w:val="22"/>
              </w:rPr>
              <w:t> </w:t>
            </w:r>
            <w:r>
              <w:rPr>
                <w:b/>
                <w:i/>
                <w:sz w:val="22"/>
              </w:rPr>
              <w:t>(e.g.,</w:t>
            </w:r>
            <w:r>
              <w:rPr>
                <w:b/>
                <w:i/>
                <w:spacing w:val="-2"/>
                <w:sz w:val="22"/>
              </w:rPr>
              <w:t> </w:t>
            </w:r>
            <w:r>
              <w:rPr>
                <w:b/>
                <w:i/>
                <w:sz w:val="22"/>
              </w:rPr>
              <w:t>pharmacy</w:t>
            </w:r>
            <w:r>
              <w:rPr>
                <w:b/>
                <w:i/>
                <w:sz w:val="22"/>
              </w:rPr>
              <w:t> implemented mitigation strategies such as reduced BUD or used alternative pharmacy location).</w:t>
            </w:r>
          </w:p>
          <w:p>
            <w:pPr>
              <w:pStyle w:val="TableParagraph"/>
              <w:spacing w:line="232" w:lineRule="exact"/>
              <w:ind w:left="108"/>
              <w:rPr>
                <w:b/>
                <w:i/>
                <w:sz w:val="22"/>
              </w:rPr>
            </w:pPr>
            <w:r>
              <w:rPr>
                <w:b/>
                <w:i/>
                <w:sz w:val="22"/>
              </w:rPr>
              <w:t>If</w:t>
            </w:r>
            <w:r>
              <w:rPr>
                <w:b/>
                <w:i/>
                <w:spacing w:val="-7"/>
                <w:sz w:val="22"/>
              </w:rPr>
              <w:t> </w:t>
            </w:r>
            <w:r>
              <w:rPr>
                <w:b/>
                <w:i/>
                <w:sz w:val="22"/>
              </w:rPr>
              <w:t>no</w:t>
            </w:r>
            <w:r>
              <w:rPr>
                <w:b/>
                <w:i/>
                <w:spacing w:val="-4"/>
                <w:sz w:val="22"/>
              </w:rPr>
              <w:t> </w:t>
            </w:r>
            <w:r>
              <w:rPr>
                <w:b/>
                <w:i/>
                <w:sz w:val="22"/>
              </w:rPr>
              <w:t>repairs</w:t>
            </w:r>
            <w:r>
              <w:rPr>
                <w:b/>
                <w:i/>
                <w:spacing w:val="-6"/>
                <w:sz w:val="22"/>
              </w:rPr>
              <w:t> </w:t>
            </w:r>
            <w:r>
              <w:rPr>
                <w:b/>
                <w:i/>
                <w:sz w:val="22"/>
              </w:rPr>
              <w:t>were</w:t>
            </w:r>
            <w:r>
              <w:rPr>
                <w:b/>
                <w:i/>
                <w:spacing w:val="-7"/>
                <w:sz w:val="22"/>
              </w:rPr>
              <w:t> </w:t>
            </w:r>
            <w:r>
              <w:rPr>
                <w:b/>
                <w:i/>
                <w:sz w:val="22"/>
              </w:rPr>
              <w:t>needed,</w:t>
            </w:r>
            <w:r>
              <w:rPr>
                <w:b/>
                <w:i/>
                <w:spacing w:val="-6"/>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pacing w:val="-5"/>
                <w:sz w:val="22"/>
              </w:rPr>
              <w:t> </w:t>
            </w:r>
            <w:r>
              <w:rPr>
                <w:b/>
                <w:i/>
                <w:sz w:val="22"/>
              </w:rPr>
              <w:t>statement</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64" w:hRule="atLeast"/>
        </w:trPr>
        <w:tc>
          <w:tcPr>
            <w:tcW w:w="799" w:type="dxa"/>
            <w:vMerge w:val="restart"/>
            <w:shd w:val="clear" w:color="auto" w:fill="DEEAF6"/>
          </w:tcPr>
          <w:p>
            <w:pPr>
              <w:pStyle w:val="TableParagraph"/>
              <w:ind w:left="172"/>
              <w:rPr>
                <w:sz w:val="22"/>
              </w:rPr>
            </w:pPr>
            <w:r>
              <w:rPr>
                <w:spacing w:val="-2"/>
                <w:sz w:val="22"/>
              </w:rPr>
              <w:t>33.12</w:t>
            </w:r>
          </w:p>
        </w:tc>
        <w:tc>
          <w:tcPr>
            <w:tcW w:w="7545" w:type="dxa"/>
            <w:vMerge w:val="restart"/>
            <w:shd w:val="clear" w:color="auto" w:fill="DEEAF6"/>
          </w:tcPr>
          <w:p>
            <w:pPr>
              <w:pStyle w:val="TableParagraph"/>
              <w:ind w:left="108" w:right="86"/>
              <w:rPr>
                <w:b/>
                <w:i/>
                <w:sz w:val="22"/>
              </w:rPr>
            </w:pPr>
            <w:r>
              <w:rPr>
                <w:b/>
                <w:sz w:val="22"/>
              </w:rPr>
              <w:t>PEC: </w:t>
            </w:r>
            <w:r>
              <w:rPr>
                <w:sz w:val="22"/>
              </w:rPr>
              <w:t>(</w:t>
            </w:r>
            <w:r>
              <w:rPr>
                <w:b/>
                <w:sz w:val="22"/>
              </w:rPr>
              <w:t>Dynamic airflow</w:t>
            </w:r>
            <w:r>
              <w:rPr>
                <w:sz w:val="22"/>
              </w:rPr>
              <w:t>) </w:t>
            </w:r>
            <w:r>
              <w:rPr>
                <w:b/>
                <w:sz w:val="22"/>
              </w:rPr>
              <w:t>Smoke pattern tests </w:t>
            </w:r>
            <w:r>
              <w:rPr>
                <w:sz w:val="22"/>
              </w:rPr>
              <w:t>are performed for each PEC during</w:t>
            </w:r>
            <w:r>
              <w:rPr>
                <w:spacing w:val="80"/>
                <w:sz w:val="22"/>
              </w:rPr>
              <w:t> </w:t>
            </w:r>
            <w:r>
              <w:rPr>
                <w:sz w:val="22"/>
              </w:rPr>
              <w:t>dynamic operating conditions to demonstrate unidirectional airflow and sweeping action</w:t>
            </w:r>
            <w:r>
              <w:rPr>
                <w:spacing w:val="40"/>
                <w:sz w:val="22"/>
              </w:rPr>
              <w:t> </w:t>
            </w:r>
            <w:r>
              <w:rPr>
                <w:sz w:val="22"/>
              </w:rPr>
              <w:t>over and away from the CSPs.</w:t>
            </w:r>
            <w:r>
              <w:rPr>
                <w:spacing w:val="40"/>
                <w:sz w:val="22"/>
              </w:rPr>
              <w:t> </w:t>
            </w:r>
            <w:r>
              <w:rPr>
                <w:b/>
                <w:i/>
                <w:sz w:val="22"/>
              </w:rPr>
              <w:t>Inspector note: Per USP, "HEPA-filtered air must be</w:t>
            </w:r>
            <w:r>
              <w:rPr>
                <w:b/>
                <w:i/>
                <w:sz w:val="22"/>
              </w:rPr>
              <w:t> supplied by the PEC at a velocity sufficient to sweep particles away from critical</w:t>
            </w:r>
            <w:r>
              <w:rPr>
                <w:b/>
                <w:i/>
                <w:spacing w:val="80"/>
                <w:sz w:val="22"/>
              </w:rPr>
              <w:t> </w:t>
            </w:r>
            <w:r>
              <w:rPr>
                <w:b/>
                <w:i/>
                <w:sz w:val="22"/>
              </w:rPr>
              <w:t>sites and maintain unidirectional airflow during operations. Proper design, control, and use minimizes turbulence and creation of eddies or stagnant air in the PEC." Describe</w:t>
            </w:r>
            <w:r>
              <w:rPr>
                <w:b/>
                <w:i/>
                <w:spacing w:val="-4"/>
                <w:sz w:val="22"/>
              </w:rPr>
              <w:t> </w:t>
            </w:r>
            <w:r>
              <w:rPr>
                <w:b/>
                <w:i/>
                <w:sz w:val="22"/>
              </w:rPr>
              <w:t>if</w:t>
            </w:r>
            <w:r>
              <w:rPr>
                <w:b/>
                <w:i/>
                <w:spacing w:val="-2"/>
                <w:sz w:val="22"/>
              </w:rPr>
              <w:t> </w:t>
            </w:r>
            <w:r>
              <w:rPr>
                <w:b/>
                <w:i/>
                <w:sz w:val="22"/>
              </w:rPr>
              <w:t>smoke</w:t>
            </w:r>
            <w:r>
              <w:rPr>
                <w:b/>
                <w:i/>
                <w:spacing w:val="-4"/>
                <w:sz w:val="22"/>
              </w:rPr>
              <w:t> </w:t>
            </w:r>
            <w:r>
              <w:rPr>
                <w:b/>
                <w:i/>
                <w:sz w:val="22"/>
              </w:rPr>
              <w:t>pattern</w:t>
            </w:r>
            <w:r>
              <w:rPr>
                <w:b/>
                <w:i/>
                <w:spacing w:val="-2"/>
                <w:sz w:val="22"/>
              </w:rPr>
              <w:t> </w:t>
            </w:r>
            <w:r>
              <w:rPr>
                <w:b/>
                <w:i/>
                <w:sz w:val="22"/>
              </w:rPr>
              <w:t>testing</w:t>
            </w:r>
            <w:r>
              <w:rPr>
                <w:b/>
                <w:i/>
                <w:spacing w:val="-2"/>
                <w:sz w:val="22"/>
              </w:rPr>
              <w:t> </w:t>
            </w:r>
            <w:r>
              <w:rPr>
                <w:b/>
                <w:i/>
                <w:sz w:val="22"/>
              </w:rPr>
              <w:t>of</w:t>
            </w:r>
            <w:r>
              <w:rPr>
                <w:b/>
                <w:i/>
                <w:spacing w:val="-2"/>
                <w:sz w:val="22"/>
              </w:rPr>
              <w:t> </w:t>
            </w:r>
            <w:r>
              <w:rPr>
                <w:b/>
                <w:i/>
                <w:sz w:val="22"/>
              </w:rPr>
              <w:t>PEC</w:t>
            </w:r>
            <w:r>
              <w:rPr>
                <w:b/>
                <w:i/>
                <w:spacing w:val="-2"/>
                <w:sz w:val="22"/>
              </w:rPr>
              <w:t> </w:t>
            </w:r>
            <w:r>
              <w:rPr>
                <w:b/>
                <w:i/>
                <w:sz w:val="22"/>
              </w:rPr>
              <w:t>was</w:t>
            </w:r>
            <w:r>
              <w:rPr>
                <w:b/>
                <w:i/>
                <w:spacing w:val="-2"/>
                <w:sz w:val="22"/>
              </w:rPr>
              <w:t> </w:t>
            </w:r>
            <w:r>
              <w:rPr>
                <w:b/>
                <w:i/>
                <w:sz w:val="22"/>
              </w:rPr>
              <w:t>documented</w:t>
            </w:r>
            <w:r>
              <w:rPr>
                <w:b/>
                <w:i/>
                <w:spacing w:val="-2"/>
                <w:sz w:val="22"/>
              </w:rPr>
              <w:t> </w:t>
            </w:r>
            <w:r>
              <w:rPr>
                <w:b/>
                <w:i/>
                <w:sz w:val="22"/>
              </w:rPr>
              <w:t>thoroughly</w:t>
            </w:r>
            <w:r>
              <w:rPr>
                <w:b/>
                <w:i/>
                <w:spacing w:val="-4"/>
                <w:sz w:val="22"/>
              </w:rPr>
              <w:t> </w:t>
            </w:r>
            <w:r>
              <w:rPr>
                <w:b/>
                <w:i/>
                <w:sz w:val="22"/>
              </w:rPr>
              <w:t>in</w:t>
            </w:r>
            <w:r>
              <w:rPr>
                <w:b/>
                <w:i/>
                <w:spacing w:val="-2"/>
                <w:sz w:val="22"/>
              </w:rPr>
              <w:t> </w:t>
            </w:r>
            <w:r>
              <w:rPr>
                <w:b/>
                <w:i/>
                <w:sz w:val="22"/>
              </w:rPr>
              <w:t>the</w:t>
            </w:r>
            <w:r>
              <w:rPr>
                <w:b/>
                <w:i/>
                <w:spacing w:val="-5"/>
                <w:sz w:val="22"/>
              </w:rPr>
              <w:t> </w:t>
            </w:r>
            <w:r>
              <w:rPr>
                <w:b/>
                <w:i/>
                <w:sz w:val="22"/>
              </w:rPr>
              <w:t>report</w:t>
            </w:r>
            <w:r>
              <w:rPr>
                <w:b/>
                <w:i/>
                <w:spacing w:val="-2"/>
                <w:sz w:val="22"/>
              </w:rPr>
              <w:t> </w:t>
            </w:r>
            <w:r>
              <w:rPr>
                <w:b/>
                <w:i/>
                <w:sz w:val="22"/>
              </w:rPr>
              <w:t>or</w:t>
            </w:r>
          </w:p>
          <w:p>
            <w:pPr>
              <w:pStyle w:val="TableParagraph"/>
              <w:spacing w:line="233" w:lineRule="exact"/>
              <w:ind w:left="108"/>
              <w:rPr>
                <w:b/>
                <w:i/>
                <w:sz w:val="22"/>
              </w:rPr>
            </w:pPr>
            <w:r>
              <w:rPr>
                <w:b/>
                <w:i/>
                <w:sz w:val="22"/>
              </w:rPr>
              <w:t>through</w:t>
            </w:r>
            <w:r>
              <w:rPr>
                <w:b/>
                <w:i/>
                <w:spacing w:val="-4"/>
                <w:sz w:val="22"/>
              </w:rPr>
              <w:t> </w:t>
            </w:r>
            <w:r>
              <w:rPr>
                <w:b/>
                <w:i/>
                <w:spacing w:val="-2"/>
                <w:sz w:val="22"/>
              </w:rPr>
              <w:t>video.</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53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D</w:t>
            </w:r>
          </w:p>
        </w:tc>
        <w:tc>
          <w:tcPr>
            <w:tcW w:w="7545" w:type="dxa"/>
            <w:shd w:val="clear" w:color="auto" w:fill="FFC000"/>
          </w:tcPr>
          <w:p>
            <w:pPr>
              <w:pStyle w:val="TableParagraph"/>
              <w:spacing w:line="232" w:lineRule="exact" w:before="2"/>
              <w:ind w:left="108"/>
              <w:rPr>
                <w:b/>
                <w:sz w:val="22"/>
              </w:rPr>
            </w:pPr>
            <w:r>
              <w:rPr>
                <w:b/>
                <w:sz w:val="22"/>
              </w:rPr>
              <w:t>Certification</w:t>
            </w:r>
            <w:r>
              <w:rPr>
                <w:b/>
                <w:spacing w:val="-5"/>
                <w:sz w:val="22"/>
              </w:rPr>
              <w:t> </w:t>
            </w:r>
            <w:r>
              <w:rPr>
                <w:b/>
                <w:sz w:val="22"/>
              </w:rPr>
              <w:t>of</w:t>
            </w:r>
            <w:r>
              <w:rPr>
                <w:b/>
                <w:spacing w:val="-3"/>
                <w:sz w:val="22"/>
              </w:rPr>
              <w:t> </w:t>
            </w:r>
            <w:r>
              <w:rPr>
                <w:b/>
                <w:sz w:val="22"/>
              </w:rPr>
              <w:t>PECs</w:t>
            </w:r>
            <w:r>
              <w:rPr>
                <w:b/>
                <w:spacing w:val="-5"/>
                <w:sz w:val="22"/>
              </w:rPr>
              <w:t> </w:t>
            </w:r>
            <w:r>
              <w:rPr>
                <w:b/>
                <w:sz w:val="22"/>
              </w:rPr>
              <w:t>and</w:t>
            </w:r>
            <w:r>
              <w:rPr>
                <w:b/>
                <w:spacing w:val="-3"/>
                <w:sz w:val="22"/>
              </w:rPr>
              <w:t> </w:t>
            </w:r>
            <w:r>
              <w:rPr>
                <w:b/>
                <w:spacing w:val="-4"/>
                <w:sz w:val="22"/>
              </w:rPr>
              <w:t>SECs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85" w:hRule="atLeast"/>
        </w:trPr>
        <w:tc>
          <w:tcPr>
            <w:tcW w:w="799" w:type="dxa"/>
            <w:vMerge w:val="restart"/>
            <w:shd w:val="clear" w:color="auto" w:fill="DEEAF6"/>
          </w:tcPr>
          <w:p>
            <w:pPr>
              <w:pStyle w:val="TableParagraph"/>
              <w:ind w:left="172"/>
              <w:rPr>
                <w:sz w:val="22"/>
              </w:rPr>
            </w:pPr>
            <w:r>
              <w:rPr>
                <w:spacing w:val="-2"/>
                <w:sz w:val="22"/>
              </w:rPr>
              <w:t>33.13</w:t>
            </w:r>
          </w:p>
        </w:tc>
        <w:tc>
          <w:tcPr>
            <w:tcW w:w="7545" w:type="dxa"/>
            <w:vMerge w:val="restart"/>
            <w:tcBorders>
              <w:right w:val="nil"/>
            </w:tcBorders>
            <w:shd w:val="clear" w:color="auto" w:fill="DEEAF6"/>
          </w:tcPr>
          <w:p>
            <w:pPr>
              <w:pStyle w:val="TableParagraph"/>
              <w:ind w:left="108" w:right="454"/>
              <w:jc w:val="both"/>
              <w:rPr>
                <w:sz w:val="22"/>
              </w:rPr>
            </w:pPr>
            <w:r>
              <w:rPr>
                <w:b/>
                <w:sz w:val="22"/>
              </w:rPr>
              <w:t>PEC:</w:t>
            </w:r>
            <w:r>
              <w:rPr>
                <w:b/>
                <w:spacing w:val="-4"/>
                <w:sz w:val="22"/>
              </w:rPr>
              <w:t> </w:t>
            </w:r>
            <w:r>
              <w:rPr>
                <w:b/>
                <w:sz w:val="22"/>
              </w:rPr>
              <w:t>Dynamic</w:t>
            </w:r>
            <w:r>
              <w:rPr>
                <w:b/>
                <w:spacing w:val="-4"/>
                <w:sz w:val="22"/>
              </w:rPr>
              <w:t> </w:t>
            </w:r>
            <w:r>
              <w:rPr>
                <w:b/>
                <w:sz w:val="22"/>
              </w:rPr>
              <w:t>airflow</w:t>
            </w:r>
            <w:r>
              <w:rPr>
                <w:b/>
                <w:spacing w:val="-4"/>
                <w:sz w:val="22"/>
              </w:rPr>
              <w:t> </w:t>
            </w:r>
            <w:r>
              <w:rPr>
                <w:b/>
                <w:sz w:val="22"/>
              </w:rPr>
              <w:t>smoke</w:t>
            </w:r>
            <w:r>
              <w:rPr>
                <w:b/>
                <w:spacing w:val="-4"/>
                <w:sz w:val="22"/>
              </w:rPr>
              <w:t> </w:t>
            </w:r>
            <w:r>
              <w:rPr>
                <w:b/>
                <w:sz w:val="22"/>
              </w:rPr>
              <w:t>pattern</w:t>
            </w:r>
            <w:r>
              <w:rPr>
                <w:b/>
                <w:spacing w:val="-6"/>
                <w:sz w:val="22"/>
              </w:rPr>
              <w:t> </w:t>
            </w:r>
            <w:r>
              <w:rPr>
                <w:sz w:val="22"/>
              </w:rPr>
              <w:t>confirms</w:t>
            </w:r>
            <w:r>
              <w:rPr>
                <w:spacing w:val="-3"/>
                <w:sz w:val="22"/>
              </w:rPr>
              <w:t> </w:t>
            </w:r>
            <w:r>
              <w:rPr>
                <w:sz w:val="22"/>
              </w:rPr>
              <w:t>equipment</w:t>
            </w:r>
            <w:r>
              <w:rPr>
                <w:spacing w:val="-6"/>
                <w:sz w:val="22"/>
              </w:rPr>
              <w:t> </w:t>
            </w:r>
            <w:r>
              <w:rPr>
                <w:sz w:val="22"/>
              </w:rPr>
              <w:t>and</w:t>
            </w:r>
            <w:r>
              <w:rPr>
                <w:spacing w:val="-4"/>
                <w:sz w:val="22"/>
              </w:rPr>
              <w:t> </w:t>
            </w:r>
            <w:r>
              <w:rPr>
                <w:sz w:val="22"/>
              </w:rPr>
              <w:t>supplies</w:t>
            </w:r>
            <w:r>
              <w:rPr>
                <w:spacing w:val="-5"/>
                <w:sz w:val="22"/>
              </w:rPr>
              <w:t> </w:t>
            </w:r>
            <w:r>
              <w:rPr>
                <w:sz w:val="22"/>
              </w:rPr>
              <w:t>necessary</w:t>
            </w:r>
            <w:r>
              <w:rPr>
                <w:spacing w:val="-4"/>
                <w:sz w:val="22"/>
              </w:rPr>
              <w:t> </w:t>
            </w:r>
            <w:r>
              <w:rPr>
                <w:sz w:val="22"/>
              </w:rPr>
              <w:t>for performing compounding activities in the PEC do not disrupt unidirectional airflow.</w:t>
            </w:r>
          </w:p>
          <w:p>
            <w:pPr>
              <w:pStyle w:val="TableParagraph"/>
              <w:ind w:left="108" w:right="264"/>
              <w:jc w:val="both"/>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"Proper</w:t>
            </w:r>
            <w:r>
              <w:rPr>
                <w:b/>
                <w:i/>
                <w:spacing w:val="-2"/>
                <w:sz w:val="22"/>
              </w:rPr>
              <w:t> </w:t>
            </w:r>
            <w:r>
              <w:rPr>
                <w:b/>
                <w:i/>
                <w:sz w:val="22"/>
              </w:rPr>
              <w:t>placement</w:t>
            </w:r>
            <w:r>
              <w:rPr>
                <w:b/>
                <w:i/>
                <w:spacing w:val="-5"/>
                <w:sz w:val="22"/>
              </w:rPr>
              <w:t> </w:t>
            </w:r>
            <w:r>
              <w:rPr>
                <w:b/>
                <w:i/>
                <w:sz w:val="22"/>
              </w:rPr>
              <w:t>of</w:t>
            </w:r>
            <w:r>
              <w:rPr>
                <w:b/>
                <w:i/>
                <w:spacing w:val="-2"/>
                <w:sz w:val="22"/>
              </w:rPr>
              <w:t> </w:t>
            </w:r>
            <w:r>
              <w:rPr>
                <w:b/>
                <w:i/>
                <w:sz w:val="22"/>
              </w:rPr>
              <w:t>equipment</w:t>
            </w:r>
            <w:r>
              <w:rPr>
                <w:b/>
                <w:i/>
                <w:spacing w:val="-4"/>
                <w:sz w:val="22"/>
              </w:rPr>
              <w:t> </w:t>
            </w:r>
            <w:r>
              <w:rPr>
                <w:b/>
                <w:i/>
                <w:sz w:val="22"/>
              </w:rPr>
              <w:t>in</w:t>
            </w:r>
            <w:r>
              <w:rPr>
                <w:b/>
                <w:i/>
                <w:spacing w:val="-2"/>
                <w:sz w:val="22"/>
              </w:rPr>
              <w:t> </w:t>
            </w:r>
            <w:r>
              <w:rPr>
                <w:b/>
                <w:i/>
                <w:sz w:val="22"/>
              </w:rPr>
              <w:t>a</w:t>
            </w:r>
            <w:r>
              <w:rPr>
                <w:b/>
                <w:i/>
                <w:spacing w:val="-2"/>
                <w:sz w:val="22"/>
              </w:rPr>
              <w:t> </w:t>
            </w:r>
            <w:r>
              <w:rPr>
                <w:b/>
                <w:i/>
                <w:sz w:val="22"/>
              </w:rPr>
              <w:t>PEC</w:t>
            </w:r>
            <w:r>
              <w:rPr>
                <w:b/>
                <w:i/>
                <w:spacing w:val="-2"/>
                <w:sz w:val="22"/>
              </w:rPr>
              <w:t> </w:t>
            </w:r>
            <w:r>
              <w:rPr>
                <w:b/>
                <w:i/>
                <w:sz w:val="22"/>
              </w:rPr>
              <w:t>must</w:t>
            </w:r>
            <w:r>
              <w:rPr>
                <w:b/>
                <w:i/>
                <w:spacing w:val="-2"/>
                <w:sz w:val="22"/>
              </w:rPr>
              <w:t> </w:t>
            </w:r>
            <w:r>
              <w:rPr>
                <w:b/>
                <w:i/>
                <w:sz w:val="22"/>
              </w:rPr>
              <w:t>be</w:t>
            </w:r>
            <w:r>
              <w:rPr>
                <w:b/>
                <w:i/>
                <w:spacing w:val="-2"/>
                <w:sz w:val="22"/>
              </w:rPr>
              <w:t> </w:t>
            </w:r>
            <w:r>
              <w:rPr>
                <w:b/>
                <w:i/>
                <w:sz w:val="22"/>
              </w:rPr>
              <w:t>initially</w:t>
            </w:r>
            <w:r>
              <w:rPr>
                <w:b/>
                <w:i/>
                <w:sz w:val="22"/>
              </w:rPr>
              <w:t> verified</w:t>
            </w:r>
            <w:r>
              <w:rPr>
                <w:b/>
                <w:i/>
                <w:spacing w:val="-1"/>
                <w:sz w:val="22"/>
              </w:rPr>
              <w:t> </w:t>
            </w:r>
            <w:r>
              <w:rPr>
                <w:b/>
                <w:i/>
                <w:sz w:val="22"/>
              </w:rPr>
              <w:t>by</w:t>
            </w:r>
            <w:r>
              <w:rPr>
                <w:b/>
                <w:i/>
                <w:spacing w:val="-1"/>
                <w:sz w:val="22"/>
              </w:rPr>
              <w:t> </w:t>
            </w:r>
            <w:r>
              <w:rPr>
                <w:b/>
                <w:i/>
                <w:sz w:val="22"/>
              </w:rPr>
              <w:t>a</w:t>
            </w:r>
            <w:r>
              <w:rPr>
                <w:b/>
                <w:i/>
                <w:spacing w:val="-1"/>
                <w:sz w:val="22"/>
              </w:rPr>
              <w:t> </w:t>
            </w:r>
            <w:r>
              <w:rPr>
                <w:b/>
                <w:i/>
                <w:sz w:val="22"/>
              </w:rPr>
              <w:t>dynamic</w:t>
            </w:r>
            <w:r>
              <w:rPr>
                <w:b/>
                <w:i/>
                <w:spacing w:val="-3"/>
                <w:sz w:val="22"/>
              </w:rPr>
              <w:t> </w:t>
            </w:r>
            <w:r>
              <w:rPr>
                <w:b/>
                <w:i/>
                <w:sz w:val="22"/>
              </w:rPr>
              <w:t>airflow</w:t>
            </w:r>
            <w:r>
              <w:rPr>
                <w:b/>
                <w:i/>
                <w:spacing w:val="-1"/>
                <w:sz w:val="22"/>
              </w:rPr>
              <w:t> </w:t>
            </w:r>
            <w:r>
              <w:rPr>
                <w:b/>
                <w:i/>
                <w:sz w:val="22"/>
              </w:rPr>
              <w:t>smoke</w:t>
            </w:r>
            <w:r>
              <w:rPr>
                <w:b/>
                <w:i/>
                <w:spacing w:val="-3"/>
                <w:sz w:val="22"/>
              </w:rPr>
              <w:t> </w:t>
            </w:r>
            <w:r>
              <w:rPr>
                <w:b/>
                <w:i/>
                <w:sz w:val="22"/>
              </w:rPr>
              <w:t>pattern</w:t>
            </w:r>
            <w:r>
              <w:rPr>
                <w:b/>
                <w:i/>
                <w:spacing w:val="-1"/>
                <w:sz w:val="22"/>
              </w:rPr>
              <w:t> </w:t>
            </w:r>
            <w:r>
              <w:rPr>
                <w:b/>
                <w:i/>
                <w:sz w:val="22"/>
              </w:rPr>
              <w:t>test</w:t>
            </w:r>
            <w:r>
              <w:rPr>
                <w:b/>
                <w:i/>
                <w:spacing w:val="-1"/>
                <w:sz w:val="22"/>
              </w:rPr>
              <w:t> </w:t>
            </w:r>
            <w:r>
              <w:rPr>
                <w:b/>
                <w:i/>
                <w:sz w:val="22"/>
              </w:rPr>
              <w:t>to</w:t>
            </w:r>
            <w:r>
              <w:rPr>
                <w:b/>
                <w:i/>
                <w:spacing w:val="-5"/>
                <w:sz w:val="22"/>
              </w:rPr>
              <w:t> </w:t>
            </w:r>
            <w:r>
              <w:rPr>
                <w:b/>
                <w:i/>
                <w:sz w:val="22"/>
              </w:rPr>
              <w:t>demonstrate</w:t>
            </w:r>
            <w:r>
              <w:rPr>
                <w:b/>
                <w:i/>
                <w:spacing w:val="-3"/>
                <w:sz w:val="22"/>
              </w:rPr>
              <w:t> </w:t>
            </w:r>
            <w:r>
              <w:rPr>
                <w:b/>
                <w:i/>
                <w:sz w:val="22"/>
              </w:rPr>
              <w:t>minimal</w:t>
            </w:r>
            <w:r>
              <w:rPr>
                <w:b/>
                <w:i/>
                <w:spacing w:val="-3"/>
                <w:sz w:val="22"/>
              </w:rPr>
              <w:t> </w:t>
            </w:r>
            <w:r>
              <w:rPr>
                <w:b/>
                <w:i/>
                <w:sz w:val="22"/>
              </w:rPr>
              <w:t>disruption in</w:t>
            </w:r>
            <w:r>
              <w:rPr>
                <w:b/>
                <w:i/>
                <w:spacing w:val="-6"/>
                <w:sz w:val="22"/>
              </w:rPr>
              <w:t> </w:t>
            </w:r>
            <w:r>
              <w:rPr>
                <w:b/>
                <w:i/>
                <w:sz w:val="22"/>
              </w:rPr>
              <w:t>airflow.</w:t>
            </w:r>
            <w:r>
              <w:rPr>
                <w:b/>
                <w:i/>
                <w:spacing w:val="-3"/>
                <w:sz w:val="22"/>
              </w:rPr>
              <w:t> </w:t>
            </w:r>
            <w:r>
              <w:rPr>
                <w:b/>
                <w:i/>
                <w:sz w:val="22"/>
              </w:rPr>
              <w:t>The</w:t>
            </w:r>
            <w:r>
              <w:rPr>
                <w:b/>
                <w:i/>
                <w:spacing w:val="-5"/>
                <w:sz w:val="22"/>
              </w:rPr>
              <w:t> </w:t>
            </w:r>
            <w:r>
              <w:rPr>
                <w:b/>
                <w:i/>
                <w:sz w:val="22"/>
              </w:rPr>
              <w:t>dynamic</w:t>
            </w:r>
            <w:r>
              <w:rPr>
                <w:b/>
                <w:i/>
                <w:spacing w:val="-3"/>
                <w:sz w:val="22"/>
              </w:rPr>
              <w:t> </w:t>
            </w:r>
            <w:r>
              <w:rPr>
                <w:b/>
                <w:i/>
                <w:sz w:val="22"/>
              </w:rPr>
              <w:t>airflow</w:t>
            </w:r>
            <w:r>
              <w:rPr>
                <w:b/>
                <w:i/>
                <w:spacing w:val="-3"/>
                <w:sz w:val="22"/>
              </w:rPr>
              <w:t> </w:t>
            </w:r>
            <w:r>
              <w:rPr>
                <w:b/>
                <w:i/>
                <w:sz w:val="22"/>
              </w:rPr>
              <w:t>smoke</w:t>
            </w:r>
            <w:r>
              <w:rPr>
                <w:b/>
                <w:i/>
                <w:spacing w:val="-5"/>
                <w:sz w:val="22"/>
              </w:rPr>
              <w:t> </w:t>
            </w:r>
            <w:r>
              <w:rPr>
                <w:b/>
                <w:i/>
                <w:sz w:val="22"/>
              </w:rPr>
              <w:t>pattern</w:t>
            </w:r>
            <w:r>
              <w:rPr>
                <w:b/>
                <w:i/>
                <w:spacing w:val="-5"/>
                <w:sz w:val="22"/>
              </w:rPr>
              <w:t> </w:t>
            </w:r>
            <w:r>
              <w:rPr>
                <w:b/>
                <w:i/>
                <w:sz w:val="22"/>
              </w:rPr>
              <w:t>test</w:t>
            </w:r>
            <w:r>
              <w:rPr>
                <w:b/>
                <w:i/>
                <w:spacing w:val="-5"/>
                <w:sz w:val="22"/>
              </w:rPr>
              <w:t> </w:t>
            </w:r>
            <w:r>
              <w:rPr>
                <w:b/>
                <w:i/>
                <w:sz w:val="22"/>
              </w:rPr>
              <w:t>must</w:t>
            </w:r>
            <w:r>
              <w:rPr>
                <w:b/>
                <w:i/>
                <w:spacing w:val="-5"/>
                <w:sz w:val="22"/>
              </w:rPr>
              <w:t> </w:t>
            </w:r>
            <w:r>
              <w:rPr>
                <w:b/>
                <w:i/>
                <w:sz w:val="22"/>
              </w:rPr>
              <w:t>be</w:t>
            </w:r>
            <w:r>
              <w:rPr>
                <w:b/>
                <w:i/>
                <w:spacing w:val="-5"/>
                <w:sz w:val="22"/>
              </w:rPr>
              <w:t> </w:t>
            </w:r>
            <w:r>
              <w:rPr>
                <w:b/>
                <w:i/>
                <w:sz w:val="22"/>
              </w:rPr>
              <w:t>repeated</w:t>
            </w:r>
            <w:r>
              <w:rPr>
                <w:b/>
                <w:i/>
                <w:spacing w:val="-3"/>
                <w:sz w:val="22"/>
              </w:rPr>
              <w:t> </w:t>
            </w:r>
            <w:r>
              <w:rPr>
                <w:b/>
                <w:i/>
                <w:sz w:val="22"/>
              </w:rPr>
              <w:t>if</w:t>
            </w:r>
            <w:r>
              <w:rPr>
                <w:b/>
                <w:i/>
                <w:spacing w:val="-3"/>
                <w:sz w:val="22"/>
              </w:rPr>
              <w:t> </w:t>
            </w:r>
            <w:r>
              <w:rPr>
                <w:b/>
                <w:i/>
                <w:sz w:val="22"/>
              </w:rPr>
              <w:t>equipment</w:t>
            </w:r>
            <w:r>
              <w:rPr>
                <w:b/>
                <w:i/>
                <w:spacing w:val="-3"/>
                <w:sz w:val="22"/>
              </w:rPr>
              <w:t> </w:t>
            </w:r>
            <w:r>
              <w:rPr>
                <w:b/>
                <w:i/>
                <w:spacing w:val="-5"/>
                <w:sz w:val="22"/>
              </w:rPr>
              <w:t>is</w:t>
            </w:r>
          </w:p>
          <w:p>
            <w:pPr>
              <w:pStyle w:val="TableParagraph"/>
              <w:spacing w:line="231" w:lineRule="exact"/>
              <w:ind w:left="108"/>
              <w:jc w:val="both"/>
              <w:rPr>
                <w:b/>
                <w:i/>
                <w:sz w:val="22"/>
              </w:rPr>
            </w:pPr>
            <w:r>
              <w:rPr>
                <w:b/>
                <w:i/>
                <w:sz w:val="22"/>
              </w:rPr>
              <w:t>placed</w:t>
            </w:r>
            <w:r>
              <w:rPr>
                <w:b/>
                <w:i/>
                <w:spacing w:val="-4"/>
                <w:sz w:val="22"/>
              </w:rPr>
              <w:t> </w:t>
            </w:r>
            <w:r>
              <w:rPr>
                <w:b/>
                <w:i/>
                <w:sz w:val="22"/>
              </w:rPr>
              <w:t>in</w:t>
            </w:r>
            <w:r>
              <w:rPr>
                <w:b/>
                <w:i/>
                <w:spacing w:val="-3"/>
                <w:sz w:val="22"/>
              </w:rPr>
              <w:t> </w:t>
            </w:r>
            <w:r>
              <w:rPr>
                <w:b/>
                <w:i/>
                <w:sz w:val="22"/>
              </w:rPr>
              <w:t>a</w:t>
            </w:r>
            <w:r>
              <w:rPr>
                <w:b/>
                <w:i/>
                <w:spacing w:val="-4"/>
                <w:sz w:val="22"/>
              </w:rPr>
              <w:t> </w:t>
            </w:r>
            <w:r>
              <w:rPr>
                <w:b/>
                <w:i/>
                <w:sz w:val="22"/>
              </w:rPr>
              <w:t>different</w:t>
            </w:r>
            <w:r>
              <w:rPr>
                <w:b/>
                <w:i/>
                <w:spacing w:val="-3"/>
                <w:sz w:val="22"/>
              </w:rPr>
              <w:t> </w:t>
            </w:r>
            <w:r>
              <w:rPr>
                <w:b/>
                <w:i/>
                <w:spacing w:val="-2"/>
                <w:sz w:val="22"/>
              </w:rPr>
              <w:t>location."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right w:val="nil"/>
            </w:tcBorders>
            <w:shd w:val="clear" w:color="auto" w:fill="DEEAF6"/>
          </w:tcPr>
          <w:p>
            <w:pPr>
              <w:rPr>
                <w:sz w:val="2"/>
                <w:szCs w:val="2"/>
              </w:rPr>
            </w:pPr>
          </w:p>
        </w:tc>
        <w:tc>
          <w:tcPr>
            <w:tcW w:w="1351" w:type="dxa"/>
            <w:tcBorders>
              <w:top w:val="nil"/>
              <w:left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35" w:hRule="atLeast"/>
        </w:trPr>
        <w:tc>
          <w:tcPr>
            <w:tcW w:w="799" w:type="dxa"/>
            <w:vMerge w:val="restart"/>
            <w:shd w:val="clear" w:color="auto" w:fill="DEEAF6"/>
          </w:tcPr>
          <w:p>
            <w:pPr>
              <w:pStyle w:val="TableParagraph"/>
              <w:ind w:left="172"/>
              <w:rPr>
                <w:sz w:val="22"/>
              </w:rPr>
            </w:pPr>
            <w:r>
              <w:rPr>
                <w:spacing w:val="-2"/>
                <w:sz w:val="22"/>
              </w:rPr>
              <w:t>33.14</w:t>
            </w:r>
          </w:p>
        </w:tc>
        <w:tc>
          <w:tcPr>
            <w:tcW w:w="7545" w:type="dxa"/>
            <w:vMerge w:val="restart"/>
            <w:tcBorders>
              <w:right w:val="nil"/>
            </w:tcBorders>
            <w:shd w:val="clear" w:color="auto" w:fill="DEEAF6"/>
          </w:tcPr>
          <w:p>
            <w:pPr>
              <w:pStyle w:val="TableParagraph"/>
              <w:ind w:left="108" w:right="183"/>
              <w:rPr>
                <w:b/>
                <w:i/>
                <w:sz w:val="22"/>
              </w:rPr>
            </w:pPr>
            <w:r>
              <w:rPr>
                <w:b/>
                <w:sz w:val="22"/>
              </w:rPr>
              <w:t>PEC:</w:t>
            </w:r>
            <w:r>
              <w:rPr>
                <w:b/>
                <w:spacing w:val="-4"/>
                <w:sz w:val="22"/>
              </w:rPr>
              <w:t> </w:t>
            </w:r>
            <w:r>
              <w:rPr>
                <w:b/>
                <w:sz w:val="22"/>
              </w:rPr>
              <w:t>Total</w:t>
            </w:r>
            <w:r>
              <w:rPr>
                <w:b/>
                <w:spacing w:val="-3"/>
                <w:sz w:val="22"/>
              </w:rPr>
              <w:t> </w:t>
            </w:r>
            <w:r>
              <w:rPr>
                <w:b/>
                <w:sz w:val="22"/>
              </w:rPr>
              <w:t>(nonviable)</w:t>
            </w:r>
            <w:r>
              <w:rPr>
                <w:b/>
                <w:spacing w:val="-3"/>
                <w:sz w:val="22"/>
              </w:rPr>
              <w:t> </w:t>
            </w:r>
            <w:r>
              <w:rPr>
                <w:b/>
                <w:sz w:val="22"/>
              </w:rPr>
              <w:t>particle</w:t>
            </w:r>
            <w:r>
              <w:rPr>
                <w:b/>
                <w:spacing w:val="-3"/>
                <w:sz w:val="22"/>
              </w:rPr>
              <w:t> </w:t>
            </w:r>
            <w:r>
              <w:rPr>
                <w:b/>
                <w:sz w:val="22"/>
              </w:rPr>
              <w:t>count</w:t>
            </w:r>
            <w:r>
              <w:rPr>
                <w:b/>
                <w:spacing w:val="-7"/>
                <w:sz w:val="22"/>
              </w:rPr>
              <w:t> </w:t>
            </w:r>
            <w:r>
              <w:rPr>
                <w:sz w:val="22"/>
              </w:rPr>
              <w:t>testing</w:t>
            </w:r>
            <w:r>
              <w:rPr>
                <w:spacing w:val="-5"/>
                <w:sz w:val="22"/>
              </w:rPr>
              <w:t> </w:t>
            </w:r>
            <w:r>
              <w:rPr>
                <w:sz w:val="22"/>
              </w:rPr>
              <w:t>was</w:t>
            </w:r>
            <w:r>
              <w:rPr>
                <w:spacing w:val="-3"/>
                <w:sz w:val="22"/>
              </w:rPr>
              <w:t> </w:t>
            </w:r>
            <w:r>
              <w:rPr>
                <w:sz w:val="22"/>
              </w:rPr>
              <w:t>performed</w:t>
            </w:r>
            <w:r>
              <w:rPr>
                <w:spacing w:val="-3"/>
                <w:sz w:val="22"/>
              </w:rPr>
              <w:t> </w:t>
            </w:r>
            <w:r>
              <w:rPr>
                <w:sz w:val="22"/>
              </w:rPr>
              <w:t>under</w:t>
            </w:r>
            <w:r>
              <w:rPr>
                <w:spacing w:val="-3"/>
                <w:sz w:val="22"/>
              </w:rPr>
              <w:t> </w:t>
            </w:r>
            <w:r>
              <w:rPr>
                <w:sz w:val="22"/>
              </w:rPr>
              <w:t>dynamic</w:t>
            </w:r>
            <w:r>
              <w:rPr>
                <w:spacing w:val="-5"/>
                <w:sz w:val="22"/>
              </w:rPr>
              <w:t> </w:t>
            </w:r>
            <w:r>
              <w:rPr>
                <w:sz w:val="22"/>
              </w:rPr>
              <w:t>operating conditions using calibrated electronic equipment.</w:t>
            </w:r>
            <w:r>
              <w:rPr>
                <w:spacing w:val="40"/>
                <w:sz w:val="22"/>
              </w:rPr>
              <w:t> </w:t>
            </w:r>
            <w:r>
              <w:rPr>
                <w:b/>
                <w:i/>
                <w:sz w:val="22"/>
              </w:rPr>
              <w:t>Inspector note: Per USP,</w:t>
            </w:r>
            <w:r>
              <w:rPr>
                <w:b/>
                <w:i/>
                <w:sz w:val="22"/>
              </w:rPr>
              <w:t> "Measurements</w:t>
            </w:r>
            <w:r>
              <w:rPr>
                <w:b/>
                <w:i/>
                <w:spacing w:val="-1"/>
                <w:sz w:val="22"/>
              </w:rPr>
              <w:t> </w:t>
            </w:r>
            <w:r>
              <w:rPr>
                <w:b/>
                <w:i/>
                <w:sz w:val="22"/>
              </w:rPr>
              <w:t>of total</w:t>
            </w:r>
            <w:r>
              <w:rPr>
                <w:b/>
                <w:i/>
                <w:spacing w:val="-1"/>
                <w:sz w:val="22"/>
              </w:rPr>
              <w:t> </w:t>
            </w:r>
            <w:r>
              <w:rPr>
                <w:b/>
                <w:i/>
                <w:sz w:val="22"/>
              </w:rPr>
              <w:t>airborne particles must be taken</w:t>
            </w:r>
            <w:r>
              <w:rPr>
                <w:b/>
                <w:i/>
                <w:spacing w:val="-2"/>
                <w:sz w:val="22"/>
              </w:rPr>
              <w:t> </w:t>
            </w:r>
            <w:r>
              <w:rPr>
                <w:b/>
                <w:i/>
                <w:sz w:val="22"/>
              </w:rPr>
              <w:t>in each PEC</w:t>
            </w:r>
            <w:r>
              <w:rPr>
                <w:b/>
                <w:i/>
                <w:spacing w:val="-1"/>
                <w:sz w:val="22"/>
              </w:rPr>
              <w:t> </w:t>
            </w:r>
            <w:r>
              <w:rPr>
                <w:b/>
                <w:i/>
                <w:sz w:val="22"/>
              </w:rPr>
              <w:t>at locations where there is greatest risk to the exposed CSPs, containers, and closures...Measurements of total airborne particles in other classified areas, including the buffer room(s) and anteroom(s), should be taken at representative</w:t>
            </w:r>
          </w:p>
          <w:p>
            <w:pPr>
              <w:pStyle w:val="TableParagraph"/>
              <w:spacing w:line="233" w:lineRule="exact"/>
              <w:ind w:left="108"/>
              <w:rPr>
                <w:b/>
                <w:i/>
                <w:sz w:val="22"/>
              </w:rPr>
            </w:pPr>
            <w:r>
              <w:rPr>
                <w:b/>
                <w:i/>
                <w:sz w:val="22"/>
              </w:rPr>
              <w:t>locations</w:t>
            </w:r>
            <w:r>
              <w:rPr>
                <w:b/>
                <w:i/>
                <w:spacing w:val="-3"/>
                <w:sz w:val="22"/>
              </w:rPr>
              <w:t> </w:t>
            </w:r>
            <w:r>
              <w:rPr>
                <w:b/>
                <w:i/>
                <w:sz w:val="22"/>
              </w:rPr>
              <w:t>that</w:t>
            </w:r>
            <w:r>
              <w:rPr>
                <w:b/>
                <w:i/>
                <w:spacing w:val="-3"/>
                <w:sz w:val="22"/>
              </w:rPr>
              <w:t> </w:t>
            </w:r>
            <w:r>
              <w:rPr>
                <w:b/>
                <w:i/>
                <w:sz w:val="22"/>
              </w:rPr>
              <w:t>reflect</w:t>
            </w:r>
            <w:r>
              <w:rPr>
                <w:b/>
                <w:i/>
                <w:spacing w:val="-3"/>
                <w:sz w:val="22"/>
              </w:rPr>
              <w:t> </w:t>
            </w:r>
            <w:r>
              <w:rPr>
                <w:b/>
                <w:i/>
                <w:sz w:val="22"/>
              </w:rPr>
              <w:t>the</w:t>
            </w:r>
            <w:r>
              <w:rPr>
                <w:b/>
                <w:i/>
                <w:spacing w:val="-3"/>
                <w:sz w:val="22"/>
              </w:rPr>
              <w:t> </w:t>
            </w:r>
            <w:r>
              <w:rPr>
                <w:b/>
                <w:i/>
                <w:sz w:val="22"/>
              </w:rPr>
              <w:t>quality</w:t>
            </w:r>
            <w:r>
              <w:rPr>
                <w:b/>
                <w:i/>
                <w:spacing w:val="-5"/>
                <w:sz w:val="22"/>
              </w:rPr>
              <w:t> </w:t>
            </w:r>
            <w:r>
              <w:rPr>
                <w:b/>
                <w:i/>
                <w:sz w:val="22"/>
              </w:rPr>
              <w:t>of</w:t>
            </w:r>
            <w:r>
              <w:rPr>
                <w:b/>
                <w:i/>
                <w:spacing w:val="-3"/>
                <w:sz w:val="22"/>
              </w:rPr>
              <w:t> </w:t>
            </w:r>
            <w:r>
              <w:rPr>
                <w:b/>
                <w:i/>
                <w:sz w:val="22"/>
              </w:rPr>
              <w:t>air</w:t>
            </w:r>
            <w:r>
              <w:rPr>
                <w:b/>
                <w:i/>
                <w:spacing w:val="-5"/>
                <w:sz w:val="22"/>
              </w:rPr>
              <w:t> </w:t>
            </w:r>
            <w:r>
              <w:rPr>
                <w:b/>
                <w:i/>
                <w:sz w:val="22"/>
              </w:rPr>
              <w:t>in</w:t>
            </w:r>
            <w:r>
              <w:rPr>
                <w:b/>
                <w:i/>
                <w:spacing w:val="-3"/>
                <w:sz w:val="22"/>
              </w:rPr>
              <w:t> </w:t>
            </w:r>
            <w:r>
              <w:rPr>
                <w:b/>
                <w:i/>
                <w:sz w:val="22"/>
              </w:rPr>
              <w:t>the</w:t>
            </w:r>
            <w:r>
              <w:rPr>
                <w:b/>
                <w:i/>
                <w:spacing w:val="-2"/>
                <w:sz w:val="22"/>
              </w:rPr>
              <w:t> room(s)."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right w:val="nil"/>
            </w:tcBorders>
            <w:shd w:val="clear" w:color="auto" w:fill="DEEAF6"/>
          </w:tcPr>
          <w:p>
            <w:pPr>
              <w:rPr>
                <w:sz w:val="2"/>
                <w:szCs w:val="2"/>
              </w:rPr>
            </w:pPr>
          </w:p>
        </w:tc>
        <w:tc>
          <w:tcPr>
            <w:tcW w:w="1351" w:type="dxa"/>
            <w:tcBorders>
              <w:top w:val="nil"/>
              <w:left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62" w:hRule="atLeast"/>
        </w:trPr>
        <w:tc>
          <w:tcPr>
            <w:tcW w:w="799" w:type="dxa"/>
            <w:vMerge w:val="restart"/>
            <w:shd w:val="clear" w:color="auto" w:fill="DEEAF6"/>
          </w:tcPr>
          <w:p>
            <w:pPr>
              <w:pStyle w:val="TableParagraph"/>
              <w:ind w:left="172"/>
              <w:rPr>
                <w:sz w:val="22"/>
              </w:rPr>
            </w:pPr>
            <w:r>
              <w:rPr>
                <w:spacing w:val="-2"/>
                <w:sz w:val="22"/>
              </w:rPr>
              <w:t>33.15</w:t>
            </w:r>
          </w:p>
        </w:tc>
        <w:tc>
          <w:tcPr>
            <w:tcW w:w="7545" w:type="dxa"/>
            <w:vMerge w:val="restart"/>
            <w:shd w:val="clear" w:color="auto" w:fill="DEEAF6"/>
          </w:tcPr>
          <w:p>
            <w:pPr>
              <w:pStyle w:val="TableParagraph"/>
              <w:ind w:left="108" w:right="462"/>
              <w:rPr>
                <w:b/>
                <w:i/>
                <w:sz w:val="22"/>
              </w:rPr>
            </w:pPr>
            <w:r>
              <w:rPr>
                <w:b/>
                <w:sz w:val="22"/>
              </w:rPr>
              <w:t>PEC: </w:t>
            </w:r>
            <w:r>
              <w:rPr>
                <w:sz w:val="22"/>
              </w:rPr>
              <w:t>All PEC HEPA filters were leak tested (to confirm </w:t>
            </w:r>
            <w:r>
              <w:rPr>
                <w:b/>
                <w:sz w:val="22"/>
              </w:rPr>
              <w:t>HEPA filter integrity</w:t>
            </w:r>
            <w:r>
              <w:rPr>
                <w:sz w:val="22"/>
              </w:rPr>
              <w:t>). </w:t>
            </w:r>
            <w:r>
              <w:rPr>
                <w:b/>
                <w:i/>
                <w:sz w:val="22"/>
              </w:rPr>
              <w:t>Inspector</w:t>
            </w:r>
            <w:r>
              <w:rPr>
                <w:b/>
                <w:i/>
                <w:spacing w:val="-4"/>
                <w:sz w:val="22"/>
              </w:rPr>
              <w:t> </w:t>
            </w:r>
            <w:r>
              <w:rPr>
                <w:b/>
                <w:i/>
                <w:sz w:val="22"/>
              </w:rPr>
              <w:t>note:</w:t>
            </w:r>
            <w:r>
              <w:rPr>
                <w:b/>
                <w:i/>
                <w:spacing w:val="-2"/>
                <w:sz w:val="22"/>
              </w:rPr>
              <w:t> </w:t>
            </w:r>
            <w:r>
              <w:rPr>
                <w:b/>
                <w:i/>
                <w:sz w:val="22"/>
              </w:rPr>
              <w:t>The</w:t>
            </w:r>
            <w:r>
              <w:rPr>
                <w:b/>
                <w:i/>
                <w:spacing w:val="-6"/>
                <w:sz w:val="22"/>
              </w:rPr>
              <w:t> </w:t>
            </w:r>
            <w:r>
              <w:rPr>
                <w:b/>
                <w:i/>
                <w:sz w:val="22"/>
              </w:rPr>
              <w:t>certification</w:t>
            </w:r>
            <w:r>
              <w:rPr>
                <w:b/>
                <w:i/>
                <w:spacing w:val="-2"/>
                <w:sz w:val="22"/>
              </w:rPr>
              <w:t> </w:t>
            </w:r>
            <w:r>
              <w:rPr>
                <w:b/>
                <w:i/>
                <w:sz w:val="22"/>
              </w:rPr>
              <w:t>report</w:t>
            </w:r>
            <w:r>
              <w:rPr>
                <w:b/>
                <w:i/>
                <w:spacing w:val="-2"/>
                <w:sz w:val="22"/>
              </w:rPr>
              <w:t> </w:t>
            </w:r>
            <w:r>
              <w:rPr>
                <w:b/>
                <w:i/>
                <w:sz w:val="22"/>
              </w:rPr>
              <w:t>for</w:t>
            </w:r>
            <w:r>
              <w:rPr>
                <w:b/>
                <w:i/>
                <w:spacing w:val="-4"/>
                <w:sz w:val="22"/>
              </w:rPr>
              <w:t> </w:t>
            </w:r>
            <w:r>
              <w:rPr>
                <w:b/>
                <w:i/>
                <w:sz w:val="22"/>
              </w:rPr>
              <w:t>each</w:t>
            </w:r>
            <w:r>
              <w:rPr>
                <w:b/>
                <w:i/>
                <w:spacing w:val="-2"/>
                <w:sz w:val="22"/>
              </w:rPr>
              <w:t> </w:t>
            </w:r>
            <w:r>
              <w:rPr>
                <w:b/>
                <w:i/>
                <w:sz w:val="22"/>
              </w:rPr>
              <w:t>PEC</w:t>
            </w:r>
            <w:r>
              <w:rPr>
                <w:b/>
                <w:i/>
                <w:spacing w:val="-4"/>
                <w:sz w:val="22"/>
              </w:rPr>
              <w:t> </w:t>
            </w:r>
            <w:r>
              <w:rPr>
                <w:b/>
                <w:i/>
                <w:sz w:val="22"/>
              </w:rPr>
              <w:t>should</w:t>
            </w:r>
            <w:r>
              <w:rPr>
                <w:b/>
                <w:i/>
                <w:spacing w:val="-2"/>
                <w:sz w:val="22"/>
              </w:rPr>
              <w:t> </w:t>
            </w:r>
            <w:r>
              <w:rPr>
                <w:b/>
                <w:i/>
                <w:sz w:val="22"/>
              </w:rPr>
              <w:t>show</w:t>
            </w:r>
            <w:r>
              <w:rPr>
                <w:b/>
                <w:i/>
                <w:spacing w:val="-2"/>
                <w:sz w:val="22"/>
              </w:rPr>
              <w:t> </w:t>
            </w:r>
            <w:r>
              <w:rPr>
                <w:b/>
                <w:i/>
                <w:sz w:val="22"/>
              </w:rPr>
              <w:t>air</w:t>
            </w:r>
            <w:r>
              <w:rPr>
                <w:b/>
                <w:i/>
                <w:spacing w:val="-2"/>
                <w:sz w:val="22"/>
              </w:rPr>
              <w:t> </w:t>
            </w:r>
            <w:r>
              <w:rPr>
                <w:b/>
                <w:i/>
                <w:sz w:val="22"/>
              </w:rPr>
              <w:t>velocities</w:t>
            </w:r>
            <w:r>
              <w:rPr>
                <w:b/>
                <w:i/>
                <w:sz w:val="22"/>
              </w:rPr>
              <w:t> within the PEC.</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3" w:hRule="atLeast"/>
        </w:trPr>
        <w:tc>
          <w:tcPr>
            <w:tcW w:w="799" w:type="dxa"/>
            <w:vMerge w:val="restart"/>
            <w:shd w:val="clear" w:color="auto" w:fill="DEEAF6"/>
          </w:tcPr>
          <w:p>
            <w:pPr>
              <w:pStyle w:val="TableParagraph"/>
              <w:ind w:left="172"/>
              <w:rPr>
                <w:sz w:val="22"/>
              </w:rPr>
            </w:pPr>
            <w:r>
              <w:rPr>
                <w:spacing w:val="-2"/>
                <w:sz w:val="22"/>
              </w:rPr>
              <w:t>33.16</w:t>
            </w:r>
          </w:p>
        </w:tc>
        <w:tc>
          <w:tcPr>
            <w:tcW w:w="7545" w:type="dxa"/>
            <w:vMerge w:val="restart"/>
            <w:shd w:val="clear" w:color="auto" w:fill="DEEAF6"/>
          </w:tcPr>
          <w:p>
            <w:pPr>
              <w:pStyle w:val="TableParagraph"/>
              <w:ind w:left="108"/>
              <w:rPr>
                <w:sz w:val="22"/>
              </w:rPr>
            </w:pPr>
            <w:r>
              <w:rPr>
                <w:b/>
                <w:sz w:val="22"/>
              </w:rPr>
              <w:t>PEC:</w:t>
            </w:r>
            <w:r>
              <w:rPr>
                <w:b/>
                <w:spacing w:val="-5"/>
                <w:sz w:val="22"/>
              </w:rPr>
              <w:t> </w:t>
            </w:r>
            <w:r>
              <w:rPr>
                <w:sz w:val="22"/>
              </w:rPr>
              <w:t>All</w:t>
            </w:r>
            <w:r>
              <w:rPr>
                <w:spacing w:val="-4"/>
                <w:sz w:val="22"/>
              </w:rPr>
              <w:t> </w:t>
            </w:r>
            <w:r>
              <w:rPr>
                <w:sz w:val="22"/>
              </w:rPr>
              <w:t>PEC</w:t>
            </w:r>
            <w:r>
              <w:rPr>
                <w:spacing w:val="-4"/>
                <w:sz w:val="22"/>
              </w:rPr>
              <w:t> </w:t>
            </w:r>
            <w:r>
              <w:rPr>
                <w:sz w:val="22"/>
              </w:rPr>
              <w:t>HEPA</w:t>
            </w:r>
            <w:r>
              <w:rPr>
                <w:spacing w:val="-5"/>
                <w:sz w:val="22"/>
              </w:rPr>
              <w:t> </w:t>
            </w:r>
            <w:r>
              <w:rPr>
                <w:sz w:val="22"/>
              </w:rPr>
              <w:t>filters</w:t>
            </w:r>
            <w:r>
              <w:rPr>
                <w:spacing w:val="-4"/>
                <w:sz w:val="22"/>
              </w:rPr>
              <w:t> </w:t>
            </w:r>
            <w:r>
              <w:rPr>
                <w:sz w:val="22"/>
              </w:rPr>
              <w:t>with</w:t>
            </w:r>
            <w:r>
              <w:rPr>
                <w:spacing w:val="-5"/>
                <w:sz w:val="22"/>
              </w:rPr>
              <w:t> </w:t>
            </w:r>
            <w:r>
              <w:rPr>
                <w:sz w:val="22"/>
              </w:rPr>
              <w:t>leaks</w:t>
            </w:r>
            <w:r>
              <w:rPr>
                <w:spacing w:val="-4"/>
                <w:sz w:val="22"/>
              </w:rPr>
              <w:t> </w:t>
            </w:r>
            <w:r>
              <w:rPr>
                <w:sz w:val="22"/>
              </w:rPr>
              <w:t>identified</w:t>
            </w:r>
            <w:r>
              <w:rPr>
                <w:spacing w:val="-4"/>
                <w:sz w:val="22"/>
              </w:rPr>
              <w:t> </w:t>
            </w:r>
            <w:r>
              <w:rPr>
                <w:sz w:val="22"/>
              </w:rPr>
              <w:t>were</w:t>
            </w:r>
            <w:r>
              <w:rPr>
                <w:spacing w:val="-3"/>
                <w:sz w:val="22"/>
              </w:rPr>
              <w:t> </w:t>
            </w:r>
            <w:r>
              <w:rPr>
                <w:spacing w:val="-2"/>
                <w:sz w:val="22"/>
              </w:rPr>
              <w:t>repaired.</w:t>
            </w:r>
          </w:p>
          <w:p>
            <w:pPr>
              <w:pStyle w:val="TableParagraph"/>
              <w:ind w:left="108"/>
              <w:rPr>
                <w:b/>
                <w:i/>
                <w:sz w:val="22"/>
              </w:rPr>
            </w:pPr>
            <w:r>
              <w:rPr>
                <w:b/>
                <w:i/>
                <w:sz w:val="22"/>
              </w:rPr>
              <w:t>If</w:t>
            </w:r>
            <w:r>
              <w:rPr>
                <w:b/>
                <w:i/>
                <w:spacing w:val="-2"/>
                <w:sz w:val="22"/>
              </w:rPr>
              <w:t> </w:t>
            </w:r>
            <w:r>
              <w:rPr>
                <w:b/>
                <w:i/>
                <w:sz w:val="22"/>
              </w:rPr>
              <w:t>leaks</w:t>
            </w:r>
            <w:r>
              <w:rPr>
                <w:b/>
                <w:i/>
                <w:spacing w:val="-4"/>
                <w:sz w:val="22"/>
              </w:rPr>
              <w:t> </w:t>
            </w:r>
            <w:r>
              <w:rPr>
                <w:b/>
                <w:i/>
                <w:sz w:val="22"/>
              </w:rPr>
              <w:t>were</w:t>
            </w:r>
            <w:r>
              <w:rPr>
                <w:b/>
                <w:i/>
                <w:spacing w:val="-4"/>
                <w:sz w:val="22"/>
              </w:rPr>
              <w:t> </w:t>
            </w:r>
            <w:r>
              <w:rPr>
                <w:b/>
                <w:i/>
                <w:sz w:val="22"/>
              </w:rPr>
              <w:t>not</w:t>
            </w:r>
            <w:r>
              <w:rPr>
                <w:b/>
                <w:i/>
                <w:spacing w:val="-2"/>
                <w:sz w:val="22"/>
              </w:rPr>
              <w:t> </w:t>
            </w:r>
            <w:r>
              <w:rPr>
                <w:b/>
                <w:i/>
                <w:sz w:val="22"/>
              </w:rPr>
              <w:t>repaired,</w:t>
            </w:r>
            <w:r>
              <w:rPr>
                <w:b/>
                <w:i/>
                <w:spacing w:val="-2"/>
                <w:sz w:val="22"/>
              </w:rPr>
              <w:t> </w:t>
            </w:r>
            <w:r>
              <w:rPr>
                <w:b/>
                <w:i/>
                <w:sz w:val="22"/>
              </w:rPr>
              <w:t>describe</w:t>
            </w:r>
            <w:r>
              <w:rPr>
                <w:b/>
                <w:i/>
                <w:spacing w:val="-4"/>
                <w:sz w:val="22"/>
              </w:rPr>
              <w:t> </w:t>
            </w:r>
            <w:r>
              <w:rPr>
                <w:b/>
                <w:i/>
                <w:sz w:val="22"/>
              </w:rPr>
              <w:t>what</w:t>
            </w:r>
            <w:r>
              <w:rPr>
                <w:b/>
                <w:i/>
                <w:spacing w:val="-2"/>
                <w:sz w:val="22"/>
              </w:rPr>
              <w:t> </w:t>
            </w:r>
            <w:r>
              <w:rPr>
                <w:b/>
                <w:i/>
                <w:sz w:val="22"/>
              </w:rPr>
              <w:t>actions</w:t>
            </w:r>
            <w:r>
              <w:rPr>
                <w:b/>
                <w:i/>
                <w:spacing w:val="-6"/>
                <w:sz w:val="22"/>
              </w:rPr>
              <w:t> </w:t>
            </w:r>
            <w:r>
              <w:rPr>
                <w:b/>
                <w:i/>
                <w:sz w:val="22"/>
              </w:rPr>
              <w:t>pharmacy</w:t>
            </w:r>
            <w:r>
              <w:rPr>
                <w:b/>
                <w:i/>
                <w:spacing w:val="-2"/>
                <w:sz w:val="22"/>
              </w:rPr>
              <w:t> </w:t>
            </w:r>
            <w:r>
              <w:rPr>
                <w:b/>
                <w:i/>
                <w:sz w:val="22"/>
              </w:rPr>
              <w:t>took</w:t>
            </w:r>
            <w:r>
              <w:rPr>
                <w:b/>
                <w:i/>
                <w:spacing w:val="-4"/>
                <w:sz w:val="22"/>
              </w:rPr>
              <w:t> </w:t>
            </w:r>
            <w:r>
              <w:rPr>
                <w:b/>
                <w:i/>
                <w:sz w:val="22"/>
              </w:rPr>
              <w:t>(example:</w:t>
            </w:r>
            <w:r>
              <w:rPr>
                <w:b/>
                <w:i/>
                <w:spacing w:val="-2"/>
                <w:sz w:val="22"/>
              </w:rPr>
              <w:t> </w:t>
            </w:r>
            <w:r>
              <w:rPr>
                <w:b/>
                <w:i/>
                <w:sz w:val="22"/>
              </w:rPr>
              <w:t>PEC</w:t>
            </w:r>
            <w:r>
              <w:rPr>
                <w:b/>
                <w:i/>
                <w:spacing w:val="-2"/>
                <w:sz w:val="22"/>
              </w:rPr>
              <w:t> </w:t>
            </w:r>
            <w:r>
              <w:rPr>
                <w:b/>
                <w:i/>
                <w:sz w:val="22"/>
              </w:rPr>
              <w:t>taken</w:t>
            </w:r>
            <w:r>
              <w:rPr>
                <w:b/>
                <w:i/>
                <w:sz w:val="22"/>
              </w:rPr>
              <w:t> out of service until HEPA filter could be replaced).</w:t>
            </w:r>
          </w:p>
          <w:p>
            <w:pPr>
              <w:pStyle w:val="TableParagraph"/>
              <w:spacing w:line="230" w:lineRule="exact"/>
              <w:ind w:left="108"/>
              <w:rPr>
                <w:b/>
                <w:i/>
                <w:sz w:val="22"/>
              </w:rPr>
            </w:pPr>
            <w:r>
              <w:rPr>
                <w:b/>
                <w:i/>
                <w:sz w:val="22"/>
              </w:rPr>
              <w:t>If</w:t>
            </w:r>
            <w:r>
              <w:rPr>
                <w:b/>
                <w:i/>
                <w:spacing w:val="-7"/>
                <w:sz w:val="22"/>
              </w:rPr>
              <w:t> </w:t>
            </w:r>
            <w:r>
              <w:rPr>
                <w:b/>
                <w:i/>
                <w:sz w:val="22"/>
              </w:rPr>
              <w:t>no</w:t>
            </w:r>
            <w:r>
              <w:rPr>
                <w:b/>
                <w:i/>
                <w:spacing w:val="-4"/>
                <w:sz w:val="22"/>
              </w:rPr>
              <w:t> </w:t>
            </w:r>
            <w:r>
              <w:rPr>
                <w:b/>
                <w:i/>
                <w:sz w:val="22"/>
              </w:rPr>
              <w:t>repairs</w:t>
            </w:r>
            <w:r>
              <w:rPr>
                <w:b/>
                <w:i/>
                <w:spacing w:val="-6"/>
                <w:sz w:val="22"/>
              </w:rPr>
              <w:t> </w:t>
            </w:r>
            <w:r>
              <w:rPr>
                <w:b/>
                <w:i/>
                <w:sz w:val="22"/>
              </w:rPr>
              <w:t>were</w:t>
            </w:r>
            <w:r>
              <w:rPr>
                <w:b/>
                <w:i/>
                <w:spacing w:val="-7"/>
                <w:sz w:val="22"/>
              </w:rPr>
              <w:t> </w:t>
            </w:r>
            <w:r>
              <w:rPr>
                <w:b/>
                <w:i/>
                <w:sz w:val="22"/>
              </w:rPr>
              <w:t>needed,</w:t>
            </w:r>
            <w:r>
              <w:rPr>
                <w:b/>
                <w:i/>
                <w:spacing w:val="-6"/>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pacing w:val="-5"/>
                <w:sz w:val="22"/>
              </w:rPr>
              <w:t> </w:t>
            </w:r>
            <w:r>
              <w:rPr>
                <w:b/>
                <w:i/>
                <w:sz w:val="22"/>
              </w:rPr>
              <w:t>statement</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70" w:hRule="atLeast"/>
        </w:trPr>
        <w:tc>
          <w:tcPr>
            <w:tcW w:w="799" w:type="dxa"/>
            <w:vMerge w:val="restart"/>
            <w:shd w:val="clear" w:color="auto" w:fill="DEEAF6"/>
          </w:tcPr>
          <w:p>
            <w:pPr>
              <w:pStyle w:val="TableParagraph"/>
              <w:spacing w:before="2"/>
              <w:ind w:left="172"/>
              <w:rPr>
                <w:sz w:val="22"/>
              </w:rPr>
            </w:pPr>
            <w:r>
              <w:rPr>
                <w:spacing w:val="-2"/>
                <w:sz w:val="22"/>
              </w:rPr>
              <w:t>33.17</w:t>
            </w:r>
          </w:p>
        </w:tc>
        <w:tc>
          <w:tcPr>
            <w:tcW w:w="7545" w:type="dxa"/>
            <w:vMerge w:val="restart"/>
            <w:tcBorders>
              <w:right w:val="nil"/>
            </w:tcBorders>
            <w:shd w:val="clear" w:color="auto" w:fill="DEEAF6"/>
          </w:tcPr>
          <w:p>
            <w:pPr>
              <w:pStyle w:val="TableParagraph"/>
              <w:spacing w:before="2"/>
              <w:ind w:left="108" w:right="111"/>
              <w:rPr>
                <w:b/>
                <w:i/>
                <w:sz w:val="22"/>
              </w:rPr>
            </w:pPr>
            <w:r>
              <w:rPr>
                <w:b/>
                <w:sz w:val="22"/>
              </w:rPr>
              <w:t>PEC-IVLFZ</w:t>
            </w:r>
            <w:r>
              <w:rPr>
                <w:sz w:val="22"/>
              </w:rPr>
              <w:t>: Pharmacy's integrated vertical laminar flow zone (IVLFZ) meets design, functional requirements, and</w:t>
            </w:r>
            <w:r>
              <w:rPr>
                <w:spacing w:val="-2"/>
                <w:sz w:val="22"/>
              </w:rPr>
              <w:t> </w:t>
            </w:r>
            <w:r>
              <w:rPr>
                <w:sz w:val="22"/>
              </w:rPr>
              <w:t>certification requirements under</w:t>
            </w:r>
            <w:r>
              <w:rPr>
                <w:spacing w:val="-3"/>
                <w:sz w:val="22"/>
              </w:rPr>
              <w:t> </w:t>
            </w:r>
            <w:r>
              <w:rPr>
                <w:sz w:val="22"/>
              </w:rPr>
              <w:t>USP &lt;797&gt;.</w:t>
            </w:r>
            <w:r>
              <w:rPr>
                <w:spacing w:val="40"/>
                <w:sz w:val="22"/>
              </w:rPr>
              <w:t> </w:t>
            </w:r>
            <w:r>
              <w:rPr>
                <w:b/>
                <w:i/>
                <w:sz w:val="22"/>
              </w:rPr>
              <w:t>Inspector note:</w:t>
            </w:r>
            <w:r>
              <w:rPr>
                <w:b/>
                <w:i/>
                <w:sz w:val="22"/>
              </w:rPr>
              <w:t> 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"Strategic</w:t>
            </w:r>
            <w:r>
              <w:rPr>
                <w:b/>
                <w:i/>
                <w:spacing w:val="-2"/>
                <w:sz w:val="22"/>
              </w:rPr>
              <w:t> </w:t>
            </w:r>
            <w:r>
              <w:rPr>
                <w:b/>
                <w:i/>
                <w:sz w:val="22"/>
              </w:rPr>
              <w:t>location</w:t>
            </w:r>
            <w:r>
              <w:rPr>
                <w:b/>
                <w:i/>
                <w:spacing w:val="-2"/>
                <w:sz w:val="22"/>
              </w:rPr>
              <w:t> </w:t>
            </w:r>
            <w:r>
              <w:rPr>
                <w:b/>
                <w:i/>
                <w:sz w:val="22"/>
              </w:rPr>
              <w:t>of</w:t>
            </w:r>
            <w:r>
              <w:rPr>
                <w:b/>
                <w:i/>
                <w:spacing w:val="-4"/>
                <w:sz w:val="22"/>
              </w:rPr>
              <w:t> </w:t>
            </w:r>
            <w:r>
              <w:rPr>
                <w:b/>
                <w:i/>
                <w:sz w:val="22"/>
              </w:rPr>
              <w:t>air</w:t>
            </w:r>
            <w:r>
              <w:rPr>
                <w:b/>
                <w:i/>
                <w:spacing w:val="-2"/>
                <w:sz w:val="22"/>
              </w:rPr>
              <w:t> </w:t>
            </w:r>
            <w:r>
              <w:rPr>
                <w:b/>
                <w:i/>
                <w:sz w:val="22"/>
              </w:rPr>
              <w:t>returns</w:t>
            </w:r>
            <w:r>
              <w:rPr>
                <w:b/>
                <w:i/>
                <w:spacing w:val="-4"/>
                <w:sz w:val="22"/>
              </w:rPr>
              <w:t> </w:t>
            </w:r>
            <w:r>
              <w:rPr>
                <w:b/>
                <w:i/>
                <w:sz w:val="22"/>
              </w:rPr>
              <w:t>in</w:t>
            </w:r>
            <w:r>
              <w:rPr>
                <w:b/>
                <w:i/>
                <w:spacing w:val="-4"/>
                <w:sz w:val="22"/>
              </w:rPr>
              <w:t> </w:t>
            </w:r>
            <w:r>
              <w:rPr>
                <w:b/>
                <w:i/>
                <w:sz w:val="22"/>
              </w:rPr>
              <w:t>addition</w:t>
            </w:r>
            <w:r>
              <w:rPr>
                <w:b/>
                <w:i/>
                <w:spacing w:val="-4"/>
                <w:sz w:val="22"/>
              </w:rPr>
              <w:t> </w:t>
            </w:r>
            <w:r>
              <w:rPr>
                <w:b/>
                <w:i/>
                <w:sz w:val="22"/>
              </w:rPr>
              <w:t>to</w:t>
            </w:r>
            <w:r>
              <w:rPr>
                <w:b/>
                <w:i/>
                <w:spacing w:val="-5"/>
                <w:sz w:val="22"/>
              </w:rPr>
              <w:t> </w:t>
            </w:r>
            <w:r>
              <w:rPr>
                <w:b/>
                <w:i/>
                <w:sz w:val="22"/>
              </w:rPr>
              <w:t>full</w:t>
            </w:r>
            <w:r>
              <w:rPr>
                <w:b/>
                <w:i/>
                <w:spacing w:val="-2"/>
                <w:sz w:val="22"/>
              </w:rPr>
              <w:t> </w:t>
            </w:r>
            <w:r>
              <w:rPr>
                <w:b/>
                <w:i/>
                <w:sz w:val="22"/>
              </w:rPr>
              <w:t>coverage</w:t>
            </w:r>
            <w:r>
              <w:rPr>
                <w:b/>
                <w:i/>
                <w:spacing w:val="-2"/>
                <w:sz w:val="22"/>
              </w:rPr>
              <w:t> </w:t>
            </w:r>
            <w:r>
              <w:rPr>
                <w:b/>
                <w:i/>
                <w:sz w:val="22"/>
              </w:rPr>
              <w:t>of</w:t>
            </w:r>
            <w:r>
              <w:rPr>
                <w:b/>
                <w:i/>
                <w:spacing w:val="-2"/>
                <w:sz w:val="22"/>
              </w:rPr>
              <w:t> </w:t>
            </w:r>
            <w:r>
              <w:rPr>
                <w:b/>
                <w:i/>
                <w:sz w:val="22"/>
              </w:rPr>
              <w:t>HEPA- filters above the work surface is required. Both static and dynamic smoke studies of air returns in addition to full coverage of HEPA-filtered air void of turbulence, dead</w:t>
            </w:r>
            <w:r>
              <w:rPr>
                <w:b/>
                <w:i/>
                <w:spacing w:val="40"/>
                <w:sz w:val="22"/>
              </w:rPr>
              <w:t> </w:t>
            </w:r>
            <w:r>
              <w:rPr>
                <w:b/>
                <w:i/>
                <w:sz w:val="22"/>
              </w:rPr>
              <w:t>air zones, and refluxing from the HEPA filters to and across the entire work area and to the air returns must be documented (e.g., with video)."If pharmacy does not use</w:t>
            </w:r>
          </w:p>
          <w:p>
            <w:pPr>
              <w:pStyle w:val="TableParagraph"/>
              <w:spacing w:line="231" w:lineRule="exact"/>
              <w:ind w:left="108"/>
              <w:rPr>
                <w:b/>
                <w:i/>
                <w:sz w:val="22"/>
              </w:rPr>
            </w:pPr>
            <w:r>
              <w:rPr>
                <w:b/>
                <w:i/>
                <w:sz w:val="22"/>
              </w:rPr>
              <w:t>an</w:t>
            </w:r>
            <w:r>
              <w:rPr>
                <w:b/>
                <w:i/>
                <w:spacing w:val="-5"/>
                <w:sz w:val="22"/>
              </w:rPr>
              <w:t> </w:t>
            </w:r>
            <w:r>
              <w:rPr>
                <w:b/>
                <w:i/>
                <w:sz w:val="22"/>
              </w:rPr>
              <w:t>IVLFZ,</w:t>
            </w:r>
            <w:r>
              <w:rPr>
                <w:b/>
                <w:i/>
                <w:spacing w:val="-4"/>
                <w:sz w:val="22"/>
              </w:rPr>
              <w:t> </w:t>
            </w:r>
            <w:r>
              <w:rPr>
                <w:b/>
                <w:i/>
                <w:sz w:val="22"/>
              </w:rPr>
              <w:t>inspector</w:t>
            </w:r>
            <w:r>
              <w:rPr>
                <w:b/>
                <w:i/>
                <w:spacing w:val="-4"/>
                <w:sz w:val="22"/>
              </w:rPr>
              <w:t> </w:t>
            </w:r>
            <w:r>
              <w:rPr>
                <w:b/>
                <w:i/>
                <w:sz w:val="22"/>
              </w:rPr>
              <w:t>should</w:t>
            </w:r>
            <w:r>
              <w:rPr>
                <w:b/>
                <w:i/>
                <w:spacing w:val="-7"/>
                <w:sz w:val="22"/>
              </w:rPr>
              <w:t> </w:t>
            </w:r>
            <w:r>
              <w:rPr>
                <w:b/>
                <w:i/>
                <w:sz w:val="22"/>
              </w:rPr>
              <w:t>answer</w:t>
            </w:r>
            <w:r>
              <w:rPr>
                <w:b/>
                <w:i/>
                <w:spacing w:val="-4"/>
                <w:sz w:val="22"/>
              </w:rPr>
              <w:t> </w:t>
            </w:r>
            <w:r>
              <w:rPr>
                <w:b/>
                <w:i/>
                <w:sz w:val="22"/>
              </w:rPr>
              <w:t>statement</w:t>
            </w:r>
            <w:r>
              <w:rPr>
                <w:b/>
                <w:i/>
                <w:spacing w:val="-4"/>
                <w:sz w:val="22"/>
              </w:rPr>
              <w:t> </w:t>
            </w:r>
            <w:r>
              <w:rPr>
                <w:b/>
                <w:i/>
                <w:sz w:val="22"/>
              </w:rPr>
              <w:t>as</w:t>
            </w:r>
            <w:r>
              <w:rPr>
                <w:b/>
                <w:i/>
                <w:spacing w:val="-6"/>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9" w:hRule="atLeast"/>
        </w:trPr>
        <w:tc>
          <w:tcPr>
            <w:tcW w:w="799" w:type="dxa"/>
            <w:vMerge/>
            <w:tcBorders>
              <w:top w:val="nil"/>
            </w:tcBorders>
            <w:shd w:val="clear" w:color="auto" w:fill="DEEAF6"/>
          </w:tcPr>
          <w:p>
            <w:pPr>
              <w:rPr>
                <w:sz w:val="2"/>
                <w:szCs w:val="2"/>
              </w:rPr>
            </w:pPr>
          </w:p>
        </w:tc>
        <w:tc>
          <w:tcPr>
            <w:tcW w:w="7545" w:type="dxa"/>
            <w:vMerge/>
            <w:tcBorders>
              <w:top w:val="nil"/>
              <w:right w:val="nil"/>
            </w:tcBorders>
            <w:shd w:val="clear" w:color="auto" w:fill="DEEAF6"/>
          </w:tcPr>
          <w:p>
            <w:pPr>
              <w:rPr>
                <w:sz w:val="2"/>
                <w:szCs w:val="2"/>
              </w:rPr>
            </w:pPr>
          </w:p>
        </w:tc>
        <w:tc>
          <w:tcPr>
            <w:tcW w:w="1351" w:type="dxa"/>
            <w:tcBorders>
              <w:top w:val="nil"/>
              <w:left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61" w:hRule="atLeast"/>
        </w:trPr>
        <w:tc>
          <w:tcPr>
            <w:tcW w:w="799" w:type="dxa"/>
            <w:shd w:val="clear" w:color="auto" w:fill="FFC000"/>
          </w:tcPr>
          <w:p>
            <w:pPr>
              <w:pStyle w:val="TableParagraph"/>
              <w:spacing w:line="239" w:lineRule="exact" w:before="2"/>
              <w:ind w:left="62" w:right="54"/>
              <w:jc w:val="center"/>
              <w:rPr>
                <w:b/>
                <w:sz w:val="22"/>
              </w:rPr>
            </w:pPr>
            <w:r>
              <w:rPr>
                <w:b/>
                <w:spacing w:val="-10"/>
                <w:sz w:val="22"/>
              </w:rPr>
              <w:t>D</w:t>
            </w:r>
          </w:p>
        </w:tc>
        <w:tc>
          <w:tcPr>
            <w:tcW w:w="7545" w:type="dxa"/>
            <w:shd w:val="clear" w:color="auto" w:fill="FFC000"/>
          </w:tcPr>
          <w:p>
            <w:pPr>
              <w:pStyle w:val="TableParagraph"/>
              <w:spacing w:line="239" w:lineRule="exact" w:before="2"/>
              <w:ind w:left="108"/>
              <w:rPr>
                <w:b/>
                <w:sz w:val="22"/>
              </w:rPr>
            </w:pPr>
            <w:r>
              <w:rPr>
                <w:b/>
                <w:sz w:val="22"/>
              </w:rPr>
              <w:t>Certification</w:t>
            </w:r>
            <w:r>
              <w:rPr>
                <w:b/>
                <w:spacing w:val="-5"/>
                <w:sz w:val="22"/>
              </w:rPr>
              <w:t> </w:t>
            </w:r>
            <w:r>
              <w:rPr>
                <w:b/>
                <w:sz w:val="22"/>
              </w:rPr>
              <w:t>of</w:t>
            </w:r>
            <w:r>
              <w:rPr>
                <w:b/>
                <w:spacing w:val="-3"/>
                <w:sz w:val="22"/>
              </w:rPr>
              <w:t> </w:t>
            </w:r>
            <w:r>
              <w:rPr>
                <w:b/>
                <w:sz w:val="22"/>
              </w:rPr>
              <w:t>PECs</w:t>
            </w:r>
            <w:r>
              <w:rPr>
                <w:b/>
                <w:spacing w:val="-5"/>
                <w:sz w:val="22"/>
              </w:rPr>
              <w:t> </w:t>
            </w:r>
            <w:r>
              <w:rPr>
                <w:b/>
                <w:sz w:val="22"/>
              </w:rPr>
              <w:t>and</w:t>
            </w:r>
            <w:r>
              <w:rPr>
                <w:b/>
                <w:spacing w:val="-3"/>
                <w:sz w:val="22"/>
              </w:rPr>
              <w:t> </w:t>
            </w:r>
            <w:r>
              <w:rPr>
                <w:b/>
                <w:spacing w:val="-4"/>
                <w:sz w:val="22"/>
              </w:rPr>
              <w:t>SECs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419" w:hRule="atLeast"/>
        </w:trPr>
        <w:tc>
          <w:tcPr>
            <w:tcW w:w="799" w:type="dxa"/>
            <w:vMerge w:val="restart"/>
            <w:shd w:val="clear" w:color="auto" w:fill="DEEAF6"/>
          </w:tcPr>
          <w:p>
            <w:pPr>
              <w:pStyle w:val="TableParagraph"/>
              <w:ind w:left="172"/>
              <w:rPr>
                <w:sz w:val="22"/>
              </w:rPr>
            </w:pPr>
            <w:r>
              <w:rPr>
                <w:spacing w:val="-2"/>
                <w:sz w:val="22"/>
              </w:rPr>
              <w:t>33.18</w:t>
            </w:r>
          </w:p>
        </w:tc>
        <w:tc>
          <w:tcPr>
            <w:tcW w:w="7545" w:type="dxa"/>
            <w:vMerge w:val="restart"/>
            <w:shd w:val="clear" w:color="auto" w:fill="DEEAF6"/>
          </w:tcPr>
          <w:p>
            <w:pPr>
              <w:pStyle w:val="TableParagraph"/>
              <w:ind w:left="108"/>
              <w:rPr>
                <w:sz w:val="22"/>
              </w:rPr>
            </w:pPr>
            <w:r>
              <w:rPr>
                <w:sz w:val="22"/>
              </w:rPr>
              <w:t>If</w:t>
            </w:r>
            <w:r>
              <w:rPr>
                <w:spacing w:val="-2"/>
                <w:sz w:val="22"/>
              </w:rPr>
              <w:t> </w:t>
            </w:r>
            <w:r>
              <w:rPr>
                <w:sz w:val="22"/>
              </w:rPr>
              <w:t>a</w:t>
            </w:r>
            <w:r>
              <w:rPr>
                <w:spacing w:val="-2"/>
                <w:sz w:val="22"/>
              </w:rPr>
              <w:t> </w:t>
            </w:r>
            <w:r>
              <w:rPr>
                <w:b/>
                <w:sz w:val="22"/>
              </w:rPr>
              <w:t>robotic</w:t>
            </w:r>
            <w:r>
              <w:rPr>
                <w:b/>
                <w:spacing w:val="-2"/>
                <w:sz w:val="22"/>
              </w:rPr>
              <w:t> </w:t>
            </w:r>
            <w:r>
              <w:rPr>
                <w:b/>
                <w:sz w:val="22"/>
              </w:rPr>
              <w:t>enclosure</w:t>
            </w:r>
            <w:r>
              <w:rPr>
                <w:b/>
                <w:spacing w:val="-4"/>
                <w:sz w:val="22"/>
              </w:rPr>
              <w:t> </w:t>
            </w:r>
            <w:r>
              <w:rPr>
                <w:b/>
                <w:sz w:val="22"/>
              </w:rPr>
              <w:t>is</w:t>
            </w:r>
            <w:r>
              <w:rPr>
                <w:b/>
                <w:spacing w:val="-2"/>
                <w:sz w:val="22"/>
              </w:rPr>
              <w:t> </w:t>
            </w:r>
            <w:r>
              <w:rPr>
                <w:b/>
                <w:sz w:val="22"/>
              </w:rPr>
              <w:t>used</w:t>
            </w:r>
            <w:r>
              <w:rPr>
                <w:b/>
                <w:spacing w:val="-2"/>
                <w:sz w:val="22"/>
              </w:rPr>
              <w:t> </w:t>
            </w:r>
            <w:r>
              <w:rPr>
                <w:b/>
                <w:sz w:val="22"/>
              </w:rPr>
              <w:t>as</w:t>
            </w:r>
            <w:r>
              <w:rPr>
                <w:b/>
                <w:spacing w:val="-2"/>
                <w:sz w:val="22"/>
              </w:rPr>
              <w:t> </w:t>
            </w:r>
            <w:r>
              <w:rPr>
                <w:b/>
                <w:sz w:val="22"/>
              </w:rPr>
              <w:t>the</w:t>
            </w:r>
            <w:r>
              <w:rPr>
                <w:b/>
                <w:spacing w:val="-2"/>
                <w:sz w:val="22"/>
              </w:rPr>
              <w:t> </w:t>
            </w:r>
            <w:r>
              <w:rPr>
                <w:b/>
                <w:sz w:val="22"/>
              </w:rPr>
              <w:t>PEC</w:t>
            </w:r>
            <w:r>
              <w:rPr>
                <w:sz w:val="22"/>
              </w:rPr>
              <w:t>,</w:t>
            </w:r>
            <w:r>
              <w:rPr>
                <w:spacing w:val="-2"/>
                <w:sz w:val="22"/>
              </w:rPr>
              <w:t> </w:t>
            </w:r>
            <w:r>
              <w:rPr>
                <w:sz w:val="22"/>
              </w:rPr>
              <w:t>or</w:t>
            </w:r>
            <w:r>
              <w:rPr>
                <w:spacing w:val="-2"/>
                <w:sz w:val="22"/>
              </w:rPr>
              <w:t> </w:t>
            </w:r>
            <w:r>
              <w:rPr>
                <w:sz w:val="22"/>
              </w:rPr>
              <w:t>placed</w:t>
            </w:r>
            <w:r>
              <w:rPr>
                <w:spacing w:val="-2"/>
                <w:sz w:val="22"/>
              </w:rPr>
              <w:t> </w:t>
            </w:r>
            <w:r>
              <w:rPr>
                <w:sz w:val="22"/>
              </w:rPr>
              <w:t>within</w:t>
            </w:r>
            <w:r>
              <w:rPr>
                <w:spacing w:val="-4"/>
                <w:sz w:val="22"/>
              </w:rPr>
              <w:t> </w:t>
            </w:r>
            <w:r>
              <w:rPr>
                <w:sz w:val="22"/>
              </w:rPr>
              <w:t>the</w:t>
            </w:r>
            <w:r>
              <w:rPr>
                <w:spacing w:val="-2"/>
                <w:sz w:val="22"/>
              </w:rPr>
              <w:t> </w:t>
            </w:r>
            <w:r>
              <w:rPr>
                <w:sz w:val="22"/>
              </w:rPr>
              <w:t>PEC,</w:t>
            </w:r>
            <w:r>
              <w:rPr>
                <w:spacing w:val="-4"/>
                <w:sz w:val="22"/>
              </w:rPr>
              <w:t> </w:t>
            </w:r>
            <w:r>
              <w:rPr>
                <w:sz w:val="22"/>
              </w:rPr>
              <w:t>a</w:t>
            </w:r>
            <w:r>
              <w:rPr>
                <w:spacing w:val="-2"/>
                <w:sz w:val="22"/>
              </w:rPr>
              <w:t> </w:t>
            </w:r>
            <w:r>
              <w:rPr>
                <w:sz w:val="22"/>
              </w:rPr>
              <w:t>dynamic</w:t>
            </w:r>
            <w:r>
              <w:rPr>
                <w:spacing w:val="-2"/>
                <w:sz w:val="22"/>
              </w:rPr>
              <w:t> </w:t>
            </w:r>
            <w:r>
              <w:rPr>
                <w:sz w:val="22"/>
              </w:rPr>
              <w:t>airflow smoke pattern test must be performed initially and at least every 6 months thereafter to ensure that:</w:t>
            </w:r>
          </w:p>
          <w:p>
            <w:pPr>
              <w:pStyle w:val="TableParagraph"/>
              <w:numPr>
                <w:ilvl w:val="0"/>
                <w:numId w:val="1"/>
              </w:numPr>
              <w:tabs>
                <w:tab w:pos="318" w:val="left" w:leader="none"/>
              </w:tabs>
              <w:spacing w:line="252" w:lineRule="exact" w:before="1" w:after="0"/>
              <w:ind w:left="318" w:right="0" w:hanging="210"/>
              <w:jc w:val="left"/>
              <w:rPr>
                <w:sz w:val="22"/>
              </w:rPr>
            </w:pPr>
            <w:r>
              <w:rPr>
                <w:sz w:val="22"/>
              </w:rPr>
              <w:t>it</w:t>
            </w:r>
            <w:r>
              <w:rPr>
                <w:spacing w:val="-4"/>
                <w:sz w:val="22"/>
              </w:rPr>
              <w:t> </w:t>
            </w:r>
            <w:r>
              <w:rPr>
                <w:sz w:val="22"/>
              </w:rPr>
              <w:t>is</w:t>
            </w:r>
            <w:r>
              <w:rPr>
                <w:spacing w:val="-5"/>
                <w:sz w:val="22"/>
              </w:rPr>
              <w:t> </w:t>
            </w:r>
            <w:r>
              <w:rPr>
                <w:sz w:val="22"/>
              </w:rPr>
              <w:t>properly</w:t>
            </w:r>
            <w:r>
              <w:rPr>
                <w:spacing w:val="-4"/>
                <w:sz w:val="22"/>
              </w:rPr>
              <w:t> </w:t>
            </w:r>
            <w:r>
              <w:rPr>
                <w:sz w:val="22"/>
              </w:rPr>
              <w:t>integrated</w:t>
            </w:r>
            <w:r>
              <w:rPr>
                <w:spacing w:val="-4"/>
                <w:sz w:val="22"/>
              </w:rPr>
              <w:t> </w:t>
            </w:r>
            <w:r>
              <w:rPr>
                <w:sz w:val="22"/>
              </w:rPr>
              <w:t>into</w:t>
            </w:r>
            <w:r>
              <w:rPr>
                <w:spacing w:val="-6"/>
                <w:sz w:val="22"/>
              </w:rPr>
              <w:t> </w:t>
            </w:r>
            <w:r>
              <w:rPr>
                <w:sz w:val="22"/>
              </w:rPr>
              <w:t>the</w:t>
            </w:r>
            <w:r>
              <w:rPr>
                <w:spacing w:val="-3"/>
                <w:sz w:val="22"/>
              </w:rPr>
              <w:t> </w:t>
            </w:r>
            <w:r>
              <w:rPr>
                <w:spacing w:val="-2"/>
                <w:sz w:val="22"/>
              </w:rPr>
              <w:t>facility,</w:t>
            </w:r>
          </w:p>
          <w:p>
            <w:pPr>
              <w:pStyle w:val="TableParagraph"/>
              <w:numPr>
                <w:ilvl w:val="0"/>
                <w:numId w:val="1"/>
              </w:numPr>
              <w:tabs>
                <w:tab w:pos="318" w:val="left" w:leader="none"/>
              </w:tabs>
              <w:spacing w:line="252" w:lineRule="exact" w:before="0" w:after="0"/>
              <w:ind w:left="318" w:right="0" w:hanging="210"/>
              <w:jc w:val="left"/>
              <w:rPr>
                <w:sz w:val="22"/>
              </w:rPr>
            </w:pPr>
            <w:r>
              <w:rPr>
                <w:sz w:val="22"/>
              </w:rPr>
              <w:t>there</w:t>
            </w:r>
            <w:r>
              <w:rPr>
                <w:spacing w:val="-7"/>
                <w:sz w:val="22"/>
              </w:rPr>
              <w:t> </w:t>
            </w:r>
            <w:r>
              <w:rPr>
                <w:sz w:val="22"/>
              </w:rPr>
              <w:t>is</w:t>
            </w:r>
            <w:r>
              <w:rPr>
                <w:spacing w:val="-4"/>
                <w:sz w:val="22"/>
              </w:rPr>
              <w:t> </w:t>
            </w:r>
            <w:r>
              <w:rPr>
                <w:sz w:val="22"/>
              </w:rPr>
              <w:t>no</w:t>
            </w:r>
            <w:r>
              <w:rPr>
                <w:spacing w:val="-4"/>
                <w:sz w:val="22"/>
              </w:rPr>
              <w:t> </w:t>
            </w:r>
            <w:r>
              <w:rPr>
                <w:sz w:val="22"/>
              </w:rPr>
              <w:t>turbulence</w:t>
            </w:r>
            <w:r>
              <w:rPr>
                <w:spacing w:val="-6"/>
                <w:sz w:val="22"/>
              </w:rPr>
              <w:t> </w:t>
            </w:r>
            <w:r>
              <w:rPr>
                <w:sz w:val="22"/>
              </w:rPr>
              <w:t>or</w:t>
            </w:r>
            <w:r>
              <w:rPr>
                <w:spacing w:val="-4"/>
                <w:sz w:val="22"/>
              </w:rPr>
              <w:t> </w:t>
            </w:r>
            <w:r>
              <w:rPr>
                <w:sz w:val="22"/>
              </w:rPr>
              <w:t>refluxing</w:t>
            </w:r>
            <w:r>
              <w:rPr>
                <w:spacing w:val="-4"/>
                <w:sz w:val="22"/>
              </w:rPr>
              <w:t> </w:t>
            </w:r>
            <w:r>
              <w:rPr>
                <w:sz w:val="22"/>
              </w:rPr>
              <w:t>at</w:t>
            </w:r>
            <w:r>
              <w:rPr>
                <w:spacing w:val="-4"/>
                <w:sz w:val="22"/>
              </w:rPr>
              <w:t> </w:t>
            </w:r>
            <w:r>
              <w:rPr>
                <w:sz w:val="22"/>
              </w:rPr>
              <w:t>any</w:t>
            </w:r>
            <w:r>
              <w:rPr>
                <w:spacing w:val="-4"/>
                <w:sz w:val="22"/>
              </w:rPr>
              <w:t> </w:t>
            </w:r>
            <w:r>
              <w:rPr>
                <w:sz w:val="22"/>
              </w:rPr>
              <w:t>critical</w:t>
            </w:r>
            <w:r>
              <w:rPr>
                <w:spacing w:val="-2"/>
                <w:sz w:val="22"/>
              </w:rPr>
              <w:t> site(s),</w:t>
            </w:r>
          </w:p>
          <w:p>
            <w:pPr>
              <w:pStyle w:val="TableParagraph"/>
              <w:numPr>
                <w:ilvl w:val="0"/>
                <w:numId w:val="1"/>
              </w:numPr>
              <w:tabs>
                <w:tab w:pos="318" w:val="left" w:leader="none"/>
              </w:tabs>
              <w:spacing w:line="240" w:lineRule="auto" w:before="0" w:after="0"/>
              <w:ind w:left="108" w:right="550" w:firstLine="0"/>
              <w:jc w:val="left"/>
              <w:rPr>
                <w:sz w:val="22"/>
              </w:rPr>
            </w:pPr>
            <w:r>
              <w:rPr>
                <w:sz w:val="22"/>
              </w:rPr>
              <w:t>room</w:t>
            </w:r>
            <w:r>
              <w:rPr>
                <w:spacing w:val="-1"/>
                <w:sz w:val="22"/>
              </w:rPr>
              <w:t> </w:t>
            </w:r>
            <w:r>
              <w:rPr>
                <w:sz w:val="22"/>
              </w:rPr>
              <w:t>air</w:t>
            </w:r>
            <w:r>
              <w:rPr>
                <w:spacing w:val="-4"/>
                <w:sz w:val="22"/>
              </w:rPr>
              <w:t> </w:t>
            </w:r>
            <w:r>
              <w:rPr>
                <w:sz w:val="22"/>
              </w:rPr>
              <w:t>does</w:t>
            </w:r>
            <w:r>
              <w:rPr>
                <w:spacing w:val="-2"/>
                <w:sz w:val="22"/>
              </w:rPr>
              <w:t> </w:t>
            </w:r>
            <w:r>
              <w:rPr>
                <w:sz w:val="22"/>
              </w:rPr>
              <w:t>not</w:t>
            </w:r>
            <w:r>
              <w:rPr>
                <w:spacing w:val="-4"/>
                <w:sz w:val="22"/>
              </w:rPr>
              <w:t> </w:t>
            </w:r>
            <w:r>
              <w:rPr>
                <w:sz w:val="22"/>
              </w:rPr>
              <w:t>enter</w:t>
            </w:r>
            <w:r>
              <w:rPr>
                <w:spacing w:val="-2"/>
                <w:sz w:val="22"/>
              </w:rPr>
              <w:t> </w:t>
            </w:r>
            <w:r>
              <w:rPr>
                <w:sz w:val="22"/>
              </w:rPr>
              <w:t>the</w:t>
            </w:r>
            <w:r>
              <w:rPr>
                <w:spacing w:val="-5"/>
                <w:sz w:val="22"/>
              </w:rPr>
              <w:t> </w:t>
            </w:r>
            <w:r>
              <w:rPr>
                <w:sz w:val="22"/>
              </w:rPr>
              <w:t>PEC</w:t>
            </w:r>
            <w:r>
              <w:rPr>
                <w:spacing w:val="-2"/>
                <w:sz w:val="22"/>
              </w:rPr>
              <w:t> </w:t>
            </w:r>
            <w:r>
              <w:rPr>
                <w:sz w:val="22"/>
              </w:rPr>
              <w:t>where</w:t>
            </w:r>
            <w:r>
              <w:rPr>
                <w:spacing w:val="-2"/>
                <w:sz w:val="22"/>
              </w:rPr>
              <w:t> </w:t>
            </w:r>
            <w:r>
              <w:rPr>
                <w:sz w:val="22"/>
              </w:rPr>
              <w:t>sterile</w:t>
            </w:r>
            <w:r>
              <w:rPr>
                <w:spacing w:val="-5"/>
                <w:sz w:val="22"/>
              </w:rPr>
              <w:t> </w:t>
            </w:r>
            <w:r>
              <w:rPr>
                <w:sz w:val="22"/>
              </w:rPr>
              <w:t>products</w:t>
            </w:r>
            <w:r>
              <w:rPr>
                <w:spacing w:val="-2"/>
                <w:sz w:val="22"/>
              </w:rPr>
              <w:t> </w:t>
            </w:r>
            <w:r>
              <w:rPr>
                <w:sz w:val="22"/>
              </w:rPr>
              <w:t>and/or</w:t>
            </w:r>
            <w:r>
              <w:rPr>
                <w:spacing w:val="-2"/>
                <w:sz w:val="22"/>
              </w:rPr>
              <w:t> </w:t>
            </w:r>
            <w:r>
              <w:rPr>
                <w:sz w:val="22"/>
              </w:rPr>
              <w:t>preparations</w:t>
            </w:r>
            <w:r>
              <w:rPr>
                <w:spacing w:val="-2"/>
                <w:sz w:val="22"/>
              </w:rPr>
              <w:t> </w:t>
            </w:r>
            <w:r>
              <w:rPr>
                <w:sz w:val="22"/>
              </w:rPr>
              <w:t>may</w:t>
            </w:r>
            <w:r>
              <w:rPr>
                <w:spacing w:val="-2"/>
                <w:sz w:val="22"/>
              </w:rPr>
              <w:t> </w:t>
            </w:r>
            <w:r>
              <w:rPr>
                <w:sz w:val="22"/>
              </w:rPr>
              <w:t>be exposed, and</w:t>
            </w:r>
          </w:p>
          <w:p>
            <w:pPr>
              <w:pStyle w:val="TableParagraph"/>
              <w:numPr>
                <w:ilvl w:val="0"/>
                <w:numId w:val="1"/>
              </w:numPr>
              <w:tabs>
                <w:tab w:pos="318" w:val="left" w:leader="none"/>
              </w:tabs>
              <w:spacing w:line="240" w:lineRule="auto" w:before="0" w:after="0"/>
              <w:ind w:left="108" w:right="967" w:firstLine="0"/>
              <w:jc w:val="left"/>
              <w:rPr>
                <w:sz w:val="22"/>
              </w:rPr>
            </w:pPr>
            <w:r>
              <w:rPr>
                <w:sz w:val="22"/>
              </w:rPr>
              <w:t>all</w:t>
            </w:r>
            <w:r>
              <w:rPr>
                <w:spacing w:val="-3"/>
                <w:sz w:val="22"/>
              </w:rPr>
              <w:t> </w:t>
            </w:r>
            <w:r>
              <w:rPr>
                <w:sz w:val="22"/>
              </w:rPr>
              <w:t>processes</w:t>
            </w:r>
            <w:r>
              <w:rPr>
                <w:spacing w:val="-3"/>
                <w:sz w:val="22"/>
              </w:rPr>
              <w:t> </w:t>
            </w:r>
            <w:r>
              <w:rPr>
                <w:sz w:val="22"/>
              </w:rPr>
              <w:t>can</w:t>
            </w:r>
            <w:r>
              <w:rPr>
                <w:spacing w:val="-5"/>
                <w:sz w:val="22"/>
              </w:rPr>
              <w:t> </w:t>
            </w:r>
            <w:r>
              <w:rPr>
                <w:sz w:val="22"/>
              </w:rPr>
              <w:t>be</w:t>
            </w:r>
            <w:r>
              <w:rPr>
                <w:spacing w:val="-3"/>
                <w:sz w:val="22"/>
              </w:rPr>
              <w:t> </w:t>
            </w:r>
            <w:r>
              <w:rPr>
                <w:sz w:val="22"/>
              </w:rPr>
              <w:t>performed</w:t>
            </w:r>
            <w:r>
              <w:rPr>
                <w:spacing w:val="-3"/>
                <w:sz w:val="22"/>
              </w:rPr>
              <w:t> </w:t>
            </w:r>
            <w:r>
              <w:rPr>
                <w:sz w:val="22"/>
              </w:rPr>
              <w:t>without</w:t>
            </w:r>
            <w:r>
              <w:rPr>
                <w:spacing w:val="-3"/>
                <w:sz w:val="22"/>
              </w:rPr>
              <w:t> </w:t>
            </w:r>
            <w:r>
              <w:rPr>
                <w:sz w:val="22"/>
              </w:rPr>
              <w:t>introducing</w:t>
            </w:r>
            <w:r>
              <w:rPr>
                <w:spacing w:val="-3"/>
                <w:sz w:val="22"/>
              </w:rPr>
              <w:t> </w:t>
            </w:r>
            <w:r>
              <w:rPr>
                <w:sz w:val="22"/>
              </w:rPr>
              <w:t>contamination</w:t>
            </w:r>
            <w:r>
              <w:rPr>
                <w:spacing w:val="-3"/>
                <w:sz w:val="22"/>
              </w:rPr>
              <w:t> </w:t>
            </w:r>
            <w:r>
              <w:rPr>
                <w:sz w:val="22"/>
              </w:rPr>
              <w:t>to</w:t>
            </w:r>
            <w:r>
              <w:rPr>
                <w:spacing w:val="-3"/>
                <w:sz w:val="22"/>
              </w:rPr>
              <w:t> </w:t>
            </w:r>
            <w:r>
              <w:rPr>
                <w:sz w:val="22"/>
              </w:rPr>
              <w:t>the</w:t>
            </w:r>
            <w:r>
              <w:rPr>
                <w:spacing w:val="-3"/>
                <w:sz w:val="22"/>
              </w:rPr>
              <w:t> </w:t>
            </w:r>
            <w:r>
              <w:rPr>
                <w:sz w:val="22"/>
              </w:rPr>
              <w:t>direct compounding area(s).</w:t>
            </w:r>
          </w:p>
          <w:p>
            <w:pPr>
              <w:pStyle w:val="TableParagraph"/>
              <w:spacing w:line="252" w:lineRule="exact"/>
              <w:ind w:left="108"/>
              <w:rPr>
                <w:b/>
                <w:i/>
                <w:sz w:val="22"/>
              </w:rPr>
            </w:pP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use</w:t>
            </w:r>
            <w:r>
              <w:rPr>
                <w:b/>
                <w:i/>
                <w:spacing w:val="-5"/>
                <w:sz w:val="22"/>
              </w:rPr>
              <w:t> </w:t>
            </w:r>
            <w:r>
              <w:rPr>
                <w:b/>
                <w:i/>
                <w:sz w:val="22"/>
              </w:rPr>
              <w:t>a</w:t>
            </w:r>
            <w:r>
              <w:rPr>
                <w:b/>
                <w:i/>
                <w:spacing w:val="-2"/>
                <w:sz w:val="22"/>
              </w:rPr>
              <w:t> </w:t>
            </w:r>
            <w:r>
              <w:rPr>
                <w:b/>
                <w:i/>
                <w:sz w:val="22"/>
              </w:rPr>
              <w:t>robotic</w:t>
            </w:r>
            <w:r>
              <w:rPr>
                <w:b/>
                <w:i/>
                <w:spacing w:val="-2"/>
                <w:sz w:val="22"/>
              </w:rPr>
              <w:t> </w:t>
            </w:r>
            <w:r>
              <w:rPr>
                <w:b/>
                <w:i/>
                <w:sz w:val="22"/>
              </w:rPr>
              <w:t>enclosure,</w:t>
            </w:r>
            <w:r>
              <w:rPr>
                <w:b/>
                <w:i/>
                <w:spacing w:val="-2"/>
                <w:sz w:val="22"/>
              </w:rPr>
              <w:t> </w:t>
            </w:r>
            <w:r>
              <w:rPr>
                <w:b/>
                <w:i/>
                <w:sz w:val="22"/>
              </w:rPr>
              <w:t>inspector</w:t>
            </w:r>
            <w:r>
              <w:rPr>
                <w:b/>
                <w:i/>
                <w:spacing w:val="-6"/>
                <w:sz w:val="22"/>
              </w:rPr>
              <w:t> </w:t>
            </w:r>
            <w:r>
              <w:rPr>
                <w:b/>
                <w:i/>
                <w:sz w:val="22"/>
              </w:rPr>
              <w:t>should</w:t>
            </w:r>
            <w:r>
              <w:rPr>
                <w:b/>
                <w:i/>
                <w:spacing w:val="-2"/>
                <w:sz w:val="22"/>
              </w:rPr>
              <w:t> </w:t>
            </w:r>
            <w:r>
              <w:rPr>
                <w:b/>
                <w:i/>
                <w:sz w:val="22"/>
              </w:rPr>
              <w:t>answer</w:t>
            </w:r>
            <w:r>
              <w:rPr>
                <w:b/>
                <w:i/>
                <w:spacing w:val="-2"/>
                <w:sz w:val="22"/>
              </w:rPr>
              <w:t> </w:t>
            </w:r>
            <w:r>
              <w:rPr>
                <w:b/>
                <w:i/>
                <w:sz w:val="22"/>
              </w:rPr>
              <w:t>statement</w:t>
            </w:r>
            <w:r>
              <w:rPr>
                <w:b/>
                <w:i/>
                <w:spacing w:val="-2"/>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43" w:hRule="atLeast"/>
        </w:trPr>
        <w:tc>
          <w:tcPr>
            <w:tcW w:w="799" w:type="dxa"/>
            <w:vMerge w:val="restart"/>
            <w:shd w:val="clear" w:color="auto" w:fill="D0CECE"/>
          </w:tcPr>
          <w:p>
            <w:pPr>
              <w:pStyle w:val="TableParagraph"/>
              <w:ind w:left="223"/>
              <w:rPr>
                <w:sz w:val="22"/>
              </w:rPr>
            </w:pPr>
            <w:r>
              <w:rPr>
                <w:spacing w:val="-4"/>
                <w:sz w:val="22"/>
              </w:rPr>
              <w:t>34.0</w:t>
            </w:r>
          </w:p>
        </w:tc>
        <w:tc>
          <w:tcPr>
            <w:tcW w:w="7545" w:type="dxa"/>
            <w:vMerge w:val="restart"/>
            <w:shd w:val="clear" w:color="auto" w:fill="D0CECE"/>
          </w:tcPr>
          <w:p>
            <w:pPr>
              <w:pStyle w:val="TableParagraph"/>
              <w:ind w:left="108"/>
              <w:rPr>
                <w:b/>
                <w:i/>
                <w:sz w:val="22"/>
              </w:rPr>
            </w:pPr>
            <w:r>
              <w:rPr>
                <w:sz w:val="22"/>
              </w:rPr>
              <w:t>Was</w:t>
            </w:r>
            <w:r>
              <w:rPr>
                <w:spacing w:val="-2"/>
                <w:sz w:val="22"/>
              </w:rPr>
              <w:t> </w:t>
            </w:r>
            <w:r>
              <w:rPr>
                <w:sz w:val="22"/>
              </w:rPr>
              <w:t>smoke</w:t>
            </w:r>
            <w:r>
              <w:rPr>
                <w:spacing w:val="-4"/>
                <w:sz w:val="22"/>
              </w:rPr>
              <w:t> </w:t>
            </w:r>
            <w:r>
              <w:rPr>
                <w:sz w:val="22"/>
              </w:rPr>
              <w:t>testing</w:t>
            </w:r>
            <w:r>
              <w:rPr>
                <w:spacing w:val="-2"/>
                <w:sz w:val="22"/>
              </w:rPr>
              <w:t> </w:t>
            </w:r>
            <w:r>
              <w:rPr>
                <w:sz w:val="22"/>
              </w:rPr>
              <w:t>performed</w:t>
            </w:r>
            <w:r>
              <w:rPr>
                <w:spacing w:val="-4"/>
                <w:sz w:val="22"/>
              </w:rPr>
              <w:t> </w:t>
            </w:r>
            <w:r>
              <w:rPr>
                <w:sz w:val="22"/>
              </w:rPr>
              <w:t>in</w:t>
            </w:r>
            <w:r>
              <w:rPr>
                <w:spacing w:val="-2"/>
                <w:sz w:val="22"/>
              </w:rPr>
              <w:t> </w:t>
            </w:r>
            <w:r>
              <w:rPr>
                <w:sz w:val="22"/>
              </w:rPr>
              <w:t>SEC</w:t>
            </w:r>
            <w:r>
              <w:rPr>
                <w:spacing w:val="-4"/>
                <w:sz w:val="22"/>
              </w:rPr>
              <w:t> </w:t>
            </w:r>
            <w:r>
              <w:rPr>
                <w:sz w:val="22"/>
              </w:rPr>
              <w:t>to</w:t>
            </w:r>
            <w:r>
              <w:rPr>
                <w:spacing w:val="-2"/>
                <w:sz w:val="22"/>
              </w:rPr>
              <w:t> </w:t>
            </w:r>
            <w:r>
              <w:rPr>
                <w:sz w:val="22"/>
              </w:rPr>
              <w:t>confirm</w:t>
            </w:r>
            <w:r>
              <w:rPr>
                <w:spacing w:val="-2"/>
                <w:sz w:val="22"/>
              </w:rPr>
              <w:t> </w:t>
            </w:r>
            <w:r>
              <w:rPr>
                <w:sz w:val="22"/>
              </w:rPr>
              <w:t>all</w:t>
            </w:r>
            <w:r>
              <w:rPr>
                <w:spacing w:val="-2"/>
                <w:sz w:val="22"/>
              </w:rPr>
              <w:t> </w:t>
            </w:r>
            <w:r>
              <w:rPr>
                <w:sz w:val="22"/>
              </w:rPr>
              <w:t>particle</w:t>
            </w:r>
            <w:r>
              <w:rPr>
                <w:spacing w:val="-2"/>
                <w:sz w:val="22"/>
              </w:rPr>
              <w:t> </w:t>
            </w:r>
            <w:r>
              <w:rPr>
                <w:sz w:val="22"/>
              </w:rPr>
              <w:t>generating</w:t>
            </w:r>
            <w:r>
              <w:rPr>
                <w:spacing w:val="-2"/>
                <w:sz w:val="22"/>
              </w:rPr>
              <w:t> </w:t>
            </w:r>
            <w:r>
              <w:rPr>
                <w:sz w:val="22"/>
              </w:rPr>
              <w:t>equipment</w:t>
            </w:r>
            <w:r>
              <w:rPr>
                <w:spacing w:val="-2"/>
                <w:sz w:val="22"/>
              </w:rPr>
              <w:t> </w:t>
            </w:r>
            <w:r>
              <w:rPr>
                <w:sz w:val="22"/>
              </w:rPr>
              <w:t>(e.g., computers, printers, refrigerators, PECs) do not disrupt airflow?</w:t>
            </w:r>
            <w:r>
              <w:rPr>
                <w:spacing w:val="40"/>
                <w:sz w:val="22"/>
              </w:rPr>
              <w:t> </w:t>
            </w:r>
            <w:r>
              <w:rPr>
                <w:b/>
                <w:i/>
                <w:sz w:val="22"/>
              </w:rPr>
              <w:t>Inspector note: This</w:t>
            </w:r>
            <w:r>
              <w:rPr>
                <w:b/>
                <w:i/>
                <w:sz w:val="22"/>
              </w:rPr>
              <w:t> question will be N/A </w:t>
            </w:r>
            <w:r>
              <w:rPr>
                <w:b/>
                <w:i/>
                <w:sz w:val="22"/>
                <w:u w:val="single"/>
              </w:rPr>
              <w:t>unless</w:t>
            </w:r>
            <w:r>
              <w:rPr>
                <w:b/>
                <w:i/>
                <w:sz w:val="22"/>
              </w:rPr>
              <w:t> the pharmacy is new, has recently completed</w:t>
            </w:r>
          </w:p>
          <w:p>
            <w:pPr>
              <w:pStyle w:val="TableParagraph"/>
              <w:spacing w:line="231" w:lineRule="exact" w:before="1"/>
              <w:ind w:left="108"/>
              <w:rPr>
                <w:b/>
                <w:i/>
                <w:sz w:val="22"/>
              </w:rPr>
            </w:pPr>
            <w:r>
              <w:rPr>
                <w:b/>
                <w:i/>
                <w:sz w:val="22"/>
              </w:rPr>
              <w:t>construction,</w:t>
            </w:r>
            <w:r>
              <w:rPr>
                <w:b/>
                <w:i/>
                <w:spacing w:val="-7"/>
                <w:sz w:val="22"/>
              </w:rPr>
              <w:t> </w:t>
            </w:r>
            <w:r>
              <w:rPr>
                <w:b/>
                <w:i/>
                <w:sz w:val="22"/>
              </w:rPr>
              <w:t>or</w:t>
            </w:r>
            <w:r>
              <w:rPr>
                <w:b/>
                <w:i/>
                <w:spacing w:val="-4"/>
                <w:sz w:val="22"/>
              </w:rPr>
              <w:t> </w:t>
            </w:r>
            <w:r>
              <w:rPr>
                <w:b/>
                <w:i/>
                <w:sz w:val="22"/>
              </w:rPr>
              <w:t>equipment</w:t>
            </w:r>
            <w:r>
              <w:rPr>
                <w:b/>
                <w:i/>
                <w:spacing w:val="-7"/>
                <w:sz w:val="22"/>
              </w:rPr>
              <w:t> </w:t>
            </w:r>
            <w:r>
              <w:rPr>
                <w:b/>
                <w:i/>
                <w:sz w:val="22"/>
              </w:rPr>
              <w:t>has</w:t>
            </w:r>
            <w:r>
              <w:rPr>
                <w:b/>
                <w:i/>
                <w:spacing w:val="-4"/>
                <w:sz w:val="22"/>
              </w:rPr>
              <w:t> </w:t>
            </w:r>
            <w:r>
              <w:rPr>
                <w:b/>
                <w:i/>
                <w:sz w:val="22"/>
              </w:rPr>
              <w:t>been</w:t>
            </w:r>
            <w:r>
              <w:rPr>
                <w:b/>
                <w:i/>
                <w:spacing w:val="-4"/>
                <w:sz w:val="22"/>
              </w:rPr>
              <w:t> </w:t>
            </w:r>
            <w:r>
              <w:rPr>
                <w:b/>
                <w:i/>
                <w:sz w:val="22"/>
              </w:rPr>
              <w:t>moved</w:t>
            </w:r>
            <w:r>
              <w:rPr>
                <w:b/>
                <w:i/>
                <w:spacing w:val="-4"/>
                <w:sz w:val="22"/>
              </w:rPr>
              <w:t> </w:t>
            </w:r>
            <w:r>
              <w:rPr>
                <w:b/>
                <w:i/>
                <w:sz w:val="22"/>
              </w:rPr>
              <w:t>within</w:t>
            </w:r>
            <w:r>
              <w:rPr>
                <w:b/>
                <w:i/>
                <w:spacing w:val="-4"/>
                <w:sz w:val="22"/>
              </w:rPr>
              <w:t> </w:t>
            </w:r>
            <w:r>
              <w:rPr>
                <w:b/>
                <w:i/>
                <w:sz w:val="22"/>
              </w:rPr>
              <w:t>SEC</w:t>
            </w:r>
            <w:r>
              <w:rPr>
                <w:b/>
                <w:i/>
                <w:spacing w:val="-4"/>
                <w:sz w:val="22"/>
              </w:rPr>
              <w:t> </w:t>
            </w:r>
            <w:r>
              <w:rPr>
                <w:b/>
                <w:i/>
                <w:sz w:val="22"/>
              </w:rPr>
              <w:t>since</w:t>
            </w:r>
            <w:r>
              <w:rPr>
                <w:b/>
                <w:i/>
                <w:spacing w:val="-5"/>
                <w:sz w:val="22"/>
              </w:rPr>
              <w:t> </w:t>
            </w:r>
            <w:r>
              <w:rPr>
                <w:b/>
                <w:i/>
                <w:sz w:val="22"/>
              </w:rPr>
              <w:t>last</w:t>
            </w:r>
            <w:r>
              <w:rPr>
                <w:b/>
                <w:i/>
                <w:spacing w:val="-6"/>
                <w:sz w:val="22"/>
              </w:rPr>
              <w:t> </w:t>
            </w:r>
            <w:r>
              <w:rPr>
                <w:b/>
                <w:i/>
                <w:spacing w:val="-2"/>
                <w:sz w:val="22"/>
              </w:rPr>
              <w:t>certification.</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56"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E</w:t>
            </w:r>
          </w:p>
        </w:tc>
        <w:tc>
          <w:tcPr>
            <w:tcW w:w="7545" w:type="dxa"/>
            <w:shd w:val="clear" w:color="auto" w:fill="FFC000"/>
          </w:tcPr>
          <w:p>
            <w:pPr>
              <w:pStyle w:val="TableParagraph"/>
              <w:spacing w:line="232" w:lineRule="exact"/>
              <w:ind w:left="108"/>
              <w:rPr>
                <w:b/>
                <w:sz w:val="22"/>
              </w:rPr>
            </w:pPr>
            <w:r>
              <w:rPr>
                <w:b/>
                <w:sz w:val="22"/>
              </w:rPr>
              <w:t>Environmental</w:t>
            </w:r>
            <w:r>
              <w:rPr>
                <w:b/>
                <w:spacing w:val="-7"/>
                <w:sz w:val="22"/>
              </w:rPr>
              <w:t> </w:t>
            </w:r>
            <w:r>
              <w:rPr>
                <w:b/>
                <w:spacing w:val="-2"/>
                <w:sz w:val="22"/>
              </w:rPr>
              <w:t>Monitoring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68" w:hRule="atLeast"/>
        </w:trPr>
        <w:tc>
          <w:tcPr>
            <w:tcW w:w="799" w:type="dxa"/>
          </w:tcPr>
          <w:p>
            <w:pPr>
              <w:pStyle w:val="TableParagraph"/>
              <w:spacing w:before="2"/>
              <w:ind w:left="62" w:right="52"/>
              <w:jc w:val="center"/>
              <w:rPr>
                <w:sz w:val="22"/>
              </w:rPr>
            </w:pPr>
            <w:r>
              <w:rPr>
                <w:spacing w:val="-4"/>
                <w:sz w:val="22"/>
              </w:rPr>
              <w:t>35.0</w:t>
            </w:r>
          </w:p>
        </w:tc>
        <w:tc>
          <w:tcPr>
            <w:tcW w:w="7545" w:type="dxa"/>
          </w:tcPr>
          <w:p>
            <w:pPr>
              <w:pStyle w:val="TableParagraph"/>
              <w:spacing w:before="2"/>
              <w:ind w:left="108"/>
              <w:rPr>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have</w:t>
            </w:r>
            <w:r>
              <w:rPr>
                <w:spacing w:val="-5"/>
                <w:sz w:val="22"/>
              </w:rPr>
              <w:t> </w:t>
            </w:r>
            <w:r>
              <w:rPr>
                <w:sz w:val="22"/>
              </w:rPr>
              <w:t>an</w:t>
            </w:r>
            <w:r>
              <w:rPr>
                <w:spacing w:val="-6"/>
                <w:sz w:val="22"/>
              </w:rPr>
              <w:t> </w:t>
            </w:r>
            <w:r>
              <w:rPr>
                <w:sz w:val="22"/>
              </w:rPr>
              <w:t>established</w:t>
            </w:r>
            <w:r>
              <w:rPr>
                <w:spacing w:val="-6"/>
                <w:sz w:val="22"/>
              </w:rPr>
              <w:t> </w:t>
            </w:r>
            <w:r>
              <w:rPr>
                <w:sz w:val="22"/>
              </w:rPr>
              <w:t>environmental</w:t>
            </w:r>
            <w:r>
              <w:rPr>
                <w:spacing w:val="-5"/>
                <w:sz w:val="22"/>
              </w:rPr>
              <w:t> </w:t>
            </w:r>
            <w:r>
              <w:rPr>
                <w:sz w:val="22"/>
              </w:rPr>
              <w:t>monitoring</w:t>
            </w:r>
            <w:r>
              <w:rPr>
                <w:spacing w:val="-3"/>
                <w:sz w:val="22"/>
              </w:rPr>
              <w:t> </w:t>
            </w:r>
            <w:r>
              <w:rPr>
                <w:sz w:val="22"/>
              </w:rPr>
              <w:t>(e.g.,</w:t>
            </w:r>
            <w:r>
              <w:rPr>
                <w:spacing w:val="-3"/>
                <w:sz w:val="22"/>
              </w:rPr>
              <w:t> </w:t>
            </w:r>
            <w:r>
              <w:rPr>
                <w:sz w:val="22"/>
              </w:rPr>
              <w:t>microbiological</w:t>
            </w:r>
            <w:r>
              <w:rPr>
                <w:spacing w:val="-3"/>
                <w:sz w:val="22"/>
              </w:rPr>
              <w:t> </w:t>
            </w:r>
            <w:r>
              <w:rPr>
                <w:sz w:val="22"/>
              </w:rPr>
              <w:t>air and surface monitoring) program in compliance with USP &lt;797&gt; standards?</w:t>
            </w:r>
          </w:p>
          <w:p>
            <w:pPr>
              <w:pStyle w:val="TableParagraph"/>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"The</w:t>
            </w:r>
            <w:r>
              <w:rPr>
                <w:b/>
                <w:i/>
                <w:spacing w:val="-2"/>
                <w:sz w:val="22"/>
              </w:rPr>
              <w:t> </w:t>
            </w:r>
            <w:r>
              <w:rPr>
                <w:b/>
                <w:i/>
                <w:sz w:val="22"/>
              </w:rPr>
              <w:t>goals</w:t>
            </w:r>
            <w:r>
              <w:rPr>
                <w:b/>
                <w:i/>
                <w:spacing w:val="-2"/>
                <w:sz w:val="22"/>
              </w:rPr>
              <w:t> </w:t>
            </w:r>
            <w:r>
              <w:rPr>
                <w:b/>
                <w:i/>
                <w:sz w:val="22"/>
              </w:rPr>
              <w:t>of</w:t>
            </w:r>
            <w:r>
              <w:rPr>
                <w:b/>
                <w:i/>
                <w:spacing w:val="-2"/>
                <w:sz w:val="22"/>
              </w:rPr>
              <w:t> </w:t>
            </w:r>
            <w:r>
              <w:rPr>
                <w:b/>
                <w:i/>
                <w:sz w:val="22"/>
              </w:rPr>
              <w:t>a</w:t>
            </w:r>
            <w:r>
              <w:rPr>
                <w:b/>
                <w:i/>
                <w:spacing w:val="-6"/>
                <w:sz w:val="22"/>
              </w:rPr>
              <w:t> </w:t>
            </w:r>
            <w:r>
              <w:rPr>
                <w:b/>
                <w:i/>
                <w:sz w:val="22"/>
              </w:rPr>
              <w:t>microbiological</w:t>
            </w:r>
            <w:r>
              <w:rPr>
                <w:b/>
                <w:i/>
                <w:spacing w:val="-2"/>
                <w:sz w:val="22"/>
              </w:rPr>
              <w:t> </w:t>
            </w:r>
            <w:r>
              <w:rPr>
                <w:b/>
                <w:i/>
                <w:sz w:val="22"/>
              </w:rPr>
              <w:t>air</w:t>
            </w:r>
            <w:r>
              <w:rPr>
                <w:b/>
                <w:i/>
                <w:spacing w:val="-2"/>
                <w:sz w:val="22"/>
              </w:rPr>
              <w:t> </w:t>
            </w:r>
            <w:r>
              <w:rPr>
                <w:b/>
                <w:i/>
                <w:sz w:val="22"/>
              </w:rPr>
              <w:t>and</w:t>
            </w:r>
            <w:r>
              <w:rPr>
                <w:b/>
                <w:i/>
                <w:spacing w:val="-2"/>
                <w:sz w:val="22"/>
              </w:rPr>
              <w:t> </w:t>
            </w:r>
            <w:r>
              <w:rPr>
                <w:b/>
                <w:i/>
                <w:sz w:val="22"/>
              </w:rPr>
              <w:t>surface</w:t>
            </w:r>
            <w:r>
              <w:rPr>
                <w:b/>
                <w:i/>
                <w:spacing w:val="-4"/>
                <w:sz w:val="22"/>
              </w:rPr>
              <w:t> </w:t>
            </w:r>
            <w:r>
              <w:rPr>
                <w:b/>
                <w:i/>
                <w:sz w:val="22"/>
              </w:rPr>
              <w:t>monitoring</w:t>
            </w:r>
            <w:r>
              <w:rPr>
                <w:b/>
                <w:i/>
                <w:sz w:val="22"/>
              </w:rPr>
              <w:t> program are to determine whether contamination is present at unacceptable levels and to</w:t>
            </w:r>
            <w:r>
              <w:rPr>
                <w:b/>
                <w:i/>
                <w:spacing w:val="-2"/>
                <w:sz w:val="22"/>
              </w:rPr>
              <w:t> </w:t>
            </w:r>
            <w:r>
              <w:rPr>
                <w:b/>
                <w:i/>
                <w:sz w:val="22"/>
              </w:rPr>
              <w:t>assess whether proper personnel practices are</w:t>
            </w:r>
            <w:r>
              <w:rPr>
                <w:b/>
                <w:i/>
                <w:spacing w:val="-2"/>
                <w:sz w:val="22"/>
              </w:rPr>
              <w:t> </w:t>
            </w:r>
            <w:r>
              <w:rPr>
                <w:b/>
                <w:i/>
                <w:sz w:val="22"/>
              </w:rPr>
              <w:t>being followed, cleaning</w:t>
            </w:r>
            <w:r>
              <w:rPr>
                <w:b/>
                <w:i/>
                <w:spacing w:val="-2"/>
                <w:sz w:val="22"/>
              </w:rPr>
              <w:t> </w:t>
            </w:r>
            <w:r>
              <w:rPr>
                <w:b/>
                <w:i/>
                <w:sz w:val="22"/>
              </w:rPr>
              <w:t>and disinfecting agents are effective, and environmental quality is maintained."</w:t>
            </w:r>
          </w:p>
          <w:p>
            <w:pPr>
              <w:pStyle w:val="TableParagraph"/>
              <w:spacing w:line="231"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671" w:hRule="atLeast"/>
        </w:trPr>
        <w:tc>
          <w:tcPr>
            <w:tcW w:w="799" w:type="dxa"/>
            <w:vMerge w:val="restart"/>
            <w:shd w:val="clear" w:color="auto" w:fill="DEEAF6"/>
          </w:tcPr>
          <w:p>
            <w:pPr>
              <w:pStyle w:val="TableParagraph"/>
              <w:ind w:left="223"/>
              <w:rPr>
                <w:sz w:val="22"/>
              </w:rPr>
            </w:pPr>
            <w:r>
              <w:rPr>
                <w:spacing w:val="-4"/>
                <w:sz w:val="22"/>
              </w:rPr>
              <w:t>35.1</w:t>
            </w:r>
          </w:p>
        </w:tc>
        <w:tc>
          <w:tcPr>
            <w:tcW w:w="7545" w:type="dxa"/>
            <w:vMerge w:val="restart"/>
            <w:shd w:val="clear" w:color="auto" w:fill="DEEAF6"/>
          </w:tcPr>
          <w:p>
            <w:pPr>
              <w:pStyle w:val="TableParagraph"/>
              <w:ind w:left="108" w:right="206"/>
              <w:jc w:val="both"/>
              <w:rPr>
                <w:sz w:val="22"/>
              </w:rPr>
            </w:pPr>
            <w:r>
              <w:rPr>
                <w:sz w:val="22"/>
              </w:rPr>
              <w:t>Environmental</w:t>
            </w:r>
            <w:r>
              <w:rPr>
                <w:spacing w:val="-3"/>
                <w:sz w:val="22"/>
              </w:rPr>
              <w:t> </w:t>
            </w:r>
            <w:r>
              <w:rPr>
                <w:sz w:val="22"/>
              </w:rPr>
              <w:t>monitoring</w:t>
            </w:r>
            <w:r>
              <w:rPr>
                <w:spacing w:val="-3"/>
                <w:sz w:val="22"/>
              </w:rPr>
              <w:t> </w:t>
            </w:r>
            <w:r>
              <w:rPr>
                <w:sz w:val="22"/>
              </w:rPr>
              <w:t>program</w:t>
            </w:r>
            <w:r>
              <w:rPr>
                <w:spacing w:val="-3"/>
                <w:sz w:val="22"/>
              </w:rPr>
              <w:t> </w:t>
            </w:r>
            <w:r>
              <w:rPr>
                <w:sz w:val="22"/>
              </w:rPr>
              <w:t>(e.g.,</w:t>
            </w:r>
            <w:r>
              <w:rPr>
                <w:spacing w:val="-5"/>
                <w:sz w:val="22"/>
              </w:rPr>
              <w:t> </w:t>
            </w:r>
            <w:r>
              <w:rPr>
                <w:sz w:val="22"/>
              </w:rPr>
              <w:t>viable</w:t>
            </w:r>
            <w:r>
              <w:rPr>
                <w:spacing w:val="-5"/>
                <w:sz w:val="22"/>
              </w:rPr>
              <w:t> </w:t>
            </w:r>
            <w:r>
              <w:rPr>
                <w:sz w:val="22"/>
              </w:rPr>
              <w:t>air</w:t>
            </w:r>
            <w:r>
              <w:rPr>
                <w:spacing w:val="-3"/>
                <w:sz w:val="22"/>
              </w:rPr>
              <w:t> </w:t>
            </w:r>
            <w:r>
              <w:rPr>
                <w:sz w:val="22"/>
              </w:rPr>
              <w:t>and/or</w:t>
            </w:r>
            <w:r>
              <w:rPr>
                <w:spacing w:val="-3"/>
                <w:sz w:val="22"/>
              </w:rPr>
              <w:t> </w:t>
            </w:r>
            <w:r>
              <w:rPr>
                <w:sz w:val="22"/>
              </w:rPr>
              <w:t>surface</w:t>
            </w:r>
            <w:r>
              <w:rPr>
                <w:spacing w:val="-5"/>
                <w:sz w:val="22"/>
              </w:rPr>
              <w:t> </w:t>
            </w:r>
            <w:r>
              <w:rPr>
                <w:sz w:val="22"/>
              </w:rPr>
              <w:t>monitoring)</w:t>
            </w:r>
            <w:r>
              <w:rPr>
                <w:spacing w:val="-3"/>
                <w:sz w:val="22"/>
              </w:rPr>
              <w:t> </w:t>
            </w:r>
            <w:r>
              <w:rPr>
                <w:sz w:val="22"/>
              </w:rPr>
              <w:t>is</w:t>
            </w:r>
            <w:r>
              <w:rPr>
                <w:spacing w:val="-3"/>
                <w:sz w:val="22"/>
              </w:rPr>
              <w:t> </w:t>
            </w:r>
            <w:r>
              <w:rPr>
                <w:sz w:val="22"/>
              </w:rPr>
              <w:t>performed initially in the selected sampling sites to establish</w:t>
            </w:r>
            <w:r>
              <w:rPr>
                <w:spacing w:val="-2"/>
                <w:sz w:val="22"/>
              </w:rPr>
              <w:t> </w:t>
            </w:r>
            <w:r>
              <w:rPr>
                <w:sz w:val="22"/>
              </w:rPr>
              <w:t>a baseline level of environmental quality for each classified area, i.e., each ISO Class 5 PEC, each ISO Class 7, and ISO Class 8</w:t>
            </w:r>
          </w:p>
          <w:p>
            <w:pPr>
              <w:pStyle w:val="TableParagraph"/>
              <w:spacing w:line="232" w:lineRule="exact" w:before="1"/>
              <w:ind w:left="108"/>
              <w:rPr>
                <w:sz w:val="22"/>
              </w:rPr>
            </w:pPr>
            <w:r>
              <w:rPr>
                <w:spacing w:val="-2"/>
                <w:sz w:val="22"/>
              </w:rPr>
              <w:t>room.</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3" w:hRule="atLeast"/>
        </w:trPr>
        <w:tc>
          <w:tcPr>
            <w:tcW w:w="799" w:type="dxa"/>
            <w:vMerge w:val="restart"/>
            <w:shd w:val="clear" w:color="auto" w:fill="DEEAF6"/>
          </w:tcPr>
          <w:p>
            <w:pPr>
              <w:pStyle w:val="TableParagraph"/>
              <w:ind w:left="223"/>
              <w:rPr>
                <w:sz w:val="22"/>
              </w:rPr>
            </w:pPr>
            <w:r>
              <w:rPr>
                <w:spacing w:val="-4"/>
                <w:sz w:val="22"/>
              </w:rPr>
              <w:t>35.2</w:t>
            </w:r>
          </w:p>
        </w:tc>
        <w:tc>
          <w:tcPr>
            <w:tcW w:w="7545" w:type="dxa"/>
            <w:vMerge w:val="restart"/>
            <w:shd w:val="clear" w:color="auto" w:fill="DEEAF6"/>
          </w:tcPr>
          <w:p>
            <w:pPr>
              <w:pStyle w:val="TableParagraph"/>
              <w:spacing w:line="252" w:lineRule="exact"/>
              <w:ind w:left="108" w:right="183"/>
              <w:rPr>
                <w:sz w:val="22"/>
              </w:rPr>
            </w:pPr>
            <w:r>
              <w:rPr>
                <w:sz w:val="22"/>
              </w:rPr>
              <w:t>Environmental</w:t>
            </w:r>
            <w:r>
              <w:rPr>
                <w:spacing w:val="-3"/>
                <w:sz w:val="22"/>
              </w:rPr>
              <w:t> </w:t>
            </w:r>
            <w:r>
              <w:rPr>
                <w:sz w:val="22"/>
              </w:rPr>
              <w:t>monitoring</w:t>
            </w:r>
            <w:r>
              <w:rPr>
                <w:spacing w:val="-3"/>
                <w:sz w:val="22"/>
              </w:rPr>
              <w:t> </w:t>
            </w:r>
            <w:r>
              <w:rPr>
                <w:sz w:val="22"/>
              </w:rPr>
              <w:t>program</w:t>
            </w:r>
            <w:r>
              <w:rPr>
                <w:spacing w:val="-3"/>
                <w:sz w:val="22"/>
              </w:rPr>
              <w:t> </w:t>
            </w:r>
            <w:r>
              <w:rPr>
                <w:sz w:val="22"/>
              </w:rPr>
              <w:t>(e.g.,</w:t>
            </w:r>
            <w:r>
              <w:rPr>
                <w:spacing w:val="-5"/>
                <w:sz w:val="22"/>
              </w:rPr>
              <w:t> </w:t>
            </w:r>
            <w:r>
              <w:rPr>
                <w:sz w:val="22"/>
              </w:rPr>
              <w:t>viable</w:t>
            </w:r>
            <w:r>
              <w:rPr>
                <w:spacing w:val="-5"/>
                <w:sz w:val="22"/>
              </w:rPr>
              <w:t> </w:t>
            </w:r>
            <w:r>
              <w:rPr>
                <w:sz w:val="22"/>
              </w:rPr>
              <w:t>air</w:t>
            </w:r>
            <w:r>
              <w:rPr>
                <w:spacing w:val="-3"/>
                <w:sz w:val="22"/>
              </w:rPr>
              <w:t> </w:t>
            </w:r>
            <w:r>
              <w:rPr>
                <w:sz w:val="22"/>
              </w:rPr>
              <w:t>and/or</w:t>
            </w:r>
            <w:r>
              <w:rPr>
                <w:spacing w:val="-3"/>
                <w:sz w:val="22"/>
              </w:rPr>
              <w:t> </w:t>
            </w:r>
            <w:r>
              <w:rPr>
                <w:sz w:val="22"/>
              </w:rPr>
              <w:t>surface</w:t>
            </w:r>
            <w:r>
              <w:rPr>
                <w:spacing w:val="-5"/>
                <w:sz w:val="22"/>
              </w:rPr>
              <w:t> </w:t>
            </w:r>
            <w:r>
              <w:rPr>
                <w:sz w:val="22"/>
              </w:rPr>
              <w:t>monitoring)</w:t>
            </w:r>
            <w:r>
              <w:rPr>
                <w:spacing w:val="-3"/>
                <w:sz w:val="22"/>
              </w:rPr>
              <w:t> </w:t>
            </w:r>
            <w:r>
              <w:rPr>
                <w:sz w:val="22"/>
              </w:rPr>
              <w:t>is</w:t>
            </w:r>
            <w:r>
              <w:rPr>
                <w:spacing w:val="-3"/>
                <w:sz w:val="22"/>
              </w:rPr>
              <w:t> </w:t>
            </w:r>
            <w:r>
              <w:rPr>
                <w:sz w:val="22"/>
              </w:rPr>
              <w:t>performed in conjunction with the certification of new facilities and equipment.</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4" w:hRule="atLeast"/>
        </w:trPr>
        <w:tc>
          <w:tcPr>
            <w:tcW w:w="799" w:type="dxa"/>
            <w:vMerge w:val="restart"/>
            <w:shd w:val="clear" w:color="auto" w:fill="DEEAF6"/>
          </w:tcPr>
          <w:p>
            <w:pPr>
              <w:pStyle w:val="TableParagraph"/>
              <w:spacing w:line="252" w:lineRule="exact"/>
              <w:ind w:left="223"/>
              <w:rPr>
                <w:sz w:val="22"/>
              </w:rPr>
            </w:pPr>
            <w:r>
              <w:rPr>
                <w:spacing w:val="-4"/>
                <w:sz w:val="22"/>
              </w:rPr>
              <w:t>35.3</w:t>
            </w:r>
          </w:p>
        </w:tc>
        <w:tc>
          <w:tcPr>
            <w:tcW w:w="7545" w:type="dxa"/>
            <w:vMerge w:val="restart"/>
            <w:shd w:val="clear" w:color="auto" w:fill="DEEAF6"/>
          </w:tcPr>
          <w:p>
            <w:pPr>
              <w:pStyle w:val="TableParagraph"/>
              <w:spacing w:line="254" w:lineRule="exact"/>
              <w:ind w:left="108"/>
              <w:rPr>
                <w:sz w:val="22"/>
              </w:rPr>
            </w:pPr>
            <w:r>
              <w:rPr>
                <w:sz w:val="22"/>
              </w:rPr>
              <w:t>Environmental</w:t>
            </w:r>
            <w:r>
              <w:rPr>
                <w:spacing w:val="-3"/>
                <w:sz w:val="22"/>
              </w:rPr>
              <w:t> </w:t>
            </w:r>
            <w:r>
              <w:rPr>
                <w:sz w:val="22"/>
              </w:rPr>
              <w:t>monitoring</w:t>
            </w:r>
            <w:r>
              <w:rPr>
                <w:spacing w:val="-3"/>
                <w:sz w:val="22"/>
              </w:rPr>
              <w:t> </w:t>
            </w:r>
            <w:r>
              <w:rPr>
                <w:sz w:val="22"/>
              </w:rPr>
              <w:t>program</w:t>
            </w:r>
            <w:r>
              <w:rPr>
                <w:spacing w:val="-3"/>
                <w:sz w:val="22"/>
              </w:rPr>
              <w:t> </w:t>
            </w:r>
            <w:r>
              <w:rPr>
                <w:sz w:val="22"/>
              </w:rPr>
              <w:t>(e.g.,</w:t>
            </w:r>
            <w:r>
              <w:rPr>
                <w:spacing w:val="-8"/>
                <w:sz w:val="22"/>
              </w:rPr>
              <w:t> </w:t>
            </w:r>
            <w:r>
              <w:rPr>
                <w:sz w:val="22"/>
              </w:rPr>
              <w:t>viable</w:t>
            </w:r>
            <w:r>
              <w:rPr>
                <w:spacing w:val="-5"/>
                <w:sz w:val="22"/>
              </w:rPr>
              <w:t> </w:t>
            </w:r>
            <w:r>
              <w:rPr>
                <w:sz w:val="22"/>
              </w:rPr>
              <w:t>air</w:t>
            </w:r>
            <w:r>
              <w:rPr>
                <w:spacing w:val="-3"/>
                <w:sz w:val="22"/>
              </w:rPr>
              <w:t> </w:t>
            </w:r>
            <w:r>
              <w:rPr>
                <w:sz w:val="22"/>
              </w:rPr>
              <w:t>and/or</w:t>
            </w:r>
            <w:r>
              <w:rPr>
                <w:spacing w:val="-3"/>
                <w:sz w:val="22"/>
              </w:rPr>
              <w:t> </w:t>
            </w:r>
            <w:r>
              <w:rPr>
                <w:sz w:val="22"/>
              </w:rPr>
              <w:t>surface</w:t>
            </w:r>
            <w:r>
              <w:rPr>
                <w:spacing w:val="-5"/>
                <w:sz w:val="22"/>
              </w:rPr>
              <w:t> </w:t>
            </w:r>
            <w:r>
              <w:rPr>
                <w:sz w:val="22"/>
              </w:rPr>
              <w:t>monitoring)</w:t>
            </w:r>
            <w:r>
              <w:rPr>
                <w:spacing w:val="-3"/>
                <w:sz w:val="22"/>
              </w:rPr>
              <w:t> </w:t>
            </w:r>
            <w:r>
              <w:rPr>
                <w:sz w:val="22"/>
              </w:rPr>
              <w:t>is</w:t>
            </w:r>
            <w:r>
              <w:rPr>
                <w:spacing w:val="-3"/>
                <w:sz w:val="22"/>
              </w:rPr>
              <w:t> </w:t>
            </w:r>
            <w:r>
              <w:rPr>
                <w:sz w:val="22"/>
              </w:rPr>
              <w:t>performed after any servicing of facilities or equipment.</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2" w:hRule="atLeast"/>
        </w:trPr>
        <w:tc>
          <w:tcPr>
            <w:tcW w:w="799" w:type="dxa"/>
            <w:vMerge w:val="restart"/>
            <w:shd w:val="clear" w:color="auto" w:fill="DEEAF6"/>
          </w:tcPr>
          <w:p>
            <w:pPr>
              <w:pStyle w:val="TableParagraph"/>
              <w:spacing w:line="250" w:lineRule="exact"/>
              <w:ind w:left="223"/>
              <w:rPr>
                <w:sz w:val="22"/>
              </w:rPr>
            </w:pPr>
            <w:r>
              <w:rPr>
                <w:spacing w:val="-4"/>
                <w:sz w:val="22"/>
              </w:rPr>
              <w:t>35.4</w:t>
            </w:r>
          </w:p>
        </w:tc>
        <w:tc>
          <w:tcPr>
            <w:tcW w:w="7545" w:type="dxa"/>
            <w:vMerge w:val="restart"/>
            <w:shd w:val="clear" w:color="auto" w:fill="DEEAF6"/>
          </w:tcPr>
          <w:p>
            <w:pPr>
              <w:pStyle w:val="TableParagraph"/>
              <w:spacing w:line="252" w:lineRule="exact"/>
              <w:ind w:left="108" w:right="183"/>
              <w:rPr>
                <w:sz w:val="22"/>
              </w:rPr>
            </w:pPr>
            <w:r>
              <w:rPr>
                <w:sz w:val="22"/>
              </w:rPr>
              <w:t>Environmental</w:t>
            </w:r>
            <w:r>
              <w:rPr>
                <w:spacing w:val="-3"/>
                <w:sz w:val="22"/>
              </w:rPr>
              <w:t> </w:t>
            </w:r>
            <w:r>
              <w:rPr>
                <w:sz w:val="22"/>
              </w:rPr>
              <w:t>monitoring</w:t>
            </w:r>
            <w:r>
              <w:rPr>
                <w:spacing w:val="-3"/>
                <w:sz w:val="22"/>
              </w:rPr>
              <w:t> </w:t>
            </w:r>
            <w:r>
              <w:rPr>
                <w:sz w:val="22"/>
              </w:rPr>
              <w:t>program</w:t>
            </w:r>
            <w:r>
              <w:rPr>
                <w:spacing w:val="-3"/>
                <w:sz w:val="22"/>
              </w:rPr>
              <w:t> </w:t>
            </w:r>
            <w:r>
              <w:rPr>
                <w:sz w:val="22"/>
              </w:rPr>
              <w:t>(e.g.,</w:t>
            </w:r>
            <w:r>
              <w:rPr>
                <w:spacing w:val="-5"/>
                <w:sz w:val="22"/>
              </w:rPr>
              <w:t> </w:t>
            </w:r>
            <w:r>
              <w:rPr>
                <w:sz w:val="22"/>
              </w:rPr>
              <w:t>viable</w:t>
            </w:r>
            <w:r>
              <w:rPr>
                <w:spacing w:val="-5"/>
                <w:sz w:val="22"/>
              </w:rPr>
              <w:t> </w:t>
            </w:r>
            <w:r>
              <w:rPr>
                <w:sz w:val="22"/>
              </w:rPr>
              <w:t>air</w:t>
            </w:r>
            <w:r>
              <w:rPr>
                <w:spacing w:val="-3"/>
                <w:sz w:val="22"/>
              </w:rPr>
              <w:t> </w:t>
            </w:r>
            <w:r>
              <w:rPr>
                <w:sz w:val="22"/>
              </w:rPr>
              <w:t>and/or</w:t>
            </w:r>
            <w:r>
              <w:rPr>
                <w:spacing w:val="-3"/>
                <w:sz w:val="22"/>
              </w:rPr>
              <w:t> </w:t>
            </w:r>
            <w:r>
              <w:rPr>
                <w:sz w:val="22"/>
              </w:rPr>
              <w:t>surface</w:t>
            </w:r>
            <w:r>
              <w:rPr>
                <w:spacing w:val="-5"/>
                <w:sz w:val="22"/>
              </w:rPr>
              <w:t> </w:t>
            </w:r>
            <w:r>
              <w:rPr>
                <w:sz w:val="22"/>
              </w:rPr>
              <w:t>monitoring)</w:t>
            </w:r>
            <w:r>
              <w:rPr>
                <w:spacing w:val="-3"/>
                <w:sz w:val="22"/>
              </w:rPr>
              <w:t> </w:t>
            </w:r>
            <w:r>
              <w:rPr>
                <w:sz w:val="22"/>
              </w:rPr>
              <w:t>is</w:t>
            </w:r>
            <w:r>
              <w:rPr>
                <w:spacing w:val="-3"/>
                <w:sz w:val="22"/>
              </w:rPr>
              <w:t> </w:t>
            </w:r>
            <w:r>
              <w:rPr>
                <w:sz w:val="22"/>
              </w:rPr>
              <w:t>performed in response to identified problems (e.g., growth in sterility tests of sterile compounded </w:t>
            </w:r>
            <w:r>
              <w:rPr>
                <w:spacing w:val="-2"/>
                <w:sz w:val="22"/>
              </w:rPr>
              <w:t>preparation).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5" w:hRule="atLeast"/>
        </w:trPr>
        <w:tc>
          <w:tcPr>
            <w:tcW w:w="799" w:type="dxa"/>
            <w:vMerge w:val="restart"/>
            <w:shd w:val="clear" w:color="auto" w:fill="DEEAF6"/>
          </w:tcPr>
          <w:p>
            <w:pPr>
              <w:pStyle w:val="TableParagraph"/>
              <w:spacing w:line="252" w:lineRule="exact"/>
              <w:ind w:left="223"/>
              <w:rPr>
                <w:sz w:val="22"/>
              </w:rPr>
            </w:pPr>
            <w:r>
              <w:rPr>
                <w:spacing w:val="-4"/>
                <w:sz w:val="22"/>
              </w:rPr>
              <w:t>35.5</w:t>
            </w:r>
          </w:p>
        </w:tc>
        <w:tc>
          <w:tcPr>
            <w:tcW w:w="7545" w:type="dxa"/>
            <w:vMerge w:val="restart"/>
            <w:shd w:val="clear" w:color="auto" w:fill="DEEAF6"/>
          </w:tcPr>
          <w:p>
            <w:pPr>
              <w:pStyle w:val="TableParagraph"/>
              <w:spacing w:line="252" w:lineRule="exact"/>
              <w:ind w:left="108" w:right="107"/>
              <w:rPr>
                <w:sz w:val="22"/>
              </w:rPr>
            </w:pPr>
            <w:r>
              <w:rPr>
                <w:sz w:val="22"/>
              </w:rPr>
              <w:t>Environmental monitoring program (e.g., viable air and/or surface monitoring) is performed in</w:t>
            </w:r>
            <w:r>
              <w:rPr>
                <w:spacing w:val="-3"/>
                <w:sz w:val="22"/>
              </w:rPr>
              <w:t> </w:t>
            </w:r>
            <w:r>
              <w:rPr>
                <w:sz w:val="22"/>
              </w:rPr>
              <w:t>response</w:t>
            </w:r>
            <w:r>
              <w:rPr>
                <w:spacing w:val="-4"/>
                <w:sz w:val="22"/>
              </w:rPr>
              <w:t> </w:t>
            </w:r>
            <w:r>
              <w:rPr>
                <w:sz w:val="22"/>
              </w:rPr>
              <w:t>to</w:t>
            </w:r>
            <w:r>
              <w:rPr>
                <w:spacing w:val="-3"/>
                <w:sz w:val="22"/>
              </w:rPr>
              <w:t> </w:t>
            </w:r>
            <w:r>
              <w:rPr>
                <w:sz w:val="22"/>
              </w:rPr>
              <w:t>identified</w:t>
            </w:r>
            <w:r>
              <w:rPr>
                <w:spacing w:val="-3"/>
                <w:sz w:val="22"/>
              </w:rPr>
              <w:t> </w:t>
            </w:r>
            <w:r>
              <w:rPr>
                <w:sz w:val="22"/>
              </w:rPr>
              <w:t>trends</w:t>
            </w:r>
            <w:r>
              <w:rPr>
                <w:spacing w:val="-3"/>
                <w:sz w:val="22"/>
              </w:rPr>
              <w:t> </w:t>
            </w:r>
            <w:r>
              <w:rPr>
                <w:sz w:val="22"/>
              </w:rPr>
              <w:t>(e.g.,</w:t>
            </w:r>
            <w:r>
              <w:rPr>
                <w:spacing w:val="-3"/>
                <w:sz w:val="22"/>
              </w:rPr>
              <w:t> </w:t>
            </w:r>
            <w:r>
              <w:rPr>
                <w:sz w:val="22"/>
              </w:rPr>
              <w:t>repeated</w:t>
            </w:r>
            <w:r>
              <w:rPr>
                <w:spacing w:val="-4"/>
                <w:sz w:val="22"/>
              </w:rPr>
              <w:t> </w:t>
            </w:r>
            <w:r>
              <w:rPr>
                <w:sz w:val="22"/>
              </w:rPr>
              <w:t>positive</w:t>
            </w:r>
            <w:r>
              <w:rPr>
                <w:spacing w:val="-3"/>
                <w:sz w:val="22"/>
              </w:rPr>
              <w:t> </w:t>
            </w:r>
            <w:r>
              <w:rPr>
                <w:sz w:val="22"/>
              </w:rPr>
              <w:t>gloved</w:t>
            </w:r>
            <w:r>
              <w:rPr>
                <w:spacing w:val="-3"/>
                <w:sz w:val="22"/>
              </w:rPr>
              <w:t> </w:t>
            </w:r>
            <w:r>
              <w:rPr>
                <w:sz w:val="22"/>
              </w:rPr>
              <w:t>fingertip</w:t>
            </w:r>
            <w:r>
              <w:rPr>
                <w:spacing w:val="-4"/>
                <w:sz w:val="22"/>
              </w:rPr>
              <w:t> </w:t>
            </w:r>
            <w:r>
              <w:rPr>
                <w:sz w:val="22"/>
              </w:rPr>
              <w:t>and</w:t>
            </w:r>
            <w:r>
              <w:rPr>
                <w:spacing w:val="-3"/>
                <w:sz w:val="22"/>
              </w:rPr>
              <w:t> </w:t>
            </w:r>
            <w:r>
              <w:rPr>
                <w:sz w:val="22"/>
              </w:rPr>
              <w:t>thumb</w:t>
            </w:r>
            <w:r>
              <w:rPr>
                <w:spacing w:val="-4"/>
                <w:sz w:val="22"/>
              </w:rPr>
              <w:t> </w:t>
            </w:r>
            <w:r>
              <w:rPr>
                <w:sz w:val="22"/>
              </w:rPr>
              <w:t>sampling results, failed media fill testing, or repeated observations of air or surface contamination).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1446"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E</w:t>
            </w:r>
          </w:p>
        </w:tc>
        <w:tc>
          <w:tcPr>
            <w:tcW w:w="7545" w:type="dxa"/>
            <w:shd w:val="clear" w:color="auto" w:fill="FFC000"/>
          </w:tcPr>
          <w:p>
            <w:pPr>
              <w:pStyle w:val="TableParagraph"/>
              <w:spacing w:line="232" w:lineRule="exact"/>
              <w:ind w:left="108"/>
              <w:rPr>
                <w:b/>
                <w:sz w:val="22"/>
              </w:rPr>
            </w:pPr>
            <w:r>
              <w:rPr>
                <w:b/>
                <w:sz w:val="22"/>
              </w:rPr>
              <w:t>Environmental</w:t>
            </w:r>
            <w:r>
              <w:rPr>
                <w:b/>
                <w:spacing w:val="-7"/>
                <w:sz w:val="22"/>
              </w:rPr>
              <w:t> </w:t>
            </w:r>
            <w:r>
              <w:rPr>
                <w:b/>
                <w:spacing w:val="-2"/>
                <w:sz w:val="22"/>
              </w:rPr>
              <w:t>Monitoring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933" w:hRule="atLeast"/>
        </w:trPr>
        <w:tc>
          <w:tcPr>
            <w:tcW w:w="799" w:type="dxa"/>
            <w:vMerge w:val="restart"/>
            <w:shd w:val="clear" w:color="auto" w:fill="DEEAF6"/>
          </w:tcPr>
          <w:p>
            <w:pPr>
              <w:pStyle w:val="TableParagraph"/>
              <w:ind w:left="223"/>
              <w:rPr>
                <w:sz w:val="22"/>
              </w:rPr>
            </w:pPr>
            <w:r>
              <w:rPr>
                <w:spacing w:val="-4"/>
                <w:sz w:val="22"/>
              </w:rPr>
              <w:t>35.6</w:t>
            </w:r>
          </w:p>
        </w:tc>
        <w:tc>
          <w:tcPr>
            <w:tcW w:w="7545" w:type="dxa"/>
            <w:vMerge w:val="restart"/>
            <w:shd w:val="clear" w:color="auto" w:fill="DEEAF6"/>
          </w:tcPr>
          <w:p>
            <w:pPr>
              <w:pStyle w:val="TableParagraph"/>
              <w:ind w:left="108" w:right="137"/>
              <w:rPr>
                <w:sz w:val="22"/>
              </w:rPr>
            </w:pPr>
            <w:r>
              <w:rPr>
                <w:sz w:val="22"/>
              </w:rPr>
              <w:t>Results from the environmental monitoring program (e.g., viable air and/or surface monitoring)</w:t>
            </w:r>
            <w:r>
              <w:rPr>
                <w:spacing w:val="-2"/>
                <w:sz w:val="22"/>
              </w:rPr>
              <w:t> </w:t>
            </w:r>
            <w:r>
              <w:rPr>
                <w:sz w:val="22"/>
              </w:rPr>
              <w:t>are</w:t>
            </w:r>
            <w:r>
              <w:rPr>
                <w:spacing w:val="-5"/>
                <w:sz w:val="22"/>
              </w:rPr>
              <w:t> </w:t>
            </w:r>
            <w:r>
              <w:rPr>
                <w:sz w:val="22"/>
              </w:rPr>
              <w:t>reviewed</w:t>
            </w:r>
            <w:r>
              <w:rPr>
                <w:spacing w:val="-2"/>
                <w:sz w:val="22"/>
              </w:rPr>
              <w:t> </w:t>
            </w:r>
            <w:r>
              <w:rPr>
                <w:sz w:val="22"/>
              </w:rPr>
              <w:t>in</w:t>
            </w:r>
            <w:r>
              <w:rPr>
                <w:spacing w:val="-4"/>
                <w:sz w:val="22"/>
              </w:rPr>
              <w:t> </w:t>
            </w:r>
            <w:r>
              <w:rPr>
                <w:sz w:val="22"/>
              </w:rPr>
              <w:t>response</w:t>
            </w:r>
            <w:r>
              <w:rPr>
                <w:spacing w:val="-4"/>
                <w:sz w:val="22"/>
              </w:rPr>
              <w:t> </w:t>
            </w:r>
            <w:r>
              <w:rPr>
                <w:sz w:val="22"/>
              </w:rPr>
              <w:t>to</w:t>
            </w:r>
            <w:r>
              <w:rPr>
                <w:spacing w:val="-2"/>
                <w:sz w:val="22"/>
              </w:rPr>
              <w:t> </w:t>
            </w:r>
            <w:r>
              <w:rPr>
                <w:sz w:val="22"/>
              </w:rPr>
              <w:t>changes</w:t>
            </w:r>
            <w:r>
              <w:rPr>
                <w:spacing w:val="-2"/>
                <w:sz w:val="22"/>
              </w:rPr>
              <w:t> </w:t>
            </w:r>
            <w:r>
              <w:rPr>
                <w:sz w:val="22"/>
              </w:rPr>
              <w:t>that</w:t>
            </w:r>
            <w:r>
              <w:rPr>
                <w:spacing w:val="-4"/>
                <w:sz w:val="22"/>
              </w:rPr>
              <w:t> </w:t>
            </w:r>
            <w:r>
              <w:rPr>
                <w:sz w:val="22"/>
              </w:rPr>
              <w:t>could</w:t>
            </w:r>
            <w:r>
              <w:rPr>
                <w:spacing w:val="-2"/>
                <w:sz w:val="22"/>
              </w:rPr>
              <w:t> </w:t>
            </w:r>
            <w:r>
              <w:rPr>
                <w:sz w:val="22"/>
              </w:rPr>
              <w:t>impact</w:t>
            </w:r>
            <w:r>
              <w:rPr>
                <w:spacing w:val="-4"/>
                <w:sz w:val="22"/>
              </w:rPr>
              <w:t> </w:t>
            </w:r>
            <w:r>
              <w:rPr>
                <w:sz w:val="22"/>
              </w:rPr>
              <w:t>the</w:t>
            </w:r>
            <w:r>
              <w:rPr>
                <w:spacing w:val="-2"/>
                <w:sz w:val="22"/>
              </w:rPr>
              <w:t> </w:t>
            </w:r>
            <w:r>
              <w:rPr>
                <w:sz w:val="22"/>
              </w:rPr>
              <w:t>sterile</w:t>
            </w:r>
            <w:r>
              <w:rPr>
                <w:spacing w:val="-5"/>
                <w:sz w:val="22"/>
              </w:rPr>
              <w:t> </w:t>
            </w:r>
            <w:r>
              <w:rPr>
                <w:sz w:val="22"/>
              </w:rPr>
              <w:t>compounding environment (e.g., change in cleaning agents) and in conjunction with personnel data (i.e., training records, visual observations, competency assessments) to assess the state of control and to identify potential risks of contamination.</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the</w:t>
            </w:r>
            <w:r>
              <w:rPr>
                <w:b/>
                <w:i/>
                <w:spacing w:val="-6"/>
                <w:sz w:val="22"/>
              </w:rPr>
              <w:t> </w:t>
            </w:r>
            <w:r>
              <w:rPr>
                <w:b/>
                <w:i/>
                <w:sz w:val="22"/>
              </w:rPr>
              <w:t>program</w:t>
            </w:r>
            <w:r>
              <w:rPr>
                <w:b/>
                <w:i/>
                <w:spacing w:val="-2"/>
                <w:sz w:val="22"/>
              </w:rPr>
              <w:t> </w:t>
            </w:r>
            <w:r>
              <w:rPr>
                <w:b/>
                <w:i/>
                <w:sz w:val="22"/>
              </w:rPr>
              <w:t>is</w:t>
            </w:r>
            <w:r>
              <w:rPr>
                <w:b/>
                <w:i/>
                <w:spacing w:val="-2"/>
                <w:sz w:val="22"/>
              </w:rPr>
              <w:t> </w:t>
            </w:r>
            <w:r>
              <w:rPr>
                <w:b/>
                <w:i/>
                <w:sz w:val="22"/>
              </w:rPr>
              <w:t>reviewed</w:t>
            </w:r>
            <w:r>
              <w:rPr>
                <w:b/>
                <w:i/>
                <w:spacing w:val="-2"/>
                <w:sz w:val="22"/>
              </w:rPr>
              <w:t> </w:t>
            </w:r>
            <w:r>
              <w:rPr>
                <w:b/>
                <w:i/>
                <w:sz w:val="22"/>
              </w:rPr>
              <w:t>to</w:t>
            </w:r>
            <w:r>
              <w:rPr>
                <w:b/>
                <w:i/>
                <w:spacing w:val="-2"/>
                <w:sz w:val="22"/>
              </w:rPr>
              <w:t> </w:t>
            </w:r>
            <w:r>
              <w:rPr>
                <w:b/>
                <w:i/>
                <w:sz w:val="22"/>
              </w:rPr>
              <w:t>"assess</w:t>
            </w:r>
            <w:r>
              <w:rPr>
                <w:b/>
                <w:i/>
                <w:spacing w:val="-2"/>
                <w:sz w:val="22"/>
              </w:rPr>
              <w:t> </w:t>
            </w:r>
            <w:r>
              <w:rPr>
                <w:b/>
                <w:i/>
                <w:sz w:val="22"/>
              </w:rPr>
              <w:t>risks</w:t>
            </w:r>
            <w:r>
              <w:rPr>
                <w:b/>
                <w:i/>
                <w:spacing w:val="-2"/>
                <w:sz w:val="22"/>
              </w:rPr>
              <w:t> </w:t>
            </w:r>
            <w:r>
              <w:rPr>
                <w:b/>
                <w:i/>
                <w:sz w:val="22"/>
              </w:rPr>
              <w:t>for</w:t>
            </w:r>
            <w:r>
              <w:rPr>
                <w:b/>
                <w:i/>
                <w:spacing w:val="-6"/>
                <w:sz w:val="22"/>
              </w:rPr>
              <w:t> </w:t>
            </w:r>
            <w:r>
              <w:rPr>
                <w:b/>
                <w:i/>
                <w:sz w:val="22"/>
              </w:rPr>
              <w:t>contamination,</w:t>
            </w:r>
            <w:r>
              <w:rPr>
                <w:b/>
                <w:i/>
                <w:sz w:val="22"/>
              </w:rPr>
              <w:t> potential routes of contamination, and the adequacy of cleaning and disinfecting agents and procedures. Regular review of the sampling data must be performed to detect trends and the results of the review must be documented."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22" w:hRule="atLeast"/>
        </w:trPr>
        <w:tc>
          <w:tcPr>
            <w:tcW w:w="799" w:type="dxa"/>
            <w:vMerge w:val="restart"/>
            <w:shd w:val="clear" w:color="auto" w:fill="DEEAF6"/>
          </w:tcPr>
          <w:p>
            <w:pPr>
              <w:pStyle w:val="TableParagraph"/>
              <w:ind w:left="223"/>
              <w:rPr>
                <w:sz w:val="22"/>
              </w:rPr>
            </w:pPr>
            <w:r>
              <w:rPr>
                <w:spacing w:val="-4"/>
                <w:sz w:val="22"/>
              </w:rPr>
              <w:t>35.7</w:t>
            </w:r>
          </w:p>
        </w:tc>
        <w:tc>
          <w:tcPr>
            <w:tcW w:w="7545" w:type="dxa"/>
            <w:vMerge w:val="restart"/>
            <w:shd w:val="clear" w:color="auto" w:fill="DEEAF6"/>
          </w:tcPr>
          <w:p>
            <w:pPr>
              <w:pStyle w:val="TableParagraph"/>
              <w:ind w:left="108" w:right="183"/>
              <w:rPr>
                <w:b/>
                <w:i/>
                <w:sz w:val="22"/>
              </w:rPr>
            </w:pPr>
            <w:r>
              <w:rPr>
                <w:sz w:val="22"/>
              </w:rPr>
              <w:t>The pharmacy ensures that viable air</w:t>
            </w:r>
            <w:r>
              <w:rPr>
                <w:spacing w:val="-1"/>
                <w:sz w:val="22"/>
              </w:rPr>
              <w:t> </w:t>
            </w:r>
            <w:r>
              <w:rPr>
                <w:sz w:val="22"/>
              </w:rPr>
              <w:t>and surface sampling is performed by a trained and competent</w:t>
            </w:r>
            <w:r>
              <w:rPr>
                <w:spacing w:val="-2"/>
                <w:sz w:val="22"/>
              </w:rPr>
              <w:t> </w:t>
            </w:r>
            <w:r>
              <w:rPr>
                <w:sz w:val="22"/>
              </w:rPr>
              <w:t>individual</w:t>
            </w:r>
            <w:r>
              <w:rPr>
                <w:spacing w:val="-2"/>
                <w:sz w:val="22"/>
              </w:rPr>
              <w:t> </w:t>
            </w:r>
            <w:r>
              <w:rPr>
                <w:sz w:val="22"/>
              </w:rPr>
              <w:t>who</w:t>
            </w:r>
            <w:r>
              <w:rPr>
                <w:spacing w:val="-2"/>
                <w:sz w:val="22"/>
              </w:rPr>
              <w:t> </w:t>
            </w:r>
            <w:r>
              <w:rPr>
                <w:sz w:val="22"/>
              </w:rPr>
              <w:t>is</w:t>
            </w:r>
            <w:r>
              <w:rPr>
                <w:spacing w:val="-4"/>
                <w:sz w:val="22"/>
              </w:rPr>
              <w:t> </w:t>
            </w:r>
            <w:r>
              <w:rPr>
                <w:sz w:val="22"/>
              </w:rPr>
              <w:t>familiar</w:t>
            </w:r>
            <w:r>
              <w:rPr>
                <w:spacing w:val="-5"/>
                <w:sz w:val="22"/>
              </w:rPr>
              <w:t> </w:t>
            </w:r>
            <w:r>
              <w:rPr>
                <w:sz w:val="22"/>
              </w:rPr>
              <w:t>with</w:t>
            </w:r>
            <w:r>
              <w:rPr>
                <w:spacing w:val="-2"/>
                <w:sz w:val="22"/>
              </w:rPr>
              <w:t> </w:t>
            </w:r>
            <w:r>
              <w:rPr>
                <w:sz w:val="22"/>
              </w:rPr>
              <w:t>the</w:t>
            </w:r>
            <w:r>
              <w:rPr>
                <w:spacing w:val="-5"/>
                <w:sz w:val="22"/>
              </w:rPr>
              <w:t> </w:t>
            </w:r>
            <w:r>
              <w:rPr>
                <w:sz w:val="22"/>
              </w:rPr>
              <w:t>methods</w:t>
            </w:r>
            <w:r>
              <w:rPr>
                <w:spacing w:val="-2"/>
                <w:sz w:val="22"/>
              </w:rPr>
              <w:t> </w:t>
            </w:r>
            <w:r>
              <w:rPr>
                <w:sz w:val="22"/>
              </w:rPr>
              <w:t>and</w:t>
            </w:r>
            <w:r>
              <w:rPr>
                <w:spacing w:val="-2"/>
                <w:sz w:val="22"/>
              </w:rPr>
              <w:t> </w:t>
            </w:r>
            <w:r>
              <w:rPr>
                <w:sz w:val="22"/>
              </w:rPr>
              <w:t>procedures</w:t>
            </w:r>
            <w:r>
              <w:rPr>
                <w:spacing w:val="-2"/>
                <w:sz w:val="22"/>
              </w:rPr>
              <w:t> </w:t>
            </w:r>
            <w:r>
              <w:rPr>
                <w:sz w:val="22"/>
              </w:rPr>
              <w:t>for</w:t>
            </w:r>
            <w:r>
              <w:rPr>
                <w:spacing w:val="-2"/>
                <w:sz w:val="22"/>
              </w:rPr>
              <w:t> </w:t>
            </w:r>
            <w:r>
              <w:rPr>
                <w:sz w:val="22"/>
              </w:rPr>
              <w:t>air</w:t>
            </w:r>
            <w:r>
              <w:rPr>
                <w:spacing w:val="-2"/>
                <w:sz w:val="22"/>
              </w:rPr>
              <w:t> </w:t>
            </w:r>
            <w:r>
              <w:rPr>
                <w:sz w:val="22"/>
              </w:rPr>
              <w:t>sampling</w:t>
            </w:r>
            <w:r>
              <w:rPr>
                <w:spacing w:val="-2"/>
                <w:sz w:val="22"/>
              </w:rPr>
              <w:t> </w:t>
            </w:r>
            <w:r>
              <w:rPr>
                <w:sz w:val="22"/>
              </w:rPr>
              <w:t>and surface testing.</w:t>
            </w:r>
            <w:r>
              <w:rPr>
                <w:spacing w:val="40"/>
                <w:sz w:val="22"/>
              </w:rPr>
              <w:t> </w:t>
            </w:r>
            <w:r>
              <w:rPr>
                <w:b/>
                <w:i/>
                <w:sz w:val="22"/>
              </w:rPr>
              <w:t>If sampling is conducted by internal personnel, inspector should</w:t>
            </w:r>
            <w:r>
              <w:rPr>
                <w:b/>
                <w:i/>
                <w:sz w:val="22"/>
              </w:rPr>
              <w:t> verify that documented training and competencies are in the employee file.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9" w:hRule="atLeast"/>
        </w:trPr>
        <w:tc>
          <w:tcPr>
            <w:tcW w:w="799" w:type="dxa"/>
            <w:vMerge w:val="restart"/>
            <w:shd w:val="clear" w:color="auto" w:fill="DEEAF6"/>
          </w:tcPr>
          <w:p>
            <w:pPr>
              <w:pStyle w:val="TableParagraph"/>
              <w:ind w:left="223"/>
              <w:rPr>
                <w:sz w:val="22"/>
              </w:rPr>
            </w:pPr>
            <w:r>
              <w:rPr>
                <w:spacing w:val="-4"/>
                <w:sz w:val="22"/>
              </w:rPr>
              <w:t>35.8</w:t>
            </w:r>
          </w:p>
        </w:tc>
        <w:tc>
          <w:tcPr>
            <w:tcW w:w="7545" w:type="dxa"/>
            <w:vMerge w:val="restart"/>
            <w:shd w:val="clear" w:color="auto" w:fill="DEEAF6"/>
          </w:tcPr>
          <w:p>
            <w:pPr>
              <w:pStyle w:val="TableParagraph"/>
              <w:spacing w:line="252" w:lineRule="exact"/>
              <w:ind w:left="108"/>
              <w:rPr>
                <w:sz w:val="22"/>
              </w:rPr>
            </w:pPr>
            <w:r>
              <w:rPr>
                <w:sz w:val="22"/>
              </w:rPr>
              <w:t>Environmental monitoring program (e.g., viable air and/or surface monitoring) describes/identifies</w:t>
            </w:r>
            <w:r>
              <w:rPr>
                <w:spacing w:val="-2"/>
                <w:sz w:val="22"/>
              </w:rPr>
              <w:t> </w:t>
            </w:r>
            <w:r>
              <w:rPr>
                <w:sz w:val="22"/>
              </w:rPr>
              <w:t>corrective</w:t>
            </w:r>
            <w:r>
              <w:rPr>
                <w:spacing w:val="-5"/>
                <w:sz w:val="22"/>
              </w:rPr>
              <w:t> </w:t>
            </w:r>
            <w:r>
              <w:rPr>
                <w:sz w:val="22"/>
              </w:rPr>
              <w:t>actions</w:t>
            </w:r>
            <w:r>
              <w:rPr>
                <w:spacing w:val="-2"/>
                <w:sz w:val="22"/>
              </w:rPr>
              <w:t> </w:t>
            </w:r>
            <w:r>
              <w:rPr>
                <w:sz w:val="22"/>
              </w:rPr>
              <w:t>to</w:t>
            </w:r>
            <w:r>
              <w:rPr>
                <w:spacing w:val="-4"/>
                <w:sz w:val="22"/>
              </w:rPr>
              <w:t> </w:t>
            </w:r>
            <w:r>
              <w:rPr>
                <w:sz w:val="22"/>
              </w:rPr>
              <w:t>minimize</w:t>
            </w:r>
            <w:r>
              <w:rPr>
                <w:spacing w:val="-2"/>
                <w:sz w:val="22"/>
              </w:rPr>
              <w:t> </w:t>
            </w:r>
            <w:r>
              <w:rPr>
                <w:sz w:val="22"/>
              </w:rPr>
              <w:t>the</w:t>
            </w:r>
            <w:r>
              <w:rPr>
                <w:spacing w:val="-2"/>
                <w:sz w:val="22"/>
              </w:rPr>
              <w:t> </w:t>
            </w:r>
            <w:r>
              <w:rPr>
                <w:sz w:val="22"/>
              </w:rPr>
              <w:t>risk</w:t>
            </w:r>
            <w:r>
              <w:rPr>
                <w:spacing w:val="-4"/>
                <w:sz w:val="22"/>
              </w:rPr>
              <w:t> </w:t>
            </w:r>
            <w:r>
              <w:rPr>
                <w:sz w:val="22"/>
              </w:rPr>
              <w:t>of</w:t>
            </w:r>
            <w:r>
              <w:rPr>
                <w:spacing w:val="-4"/>
                <w:sz w:val="22"/>
              </w:rPr>
              <w:t> </w:t>
            </w:r>
            <w:r>
              <w:rPr>
                <w:sz w:val="22"/>
              </w:rPr>
              <w:t>CSP</w:t>
            </w:r>
            <w:r>
              <w:rPr>
                <w:spacing w:val="-4"/>
                <w:sz w:val="22"/>
              </w:rPr>
              <w:t> </w:t>
            </w:r>
            <w:r>
              <w:rPr>
                <w:sz w:val="22"/>
              </w:rPr>
              <w:t>contamination</w:t>
            </w:r>
            <w:r>
              <w:rPr>
                <w:spacing w:val="-4"/>
                <w:sz w:val="22"/>
              </w:rPr>
              <w:t> </w:t>
            </w:r>
            <w:r>
              <w:rPr>
                <w:sz w:val="22"/>
              </w:rPr>
              <w:t>and</w:t>
            </w:r>
            <w:r>
              <w:rPr>
                <w:spacing w:val="-2"/>
                <w:sz w:val="22"/>
              </w:rPr>
              <w:t> </w:t>
            </w:r>
            <w:r>
              <w:rPr>
                <w:sz w:val="22"/>
              </w:rPr>
              <w:t>that these corrective actions are documented.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4" w:hRule="atLeast"/>
        </w:trPr>
        <w:tc>
          <w:tcPr>
            <w:tcW w:w="799" w:type="dxa"/>
            <w:vMerge w:val="restart"/>
            <w:shd w:val="clear" w:color="auto" w:fill="D0CECE"/>
          </w:tcPr>
          <w:p>
            <w:pPr>
              <w:pStyle w:val="TableParagraph"/>
              <w:spacing w:before="2"/>
              <w:ind w:left="223"/>
              <w:rPr>
                <w:sz w:val="22"/>
              </w:rPr>
            </w:pPr>
            <w:r>
              <w:rPr>
                <w:spacing w:val="-4"/>
                <w:sz w:val="22"/>
              </w:rPr>
              <w:t>36.0</w:t>
            </w:r>
          </w:p>
        </w:tc>
        <w:tc>
          <w:tcPr>
            <w:tcW w:w="7545" w:type="dxa"/>
            <w:vMerge w:val="restart"/>
            <w:shd w:val="clear" w:color="auto" w:fill="D0CECE"/>
          </w:tcPr>
          <w:p>
            <w:pPr>
              <w:pStyle w:val="TableParagraph"/>
              <w:spacing w:before="2"/>
              <w:ind w:left="108" w:right="183"/>
              <w:rPr>
                <w:sz w:val="22"/>
              </w:rPr>
            </w:pPr>
            <w:r>
              <w:rPr>
                <w:sz w:val="22"/>
              </w:rPr>
              <w:t>Is</w:t>
            </w:r>
            <w:r>
              <w:rPr>
                <w:spacing w:val="-1"/>
                <w:sz w:val="22"/>
              </w:rPr>
              <w:t> </w:t>
            </w:r>
            <w:r>
              <w:rPr>
                <w:sz w:val="22"/>
              </w:rPr>
              <w:t>surface</w:t>
            </w:r>
            <w:r>
              <w:rPr>
                <w:spacing w:val="-4"/>
                <w:sz w:val="22"/>
              </w:rPr>
              <w:t> </w:t>
            </w:r>
            <w:r>
              <w:rPr>
                <w:sz w:val="22"/>
              </w:rPr>
              <w:t>sampling</w:t>
            </w:r>
            <w:r>
              <w:rPr>
                <w:spacing w:val="-3"/>
                <w:sz w:val="22"/>
              </w:rPr>
              <w:t> </w:t>
            </w:r>
            <w:r>
              <w:rPr>
                <w:sz w:val="22"/>
              </w:rPr>
              <w:t>performed</w:t>
            </w:r>
            <w:r>
              <w:rPr>
                <w:spacing w:val="-3"/>
                <w:sz w:val="22"/>
              </w:rPr>
              <w:t> </w:t>
            </w:r>
            <w:r>
              <w:rPr>
                <w:sz w:val="22"/>
              </w:rPr>
              <w:t>at</w:t>
            </w:r>
            <w:r>
              <w:rPr>
                <w:spacing w:val="-1"/>
                <w:sz w:val="22"/>
              </w:rPr>
              <w:t> </w:t>
            </w:r>
            <w:r>
              <w:rPr>
                <w:sz w:val="22"/>
              </w:rPr>
              <w:t>the</w:t>
            </w:r>
            <w:r>
              <w:rPr>
                <w:spacing w:val="-1"/>
                <w:sz w:val="22"/>
              </w:rPr>
              <w:t> </w:t>
            </w:r>
            <w:r>
              <w:rPr>
                <w:sz w:val="22"/>
              </w:rPr>
              <w:t>end</w:t>
            </w:r>
            <w:r>
              <w:rPr>
                <w:spacing w:val="-3"/>
                <w:sz w:val="22"/>
              </w:rPr>
              <w:t> </w:t>
            </w:r>
            <w:r>
              <w:rPr>
                <w:sz w:val="22"/>
              </w:rPr>
              <w:t>of</w:t>
            </w:r>
            <w:r>
              <w:rPr>
                <w:spacing w:val="-1"/>
                <w:sz w:val="22"/>
              </w:rPr>
              <w:t> </w:t>
            </w:r>
            <w:r>
              <w:rPr>
                <w:sz w:val="22"/>
              </w:rPr>
              <w:t>a</w:t>
            </w:r>
            <w:r>
              <w:rPr>
                <w:spacing w:val="-3"/>
                <w:sz w:val="22"/>
              </w:rPr>
              <w:t> </w:t>
            </w:r>
            <w:r>
              <w:rPr>
                <w:sz w:val="22"/>
              </w:rPr>
              <w:t>compounding</w:t>
            </w:r>
            <w:r>
              <w:rPr>
                <w:spacing w:val="-3"/>
                <w:sz w:val="22"/>
              </w:rPr>
              <w:t> </w:t>
            </w:r>
            <w:r>
              <w:rPr>
                <w:sz w:val="22"/>
              </w:rPr>
              <w:t>activity</w:t>
            </w:r>
            <w:r>
              <w:rPr>
                <w:spacing w:val="-1"/>
                <w:sz w:val="22"/>
              </w:rPr>
              <w:t> </w:t>
            </w:r>
            <w:r>
              <w:rPr>
                <w:sz w:val="22"/>
              </w:rPr>
              <w:t>or</w:t>
            </w:r>
            <w:r>
              <w:rPr>
                <w:spacing w:val="-4"/>
                <w:sz w:val="22"/>
              </w:rPr>
              <w:t> </w:t>
            </w:r>
            <w:r>
              <w:rPr>
                <w:sz w:val="22"/>
              </w:rPr>
              <w:t>shift</w:t>
            </w:r>
            <w:r>
              <w:rPr>
                <w:spacing w:val="-1"/>
                <w:sz w:val="22"/>
              </w:rPr>
              <w:t> </w:t>
            </w:r>
            <w:r>
              <w:rPr>
                <w:sz w:val="22"/>
              </w:rPr>
              <w:t>but</w:t>
            </w:r>
            <w:r>
              <w:rPr>
                <w:spacing w:val="-1"/>
                <w:sz w:val="22"/>
              </w:rPr>
              <w:t> </w:t>
            </w:r>
            <w:r>
              <w:rPr>
                <w:sz w:val="22"/>
              </w:rPr>
              <w:t>before</w:t>
            </w:r>
            <w:r>
              <w:rPr>
                <w:spacing w:val="-3"/>
                <w:sz w:val="22"/>
              </w:rPr>
              <w:t> </w:t>
            </w:r>
            <w:r>
              <w:rPr>
                <w:sz w:val="22"/>
              </w:rPr>
              <w:t>the area has been cleaned and disinfected (to obtain a sample that is representative of the typical compounding conditions at the pharmacy)?</w:t>
            </w:r>
          </w:p>
          <w:p>
            <w:pPr>
              <w:pStyle w:val="TableParagraph"/>
              <w:spacing w:line="230"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this</w:t>
            </w:r>
            <w:r>
              <w:rPr>
                <w:b/>
                <w:i/>
                <w:spacing w:val="-5"/>
                <w:sz w:val="22"/>
              </w:rPr>
              <w:t> </w:t>
            </w:r>
            <w:r>
              <w:rPr>
                <w:b/>
                <w:i/>
                <w:sz w:val="22"/>
              </w:rPr>
              <w:t>is</w:t>
            </w:r>
            <w:r>
              <w:rPr>
                <w:b/>
                <w:i/>
                <w:spacing w:val="-2"/>
                <w:sz w:val="22"/>
              </w:rPr>
              <w:t> </w:t>
            </w:r>
            <w:r>
              <w:rPr>
                <w:b/>
                <w:i/>
                <w:sz w:val="22"/>
              </w:rPr>
              <w:t>a</w:t>
            </w:r>
            <w:r>
              <w:rPr>
                <w:b/>
                <w:i/>
                <w:spacing w:val="-2"/>
                <w:sz w:val="22"/>
              </w:rPr>
              <w:t> </w:t>
            </w:r>
            <w:r>
              <w:rPr>
                <w:b/>
                <w:i/>
                <w:sz w:val="22"/>
              </w:rPr>
              <w:t>USP</w:t>
            </w:r>
            <w:r>
              <w:rPr>
                <w:b/>
                <w:i/>
                <w:spacing w:val="-5"/>
                <w:sz w:val="22"/>
              </w:rPr>
              <w:t> </w:t>
            </w:r>
            <w:r>
              <w:rPr>
                <w:b/>
                <w:i/>
                <w:spacing w:val="-2"/>
                <w:sz w:val="22"/>
              </w:rPr>
              <w:t>recommendation.</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35"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645" w:hRule="atLeast"/>
        </w:trPr>
        <w:tc>
          <w:tcPr>
            <w:tcW w:w="799" w:type="dxa"/>
            <w:vMerge w:val="restart"/>
            <w:shd w:val="clear" w:color="auto" w:fill="D0CECE"/>
          </w:tcPr>
          <w:p>
            <w:pPr>
              <w:pStyle w:val="TableParagraph"/>
              <w:ind w:left="223"/>
              <w:rPr>
                <w:sz w:val="22"/>
              </w:rPr>
            </w:pPr>
            <w:r>
              <w:rPr>
                <w:spacing w:val="-4"/>
                <w:sz w:val="22"/>
              </w:rPr>
              <w:t>37.0</w:t>
            </w:r>
          </w:p>
        </w:tc>
        <w:tc>
          <w:tcPr>
            <w:tcW w:w="7545" w:type="dxa"/>
            <w:vMerge w:val="restart"/>
            <w:shd w:val="clear" w:color="auto" w:fill="D0CECE"/>
          </w:tcPr>
          <w:p>
            <w:pPr>
              <w:pStyle w:val="TableParagraph"/>
              <w:ind w:left="108" w:right="183"/>
              <w:rPr>
                <w:sz w:val="22"/>
              </w:rPr>
            </w:pPr>
            <w:r>
              <w:rPr>
                <w:sz w:val="22"/>
              </w:rPr>
              <w:t>Does</w:t>
            </w:r>
            <w:r>
              <w:rPr>
                <w:spacing w:val="-2"/>
                <w:sz w:val="22"/>
              </w:rPr>
              <w:t> </w:t>
            </w:r>
            <w:r>
              <w:rPr>
                <w:sz w:val="22"/>
              </w:rPr>
              <w:t>the</w:t>
            </w:r>
            <w:r>
              <w:rPr>
                <w:spacing w:val="-2"/>
                <w:sz w:val="22"/>
              </w:rPr>
              <w:t> </w:t>
            </w:r>
            <w:r>
              <w:rPr>
                <w:sz w:val="22"/>
              </w:rPr>
              <w:t>pharmacy</w:t>
            </w:r>
            <w:r>
              <w:rPr>
                <w:spacing w:val="-4"/>
                <w:sz w:val="22"/>
              </w:rPr>
              <w:t> </w:t>
            </w:r>
            <w:r>
              <w:rPr>
                <w:sz w:val="22"/>
              </w:rPr>
              <w:t>send</w:t>
            </w:r>
            <w:r>
              <w:rPr>
                <w:spacing w:val="-2"/>
                <w:sz w:val="22"/>
              </w:rPr>
              <w:t> </w:t>
            </w:r>
            <w:r>
              <w:rPr>
                <w:sz w:val="22"/>
              </w:rPr>
              <w:t>out</w:t>
            </w:r>
            <w:r>
              <w:rPr>
                <w:spacing w:val="-4"/>
                <w:sz w:val="22"/>
              </w:rPr>
              <w:t> </w:t>
            </w:r>
            <w:r>
              <w:rPr>
                <w:sz w:val="22"/>
              </w:rPr>
              <w:t>all</w:t>
            </w:r>
            <w:r>
              <w:rPr>
                <w:spacing w:val="-2"/>
                <w:sz w:val="22"/>
              </w:rPr>
              <w:t> </w:t>
            </w:r>
            <w:r>
              <w:rPr>
                <w:sz w:val="22"/>
              </w:rPr>
              <w:t>air</w:t>
            </w:r>
            <w:r>
              <w:rPr>
                <w:spacing w:val="-6"/>
                <w:sz w:val="22"/>
              </w:rPr>
              <w:t> </w:t>
            </w:r>
            <w:r>
              <w:rPr>
                <w:sz w:val="22"/>
              </w:rPr>
              <w:t>quality</w:t>
            </w:r>
            <w:r>
              <w:rPr>
                <w:spacing w:val="-2"/>
                <w:sz w:val="22"/>
              </w:rPr>
              <w:t> </w:t>
            </w:r>
            <w:r>
              <w:rPr>
                <w:sz w:val="22"/>
              </w:rPr>
              <w:t>for</w:t>
            </w:r>
            <w:r>
              <w:rPr>
                <w:spacing w:val="-2"/>
                <w:sz w:val="22"/>
              </w:rPr>
              <w:t> </w:t>
            </w:r>
            <w:r>
              <w:rPr>
                <w:sz w:val="22"/>
              </w:rPr>
              <w:t>viable</w:t>
            </w:r>
            <w:r>
              <w:rPr>
                <w:spacing w:val="-4"/>
                <w:sz w:val="22"/>
              </w:rPr>
              <w:t> </w:t>
            </w:r>
            <w:r>
              <w:rPr>
                <w:sz w:val="22"/>
              </w:rPr>
              <w:t>airborne</w:t>
            </w:r>
            <w:r>
              <w:rPr>
                <w:spacing w:val="-2"/>
                <w:sz w:val="22"/>
              </w:rPr>
              <w:t> </w:t>
            </w:r>
            <w:r>
              <w:rPr>
                <w:sz w:val="22"/>
              </w:rPr>
              <w:t>samples</w:t>
            </w:r>
            <w:r>
              <w:rPr>
                <w:spacing w:val="-4"/>
                <w:sz w:val="22"/>
              </w:rPr>
              <w:t> </w:t>
            </w:r>
            <w:r>
              <w:rPr>
                <w:sz w:val="22"/>
              </w:rPr>
              <w:t>to</w:t>
            </w:r>
            <w:r>
              <w:rPr>
                <w:spacing w:val="-2"/>
                <w:sz w:val="22"/>
              </w:rPr>
              <w:t> </w:t>
            </w:r>
            <w:r>
              <w:rPr>
                <w:sz w:val="22"/>
              </w:rPr>
              <w:t>an</w:t>
            </w:r>
            <w:r>
              <w:rPr>
                <w:spacing w:val="-2"/>
                <w:sz w:val="22"/>
              </w:rPr>
              <w:t> </w:t>
            </w:r>
            <w:r>
              <w:rPr>
                <w:sz w:val="22"/>
              </w:rPr>
              <w:t>external</w:t>
            </w:r>
            <w:r>
              <w:rPr>
                <w:spacing w:val="-2"/>
                <w:sz w:val="22"/>
              </w:rPr>
              <w:t> </w:t>
            </w:r>
            <w:r>
              <w:rPr>
                <w:sz w:val="22"/>
              </w:rPr>
              <w:t>lab (third party) for incubation and processing?</w:t>
            </w:r>
          </w:p>
          <w:p>
            <w:pPr>
              <w:pStyle w:val="TableParagraph"/>
              <w:spacing w:line="252" w:lineRule="exact"/>
              <w:ind w:left="108"/>
              <w:rPr>
                <w:b/>
                <w:i/>
                <w:sz w:val="22"/>
              </w:rPr>
            </w:pPr>
            <w:r>
              <w:rPr>
                <w:b/>
                <w:i/>
                <w:sz w:val="22"/>
              </w:rPr>
              <w:t>If</w:t>
            </w:r>
            <w:r>
              <w:rPr>
                <w:b/>
                <w:i/>
                <w:spacing w:val="-3"/>
                <w:sz w:val="22"/>
              </w:rPr>
              <w:t> </w:t>
            </w:r>
            <w:r>
              <w:rPr>
                <w:b/>
                <w:i/>
                <w:sz w:val="22"/>
              </w:rPr>
              <w:t>pharmacy</w:t>
            </w:r>
            <w:r>
              <w:rPr>
                <w:b/>
                <w:i/>
                <w:spacing w:val="-3"/>
                <w:sz w:val="22"/>
              </w:rPr>
              <w:t> </w:t>
            </w:r>
            <w:r>
              <w:rPr>
                <w:b/>
                <w:i/>
                <w:sz w:val="22"/>
              </w:rPr>
              <w:t>exclusively</w:t>
            </w:r>
            <w:r>
              <w:rPr>
                <w:b/>
                <w:i/>
                <w:spacing w:val="-3"/>
                <w:sz w:val="22"/>
              </w:rPr>
              <w:t> </w:t>
            </w:r>
            <w:r>
              <w:rPr>
                <w:b/>
                <w:i/>
                <w:sz w:val="22"/>
              </w:rPr>
              <w:t>does</w:t>
            </w:r>
            <w:r>
              <w:rPr>
                <w:b/>
                <w:i/>
                <w:spacing w:val="-5"/>
                <w:sz w:val="22"/>
              </w:rPr>
              <w:t> </w:t>
            </w:r>
            <w:r>
              <w:rPr>
                <w:b/>
                <w:i/>
                <w:sz w:val="22"/>
              </w:rPr>
              <w:t>internal</w:t>
            </w:r>
            <w:r>
              <w:rPr>
                <w:b/>
                <w:i/>
                <w:spacing w:val="-3"/>
                <w:sz w:val="22"/>
              </w:rPr>
              <w:t> </w:t>
            </w:r>
            <w:r>
              <w:rPr>
                <w:b/>
                <w:i/>
                <w:sz w:val="22"/>
              </w:rPr>
              <w:t>incubation</w:t>
            </w:r>
            <w:r>
              <w:rPr>
                <w:b/>
                <w:i/>
                <w:spacing w:val="-3"/>
                <w:sz w:val="22"/>
              </w:rPr>
              <w:t> </w:t>
            </w:r>
            <w:r>
              <w:rPr>
                <w:b/>
                <w:i/>
                <w:sz w:val="22"/>
              </w:rPr>
              <w:t>and</w:t>
            </w:r>
            <w:r>
              <w:rPr>
                <w:b/>
                <w:i/>
                <w:spacing w:val="-3"/>
                <w:sz w:val="22"/>
              </w:rPr>
              <w:t> </w:t>
            </w:r>
            <w:r>
              <w:rPr>
                <w:b/>
                <w:i/>
                <w:sz w:val="22"/>
              </w:rPr>
              <w:t>results</w:t>
            </w:r>
            <w:r>
              <w:rPr>
                <w:b/>
                <w:i/>
                <w:spacing w:val="-5"/>
                <w:sz w:val="22"/>
              </w:rPr>
              <w:t> </w:t>
            </w:r>
            <w:r>
              <w:rPr>
                <w:b/>
                <w:i/>
                <w:sz w:val="22"/>
              </w:rPr>
              <w:t>processing,</w:t>
            </w:r>
            <w:r>
              <w:rPr>
                <w:b/>
                <w:i/>
                <w:spacing w:val="-3"/>
                <w:sz w:val="22"/>
              </w:rPr>
              <w:t> </w:t>
            </w:r>
            <w:r>
              <w:rPr>
                <w:b/>
                <w:i/>
                <w:sz w:val="22"/>
              </w:rPr>
              <w:t>inspector</w:t>
            </w:r>
            <w:r>
              <w:rPr>
                <w:b/>
                <w:i/>
                <w:sz w:val="22"/>
              </w:rPr>
              <w:t> should answer statement as N/A.</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54"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642" w:hRule="atLeast"/>
        </w:trPr>
        <w:tc>
          <w:tcPr>
            <w:tcW w:w="799" w:type="dxa"/>
            <w:vMerge w:val="restart"/>
            <w:shd w:val="clear" w:color="auto" w:fill="D0CECE"/>
          </w:tcPr>
          <w:p>
            <w:pPr>
              <w:pStyle w:val="TableParagraph"/>
              <w:ind w:left="223"/>
              <w:rPr>
                <w:sz w:val="22"/>
              </w:rPr>
            </w:pPr>
            <w:r>
              <w:rPr>
                <w:spacing w:val="-4"/>
                <w:sz w:val="22"/>
              </w:rPr>
              <w:t>38.0</w:t>
            </w:r>
          </w:p>
        </w:tc>
        <w:tc>
          <w:tcPr>
            <w:tcW w:w="7545" w:type="dxa"/>
            <w:vMerge w:val="restart"/>
            <w:shd w:val="clear" w:color="auto" w:fill="D0CECE"/>
          </w:tcPr>
          <w:p>
            <w:pPr>
              <w:pStyle w:val="TableParagraph"/>
              <w:ind w:left="108"/>
              <w:rPr>
                <w:sz w:val="22"/>
              </w:rPr>
            </w:pPr>
            <w:r>
              <w:rPr>
                <w:sz w:val="22"/>
              </w:rPr>
              <w:t>Does</w:t>
            </w:r>
            <w:r>
              <w:rPr>
                <w:spacing w:val="-2"/>
                <w:sz w:val="22"/>
              </w:rPr>
              <w:t> </w:t>
            </w:r>
            <w:r>
              <w:rPr>
                <w:sz w:val="22"/>
              </w:rPr>
              <w:t>the</w:t>
            </w:r>
            <w:r>
              <w:rPr>
                <w:spacing w:val="-2"/>
                <w:sz w:val="22"/>
              </w:rPr>
              <w:t> </w:t>
            </w:r>
            <w:r>
              <w:rPr>
                <w:sz w:val="22"/>
              </w:rPr>
              <w:t>pharmacy</w:t>
            </w:r>
            <w:r>
              <w:rPr>
                <w:spacing w:val="-4"/>
                <w:sz w:val="22"/>
              </w:rPr>
              <w:t> </w:t>
            </w:r>
            <w:r>
              <w:rPr>
                <w:sz w:val="22"/>
              </w:rPr>
              <w:t>send</w:t>
            </w:r>
            <w:r>
              <w:rPr>
                <w:spacing w:val="-2"/>
                <w:sz w:val="22"/>
              </w:rPr>
              <w:t> </w:t>
            </w:r>
            <w:r>
              <w:rPr>
                <w:sz w:val="22"/>
              </w:rPr>
              <w:t>out</w:t>
            </w:r>
            <w:r>
              <w:rPr>
                <w:spacing w:val="-4"/>
                <w:sz w:val="22"/>
              </w:rPr>
              <w:t> </w:t>
            </w:r>
            <w:r>
              <w:rPr>
                <w:sz w:val="22"/>
              </w:rPr>
              <w:t>all</w:t>
            </w:r>
            <w:r>
              <w:rPr>
                <w:spacing w:val="-2"/>
                <w:sz w:val="22"/>
              </w:rPr>
              <w:t> </w:t>
            </w:r>
            <w:r>
              <w:rPr>
                <w:sz w:val="22"/>
              </w:rPr>
              <w:t>surfaces</w:t>
            </w:r>
            <w:r>
              <w:rPr>
                <w:spacing w:val="-2"/>
                <w:sz w:val="22"/>
              </w:rPr>
              <w:t> </w:t>
            </w:r>
            <w:r>
              <w:rPr>
                <w:sz w:val="22"/>
              </w:rPr>
              <w:t>for</w:t>
            </w:r>
            <w:r>
              <w:rPr>
                <w:spacing w:val="-5"/>
                <w:sz w:val="22"/>
              </w:rPr>
              <w:t> </w:t>
            </w:r>
            <w:r>
              <w:rPr>
                <w:sz w:val="22"/>
              </w:rPr>
              <w:t>viable</w:t>
            </w:r>
            <w:r>
              <w:rPr>
                <w:spacing w:val="-2"/>
                <w:sz w:val="22"/>
              </w:rPr>
              <w:t> </w:t>
            </w:r>
            <w:r>
              <w:rPr>
                <w:sz w:val="22"/>
              </w:rPr>
              <w:t>particle</w:t>
            </w:r>
            <w:r>
              <w:rPr>
                <w:spacing w:val="-5"/>
                <w:sz w:val="22"/>
              </w:rPr>
              <w:t> </w:t>
            </w:r>
            <w:r>
              <w:rPr>
                <w:sz w:val="22"/>
              </w:rPr>
              <w:t>samples to</w:t>
            </w:r>
            <w:r>
              <w:rPr>
                <w:spacing w:val="-6"/>
                <w:sz w:val="22"/>
              </w:rPr>
              <w:t> </w:t>
            </w:r>
            <w:r>
              <w:rPr>
                <w:sz w:val="22"/>
              </w:rPr>
              <w:t>an</w:t>
            </w:r>
            <w:r>
              <w:rPr>
                <w:spacing w:val="-2"/>
                <w:sz w:val="22"/>
              </w:rPr>
              <w:t> </w:t>
            </w:r>
            <w:r>
              <w:rPr>
                <w:sz w:val="22"/>
              </w:rPr>
              <w:t>external</w:t>
            </w:r>
            <w:r>
              <w:rPr>
                <w:spacing w:val="-2"/>
                <w:sz w:val="22"/>
              </w:rPr>
              <w:t> </w:t>
            </w:r>
            <w:r>
              <w:rPr>
                <w:sz w:val="22"/>
              </w:rPr>
              <w:t>lab</w:t>
            </w:r>
            <w:r>
              <w:rPr>
                <w:spacing w:val="-2"/>
                <w:sz w:val="22"/>
              </w:rPr>
              <w:t> </w:t>
            </w:r>
            <w:r>
              <w:rPr>
                <w:sz w:val="22"/>
              </w:rPr>
              <w:t>(third party) for incubation and processing?</w:t>
            </w:r>
          </w:p>
          <w:p>
            <w:pPr>
              <w:pStyle w:val="TableParagraph"/>
              <w:spacing w:line="252" w:lineRule="exact"/>
              <w:ind w:left="108"/>
              <w:rPr>
                <w:b/>
                <w:i/>
                <w:sz w:val="22"/>
              </w:rPr>
            </w:pPr>
            <w:r>
              <w:rPr>
                <w:b/>
                <w:i/>
                <w:sz w:val="22"/>
              </w:rPr>
              <w:t>If</w:t>
            </w:r>
            <w:r>
              <w:rPr>
                <w:b/>
                <w:i/>
                <w:spacing w:val="-3"/>
                <w:sz w:val="22"/>
              </w:rPr>
              <w:t> </w:t>
            </w:r>
            <w:r>
              <w:rPr>
                <w:b/>
                <w:i/>
                <w:sz w:val="22"/>
              </w:rPr>
              <w:t>pharmacy</w:t>
            </w:r>
            <w:r>
              <w:rPr>
                <w:b/>
                <w:i/>
                <w:spacing w:val="-3"/>
                <w:sz w:val="22"/>
              </w:rPr>
              <w:t> </w:t>
            </w:r>
            <w:r>
              <w:rPr>
                <w:b/>
                <w:i/>
                <w:sz w:val="22"/>
              </w:rPr>
              <w:t>exclusively</w:t>
            </w:r>
            <w:r>
              <w:rPr>
                <w:b/>
                <w:i/>
                <w:spacing w:val="-3"/>
                <w:sz w:val="22"/>
              </w:rPr>
              <w:t> </w:t>
            </w:r>
            <w:r>
              <w:rPr>
                <w:b/>
                <w:i/>
                <w:sz w:val="22"/>
              </w:rPr>
              <w:t>does</w:t>
            </w:r>
            <w:r>
              <w:rPr>
                <w:b/>
                <w:i/>
                <w:spacing w:val="-5"/>
                <w:sz w:val="22"/>
              </w:rPr>
              <w:t> </w:t>
            </w:r>
            <w:r>
              <w:rPr>
                <w:b/>
                <w:i/>
                <w:sz w:val="22"/>
              </w:rPr>
              <w:t>internal</w:t>
            </w:r>
            <w:r>
              <w:rPr>
                <w:b/>
                <w:i/>
                <w:spacing w:val="-3"/>
                <w:sz w:val="22"/>
              </w:rPr>
              <w:t> </w:t>
            </w:r>
            <w:r>
              <w:rPr>
                <w:b/>
                <w:i/>
                <w:sz w:val="22"/>
              </w:rPr>
              <w:t>incubation</w:t>
            </w:r>
            <w:r>
              <w:rPr>
                <w:b/>
                <w:i/>
                <w:spacing w:val="-3"/>
                <w:sz w:val="22"/>
              </w:rPr>
              <w:t> </w:t>
            </w:r>
            <w:r>
              <w:rPr>
                <w:b/>
                <w:i/>
                <w:sz w:val="22"/>
              </w:rPr>
              <w:t>and</w:t>
            </w:r>
            <w:r>
              <w:rPr>
                <w:b/>
                <w:i/>
                <w:spacing w:val="-3"/>
                <w:sz w:val="22"/>
              </w:rPr>
              <w:t> </w:t>
            </w:r>
            <w:r>
              <w:rPr>
                <w:b/>
                <w:i/>
                <w:sz w:val="22"/>
              </w:rPr>
              <w:t>results</w:t>
            </w:r>
            <w:r>
              <w:rPr>
                <w:b/>
                <w:i/>
                <w:spacing w:val="-5"/>
                <w:sz w:val="22"/>
              </w:rPr>
              <w:t> </w:t>
            </w:r>
            <w:r>
              <w:rPr>
                <w:b/>
                <w:i/>
                <w:sz w:val="22"/>
              </w:rPr>
              <w:t>processing,</w:t>
            </w:r>
            <w:r>
              <w:rPr>
                <w:b/>
                <w:i/>
                <w:spacing w:val="-3"/>
                <w:sz w:val="22"/>
              </w:rPr>
              <w:t> </w:t>
            </w:r>
            <w:r>
              <w:rPr>
                <w:b/>
                <w:i/>
                <w:sz w:val="22"/>
              </w:rPr>
              <w:t>inspector</w:t>
            </w:r>
            <w:r>
              <w:rPr>
                <w:b/>
                <w:i/>
                <w:sz w:val="22"/>
              </w:rPr>
              <w:t> should answer statement as N/A.</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57"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516" w:hRule="atLeast"/>
        </w:trPr>
        <w:tc>
          <w:tcPr>
            <w:tcW w:w="799" w:type="dxa"/>
          </w:tcPr>
          <w:p>
            <w:pPr>
              <w:pStyle w:val="TableParagraph"/>
              <w:ind w:left="62" w:right="52"/>
              <w:jc w:val="center"/>
              <w:rPr>
                <w:sz w:val="22"/>
              </w:rPr>
            </w:pPr>
            <w:r>
              <w:rPr>
                <w:spacing w:val="-4"/>
                <w:sz w:val="22"/>
              </w:rPr>
              <w:t>39.0</w:t>
            </w:r>
          </w:p>
        </w:tc>
        <w:tc>
          <w:tcPr>
            <w:tcW w:w="7545" w:type="dxa"/>
          </w:tcPr>
          <w:p>
            <w:pPr>
              <w:pStyle w:val="TableParagraph"/>
              <w:ind w:left="108" w:right="120"/>
              <w:rPr>
                <w:b/>
                <w:i/>
                <w:sz w:val="22"/>
              </w:rPr>
            </w:pPr>
            <w:r>
              <w:rPr>
                <w:sz w:val="22"/>
              </w:rPr>
              <w:t>For any samples that are sent to an external lab (third party), does the pharmacy receive a report</w:t>
            </w:r>
            <w:r>
              <w:rPr>
                <w:spacing w:val="-5"/>
                <w:sz w:val="22"/>
              </w:rPr>
              <w:t> </w:t>
            </w:r>
            <w:r>
              <w:rPr>
                <w:sz w:val="22"/>
              </w:rPr>
              <w:t>from</w:t>
            </w:r>
            <w:r>
              <w:rPr>
                <w:spacing w:val="-6"/>
                <w:sz w:val="22"/>
              </w:rPr>
              <w:t> </w:t>
            </w:r>
            <w:r>
              <w:rPr>
                <w:sz w:val="22"/>
              </w:rPr>
              <w:t>the</w:t>
            </w:r>
            <w:r>
              <w:rPr>
                <w:spacing w:val="-3"/>
                <w:sz w:val="22"/>
              </w:rPr>
              <w:t> </w:t>
            </w:r>
            <w:r>
              <w:rPr>
                <w:sz w:val="22"/>
              </w:rPr>
              <w:t>third-party</w:t>
            </w:r>
            <w:r>
              <w:rPr>
                <w:spacing w:val="-3"/>
                <w:sz w:val="22"/>
              </w:rPr>
              <w:t> </w:t>
            </w:r>
            <w:r>
              <w:rPr>
                <w:sz w:val="22"/>
              </w:rPr>
              <w:t>confirming</w:t>
            </w:r>
            <w:r>
              <w:rPr>
                <w:spacing w:val="-5"/>
                <w:sz w:val="22"/>
              </w:rPr>
              <w:t> </w:t>
            </w:r>
            <w:r>
              <w:rPr>
                <w:sz w:val="22"/>
              </w:rPr>
              <w:t>incubation</w:t>
            </w:r>
            <w:r>
              <w:rPr>
                <w:spacing w:val="-3"/>
                <w:sz w:val="22"/>
              </w:rPr>
              <w:t> </w:t>
            </w:r>
            <w:r>
              <w:rPr>
                <w:sz w:val="22"/>
              </w:rPr>
              <w:t>parameters</w:t>
            </w:r>
            <w:r>
              <w:rPr>
                <w:spacing w:val="-5"/>
                <w:sz w:val="22"/>
              </w:rPr>
              <w:t> </w:t>
            </w:r>
            <w:r>
              <w:rPr>
                <w:sz w:val="22"/>
              </w:rPr>
              <w:t>meet</w:t>
            </w:r>
            <w:r>
              <w:rPr>
                <w:spacing w:val="-3"/>
                <w:sz w:val="22"/>
              </w:rPr>
              <w:t> </w:t>
            </w:r>
            <w:r>
              <w:rPr>
                <w:sz w:val="22"/>
              </w:rPr>
              <w:t>USP</w:t>
            </w:r>
            <w:r>
              <w:rPr>
                <w:spacing w:val="-5"/>
                <w:sz w:val="22"/>
              </w:rPr>
              <w:t> </w:t>
            </w:r>
            <w:r>
              <w:rPr>
                <w:sz w:val="22"/>
              </w:rPr>
              <w:t>&lt;797&gt;</w:t>
            </w:r>
            <w:r>
              <w:rPr>
                <w:spacing w:val="-3"/>
                <w:sz w:val="22"/>
              </w:rPr>
              <w:t> </w:t>
            </w:r>
            <w:r>
              <w:rPr>
                <w:sz w:val="22"/>
              </w:rPr>
              <w:t>requirements (e.g., the correct temperature and the correct length of incubation time are documented in the report)?</w:t>
            </w:r>
            <w:r>
              <w:rPr>
                <w:spacing w:val="40"/>
                <w:sz w:val="22"/>
              </w:rPr>
              <w:t> </w:t>
            </w:r>
            <w:r>
              <w:rPr>
                <w:b/>
                <w:i/>
                <w:sz w:val="22"/>
              </w:rPr>
              <w:t>Inspector note: Incubation parameters are the same as seen in</w:t>
            </w:r>
            <w:r>
              <w:rPr>
                <w:b/>
                <w:i/>
                <w:sz w:val="22"/>
              </w:rPr>
              <w:t> statements 40.6-40.7 and 41.4-41.5. This question applies for any air or surface</w:t>
            </w:r>
          </w:p>
          <w:p>
            <w:pPr>
              <w:pStyle w:val="TableParagraph"/>
              <w:spacing w:line="234" w:lineRule="exact"/>
              <w:ind w:left="108"/>
              <w:rPr>
                <w:b/>
                <w:i/>
                <w:sz w:val="22"/>
              </w:rPr>
            </w:pPr>
            <w:r>
              <w:rPr>
                <w:b/>
                <w:i/>
                <w:sz w:val="22"/>
              </w:rPr>
              <w:t>sample</w:t>
            </w:r>
            <w:r>
              <w:rPr>
                <w:b/>
                <w:i/>
                <w:spacing w:val="-4"/>
                <w:sz w:val="22"/>
              </w:rPr>
              <w:t> </w:t>
            </w:r>
            <w:r>
              <w:rPr>
                <w:b/>
                <w:i/>
                <w:sz w:val="22"/>
              </w:rPr>
              <w:t>sent</w:t>
            </w:r>
            <w:r>
              <w:rPr>
                <w:b/>
                <w:i/>
                <w:spacing w:val="-6"/>
                <w:sz w:val="22"/>
              </w:rPr>
              <w:t> </w:t>
            </w:r>
            <w:r>
              <w:rPr>
                <w:b/>
                <w:i/>
                <w:sz w:val="22"/>
              </w:rPr>
              <w:t>to</w:t>
            </w:r>
            <w:r>
              <w:rPr>
                <w:b/>
                <w:i/>
                <w:spacing w:val="-3"/>
                <w:sz w:val="22"/>
              </w:rPr>
              <w:t> </w:t>
            </w:r>
            <w:r>
              <w:rPr>
                <w:b/>
                <w:i/>
                <w:sz w:val="22"/>
              </w:rPr>
              <w:t>an</w:t>
            </w:r>
            <w:r>
              <w:rPr>
                <w:b/>
                <w:i/>
                <w:spacing w:val="-3"/>
                <w:sz w:val="22"/>
              </w:rPr>
              <w:t> </w:t>
            </w:r>
            <w:r>
              <w:rPr>
                <w:b/>
                <w:i/>
                <w:sz w:val="22"/>
              </w:rPr>
              <w:t>external</w:t>
            </w:r>
            <w:r>
              <w:rPr>
                <w:b/>
                <w:i/>
                <w:spacing w:val="-4"/>
                <w:sz w:val="22"/>
              </w:rPr>
              <w:t> </w:t>
            </w:r>
            <w:r>
              <w:rPr>
                <w:b/>
                <w:i/>
                <w:sz w:val="22"/>
              </w:rPr>
              <w:t>lab.If</w:t>
            </w:r>
            <w:r>
              <w:rPr>
                <w:b/>
                <w:i/>
                <w:spacing w:val="-3"/>
                <w:sz w:val="22"/>
              </w:rPr>
              <w:t> </w:t>
            </w:r>
            <w:r>
              <w:rPr>
                <w:b/>
                <w:i/>
                <w:sz w:val="22"/>
              </w:rPr>
              <w:t>no,</w:t>
            </w:r>
            <w:r>
              <w:rPr>
                <w:b/>
                <w:i/>
                <w:spacing w:val="-3"/>
                <w:sz w:val="22"/>
              </w:rPr>
              <w:t> </w:t>
            </w:r>
            <w:r>
              <w:rPr>
                <w:b/>
                <w:i/>
                <w:sz w:val="22"/>
              </w:rPr>
              <w:t>describe</w:t>
            </w:r>
            <w:r>
              <w:rPr>
                <w:b/>
                <w:i/>
                <w:spacing w:val="-5"/>
                <w:sz w:val="22"/>
              </w:rPr>
              <w:t> </w:t>
            </w:r>
            <w:r>
              <w:rPr>
                <w:b/>
                <w:i/>
                <w:spacing w:val="-2"/>
                <w:sz w:val="22"/>
              </w:rPr>
              <w:t>observations.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2159"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bookmarkStart w:name="Untitled" w:id="2"/>
            <w:bookmarkEnd w:id="2"/>
            <w:r>
              <w:rPr/>
            </w: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E</w:t>
            </w:r>
          </w:p>
        </w:tc>
        <w:tc>
          <w:tcPr>
            <w:tcW w:w="7545" w:type="dxa"/>
            <w:shd w:val="clear" w:color="auto" w:fill="FFC000"/>
          </w:tcPr>
          <w:p>
            <w:pPr>
              <w:pStyle w:val="TableParagraph"/>
              <w:spacing w:line="232" w:lineRule="exact"/>
              <w:ind w:left="108"/>
              <w:rPr>
                <w:b/>
                <w:sz w:val="22"/>
              </w:rPr>
            </w:pPr>
            <w:r>
              <w:rPr>
                <w:b/>
                <w:sz w:val="22"/>
              </w:rPr>
              <w:t>Environmental</w:t>
            </w:r>
            <w:r>
              <w:rPr>
                <w:b/>
                <w:spacing w:val="-7"/>
                <w:sz w:val="22"/>
              </w:rPr>
              <w:t> </w:t>
            </w:r>
            <w:r>
              <w:rPr>
                <w:b/>
                <w:spacing w:val="-2"/>
                <w:sz w:val="22"/>
              </w:rPr>
              <w:t>Monitoring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320" w:hRule="atLeast"/>
        </w:trPr>
        <w:tc>
          <w:tcPr>
            <w:tcW w:w="799" w:type="dxa"/>
          </w:tcPr>
          <w:p>
            <w:pPr>
              <w:pStyle w:val="TableParagraph"/>
              <w:ind w:left="62" w:right="52"/>
              <w:jc w:val="center"/>
              <w:rPr>
                <w:sz w:val="22"/>
              </w:rPr>
            </w:pPr>
            <w:r>
              <w:rPr>
                <w:spacing w:val="-4"/>
                <w:sz w:val="22"/>
              </w:rPr>
              <w:t>40.0</w:t>
            </w:r>
          </w:p>
        </w:tc>
        <w:tc>
          <w:tcPr>
            <w:tcW w:w="7545" w:type="dxa"/>
          </w:tcPr>
          <w:p>
            <w:pPr>
              <w:pStyle w:val="TableParagraph"/>
              <w:ind w:left="108"/>
              <w:rPr>
                <w:sz w:val="22"/>
              </w:rPr>
            </w:pPr>
            <w:r>
              <w:rPr>
                <w:sz w:val="22"/>
              </w:rPr>
              <w:t>Are</w:t>
            </w:r>
            <w:r>
              <w:rPr>
                <w:spacing w:val="-2"/>
                <w:sz w:val="22"/>
              </w:rPr>
              <w:t> </w:t>
            </w:r>
            <w:r>
              <w:rPr>
                <w:sz w:val="22"/>
              </w:rPr>
              <w:t>processes</w:t>
            </w:r>
            <w:r>
              <w:rPr>
                <w:spacing w:val="-4"/>
                <w:sz w:val="22"/>
              </w:rPr>
              <w:t> </w:t>
            </w:r>
            <w:r>
              <w:rPr>
                <w:sz w:val="22"/>
              </w:rPr>
              <w:t>for</w:t>
            </w:r>
            <w:r>
              <w:rPr>
                <w:spacing w:val="-2"/>
                <w:sz w:val="22"/>
              </w:rPr>
              <w:t> </w:t>
            </w:r>
            <w:r>
              <w:rPr>
                <w:sz w:val="22"/>
              </w:rPr>
              <w:t>sampling</w:t>
            </w:r>
            <w:r>
              <w:rPr>
                <w:spacing w:val="-2"/>
                <w:sz w:val="22"/>
              </w:rPr>
              <w:t> </w:t>
            </w:r>
            <w:r>
              <w:rPr>
                <w:sz w:val="22"/>
              </w:rPr>
              <w:t>and</w:t>
            </w:r>
            <w:r>
              <w:rPr>
                <w:spacing w:val="-2"/>
                <w:sz w:val="22"/>
              </w:rPr>
              <w:t> </w:t>
            </w:r>
            <w:r>
              <w:rPr>
                <w:sz w:val="22"/>
              </w:rPr>
              <w:t>monitoring</w:t>
            </w:r>
            <w:r>
              <w:rPr>
                <w:spacing w:val="-6"/>
                <w:sz w:val="22"/>
              </w:rPr>
              <w:t> </w:t>
            </w:r>
            <w:r>
              <w:rPr>
                <w:b/>
                <w:sz w:val="22"/>
              </w:rPr>
              <w:t>air</w:t>
            </w:r>
            <w:r>
              <w:rPr>
                <w:b/>
                <w:spacing w:val="-4"/>
                <w:sz w:val="22"/>
              </w:rPr>
              <w:t> </w:t>
            </w:r>
            <w:r>
              <w:rPr>
                <w:b/>
                <w:sz w:val="22"/>
              </w:rPr>
              <w:t>quality</w:t>
            </w:r>
            <w:r>
              <w:rPr>
                <w:b/>
                <w:spacing w:val="-4"/>
                <w:sz w:val="22"/>
              </w:rPr>
              <w:t> </w:t>
            </w:r>
            <w:r>
              <w:rPr>
                <w:b/>
                <w:sz w:val="22"/>
              </w:rPr>
              <w:t>for</w:t>
            </w:r>
            <w:r>
              <w:rPr>
                <w:b/>
                <w:spacing w:val="-4"/>
                <w:sz w:val="22"/>
              </w:rPr>
              <w:t> </w:t>
            </w:r>
            <w:r>
              <w:rPr>
                <w:b/>
                <w:sz w:val="22"/>
              </w:rPr>
              <w:t>viable</w:t>
            </w:r>
            <w:r>
              <w:rPr>
                <w:b/>
                <w:spacing w:val="-2"/>
                <w:sz w:val="22"/>
              </w:rPr>
              <w:t> </w:t>
            </w:r>
            <w:r>
              <w:rPr>
                <w:b/>
                <w:sz w:val="22"/>
              </w:rPr>
              <w:t>airborne</w:t>
            </w:r>
            <w:r>
              <w:rPr>
                <w:b/>
                <w:spacing w:val="-4"/>
                <w:sz w:val="22"/>
              </w:rPr>
              <w:t> </w:t>
            </w:r>
            <w:r>
              <w:rPr>
                <w:sz w:val="22"/>
              </w:rPr>
              <w:t>particles</w:t>
            </w:r>
            <w:r>
              <w:rPr>
                <w:spacing w:val="-2"/>
                <w:sz w:val="22"/>
              </w:rPr>
              <w:t> </w:t>
            </w:r>
            <w:r>
              <w:rPr>
                <w:sz w:val="22"/>
              </w:rPr>
              <w:t>in compliance with USP &lt;797&gt; standards?</w:t>
            </w:r>
          </w:p>
          <w:p>
            <w:pPr>
              <w:pStyle w:val="TableParagraph"/>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facilities</w:t>
            </w:r>
            <w:r>
              <w:rPr>
                <w:b/>
                <w:i/>
                <w:spacing w:val="-4"/>
                <w:sz w:val="22"/>
              </w:rPr>
              <w:t> </w:t>
            </w:r>
            <w:r>
              <w:rPr>
                <w:b/>
                <w:i/>
                <w:sz w:val="22"/>
              </w:rPr>
              <w:t>performing</w:t>
            </w:r>
            <w:r>
              <w:rPr>
                <w:b/>
                <w:i/>
                <w:spacing w:val="-2"/>
                <w:sz w:val="22"/>
              </w:rPr>
              <w:t> </w:t>
            </w:r>
            <w:r>
              <w:rPr>
                <w:b/>
                <w:i/>
                <w:sz w:val="22"/>
              </w:rPr>
              <w:t>any</w:t>
            </w:r>
            <w:r>
              <w:rPr>
                <w:b/>
                <w:i/>
                <w:spacing w:val="-8"/>
                <w:sz w:val="22"/>
              </w:rPr>
              <w:t> </w:t>
            </w:r>
            <w:r>
              <w:rPr>
                <w:b/>
                <w:i/>
                <w:sz w:val="22"/>
              </w:rPr>
              <w:t>Category</w:t>
            </w:r>
            <w:r>
              <w:rPr>
                <w:b/>
                <w:i/>
                <w:spacing w:val="-2"/>
                <w:sz w:val="22"/>
              </w:rPr>
              <w:t> </w:t>
            </w:r>
            <w:r>
              <w:rPr>
                <w:b/>
                <w:i/>
                <w:sz w:val="22"/>
              </w:rPr>
              <w:t>3</w:t>
            </w:r>
            <w:r>
              <w:rPr>
                <w:b/>
                <w:i/>
                <w:spacing w:val="-2"/>
                <w:sz w:val="22"/>
              </w:rPr>
              <w:t> </w:t>
            </w:r>
            <w:r>
              <w:rPr>
                <w:b/>
                <w:i/>
                <w:sz w:val="22"/>
              </w:rPr>
              <w:t>compounding</w:t>
            </w:r>
            <w:r>
              <w:rPr>
                <w:b/>
                <w:i/>
                <w:sz w:val="22"/>
              </w:rPr>
              <w:t> must adhere to the increased environmental monitoring requirements for all classified areas where Category 3 CSPs are compounded and increased environmental monitoring requirements always apply regardless of whether Category 3 CSPs are being compounded on a given day.</w:t>
            </w:r>
          </w:p>
          <w:p>
            <w:pPr>
              <w:pStyle w:val="TableParagraph"/>
              <w:ind w:left="108"/>
              <w:rPr>
                <w:b/>
                <w:i/>
                <w:sz w:val="22"/>
              </w:rPr>
            </w:pPr>
            <w:r>
              <w:rPr>
                <w:b/>
                <w:i/>
                <w:sz w:val="22"/>
              </w:rPr>
              <w:t>Review</w:t>
            </w:r>
            <w:r>
              <w:rPr>
                <w:b/>
                <w:i/>
                <w:spacing w:val="-2"/>
                <w:sz w:val="22"/>
              </w:rPr>
              <w:t> </w:t>
            </w:r>
            <w:r>
              <w:rPr>
                <w:b/>
                <w:i/>
                <w:sz w:val="22"/>
              </w:rPr>
              <w:t>six</w:t>
            </w:r>
            <w:r>
              <w:rPr>
                <w:b/>
                <w:i/>
                <w:spacing w:val="-3"/>
                <w:sz w:val="22"/>
              </w:rPr>
              <w:t> </w:t>
            </w:r>
            <w:r>
              <w:rPr>
                <w:b/>
                <w:i/>
                <w:sz w:val="22"/>
              </w:rPr>
              <w:t>months</w:t>
            </w:r>
            <w:r>
              <w:rPr>
                <w:b/>
                <w:i/>
                <w:spacing w:val="-3"/>
                <w:sz w:val="22"/>
              </w:rPr>
              <w:t> </w:t>
            </w:r>
            <w:r>
              <w:rPr>
                <w:b/>
                <w:i/>
                <w:sz w:val="22"/>
              </w:rPr>
              <w:t>of</w:t>
            </w:r>
            <w:r>
              <w:rPr>
                <w:b/>
                <w:i/>
                <w:spacing w:val="-3"/>
                <w:sz w:val="22"/>
              </w:rPr>
              <w:t> </w:t>
            </w:r>
            <w:r>
              <w:rPr>
                <w:b/>
                <w:i/>
                <w:sz w:val="22"/>
              </w:rPr>
              <w:t>air</w:t>
            </w:r>
            <w:r>
              <w:rPr>
                <w:b/>
                <w:i/>
                <w:spacing w:val="-2"/>
                <w:sz w:val="22"/>
              </w:rPr>
              <w:t> </w:t>
            </w:r>
            <w:r>
              <w:rPr>
                <w:b/>
                <w:i/>
                <w:sz w:val="22"/>
              </w:rPr>
              <w:t>sampling</w:t>
            </w:r>
            <w:r>
              <w:rPr>
                <w:b/>
                <w:i/>
                <w:spacing w:val="-2"/>
                <w:sz w:val="22"/>
              </w:rPr>
              <w:t> </w:t>
            </w:r>
            <w:r>
              <w:rPr>
                <w:b/>
                <w:i/>
                <w:sz w:val="22"/>
              </w:rPr>
              <w:t>data</w:t>
            </w:r>
            <w:r>
              <w:rPr>
                <w:b/>
                <w:i/>
                <w:spacing w:val="-2"/>
                <w:sz w:val="22"/>
              </w:rPr>
              <w:t> </w:t>
            </w:r>
            <w:r>
              <w:rPr>
                <w:b/>
                <w:i/>
                <w:sz w:val="22"/>
              </w:rPr>
              <w:t>to</w:t>
            </w:r>
            <w:r>
              <w:rPr>
                <w:b/>
                <w:i/>
                <w:spacing w:val="-3"/>
                <w:sz w:val="22"/>
              </w:rPr>
              <w:t> </w:t>
            </w:r>
            <w:r>
              <w:rPr>
                <w:b/>
                <w:i/>
                <w:sz w:val="22"/>
              </w:rPr>
              <w:t>verify.</w:t>
            </w:r>
            <w:r>
              <w:rPr>
                <w:b/>
                <w:i/>
                <w:spacing w:val="-2"/>
                <w:sz w:val="22"/>
              </w:rPr>
              <w:t> </w:t>
            </w:r>
            <w:r>
              <w:rPr>
                <w:b/>
                <w:i/>
                <w:sz w:val="22"/>
              </w:rPr>
              <w:t>If</w:t>
            </w:r>
            <w:r>
              <w:rPr>
                <w:b/>
                <w:i/>
                <w:spacing w:val="-2"/>
                <w:sz w:val="22"/>
              </w:rPr>
              <w:t> </w:t>
            </w:r>
            <w:r>
              <w:rPr>
                <w:b/>
                <w:i/>
                <w:sz w:val="22"/>
              </w:rPr>
              <w:t>no,</w:t>
            </w:r>
            <w:r>
              <w:rPr>
                <w:b/>
                <w:i/>
                <w:spacing w:val="-3"/>
                <w:sz w:val="22"/>
              </w:rPr>
              <w:t> </w:t>
            </w:r>
            <w:r>
              <w:rPr>
                <w:b/>
                <w:i/>
                <w:sz w:val="22"/>
              </w:rPr>
              <w:t>go</w:t>
            </w:r>
            <w:r>
              <w:rPr>
                <w:b/>
                <w:i/>
                <w:spacing w:val="-4"/>
                <w:sz w:val="22"/>
              </w:rPr>
              <w:t> </w:t>
            </w:r>
            <w:r>
              <w:rPr>
                <w:b/>
                <w:i/>
                <w:sz w:val="22"/>
              </w:rPr>
              <w:t>to</w:t>
            </w:r>
            <w:r>
              <w:rPr>
                <w:b/>
                <w:i/>
                <w:spacing w:val="-3"/>
                <w:sz w:val="22"/>
              </w:rPr>
              <w:t> </w:t>
            </w:r>
            <w:r>
              <w:rPr>
                <w:b/>
                <w:i/>
                <w:sz w:val="22"/>
              </w:rPr>
              <w:t>the</w:t>
            </w:r>
            <w:r>
              <w:rPr>
                <w:b/>
                <w:i/>
                <w:spacing w:val="-2"/>
                <w:sz w:val="22"/>
              </w:rPr>
              <w:t> </w:t>
            </w:r>
            <w:r>
              <w:rPr>
                <w:b/>
                <w:i/>
                <w:sz w:val="22"/>
              </w:rPr>
              <w:t>compliance</w:t>
            </w:r>
            <w:r>
              <w:rPr>
                <w:b/>
                <w:i/>
                <w:sz w:val="22"/>
              </w:rPr>
              <w:t> </w:t>
            </w:r>
            <w:r>
              <w:rPr>
                <w:b/>
                <w:i/>
                <w:spacing w:val="-2"/>
                <w:sz w:val="22"/>
              </w:rPr>
              <w:t>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701" w:hRule="atLeast"/>
        </w:trPr>
        <w:tc>
          <w:tcPr>
            <w:tcW w:w="799" w:type="dxa"/>
            <w:vMerge w:val="restart"/>
            <w:shd w:val="clear" w:color="auto" w:fill="DEEAF6"/>
          </w:tcPr>
          <w:p>
            <w:pPr>
              <w:pStyle w:val="TableParagraph"/>
              <w:ind w:left="223"/>
              <w:rPr>
                <w:sz w:val="22"/>
              </w:rPr>
            </w:pPr>
            <w:r>
              <w:rPr>
                <w:spacing w:val="-4"/>
                <w:sz w:val="22"/>
              </w:rPr>
              <w:t>40.1</w:t>
            </w:r>
          </w:p>
        </w:tc>
        <w:tc>
          <w:tcPr>
            <w:tcW w:w="7545" w:type="dxa"/>
            <w:tcBorders>
              <w:bottom w:val="nil"/>
            </w:tcBorders>
            <w:shd w:val="clear" w:color="auto" w:fill="DEEAF6"/>
          </w:tcPr>
          <w:p>
            <w:pPr>
              <w:pStyle w:val="TableParagraph"/>
              <w:ind w:left="108"/>
              <w:rPr>
                <w:b/>
                <w:i/>
                <w:sz w:val="22"/>
              </w:rPr>
            </w:pPr>
            <w:r>
              <w:rPr>
                <w:sz w:val="22"/>
              </w:rPr>
              <w:t>All</w:t>
            </w:r>
            <w:r>
              <w:rPr>
                <w:spacing w:val="-2"/>
                <w:sz w:val="22"/>
              </w:rPr>
              <w:t> </w:t>
            </w:r>
            <w:r>
              <w:rPr>
                <w:sz w:val="22"/>
              </w:rPr>
              <w:t>classified</w:t>
            </w:r>
            <w:r>
              <w:rPr>
                <w:spacing w:val="-4"/>
                <w:sz w:val="22"/>
              </w:rPr>
              <w:t> </w:t>
            </w:r>
            <w:r>
              <w:rPr>
                <w:sz w:val="22"/>
              </w:rPr>
              <w:t>areas</w:t>
            </w:r>
            <w:r>
              <w:rPr>
                <w:spacing w:val="-4"/>
                <w:sz w:val="22"/>
              </w:rPr>
              <w:t> </w:t>
            </w:r>
            <w:r>
              <w:rPr>
                <w:sz w:val="22"/>
              </w:rPr>
              <w:t>are</w:t>
            </w:r>
            <w:r>
              <w:rPr>
                <w:spacing w:val="-2"/>
                <w:sz w:val="22"/>
              </w:rPr>
              <w:t> </w:t>
            </w:r>
            <w:r>
              <w:rPr>
                <w:sz w:val="22"/>
              </w:rPr>
              <w:t>sampled</w:t>
            </w:r>
            <w:r>
              <w:rPr>
                <w:spacing w:val="-2"/>
                <w:sz w:val="22"/>
              </w:rPr>
              <w:t> </w:t>
            </w:r>
            <w:r>
              <w:rPr>
                <w:sz w:val="22"/>
              </w:rPr>
              <w:t>using</w:t>
            </w:r>
            <w:r>
              <w:rPr>
                <w:spacing w:val="-2"/>
                <w:sz w:val="22"/>
              </w:rPr>
              <w:t> </w:t>
            </w:r>
            <w:r>
              <w:rPr>
                <w:sz w:val="22"/>
              </w:rPr>
              <w:t>a</w:t>
            </w:r>
            <w:r>
              <w:rPr>
                <w:spacing w:val="-2"/>
                <w:sz w:val="22"/>
              </w:rPr>
              <w:t> </w:t>
            </w:r>
            <w:r>
              <w:rPr>
                <w:sz w:val="22"/>
              </w:rPr>
              <w:t>volumetric</w:t>
            </w:r>
            <w:r>
              <w:rPr>
                <w:spacing w:val="-4"/>
                <w:sz w:val="22"/>
              </w:rPr>
              <w:t> </w:t>
            </w:r>
            <w:r>
              <w:rPr>
                <w:sz w:val="22"/>
              </w:rPr>
              <w:t>active</w:t>
            </w:r>
            <w:r>
              <w:rPr>
                <w:spacing w:val="-2"/>
                <w:sz w:val="22"/>
              </w:rPr>
              <w:t> </w:t>
            </w:r>
            <w:r>
              <w:rPr>
                <w:sz w:val="22"/>
              </w:rPr>
              <w:t>air</w:t>
            </w:r>
            <w:r>
              <w:rPr>
                <w:spacing w:val="-6"/>
                <w:sz w:val="22"/>
              </w:rPr>
              <w:t> </w:t>
            </w:r>
            <w:r>
              <w:rPr>
                <w:sz w:val="22"/>
              </w:rPr>
              <w:t>sampling</w:t>
            </w:r>
            <w:r>
              <w:rPr>
                <w:spacing w:val="-2"/>
                <w:sz w:val="22"/>
              </w:rPr>
              <w:t> </w:t>
            </w:r>
            <w:r>
              <w:rPr>
                <w:sz w:val="22"/>
              </w:rPr>
              <w:t>device</w:t>
            </w:r>
            <w:r>
              <w:rPr>
                <w:spacing w:val="-2"/>
                <w:sz w:val="22"/>
              </w:rPr>
              <w:t> </w:t>
            </w:r>
            <w:r>
              <w:rPr>
                <w:sz w:val="22"/>
              </w:rPr>
              <w:t>(impaction</w:t>
            </w:r>
            <w:r>
              <w:rPr>
                <w:spacing w:val="-4"/>
                <w:sz w:val="22"/>
              </w:rPr>
              <w:t> </w:t>
            </w:r>
            <w:r>
              <w:rPr>
                <w:sz w:val="22"/>
              </w:rPr>
              <w:t>air sampler).</w:t>
            </w:r>
            <w:r>
              <w:rPr>
                <w:spacing w:val="40"/>
                <w:sz w:val="22"/>
              </w:rPr>
              <w:t> </w:t>
            </w:r>
            <w:r>
              <w:rPr>
                <w:b/>
                <w:i/>
                <w:sz w:val="22"/>
              </w:rPr>
              <w:t>Inspector note: This sampling must be performed during dynamic</w:t>
            </w:r>
          </w:p>
          <w:p>
            <w:pPr>
              <w:pStyle w:val="TableParagraph"/>
              <w:spacing w:line="174" w:lineRule="exact" w:before="1"/>
              <w:ind w:left="108"/>
              <w:rPr>
                <w:b/>
                <w:i/>
                <w:sz w:val="22"/>
              </w:rPr>
            </w:pPr>
            <w:r>
              <w:rPr>
                <w:b/>
                <w:i/>
                <w:sz w:val="22"/>
              </w:rPr>
              <w:t>operating</w:t>
            </w:r>
            <w:r>
              <w:rPr>
                <w:b/>
                <w:i/>
                <w:spacing w:val="-6"/>
                <w:sz w:val="22"/>
              </w:rPr>
              <w:t> </w:t>
            </w:r>
            <w:r>
              <w:rPr>
                <w:b/>
                <w:i/>
                <w:sz w:val="22"/>
              </w:rPr>
              <w:t>conditions</w:t>
            </w:r>
            <w:r>
              <w:rPr>
                <w:b/>
                <w:i/>
                <w:spacing w:val="-5"/>
                <w:sz w:val="22"/>
              </w:rPr>
              <w:t> </w:t>
            </w:r>
            <w:r>
              <w:rPr>
                <w:b/>
                <w:i/>
                <w:sz w:val="22"/>
              </w:rPr>
              <w:t>(to</w:t>
            </w:r>
            <w:r>
              <w:rPr>
                <w:b/>
                <w:i/>
                <w:spacing w:val="-4"/>
                <w:sz w:val="22"/>
              </w:rPr>
              <w:t> </w:t>
            </w:r>
            <w:r>
              <w:rPr>
                <w:b/>
                <w:i/>
                <w:sz w:val="22"/>
              </w:rPr>
              <w:t>obtain</w:t>
            </w:r>
            <w:r>
              <w:rPr>
                <w:b/>
                <w:i/>
                <w:spacing w:val="-4"/>
                <w:sz w:val="22"/>
              </w:rPr>
              <w:t> </w:t>
            </w:r>
            <w:r>
              <w:rPr>
                <w:b/>
                <w:i/>
                <w:sz w:val="22"/>
              </w:rPr>
              <w:t>a</w:t>
            </w:r>
            <w:r>
              <w:rPr>
                <w:b/>
                <w:i/>
                <w:spacing w:val="-3"/>
                <w:sz w:val="22"/>
              </w:rPr>
              <w:t> </w:t>
            </w:r>
            <w:r>
              <w:rPr>
                <w:b/>
                <w:i/>
                <w:sz w:val="22"/>
              </w:rPr>
              <w:t>sample</w:t>
            </w:r>
            <w:r>
              <w:rPr>
                <w:b/>
                <w:i/>
                <w:spacing w:val="-4"/>
                <w:sz w:val="22"/>
              </w:rPr>
              <w:t> </w:t>
            </w:r>
            <w:r>
              <w:rPr>
                <w:b/>
                <w:i/>
                <w:sz w:val="22"/>
              </w:rPr>
              <w:t>that</w:t>
            </w:r>
            <w:r>
              <w:rPr>
                <w:b/>
                <w:i/>
                <w:spacing w:val="-3"/>
                <w:sz w:val="22"/>
              </w:rPr>
              <w:t> </w:t>
            </w:r>
            <w:r>
              <w:rPr>
                <w:b/>
                <w:i/>
                <w:sz w:val="22"/>
              </w:rPr>
              <w:t>is</w:t>
            </w:r>
            <w:r>
              <w:rPr>
                <w:b/>
                <w:i/>
                <w:spacing w:val="-4"/>
                <w:sz w:val="22"/>
              </w:rPr>
              <w:t> </w:t>
            </w:r>
            <w:r>
              <w:rPr>
                <w:b/>
                <w:i/>
                <w:sz w:val="22"/>
              </w:rPr>
              <w:t>representative</w:t>
            </w:r>
            <w:r>
              <w:rPr>
                <w:b/>
                <w:i/>
                <w:spacing w:val="-3"/>
                <w:sz w:val="22"/>
              </w:rPr>
              <w:t> </w:t>
            </w:r>
            <w:r>
              <w:rPr>
                <w:b/>
                <w:i/>
                <w:sz w:val="22"/>
              </w:rPr>
              <w:t>of</w:t>
            </w:r>
            <w:r>
              <w:rPr>
                <w:b/>
                <w:i/>
                <w:spacing w:val="-4"/>
                <w:sz w:val="22"/>
              </w:rPr>
              <w:t> </w:t>
            </w:r>
            <w:r>
              <w:rPr>
                <w:b/>
                <w:i/>
                <w:sz w:val="22"/>
              </w:rPr>
              <w:t>the</w:t>
            </w:r>
            <w:r>
              <w:rPr>
                <w:b/>
                <w:i/>
                <w:spacing w:val="-5"/>
                <w:sz w:val="22"/>
              </w:rPr>
              <w:t> </w:t>
            </w:r>
            <w:r>
              <w:rPr>
                <w:b/>
                <w:i/>
                <w:spacing w:val="-2"/>
                <w:sz w:val="22"/>
              </w:rPr>
              <w:t>typical</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298" w:hRule="atLeast"/>
        </w:trPr>
        <w:tc>
          <w:tcPr>
            <w:tcW w:w="799" w:type="dxa"/>
            <w:vMerge/>
            <w:tcBorders>
              <w:top w:val="nil"/>
            </w:tcBorders>
            <w:shd w:val="clear" w:color="auto" w:fill="DEEAF6"/>
          </w:tcPr>
          <w:p>
            <w:pPr>
              <w:rPr>
                <w:sz w:val="2"/>
                <w:szCs w:val="2"/>
              </w:rPr>
            </w:pPr>
          </w:p>
        </w:tc>
        <w:tc>
          <w:tcPr>
            <w:tcW w:w="8896" w:type="dxa"/>
            <w:gridSpan w:val="2"/>
            <w:tcBorders>
              <w:top w:val="nil"/>
            </w:tcBorders>
            <w:shd w:val="clear" w:color="auto" w:fill="DEEAF6"/>
          </w:tcPr>
          <w:p>
            <w:pPr>
              <w:pStyle w:val="TableParagraph"/>
              <w:spacing w:line="231" w:lineRule="exact" w:before="47"/>
              <w:ind w:left="108"/>
              <w:rPr>
                <w:b/>
                <w:i/>
                <w:sz w:val="22"/>
              </w:rPr>
            </w:pPr>
            <w:r>
              <w:rPr/>
              <mc:AlternateContent>
                <mc:Choice Requires="wps">
                  <w:drawing>
                    <wp:anchor distT="0" distB="0" distL="0" distR="0" allowOverlap="1" layoutInCell="1" locked="0" behindDoc="0" simplePos="0" relativeHeight="15752704">
                      <wp:simplePos x="0" y="0"/>
                      <wp:positionH relativeFrom="column">
                        <wp:posOffset>4786541</wp:posOffset>
                      </wp:positionH>
                      <wp:positionV relativeFrom="paragraph">
                        <wp:posOffset>-3543</wp:posOffset>
                      </wp:positionV>
                      <wp:extent cx="831215" cy="197485"/>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831215" cy="197485"/>
                                <a:chExt cx="831215" cy="197485"/>
                              </a:xfrm>
                            </wpg:grpSpPr>
                            <wps:wsp>
                              <wps:cNvPr id="93" name="Graphic 93"/>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6.893005pt;margin-top:-.278989pt;width:65.45pt;height:15.55pt;mso-position-horizontal-relative:column;mso-position-vertical-relative:paragraph;z-index:15752704" id="docshapegroup82" coordorigin="7538,-6" coordsize="1309,311">
                      <v:rect style="position:absolute;left:7537;top:-6;width:1309;height:311" id="docshape83" filled="true" fillcolor="#ffffff" stroked="false">
                        <v:fill type="solid"/>
                      </v:rect>
                      <w10:wrap type="none"/>
                    </v:group>
                  </w:pict>
                </mc:Fallback>
              </mc:AlternateContent>
            </w:r>
            <w:r>
              <w:rPr>
                <w:b/>
                <w:i/>
                <w:sz w:val="22"/>
              </w:rPr>
              <w:t>compounding</w:t>
            </w:r>
            <w:r>
              <w:rPr>
                <w:b/>
                <w:i/>
                <w:spacing w:val="-4"/>
                <w:sz w:val="22"/>
              </w:rPr>
              <w:t> </w:t>
            </w:r>
            <w:r>
              <w:rPr>
                <w:b/>
                <w:i/>
                <w:sz w:val="22"/>
              </w:rPr>
              <w:t>conditions</w:t>
            </w:r>
            <w:r>
              <w:rPr>
                <w:b/>
                <w:i/>
                <w:spacing w:val="-5"/>
                <w:sz w:val="22"/>
              </w:rPr>
              <w:t> </w:t>
            </w:r>
            <w:r>
              <w:rPr>
                <w:b/>
                <w:i/>
                <w:sz w:val="22"/>
              </w:rPr>
              <w:t>at</w:t>
            </w:r>
            <w:r>
              <w:rPr>
                <w:b/>
                <w:i/>
                <w:spacing w:val="-5"/>
                <w:sz w:val="22"/>
              </w:rPr>
              <w:t> </w:t>
            </w:r>
            <w:r>
              <w:rPr>
                <w:b/>
                <w:i/>
                <w:sz w:val="22"/>
              </w:rPr>
              <w:t>the</w:t>
            </w:r>
            <w:r>
              <w:rPr>
                <w:b/>
                <w:i/>
                <w:spacing w:val="-5"/>
                <w:sz w:val="22"/>
              </w:rPr>
              <w:t> </w:t>
            </w:r>
            <w:r>
              <w:rPr>
                <w:b/>
                <w:i/>
                <w:spacing w:val="-2"/>
                <w:sz w:val="22"/>
              </w:rPr>
              <w:t>pharmacy).</w:t>
            </w:r>
          </w:p>
        </w:tc>
        <w:tc>
          <w:tcPr>
            <w:tcW w:w="4790" w:type="dxa"/>
            <w:vMerge/>
            <w:tcBorders>
              <w:top w:val="nil"/>
            </w:tcBorders>
            <w:shd w:val="clear" w:color="auto" w:fill="DEEAF6"/>
          </w:tcPr>
          <w:p>
            <w:pPr>
              <w:rPr>
                <w:sz w:val="2"/>
                <w:szCs w:val="2"/>
              </w:rPr>
            </w:pPr>
          </w:p>
        </w:tc>
      </w:tr>
      <w:tr>
        <w:trPr>
          <w:trHeight w:val="1449" w:hRule="atLeast"/>
        </w:trPr>
        <w:tc>
          <w:tcPr>
            <w:tcW w:w="799" w:type="dxa"/>
            <w:vMerge w:val="restart"/>
            <w:shd w:val="clear" w:color="auto" w:fill="DEEAF6"/>
          </w:tcPr>
          <w:p>
            <w:pPr>
              <w:pStyle w:val="TableParagraph"/>
              <w:ind w:left="223"/>
              <w:rPr>
                <w:sz w:val="22"/>
              </w:rPr>
            </w:pPr>
            <w:r>
              <w:rPr>
                <w:spacing w:val="-4"/>
                <w:sz w:val="22"/>
              </w:rPr>
              <w:t>40.2</w:t>
            </w:r>
          </w:p>
        </w:tc>
        <w:tc>
          <w:tcPr>
            <w:tcW w:w="7545" w:type="dxa"/>
            <w:vMerge w:val="restart"/>
            <w:shd w:val="clear" w:color="auto" w:fill="DEEAF6"/>
          </w:tcPr>
          <w:p>
            <w:pPr>
              <w:pStyle w:val="TableParagraph"/>
              <w:ind w:left="108" w:right="183"/>
              <w:rPr>
                <w:sz w:val="22"/>
              </w:rPr>
            </w:pPr>
            <w:r>
              <w:rPr>
                <w:sz w:val="22"/>
              </w:rPr>
              <w:t>All</w:t>
            </w:r>
            <w:r>
              <w:rPr>
                <w:spacing w:val="-2"/>
                <w:sz w:val="22"/>
              </w:rPr>
              <w:t> </w:t>
            </w:r>
            <w:r>
              <w:rPr>
                <w:sz w:val="22"/>
              </w:rPr>
              <w:t>classified</w:t>
            </w:r>
            <w:r>
              <w:rPr>
                <w:spacing w:val="-4"/>
                <w:sz w:val="22"/>
              </w:rPr>
              <w:t> </w:t>
            </w:r>
            <w:r>
              <w:rPr>
                <w:sz w:val="22"/>
              </w:rPr>
              <w:t>areas</w:t>
            </w:r>
            <w:r>
              <w:rPr>
                <w:spacing w:val="-4"/>
                <w:sz w:val="22"/>
              </w:rPr>
              <w:t> </w:t>
            </w:r>
            <w:r>
              <w:rPr>
                <w:sz w:val="22"/>
              </w:rPr>
              <w:t>are</w:t>
            </w:r>
            <w:r>
              <w:rPr>
                <w:spacing w:val="-2"/>
                <w:sz w:val="22"/>
              </w:rPr>
              <w:t> </w:t>
            </w:r>
            <w:r>
              <w:rPr>
                <w:sz w:val="22"/>
              </w:rPr>
              <w:t>sampled</w:t>
            </w:r>
            <w:r>
              <w:rPr>
                <w:spacing w:val="-2"/>
                <w:sz w:val="22"/>
              </w:rPr>
              <w:t> </w:t>
            </w:r>
            <w:r>
              <w:rPr>
                <w:sz w:val="22"/>
              </w:rPr>
              <w:t>at</w:t>
            </w:r>
            <w:r>
              <w:rPr>
                <w:spacing w:val="-2"/>
                <w:sz w:val="22"/>
              </w:rPr>
              <w:t> </w:t>
            </w:r>
            <w:r>
              <w:rPr>
                <w:sz w:val="22"/>
              </w:rPr>
              <w:t>the</w:t>
            </w:r>
            <w:r>
              <w:rPr>
                <w:spacing w:val="-5"/>
                <w:sz w:val="22"/>
              </w:rPr>
              <w:t> </w:t>
            </w:r>
            <w:r>
              <w:rPr>
                <w:b/>
                <w:sz w:val="22"/>
              </w:rPr>
              <w:t>frequencies</w:t>
            </w:r>
            <w:r>
              <w:rPr>
                <w:b/>
                <w:spacing w:val="-5"/>
                <w:sz w:val="22"/>
              </w:rPr>
              <w:t> </w:t>
            </w:r>
            <w:r>
              <w:rPr>
                <w:sz w:val="22"/>
              </w:rPr>
              <w:t>specified</w:t>
            </w:r>
            <w:r>
              <w:rPr>
                <w:spacing w:val="-4"/>
                <w:sz w:val="22"/>
              </w:rPr>
              <w:t> </w:t>
            </w:r>
            <w:r>
              <w:rPr>
                <w:sz w:val="22"/>
              </w:rPr>
              <w:t>by</w:t>
            </w:r>
            <w:r>
              <w:rPr>
                <w:spacing w:val="-2"/>
                <w:sz w:val="22"/>
              </w:rPr>
              <w:t> </w:t>
            </w:r>
            <w:r>
              <w:rPr>
                <w:sz w:val="22"/>
              </w:rPr>
              <w:t>USP</w:t>
            </w:r>
            <w:r>
              <w:rPr>
                <w:spacing w:val="-4"/>
                <w:sz w:val="22"/>
              </w:rPr>
              <w:t> </w:t>
            </w:r>
            <w:r>
              <w:rPr>
                <w:sz w:val="22"/>
              </w:rPr>
              <w:t>for</w:t>
            </w:r>
            <w:r>
              <w:rPr>
                <w:spacing w:val="-2"/>
                <w:sz w:val="22"/>
              </w:rPr>
              <w:t> </w:t>
            </w:r>
            <w:r>
              <w:rPr>
                <w:sz w:val="22"/>
              </w:rPr>
              <w:t>volumetric</w:t>
            </w:r>
            <w:r>
              <w:rPr>
                <w:spacing w:val="-2"/>
                <w:sz w:val="22"/>
              </w:rPr>
              <w:t> </w:t>
            </w:r>
            <w:r>
              <w:rPr>
                <w:sz w:val="22"/>
              </w:rPr>
              <w:t>active air sampling.</w:t>
            </w:r>
          </w:p>
          <w:p>
            <w:pPr>
              <w:pStyle w:val="TableParagraph"/>
              <w:spacing w:before="2"/>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Category</w:t>
            </w:r>
            <w:r>
              <w:rPr>
                <w:b/>
                <w:i/>
                <w:spacing w:val="-2"/>
                <w:sz w:val="22"/>
              </w:rPr>
              <w:t> </w:t>
            </w:r>
            <w:r>
              <w:rPr>
                <w:b/>
                <w:i/>
                <w:sz w:val="22"/>
              </w:rPr>
              <w:t>1</w:t>
            </w:r>
            <w:r>
              <w:rPr>
                <w:b/>
                <w:i/>
                <w:spacing w:val="-2"/>
                <w:sz w:val="22"/>
              </w:rPr>
              <w:t> </w:t>
            </w:r>
            <w:r>
              <w:rPr>
                <w:b/>
                <w:i/>
                <w:sz w:val="22"/>
              </w:rPr>
              <w:t>and</w:t>
            </w:r>
            <w:r>
              <w:rPr>
                <w:b/>
                <w:i/>
                <w:spacing w:val="-5"/>
                <w:sz w:val="22"/>
              </w:rPr>
              <w:t> </w:t>
            </w:r>
            <w:r>
              <w:rPr>
                <w:b/>
                <w:i/>
                <w:sz w:val="22"/>
              </w:rPr>
              <w:t>Category</w:t>
            </w:r>
            <w:r>
              <w:rPr>
                <w:b/>
                <w:i/>
                <w:spacing w:val="-4"/>
                <w:sz w:val="22"/>
              </w:rPr>
              <w:t> </w:t>
            </w:r>
            <w:r>
              <w:rPr>
                <w:b/>
                <w:i/>
                <w:sz w:val="22"/>
              </w:rPr>
              <w:t>2</w:t>
            </w:r>
            <w:r>
              <w:rPr>
                <w:b/>
                <w:i/>
                <w:spacing w:val="-4"/>
                <w:sz w:val="22"/>
              </w:rPr>
              <w:t> </w:t>
            </w:r>
            <w:r>
              <w:rPr>
                <w:b/>
                <w:i/>
                <w:sz w:val="22"/>
              </w:rPr>
              <w:t>compounding</w:t>
            </w:r>
            <w:r>
              <w:rPr>
                <w:b/>
                <w:i/>
                <w:spacing w:val="-6"/>
                <w:sz w:val="22"/>
              </w:rPr>
              <w:t> </w:t>
            </w:r>
            <w:r>
              <w:rPr>
                <w:b/>
                <w:i/>
                <w:sz w:val="22"/>
              </w:rPr>
              <w:t>frequency</w:t>
            </w:r>
            <w:r>
              <w:rPr>
                <w:b/>
                <w:i/>
                <w:sz w:val="22"/>
              </w:rPr>
              <w:t> is every six months and Category 3 compounding frequency is monthly.</w:t>
            </w:r>
          </w:p>
          <w:p>
            <w:pPr>
              <w:pStyle w:val="TableParagraph"/>
              <w:spacing w:line="252" w:lineRule="exact"/>
              <w:ind w:left="108" w:right="183"/>
              <w:rPr>
                <w:b/>
                <w:i/>
                <w:sz w:val="22"/>
              </w:rPr>
            </w:pPr>
            <w:r>
              <w:rPr>
                <w:b/>
                <w:i/>
                <w:sz w:val="22"/>
              </w:rPr>
              <w:t>For</w:t>
            </w:r>
            <w:r>
              <w:rPr>
                <w:b/>
                <w:i/>
                <w:spacing w:val="-4"/>
                <w:sz w:val="22"/>
              </w:rPr>
              <w:t> </w:t>
            </w:r>
            <w:r>
              <w:rPr>
                <w:b/>
                <w:i/>
                <w:sz w:val="22"/>
              </w:rPr>
              <w:t>facilities</w:t>
            </w:r>
            <w:r>
              <w:rPr>
                <w:b/>
                <w:i/>
                <w:spacing w:val="-3"/>
                <w:sz w:val="22"/>
              </w:rPr>
              <w:t> </w:t>
            </w:r>
            <w:r>
              <w:rPr>
                <w:b/>
                <w:i/>
                <w:sz w:val="22"/>
              </w:rPr>
              <w:t>compounding</w:t>
            </w:r>
            <w:r>
              <w:rPr>
                <w:b/>
                <w:i/>
                <w:spacing w:val="-4"/>
                <w:sz w:val="22"/>
              </w:rPr>
              <w:t> </w:t>
            </w:r>
            <w:r>
              <w:rPr>
                <w:b/>
                <w:i/>
                <w:sz w:val="22"/>
              </w:rPr>
              <w:t>any</w:t>
            </w:r>
            <w:r>
              <w:rPr>
                <w:b/>
                <w:i/>
                <w:spacing w:val="-3"/>
                <w:sz w:val="22"/>
              </w:rPr>
              <w:t> </w:t>
            </w:r>
            <w:r>
              <w:rPr>
                <w:b/>
                <w:i/>
                <w:sz w:val="22"/>
              </w:rPr>
              <w:t>Category</w:t>
            </w:r>
            <w:r>
              <w:rPr>
                <w:b/>
                <w:i/>
                <w:spacing w:val="-3"/>
                <w:sz w:val="22"/>
              </w:rPr>
              <w:t> </w:t>
            </w:r>
            <w:r>
              <w:rPr>
                <w:b/>
                <w:i/>
                <w:sz w:val="22"/>
              </w:rPr>
              <w:t>3</w:t>
            </w:r>
            <w:r>
              <w:rPr>
                <w:b/>
                <w:i/>
                <w:spacing w:val="-3"/>
                <w:sz w:val="22"/>
              </w:rPr>
              <w:t> </w:t>
            </w:r>
            <w:r>
              <w:rPr>
                <w:b/>
                <w:i/>
                <w:sz w:val="22"/>
              </w:rPr>
              <w:t>CSPs,</w:t>
            </w:r>
            <w:r>
              <w:rPr>
                <w:b/>
                <w:i/>
                <w:spacing w:val="-3"/>
                <w:sz w:val="22"/>
              </w:rPr>
              <w:t> </w:t>
            </w:r>
            <w:r>
              <w:rPr>
                <w:b/>
                <w:i/>
                <w:sz w:val="22"/>
              </w:rPr>
              <w:t>this</w:t>
            </w:r>
            <w:r>
              <w:rPr>
                <w:b/>
                <w:i/>
                <w:spacing w:val="-4"/>
                <w:sz w:val="22"/>
              </w:rPr>
              <w:t> </w:t>
            </w:r>
            <w:r>
              <w:rPr>
                <w:b/>
                <w:i/>
                <w:sz w:val="22"/>
              </w:rPr>
              <w:t>must</w:t>
            </w:r>
            <w:r>
              <w:rPr>
                <w:b/>
                <w:i/>
                <w:spacing w:val="-3"/>
                <w:sz w:val="22"/>
              </w:rPr>
              <w:t> </w:t>
            </w:r>
            <w:r>
              <w:rPr>
                <w:b/>
                <w:i/>
                <w:sz w:val="22"/>
              </w:rPr>
              <w:t>be</w:t>
            </w:r>
            <w:r>
              <w:rPr>
                <w:b/>
                <w:i/>
                <w:spacing w:val="-3"/>
                <w:sz w:val="22"/>
              </w:rPr>
              <w:t> </w:t>
            </w:r>
            <w:r>
              <w:rPr>
                <w:b/>
                <w:i/>
                <w:sz w:val="22"/>
              </w:rPr>
              <w:t>completed</w:t>
            </w:r>
            <w:r>
              <w:rPr>
                <w:b/>
                <w:i/>
                <w:spacing w:val="-3"/>
                <w:sz w:val="22"/>
              </w:rPr>
              <w:t> </w:t>
            </w:r>
            <w:r>
              <w:rPr>
                <w:b/>
                <w:i/>
                <w:sz w:val="22"/>
              </w:rPr>
              <w:t>within</w:t>
            </w:r>
            <w:r>
              <w:rPr>
                <w:b/>
                <w:i/>
                <w:spacing w:val="-3"/>
                <w:sz w:val="22"/>
              </w:rPr>
              <w:t> </w:t>
            </w:r>
            <w:r>
              <w:rPr>
                <w:b/>
                <w:i/>
                <w:sz w:val="22"/>
              </w:rPr>
              <w:t>30</w:t>
            </w:r>
            <w:r>
              <w:rPr>
                <w:b/>
                <w:i/>
                <w:sz w:val="22"/>
              </w:rPr>
              <w:t> days prior to the commencement of any Category 3 compounding and at least monthly thereafter regardless of the frequency of compounding Category 3 CSPs.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spacing w:before="127"/>
              <w:ind w:left="47"/>
              <w:rPr>
                <w:rFonts w:ascii="Arial"/>
                <w:b/>
                <w:i/>
                <w:sz w:val="16"/>
              </w:rPr>
            </w:pPr>
            <w:r>
              <w:rPr>
                <w:rFonts w:ascii="Arial"/>
                <w:b/>
                <w:i/>
                <w:sz w:val="16"/>
              </w:rPr>
              <w:t>MA DRAFT 247 CMR 17.12 (3): at least every 3 months, or</w:t>
            </w:r>
            <w:r>
              <w:rPr>
                <w:rFonts w:ascii="Arial"/>
                <w:b/>
                <w:i/>
                <w:sz w:val="16"/>
              </w:rPr>
              <w:t> monthly</w:t>
            </w:r>
            <w:r>
              <w:rPr>
                <w:rFonts w:ascii="Arial"/>
                <w:b/>
                <w:i/>
                <w:spacing w:val="-6"/>
                <w:sz w:val="16"/>
              </w:rPr>
              <w:t> </w:t>
            </w:r>
            <w:r>
              <w:rPr>
                <w:rFonts w:ascii="Arial"/>
                <w:b/>
                <w:i/>
                <w:sz w:val="16"/>
              </w:rPr>
              <w:t>for</w:t>
            </w:r>
            <w:r>
              <w:rPr>
                <w:rFonts w:ascii="Arial"/>
                <w:b/>
                <w:i/>
                <w:spacing w:val="-6"/>
                <w:sz w:val="16"/>
              </w:rPr>
              <w:t> </w:t>
            </w:r>
            <w:r>
              <w:rPr>
                <w:rFonts w:ascii="Arial"/>
                <w:b/>
                <w:i/>
                <w:sz w:val="16"/>
              </w:rPr>
              <w:t>qualifying</w:t>
            </w:r>
            <w:r>
              <w:rPr>
                <w:rFonts w:ascii="Arial"/>
                <w:b/>
                <w:i/>
                <w:spacing w:val="-7"/>
                <w:sz w:val="16"/>
              </w:rPr>
              <w:t> </w:t>
            </w:r>
            <w:r>
              <w:rPr>
                <w:rFonts w:ascii="Arial"/>
                <w:b/>
                <w:i/>
                <w:sz w:val="16"/>
              </w:rPr>
              <w:t>CSPs.</w:t>
            </w:r>
            <w:r>
              <w:rPr>
                <w:rFonts w:ascii="Arial"/>
                <w:b/>
                <w:i/>
                <w:spacing w:val="33"/>
                <w:sz w:val="16"/>
              </w:rPr>
              <w:t> </w:t>
            </w:r>
            <w:r>
              <w:rPr>
                <w:rFonts w:ascii="Arial"/>
                <w:b/>
                <w:i/>
                <w:sz w:val="16"/>
              </w:rPr>
              <w:t>Monitoring</w:t>
            </w:r>
            <w:r>
              <w:rPr>
                <w:rFonts w:ascii="Arial"/>
                <w:b/>
                <w:i/>
                <w:spacing w:val="-7"/>
                <w:sz w:val="16"/>
              </w:rPr>
              <w:t> </w:t>
            </w:r>
            <w:r>
              <w:rPr>
                <w:rFonts w:ascii="Arial"/>
                <w:b/>
                <w:i/>
                <w:sz w:val="16"/>
              </w:rPr>
              <w:t>includes</w:t>
            </w:r>
            <w:r>
              <w:rPr>
                <w:rFonts w:ascii="Arial"/>
                <w:b/>
                <w:i/>
                <w:spacing w:val="-7"/>
                <w:sz w:val="16"/>
              </w:rPr>
              <w:t> </w:t>
            </w:r>
            <w:r>
              <w:rPr>
                <w:rFonts w:ascii="Arial"/>
                <w:b/>
                <w:i/>
                <w:sz w:val="16"/>
              </w:rPr>
              <w:t>Non-viable (Total) particle counts.</w:t>
            </w:r>
          </w:p>
        </w:tc>
      </w:tr>
      <w:tr>
        <w:trPr>
          <w:trHeight w:val="30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88" w:hRule="atLeast"/>
        </w:trPr>
        <w:tc>
          <w:tcPr>
            <w:tcW w:w="799" w:type="dxa"/>
            <w:vMerge w:val="restart"/>
            <w:shd w:val="clear" w:color="auto" w:fill="DEEAF6"/>
          </w:tcPr>
          <w:p>
            <w:pPr>
              <w:pStyle w:val="TableParagraph"/>
              <w:ind w:left="223"/>
              <w:rPr>
                <w:sz w:val="22"/>
              </w:rPr>
            </w:pPr>
            <w:r>
              <w:rPr>
                <w:spacing w:val="-4"/>
                <w:sz w:val="22"/>
              </w:rPr>
              <w:t>40.3</w:t>
            </w:r>
          </w:p>
        </w:tc>
        <w:tc>
          <w:tcPr>
            <w:tcW w:w="7545" w:type="dxa"/>
            <w:vMerge w:val="restart"/>
            <w:shd w:val="clear" w:color="auto" w:fill="DEEAF6"/>
          </w:tcPr>
          <w:p>
            <w:pPr>
              <w:pStyle w:val="TableParagraph"/>
              <w:spacing w:line="252" w:lineRule="exact"/>
              <w:ind w:left="108"/>
              <w:rPr>
                <w:sz w:val="22"/>
              </w:rPr>
            </w:pPr>
            <w:r>
              <w:rPr>
                <w:sz w:val="22"/>
              </w:rPr>
              <w:t>At</w:t>
            </w:r>
            <w:r>
              <w:rPr>
                <w:spacing w:val="-1"/>
                <w:sz w:val="22"/>
              </w:rPr>
              <w:t> </w:t>
            </w:r>
            <w:r>
              <w:rPr>
                <w:sz w:val="22"/>
              </w:rPr>
              <w:t>least</w:t>
            </w:r>
            <w:r>
              <w:rPr>
                <w:spacing w:val="-5"/>
                <w:sz w:val="22"/>
              </w:rPr>
              <w:t> </w:t>
            </w:r>
            <w:r>
              <w:rPr>
                <w:sz w:val="22"/>
              </w:rPr>
              <w:t>one</w:t>
            </w:r>
            <w:r>
              <w:rPr>
                <w:spacing w:val="-1"/>
                <w:sz w:val="22"/>
              </w:rPr>
              <w:t> </w:t>
            </w:r>
            <w:r>
              <w:rPr>
                <w:sz w:val="22"/>
              </w:rPr>
              <w:t>cubic</w:t>
            </w:r>
            <w:r>
              <w:rPr>
                <w:spacing w:val="-3"/>
                <w:sz w:val="22"/>
              </w:rPr>
              <w:t> </w:t>
            </w:r>
            <w:r>
              <w:rPr>
                <w:sz w:val="22"/>
              </w:rPr>
              <w:t>meter</w:t>
            </w:r>
            <w:r>
              <w:rPr>
                <w:spacing w:val="-4"/>
                <w:sz w:val="22"/>
              </w:rPr>
              <w:t> </w:t>
            </w:r>
            <w:r>
              <w:rPr>
                <w:sz w:val="22"/>
              </w:rPr>
              <w:t>(1000</w:t>
            </w:r>
            <w:r>
              <w:rPr>
                <w:spacing w:val="-4"/>
                <w:sz w:val="22"/>
              </w:rPr>
              <w:t> </w:t>
            </w:r>
            <w:r>
              <w:rPr>
                <w:sz w:val="22"/>
              </w:rPr>
              <w:t>L)</w:t>
            </w:r>
            <w:r>
              <w:rPr>
                <w:spacing w:val="-1"/>
                <w:sz w:val="22"/>
              </w:rPr>
              <w:t> </w:t>
            </w:r>
            <w:r>
              <w:rPr>
                <w:sz w:val="22"/>
              </w:rPr>
              <w:t>of</w:t>
            </w:r>
            <w:r>
              <w:rPr>
                <w:spacing w:val="-1"/>
                <w:sz w:val="22"/>
              </w:rPr>
              <w:t> </w:t>
            </w:r>
            <w:r>
              <w:rPr>
                <w:sz w:val="22"/>
              </w:rPr>
              <w:t>air</w:t>
            </w:r>
            <w:r>
              <w:rPr>
                <w:spacing w:val="-3"/>
                <w:sz w:val="22"/>
              </w:rPr>
              <w:t> </w:t>
            </w:r>
            <w:r>
              <w:rPr>
                <w:sz w:val="22"/>
              </w:rPr>
              <w:t>is</w:t>
            </w:r>
            <w:r>
              <w:rPr>
                <w:spacing w:val="-1"/>
                <w:sz w:val="22"/>
              </w:rPr>
              <w:t> </w:t>
            </w:r>
            <w:r>
              <w:rPr>
                <w:sz w:val="22"/>
              </w:rPr>
              <w:t>tested</w:t>
            </w:r>
            <w:r>
              <w:rPr>
                <w:spacing w:val="-3"/>
                <w:sz w:val="22"/>
              </w:rPr>
              <w:t> </w:t>
            </w:r>
            <w:r>
              <w:rPr>
                <w:sz w:val="22"/>
              </w:rPr>
              <w:t>using</w:t>
            </w:r>
            <w:r>
              <w:rPr>
                <w:spacing w:val="-1"/>
                <w:sz w:val="22"/>
              </w:rPr>
              <w:t> </w:t>
            </w:r>
            <w:r>
              <w:rPr>
                <w:sz w:val="22"/>
              </w:rPr>
              <w:t>the</w:t>
            </w:r>
            <w:r>
              <w:rPr>
                <w:spacing w:val="-3"/>
                <w:sz w:val="22"/>
              </w:rPr>
              <w:t> </w:t>
            </w:r>
            <w:r>
              <w:rPr>
                <w:sz w:val="22"/>
              </w:rPr>
              <w:t>volumetric</w:t>
            </w:r>
            <w:r>
              <w:rPr>
                <w:spacing w:val="-1"/>
                <w:sz w:val="22"/>
              </w:rPr>
              <w:t> </w:t>
            </w:r>
            <w:r>
              <w:rPr>
                <w:sz w:val="22"/>
              </w:rPr>
              <w:t>active</w:t>
            </w:r>
            <w:r>
              <w:rPr>
                <w:spacing w:val="-3"/>
                <w:sz w:val="22"/>
              </w:rPr>
              <w:t> </w:t>
            </w:r>
            <w:r>
              <w:rPr>
                <w:sz w:val="22"/>
              </w:rPr>
              <w:t>air</w:t>
            </w:r>
            <w:r>
              <w:rPr>
                <w:spacing w:val="-1"/>
                <w:sz w:val="22"/>
              </w:rPr>
              <w:t> </w:t>
            </w:r>
            <w:r>
              <w:rPr>
                <w:sz w:val="22"/>
              </w:rPr>
              <w:t>sampling device from each sample location.</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82" w:hRule="atLeast"/>
        </w:trPr>
        <w:tc>
          <w:tcPr>
            <w:tcW w:w="799" w:type="dxa"/>
            <w:vMerge w:val="restart"/>
            <w:shd w:val="clear" w:color="auto" w:fill="DEEAF6"/>
          </w:tcPr>
          <w:p>
            <w:pPr>
              <w:pStyle w:val="TableParagraph"/>
              <w:spacing w:line="252" w:lineRule="exact"/>
              <w:ind w:left="223"/>
              <w:rPr>
                <w:sz w:val="22"/>
              </w:rPr>
            </w:pPr>
            <w:r>
              <w:rPr>
                <w:spacing w:val="-4"/>
                <w:sz w:val="22"/>
              </w:rPr>
              <w:t>40.4</w:t>
            </w:r>
          </w:p>
        </w:tc>
        <w:tc>
          <w:tcPr>
            <w:tcW w:w="7545" w:type="dxa"/>
            <w:vMerge w:val="restart"/>
            <w:shd w:val="clear" w:color="auto" w:fill="DEEAF6"/>
          </w:tcPr>
          <w:p>
            <w:pPr>
              <w:pStyle w:val="TableParagraph"/>
              <w:spacing w:line="252" w:lineRule="exact"/>
              <w:ind w:left="108" w:right="183"/>
              <w:rPr>
                <w:sz w:val="22"/>
              </w:rPr>
            </w:pPr>
            <w:r>
              <w:rPr>
                <w:sz w:val="22"/>
              </w:rPr>
              <w:t>All</w:t>
            </w:r>
            <w:r>
              <w:rPr>
                <w:spacing w:val="-3"/>
                <w:sz w:val="22"/>
              </w:rPr>
              <w:t> </w:t>
            </w:r>
            <w:r>
              <w:rPr>
                <w:sz w:val="22"/>
              </w:rPr>
              <w:t>impaction</w:t>
            </w:r>
            <w:r>
              <w:rPr>
                <w:spacing w:val="-3"/>
                <w:sz w:val="22"/>
              </w:rPr>
              <w:t> </w:t>
            </w:r>
            <w:r>
              <w:rPr>
                <w:sz w:val="22"/>
              </w:rPr>
              <w:t>air</w:t>
            </w:r>
            <w:r>
              <w:rPr>
                <w:spacing w:val="-6"/>
                <w:sz w:val="22"/>
              </w:rPr>
              <w:t> </w:t>
            </w:r>
            <w:r>
              <w:rPr>
                <w:sz w:val="22"/>
              </w:rPr>
              <w:t>samplers</w:t>
            </w:r>
            <w:r>
              <w:rPr>
                <w:spacing w:val="-3"/>
                <w:sz w:val="22"/>
              </w:rPr>
              <w:t> </w:t>
            </w:r>
            <w:r>
              <w:rPr>
                <w:sz w:val="22"/>
              </w:rPr>
              <w:t>are</w:t>
            </w:r>
            <w:r>
              <w:rPr>
                <w:spacing w:val="-5"/>
                <w:sz w:val="22"/>
              </w:rPr>
              <w:t> </w:t>
            </w:r>
            <w:r>
              <w:rPr>
                <w:sz w:val="22"/>
              </w:rPr>
              <w:t>serviced</w:t>
            </w:r>
            <w:r>
              <w:rPr>
                <w:spacing w:val="-3"/>
                <w:sz w:val="22"/>
              </w:rPr>
              <w:t> </w:t>
            </w:r>
            <w:r>
              <w:rPr>
                <w:sz w:val="22"/>
              </w:rPr>
              <w:t>and</w:t>
            </w:r>
            <w:r>
              <w:rPr>
                <w:spacing w:val="-3"/>
                <w:sz w:val="22"/>
              </w:rPr>
              <w:t> </w:t>
            </w:r>
            <w:r>
              <w:rPr>
                <w:sz w:val="22"/>
              </w:rPr>
              <w:t>calibrated</w:t>
            </w:r>
            <w:r>
              <w:rPr>
                <w:spacing w:val="-3"/>
                <w:sz w:val="22"/>
              </w:rPr>
              <w:t> </w:t>
            </w:r>
            <w:r>
              <w:rPr>
                <w:sz w:val="22"/>
              </w:rPr>
              <w:t>as</w:t>
            </w:r>
            <w:r>
              <w:rPr>
                <w:spacing w:val="-3"/>
                <w:sz w:val="22"/>
              </w:rPr>
              <w:t> </w:t>
            </w:r>
            <w:r>
              <w:rPr>
                <w:sz w:val="22"/>
              </w:rPr>
              <w:t>recommended</w:t>
            </w:r>
            <w:r>
              <w:rPr>
                <w:spacing w:val="-3"/>
                <w:sz w:val="22"/>
              </w:rPr>
              <w:t> </w:t>
            </w:r>
            <w:r>
              <w:rPr>
                <w:sz w:val="22"/>
              </w:rPr>
              <w:t>by</w:t>
            </w:r>
            <w:r>
              <w:rPr>
                <w:spacing w:val="-3"/>
                <w:sz w:val="22"/>
              </w:rPr>
              <w:t> </w:t>
            </w:r>
            <w:r>
              <w:rPr>
                <w:sz w:val="22"/>
              </w:rPr>
              <w:t>the </w:t>
            </w:r>
            <w:r>
              <w:rPr>
                <w:spacing w:val="-2"/>
                <w:sz w:val="22"/>
              </w:rPr>
              <w:t>manufacturer.</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936" w:hRule="atLeast"/>
        </w:trPr>
        <w:tc>
          <w:tcPr>
            <w:tcW w:w="799" w:type="dxa"/>
            <w:vMerge w:val="restart"/>
            <w:shd w:val="clear" w:color="auto" w:fill="DEEAF6"/>
          </w:tcPr>
          <w:p>
            <w:pPr>
              <w:pStyle w:val="TableParagraph"/>
              <w:ind w:left="223"/>
              <w:rPr>
                <w:sz w:val="22"/>
              </w:rPr>
            </w:pPr>
            <w:r>
              <w:rPr>
                <w:spacing w:val="-4"/>
                <w:sz w:val="22"/>
              </w:rPr>
              <w:t>40.5</w:t>
            </w:r>
          </w:p>
        </w:tc>
        <w:tc>
          <w:tcPr>
            <w:tcW w:w="7545" w:type="dxa"/>
            <w:vMerge w:val="restart"/>
            <w:shd w:val="clear" w:color="auto" w:fill="DEEAF6"/>
          </w:tcPr>
          <w:p>
            <w:pPr>
              <w:pStyle w:val="TableParagraph"/>
              <w:ind w:left="108" w:right="377"/>
              <w:rPr>
                <w:b/>
                <w:i/>
                <w:sz w:val="22"/>
              </w:rPr>
            </w:pPr>
            <w:r>
              <w:rPr>
                <w:sz w:val="22"/>
              </w:rPr>
              <w:t>The pharmacy uses an appropriate microbiological growth media for sampling. </w:t>
            </w:r>
            <w:r>
              <w:rPr>
                <w:b/>
                <w:i/>
                <w:sz w:val="22"/>
              </w:rPr>
              <w:t>Inspector note: An appropriate microbiological growth</w:t>
            </w:r>
            <w:r>
              <w:rPr>
                <w:b/>
                <w:i/>
                <w:spacing w:val="-2"/>
                <w:sz w:val="22"/>
              </w:rPr>
              <w:t> </w:t>
            </w:r>
            <w:r>
              <w:rPr>
                <w:b/>
                <w:i/>
                <w:sz w:val="22"/>
              </w:rPr>
              <w:t>media means a media that</w:t>
            </w:r>
            <w:r>
              <w:rPr>
                <w:b/>
                <w:i/>
                <w:sz w:val="22"/>
              </w:rPr>
              <w:t> supports</w:t>
            </w:r>
            <w:r>
              <w:rPr>
                <w:b/>
                <w:i/>
                <w:spacing w:val="-2"/>
                <w:sz w:val="22"/>
              </w:rPr>
              <w:t> </w:t>
            </w:r>
            <w:r>
              <w:rPr>
                <w:b/>
                <w:i/>
                <w:sz w:val="22"/>
              </w:rPr>
              <w:t>the</w:t>
            </w:r>
            <w:r>
              <w:rPr>
                <w:b/>
                <w:i/>
                <w:spacing w:val="-3"/>
                <w:sz w:val="22"/>
              </w:rPr>
              <w:t> </w:t>
            </w:r>
            <w:r>
              <w:rPr>
                <w:b/>
                <w:i/>
                <w:sz w:val="22"/>
              </w:rPr>
              <w:t>growth</w:t>
            </w:r>
            <w:r>
              <w:rPr>
                <w:b/>
                <w:i/>
                <w:spacing w:val="-2"/>
                <w:sz w:val="22"/>
              </w:rPr>
              <w:t> </w:t>
            </w:r>
            <w:r>
              <w:rPr>
                <w:b/>
                <w:i/>
                <w:sz w:val="22"/>
              </w:rPr>
              <w:t>of</w:t>
            </w:r>
            <w:r>
              <w:rPr>
                <w:b/>
                <w:i/>
                <w:spacing w:val="-4"/>
                <w:sz w:val="22"/>
              </w:rPr>
              <w:t> </w:t>
            </w:r>
            <w:r>
              <w:rPr>
                <w:b/>
                <w:i/>
                <w:sz w:val="22"/>
              </w:rPr>
              <w:t>bacteria</w:t>
            </w:r>
            <w:r>
              <w:rPr>
                <w:b/>
                <w:i/>
                <w:spacing w:val="-2"/>
                <w:sz w:val="22"/>
              </w:rPr>
              <w:t> </w:t>
            </w:r>
            <w:r>
              <w:rPr>
                <w:b/>
                <w:i/>
                <w:sz w:val="22"/>
              </w:rPr>
              <w:t>and</w:t>
            </w:r>
            <w:r>
              <w:rPr>
                <w:b/>
                <w:i/>
                <w:spacing w:val="-2"/>
                <w:sz w:val="22"/>
              </w:rPr>
              <w:t> </w:t>
            </w:r>
            <w:r>
              <w:rPr>
                <w:b/>
                <w:i/>
                <w:sz w:val="22"/>
              </w:rPr>
              <w:t>fungi</w:t>
            </w:r>
            <w:r>
              <w:rPr>
                <w:b/>
                <w:i/>
                <w:spacing w:val="-2"/>
                <w:sz w:val="22"/>
              </w:rPr>
              <w:t> </w:t>
            </w:r>
            <w:r>
              <w:rPr>
                <w:b/>
                <w:i/>
                <w:sz w:val="22"/>
              </w:rPr>
              <w:t>(e.g.,</w:t>
            </w:r>
            <w:r>
              <w:rPr>
                <w:b/>
                <w:i/>
                <w:spacing w:val="-2"/>
                <w:sz w:val="22"/>
              </w:rPr>
              <w:t> </w:t>
            </w:r>
            <w:r>
              <w:rPr>
                <w:b/>
                <w:i/>
                <w:sz w:val="22"/>
              </w:rPr>
              <w:t>TSA),</w:t>
            </w:r>
            <w:r>
              <w:rPr>
                <w:b/>
                <w:i/>
                <w:spacing w:val="-3"/>
                <w:sz w:val="22"/>
              </w:rPr>
              <w:t> </w:t>
            </w:r>
            <w:r>
              <w:rPr>
                <w:b/>
                <w:i/>
                <w:sz w:val="22"/>
              </w:rPr>
              <w:t>accompanied</w:t>
            </w:r>
            <w:r>
              <w:rPr>
                <w:b/>
                <w:i/>
                <w:spacing w:val="-2"/>
                <w:sz w:val="22"/>
              </w:rPr>
              <w:t> </w:t>
            </w:r>
            <w:r>
              <w:rPr>
                <w:b/>
                <w:i/>
                <w:sz w:val="22"/>
              </w:rPr>
              <w:t>by</w:t>
            </w:r>
            <w:r>
              <w:rPr>
                <w:b/>
                <w:i/>
                <w:spacing w:val="-4"/>
                <w:sz w:val="22"/>
              </w:rPr>
              <w:t> </w:t>
            </w:r>
            <w:r>
              <w:rPr>
                <w:b/>
                <w:i/>
                <w:sz w:val="22"/>
              </w:rPr>
              <w:t>a</w:t>
            </w:r>
            <w:r>
              <w:rPr>
                <w:b/>
                <w:i/>
                <w:spacing w:val="-2"/>
                <w:sz w:val="22"/>
              </w:rPr>
              <w:t> </w:t>
            </w:r>
            <w:r>
              <w:rPr>
                <w:b/>
                <w:i/>
                <w:sz w:val="22"/>
              </w:rPr>
              <w:t>COA</w:t>
            </w:r>
            <w:r>
              <w:rPr>
                <w:b/>
                <w:i/>
                <w:spacing w:val="-3"/>
                <w:sz w:val="22"/>
              </w:rPr>
              <w:t> </w:t>
            </w:r>
            <w:r>
              <w:rPr>
                <w:b/>
                <w:i/>
                <w:sz w:val="22"/>
              </w:rPr>
              <w:t>that verifies that the media meets expected growth promotion, pH, and sterilization</w:t>
            </w:r>
          </w:p>
          <w:p>
            <w:pPr>
              <w:pStyle w:val="TableParagraph"/>
              <w:spacing w:line="231" w:lineRule="exact" w:before="1"/>
              <w:ind w:left="108"/>
              <w:rPr>
                <w:b/>
                <w:i/>
                <w:sz w:val="22"/>
              </w:rPr>
            </w:pPr>
            <w:r>
              <w:rPr>
                <w:b/>
                <w:i/>
                <w:spacing w:val="-2"/>
                <w:sz w:val="22"/>
              </w:rPr>
              <w:t>requirements.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445" w:hRule="atLeast"/>
        </w:trPr>
        <w:tc>
          <w:tcPr>
            <w:tcW w:w="799" w:type="dxa"/>
            <w:vMerge w:val="restart"/>
            <w:shd w:val="clear" w:color="auto" w:fill="DEEAF6"/>
          </w:tcPr>
          <w:p>
            <w:pPr>
              <w:pStyle w:val="TableParagraph"/>
              <w:ind w:left="223"/>
              <w:rPr>
                <w:sz w:val="22"/>
              </w:rPr>
            </w:pPr>
            <w:r>
              <w:rPr>
                <w:spacing w:val="-4"/>
                <w:sz w:val="22"/>
              </w:rPr>
              <w:t>40.6</w:t>
            </w:r>
          </w:p>
        </w:tc>
        <w:tc>
          <w:tcPr>
            <w:tcW w:w="7545" w:type="dxa"/>
            <w:vMerge w:val="restart"/>
            <w:shd w:val="clear" w:color="auto" w:fill="DEEAF6"/>
          </w:tcPr>
          <w:p>
            <w:pPr>
              <w:pStyle w:val="TableParagraph"/>
              <w:spacing w:line="252" w:lineRule="exact"/>
              <w:ind w:left="108"/>
              <w:rPr>
                <w:sz w:val="22"/>
              </w:rPr>
            </w:pPr>
            <w:r>
              <w:rPr>
                <w:sz w:val="22"/>
              </w:rPr>
              <w:t>The</w:t>
            </w:r>
            <w:r>
              <w:rPr>
                <w:spacing w:val="-5"/>
                <w:sz w:val="22"/>
              </w:rPr>
              <w:t> </w:t>
            </w:r>
            <w:r>
              <w:rPr>
                <w:sz w:val="22"/>
              </w:rPr>
              <w:t>pharmacy</w:t>
            </w:r>
            <w:r>
              <w:rPr>
                <w:spacing w:val="-7"/>
                <w:sz w:val="22"/>
              </w:rPr>
              <w:t> </w:t>
            </w:r>
            <w:r>
              <w:rPr>
                <w:sz w:val="22"/>
              </w:rPr>
              <w:t>incubates</w:t>
            </w:r>
            <w:r>
              <w:rPr>
                <w:spacing w:val="-5"/>
                <w:sz w:val="22"/>
              </w:rPr>
              <w:t> </w:t>
            </w:r>
            <w:r>
              <w:rPr>
                <w:sz w:val="22"/>
              </w:rPr>
              <w:t>all</w:t>
            </w:r>
            <w:r>
              <w:rPr>
                <w:spacing w:val="-3"/>
                <w:sz w:val="22"/>
              </w:rPr>
              <w:t> </w:t>
            </w:r>
            <w:r>
              <w:rPr>
                <w:sz w:val="22"/>
              </w:rPr>
              <w:t>air</w:t>
            </w:r>
            <w:r>
              <w:rPr>
                <w:spacing w:val="-4"/>
                <w:sz w:val="22"/>
              </w:rPr>
              <w:t> </w:t>
            </w:r>
            <w:r>
              <w:rPr>
                <w:sz w:val="22"/>
              </w:rPr>
              <w:t>samples</w:t>
            </w:r>
            <w:r>
              <w:rPr>
                <w:spacing w:val="-5"/>
                <w:sz w:val="22"/>
              </w:rPr>
              <w:t> </w:t>
            </w:r>
            <w:r>
              <w:rPr>
                <w:sz w:val="22"/>
              </w:rPr>
              <w:t>for</w:t>
            </w:r>
            <w:r>
              <w:rPr>
                <w:spacing w:val="-5"/>
                <w:sz w:val="22"/>
              </w:rPr>
              <w:t> </w:t>
            </w:r>
            <w:r>
              <w:rPr>
                <w:sz w:val="22"/>
              </w:rPr>
              <w:t>time</w:t>
            </w:r>
            <w:r>
              <w:rPr>
                <w:spacing w:val="-6"/>
                <w:sz w:val="22"/>
              </w:rPr>
              <w:t> </w:t>
            </w:r>
            <w:r>
              <w:rPr>
                <w:sz w:val="22"/>
              </w:rPr>
              <w:t>and</w:t>
            </w:r>
            <w:r>
              <w:rPr>
                <w:spacing w:val="-5"/>
                <w:sz w:val="22"/>
              </w:rPr>
              <w:t> </w:t>
            </w:r>
            <w:r>
              <w:rPr>
                <w:sz w:val="22"/>
              </w:rPr>
              <w:t>temperature</w:t>
            </w:r>
            <w:r>
              <w:rPr>
                <w:spacing w:val="-7"/>
                <w:sz w:val="22"/>
              </w:rPr>
              <w:t> </w:t>
            </w:r>
            <w:r>
              <w:rPr>
                <w:sz w:val="22"/>
              </w:rPr>
              <w:t>in</w:t>
            </w:r>
            <w:r>
              <w:rPr>
                <w:spacing w:val="-7"/>
                <w:sz w:val="22"/>
              </w:rPr>
              <w:t> </w:t>
            </w:r>
            <w:r>
              <w:rPr>
                <w:sz w:val="22"/>
              </w:rPr>
              <w:t>compliance</w:t>
            </w:r>
            <w:r>
              <w:rPr>
                <w:spacing w:val="-5"/>
                <w:sz w:val="22"/>
              </w:rPr>
              <w:t> </w:t>
            </w:r>
            <w:r>
              <w:rPr>
                <w:sz w:val="22"/>
              </w:rPr>
              <w:t>with</w:t>
            </w:r>
            <w:r>
              <w:rPr>
                <w:spacing w:val="-6"/>
                <w:sz w:val="22"/>
              </w:rPr>
              <w:t> </w:t>
            </w:r>
            <w:r>
              <w:rPr>
                <w:spacing w:val="-5"/>
                <w:sz w:val="22"/>
              </w:rPr>
              <w:t>USP</w:t>
            </w:r>
          </w:p>
          <w:p>
            <w:pPr>
              <w:pStyle w:val="TableParagraph"/>
              <w:ind w:left="108"/>
              <w:rPr>
                <w:b/>
                <w:i/>
                <w:sz w:val="22"/>
              </w:rPr>
            </w:pPr>
            <w:r>
              <w:rPr>
                <w:sz w:val="22"/>
              </w:rPr>
              <w:t>&lt;797&gt; following</w:t>
            </w:r>
            <w:r>
              <w:rPr>
                <w:spacing w:val="-1"/>
                <w:sz w:val="22"/>
              </w:rPr>
              <w:t> </w:t>
            </w:r>
            <w:r>
              <w:rPr>
                <w:sz w:val="22"/>
              </w:rPr>
              <w:t>the one</w:t>
            </w:r>
            <w:r>
              <w:rPr>
                <w:spacing w:val="-1"/>
                <w:sz w:val="22"/>
              </w:rPr>
              <w:t> </w:t>
            </w:r>
            <w:r>
              <w:rPr>
                <w:sz w:val="22"/>
              </w:rPr>
              <w:t>media device method.</w:t>
            </w:r>
            <w:r>
              <w:rPr>
                <w:spacing w:val="40"/>
                <w:sz w:val="22"/>
              </w:rPr>
              <w:t> </w:t>
            </w:r>
            <w:r>
              <w:rPr>
                <w:b/>
                <w:i/>
                <w:sz w:val="22"/>
              </w:rPr>
              <w:t>Inspector</w:t>
            </w:r>
            <w:r>
              <w:rPr>
                <w:b/>
                <w:i/>
                <w:spacing w:val="-1"/>
                <w:sz w:val="22"/>
              </w:rPr>
              <w:t> </w:t>
            </w:r>
            <w:r>
              <w:rPr>
                <w:b/>
                <w:i/>
                <w:sz w:val="22"/>
              </w:rPr>
              <w:t>notes: Per USP</w:t>
            </w:r>
            <w:r>
              <w:rPr>
                <w:b/>
                <w:i/>
                <w:spacing w:val="-1"/>
                <w:sz w:val="22"/>
              </w:rPr>
              <w:t> </w:t>
            </w:r>
            <w:r>
              <w:rPr>
                <w:b/>
                <w:i/>
                <w:sz w:val="22"/>
              </w:rPr>
              <w:t>&lt;797&gt; (Box 5),</w:t>
            </w:r>
            <w:r>
              <w:rPr>
                <w:b/>
                <w:i/>
                <w:sz w:val="22"/>
              </w:rPr>
              <w:t> when</w:t>
            </w:r>
            <w:r>
              <w:rPr>
                <w:b/>
                <w:i/>
                <w:spacing w:val="-2"/>
                <w:sz w:val="22"/>
              </w:rPr>
              <w:t> </w:t>
            </w:r>
            <w:r>
              <w:rPr>
                <w:b/>
                <w:i/>
                <w:sz w:val="22"/>
              </w:rPr>
              <w:t>using</w:t>
            </w:r>
            <w:r>
              <w:rPr>
                <w:b/>
                <w:i/>
                <w:spacing w:val="-5"/>
                <w:sz w:val="22"/>
              </w:rPr>
              <w:t> </w:t>
            </w:r>
            <w:r>
              <w:rPr>
                <w:b/>
                <w:i/>
                <w:sz w:val="22"/>
              </w:rPr>
              <w:t>the</w:t>
            </w:r>
            <w:r>
              <w:rPr>
                <w:b/>
                <w:i/>
                <w:spacing w:val="-4"/>
                <w:sz w:val="22"/>
              </w:rPr>
              <w:t> </w:t>
            </w:r>
            <w:r>
              <w:rPr>
                <w:b/>
                <w:i/>
                <w:sz w:val="22"/>
              </w:rPr>
              <w:t>one</w:t>
            </w:r>
            <w:r>
              <w:rPr>
                <w:b/>
                <w:i/>
                <w:spacing w:val="-2"/>
                <w:sz w:val="22"/>
              </w:rPr>
              <w:t> </w:t>
            </w:r>
            <w:r>
              <w:rPr>
                <w:b/>
                <w:i/>
                <w:sz w:val="22"/>
              </w:rPr>
              <w:t>media</w:t>
            </w:r>
            <w:r>
              <w:rPr>
                <w:b/>
                <w:i/>
                <w:spacing w:val="-2"/>
                <w:sz w:val="22"/>
              </w:rPr>
              <w:t> </w:t>
            </w:r>
            <w:r>
              <w:rPr>
                <w:b/>
                <w:i/>
                <w:sz w:val="22"/>
              </w:rPr>
              <w:t>device</w:t>
            </w:r>
            <w:r>
              <w:rPr>
                <w:b/>
                <w:i/>
                <w:spacing w:val="-2"/>
                <w:sz w:val="22"/>
              </w:rPr>
              <w:t> </w:t>
            </w:r>
            <w:r>
              <w:rPr>
                <w:b/>
                <w:i/>
                <w:sz w:val="22"/>
              </w:rPr>
              <w:t>method,</w:t>
            </w:r>
            <w:r>
              <w:rPr>
                <w:b/>
                <w:i/>
                <w:spacing w:val="-2"/>
                <w:sz w:val="22"/>
              </w:rPr>
              <w:t> </w:t>
            </w:r>
            <w:r>
              <w:rPr>
                <w:b/>
                <w:i/>
                <w:sz w:val="22"/>
              </w:rPr>
              <w:t>sampling</w:t>
            </w:r>
            <w:r>
              <w:rPr>
                <w:b/>
                <w:i/>
                <w:spacing w:val="-2"/>
                <w:sz w:val="22"/>
              </w:rPr>
              <w:t> </w:t>
            </w:r>
            <w:r>
              <w:rPr>
                <w:b/>
                <w:i/>
                <w:sz w:val="22"/>
              </w:rPr>
              <w:t>media</w:t>
            </w:r>
            <w:r>
              <w:rPr>
                <w:b/>
                <w:i/>
                <w:spacing w:val="-2"/>
                <w:sz w:val="22"/>
              </w:rPr>
              <w:t> </w:t>
            </w:r>
            <w:r>
              <w:rPr>
                <w:b/>
                <w:i/>
                <w:sz w:val="22"/>
              </w:rPr>
              <w:t>is</w:t>
            </w:r>
            <w:r>
              <w:rPr>
                <w:b/>
                <w:i/>
                <w:spacing w:val="-2"/>
                <w:sz w:val="22"/>
              </w:rPr>
              <w:t> </w:t>
            </w:r>
            <w:r>
              <w:rPr>
                <w:b/>
                <w:i/>
                <w:sz w:val="22"/>
              </w:rPr>
              <w:t>to</w:t>
            </w:r>
            <w:r>
              <w:rPr>
                <w:b/>
                <w:i/>
                <w:spacing w:val="-5"/>
                <w:sz w:val="22"/>
              </w:rPr>
              <w:t> </w:t>
            </w:r>
            <w:r>
              <w:rPr>
                <w:b/>
                <w:i/>
                <w:sz w:val="22"/>
              </w:rPr>
              <w:t>be</w:t>
            </w:r>
            <w:r>
              <w:rPr>
                <w:b/>
                <w:i/>
                <w:spacing w:val="-4"/>
                <w:sz w:val="22"/>
              </w:rPr>
              <w:t> </w:t>
            </w:r>
            <w:r>
              <w:rPr>
                <w:b/>
                <w:i/>
                <w:sz w:val="22"/>
              </w:rPr>
              <w:t>covered,</w:t>
            </w:r>
            <w:r>
              <w:rPr>
                <w:b/>
                <w:i/>
                <w:spacing w:val="-2"/>
                <w:sz w:val="22"/>
              </w:rPr>
              <w:t> </w:t>
            </w:r>
            <w:r>
              <w:rPr>
                <w:b/>
                <w:i/>
                <w:sz w:val="22"/>
              </w:rPr>
              <w:t>inverted, and incubated at 30°C–35°C for no less than 48 hours. Then, after examination and recording of results, further incubated at 20°C–25°C for no less than five additional</w:t>
            </w:r>
          </w:p>
          <w:p>
            <w:pPr>
              <w:pStyle w:val="TableParagraph"/>
              <w:spacing w:line="252" w:lineRule="exact"/>
              <w:ind w:left="108"/>
              <w:rPr>
                <w:b/>
                <w:i/>
                <w:sz w:val="22"/>
              </w:rPr>
            </w:pPr>
            <w:r>
              <w:rPr>
                <w:b/>
                <w:i/>
                <w:sz w:val="22"/>
              </w:rPr>
              <w:t>days.</w:t>
            </w:r>
            <w:r>
              <w:rPr>
                <w:b/>
                <w:i/>
                <w:spacing w:val="-2"/>
                <w:sz w:val="22"/>
              </w:rPr>
              <w:t> </w:t>
            </w:r>
            <w:r>
              <w:rPr>
                <w:b/>
                <w:i/>
                <w:sz w:val="22"/>
              </w:rPr>
              <w:t>If</w:t>
            </w:r>
            <w:r>
              <w:rPr>
                <w:b/>
                <w:i/>
                <w:spacing w:val="-2"/>
                <w:sz w:val="22"/>
              </w:rPr>
              <w:t> </w:t>
            </w:r>
            <w:r>
              <w:rPr>
                <w:b/>
                <w:i/>
                <w:sz w:val="22"/>
              </w:rPr>
              <w:t>the</w:t>
            </w:r>
            <w:r>
              <w:rPr>
                <w:b/>
                <w:i/>
                <w:spacing w:val="-4"/>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utilize</w:t>
            </w:r>
            <w:r>
              <w:rPr>
                <w:b/>
                <w:i/>
                <w:spacing w:val="-4"/>
                <w:sz w:val="22"/>
              </w:rPr>
              <w:t> </w:t>
            </w:r>
            <w:r>
              <w:rPr>
                <w:b/>
                <w:i/>
                <w:sz w:val="22"/>
              </w:rPr>
              <w:t>this</w:t>
            </w:r>
            <w:r>
              <w:rPr>
                <w:b/>
                <w:i/>
                <w:spacing w:val="-4"/>
                <w:sz w:val="22"/>
              </w:rPr>
              <w:t> </w:t>
            </w:r>
            <w:r>
              <w:rPr>
                <w:b/>
                <w:i/>
                <w:sz w:val="22"/>
              </w:rPr>
              <w:t>method</w:t>
            </w:r>
            <w:r>
              <w:rPr>
                <w:b/>
                <w:i/>
                <w:spacing w:val="-2"/>
                <w:sz w:val="22"/>
              </w:rPr>
              <w:t> </w:t>
            </w:r>
            <w:r>
              <w:rPr>
                <w:b/>
                <w:i/>
                <w:sz w:val="22"/>
              </w:rPr>
              <w:t>or</w:t>
            </w:r>
            <w:r>
              <w:rPr>
                <w:b/>
                <w:i/>
                <w:spacing w:val="-4"/>
                <w:sz w:val="22"/>
              </w:rPr>
              <w:t> </w:t>
            </w:r>
            <w:r>
              <w:rPr>
                <w:b/>
                <w:i/>
                <w:sz w:val="22"/>
              </w:rPr>
              <w:t>sends</w:t>
            </w:r>
            <w:r>
              <w:rPr>
                <w:b/>
                <w:i/>
                <w:spacing w:val="-2"/>
                <w:sz w:val="22"/>
              </w:rPr>
              <w:t> </w:t>
            </w:r>
            <w:r>
              <w:rPr>
                <w:b/>
                <w:i/>
                <w:sz w:val="22"/>
              </w:rPr>
              <w:t>offsite,</w:t>
            </w:r>
            <w:r>
              <w:rPr>
                <w:b/>
                <w:i/>
                <w:spacing w:val="-2"/>
                <w:sz w:val="22"/>
              </w:rPr>
              <w:t> </w:t>
            </w:r>
            <w:r>
              <w:rPr>
                <w:b/>
                <w:i/>
                <w:sz w:val="22"/>
              </w:rPr>
              <w:t>inspector</w:t>
            </w:r>
            <w:r>
              <w:rPr>
                <w:b/>
                <w:i/>
                <w:spacing w:val="-4"/>
                <w:sz w:val="22"/>
              </w:rPr>
              <w:t> </w:t>
            </w:r>
            <w:r>
              <w:rPr>
                <w:b/>
                <w:i/>
                <w:sz w:val="22"/>
              </w:rPr>
              <w:t>should</w:t>
            </w:r>
            <w:r>
              <w:rPr>
                <w:b/>
                <w:i/>
                <w:sz w:val="22"/>
              </w:rPr>
              <w:t> answer statement as N/A.</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669"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61" w:hRule="atLeast"/>
        </w:trPr>
        <w:tc>
          <w:tcPr>
            <w:tcW w:w="799" w:type="dxa"/>
            <w:shd w:val="clear" w:color="auto" w:fill="FFC000"/>
          </w:tcPr>
          <w:p>
            <w:pPr>
              <w:pStyle w:val="TableParagraph"/>
              <w:spacing w:line="239" w:lineRule="exact" w:before="2"/>
              <w:ind w:left="62" w:right="54"/>
              <w:jc w:val="center"/>
              <w:rPr>
                <w:b/>
                <w:sz w:val="22"/>
              </w:rPr>
            </w:pPr>
            <w:r>
              <w:rPr>
                <w:b/>
                <w:spacing w:val="-10"/>
                <w:sz w:val="22"/>
              </w:rPr>
              <w:t>E</w:t>
            </w:r>
          </w:p>
        </w:tc>
        <w:tc>
          <w:tcPr>
            <w:tcW w:w="7545" w:type="dxa"/>
            <w:shd w:val="clear" w:color="auto" w:fill="FFC000"/>
          </w:tcPr>
          <w:p>
            <w:pPr>
              <w:pStyle w:val="TableParagraph"/>
              <w:spacing w:line="239" w:lineRule="exact" w:before="2"/>
              <w:ind w:left="108"/>
              <w:rPr>
                <w:b/>
                <w:sz w:val="14"/>
              </w:rPr>
            </w:pPr>
            <w:r>
              <w:rPr>
                <w:b/>
                <w:sz w:val="22"/>
              </w:rPr>
              <w:t>Environmental</w:t>
            </w:r>
            <w:r>
              <w:rPr>
                <w:b/>
                <w:spacing w:val="-7"/>
                <w:sz w:val="22"/>
              </w:rPr>
              <w:t> </w:t>
            </w:r>
            <w:r>
              <w:rPr>
                <w:b/>
                <w:spacing w:val="-2"/>
                <w:sz w:val="22"/>
              </w:rPr>
              <w:t>Monitoring</w:t>
            </w:r>
            <w:r>
              <w:rPr>
                <w:b/>
                <w:spacing w:val="-2"/>
                <w:position w:val="6"/>
                <w:sz w:val="14"/>
              </w:rPr>
              <w:t>5</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441" w:hRule="atLeast"/>
        </w:trPr>
        <w:tc>
          <w:tcPr>
            <w:tcW w:w="799" w:type="dxa"/>
            <w:vMerge w:val="restart"/>
            <w:shd w:val="clear" w:color="auto" w:fill="DEEAF6"/>
          </w:tcPr>
          <w:p>
            <w:pPr>
              <w:pStyle w:val="TableParagraph"/>
              <w:ind w:left="223"/>
              <w:rPr>
                <w:sz w:val="22"/>
              </w:rPr>
            </w:pPr>
            <w:r>
              <w:rPr>
                <w:spacing w:val="-4"/>
                <w:sz w:val="22"/>
              </w:rPr>
              <w:t>40.7</w:t>
            </w:r>
          </w:p>
        </w:tc>
        <w:tc>
          <w:tcPr>
            <w:tcW w:w="7545" w:type="dxa"/>
            <w:vMerge w:val="restart"/>
            <w:shd w:val="clear" w:color="auto" w:fill="DEEAF6"/>
          </w:tcPr>
          <w:p>
            <w:pPr>
              <w:pStyle w:val="TableParagraph"/>
              <w:spacing w:line="252" w:lineRule="exact"/>
              <w:ind w:left="108"/>
              <w:rPr>
                <w:sz w:val="22"/>
              </w:rPr>
            </w:pPr>
            <w:r>
              <w:rPr>
                <w:sz w:val="22"/>
              </w:rPr>
              <w:t>The</w:t>
            </w:r>
            <w:r>
              <w:rPr>
                <w:spacing w:val="-5"/>
                <w:sz w:val="22"/>
              </w:rPr>
              <w:t> </w:t>
            </w:r>
            <w:r>
              <w:rPr>
                <w:sz w:val="22"/>
              </w:rPr>
              <w:t>pharmacy</w:t>
            </w:r>
            <w:r>
              <w:rPr>
                <w:spacing w:val="-7"/>
                <w:sz w:val="22"/>
              </w:rPr>
              <w:t> </w:t>
            </w:r>
            <w:r>
              <w:rPr>
                <w:sz w:val="22"/>
              </w:rPr>
              <w:t>incubates</w:t>
            </w:r>
            <w:r>
              <w:rPr>
                <w:spacing w:val="-5"/>
                <w:sz w:val="22"/>
              </w:rPr>
              <w:t> </w:t>
            </w:r>
            <w:r>
              <w:rPr>
                <w:sz w:val="22"/>
              </w:rPr>
              <w:t>all</w:t>
            </w:r>
            <w:r>
              <w:rPr>
                <w:spacing w:val="-3"/>
                <w:sz w:val="22"/>
              </w:rPr>
              <w:t> </w:t>
            </w:r>
            <w:r>
              <w:rPr>
                <w:sz w:val="22"/>
              </w:rPr>
              <w:t>air</w:t>
            </w:r>
            <w:r>
              <w:rPr>
                <w:spacing w:val="-5"/>
                <w:sz w:val="22"/>
              </w:rPr>
              <w:t> </w:t>
            </w:r>
            <w:r>
              <w:rPr>
                <w:sz w:val="22"/>
              </w:rPr>
              <w:t>samples</w:t>
            </w:r>
            <w:r>
              <w:rPr>
                <w:spacing w:val="-5"/>
                <w:sz w:val="22"/>
              </w:rPr>
              <w:t> </w:t>
            </w:r>
            <w:r>
              <w:rPr>
                <w:sz w:val="22"/>
              </w:rPr>
              <w:t>for</w:t>
            </w:r>
            <w:r>
              <w:rPr>
                <w:spacing w:val="-5"/>
                <w:sz w:val="22"/>
              </w:rPr>
              <w:t> </w:t>
            </w:r>
            <w:r>
              <w:rPr>
                <w:sz w:val="22"/>
              </w:rPr>
              <w:t>time</w:t>
            </w:r>
            <w:r>
              <w:rPr>
                <w:spacing w:val="-7"/>
                <w:sz w:val="22"/>
              </w:rPr>
              <w:t> </w:t>
            </w:r>
            <w:r>
              <w:rPr>
                <w:sz w:val="22"/>
              </w:rPr>
              <w:t>and</w:t>
            </w:r>
            <w:r>
              <w:rPr>
                <w:spacing w:val="-7"/>
                <w:sz w:val="22"/>
              </w:rPr>
              <w:t> </w:t>
            </w:r>
            <w:r>
              <w:rPr>
                <w:sz w:val="22"/>
              </w:rPr>
              <w:t>temperature</w:t>
            </w:r>
            <w:r>
              <w:rPr>
                <w:spacing w:val="-7"/>
                <w:sz w:val="22"/>
              </w:rPr>
              <w:t> </w:t>
            </w:r>
            <w:r>
              <w:rPr>
                <w:sz w:val="22"/>
              </w:rPr>
              <w:t>in</w:t>
            </w:r>
            <w:r>
              <w:rPr>
                <w:spacing w:val="-8"/>
                <w:sz w:val="22"/>
              </w:rPr>
              <w:t> </w:t>
            </w:r>
            <w:r>
              <w:rPr>
                <w:sz w:val="22"/>
              </w:rPr>
              <w:t>compliance</w:t>
            </w:r>
            <w:r>
              <w:rPr>
                <w:spacing w:val="-5"/>
                <w:sz w:val="22"/>
              </w:rPr>
              <w:t> </w:t>
            </w:r>
            <w:r>
              <w:rPr>
                <w:sz w:val="22"/>
              </w:rPr>
              <w:t>with</w:t>
            </w:r>
            <w:r>
              <w:rPr>
                <w:spacing w:val="-6"/>
                <w:sz w:val="22"/>
              </w:rPr>
              <w:t> </w:t>
            </w:r>
            <w:r>
              <w:rPr>
                <w:spacing w:val="-5"/>
                <w:sz w:val="22"/>
              </w:rPr>
              <w:t>USP</w:t>
            </w:r>
          </w:p>
          <w:p>
            <w:pPr>
              <w:pStyle w:val="TableParagraph"/>
              <w:spacing w:line="252" w:lineRule="exact"/>
              <w:ind w:left="108"/>
              <w:rPr>
                <w:sz w:val="22"/>
              </w:rPr>
            </w:pPr>
            <w:r>
              <w:rPr>
                <w:sz w:val="22"/>
              </w:rPr>
              <w:t>&lt;797&gt;</w:t>
            </w:r>
            <w:r>
              <w:rPr>
                <w:spacing w:val="-5"/>
                <w:sz w:val="22"/>
              </w:rPr>
              <w:t> </w:t>
            </w:r>
            <w:r>
              <w:rPr>
                <w:sz w:val="22"/>
              </w:rPr>
              <w:t>following</w:t>
            </w:r>
            <w:r>
              <w:rPr>
                <w:spacing w:val="-7"/>
                <w:sz w:val="22"/>
              </w:rPr>
              <w:t> </w:t>
            </w:r>
            <w:r>
              <w:rPr>
                <w:sz w:val="22"/>
              </w:rPr>
              <w:t>the</w:t>
            </w:r>
            <w:r>
              <w:rPr>
                <w:spacing w:val="-4"/>
                <w:sz w:val="22"/>
              </w:rPr>
              <w:t> </w:t>
            </w:r>
            <w:r>
              <w:rPr>
                <w:sz w:val="22"/>
              </w:rPr>
              <w:t>alternative</w:t>
            </w:r>
            <w:r>
              <w:rPr>
                <w:spacing w:val="-7"/>
                <w:sz w:val="22"/>
              </w:rPr>
              <w:t> </w:t>
            </w:r>
            <w:r>
              <w:rPr>
                <w:sz w:val="22"/>
              </w:rPr>
              <w:t>two</w:t>
            </w:r>
            <w:r>
              <w:rPr>
                <w:spacing w:val="-5"/>
                <w:sz w:val="22"/>
              </w:rPr>
              <w:t> </w:t>
            </w:r>
            <w:r>
              <w:rPr>
                <w:sz w:val="22"/>
              </w:rPr>
              <w:t>media</w:t>
            </w:r>
            <w:r>
              <w:rPr>
                <w:spacing w:val="-8"/>
                <w:sz w:val="22"/>
              </w:rPr>
              <w:t> </w:t>
            </w:r>
            <w:r>
              <w:rPr>
                <w:sz w:val="22"/>
              </w:rPr>
              <w:t>device</w:t>
            </w:r>
            <w:r>
              <w:rPr>
                <w:spacing w:val="-6"/>
                <w:sz w:val="22"/>
              </w:rPr>
              <w:t> </w:t>
            </w:r>
            <w:r>
              <w:rPr>
                <w:spacing w:val="-2"/>
                <w:sz w:val="22"/>
              </w:rPr>
              <w:t>method.</w:t>
            </w:r>
          </w:p>
          <w:p>
            <w:pPr>
              <w:pStyle w:val="TableParagraph"/>
              <w:ind w:left="108" w:right="107"/>
              <w:rPr>
                <w:b/>
                <w:i/>
                <w:sz w:val="22"/>
              </w:rPr>
            </w:pPr>
            <w:r>
              <w:rPr>
                <w:b/>
                <w:i/>
                <w:sz w:val="22"/>
              </w:rPr>
              <w:t>Inspector note: Per USP &lt;797&gt; (Box 5), two samples may be collected for each</w:t>
            </w:r>
            <w:r>
              <w:rPr>
                <w:b/>
                <w:i/>
                <w:sz w:val="22"/>
              </w:rPr>
              <w:t> sample location and incubated concurrently to shorten the overall incubation period. Both samples are TSA, or one sample is TSA and the other fungal media (e.g., malt extract</w:t>
            </w:r>
            <w:r>
              <w:rPr>
                <w:b/>
                <w:i/>
                <w:spacing w:val="-2"/>
                <w:sz w:val="22"/>
              </w:rPr>
              <w:t> </w:t>
            </w:r>
            <w:r>
              <w:rPr>
                <w:b/>
                <w:i/>
                <w:sz w:val="22"/>
              </w:rPr>
              <w:t>agar</w:t>
            </w:r>
            <w:r>
              <w:rPr>
                <w:b/>
                <w:i/>
                <w:spacing w:val="-2"/>
                <w:sz w:val="22"/>
              </w:rPr>
              <w:t> </w:t>
            </w:r>
            <w:r>
              <w:rPr>
                <w:b/>
                <w:i/>
                <w:sz w:val="22"/>
              </w:rPr>
              <w:t>[MEA]</w:t>
            </w:r>
            <w:r>
              <w:rPr>
                <w:b/>
                <w:i/>
                <w:spacing w:val="-2"/>
                <w:sz w:val="22"/>
              </w:rPr>
              <w:t> </w:t>
            </w:r>
            <w:r>
              <w:rPr>
                <w:b/>
                <w:i/>
                <w:sz w:val="22"/>
              </w:rPr>
              <w:t>or</w:t>
            </w:r>
            <w:r>
              <w:rPr>
                <w:b/>
                <w:i/>
                <w:spacing w:val="-4"/>
                <w:sz w:val="22"/>
              </w:rPr>
              <w:t> </w:t>
            </w:r>
            <w:r>
              <w:rPr>
                <w:b/>
                <w:i/>
                <w:sz w:val="22"/>
              </w:rPr>
              <w:t>sabouraud</w:t>
            </w:r>
            <w:r>
              <w:rPr>
                <w:b/>
                <w:i/>
                <w:spacing w:val="-2"/>
                <w:sz w:val="22"/>
              </w:rPr>
              <w:t> </w:t>
            </w:r>
            <w:r>
              <w:rPr>
                <w:b/>
                <w:i/>
                <w:sz w:val="22"/>
              </w:rPr>
              <w:t>dextrose</w:t>
            </w:r>
            <w:r>
              <w:rPr>
                <w:b/>
                <w:i/>
                <w:spacing w:val="-2"/>
                <w:sz w:val="22"/>
              </w:rPr>
              <w:t> </w:t>
            </w:r>
            <w:r>
              <w:rPr>
                <w:b/>
                <w:i/>
                <w:sz w:val="22"/>
              </w:rPr>
              <w:t>agar</w:t>
            </w:r>
            <w:r>
              <w:rPr>
                <w:b/>
                <w:i/>
                <w:spacing w:val="-2"/>
                <w:sz w:val="22"/>
              </w:rPr>
              <w:t> </w:t>
            </w:r>
            <w:r>
              <w:rPr>
                <w:b/>
                <w:i/>
                <w:sz w:val="22"/>
              </w:rPr>
              <w:t>[SDA]).</w:t>
            </w:r>
            <w:r>
              <w:rPr>
                <w:b/>
                <w:i/>
                <w:spacing w:val="-2"/>
                <w:sz w:val="22"/>
              </w:rPr>
              <w:t> </w:t>
            </w:r>
            <w:r>
              <w:rPr>
                <w:b/>
                <w:i/>
                <w:sz w:val="22"/>
              </w:rPr>
              <w:t>Each</w:t>
            </w:r>
            <w:r>
              <w:rPr>
                <w:b/>
                <w:i/>
                <w:spacing w:val="-2"/>
                <w:sz w:val="22"/>
              </w:rPr>
              <w:t> </w:t>
            </w:r>
            <w:r>
              <w:rPr>
                <w:b/>
                <w:i/>
                <w:sz w:val="22"/>
              </w:rPr>
              <w:t>sample</w:t>
            </w:r>
            <w:r>
              <w:rPr>
                <w:b/>
                <w:i/>
                <w:spacing w:val="-5"/>
                <w:sz w:val="22"/>
              </w:rPr>
              <w:t> </w:t>
            </w:r>
            <w:r>
              <w:rPr>
                <w:b/>
                <w:i/>
                <w:sz w:val="22"/>
              </w:rPr>
              <w:t>is</w:t>
            </w:r>
            <w:r>
              <w:rPr>
                <w:b/>
                <w:i/>
                <w:spacing w:val="-2"/>
                <w:sz w:val="22"/>
              </w:rPr>
              <w:t> </w:t>
            </w:r>
            <w:r>
              <w:rPr>
                <w:b/>
                <w:i/>
                <w:sz w:val="22"/>
              </w:rPr>
              <w:t>incubated</w:t>
            </w:r>
            <w:r>
              <w:rPr>
                <w:b/>
                <w:i/>
                <w:spacing w:val="-2"/>
                <w:sz w:val="22"/>
              </w:rPr>
              <w:t> </w:t>
            </w:r>
            <w:r>
              <w:rPr>
                <w:b/>
                <w:i/>
                <w:sz w:val="22"/>
              </w:rPr>
              <w:t>in</w:t>
            </w:r>
            <w:r>
              <w:rPr>
                <w:b/>
                <w:i/>
                <w:spacing w:val="-2"/>
                <w:sz w:val="22"/>
              </w:rPr>
              <w:t> </w:t>
            </w:r>
            <w:r>
              <w:rPr>
                <w:b/>
                <w:i/>
                <w:sz w:val="22"/>
              </w:rPr>
              <w:t>a separate incubator, one sample at 30°C-35°C for no less than 48 hours the other sample at 20°C-25°C for no less than five days. If fungal media is used, incubate at 20°C-25°C for no less than five days.</w:t>
            </w:r>
          </w:p>
          <w:p>
            <w:pPr>
              <w:pStyle w:val="TableParagraph"/>
              <w:spacing w:line="252" w:lineRule="exact"/>
              <w:ind w:left="108" w:right="183"/>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utilize</w:t>
            </w:r>
            <w:r>
              <w:rPr>
                <w:b/>
                <w:i/>
                <w:spacing w:val="-2"/>
                <w:sz w:val="22"/>
              </w:rPr>
              <w:t> </w:t>
            </w:r>
            <w:r>
              <w:rPr>
                <w:b/>
                <w:i/>
                <w:sz w:val="22"/>
              </w:rPr>
              <w:t>this</w:t>
            </w:r>
            <w:r>
              <w:rPr>
                <w:b/>
                <w:i/>
                <w:spacing w:val="-2"/>
                <w:sz w:val="22"/>
              </w:rPr>
              <w:t> </w:t>
            </w:r>
            <w:r>
              <w:rPr>
                <w:b/>
                <w:i/>
                <w:sz w:val="22"/>
              </w:rPr>
              <w:t>method</w:t>
            </w:r>
            <w:r>
              <w:rPr>
                <w:b/>
                <w:i/>
                <w:spacing w:val="-4"/>
                <w:sz w:val="22"/>
              </w:rPr>
              <w:t> </w:t>
            </w:r>
            <w:r>
              <w:rPr>
                <w:b/>
                <w:i/>
                <w:sz w:val="22"/>
              </w:rPr>
              <w:t>or</w:t>
            </w:r>
            <w:r>
              <w:rPr>
                <w:b/>
                <w:i/>
                <w:spacing w:val="-2"/>
                <w:sz w:val="22"/>
              </w:rPr>
              <w:t> </w:t>
            </w:r>
            <w:r>
              <w:rPr>
                <w:b/>
                <w:i/>
                <w:sz w:val="22"/>
              </w:rPr>
              <w:t>sends</w:t>
            </w:r>
            <w:r>
              <w:rPr>
                <w:b/>
                <w:i/>
                <w:spacing w:val="-4"/>
                <w:sz w:val="22"/>
              </w:rPr>
              <w:t> </w:t>
            </w:r>
            <w:r>
              <w:rPr>
                <w:b/>
                <w:i/>
                <w:sz w:val="22"/>
              </w:rPr>
              <w:t>offsite,</w:t>
            </w:r>
            <w:r>
              <w:rPr>
                <w:b/>
                <w:i/>
                <w:spacing w:val="-2"/>
                <w:sz w:val="22"/>
              </w:rPr>
              <w:t> </w:t>
            </w:r>
            <w:r>
              <w:rPr>
                <w:b/>
                <w:i/>
                <w:sz w:val="22"/>
              </w:rPr>
              <w:t>inspector</w:t>
            </w:r>
            <w:r>
              <w:rPr>
                <w:b/>
                <w:i/>
                <w:spacing w:val="-2"/>
                <w:sz w:val="22"/>
              </w:rPr>
              <w:t> </w:t>
            </w:r>
            <w:r>
              <w:rPr>
                <w:b/>
                <w:i/>
                <w:sz w:val="22"/>
              </w:rPr>
              <w:t>should</w:t>
            </w:r>
            <w:r>
              <w:rPr>
                <w:b/>
                <w:i/>
                <w:sz w:val="22"/>
              </w:rPr>
              <w:t> answer statement as N/A.</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192" w:hRule="atLeast"/>
        </w:trPr>
        <w:tc>
          <w:tcPr>
            <w:tcW w:w="799" w:type="dxa"/>
            <w:vMerge w:val="restart"/>
            <w:shd w:val="clear" w:color="auto" w:fill="DEEAF6"/>
          </w:tcPr>
          <w:p>
            <w:pPr>
              <w:pStyle w:val="TableParagraph"/>
              <w:ind w:left="223"/>
              <w:rPr>
                <w:sz w:val="22"/>
              </w:rPr>
            </w:pPr>
            <w:r>
              <w:rPr>
                <w:spacing w:val="-4"/>
                <w:sz w:val="22"/>
              </w:rPr>
              <w:t>40.8</w:t>
            </w:r>
          </w:p>
        </w:tc>
        <w:tc>
          <w:tcPr>
            <w:tcW w:w="7545" w:type="dxa"/>
            <w:vMerge w:val="restart"/>
            <w:shd w:val="clear" w:color="auto" w:fill="DEEAF6"/>
          </w:tcPr>
          <w:p>
            <w:pPr>
              <w:pStyle w:val="TableParagraph"/>
              <w:ind w:left="108" w:right="114"/>
              <w:jc w:val="both"/>
              <w:rPr>
                <w:b/>
                <w:sz w:val="22"/>
              </w:rPr>
            </w:pPr>
            <w:r>
              <w:rPr>
                <w:sz w:val="22"/>
              </w:rPr>
              <w:t>Results for all plates are recorded for each sample and</w:t>
            </w:r>
            <w:r>
              <w:rPr>
                <w:spacing w:val="-1"/>
                <w:sz w:val="22"/>
              </w:rPr>
              <w:t> </w:t>
            </w:r>
            <w:r>
              <w:rPr>
                <w:sz w:val="22"/>
              </w:rPr>
              <w:t>did not exceed USP &lt;797&gt; Table 7 action</w:t>
            </w:r>
            <w:r>
              <w:rPr>
                <w:spacing w:val="-5"/>
                <w:sz w:val="22"/>
              </w:rPr>
              <w:t> </w:t>
            </w:r>
            <w:r>
              <w:rPr>
                <w:sz w:val="22"/>
              </w:rPr>
              <w:t>levels</w:t>
            </w:r>
            <w:r>
              <w:rPr>
                <w:spacing w:val="-3"/>
                <w:sz w:val="22"/>
              </w:rPr>
              <w:t> </w:t>
            </w:r>
            <w:r>
              <w:rPr>
                <w:sz w:val="22"/>
              </w:rPr>
              <w:t>(or</w:t>
            </w:r>
            <w:r>
              <w:rPr>
                <w:spacing w:val="-3"/>
                <w:sz w:val="22"/>
              </w:rPr>
              <w:t> </w:t>
            </w:r>
            <w:r>
              <w:rPr>
                <w:sz w:val="22"/>
              </w:rPr>
              <w:t>internal</w:t>
            </w:r>
            <w:r>
              <w:rPr>
                <w:spacing w:val="-1"/>
                <w:sz w:val="22"/>
              </w:rPr>
              <w:t> </w:t>
            </w:r>
            <w:r>
              <w:rPr>
                <w:sz w:val="22"/>
              </w:rPr>
              <w:t>action</w:t>
            </w:r>
            <w:r>
              <w:rPr>
                <w:spacing w:val="-7"/>
                <w:sz w:val="22"/>
              </w:rPr>
              <w:t> </w:t>
            </w:r>
            <w:r>
              <w:rPr>
                <w:sz w:val="22"/>
              </w:rPr>
              <w:t>levels</w:t>
            </w:r>
            <w:r>
              <w:rPr>
                <w:spacing w:val="-3"/>
                <w:sz w:val="22"/>
              </w:rPr>
              <w:t> </w:t>
            </w:r>
            <w:r>
              <w:rPr>
                <w:sz w:val="22"/>
              </w:rPr>
              <w:t>if</w:t>
            </w:r>
            <w:r>
              <w:rPr>
                <w:spacing w:val="-5"/>
                <w:sz w:val="22"/>
              </w:rPr>
              <w:t> </w:t>
            </w:r>
            <w:r>
              <w:rPr>
                <w:sz w:val="22"/>
              </w:rPr>
              <w:t>more</w:t>
            </w:r>
            <w:r>
              <w:rPr>
                <w:spacing w:val="-3"/>
                <w:sz w:val="22"/>
              </w:rPr>
              <w:t> </w:t>
            </w:r>
            <w:r>
              <w:rPr>
                <w:sz w:val="22"/>
              </w:rPr>
              <w:t>restrictive).</w:t>
            </w:r>
            <w:r>
              <w:rPr>
                <w:b/>
                <w:sz w:val="22"/>
              </w:rPr>
              <w:t>ISO</w:t>
            </w:r>
            <w:r>
              <w:rPr>
                <w:b/>
                <w:spacing w:val="-5"/>
                <w:sz w:val="22"/>
              </w:rPr>
              <w:t> </w:t>
            </w:r>
            <w:r>
              <w:rPr>
                <w:b/>
                <w:sz w:val="22"/>
              </w:rPr>
              <w:t>Class</w:t>
            </w:r>
            <w:r>
              <w:rPr>
                <w:b/>
                <w:spacing w:val="-3"/>
                <w:sz w:val="22"/>
              </w:rPr>
              <w:t> </w:t>
            </w:r>
            <w:r>
              <w:rPr>
                <w:b/>
                <w:sz w:val="22"/>
              </w:rPr>
              <w:t>5:</w:t>
            </w:r>
            <w:r>
              <w:rPr>
                <w:b/>
                <w:spacing w:val="-3"/>
                <w:sz w:val="22"/>
              </w:rPr>
              <w:t> </w:t>
            </w:r>
            <w:r>
              <w:rPr>
                <w:b/>
                <w:sz w:val="22"/>
              </w:rPr>
              <w:t>&gt;1</w:t>
            </w:r>
            <w:r>
              <w:rPr>
                <w:b/>
                <w:spacing w:val="-3"/>
                <w:sz w:val="22"/>
              </w:rPr>
              <w:t> </w:t>
            </w:r>
            <w:r>
              <w:rPr>
                <w:b/>
                <w:sz w:val="22"/>
              </w:rPr>
              <w:t>cfu/m</w:t>
            </w:r>
            <w:r>
              <w:rPr>
                <w:b/>
                <w:position w:val="6"/>
                <w:sz w:val="14"/>
              </w:rPr>
              <w:t>3</w:t>
            </w:r>
            <w:r>
              <w:rPr>
                <w:b/>
                <w:sz w:val="22"/>
              </w:rPr>
              <w:t>/deviceISO Class 7: &gt;10 cfu/m</w:t>
            </w:r>
            <w:r>
              <w:rPr>
                <w:b/>
                <w:position w:val="6"/>
                <w:sz w:val="14"/>
              </w:rPr>
              <w:t>3</w:t>
            </w:r>
            <w:r>
              <w:rPr>
                <w:b/>
                <w:sz w:val="22"/>
              </w:rPr>
              <w:t>/deviceISO Class 8: &gt; 100 cfu/m</w:t>
            </w:r>
            <w:r>
              <w:rPr>
                <w:b/>
                <w:position w:val="6"/>
                <w:sz w:val="14"/>
              </w:rPr>
              <w:t>3</w:t>
            </w:r>
            <w:r>
              <w:rPr>
                <w:b/>
                <w:sz w:val="22"/>
              </w:rPr>
              <w:t>/device</w:t>
            </w:r>
          </w:p>
          <w:p>
            <w:pPr>
              <w:pStyle w:val="TableParagraph"/>
              <w:spacing w:line="252" w:lineRule="exact"/>
              <w:ind w:left="108" w:right="183"/>
              <w:rPr>
                <w:b/>
                <w:i/>
                <w:sz w:val="22"/>
              </w:rPr>
            </w:pPr>
            <w:r>
              <w:rPr>
                <w:b/>
                <w:i/>
                <w:sz w:val="22"/>
              </w:rPr>
              <w:t>Inspector note: Per USP &lt;797&gt;, if two sampling media devices are collected at a</w:t>
            </w:r>
            <w:r>
              <w:rPr>
                <w:b/>
                <w:i/>
                <w:sz w:val="22"/>
              </w:rPr>
              <w:t> single</w:t>
            </w:r>
            <w:r>
              <w:rPr>
                <w:b/>
                <w:i/>
                <w:spacing w:val="-4"/>
                <w:sz w:val="22"/>
              </w:rPr>
              <w:t> </w:t>
            </w:r>
            <w:r>
              <w:rPr>
                <w:b/>
                <w:i/>
                <w:sz w:val="22"/>
              </w:rPr>
              <w:t>location,</w:t>
            </w:r>
            <w:r>
              <w:rPr>
                <w:b/>
                <w:i/>
                <w:spacing w:val="-2"/>
                <w:sz w:val="22"/>
              </w:rPr>
              <w:t> </w:t>
            </w:r>
            <w:r>
              <w:rPr>
                <w:b/>
                <w:i/>
                <w:sz w:val="22"/>
              </w:rPr>
              <w:t>all</w:t>
            </w:r>
            <w:r>
              <w:rPr>
                <w:b/>
                <w:i/>
                <w:spacing w:val="-2"/>
                <w:sz w:val="22"/>
              </w:rPr>
              <w:t> </w:t>
            </w:r>
            <w:r>
              <w:rPr>
                <w:b/>
                <w:i/>
                <w:sz w:val="22"/>
              </w:rPr>
              <w:t>recovered</w:t>
            </w:r>
            <w:r>
              <w:rPr>
                <w:b/>
                <w:i/>
                <w:spacing w:val="-5"/>
                <w:sz w:val="22"/>
              </w:rPr>
              <w:t> </w:t>
            </w:r>
            <w:r>
              <w:rPr>
                <w:b/>
                <w:i/>
                <w:sz w:val="22"/>
              </w:rPr>
              <w:t>growth</w:t>
            </w:r>
            <w:r>
              <w:rPr>
                <w:b/>
                <w:i/>
                <w:spacing w:val="-2"/>
                <w:sz w:val="22"/>
              </w:rPr>
              <w:t> </w:t>
            </w:r>
            <w:r>
              <w:rPr>
                <w:b/>
                <w:i/>
                <w:sz w:val="22"/>
              </w:rPr>
              <w:t>on</w:t>
            </w:r>
            <w:r>
              <w:rPr>
                <w:b/>
                <w:i/>
                <w:spacing w:val="-2"/>
                <w:sz w:val="22"/>
              </w:rPr>
              <w:t> </w:t>
            </w:r>
            <w:r>
              <w:rPr>
                <w:b/>
                <w:i/>
                <w:sz w:val="22"/>
              </w:rPr>
              <w:t>each</w:t>
            </w:r>
            <w:r>
              <w:rPr>
                <w:b/>
                <w:i/>
                <w:spacing w:val="-2"/>
                <w:sz w:val="22"/>
              </w:rPr>
              <w:t> </w:t>
            </w:r>
            <w:r>
              <w:rPr>
                <w:b/>
                <w:i/>
                <w:sz w:val="22"/>
              </w:rPr>
              <w:t>must</w:t>
            </w:r>
            <w:r>
              <w:rPr>
                <w:b/>
                <w:i/>
                <w:spacing w:val="-2"/>
                <w:sz w:val="22"/>
              </w:rPr>
              <w:t> </w:t>
            </w:r>
            <w:r>
              <w:rPr>
                <w:b/>
                <w:i/>
                <w:sz w:val="22"/>
              </w:rPr>
              <w:t>be</w:t>
            </w:r>
            <w:r>
              <w:rPr>
                <w:b/>
                <w:i/>
                <w:spacing w:val="-5"/>
                <w:sz w:val="22"/>
              </w:rPr>
              <w:t> </w:t>
            </w:r>
            <w:r>
              <w:rPr>
                <w:b/>
                <w:i/>
                <w:sz w:val="22"/>
              </w:rPr>
              <w:t>documented</w:t>
            </w:r>
            <w:r>
              <w:rPr>
                <w:b/>
                <w:i/>
                <w:spacing w:val="-2"/>
                <w:sz w:val="22"/>
              </w:rPr>
              <w:t> </w:t>
            </w:r>
            <w:r>
              <w:rPr>
                <w:b/>
                <w:i/>
                <w:sz w:val="22"/>
              </w:rPr>
              <w:t>and</w:t>
            </w:r>
            <w:r>
              <w:rPr>
                <w:b/>
                <w:i/>
                <w:spacing w:val="-5"/>
                <w:sz w:val="22"/>
              </w:rPr>
              <w:t> </w:t>
            </w:r>
            <w:r>
              <w:rPr>
                <w:b/>
                <w:i/>
                <w:sz w:val="22"/>
              </w:rPr>
              <w:t>action</w:t>
            </w:r>
            <w:r>
              <w:rPr>
                <w:b/>
                <w:i/>
                <w:spacing w:val="-2"/>
                <w:sz w:val="22"/>
              </w:rPr>
              <w:t> </w:t>
            </w:r>
            <w:r>
              <w:rPr>
                <w:b/>
                <w:i/>
                <w:sz w:val="22"/>
              </w:rPr>
              <w:t>levels applied to each sampling media separately.</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679" w:hRule="atLeast"/>
        </w:trPr>
        <w:tc>
          <w:tcPr>
            <w:tcW w:w="799" w:type="dxa"/>
            <w:vMerge w:val="restart"/>
            <w:shd w:val="clear" w:color="auto" w:fill="DEEAF6"/>
          </w:tcPr>
          <w:p>
            <w:pPr>
              <w:pStyle w:val="TableParagraph"/>
              <w:ind w:left="223"/>
              <w:rPr>
                <w:sz w:val="22"/>
              </w:rPr>
            </w:pPr>
            <w:r>
              <w:rPr>
                <w:spacing w:val="-4"/>
                <w:sz w:val="22"/>
              </w:rPr>
              <w:t>40.9</w:t>
            </w:r>
          </w:p>
        </w:tc>
        <w:tc>
          <w:tcPr>
            <w:tcW w:w="7545" w:type="dxa"/>
            <w:vMerge w:val="restart"/>
            <w:shd w:val="clear" w:color="auto" w:fill="DEEAF6"/>
          </w:tcPr>
          <w:p>
            <w:pPr>
              <w:pStyle w:val="TableParagraph"/>
              <w:ind w:left="108" w:right="183"/>
              <w:rPr>
                <w:sz w:val="22"/>
              </w:rPr>
            </w:pPr>
            <w:r>
              <w:rPr>
                <w:sz w:val="22"/>
              </w:rPr>
              <w:t>For</w:t>
            </w:r>
            <w:r>
              <w:rPr>
                <w:spacing w:val="-3"/>
                <w:sz w:val="22"/>
              </w:rPr>
              <w:t> </w:t>
            </w:r>
            <w:r>
              <w:rPr>
                <w:sz w:val="22"/>
              </w:rPr>
              <w:t>any</w:t>
            </w:r>
            <w:r>
              <w:rPr>
                <w:spacing w:val="-3"/>
                <w:sz w:val="22"/>
              </w:rPr>
              <w:t> </w:t>
            </w:r>
            <w:r>
              <w:rPr>
                <w:sz w:val="22"/>
              </w:rPr>
              <w:t>air</w:t>
            </w:r>
            <w:r>
              <w:rPr>
                <w:spacing w:val="-3"/>
                <w:sz w:val="22"/>
              </w:rPr>
              <w:t> </w:t>
            </w:r>
            <w:r>
              <w:rPr>
                <w:sz w:val="22"/>
              </w:rPr>
              <w:t>sample</w:t>
            </w:r>
            <w:r>
              <w:rPr>
                <w:spacing w:val="-6"/>
                <w:sz w:val="22"/>
              </w:rPr>
              <w:t> </w:t>
            </w:r>
            <w:r>
              <w:rPr>
                <w:sz w:val="22"/>
              </w:rPr>
              <w:t>locations</w:t>
            </w:r>
            <w:r>
              <w:rPr>
                <w:spacing w:val="-3"/>
                <w:sz w:val="22"/>
              </w:rPr>
              <w:t> </w:t>
            </w:r>
            <w:r>
              <w:rPr>
                <w:sz w:val="22"/>
              </w:rPr>
              <w:t>exceeding</w:t>
            </w:r>
            <w:r>
              <w:rPr>
                <w:spacing w:val="-3"/>
                <w:sz w:val="22"/>
              </w:rPr>
              <w:t> </w:t>
            </w:r>
            <w:r>
              <w:rPr>
                <w:sz w:val="22"/>
              </w:rPr>
              <w:t>action</w:t>
            </w:r>
            <w:r>
              <w:rPr>
                <w:spacing w:val="-3"/>
                <w:sz w:val="22"/>
              </w:rPr>
              <w:t> </w:t>
            </w:r>
            <w:r>
              <w:rPr>
                <w:sz w:val="22"/>
              </w:rPr>
              <w:t>levels,</w:t>
            </w:r>
            <w:r>
              <w:rPr>
                <w:spacing w:val="-3"/>
                <w:sz w:val="22"/>
              </w:rPr>
              <w:t> </w:t>
            </w:r>
            <w:r>
              <w:rPr>
                <w:sz w:val="22"/>
              </w:rPr>
              <w:t>pharmacy</w:t>
            </w:r>
            <w:r>
              <w:rPr>
                <w:spacing w:val="-3"/>
                <w:sz w:val="22"/>
              </w:rPr>
              <w:t> </w:t>
            </w:r>
            <w:r>
              <w:rPr>
                <w:sz w:val="22"/>
              </w:rPr>
              <w:t>works</w:t>
            </w:r>
            <w:r>
              <w:rPr>
                <w:spacing w:val="-3"/>
                <w:sz w:val="22"/>
              </w:rPr>
              <w:t> </w:t>
            </w:r>
            <w:r>
              <w:rPr>
                <w:sz w:val="22"/>
              </w:rPr>
              <w:t>with</w:t>
            </w:r>
            <w:r>
              <w:rPr>
                <w:spacing w:val="-7"/>
                <w:sz w:val="22"/>
              </w:rPr>
              <w:t> </w:t>
            </w:r>
            <w:r>
              <w:rPr>
                <w:sz w:val="22"/>
              </w:rPr>
              <w:t>the</w:t>
            </w:r>
            <w:r>
              <w:rPr>
                <w:spacing w:val="-3"/>
                <w:sz w:val="22"/>
              </w:rPr>
              <w:t> </w:t>
            </w:r>
            <w:r>
              <w:rPr>
                <w:sz w:val="22"/>
              </w:rPr>
              <w:t>assistance of a microbiologist to identify any microorganisms recovered to the genus level.</w:t>
            </w:r>
          </w:p>
          <w:p>
            <w:pPr>
              <w:pStyle w:val="TableParagraph"/>
              <w:spacing w:line="252" w:lineRule="exact"/>
              <w:ind w:left="108" w:right="107"/>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an</w:t>
            </w:r>
            <w:r>
              <w:rPr>
                <w:b/>
                <w:i/>
                <w:spacing w:val="-2"/>
                <w:sz w:val="22"/>
              </w:rPr>
              <w:t> </w:t>
            </w:r>
            <w:r>
              <w:rPr>
                <w:b/>
                <w:i/>
                <w:sz w:val="22"/>
              </w:rPr>
              <w:t>attempt</w:t>
            </w:r>
            <w:r>
              <w:rPr>
                <w:b/>
                <w:i/>
                <w:spacing w:val="-4"/>
                <w:sz w:val="22"/>
              </w:rPr>
              <w:t> </w:t>
            </w:r>
            <w:r>
              <w:rPr>
                <w:b/>
                <w:i/>
                <w:sz w:val="22"/>
              </w:rPr>
              <w:t>must</w:t>
            </w:r>
            <w:r>
              <w:rPr>
                <w:b/>
                <w:i/>
                <w:spacing w:val="-2"/>
                <w:sz w:val="22"/>
              </w:rPr>
              <w:t> </w:t>
            </w:r>
            <w:r>
              <w:rPr>
                <w:b/>
                <w:i/>
                <w:sz w:val="22"/>
              </w:rPr>
              <w:t>be</w:t>
            </w:r>
            <w:r>
              <w:rPr>
                <w:b/>
                <w:i/>
                <w:spacing w:val="-4"/>
                <w:sz w:val="22"/>
              </w:rPr>
              <w:t> </w:t>
            </w:r>
            <w:r>
              <w:rPr>
                <w:b/>
                <w:i/>
                <w:sz w:val="22"/>
              </w:rPr>
              <w:t>made</w:t>
            </w:r>
            <w:r>
              <w:rPr>
                <w:b/>
                <w:i/>
                <w:spacing w:val="-2"/>
                <w:sz w:val="22"/>
              </w:rPr>
              <w:t> </w:t>
            </w:r>
            <w:r>
              <w:rPr>
                <w:b/>
                <w:i/>
                <w:sz w:val="22"/>
              </w:rPr>
              <w:t>(meaning</w:t>
            </w:r>
            <w:r>
              <w:rPr>
                <w:b/>
                <w:i/>
                <w:spacing w:val="-2"/>
                <w:sz w:val="22"/>
              </w:rPr>
              <w:t> </w:t>
            </w:r>
            <w:r>
              <w:rPr>
                <w:b/>
                <w:i/>
                <w:sz w:val="22"/>
              </w:rPr>
              <w:t>the</w:t>
            </w:r>
            <w:r>
              <w:rPr>
                <w:b/>
                <w:i/>
                <w:spacing w:val="-6"/>
                <w:sz w:val="22"/>
              </w:rPr>
              <w:t> </w:t>
            </w:r>
            <w:r>
              <w:rPr>
                <w:b/>
                <w:i/>
                <w:sz w:val="22"/>
              </w:rPr>
              <w:t>lab</w:t>
            </w:r>
            <w:r>
              <w:rPr>
                <w:b/>
                <w:i/>
                <w:spacing w:val="-2"/>
                <w:sz w:val="22"/>
              </w:rPr>
              <w:t> </w:t>
            </w:r>
            <w:r>
              <w:rPr>
                <w:b/>
                <w:i/>
                <w:sz w:val="22"/>
              </w:rPr>
              <w:t>attempted</w:t>
            </w:r>
            <w:r>
              <w:rPr>
                <w:b/>
                <w:i/>
                <w:sz w:val="22"/>
              </w:rPr>
              <w:t> to identify the microorganisms and was unsuccessful).</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14" w:hRule="atLeast"/>
        </w:trPr>
        <w:tc>
          <w:tcPr>
            <w:tcW w:w="799" w:type="dxa"/>
            <w:vMerge w:val="restart"/>
            <w:shd w:val="clear" w:color="auto" w:fill="DEEAF6"/>
          </w:tcPr>
          <w:p>
            <w:pPr>
              <w:pStyle w:val="TableParagraph"/>
              <w:ind w:left="172"/>
              <w:rPr>
                <w:sz w:val="22"/>
              </w:rPr>
            </w:pPr>
            <w:r>
              <w:rPr>
                <w:spacing w:val="-2"/>
                <w:sz w:val="22"/>
              </w:rPr>
              <w:t>40.10</w:t>
            </w:r>
          </w:p>
        </w:tc>
        <w:tc>
          <w:tcPr>
            <w:tcW w:w="7545" w:type="dxa"/>
            <w:vMerge w:val="restart"/>
            <w:shd w:val="clear" w:color="auto" w:fill="DEEAF6"/>
          </w:tcPr>
          <w:p>
            <w:pPr>
              <w:pStyle w:val="TableParagraph"/>
              <w:ind w:left="108" w:right="183"/>
              <w:rPr>
                <w:sz w:val="22"/>
              </w:rPr>
            </w:pPr>
            <w:r>
              <w:rPr>
                <w:sz w:val="22"/>
              </w:rPr>
              <w:t>For</w:t>
            </w:r>
            <w:r>
              <w:rPr>
                <w:spacing w:val="-2"/>
                <w:sz w:val="22"/>
              </w:rPr>
              <w:t> </w:t>
            </w:r>
            <w:r>
              <w:rPr>
                <w:sz w:val="22"/>
              </w:rPr>
              <w:t>any</w:t>
            </w:r>
            <w:r>
              <w:rPr>
                <w:spacing w:val="-1"/>
                <w:sz w:val="22"/>
              </w:rPr>
              <w:t> </w:t>
            </w:r>
            <w:r>
              <w:rPr>
                <w:sz w:val="22"/>
              </w:rPr>
              <w:t>areas</w:t>
            </w:r>
            <w:r>
              <w:rPr>
                <w:spacing w:val="-2"/>
                <w:sz w:val="22"/>
              </w:rPr>
              <w:t> </w:t>
            </w:r>
            <w:r>
              <w:rPr>
                <w:sz w:val="22"/>
              </w:rPr>
              <w:t>that</w:t>
            </w:r>
            <w:r>
              <w:rPr>
                <w:spacing w:val="-2"/>
                <w:sz w:val="22"/>
              </w:rPr>
              <w:t> </w:t>
            </w:r>
            <w:r>
              <w:rPr>
                <w:sz w:val="22"/>
              </w:rPr>
              <w:t>exceed</w:t>
            </w:r>
            <w:r>
              <w:rPr>
                <w:spacing w:val="-4"/>
                <w:sz w:val="22"/>
              </w:rPr>
              <w:t> </w:t>
            </w:r>
            <w:r>
              <w:rPr>
                <w:sz w:val="22"/>
              </w:rPr>
              <w:t>action</w:t>
            </w:r>
            <w:r>
              <w:rPr>
                <w:spacing w:val="-2"/>
                <w:sz w:val="22"/>
              </w:rPr>
              <w:t> </w:t>
            </w:r>
            <w:r>
              <w:rPr>
                <w:sz w:val="22"/>
              </w:rPr>
              <w:t>levels,</w:t>
            </w:r>
            <w:r>
              <w:rPr>
                <w:spacing w:val="-4"/>
                <w:sz w:val="22"/>
              </w:rPr>
              <w:t> </w:t>
            </w:r>
            <w:r>
              <w:rPr>
                <w:sz w:val="22"/>
              </w:rPr>
              <w:t>an</w:t>
            </w:r>
            <w:r>
              <w:rPr>
                <w:spacing w:val="-2"/>
                <w:sz w:val="22"/>
              </w:rPr>
              <w:t> </w:t>
            </w:r>
            <w:r>
              <w:rPr>
                <w:sz w:val="22"/>
              </w:rPr>
              <w:t>investigation</w:t>
            </w:r>
            <w:r>
              <w:rPr>
                <w:spacing w:val="-2"/>
                <w:sz w:val="22"/>
              </w:rPr>
              <w:t> </w:t>
            </w:r>
            <w:r>
              <w:rPr>
                <w:sz w:val="22"/>
              </w:rPr>
              <w:t>is</w:t>
            </w:r>
            <w:r>
              <w:rPr>
                <w:spacing w:val="-2"/>
                <w:sz w:val="22"/>
              </w:rPr>
              <w:t> </w:t>
            </w:r>
            <w:r>
              <w:rPr>
                <w:sz w:val="22"/>
              </w:rPr>
              <w:t>conducted</w:t>
            </w:r>
            <w:r>
              <w:rPr>
                <w:spacing w:val="-2"/>
                <w:sz w:val="22"/>
              </w:rPr>
              <w:t> </w:t>
            </w:r>
            <w:r>
              <w:rPr>
                <w:sz w:val="22"/>
              </w:rPr>
              <w:t>to</w:t>
            </w:r>
            <w:r>
              <w:rPr>
                <w:spacing w:val="-2"/>
                <w:sz w:val="22"/>
              </w:rPr>
              <w:t> </w:t>
            </w:r>
            <w:r>
              <w:rPr>
                <w:sz w:val="22"/>
              </w:rPr>
              <w:t>attempt</w:t>
            </w:r>
            <w:r>
              <w:rPr>
                <w:spacing w:val="-4"/>
                <w:sz w:val="22"/>
              </w:rPr>
              <w:t> </w:t>
            </w:r>
            <w:r>
              <w:rPr>
                <w:sz w:val="22"/>
              </w:rPr>
              <w:t>to determine the cause and a corrective action plan is implemented.</w:t>
            </w:r>
          </w:p>
        </w:tc>
        <w:tc>
          <w:tcPr>
            <w:tcW w:w="1351" w:type="dxa"/>
            <w:tcBorders>
              <w:bottom w:val="nil"/>
            </w:tcBorders>
            <w:shd w:val="clear" w:color="auto" w:fill="DEEAF6"/>
          </w:tcPr>
          <w:p>
            <w:pPr>
              <w:pStyle w:val="TableParagraph"/>
              <w:rPr>
                <w:rFonts w:ascii="Times New Roman"/>
                <w:sz w:val="14"/>
              </w:rPr>
            </w:pPr>
          </w:p>
        </w:tc>
        <w:tc>
          <w:tcPr>
            <w:tcW w:w="4790" w:type="dxa"/>
            <w:vMerge w:val="restart"/>
            <w:shd w:val="clear" w:color="auto" w:fill="DEEAF6"/>
          </w:tcPr>
          <w:p>
            <w:pPr>
              <w:pStyle w:val="TableParagraph"/>
              <w:rPr>
                <w:rFonts w:ascii="Times New Roman"/>
                <w:sz w:val="20"/>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010" w:hRule="atLeast"/>
        </w:trPr>
        <w:tc>
          <w:tcPr>
            <w:tcW w:w="799" w:type="dxa"/>
          </w:tcPr>
          <w:p>
            <w:pPr>
              <w:pStyle w:val="TableParagraph"/>
              <w:ind w:left="62" w:right="52"/>
              <w:jc w:val="center"/>
              <w:rPr>
                <w:sz w:val="22"/>
              </w:rPr>
            </w:pPr>
            <w:r>
              <w:rPr>
                <w:spacing w:val="-4"/>
                <w:sz w:val="22"/>
              </w:rPr>
              <w:t>41.0</w:t>
            </w:r>
          </w:p>
        </w:tc>
        <w:tc>
          <w:tcPr>
            <w:tcW w:w="7545" w:type="dxa"/>
          </w:tcPr>
          <w:p>
            <w:pPr>
              <w:pStyle w:val="TableParagraph"/>
              <w:ind w:left="108" w:right="183"/>
              <w:rPr>
                <w:sz w:val="22"/>
              </w:rPr>
            </w:pPr>
            <w:r>
              <w:rPr>
                <w:sz w:val="22"/>
              </w:rPr>
              <w:t>Are</w:t>
            </w:r>
            <w:r>
              <w:rPr>
                <w:spacing w:val="-3"/>
                <w:sz w:val="22"/>
              </w:rPr>
              <w:t> </w:t>
            </w:r>
            <w:r>
              <w:rPr>
                <w:sz w:val="22"/>
              </w:rPr>
              <w:t>processes</w:t>
            </w:r>
            <w:r>
              <w:rPr>
                <w:spacing w:val="-4"/>
                <w:sz w:val="22"/>
              </w:rPr>
              <w:t> </w:t>
            </w:r>
            <w:r>
              <w:rPr>
                <w:sz w:val="22"/>
              </w:rPr>
              <w:t>for</w:t>
            </w:r>
            <w:r>
              <w:rPr>
                <w:spacing w:val="-3"/>
                <w:sz w:val="22"/>
              </w:rPr>
              <w:t> </w:t>
            </w:r>
            <w:r>
              <w:rPr>
                <w:sz w:val="22"/>
              </w:rPr>
              <w:t>sampling</w:t>
            </w:r>
            <w:r>
              <w:rPr>
                <w:spacing w:val="-3"/>
                <w:sz w:val="22"/>
              </w:rPr>
              <w:t> </w:t>
            </w:r>
            <w:r>
              <w:rPr>
                <w:sz w:val="22"/>
              </w:rPr>
              <w:t>and</w:t>
            </w:r>
            <w:r>
              <w:rPr>
                <w:spacing w:val="-3"/>
                <w:sz w:val="22"/>
              </w:rPr>
              <w:t> </w:t>
            </w:r>
            <w:r>
              <w:rPr>
                <w:sz w:val="22"/>
              </w:rPr>
              <w:t>monitoring</w:t>
            </w:r>
            <w:r>
              <w:rPr>
                <w:spacing w:val="-6"/>
                <w:sz w:val="22"/>
              </w:rPr>
              <w:t> </w:t>
            </w:r>
            <w:r>
              <w:rPr>
                <w:b/>
                <w:sz w:val="22"/>
              </w:rPr>
              <w:t>surfaces</w:t>
            </w:r>
            <w:r>
              <w:rPr>
                <w:b/>
                <w:spacing w:val="-3"/>
                <w:sz w:val="22"/>
              </w:rPr>
              <w:t> </w:t>
            </w:r>
            <w:r>
              <w:rPr>
                <w:b/>
                <w:sz w:val="22"/>
              </w:rPr>
              <w:t>for</w:t>
            </w:r>
            <w:r>
              <w:rPr>
                <w:b/>
                <w:spacing w:val="-4"/>
                <w:sz w:val="22"/>
              </w:rPr>
              <w:t> </w:t>
            </w:r>
            <w:r>
              <w:rPr>
                <w:b/>
                <w:sz w:val="22"/>
              </w:rPr>
              <w:t>viable</w:t>
            </w:r>
            <w:r>
              <w:rPr>
                <w:b/>
                <w:spacing w:val="-3"/>
                <w:sz w:val="22"/>
              </w:rPr>
              <w:t> </w:t>
            </w:r>
            <w:r>
              <w:rPr>
                <w:b/>
                <w:sz w:val="22"/>
              </w:rPr>
              <w:t>particles</w:t>
            </w:r>
            <w:r>
              <w:rPr>
                <w:b/>
                <w:spacing w:val="-8"/>
                <w:sz w:val="22"/>
              </w:rPr>
              <w:t> </w:t>
            </w:r>
            <w:r>
              <w:rPr>
                <w:sz w:val="22"/>
              </w:rPr>
              <w:t>in</w:t>
            </w:r>
            <w:r>
              <w:rPr>
                <w:spacing w:val="-3"/>
                <w:sz w:val="22"/>
              </w:rPr>
              <w:t> </w:t>
            </w:r>
            <w:r>
              <w:rPr>
                <w:sz w:val="22"/>
              </w:rPr>
              <w:t>compliance with USP &lt;797&gt; standards?</w:t>
            </w:r>
          </w:p>
          <w:p>
            <w:pPr>
              <w:pStyle w:val="TableParagraph"/>
              <w:spacing w:line="252" w:lineRule="exact"/>
              <w:ind w:left="108"/>
              <w:rPr>
                <w:b/>
                <w:i/>
                <w:sz w:val="22"/>
              </w:rPr>
            </w:pPr>
            <w:r>
              <w:rPr>
                <w:b/>
                <w:i/>
                <w:sz w:val="22"/>
              </w:rPr>
              <w:t>Review</w:t>
            </w:r>
            <w:r>
              <w:rPr>
                <w:b/>
                <w:i/>
                <w:spacing w:val="-1"/>
                <w:sz w:val="22"/>
              </w:rPr>
              <w:t> </w:t>
            </w:r>
            <w:r>
              <w:rPr>
                <w:b/>
                <w:i/>
                <w:sz w:val="22"/>
              </w:rPr>
              <w:t>six</w:t>
            </w:r>
            <w:r>
              <w:rPr>
                <w:b/>
                <w:i/>
                <w:spacing w:val="-3"/>
                <w:sz w:val="22"/>
              </w:rPr>
              <w:t> </w:t>
            </w:r>
            <w:r>
              <w:rPr>
                <w:b/>
                <w:i/>
                <w:sz w:val="22"/>
              </w:rPr>
              <w:t>months</w:t>
            </w:r>
            <w:r>
              <w:rPr>
                <w:b/>
                <w:i/>
                <w:spacing w:val="-3"/>
                <w:sz w:val="22"/>
              </w:rPr>
              <w:t> </w:t>
            </w:r>
            <w:r>
              <w:rPr>
                <w:b/>
                <w:i/>
                <w:sz w:val="22"/>
              </w:rPr>
              <w:t>of</w:t>
            </w:r>
            <w:r>
              <w:rPr>
                <w:b/>
                <w:i/>
                <w:spacing w:val="-3"/>
                <w:sz w:val="22"/>
              </w:rPr>
              <w:t> </w:t>
            </w:r>
            <w:r>
              <w:rPr>
                <w:b/>
                <w:i/>
                <w:sz w:val="22"/>
              </w:rPr>
              <w:t>surface</w:t>
            </w:r>
            <w:r>
              <w:rPr>
                <w:b/>
                <w:i/>
                <w:spacing w:val="-3"/>
                <w:sz w:val="22"/>
              </w:rPr>
              <w:t> </w:t>
            </w:r>
            <w:r>
              <w:rPr>
                <w:b/>
                <w:i/>
                <w:sz w:val="22"/>
              </w:rPr>
              <w:t>sampling</w:t>
            </w:r>
            <w:r>
              <w:rPr>
                <w:b/>
                <w:i/>
                <w:spacing w:val="-1"/>
                <w:sz w:val="22"/>
              </w:rPr>
              <w:t> </w:t>
            </w:r>
            <w:r>
              <w:rPr>
                <w:b/>
                <w:i/>
                <w:sz w:val="22"/>
              </w:rPr>
              <w:t>data</w:t>
            </w:r>
            <w:r>
              <w:rPr>
                <w:b/>
                <w:i/>
                <w:spacing w:val="-3"/>
                <w:sz w:val="22"/>
              </w:rPr>
              <w:t> </w:t>
            </w:r>
            <w:r>
              <w:rPr>
                <w:b/>
                <w:i/>
                <w:sz w:val="22"/>
              </w:rPr>
              <w:t>to</w:t>
            </w:r>
            <w:r>
              <w:rPr>
                <w:b/>
                <w:i/>
                <w:spacing w:val="-1"/>
                <w:sz w:val="22"/>
              </w:rPr>
              <w:t> </w:t>
            </w:r>
            <w:r>
              <w:rPr>
                <w:b/>
                <w:i/>
                <w:sz w:val="22"/>
              </w:rPr>
              <w:t>verify.</w:t>
            </w:r>
            <w:r>
              <w:rPr>
                <w:b/>
                <w:i/>
                <w:spacing w:val="-1"/>
                <w:sz w:val="22"/>
              </w:rPr>
              <w:t> </w:t>
            </w:r>
            <w:r>
              <w:rPr>
                <w:b/>
                <w:i/>
                <w:sz w:val="22"/>
              </w:rPr>
              <w:t>If</w:t>
            </w:r>
            <w:r>
              <w:rPr>
                <w:b/>
                <w:i/>
                <w:spacing w:val="-3"/>
                <w:sz w:val="22"/>
              </w:rPr>
              <w:t> </w:t>
            </w:r>
            <w:r>
              <w:rPr>
                <w:b/>
                <w:i/>
                <w:sz w:val="22"/>
              </w:rPr>
              <w:t>no,</w:t>
            </w:r>
            <w:r>
              <w:rPr>
                <w:b/>
                <w:i/>
                <w:spacing w:val="-3"/>
                <w:sz w:val="22"/>
              </w:rPr>
              <w:t> </w:t>
            </w:r>
            <w:r>
              <w:rPr>
                <w:b/>
                <w:i/>
                <w:sz w:val="22"/>
              </w:rPr>
              <w:t>go</w:t>
            </w:r>
            <w:r>
              <w:rPr>
                <w:b/>
                <w:i/>
                <w:spacing w:val="-1"/>
                <w:sz w:val="22"/>
              </w:rPr>
              <w:t> </w:t>
            </w:r>
            <w:r>
              <w:rPr>
                <w:b/>
                <w:i/>
                <w:sz w:val="22"/>
              </w:rPr>
              <w:t>to</w:t>
            </w:r>
            <w:r>
              <w:rPr>
                <w:b/>
                <w:i/>
                <w:spacing w:val="-1"/>
                <w:sz w:val="22"/>
              </w:rPr>
              <w:t> </w:t>
            </w:r>
            <w:r>
              <w:rPr>
                <w:b/>
                <w:i/>
                <w:sz w:val="22"/>
              </w:rPr>
              <w:t>the</w:t>
            </w:r>
            <w:r>
              <w:rPr>
                <w:b/>
                <w:i/>
                <w:spacing w:val="-3"/>
                <w:sz w:val="22"/>
              </w:rPr>
              <w:t> </w:t>
            </w:r>
            <w:r>
              <w:rPr>
                <w:b/>
                <w:i/>
                <w:sz w:val="22"/>
              </w:rPr>
              <w:t>compliance</w:t>
            </w:r>
            <w:r>
              <w:rPr>
                <w:b/>
                <w:i/>
                <w:sz w:val="22"/>
              </w:rPr>
              <w:t> </w:t>
            </w:r>
            <w:r>
              <w:rPr>
                <w:b/>
                <w:i/>
                <w:spacing w:val="-2"/>
                <w:sz w:val="22"/>
              </w:rPr>
              <w:t>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1270" w:hRule="atLeast"/>
        </w:trPr>
        <w:tc>
          <w:tcPr>
            <w:tcW w:w="799" w:type="dxa"/>
            <w:vMerge w:val="restart"/>
            <w:shd w:val="clear" w:color="auto" w:fill="DEEAF6"/>
          </w:tcPr>
          <w:p>
            <w:pPr>
              <w:pStyle w:val="TableParagraph"/>
              <w:ind w:left="223"/>
              <w:rPr>
                <w:sz w:val="22"/>
              </w:rPr>
            </w:pPr>
            <w:r>
              <w:rPr>
                <w:spacing w:val="-4"/>
                <w:sz w:val="22"/>
              </w:rPr>
              <w:t>41.1</w:t>
            </w:r>
          </w:p>
        </w:tc>
        <w:tc>
          <w:tcPr>
            <w:tcW w:w="7545" w:type="dxa"/>
            <w:vMerge w:val="restart"/>
            <w:shd w:val="clear" w:color="auto" w:fill="DEEAF6"/>
          </w:tcPr>
          <w:p>
            <w:pPr>
              <w:pStyle w:val="TableParagraph"/>
              <w:ind w:left="108" w:right="183"/>
              <w:rPr>
                <w:b/>
                <w:i/>
                <w:sz w:val="22"/>
              </w:rPr>
            </w:pPr>
            <w:r>
              <w:rPr>
                <w:b/>
                <w:sz w:val="22"/>
              </w:rPr>
              <w:t>Surfaces </w:t>
            </w:r>
            <w:r>
              <w:rPr>
                <w:sz w:val="22"/>
              </w:rPr>
              <w:t>and pass-through chambers in the cleanroom suite and SCA are sampled for microbial contamination for each classified area.</w:t>
            </w:r>
            <w:r>
              <w:rPr>
                <w:spacing w:val="40"/>
                <w:sz w:val="22"/>
              </w:rPr>
              <w:t> </w:t>
            </w:r>
            <w:r>
              <w:rPr>
                <w:b/>
                <w:i/>
                <w:sz w:val="22"/>
              </w:rPr>
              <w:t>Inspector note: Sampling locations</w:t>
            </w:r>
            <w:r>
              <w:rPr>
                <w:b/>
                <w:i/>
                <w:sz w:val="22"/>
              </w:rPr>
              <w:t> must</w:t>
            </w:r>
            <w:r>
              <w:rPr>
                <w:b/>
                <w:i/>
                <w:spacing w:val="-2"/>
                <w:sz w:val="22"/>
              </w:rPr>
              <w:t> </w:t>
            </w:r>
            <w:r>
              <w:rPr>
                <w:b/>
                <w:i/>
                <w:sz w:val="22"/>
              </w:rPr>
              <w:t>include</w:t>
            </w:r>
            <w:r>
              <w:rPr>
                <w:b/>
                <w:i/>
                <w:spacing w:val="-4"/>
                <w:sz w:val="22"/>
              </w:rPr>
              <w:t> </w:t>
            </w:r>
            <w:r>
              <w:rPr>
                <w:b/>
                <w:i/>
                <w:sz w:val="22"/>
              </w:rPr>
              <w:t>work</w:t>
            </w:r>
            <w:r>
              <w:rPr>
                <w:b/>
                <w:i/>
                <w:spacing w:val="-4"/>
                <w:sz w:val="22"/>
              </w:rPr>
              <w:t> </w:t>
            </w:r>
            <w:r>
              <w:rPr>
                <w:b/>
                <w:i/>
                <w:sz w:val="22"/>
              </w:rPr>
              <w:t>surfaces</w:t>
            </w:r>
            <w:r>
              <w:rPr>
                <w:b/>
                <w:i/>
                <w:spacing w:val="-4"/>
                <w:sz w:val="22"/>
              </w:rPr>
              <w:t> </w:t>
            </w:r>
            <w:r>
              <w:rPr>
                <w:b/>
                <w:i/>
                <w:sz w:val="22"/>
              </w:rPr>
              <w:t>in</w:t>
            </w:r>
            <w:r>
              <w:rPr>
                <w:b/>
                <w:i/>
                <w:spacing w:val="-2"/>
                <w:sz w:val="22"/>
              </w:rPr>
              <w:t> </w:t>
            </w:r>
            <w:r>
              <w:rPr>
                <w:b/>
                <w:i/>
                <w:sz w:val="22"/>
              </w:rPr>
              <w:t>each</w:t>
            </w:r>
            <w:r>
              <w:rPr>
                <w:b/>
                <w:i/>
                <w:spacing w:val="-2"/>
                <w:sz w:val="22"/>
              </w:rPr>
              <w:t> </w:t>
            </w:r>
            <w:r>
              <w:rPr>
                <w:b/>
                <w:i/>
                <w:sz w:val="22"/>
              </w:rPr>
              <w:t>classified</w:t>
            </w:r>
            <w:r>
              <w:rPr>
                <w:b/>
                <w:i/>
                <w:spacing w:val="-2"/>
                <w:sz w:val="22"/>
              </w:rPr>
              <w:t> </w:t>
            </w:r>
            <w:r>
              <w:rPr>
                <w:b/>
                <w:i/>
                <w:sz w:val="22"/>
              </w:rPr>
              <w:t>room,</w:t>
            </w:r>
            <w:r>
              <w:rPr>
                <w:b/>
                <w:i/>
                <w:spacing w:val="-2"/>
                <w:sz w:val="22"/>
              </w:rPr>
              <w:t> </w:t>
            </w:r>
            <w:r>
              <w:rPr>
                <w:b/>
                <w:i/>
                <w:sz w:val="22"/>
              </w:rPr>
              <w:t>the</w:t>
            </w:r>
            <w:r>
              <w:rPr>
                <w:b/>
                <w:i/>
                <w:spacing w:val="-4"/>
                <w:sz w:val="22"/>
              </w:rPr>
              <w:t> </w:t>
            </w:r>
            <w:r>
              <w:rPr>
                <w:b/>
                <w:i/>
                <w:sz w:val="22"/>
              </w:rPr>
              <w:t>interior</w:t>
            </w:r>
            <w:r>
              <w:rPr>
                <w:b/>
                <w:i/>
                <w:spacing w:val="-4"/>
                <w:sz w:val="22"/>
              </w:rPr>
              <w:t> </w:t>
            </w:r>
            <w:r>
              <w:rPr>
                <w:b/>
                <w:i/>
                <w:sz w:val="22"/>
              </w:rPr>
              <w:t>of</w:t>
            </w:r>
            <w:r>
              <w:rPr>
                <w:b/>
                <w:i/>
                <w:spacing w:val="-2"/>
                <w:sz w:val="22"/>
              </w:rPr>
              <w:t> </w:t>
            </w:r>
            <w:r>
              <w:rPr>
                <w:b/>
                <w:i/>
                <w:sz w:val="22"/>
              </w:rPr>
              <w:t>each</w:t>
            </w:r>
            <w:r>
              <w:rPr>
                <w:b/>
                <w:i/>
                <w:spacing w:val="-2"/>
                <w:sz w:val="22"/>
              </w:rPr>
              <w:t> </w:t>
            </w:r>
            <w:r>
              <w:rPr>
                <w:b/>
                <w:i/>
                <w:sz w:val="22"/>
              </w:rPr>
              <w:t>ISO</w:t>
            </w:r>
            <w:r>
              <w:rPr>
                <w:b/>
                <w:i/>
                <w:spacing w:val="-4"/>
                <w:sz w:val="22"/>
              </w:rPr>
              <w:t> </w:t>
            </w:r>
            <w:r>
              <w:rPr>
                <w:b/>
                <w:i/>
                <w:sz w:val="22"/>
              </w:rPr>
              <w:t>Class</w:t>
            </w:r>
            <w:r>
              <w:rPr>
                <w:b/>
                <w:i/>
                <w:spacing w:val="-2"/>
                <w:sz w:val="22"/>
              </w:rPr>
              <w:t> </w:t>
            </w:r>
            <w:r>
              <w:rPr>
                <w:b/>
                <w:i/>
                <w:sz w:val="22"/>
              </w:rPr>
              <w:t>5 PEC, and all pass-through chambers connecting to classified areas. USP recommends samples be taken from: equipment contained within the PEC,</w:t>
            </w:r>
            <w:r>
              <w:rPr>
                <w:b/>
                <w:i/>
                <w:spacing w:val="-2"/>
                <w:sz w:val="22"/>
              </w:rPr>
              <w:t> </w:t>
            </w:r>
            <w:r>
              <w:rPr>
                <w:b/>
                <w:i/>
                <w:sz w:val="22"/>
              </w:rPr>
              <w:t>staging, or working area near the PEC, and frequently touched surfaces.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bl>
    <w:p>
      <w:pPr>
        <w:pStyle w:val="BodyText"/>
        <w:rPr>
          <w:sz w:val="20"/>
        </w:rPr>
      </w:pPr>
    </w:p>
    <w:p>
      <w:pPr>
        <w:pStyle w:val="BodyText"/>
        <w:rPr>
          <w:sz w:val="20"/>
        </w:rPr>
      </w:pPr>
    </w:p>
    <w:p>
      <w:pPr>
        <w:pStyle w:val="BodyText"/>
        <w:spacing w:before="168"/>
        <w:rPr>
          <w:sz w:val="20"/>
        </w:rPr>
      </w:pPr>
      <w:r>
        <w:rPr/>
        <mc:AlternateContent>
          <mc:Choice Requires="wps">
            <w:drawing>
              <wp:anchor distT="0" distB="0" distL="0" distR="0" allowOverlap="1" layoutInCell="1" locked="0" behindDoc="1" simplePos="0" relativeHeight="487612416">
                <wp:simplePos x="0" y="0"/>
                <wp:positionH relativeFrom="page">
                  <wp:posOffset>347472</wp:posOffset>
                </wp:positionH>
                <wp:positionV relativeFrom="paragraph">
                  <wp:posOffset>268233</wp:posOffset>
                </wp:positionV>
                <wp:extent cx="1828800" cy="9525"/>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21.120781pt;width:144pt;height:.72pt;mso-position-horizontal-relative:page;mso-position-vertical-relative:paragraph;z-index:-15704064;mso-wrap-distance-left:0;mso-wrap-distance-right:0" id="docshape84" filled="true" fillcolor="#000000" stroked="false">
                <v:fill type="solid"/>
                <w10:wrap type="topAndBottom"/>
              </v:rect>
            </w:pict>
          </mc:Fallback>
        </mc:AlternateContent>
      </w:r>
    </w:p>
    <w:p>
      <w:pPr>
        <w:pStyle w:val="BodyText"/>
        <w:spacing w:before="99"/>
        <w:ind w:left="167"/>
      </w:pPr>
      <w:r>
        <w:rPr>
          <w:rFonts w:ascii="Calibri" w:hAnsi="Calibri"/>
          <w:position w:val="7"/>
          <w:sz w:val="13"/>
        </w:rPr>
        <w:t>5</w:t>
      </w:r>
      <w:r>
        <w:rPr>
          <w:rFonts w:ascii="Calibri" w:hAnsi="Calibri"/>
          <w:spacing w:val="7"/>
          <w:position w:val="7"/>
          <w:sz w:val="13"/>
        </w:rPr>
        <w:t> </w:t>
      </w:r>
      <w:r>
        <w:rPr>
          <w:b/>
        </w:rPr>
        <w:t>Board</w:t>
      </w:r>
      <w:r>
        <w:rPr>
          <w:b/>
          <w:spacing w:val="-6"/>
        </w:rPr>
        <w:t> </w:t>
      </w:r>
      <w:r>
        <w:rPr>
          <w:b/>
        </w:rPr>
        <w:t>Policy</w:t>
      </w:r>
      <w:r>
        <w:rPr>
          <w:b/>
          <w:spacing w:val="-4"/>
        </w:rPr>
        <w:t> </w:t>
      </w:r>
      <w:r>
        <w:rPr>
          <w:b/>
        </w:rPr>
        <w:t>No.</w:t>
      </w:r>
      <w:r>
        <w:rPr>
          <w:b/>
          <w:spacing w:val="-6"/>
        </w:rPr>
        <w:t> </w:t>
      </w:r>
      <w:r>
        <w:rPr>
          <w:b/>
        </w:rPr>
        <w:t>2023-09</w:t>
      </w:r>
      <w:r>
        <w:rPr>
          <w:b/>
          <w:spacing w:val="-5"/>
        </w:rPr>
        <w:t> </w:t>
      </w:r>
      <w:r>
        <w:rPr/>
        <w:t>–</w:t>
      </w:r>
      <w:r>
        <w:rPr>
          <w:spacing w:val="-7"/>
        </w:rPr>
        <w:t> </w:t>
      </w:r>
      <w:r>
        <w:rPr/>
        <w:t>This</w:t>
      </w:r>
      <w:r>
        <w:rPr>
          <w:spacing w:val="-4"/>
        </w:rPr>
        <w:t> </w:t>
      </w:r>
      <w:r>
        <w:rPr/>
        <w:t>policy</w:t>
      </w:r>
      <w:r>
        <w:rPr>
          <w:spacing w:val="-5"/>
        </w:rPr>
        <w:t> </w:t>
      </w:r>
      <w:r>
        <w:rPr/>
        <w:t>requires</w:t>
      </w:r>
      <w:r>
        <w:rPr>
          <w:spacing w:val="-6"/>
        </w:rPr>
        <w:t> </w:t>
      </w:r>
      <w:r>
        <w:rPr/>
        <w:t>Pharmacies</w:t>
      </w:r>
      <w:r>
        <w:rPr>
          <w:spacing w:val="-4"/>
        </w:rPr>
        <w:t> </w:t>
      </w:r>
      <w:r>
        <w:rPr/>
        <w:t>conducting</w:t>
      </w:r>
      <w:r>
        <w:rPr>
          <w:spacing w:val="-4"/>
        </w:rPr>
        <w:t> </w:t>
      </w:r>
      <w:r>
        <w:rPr/>
        <w:t>sterile</w:t>
      </w:r>
      <w:r>
        <w:rPr>
          <w:spacing w:val="-2"/>
        </w:rPr>
        <w:t> </w:t>
      </w:r>
      <w:r>
        <w:rPr/>
        <w:t>compounding</w:t>
      </w:r>
      <w:r>
        <w:rPr>
          <w:spacing w:val="-4"/>
        </w:rPr>
        <w:t> </w:t>
      </w:r>
      <w:r>
        <w:rPr/>
        <w:t>to</w:t>
      </w:r>
      <w:r>
        <w:rPr>
          <w:spacing w:val="-4"/>
        </w:rPr>
        <w:t> </w:t>
      </w:r>
      <w:r>
        <w:rPr/>
        <w:t>adhere</w:t>
      </w:r>
      <w:r>
        <w:rPr>
          <w:spacing w:val="-4"/>
        </w:rPr>
        <w:t> </w:t>
      </w:r>
      <w:r>
        <w:rPr/>
        <w:t>to</w:t>
      </w:r>
      <w:r>
        <w:rPr>
          <w:spacing w:val="-5"/>
        </w:rPr>
        <w:t> </w:t>
      </w:r>
      <w:r>
        <w:rPr/>
        <w:t>heightened</w:t>
      </w:r>
      <w:r>
        <w:rPr>
          <w:spacing w:val="-4"/>
        </w:rPr>
        <w:t> </w:t>
      </w:r>
      <w:r>
        <w:rPr/>
        <w:t>standards</w:t>
      </w:r>
      <w:r>
        <w:rPr>
          <w:spacing w:val="-4"/>
        </w:rPr>
        <w:t> </w:t>
      </w:r>
      <w:r>
        <w:rPr/>
        <w:t>(above</w:t>
      </w:r>
      <w:r>
        <w:rPr>
          <w:spacing w:val="-6"/>
        </w:rPr>
        <w:t> </w:t>
      </w:r>
      <w:r>
        <w:rPr/>
        <w:t>minimal</w:t>
      </w:r>
      <w:r>
        <w:rPr>
          <w:spacing w:val="-6"/>
        </w:rPr>
        <w:t> </w:t>
      </w:r>
      <w:r>
        <w:rPr/>
        <w:t>standards</w:t>
      </w:r>
      <w:r>
        <w:rPr>
          <w:spacing w:val="-3"/>
        </w:rPr>
        <w:t> </w:t>
      </w:r>
      <w:r>
        <w:rPr/>
        <w:t>in</w:t>
      </w:r>
      <w:r>
        <w:rPr>
          <w:spacing w:val="-3"/>
        </w:rPr>
        <w:t> </w:t>
      </w:r>
      <w:r>
        <w:rPr/>
        <w:t>USP</w:t>
      </w:r>
      <w:r>
        <w:rPr>
          <w:spacing w:val="-3"/>
        </w:rPr>
        <w:t> </w:t>
      </w:r>
      <w:r>
        <w:rPr/>
        <w:t>&lt;797&gt;</w:t>
      </w:r>
      <w:r>
        <w:rPr>
          <w:spacing w:val="-5"/>
        </w:rPr>
        <w:t> </w:t>
      </w:r>
      <w:r>
        <w:rPr/>
        <w:t>for</w:t>
      </w:r>
      <w:r>
        <w:rPr>
          <w:spacing w:val="-9"/>
        </w:rPr>
        <w:t> </w:t>
      </w:r>
      <w:r>
        <w:rPr/>
        <w:t>environmental</w:t>
      </w:r>
      <w:r>
        <w:rPr>
          <w:spacing w:val="-5"/>
        </w:rPr>
        <w:t> </w:t>
      </w:r>
      <w:r>
        <w:rPr/>
        <w:t>monitoring</w:t>
      </w:r>
      <w:r>
        <w:rPr>
          <w:spacing w:val="-5"/>
        </w:rPr>
        <w:t> </w:t>
      </w:r>
      <w:r>
        <w:rPr/>
        <w:t>and</w:t>
      </w:r>
      <w:r>
        <w:rPr>
          <w:spacing w:val="-4"/>
        </w:rPr>
        <w:t> </w:t>
      </w:r>
      <w:r>
        <w:rPr/>
        <w:t>remedial</w:t>
      </w:r>
      <w:r>
        <w:rPr>
          <w:spacing w:val="-3"/>
        </w:rPr>
        <w:t> </w:t>
      </w:r>
      <w:r>
        <w:rPr>
          <w:spacing w:val="-2"/>
        </w:rPr>
        <w:t>actions.</w:t>
      </w:r>
    </w:p>
    <w:p>
      <w:pPr>
        <w:spacing w:after="0"/>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61" w:hRule="atLeast"/>
        </w:trPr>
        <w:tc>
          <w:tcPr>
            <w:tcW w:w="799" w:type="dxa"/>
            <w:shd w:val="clear" w:color="auto" w:fill="FFC000"/>
          </w:tcPr>
          <w:p>
            <w:pPr>
              <w:pStyle w:val="TableParagraph"/>
              <w:spacing w:line="239" w:lineRule="exact" w:before="2"/>
              <w:ind w:left="62" w:right="54"/>
              <w:jc w:val="center"/>
              <w:rPr>
                <w:b/>
                <w:sz w:val="22"/>
              </w:rPr>
            </w:pPr>
            <w:r>
              <w:rPr>
                <w:b/>
                <w:spacing w:val="-10"/>
                <w:sz w:val="22"/>
              </w:rPr>
              <w:t>E</w:t>
            </w:r>
          </w:p>
        </w:tc>
        <w:tc>
          <w:tcPr>
            <w:tcW w:w="7545" w:type="dxa"/>
            <w:shd w:val="clear" w:color="auto" w:fill="FFC000"/>
          </w:tcPr>
          <w:p>
            <w:pPr>
              <w:pStyle w:val="TableParagraph"/>
              <w:spacing w:line="239" w:lineRule="exact" w:before="2"/>
              <w:ind w:left="108"/>
              <w:rPr>
                <w:b/>
                <w:sz w:val="22"/>
              </w:rPr>
            </w:pPr>
            <w:r>
              <w:rPr>
                <w:b/>
                <w:sz w:val="22"/>
              </w:rPr>
              <w:t>Environmental</w:t>
            </w:r>
            <w:r>
              <w:rPr>
                <w:b/>
                <w:spacing w:val="-7"/>
                <w:sz w:val="22"/>
              </w:rPr>
              <w:t> </w:t>
            </w:r>
            <w:r>
              <w:rPr>
                <w:b/>
                <w:spacing w:val="-2"/>
                <w:sz w:val="22"/>
              </w:rPr>
              <w:t>Monitoring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528" w:hRule="atLeast"/>
        </w:trPr>
        <w:tc>
          <w:tcPr>
            <w:tcW w:w="799" w:type="dxa"/>
            <w:vMerge w:val="restart"/>
            <w:shd w:val="clear" w:color="auto" w:fill="DEEAF6"/>
          </w:tcPr>
          <w:p>
            <w:pPr>
              <w:pStyle w:val="TableParagraph"/>
              <w:ind w:left="223"/>
              <w:rPr>
                <w:sz w:val="22"/>
              </w:rPr>
            </w:pPr>
            <w:r>
              <w:rPr>
                <w:spacing w:val="-4"/>
                <w:sz w:val="22"/>
              </w:rPr>
              <w:t>41.2</w:t>
            </w:r>
          </w:p>
        </w:tc>
        <w:tc>
          <w:tcPr>
            <w:tcW w:w="7545" w:type="dxa"/>
            <w:vMerge w:val="restart"/>
            <w:shd w:val="clear" w:color="auto" w:fill="DEEAF6"/>
          </w:tcPr>
          <w:p>
            <w:pPr>
              <w:pStyle w:val="TableParagraph"/>
              <w:ind w:left="108"/>
              <w:rPr>
                <w:sz w:val="22"/>
              </w:rPr>
            </w:pPr>
            <w:r>
              <w:rPr>
                <w:b/>
                <w:sz w:val="22"/>
              </w:rPr>
              <w:t>Surfaces</w:t>
            </w:r>
            <w:r>
              <w:rPr>
                <w:b/>
                <w:spacing w:val="-2"/>
                <w:sz w:val="22"/>
              </w:rPr>
              <w:t> </w:t>
            </w:r>
            <w:r>
              <w:rPr>
                <w:sz w:val="22"/>
              </w:rPr>
              <w:t>within</w:t>
            </w:r>
            <w:r>
              <w:rPr>
                <w:spacing w:val="-5"/>
                <w:sz w:val="22"/>
              </w:rPr>
              <w:t> </w:t>
            </w:r>
            <w:r>
              <w:rPr>
                <w:sz w:val="22"/>
              </w:rPr>
              <w:t>the</w:t>
            </w:r>
            <w:r>
              <w:rPr>
                <w:spacing w:val="-2"/>
                <w:sz w:val="22"/>
              </w:rPr>
              <w:t> </w:t>
            </w:r>
            <w:r>
              <w:rPr>
                <w:sz w:val="22"/>
              </w:rPr>
              <w:t>cleanroom</w:t>
            </w:r>
            <w:r>
              <w:rPr>
                <w:spacing w:val="-2"/>
                <w:sz w:val="22"/>
              </w:rPr>
              <w:t> </w:t>
            </w:r>
            <w:r>
              <w:rPr>
                <w:sz w:val="22"/>
              </w:rPr>
              <w:t>suite</w:t>
            </w:r>
            <w:r>
              <w:rPr>
                <w:spacing w:val="-4"/>
                <w:sz w:val="22"/>
              </w:rPr>
              <w:t> </w:t>
            </w:r>
            <w:r>
              <w:rPr>
                <w:sz w:val="22"/>
              </w:rPr>
              <w:t>and</w:t>
            </w:r>
            <w:r>
              <w:rPr>
                <w:spacing w:val="-2"/>
                <w:sz w:val="22"/>
              </w:rPr>
              <w:t> </w:t>
            </w:r>
            <w:r>
              <w:rPr>
                <w:sz w:val="22"/>
              </w:rPr>
              <w:t>SCA</w:t>
            </w:r>
            <w:r>
              <w:rPr>
                <w:spacing w:val="-4"/>
                <w:sz w:val="22"/>
              </w:rPr>
              <w:t> </w:t>
            </w:r>
            <w:r>
              <w:rPr>
                <w:sz w:val="22"/>
              </w:rPr>
              <w:t>are</w:t>
            </w:r>
            <w:r>
              <w:rPr>
                <w:spacing w:val="-5"/>
                <w:sz w:val="22"/>
              </w:rPr>
              <w:t> </w:t>
            </w:r>
            <w:r>
              <w:rPr>
                <w:sz w:val="22"/>
              </w:rPr>
              <w:t>sampled</w:t>
            </w:r>
            <w:r>
              <w:rPr>
                <w:spacing w:val="-4"/>
                <w:sz w:val="22"/>
              </w:rPr>
              <w:t> </w:t>
            </w:r>
            <w:r>
              <w:rPr>
                <w:sz w:val="22"/>
              </w:rPr>
              <w:t>at</w:t>
            </w:r>
            <w:r>
              <w:rPr>
                <w:spacing w:val="-2"/>
                <w:sz w:val="22"/>
              </w:rPr>
              <w:t> </w:t>
            </w:r>
            <w:r>
              <w:rPr>
                <w:sz w:val="22"/>
              </w:rPr>
              <w:t>the</w:t>
            </w:r>
            <w:r>
              <w:rPr>
                <w:spacing w:val="-6"/>
                <w:sz w:val="22"/>
              </w:rPr>
              <w:t> </w:t>
            </w:r>
            <w:r>
              <w:rPr>
                <w:b/>
                <w:sz w:val="22"/>
              </w:rPr>
              <w:t>frequencies</w:t>
            </w:r>
            <w:r>
              <w:rPr>
                <w:b/>
                <w:spacing w:val="-3"/>
                <w:sz w:val="22"/>
              </w:rPr>
              <w:t> </w:t>
            </w:r>
            <w:r>
              <w:rPr>
                <w:sz w:val="22"/>
              </w:rPr>
              <w:t>specified</w:t>
            </w:r>
            <w:r>
              <w:rPr>
                <w:spacing w:val="-4"/>
                <w:sz w:val="22"/>
              </w:rPr>
              <w:t> </w:t>
            </w:r>
            <w:r>
              <w:rPr>
                <w:sz w:val="22"/>
              </w:rPr>
              <w:t>by USP for viable particle surface sampling.</w:t>
            </w:r>
          </w:p>
          <w:p>
            <w:pPr>
              <w:pStyle w:val="TableParagraph"/>
              <w:spacing w:line="208" w:lineRule="auto"/>
              <w:ind w:left="108" w:right="183"/>
              <w:rPr>
                <w:rFonts w:ascii="Segoe UI Symbol"/>
                <w:sz w:val="22"/>
              </w:rPr>
            </w:pPr>
            <w:r>
              <w:rPr>
                <w:rFonts w:ascii="Segoe UI Symbol"/>
                <w:w w:val="90"/>
                <w:sz w:val="22"/>
              </w:rPr>
              <w:t>Inspector note: Category 1 and Category 2 CSP surface sampling frequency is </w:t>
            </w:r>
            <w:r>
              <w:rPr>
                <w:rFonts w:ascii="Segoe UI Symbol"/>
                <w:spacing w:val="-2"/>
                <w:w w:val="90"/>
                <w:sz w:val="22"/>
              </w:rPr>
              <w:t>monthly and Category</w:t>
            </w:r>
            <w:r>
              <w:rPr>
                <w:rFonts w:ascii="Segoe UI Symbol"/>
                <w:spacing w:val="-4"/>
                <w:w w:val="90"/>
                <w:sz w:val="22"/>
              </w:rPr>
              <w:t> </w:t>
            </w:r>
            <w:r>
              <w:rPr>
                <w:rFonts w:ascii="Segoe UI Symbol"/>
                <w:spacing w:val="-2"/>
                <w:w w:val="90"/>
                <w:sz w:val="22"/>
              </w:rPr>
              <w:t>3 compounding is</w:t>
            </w:r>
            <w:r>
              <w:rPr>
                <w:rFonts w:ascii="Segoe UI Symbol"/>
                <w:spacing w:val="-3"/>
                <w:w w:val="90"/>
                <w:sz w:val="22"/>
              </w:rPr>
              <w:t> </w:t>
            </w:r>
            <w:r>
              <w:rPr>
                <w:rFonts w:ascii="Segoe UI Symbol"/>
                <w:spacing w:val="-2"/>
                <w:w w:val="90"/>
                <w:sz w:val="22"/>
              </w:rPr>
              <w:t>weekly, regardless of the frequency of </w:t>
            </w:r>
            <w:r>
              <w:rPr>
                <w:rFonts w:ascii="Segoe UI Symbol"/>
                <w:spacing w:val="-4"/>
                <w:sz w:val="22"/>
              </w:rPr>
              <w:t>compounding</w:t>
            </w:r>
            <w:r>
              <w:rPr>
                <w:rFonts w:ascii="Segoe UI Symbol"/>
                <w:spacing w:val="-12"/>
                <w:sz w:val="22"/>
              </w:rPr>
              <w:t> </w:t>
            </w:r>
            <w:r>
              <w:rPr>
                <w:rFonts w:ascii="Segoe UI Symbol"/>
                <w:spacing w:val="-4"/>
                <w:sz w:val="22"/>
              </w:rPr>
              <w:t>Category</w:t>
            </w:r>
            <w:r>
              <w:rPr>
                <w:rFonts w:ascii="Segoe UI Symbol"/>
                <w:spacing w:val="-13"/>
                <w:sz w:val="22"/>
              </w:rPr>
              <w:t> </w:t>
            </w:r>
            <w:r>
              <w:rPr>
                <w:rFonts w:ascii="Segoe UI Symbol"/>
                <w:spacing w:val="-4"/>
                <w:sz w:val="22"/>
              </w:rPr>
              <w:t>3</w:t>
            </w:r>
            <w:r>
              <w:rPr>
                <w:rFonts w:ascii="Segoe UI Symbol"/>
                <w:spacing w:val="-11"/>
                <w:sz w:val="22"/>
              </w:rPr>
              <w:t> </w:t>
            </w:r>
            <w:r>
              <w:rPr>
                <w:rFonts w:ascii="Segoe UI Symbol"/>
                <w:spacing w:val="-4"/>
                <w:sz w:val="22"/>
              </w:rPr>
              <w:t>CSPs.</w:t>
            </w:r>
          </w:p>
          <w:p>
            <w:pPr>
              <w:pStyle w:val="TableParagraph"/>
              <w:spacing w:line="206" w:lineRule="auto"/>
              <w:ind w:left="108"/>
              <w:rPr>
                <w:rFonts w:ascii="Segoe UI Symbol"/>
                <w:sz w:val="22"/>
              </w:rPr>
            </w:pPr>
            <w:r>
              <w:rPr>
                <w:rFonts w:ascii="Segoe UI Symbol"/>
                <w:w w:val="90"/>
                <w:sz w:val="22"/>
              </w:rPr>
              <w:t>Additionally, surface sampling is to be performed within the PEC used to prepare Category 3 CSPs, at the end</w:t>
            </w:r>
            <w:r>
              <w:rPr>
                <w:rFonts w:ascii="Segoe UI Symbol"/>
                <w:spacing w:val="-5"/>
                <w:w w:val="90"/>
                <w:sz w:val="22"/>
              </w:rPr>
              <w:t> </w:t>
            </w:r>
            <w:r>
              <w:rPr>
                <w:rFonts w:ascii="Segoe UI Symbol"/>
                <w:w w:val="90"/>
                <w:sz w:val="22"/>
              </w:rPr>
              <w:t>of each batch, before cleaning and disinfection occurs unless</w:t>
            </w:r>
            <w:r>
              <w:rPr>
                <w:rFonts w:ascii="Segoe UI Symbol"/>
                <w:spacing w:val="-2"/>
                <w:w w:val="90"/>
                <w:sz w:val="22"/>
              </w:rPr>
              <w:t> </w:t>
            </w:r>
            <w:r>
              <w:rPr>
                <w:rFonts w:ascii="Segoe UI Symbol"/>
                <w:w w:val="90"/>
                <w:sz w:val="22"/>
              </w:rPr>
              <w:t>a</w:t>
            </w:r>
            <w:r>
              <w:rPr>
                <w:rFonts w:ascii="Segoe UI Symbol"/>
                <w:spacing w:val="-2"/>
                <w:w w:val="90"/>
                <w:sz w:val="22"/>
              </w:rPr>
              <w:t> </w:t>
            </w:r>
            <w:r>
              <w:rPr>
                <w:rFonts w:ascii="Segoe UI Symbol"/>
                <w:w w:val="90"/>
                <w:sz w:val="22"/>
              </w:rPr>
              <w:t>self-enclosed</w:t>
            </w:r>
            <w:r>
              <w:rPr>
                <w:rFonts w:ascii="Segoe UI Symbol"/>
                <w:spacing w:val="-2"/>
                <w:w w:val="90"/>
                <w:sz w:val="22"/>
              </w:rPr>
              <w:t> </w:t>
            </w:r>
            <w:r>
              <w:rPr>
                <w:rFonts w:ascii="Segoe UI Symbol"/>
                <w:w w:val="90"/>
                <w:sz w:val="22"/>
              </w:rPr>
              <w:t>robot</w:t>
            </w:r>
            <w:r>
              <w:rPr>
                <w:rFonts w:ascii="Segoe UI Symbol"/>
                <w:spacing w:val="-8"/>
                <w:w w:val="90"/>
                <w:sz w:val="22"/>
              </w:rPr>
              <w:t> </w:t>
            </w:r>
            <w:r>
              <w:rPr>
                <w:rFonts w:ascii="Segoe UI Symbol"/>
                <w:w w:val="90"/>
                <w:sz w:val="22"/>
              </w:rPr>
              <w:t>is</w:t>
            </w:r>
            <w:r>
              <w:rPr>
                <w:rFonts w:ascii="Segoe UI Symbol"/>
                <w:spacing w:val="-2"/>
                <w:w w:val="90"/>
                <w:sz w:val="22"/>
              </w:rPr>
              <w:t> </w:t>
            </w:r>
            <w:r>
              <w:rPr>
                <w:rFonts w:ascii="Segoe UI Symbol"/>
                <w:w w:val="90"/>
                <w:sz w:val="22"/>
              </w:rPr>
              <w:t>used.</w:t>
            </w:r>
            <w:r>
              <w:rPr>
                <w:rFonts w:ascii="Segoe UI Symbol"/>
                <w:spacing w:val="-2"/>
                <w:w w:val="90"/>
                <w:sz w:val="22"/>
              </w:rPr>
              <w:t> </w:t>
            </w:r>
            <w:r>
              <w:rPr>
                <w:rFonts w:ascii="Segoe UI Symbol"/>
                <w:w w:val="90"/>
                <w:sz w:val="22"/>
              </w:rPr>
              <w:t>If</w:t>
            </w:r>
            <w:r>
              <w:rPr>
                <w:rFonts w:ascii="Segoe UI Symbol"/>
                <w:spacing w:val="-6"/>
                <w:w w:val="90"/>
                <w:sz w:val="22"/>
              </w:rPr>
              <w:t> </w:t>
            </w:r>
            <w:r>
              <w:rPr>
                <w:rFonts w:ascii="Segoe UI Symbol"/>
                <w:w w:val="90"/>
                <w:sz w:val="22"/>
              </w:rPr>
              <w:t>a</w:t>
            </w:r>
            <w:r>
              <w:rPr>
                <w:rFonts w:ascii="Segoe UI Symbol"/>
                <w:spacing w:val="-2"/>
                <w:w w:val="90"/>
                <w:sz w:val="22"/>
              </w:rPr>
              <w:t> </w:t>
            </w:r>
            <w:r>
              <w:rPr>
                <w:rFonts w:ascii="Segoe UI Symbol"/>
                <w:w w:val="90"/>
                <w:sz w:val="22"/>
              </w:rPr>
              <w:t>self-enclosed</w:t>
            </w:r>
            <w:r>
              <w:rPr>
                <w:rFonts w:ascii="Segoe UI Symbol"/>
                <w:spacing w:val="-2"/>
                <w:w w:val="90"/>
                <w:sz w:val="22"/>
              </w:rPr>
              <w:t> </w:t>
            </w:r>
            <w:r>
              <w:rPr>
                <w:rFonts w:ascii="Segoe UI Symbol"/>
                <w:w w:val="90"/>
                <w:sz w:val="22"/>
              </w:rPr>
              <w:t>robot</w:t>
            </w:r>
            <w:r>
              <w:rPr>
                <w:rFonts w:ascii="Segoe UI Symbol"/>
                <w:spacing w:val="-5"/>
                <w:w w:val="90"/>
                <w:sz w:val="22"/>
              </w:rPr>
              <w:t> </w:t>
            </w:r>
            <w:r>
              <w:rPr>
                <w:rFonts w:ascii="Segoe UI Symbol"/>
                <w:w w:val="90"/>
                <w:sz w:val="22"/>
              </w:rPr>
              <w:t>is</w:t>
            </w:r>
            <w:r>
              <w:rPr>
                <w:rFonts w:ascii="Segoe UI Symbol"/>
                <w:spacing w:val="-2"/>
                <w:w w:val="90"/>
                <w:sz w:val="22"/>
              </w:rPr>
              <w:t> </w:t>
            </w:r>
            <w:r>
              <w:rPr>
                <w:rFonts w:ascii="Segoe UI Symbol"/>
                <w:w w:val="90"/>
                <w:sz w:val="22"/>
              </w:rPr>
              <w:t>used,</w:t>
            </w:r>
            <w:r>
              <w:rPr>
                <w:rFonts w:ascii="Segoe UI Symbol"/>
                <w:spacing w:val="-2"/>
                <w:w w:val="90"/>
                <w:sz w:val="22"/>
              </w:rPr>
              <w:t> </w:t>
            </w:r>
            <w:r>
              <w:rPr>
                <w:rFonts w:ascii="Segoe UI Symbol"/>
                <w:w w:val="90"/>
                <w:sz w:val="22"/>
              </w:rPr>
              <w:t>frequency</w:t>
            </w:r>
            <w:r>
              <w:rPr>
                <w:rFonts w:ascii="Segoe UI Symbol"/>
                <w:spacing w:val="-2"/>
                <w:w w:val="90"/>
                <w:sz w:val="22"/>
              </w:rPr>
              <w:t> </w:t>
            </w:r>
            <w:r>
              <w:rPr>
                <w:rFonts w:ascii="Segoe UI Symbol"/>
                <w:w w:val="90"/>
                <w:sz w:val="22"/>
              </w:rPr>
              <w:t>is</w:t>
            </w:r>
            <w:r>
              <w:rPr>
                <w:rFonts w:ascii="Segoe UI Symbol"/>
                <w:spacing w:val="-5"/>
                <w:w w:val="90"/>
                <w:sz w:val="22"/>
              </w:rPr>
              <w:t> </w:t>
            </w:r>
            <w:r>
              <w:rPr>
                <w:rFonts w:ascii="Segoe UI Symbol"/>
                <w:w w:val="90"/>
                <w:sz w:val="22"/>
              </w:rPr>
              <w:t>at least once daily at the end of compounding operations.</w:t>
            </w:r>
          </w:p>
          <w:p>
            <w:pPr>
              <w:pStyle w:val="TableParagraph"/>
              <w:spacing w:line="206" w:lineRule="auto"/>
              <w:ind w:left="108"/>
              <w:rPr>
                <w:rFonts w:ascii="Segoe UI Symbol"/>
                <w:sz w:val="22"/>
              </w:rPr>
            </w:pPr>
            <w:r>
              <w:rPr>
                <w:rFonts w:ascii="Segoe UI Symbol"/>
                <w:w w:val="90"/>
                <w:sz w:val="22"/>
              </w:rPr>
              <w:t>For facilities compounding any Category 3 CSPs, a surface sampling must be completed</w:t>
            </w:r>
            <w:r>
              <w:rPr>
                <w:rFonts w:ascii="Segoe UI Symbol"/>
                <w:spacing w:val="-10"/>
                <w:w w:val="90"/>
                <w:sz w:val="22"/>
              </w:rPr>
              <w:t> </w:t>
            </w:r>
            <w:r>
              <w:rPr>
                <w:rFonts w:ascii="Segoe UI Symbol"/>
                <w:w w:val="90"/>
                <w:sz w:val="22"/>
              </w:rPr>
              <w:t>prior</w:t>
            </w:r>
            <w:r>
              <w:rPr>
                <w:rFonts w:ascii="Segoe UI Symbol"/>
                <w:spacing w:val="-9"/>
                <w:w w:val="90"/>
                <w:sz w:val="22"/>
              </w:rPr>
              <w:t> </w:t>
            </w:r>
            <w:r>
              <w:rPr>
                <w:rFonts w:ascii="Segoe UI Symbol"/>
                <w:w w:val="90"/>
                <w:sz w:val="22"/>
              </w:rPr>
              <w:t>to</w:t>
            </w:r>
            <w:r>
              <w:rPr>
                <w:rFonts w:ascii="Segoe UI Symbol"/>
                <w:spacing w:val="-9"/>
                <w:w w:val="90"/>
                <w:sz w:val="22"/>
              </w:rPr>
              <w:t> </w:t>
            </w:r>
            <w:r>
              <w:rPr>
                <w:rFonts w:ascii="Segoe UI Symbol"/>
                <w:w w:val="90"/>
                <w:sz w:val="22"/>
              </w:rPr>
              <w:t>assigning</w:t>
            </w:r>
            <w:r>
              <w:rPr>
                <w:rFonts w:ascii="Segoe UI Symbol"/>
                <w:spacing w:val="-9"/>
                <w:w w:val="90"/>
                <w:sz w:val="22"/>
              </w:rPr>
              <w:t> </w:t>
            </w:r>
            <w:r>
              <w:rPr>
                <w:rFonts w:ascii="Segoe UI Symbol"/>
                <w:w w:val="90"/>
                <w:sz w:val="22"/>
              </w:rPr>
              <w:t>BUDs</w:t>
            </w:r>
            <w:r>
              <w:rPr>
                <w:rFonts w:ascii="Segoe UI Symbol"/>
                <w:spacing w:val="-9"/>
                <w:w w:val="90"/>
                <w:sz w:val="22"/>
              </w:rPr>
              <w:t> </w:t>
            </w:r>
            <w:r>
              <w:rPr>
                <w:rFonts w:ascii="Segoe UI Symbol"/>
                <w:w w:val="90"/>
                <w:sz w:val="22"/>
              </w:rPr>
              <w:t>longer</w:t>
            </w:r>
            <w:r>
              <w:rPr>
                <w:rFonts w:ascii="Segoe UI Symbol"/>
                <w:spacing w:val="-9"/>
                <w:w w:val="90"/>
                <w:sz w:val="22"/>
              </w:rPr>
              <w:t> </w:t>
            </w:r>
            <w:r>
              <w:rPr>
                <w:rFonts w:ascii="Segoe UI Symbol"/>
                <w:w w:val="90"/>
                <w:sz w:val="22"/>
              </w:rPr>
              <w:t>than</w:t>
            </w:r>
            <w:r>
              <w:rPr>
                <w:rFonts w:ascii="Segoe UI Symbol"/>
                <w:spacing w:val="-9"/>
                <w:w w:val="90"/>
                <w:sz w:val="22"/>
              </w:rPr>
              <w:t> </w:t>
            </w:r>
            <w:r>
              <w:rPr>
                <w:rFonts w:ascii="Segoe UI Symbol"/>
                <w:w w:val="90"/>
                <w:sz w:val="22"/>
              </w:rPr>
              <w:t>the</w:t>
            </w:r>
            <w:r>
              <w:rPr>
                <w:rFonts w:ascii="Segoe UI Symbol"/>
                <w:spacing w:val="-9"/>
                <w:w w:val="90"/>
                <w:sz w:val="22"/>
              </w:rPr>
              <w:t> </w:t>
            </w:r>
            <w:r>
              <w:rPr>
                <w:rFonts w:ascii="Segoe UI Symbol"/>
                <w:w w:val="90"/>
                <w:sz w:val="22"/>
              </w:rPr>
              <w:t>limits</w:t>
            </w:r>
            <w:r>
              <w:rPr>
                <w:rFonts w:ascii="Segoe UI Symbol"/>
                <w:spacing w:val="-9"/>
                <w:w w:val="90"/>
                <w:sz w:val="22"/>
              </w:rPr>
              <w:t> </w:t>
            </w:r>
            <w:r>
              <w:rPr>
                <w:rFonts w:ascii="Segoe UI Symbol"/>
                <w:w w:val="90"/>
                <w:sz w:val="22"/>
              </w:rPr>
              <w:t>established</w:t>
            </w:r>
            <w:r>
              <w:rPr>
                <w:rFonts w:ascii="Segoe UI Symbol"/>
                <w:spacing w:val="-9"/>
                <w:w w:val="90"/>
                <w:sz w:val="22"/>
              </w:rPr>
              <w:t> </w:t>
            </w:r>
            <w:r>
              <w:rPr>
                <w:rFonts w:ascii="Segoe UI Symbol"/>
                <w:w w:val="90"/>
                <w:sz w:val="22"/>
              </w:rPr>
              <w:t>in</w:t>
            </w:r>
            <w:r>
              <w:rPr>
                <w:rFonts w:ascii="Segoe UI Symbol"/>
                <w:spacing w:val="-9"/>
                <w:w w:val="90"/>
                <w:sz w:val="22"/>
              </w:rPr>
              <w:t> </w:t>
            </w:r>
            <w:r>
              <w:rPr>
                <w:rFonts w:ascii="Segoe UI Symbol"/>
                <w:w w:val="90"/>
                <w:sz w:val="22"/>
              </w:rPr>
              <w:t>Table</w:t>
            </w:r>
            <w:r>
              <w:rPr>
                <w:rFonts w:ascii="Segoe UI Symbol"/>
                <w:spacing w:val="-9"/>
                <w:w w:val="90"/>
                <w:sz w:val="22"/>
              </w:rPr>
              <w:t> </w:t>
            </w:r>
            <w:r>
              <w:rPr>
                <w:rFonts w:ascii="Segoe UI Symbol"/>
                <w:w w:val="90"/>
                <w:sz w:val="22"/>
              </w:rPr>
              <w:t>13.</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spacing w:before="153"/>
              <w:ind w:left="68" w:right="114" w:firstLine="44"/>
              <w:rPr>
                <w:rFonts w:ascii="Arial"/>
                <w:b/>
                <w:i/>
                <w:sz w:val="16"/>
              </w:rPr>
            </w:pPr>
            <w:r>
              <w:rPr>
                <w:rFonts w:ascii="Arial"/>
                <w:b/>
                <w:i/>
                <w:sz w:val="16"/>
              </w:rPr>
              <w:t>MA</w:t>
            </w:r>
            <w:r>
              <w:rPr>
                <w:rFonts w:ascii="Arial"/>
                <w:b/>
                <w:i/>
                <w:spacing w:val="-5"/>
                <w:sz w:val="16"/>
              </w:rPr>
              <w:t> </w:t>
            </w:r>
            <w:r>
              <w:rPr>
                <w:rFonts w:ascii="Arial"/>
                <w:b/>
                <w:i/>
                <w:sz w:val="16"/>
              </w:rPr>
              <w:t>DRAFT</w:t>
            </w:r>
            <w:r>
              <w:rPr>
                <w:rFonts w:ascii="Arial"/>
                <w:b/>
                <w:i/>
                <w:spacing w:val="-5"/>
                <w:sz w:val="16"/>
              </w:rPr>
              <w:t> </w:t>
            </w:r>
            <w:r>
              <w:rPr>
                <w:rFonts w:ascii="Arial"/>
                <w:b/>
                <w:i/>
                <w:sz w:val="16"/>
              </w:rPr>
              <w:t>247</w:t>
            </w:r>
            <w:r>
              <w:rPr>
                <w:rFonts w:ascii="Arial"/>
                <w:b/>
                <w:i/>
                <w:spacing w:val="-5"/>
                <w:sz w:val="16"/>
              </w:rPr>
              <w:t> </w:t>
            </w:r>
            <w:r>
              <w:rPr>
                <w:rFonts w:ascii="Arial"/>
                <w:b/>
                <w:i/>
                <w:sz w:val="16"/>
              </w:rPr>
              <w:t>CMR</w:t>
            </w:r>
            <w:r>
              <w:rPr>
                <w:rFonts w:ascii="Arial"/>
                <w:b/>
                <w:i/>
                <w:spacing w:val="-5"/>
                <w:sz w:val="16"/>
              </w:rPr>
              <w:t> </w:t>
            </w:r>
            <w:r>
              <w:rPr>
                <w:rFonts w:ascii="Arial"/>
                <w:b/>
                <w:i/>
                <w:sz w:val="16"/>
              </w:rPr>
              <w:t>17.12</w:t>
            </w:r>
            <w:r>
              <w:rPr>
                <w:rFonts w:ascii="Arial"/>
                <w:b/>
                <w:i/>
                <w:spacing w:val="-5"/>
                <w:sz w:val="16"/>
              </w:rPr>
              <w:t> </w:t>
            </w:r>
            <w:r>
              <w:rPr>
                <w:rFonts w:ascii="Arial"/>
                <w:b/>
                <w:i/>
                <w:sz w:val="16"/>
              </w:rPr>
              <w:t>(3):</w:t>
            </w:r>
            <w:r>
              <w:rPr>
                <w:rFonts w:ascii="Arial"/>
                <w:b/>
                <w:i/>
                <w:spacing w:val="-5"/>
                <w:sz w:val="16"/>
              </w:rPr>
              <w:t> </w:t>
            </w:r>
            <w:r>
              <w:rPr>
                <w:rFonts w:ascii="Arial"/>
                <w:b/>
                <w:i/>
                <w:sz w:val="16"/>
              </w:rPr>
              <w:t>at</w:t>
            </w:r>
            <w:r>
              <w:rPr>
                <w:rFonts w:ascii="Arial"/>
                <w:b/>
                <w:i/>
                <w:spacing w:val="-5"/>
                <w:sz w:val="16"/>
              </w:rPr>
              <w:t> </w:t>
            </w:r>
            <w:r>
              <w:rPr>
                <w:rFonts w:ascii="Arial"/>
                <w:b/>
                <w:i/>
                <w:sz w:val="16"/>
              </w:rPr>
              <w:t>lease</w:t>
            </w:r>
            <w:r>
              <w:rPr>
                <w:rFonts w:ascii="Arial"/>
                <w:b/>
                <w:i/>
                <w:spacing w:val="-5"/>
                <w:sz w:val="16"/>
              </w:rPr>
              <w:t> </w:t>
            </w:r>
            <w:r>
              <w:rPr>
                <w:rFonts w:ascii="Arial"/>
                <w:b/>
                <w:i/>
                <w:sz w:val="16"/>
              </w:rPr>
              <w:t>monthly,</w:t>
            </w:r>
            <w:r>
              <w:rPr>
                <w:rFonts w:ascii="Arial"/>
                <w:b/>
                <w:i/>
                <w:spacing w:val="-5"/>
                <w:sz w:val="16"/>
              </w:rPr>
              <w:t> </w:t>
            </w:r>
            <w:r>
              <w:rPr>
                <w:rFonts w:ascii="Arial"/>
                <w:b/>
                <w:i/>
                <w:sz w:val="16"/>
              </w:rPr>
              <w:t>or</w:t>
            </w:r>
            <w:r>
              <w:rPr>
                <w:rFonts w:ascii="Arial"/>
                <w:b/>
                <w:i/>
                <w:spacing w:val="-5"/>
                <w:sz w:val="16"/>
              </w:rPr>
              <w:t> </w:t>
            </w:r>
            <w:r>
              <w:rPr>
                <w:rFonts w:ascii="Arial"/>
                <w:b/>
                <w:i/>
                <w:sz w:val="16"/>
              </w:rPr>
              <w:t>weekly</w:t>
            </w:r>
            <w:r>
              <w:rPr>
                <w:rFonts w:ascii="Arial"/>
                <w:b/>
                <w:i/>
                <w:sz w:val="16"/>
              </w:rPr>
              <w:t> for qualifying CSPs.</w:t>
            </w:r>
          </w:p>
        </w:tc>
      </w:tr>
      <w:tr>
        <w:trPr>
          <w:trHeight w:val="34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191" w:hRule="atLeast"/>
        </w:trPr>
        <w:tc>
          <w:tcPr>
            <w:tcW w:w="799" w:type="dxa"/>
            <w:vMerge w:val="restart"/>
            <w:shd w:val="clear" w:color="auto" w:fill="DEEAF6"/>
          </w:tcPr>
          <w:p>
            <w:pPr>
              <w:pStyle w:val="TableParagraph"/>
              <w:ind w:left="223"/>
              <w:rPr>
                <w:sz w:val="22"/>
              </w:rPr>
            </w:pPr>
            <w:r>
              <w:rPr>
                <w:spacing w:val="-4"/>
                <w:sz w:val="22"/>
              </w:rPr>
              <w:t>41.3</w:t>
            </w:r>
          </w:p>
        </w:tc>
        <w:tc>
          <w:tcPr>
            <w:tcW w:w="7545" w:type="dxa"/>
            <w:vMerge w:val="restart"/>
            <w:shd w:val="clear" w:color="auto" w:fill="DEEAF6"/>
          </w:tcPr>
          <w:p>
            <w:pPr>
              <w:pStyle w:val="TableParagraph"/>
              <w:spacing w:line="206" w:lineRule="auto" w:before="2"/>
              <w:ind w:left="108"/>
              <w:rPr>
                <w:rFonts w:ascii="Segoe UI Symbol"/>
                <w:sz w:val="22"/>
              </w:rPr>
            </w:pPr>
            <w:r>
              <w:rPr>
                <w:sz w:val="22"/>
              </w:rPr>
              <w:t>The pharmacy uses an appropriate microbiological growth media for</w:t>
            </w:r>
            <w:r>
              <w:rPr>
                <w:spacing w:val="-1"/>
                <w:sz w:val="22"/>
              </w:rPr>
              <w:t> </w:t>
            </w:r>
            <w:r>
              <w:rPr>
                <w:sz w:val="22"/>
              </w:rPr>
              <w:t>sampling.</w:t>
            </w:r>
            <w:r>
              <w:rPr>
                <w:spacing w:val="40"/>
                <w:sz w:val="22"/>
              </w:rPr>
              <w:t> </w:t>
            </w:r>
            <w:r>
              <w:rPr>
                <w:rFonts w:ascii="Segoe UI Symbol"/>
                <w:sz w:val="22"/>
              </w:rPr>
              <w:t>Inspector </w:t>
            </w:r>
            <w:r>
              <w:rPr>
                <w:rFonts w:ascii="Segoe UI Symbol"/>
                <w:spacing w:val="-2"/>
                <w:w w:val="90"/>
                <w:sz w:val="22"/>
              </w:rPr>
              <w:t>note: An appropriate microbiological growth media means a surface sampling device </w:t>
            </w:r>
            <w:r>
              <w:rPr>
                <w:rFonts w:ascii="Segoe UI Symbol"/>
                <w:w w:val="90"/>
                <w:sz w:val="22"/>
              </w:rPr>
              <w:t>with a raised convex surface for sampling flat surfaces is used that contain general microbial growth media that</w:t>
            </w:r>
            <w:r>
              <w:rPr>
                <w:rFonts w:ascii="Segoe UI Symbol"/>
                <w:spacing w:val="-3"/>
                <w:w w:val="90"/>
                <w:sz w:val="22"/>
              </w:rPr>
              <w:t> </w:t>
            </w:r>
            <w:r>
              <w:rPr>
                <w:rFonts w:ascii="Segoe UI Symbol"/>
                <w:w w:val="90"/>
                <w:sz w:val="22"/>
              </w:rPr>
              <w:t>supports the growth of</w:t>
            </w:r>
            <w:r>
              <w:rPr>
                <w:rFonts w:ascii="Segoe UI Symbol"/>
                <w:spacing w:val="-1"/>
                <w:w w:val="90"/>
                <w:sz w:val="22"/>
              </w:rPr>
              <w:t> </w:t>
            </w:r>
            <w:r>
              <w:rPr>
                <w:rFonts w:ascii="Segoe UI Symbol"/>
                <w:w w:val="90"/>
                <w:sz w:val="22"/>
              </w:rPr>
              <w:t>bacteria and fungi (e.g., TSA supplemented with additives that neutralize effects of any disinfecting agent, e.g., lecithin and polysorbate</w:t>
            </w:r>
            <w:r>
              <w:rPr>
                <w:rFonts w:ascii="Segoe UI Symbol"/>
                <w:spacing w:val="-2"/>
                <w:w w:val="90"/>
                <w:sz w:val="22"/>
              </w:rPr>
              <w:t> </w:t>
            </w:r>
            <w:r>
              <w:rPr>
                <w:rFonts w:ascii="Segoe UI Symbol"/>
                <w:w w:val="90"/>
                <w:sz w:val="22"/>
              </w:rPr>
              <w:t>80),</w:t>
            </w:r>
            <w:r>
              <w:rPr>
                <w:rFonts w:ascii="Segoe UI Symbol"/>
                <w:spacing w:val="-3"/>
                <w:w w:val="90"/>
                <w:sz w:val="22"/>
              </w:rPr>
              <w:t> </w:t>
            </w:r>
            <w:r>
              <w:rPr>
                <w:rFonts w:ascii="Segoe UI Symbol"/>
                <w:w w:val="90"/>
                <w:sz w:val="22"/>
              </w:rPr>
              <w:t>accompanied by a COA</w:t>
            </w:r>
            <w:r>
              <w:rPr>
                <w:rFonts w:ascii="Segoe UI Symbol"/>
                <w:spacing w:val="-1"/>
                <w:w w:val="90"/>
                <w:sz w:val="22"/>
              </w:rPr>
              <w:t> </w:t>
            </w:r>
            <w:r>
              <w:rPr>
                <w:rFonts w:ascii="Segoe UI Symbol"/>
                <w:w w:val="90"/>
                <w:sz w:val="22"/>
              </w:rPr>
              <w:t>that</w:t>
            </w:r>
            <w:r>
              <w:rPr>
                <w:rFonts w:ascii="Segoe UI Symbol"/>
                <w:spacing w:val="-1"/>
                <w:w w:val="90"/>
                <w:sz w:val="22"/>
              </w:rPr>
              <w:t> </w:t>
            </w:r>
            <w:r>
              <w:rPr>
                <w:rFonts w:ascii="Segoe UI Symbol"/>
                <w:w w:val="90"/>
                <w:sz w:val="22"/>
              </w:rPr>
              <w:t>verifies that the</w:t>
            </w:r>
            <w:r>
              <w:rPr>
                <w:rFonts w:ascii="Segoe UI Symbol"/>
                <w:spacing w:val="-3"/>
                <w:w w:val="90"/>
                <w:sz w:val="22"/>
              </w:rPr>
              <w:t> </w:t>
            </w:r>
            <w:r>
              <w:rPr>
                <w:rFonts w:ascii="Segoe UI Symbol"/>
                <w:w w:val="90"/>
                <w:sz w:val="22"/>
              </w:rPr>
              <w:t>media meets expected growth promotion, pH, and sterilization requirements. Per USP, "sterile swabs wetted with sterile water or a sterile neutralizing buffer may be used when sampling irregular surfaces and difficult-to-reach locations such as crevices,</w:t>
            </w:r>
          </w:p>
          <w:p>
            <w:pPr>
              <w:pStyle w:val="TableParagraph"/>
              <w:spacing w:line="238" w:lineRule="exact"/>
              <w:ind w:left="108"/>
              <w:rPr>
                <w:rFonts w:ascii="Segoe UI Symbol"/>
                <w:sz w:val="22"/>
              </w:rPr>
            </w:pPr>
            <w:r>
              <w:rPr>
                <w:rFonts w:ascii="Segoe UI Symbol"/>
                <w:w w:val="90"/>
                <w:sz w:val="22"/>
              </w:rPr>
              <w:t>corners,</w:t>
            </w:r>
            <w:r>
              <w:rPr>
                <w:rFonts w:ascii="Segoe UI Symbol"/>
                <w:spacing w:val="-4"/>
                <w:w w:val="90"/>
                <w:sz w:val="22"/>
              </w:rPr>
              <w:t> </w:t>
            </w:r>
            <w:r>
              <w:rPr>
                <w:rFonts w:ascii="Segoe UI Symbol"/>
                <w:w w:val="90"/>
                <w:sz w:val="22"/>
              </w:rPr>
              <w:t>and</w:t>
            </w:r>
            <w:r>
              <w:rPr>
                <w:rFonts w:ascii="Segoe UI Symbol"/>
                <w:spacing w:val="-3"/>
                <w:w w:val="90"/>
                <w:sz w:val="22"/>
              </w:rPr>
              <w:t> </w:t>
            </w:r>
            <w:r>
              <w:rPr>
                <w:rFonts w:ascii="Segoe UI Symbol"/>
                <w:w w:val="90"/>
                <w:sz w:val="22"/>
              </w:rPr>
              <w:t>spaces</w:t>
            </w:r>
            <w:r>
              <w:rPr>
                <w:rFonts w:ascii="Segoe UI Symbol"/>
                <w:spacing w:val="-3"/>
                <w:w w:val="90"/>
                <w:sz w:val="22"/>
              </w:rPr>
              <w:t> </w:t>
            </w:r>
            <w:r>
              <w:rPr>
                <w:rFonts w:ascii="Segoe UI Symbol"/>
                <w:w w:val="90"/>
                <w:sz w:val="22"/>
              </w:rPr>
              <w:t>between</w:t>
            </w:r>
            <w:r>
              <w:rPr>
                <w:rFonts w:ascii="Segoe UI Symbol"/>
                <w:spacing w:val="-3"/>
                <w:w w:val="90"/>
                <w:sz w:val="22"/>
              </w:rPr>
              <w:t> </w:t>
            </w:r>
            <w:r>
              <w:rPr>
                <w:rFonts w:ascii="Segoe UI Symbol"/>
                <w:spacing w:val="-2"/>
                <w:w w:val="90"/>
                <w:sz w:val="22"/>
              </w:rPr>
              <w:t>surfaces."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714" w:hRule="atLeast"/>
        </w:trPr>
        <w:tc>
          <w:tcPr>
            <w:tcW w:w="799" w:type="dxa"/>
            <w:vMerge w:val="restart"/>
            <w:shd w:val="clear" w:color="auto" w:fill="DEEAF6"/>
          </w:tcPr>
          <w:p>
            <w:pPr>
              <w:pStyle w:val="TableParagraph"/>
              <w:ind w:left="223"/>
              <w:rPr>
                <w:sz w:val="22"/>
              </w:rPr>
            </w:pPr>
            <w:r>
              <w:rPr>
                <w:spacing w:val="-4"/>
                <w:sz w:val="22"/>
              </w:rPr>
              <w:t>41.4</w:t>
            </w:r>
          </w:p>
        </w:tc>
        <w:tc>
          <w:tcPr>
            <w:tcW w:w="7545" w:type="dxa"/>
            <w:vMerge w:val="restart"/>
            <w:shd w:val="clear" w:color="auto" w:fill="DEEAF6"/>
          </w:tcPr>
          <w:p>
            <w:pPr>
              <w:pStyle w:val="TableParagraph"/>
              <w:ind w:left="108" w:right="183"/>
              <w:rPr>
                <w:sz w:val="22"/>
              </w:rPr>
            </w:pPr>
            <w:r>
              <w:rPr>
                <w:sz w:val="22"/>
              </w:rPr>
              <w:t>The</w:t>
            </w:r>
            <w:r>
              <w:rPr>
                <w:spacing w:val="-2"/>
                <w:sz w:val="22"/>
              </w:rPr>
              <w:t> </w:t>
            </w:r>
            <w:r>
              <w:rPr>
                <w:sz w:val="22"/>
              </w:rPr>
              <w:t>pharmacy</w:t>
            </w:r>
            <w:r>
              <w:rPr>
                <w:spacing w:val="-4"/>
                <w:sz w:val="22"/>
              </w:rPr>
              <w:t> </w:t>
            </w:r>
            <w:r>
              <w:rPr>
                <w:sz w:val="22"/>
              </w:rPr>
              <w:t>incubates</w:t>
            </w:r>
            <w:r>
              <w:rPr>
                <w:spacing w:val="-2"/>
                <w:sz w:val="22"/>
              </w:rPr>
              <w:t> </w:t>
            </w:r>
            <w:r>
              <w:rPr>
                <w:sz w:val="22"/>
              </w:rPr>
              <w:t>all surface</w:t>
            </w:r>
            <w:r>
              <w:rPr>
                <w:spacing w:val="-4"/>
                <w:sz w:val="22"/>
              </w:rPr>
              <w:t> </w:t>
            </w:r>
            <w:r>
              <w:rPr>
                <w:sz w:val="22"/>
              </w:rPr>
              <w:t>samples</w:t>
            </w:r>
            <w:r>
              <w:rPr>
                <w:spacing w:val="-2"/>
                <w:sz w:val="22"/>
              </w:rPr>
              <w:t> </w:t>
            </w:r>
            <w:r>
              <w:rPr>
                <w:sz w:val="22"/>
              </w:rPr>
              <w:t>in</w:t>
            </w:r>
            <w:r>
              <w:rPr>
                <w:spacing w:val="-4"/>
                <w:sz w:val="22"/>
              </w:rPr>
              <w:t> </w:t>
            </w:r>
            <w:r>
              <w:rPr>
                <w:sz w:val="22"/>
              </w:rPr>
              <w:t>compliance</w:t>
            </w:r>
            <w:r>
              <w:rPr>
                <w:spacing w:val="-5"/>
                <w:sz w:val="22"/>
              </w:rPr>
              <w:t> </w:t>
            </w:r>
            <w:r>
              <w:rPr>
                <w:sz w:val="22"/>
              </w:rPr>
              <w:t>with</w:t>
            </w:r>
            <w:r>
              <w:rPr>
                <w:spacing w:val="-2"/>
                <w:sz w:val="22"/>
              </w:rPr>
              <w:t> </w:t>
            </w:r>
            <w:r>
              <w:rPr>
                <w:sz w:val="22"/>
              </w:rPr>
              <w:t>USP</w:t>
            </w:r>
            <w:r>
              <w:rPr>
                <w:spacing w:val="-4"/>
                <w:sz w:val="22"/>
              </w:rPr>
              <w:t> </w:t>
            </w:r>
            <w:r>
              <w:rPr>
                <w:sz w:val="22"/>
              </w:rPr>
              <w:t>&lt;797&gt;</w:t>
            </w:r>
            <w:r>
              <w:rPr>
                <w:spacing w:val="-2"/>
                <w:sz w:val="22"/>
              </w:rPr>
              <w:t> </w:t>
            </w:r>
            <w:r>
              <w:rPr>
                <w:sz w:val="22"/>
              </w:rPr>
              <w:t>following</w:t>
            </w:r>
            <w:r>
              <w:rPr>
                <w:spacing w:val="-4"/>
                <w:sz w:val="22"/>
              </w:rPr>
              <w:t> </w:t>
            </w:r>
            <w:r>
              <w:rPr>
                <w:sz w:val="22"/>
              </w:rPr>
              <w:t>the one media device method.</w:t>
            </w:r>
          </w:p>
          <w:p>
            <w:pPr>
              <w:pStyle w:val="TableParagraph"/>
              <w:spacing w:line="206" w:lineRule="auto" w:before="1"/>
              <w:ind w:left="108"/>
              <w:rPr>
                <w:rFonts w:ascii="Segoe UI Symbol" w:hAnsi="Segoe UI Symbol"/>
                <w:sz w:val="22"/>
              </w:rPr>
            </w:pPr>
            <w:r>
              <w:rPr>
                <w:rFonts w:ascii="Segoe UI Symbol" w:hAnsi="Segoe UI Symbol"/>
                <w:spacing w:val="-2"/>
                <w:w w:val="90"/>
                <w:sz w:val="22"/>
              </w:rPr>
              <w:t>Inspector</w:t>
            </w:r>
            <w:r>
              <w:rPr>
                <w:rFonts w:ascii="Segoe UI Symbol" w:hAnsi="Segoe UI Symbol"/>
                <w:spacing w:val="-5"/>
                <w:w w:val="90"/>
                <w:sz w:val="22"/>
              </w:rPr>
              <w:t> </w:t>
            </w:r>
            <w:r>
              <w:rPr>
                <w:rFonts w:ascii="Segoe UI Symbol" w:hAnsi="Segoe UI Symbol"/>
                <w:spacing w:val="-2"/>
                <w:w w:val="90"/>
                <w:sz w:val="22"/>
              </w:rPr>
              <w:t>notes:</w:t>
            </w:r>
            <w:r>
              <w:rPr>
                <w:rFonts w:ascii="Segoe UI Symbol" w:hAnsi="Segoe UI Symbol"/>
                <w:spacing w:val="-3"/>
                <w:w w:val="90"/>
                <w:sz w:val="22"/>
              </w:rPr>
              <w:t> </w:t>
            </w:r>
            <w:r>
              <w:rPr>
                <w:rFonts w:ascii="Segoe UI Symbol" w:hAnsi="Segoe UI Symbol"/>
                <w:spacing w:val="-2"/>
                <w:w w:val="90"/>
                <w:sz w:val="22"/>
              </w:rPr>
              <w:t>Per</w:t>
            </w:r>
            <w:r>
              <w:rPr>
                <w:rFonts w:ascii="Segoe UI Symbol" w:hAnsi="Segoe UI Symbol"/>
                <w:spacing w:val="-3"/>
                <w:w w:val="90"/>
                <w:sz w:val="22"/>
              </w:rPr>
              <w:t> </w:t>
            </w:r>
            <w:r>
              <w:rPr>
                <w:rFonts w:ascii="Segoe UI Symbol" w:hAnsi="Segoe UI Symbol"/>
                <w:spacing w:val="-2"/>
                <w:w w:val="90"/>
                <w:sz w:val="22"/>
              </w:rPr>
              <w:t>USP</w:t>
            </w:r>
            <w:r>
              <w:rPr>
                <w:rFonts w:ascii="Segoe UI Symbol" w:hAnsi="Segoe UI Symbol"/>
                <w:spacing w:val="-5"/>
                <w:w w:val="90"/>
                <w:sz w:val="22"/>
              </w:rPr>
              <w:t> </w:t>
            </w:r>
            <w:r>
              <w:rPr>
                <w:rFonts w:ascii="Segoe UI Symbol" w:hAnsi="Segoe UI Symbol"/>
                <w:spacing w:val="-2"/>
                <w:w w:val="90"/>
                <w:sz w:val="22"/>
              </w:rPr>
              <w:t>&lt;797&gt;,</w:t>
            </w:r>
            <w:r>
              <w:rPr>
                <w:rFonts w:ascii="Segoe UI Symbol" w:hAnsi="Segoe UI Symbol"/>
                <w:spacing w:val="-3"/>
                <w:w w:val="90"/>
                <w:sz w:val="22"/>
              </w:rPr>
              <w:t> </w:t>
            </w:r>
            <w:r>
              <w:rPr>
                <w:rFonts w:ascii="Segoe UI Symbol" w:hAnsi="Segoe UI Symbol"/>
                <w:spacing w:val="-2"/>
                <w:w w:val="90"/>
                <w:sz w:val="22"/>
              </w:rPr>
              <w:t>when</w:t>
            </w:r>
            <w:r>
              <w:rPr>
                <w:rFonts w:ascii="Segoe UI Symbol" w:hAnsi="Segoe UI Symbol"/>
                <w:spacing w:val="-6"/>
                <w:w w:val="90"/>
                <w:sz w:val="22"/>
              </w:rPr>
              <w:t> </w:t>
            </w:r>
            <w:r>
              <w:rPr>
                <w:rFonts w:ascii="Segoe UI Symbol" w:hAnsi="Segoe UI Symbol"/>
                <w:spacing w:val="-2"/>
                <w:w w:val="90"/>
                <w:sz w:val="22"/>
              </w:rPr>
              <w:t>using</w:t>
            </w:r>
            <w:r>
              <w:rPr>
                <w:rFonts w:ascii="Segoe UI Symbol" w:hAnsi="Segoe UI Symbol"/>
                <w:spacing w:val="-3"/>
                <w:w w:val="90"/>
                <w:sz w:val="22"/>
              </w:rPr>
              <w:t> </w:t>
            </w:r>
            <w:r>
              <w:rPr>
                <w:rFonts w:ascii="Segoe UI Symbol" w:hAnsi="Segoe UI Symbol"/>
                <w:spacing w:val="-2"/>
                <w:w w:val="90"/>
                <w:sz w:val="22"/>
              </w:rPr>
              <w:t>the</w:t>
            </w:r>
            <w:r>
              <w:rPr>
                <w:rFonts w:ascii="Segoe UI Symbol" w:hAnsi="Segoe UI Symbol"/>
                <w:spacing w:val="-7"/>
                <w:w w:val="90"/>
                <w:sz w:val="22"/>
              </w:rPr>
              <w:t> </w:t>
            </w:r>
            <w:r>
              <w:rPr>
                <w:rFonts w:ascii="Segoe UI Symbol" w:hAnsi="Segoe UI Symbol"/>
                <w:spacing w:val="-2"/>
                <w:w w:val="90"/>
                <w:sz w:val="22"/>
              </w:rPr>
              <w:t>one</w:t>
            </w:r>
            <w:r>
              <w:rPr>
                <w:rFonts w:ascii="Segoe UI Symbol" w:hAnsi="Segoe UI Symbol"/>
                <w:spacing w:val="-3"/>
                <w:w w:val="90"/>
                <w:sz w:val="22"/>
              </w:rPr>
              <w:t> </w:t>
            </w:r>
            <w:r>
              <w:rPr>
                <w:rFonts w:ascii="Segoe UI Symbol" w:hAnsi="Segoe UI Symbol"/>
                <w:spacing w:val="-2"/>
                <w:w w:val="90"/>
                <w:sz w:val="22"/>
              </w:rPr>
              <w:t>media</w:t>
            </w:r>
            <w:r>
              <w:rPr>
                <w:rFonts w:ascii="Segoe UI Symbol" w:hAnsi="Segoe UI Symbol"/>
                <w:spacing w:val="-3"/>
                <w:w w:val="90"/>
                <w:sz w:val="22"/>
              </w:rPr>
              <w:t> </w:t>
            </w:r>
            <w:r>
              <w:rPr>
                <w:rFonts w:ascii="Segoe UI Symbol" w:hAnsi="Segoe UI Symbol"/>
                <w:spacing w:val="-2"/>
                <w:w w:val="90"/>
                <w:sz w:val="22"/>
              </w:rPr>
              <w:t>device</w:t>
            </w:r>
            <w:r>
              <w:rPr>
                <w:rFonts w:ascii="Segoe UI Symbol" w:hAnsi="Segoe UI Symbol"/>
                <w:spacing w:val="-5"/>
                <w:w w:val="90"/>
                <w:sz w:val="22"/>
              </w:rPr>
              <w:t> </w:t>
            </w:r>
            <w:r>
              <w:rPr>
                <w:rFonts w:ascii="Segoe UI Symbol" w:hAnsi="Segoe UI Symbol"/>
                <w:spacing w:val="-2"/>
                <w:w w:val="90"/>
                <w:sz w:val="22"/>
              </w:rPr>
              <w:t>method,</w:t>
            </w:r>
            <w:r>
              <w:rPr>
                <w:rFonts w:ascii="Segoe UI Symbol" w:hAnsi="Segoe UI Symbol"/>
                <w:spacing w:val="-3"/>
                <w:w w:val="90"/>
                <w:sz w:val="22"/>
              </w:rPr>
              <w:t> </w:t>
            </w:r>
            <w:r>
              <w:rPr>
                <w:rFonts w:ascii="Segoe UI Symbol" w:hAnsi="Segoe UI Symbol"/>
                <w:spacing w:val="-2"/>
                <w:w w:val="90"/>
                <w:sz w:val="22"/>
              </w:rPr>
              <w:t>sampling </w:t>
            </w:r>
            <w:r>
              <w:rPr>
                <w:rFonts w:ascii="Segoe UI Symbol" w:hAnsi="Segoe UI Symbol"/>
                <w:w w:val="90"/>
                <w:sz w:val="22"/>
              </w:rPr>
              <w:t>media is to be covered,</w:t>
            </w:r>
            <w:r>
              <w:rPr>
                <w:rFonts w:ascii="Segoe UI Symbol" w:hAnsi="Segoe UI Symbol"/>
                <w:spacing w:val="-3"/>
                <w:w w:val="90"/>
                <w:sz w:val="22"/>
              </w:rPr>
              <w:t> </w:t>
            </w:r>
            <w:r>
              <w:rPr>
                <w:rFonts w:ascii="Segoe UI Symbol" w:hAnsi="Segoe UI Symbol"/>
                <w:w w:val="90"/>
                <w:sz w:val="22"/>
              </w:rPr>
              <w:t>inverted, and incubated at 30°C-35°C for no less than 48 hours. Then, after examination and recording of results, further incubated at 20°C- </w:t>
            </w:r>
            <w:r>
              <w:rPr>
                <w:rFonts w:ascii="Segoe UI Symbol" w:hAnsi="Segoe UI Symbol"/>
                <w:spacing w:val="-6"/>
                <w:sz w:val="22"/>
              </w:rPr>
              <w:t>25°C for</w:t>
            </w:r>
            <w:r>
              <w:rPr>
                <w:rFonts w:ascii="Segoe UI Symbol" w:hAnsi="Segoe UI Symbol"/>
                <w:spacing w:val="-8"/>
                <w:sz w:val="22"/>
              </w:rPr>
              <w:t> </w:t>
            </w:r>
            <w:r>
              <w:rPr>
                <w:rFonts w:ascii="Segoe UI Symbol" w:hAnsi="Segoe UI Symbol"/>
                <w:spacing w:val="-6"/>
                <w:sz w:val="22"/>
              </w:rPr>
              <w:t>no less than five</w:t>
            </w:r>
            <w:r>
              <w:rPr>
                <w:rFonts w:ascii="Segoe UI Symbol" w:hAnsi="Segoe UI Symbol"/>
                <w:spacing w:val="-8"/>
                <w:sz w:val="22"/>
              </w:rPr>
              <w:t> </w:t>
            </w:r>
            <w:r>
              <w:rPr>
                <w:rFonts w:ascii="Segoe UI Symbol" w:hAnsi="Segoe UI Symbol"/>
                <w:spacing w:val="-6"/>
                <w:sz w:val="22"/>
              </w:rPr>
              <w:t>additional days.</w:t>
            </w:r>
          </w:p>
          <w:p>
            <w:pPr>
              <w:pStyle w:val="TableParagraph"/>
              <w:spacing w:line="206" w:lineRule="auto" w:before="4"/>
              <w:ind w:left="108" w:right="183"/>
              <w:rPr>
                <w:rFonts w:ascii="Segoe UI Symbol"/>
                <w:sz w:val="22"/>
              </w:rPr>
            </w:pPr>
            <w:r>
              <w:rPr>
                <w:rFonts w:ascii="Segoe UI Symbol"/>
                <w:w w:val="90"/>
                <w:sz w:val="22"/>
              </w:rPr>
              <w:t>If</w:t>
            </w:r>
            <w:r>
              <w:rPr>
                <w:rFonts w:ascii="Segoe UI Symbol"/>
                <w:spacing w:val="-10"/>
                <w:w w:val="90"/>
                <w:sz w:val="22"/>
              </w:rPr>
              <w:t> </w:t>
            </w:r>
            <w:r>
              <w:rPr>
                <w:rFonts w:ascii="Segoe UI Symbol"/>
                <w:w w:val="90"/>
                <w:sz w:val="22"/>
              </w:rPr>
              <w:t>the</w:t>
            </w:r>
            <w:r>
              <w:rPr>
                <w:rFonts w:ascii="Segoe UI Symbol"/>
                <w:spacing w:val="-9"/>
                <w:w w:val="90"/>
                <w:sz w:val="22"/>
              </w:rPr>
              <w:t> </w:t>
            </w:r>
            <w:r>
              <w:rPr>
                <w:rFonts w:ascii="Segoe UI Symbol"/>
                <w:w w:val="90"/>
                <w:sz w:val="22"/>
              </w:rPr>
              <w:t>pharmacy</w:t>
            </w:r>
            <w:r>
              <w:rPr>
                <w:rFonts w:ascii="Segoe UI Symbol"/>
                <w:spacing w:val="-9"/>
                <w:w w:val="90"/>
                <w:sz w:val="22"/>
              </w:rPr>
              <w:t> </w:t>
            </w:r>
            <w:r>
              <w:rPr>
                <w:rFonts w:ascii="Segoe UI Symbol"/>
                <w:w w:val="90"/>
                <w:sz w:val="22"/>
              </w:rPr>
              <w:t>does</w:t>
            </w:r>
            <w:r>
              <w:rPr>
                <w:rFonts w:ascii="Segoe UI Symbol"/>
                <w:spacing w:val="-9"/>
                <w:w w:val="90"/>
                <w:sz w:val="22"/>
              </w:rPr>
              <w:t> </w:t>
            </w:r>
            <w:r>
              <w:rPr>
                <w:rFonts w:ascii="Segoe UI Symbol"/>
                <w:w w:val="90"/>
                <w:sz w:val="22"/>
              </w:rPr>
              <w:t>not</w:t>
            </w:r>
            <w:r>
              <w:rPr>
                <w:rFonts w:ascii="Segoe UI Symbol"/>
                <w:spacing w:val="-9"/>
                <w:w w:val="90"/>
                <w:sz w:val="22"/>
              </w:rPr>
              <w:t> </w:t>
            </w:r>
            <w:r>
              <w:rPr>
                <w:rFonts w:ascii="Segoe UI Symbol"/>
                <w:w w:val="90"/>
                <w:sz w:val="22"/>
              </w:rPr>
              <w:t>utilize</w:t>
            </w:r>
            <w:r>
              <w:rPr>
                <w:rFonts w:ascii="Segoe UI Symbol"/>
                <w:spacing w:val="-9"/>
                <w:w w:val="90"/>
                <w:sz w:val="22"/>
              </w:rPr>
              <w:t> </w:t>
            </w:r>
            <w:r>
              <w:rPr>
                <w:rFonts w:ascii="Segoe UI Symbol"/>
                <w:w w:val="90"/>
                <w:sz w:val="22"/>
              </w:rPr>
              <w:t>this</w:t>
            </w:r>
            <w:r>
              <w:rPr>
                <w:rFonts w:ascii="Segoe UI Symbol"/>
                <w:spacing w:val="-9"/>
                <w:w w:val="90"/>
                <w:sz w:val="22"/>
              </w:rPr>
              <w:t> </w:t>
            </w:r>
            <w:r>
              <w:rPr>
                <w:rFonts w:ascii="Segoe UI Symbol"/>
                <w:w w:val="90"/>
                <w:sz w:val="22"/>
              </w:rPr>
              <w:t>method</w:t>
            </w:r>
            <w:r>
              <w:rPr>
                <w:rFonts w:ascii="Segoe UI Symbol"/>
                <w:spacing w:val="-9"/>
                <w:w w:val="90"/>
                <w:sz w:val="22"/>
              </w:rPr>
              <w:t> </w:t>
            </w:r>
            <w:r>
              <w:rPr>
                <w:rFonts w:ascii="Segoe UI Symbol"/>
                <w:w w:val="90"/>
                <w:sz w:val="22"/>
              </w:rPr>
              <w:t>or</w:t>
            </w:r>
            <w:r>
              <w:rPr>
                <w:rFonts w:ascii="Segoe UI Symbol"/>
                <w:spacing w:val="-9"/>
                <w:w w:val="90"/>
                <w:sz w:val="22"/>
              </w:rPr>
              <w:t> </w:t>
            </w:r>
            <w:r>
              <w:rPr>
                <w:rFonts w:ascii="Segoe UI Symbol"/>
                <w:w w:val="90"/>
                <w:sz w:val="22"/>
              </w:rPr>
              <w:t>sends</w:t>
            </w:r>
            <w:r>
              <w:rPr>
                <w:rFonts w:ascii="Segoe UI Symbol"/>
                <w:spacing w:val="-9"/>
                <w:w w:val="90"/>
                <w:sz w:val="22"/>
              </w:rPr>
              <w:t> </w:t>
            </w:r>
            <w:r>
              <w:rPr>
                <w:rFonts w:ascii="Segoe UI Symbol"/>
                <w:w w:val="90"/>
                <w:sz w:val="22"/>
              </w:rPr>
              <w:t>offsite,</w:t>
            </w:r>
            <w:r>
              <w:rPr>
                <w:rFonts w:ascii="Segoe UI Symbol"/>
                <w:spacing w:val="-9"/>
                <w:w w:val="90"/>
                <w:sz w:val="22"/>
              </w:rPr>
              <w:t> </w:t>
            </w:r>
            <w:r>
              <w:rPr>
                <w:rFonts w:ascii="Segoe UI Symbol"/>
                <w:w w:val="90"/>
                <w:sz w:val="22"/>
              </w:rPr>
              <w:t>inspector</w:t>
            </w:r>
            <w:r>
              <w:rPr>
                <w:rFonts w:ascii="Segoe UI Symbol"/>
                <w:spacing w:val="-9"/>
                <w:w w:val="90"/>
                <w:sz w:val="22"/>
              </w:rPr>
              <w:t> </w:t>
            </w:r>
            <w:r>
              <w:rPr>
                <w:rFonts w:ascii="Segoe UI Symbol"/>
                <w:w w:val="90"/>
                <w:sz w:val="22"/>
              </w:rPr>
              <w:t>should </w:t>
            </w:r>
            <w:r>
              <w:rPr>
                <w:rFonts w:ascii="Segoe UI Symbol"/>
                <w:spacing w:val="-4"/>
                <w:sz w:val="22"/>
              </w:rPr>
              <w:t>answer</w:t>
            </w:r>
            <w:r>
              <w:rPr>
                <w:rFonts w:ascii="Segoe UI Symbol"/>
                <w:spacing w:val="-12"/>
                <w:sz w:val="22"/>
              </w:rPr>
              <w:t> </w:t>
            </w:r>
            <w:r>
              <w:rPr>
                <w:rFonts w:ascii="Segoe UI Symbol"/>
                <w:spacing w:val="-4"/>
                <w:sz w:val="22"/>
              </w:rPr>
              <w:t>statement</w:t>
            </w:r>
            <w:r>
              <w:rPr>
                <w:rFonts w:ascii="Segoe UI Symbol"/>
                <w:spacing w:val="-11"/>
                <w:sz w:val="22"/>
              </w:rPr>
              <w:t> </w:t>
            </w:r>
            <w:r>
              <w:rPr>
                <w:rFonts w:ascii="Segoe UI Symbol"/>
                <w:spacing w:val="-4"/>
                <w:sz w:val="22"/>
              </w:rPr>
              <w:t>as</w:t>
            </w:r>
            <w:r>
              <w:rPr>
                <w:rFonts w:ascii="Segoe UI Symbol"/>
                <w:spacing w:val="-12"/>
                <w:sz w:val="22"/>
              </w:rPr>
              <w:t> </w:t>
            </w:r>
            <w:r>
              <w:rPr>
                <w:rFonts w:ascii="Segoe UI Symbol"/>
                <w:spacing w:val="-4"/>
                <w:sz w:val="22"/>
              </w:rPr>
              <w:t>N/A.</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E</w:t>
            </w:r>
          </w:p>
        </w:tc>
        <w:tc>
          <w:tcPr>
            <w:tcW w:w="7545" w:type="dxa"/>
            <w:shd w:val="clear" w:color="auto" w:fill="FFC000"/>
          </w:tcPr>
          <w:p>
            <w:pPr>
              <w:pStyle w:val="TableParagraph"/>
              <w:spacing w:line="232" w:lineRule="exact" w:before="2"/>
              <w:ind w:left="108"/>
              <w:rPr>
                <w:b/>
                <w:sz w:val="22"/>
              </w:rPr>
            </w:pPr>
            <w:r>
              <w:rPr>
                <w:b/>
                <w:sz w:val="22"/>
              </w:rPr>
              <w:t>Environmental</w:t>
            </w:r>
            <w:r>
              <w:rPr>
                <w:b/>
                <w:spacing w:val="-7"/>
                <w:sz w:val="22"/>
              </w:rPr>
              <w:t> </w:t>
            </w:r>
            <w:r>
              <w:rPr>
                <w:b/>
                <w:spacing w:val="-2"/>
                <w:sz w:val="22"/>
              </w:rPr>
              <w:t>Monitoring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191" w:hRule="atLeast"/>
        </w:trPr>
        <w:tc>
          <w:tcPr>
            <w:tcW w:w="799" w:type="dxa"/>
            <w:vMerge w:val="restart"/>
            <w:shd w:val="clear" w:color="auto" w:fill="DEEAF6"/>
          </w:tcPr>
          <w:p>
            <w:pPr>
              <w:pStyle w:val="TableParagraph"/>
              <w:ind w:left="223"/>
              <w:rPr>
                <w:sz w:val="22"/>
              </w:rPr>
            </w:pPr>
            <w:r>
              <w:rPr>
                <w:spacing w:val="-4"/>
                <w:sz w:val="22"/>
              </w:rPr>
              <w:t>41.5</w:t>
            </w:r>
          </w:p>
        </w:tc>
        <w:tc>
          <w:tcPr>
            <w:tcW w:w="7545" w:type="dxa"/>
            <w:vMerge w:val="restart"/>
            <w:shd w:val="clear" w:color="auto" w:fill="DEEAF6"/>
          </w:tcPr>
          <w:p>
            <w:pPr>
              <w:pStyle w:val="TableParagraph"/>
              <w:ind w:left="108" w:right="120"/>
              <w:rPr>
                <w:b/>
                <w:i/>
                <w:sz w:val="22"/>
              </w:rPr>
            </w:pPr>
            <w:r>
              <w:rPr>
                <w:sz w:val="22"/>
              </w:rPr>
              <w:t>The pharmacy incubates all surface samples in compliance with USP &lt;797&gt; following the alternative</w:t>
            </w:r>
            <w:r>
              <w:rPr>
                <w:spacing w:val="-1"/>
                <w:sz w:val="22"/>
              </w:rPr>
              <w:t> </w:t>
            </w:r>
            <w:r>
              <w:rPr>
                <w:sz w:val="22"/>
              </w:rPr>
              <w:t>two</w:t>
            </w:r>
            <w:r>
              <w:rPr>
                <w:spacing w:val="-3"/>
                <w:sz w:val="22"/>
              </w:rPr>
              <w:t> </w:t>
            </w:r>
            <w:r>
              <w:rPr>
                <w:sz w:val="22"/>
              </w:rPr>
              <w:t>media</w:t>
            </w:r>
            <w:r>
              <w:rPr>
                <w:spacing w:val="-3"/>
                <w:sz w:val="22"/>
              </w:rPr>
              <w:t> </w:t>
            </w:r>
            <w:r>
              <w:rPr>
                <w:sz w:val="22"/>
              </w:rPr>
              <w:t>device</w:t>
            </w:r>
            <w:r>
              <w:rPr>
                <w:spacing w:val="-3"/>
                <w:sz w:val="22"/>
              </w:rPr>
              <w:t> </w:t>
            </w:r>
            <w:r>
              <w:rPr>
                <w:sz w:val="22"/>
              </w:rPr>
              <w:t>method.</w:t>
            </w:r>
            <w:r>
              <w:rPr>
                <w:spacing w:val="40"/>
                <w:sz w:val="22"/>
              </w:rPr>
              <w:t> </w:t>
            </w:r>
            <w:r>
              <w:rPr>
                <w:b/>
                <w:i/>
                <w:sz w:val="22"/>
              </w:rPr>
              <w:t>Inspector</w:t>
            </w:r>
            <w:r>
              <w:rPr>
                <w:b/>
                <w:i/>
                <w:spacing w:val="-3"/>
                <w:sz w:val="22"/>
              </w:rPr>
              <w:t> </w:t>
            </w:r>
            <w:r>
              <w:rPr>
                <w:b/>
                <w:i/>
                <w:sz w:val="22"/>
              </w:rPr>
              <w:t>note:</w:t>
            </w:r>
            <w:r>
              <w:rPr>
                <w:b/>
                <w:i/>
                <w:spacing w:val="-1"/>
                <w:sz w:val="22"/>
              </w:rPr>
              <w:t> </w:t>
            </w:r>
            <w:r>
              <w:rPr>
                <w:b/>
                <w:i/>
                <w:sz w:val="22"/>
              </w:rPr>
              <w:t>Per</w:t>
            </w:r>
            <w:r>
              <w:rPr>
                <w:b/>
                <w:i/>
                <w:spacing w:val="-5"/>
                <w:sz w:val="22"/>
              </w:rPr>
              <w:t> </w:t>
            </w:r>
            <w:r>
              <w:rPr>
                <w:b/>
                <w:i/>
                <w:sz w:val="22"/>
              </w:rPr>
              <w:t>USP</w:t>
            </w:r>
            <w:r>
              <w:rPr>
                <w:b/>
                <w:i/>
                <w:spacing w:val="-3"/>
                <w:sz w:val="22"/>
              </w:rPr>
              <w:t> </w:t>
            </w:r>
            <w:r>
              <w:rPr>
                <w:b/>
                <w:i/>
                <w:sz w:val="22"/>
              </w:rPr>
              <w:t>&lt;797&gt;,</w:t>
            </w:r>
            <w:r>
              <w:rPr>
                <w:b/>
                <w:i/>
                <w:spacing w:val="-1"/>
                <w:sz w:val="22"/>
              </w:rPr>
              <w:t> </w:t>
            </w:r>
            <w:r>
              <w:rPr>
                <w:b/>
                <w:i/>
                <w:sz w:val="22"/>
              </w:rPr>
              <w:t>two</w:t>
            </w:r>
            <w:r>
              <w:rPr>
                <w:b/>
                <w:i/>
                <w:spacing w:val="-1"/>
                <w:sz w:val="22"/>
              </w:rPr>
              <w:t> </w:t>
            </w:r>
            <w:r>
              <w:rPr>
                <w:b/>
                <w:i/>
                <w:sz w:val="22"/>
              </w:rPr>
              <w:t>samples</w:t>
            </w:r>
            <w:r>
              <w:rPr>
                <w:b/>
                <w:i/>
                <w:spacing w:val="-3"/>
                <w:sz w:val="22"/>
              </w:rPr>
              <w:t> </w:t>
            </w:r>
            <w:r>
              <w:rPr>
                <w:b/>
                <w:i/>
                <w:sz w:val="22"/>
              </w:rPr>
              <w:t>may</w:t>
            </w:r>
            <w:r>
              <w:rPr>
                <w:b/>
                <w:i/>
                <w:sz w:val="22"/>
              </w:rPr>
              <w:t> be collected for each sample location and incubated concurrently to shorten the overall</w:t>
            </w:r>
            <w:r>
              <w:rPr>
                <w:b/>
                <w:i/>
                <w:spacing w:val="-1"/>
                <w:sz w:val="22"/>
              </w:rPr>
              <w:t> </w:t>
            </w:r>
            <w:r>
              <w:rPr>
                <w:b/>
                <w:i/>
                <w:sz w:val="22"/>
              </w:rPr>
              <w:t>incubation</w:t>
            </w:r>
            <w:r>
              <w:rPr>
                <w:b/>
                <w:i/>
                <w:spacing w:val="-4"/>
                <w:sz w:val="22"/>
              </w:rPr>
              <w:t> </w:t>
            </w:r>
            <w:r>
              <w:rPr>
                <w:b/>
                <w:i/>
                <w:sz w:val="22"/>
              </w:rPr>
              <w:t>period.</w:t>
            </w:r>
            <w:r>
              <w:rPr>
                <w:b/>
                <w:i/>
                <w:spacing w:val="-1"/>
                <w:sz w:val="22"/>
              </w:rPr>
              <w:t> </w:t>
            </w:r>
            <w:r>
              <w:rPr>
                <w:b/>
                <w:i/>
                <w:sz w:val="22"/>
              </w:rPr>
              <w:t>Both</w:t>
            </w:r>
            <w:r>
              <w:rPr>
                <w:b/>
                <w:i/>
                <w:spacing w:val="-1"/>
                <w:sz w:val="22"/>
              </w:rPr>
              <w:t> </w:t>
            </w:r>
            <w:r>
              <w:rPr>
                <w:b/>
                <w:i/>
                <w:sz w:val="22"/>
              </w:rPr>
              <w:t>samples</w:t>
            </w:r>
            <w:r>
              <w:rPr>
                <w:b/>
                <w:i/>
                <w:spacing w:val="-3"/>
                <w:sz w:val="22"/>
              </w:rPr>
              <w:t> </w:t>
            </w:r>
            <w:r>
              <w:rPr>
                <w:b/>
                <w:i/>
                <w:sz w:val="22"/>
              </w:rPr>
              <w:t>are</w:t>
            </w:r>
            <w:r>
              <w:rPr>
                <w:b/>
                <w:i/>
                <w:spacing w:val="-1"/>
                <w:sz w:val="22"/>
              </w:rPr>
              <w:t> </w:t>
            </w:r>
            <w:r>
              <w:rPr>
                <w:b/>
                <w:i/>
                <w:sz w:val="22"/>
              </w:rPr>
              <w:t>TSA,</w:t>
            </w:r>
            <w:r>
              <w:rPr>
                <w:b/>
                <w:i/>
                <w:spacing w:val="-1"/>
                <w:sz w:val="22"/>
              </w:rPr>
              <w:t> </w:t>
            </w:r>
            <w:r>
              <w:rPr>
                <w:b/>
                <w:i/>
                <w:sz w:val="22"/>
              </w:rPr>
              <w:t>or</w:t>
            </w:r>
            <w:r>
              <w:rPr>
                <w:b/>
                <w:i/>
                <w:spacing w:val="-3"/>
                <w:sz w:val="22"/>
              </w:rPr>
              <w:t> </w:t>
            </w:r>
            <w:r>
              <w:rPr>
                <w:b/>
                <w:i/>
                <w:sz w:val="22"/>
              </w:rPr>
              <w:t>one</w:t>
            </w:r>
            <w:r>
              <w:rPr>
                <w:b/>
                <w:i/>
                <w:spacing w:val="-4"/>
                <w:sz w:val="22"/>
              </w:rPr>
              <w:t> </w:t>
            </w:r>
            <w:r>
              <w:rPr>
                <w:b/>
                <w:i/>
                <w:sz w:val="22"/>
              </w:rPr>
              <w:t>sample</w:t>
            </w:r>
            <w:r>
              <w:rPr>
                <w:b/>
                <w:i/>
                <w:spacing w:val="-1"/>
                <w:sz w:val="22"/>
              </w:rPr>
              <w:t> </w:t>
            </w:r>
            <w:r>
              <w:rPr>
                <w:b/>
                <w:i/>
                <w:sz w:val="22"/>
              </w:rPr>
              <w:t>is</w:t>
            </w:r>
            <w:r>
              <w:rPr>
                <w:b/>
                <w:i/>
                <w:spacing w:val="-3"/>
                <w:sz w:val="22"/>
              </w:rPr>
              <w:t> </w:t>
            </w:r>
            <w:r>
              <w:rPr>
                <w:b/>
                <w:i/>
                <w:sz w:val="22"/>
              </w:rPr>
              <w:t>TSA</w:t>
            </w:r>
            <w:r>
              <w:rPr>
                <w:b/>
                <w:i/>
                <w:spacing w:val="-1"/>
                <w:sz w:val="22"/>
              </w:rPr>
              <w:t> </w:t>
            </w:r>
            <w:r>
              <w:rPr>
                <w:b/>
                <w:i/>
                <w:sz w:val="22"/>
              </w:rPr>
              <w:t>and</w:t>
            </w:r>
            <w:r>
              <w:rPr>
                <w:b/>
                <w:i/>
                <w:spacing w:val="-1"/>
                <w:sz w:val="22"/>
              </w:rPr>
              <w:t> </w:t>
            </w:r>
            <w:r>
              <w:rPr>
                <w:b/>
                <w:i/>
                <w:sz w:val="22"/>
              </w:rPr>
              <w:t>the</w:t>
            </w:r>
            <w:r>
              <w:rPr>
                <w:b/>
                <w:i/>
                <w:spacing w:val="-1"/>
                <w:sz w:val="22"/>
              </w:rPr>
              <w:t> </w:t>
            </w:r>
            <w:r>
              <w:rPr>
                <w:b/>
                <w:i/>
                <w:sz w:val="22"/>
              </w:rPr>
              <w:t>other fungal media (e.g., MEA or SDA). Media must be supplemented with neutralizing additives (e.g., lecithin and polysorbate 80). Each sample is incubated in a separate incubator, one sample at 30°C-35°C for no less than 48 hours the other sample at 20°C-25°C for no less than five days. If fungal media is used, incubate at 20°C-25°C for no less than five days.If the pharmacy does not utilize this method or sends</w:t>
            </w:r>
          </w:p>
          <w:p>
            <w:pPr>
              <w:pStyle w:val="TableParagraph"/>
              <w:spacing w:line="231" w:lineRule="exact" w:before="1"/>
              <w:ind w:left="108"/>
              <w:rPr>
                <w:b/>
                <w:i/>
                <w:sz w:val="22"/>
              </w:rPr>
            </w:pPr>
            <w:r>
              <w:rPr>
                <w:b/>
                <w:i/>
                <w:sz w:val="22"/>
              </w:rPr>
              <w:t>offsite,</w:t>
            </w:r>
            <w:r>
              <w:rPr>
                <w:b/>
                <w:i/>
                <w:spacing w:val="-6"/>
                <w:sz w:val="22"/>
              </w:rPr>
              <w:t> </w:t>
            </w:r>
            <w:r>
              <w:rPr>
                <w:b/>
                <w:i/>
                <w:sz w:val="22"/>
              </w:rPr>
              <w:t>inspector</w:t>
            </w:r>
            <w:r>
              <w:rPr>
                <w:b/>
                <w:i/>
                <w:spacing w:val="-5"/>
                <w:sz w:val="22"/>
              </w:rPr>
              <w:t> </w:t>
            </w:r>
            <w:r>
              <w:rPr>
                <w:b/>
                <w:i/>
                <w:sz w:val="22"/>
              </w:rPr>
              <w:t>should</w:t>
            </w:r>
            <w:r>
              <w:rPr>
                <w:b/>
                <w:i/>
                <w:spacing w:val="-5"/>
                <w:sz w:val="22"/>
              </w:rPr>
              <w:t> </w:t>
            </w:r>
            <w:r>
              <w:rPr>
                <w:b/>
                <w:i/>
                <w:sz w:val="22"/>
              </w:rPr>
              <w:t>answer</w:t>
            </w:r>
            <w:r>
              <w:rPr>
                <w:b/>
                <w:i/>
                <w:spacing w:val="-6"/>
                <w:sz w:val="22"/>
              </w:rPr>
              <w:t> </w:t>
            </w:r>
            <w:r>
              <w:rPr>
                <w:b/>
                <w:i/>
                <w:sz w:val="22"/>
              </w:rPr>
              <w:t>statement</w:t>
            </w:r>
            <w:r>
              <w:rPr>
                <w:b/>
                <w:i/>
                <w:spacing w:val="-5"/>
                <w:sz w:val="22"/>
              </w:rPr>
              <w:t> </w:t>
            </w:r>
            <w:r>
              <w:rPr>
                <w:b/>
                <w:i/>
                <w:sz w:val="22"/>
              </w:rPr>
              <w:t>as</w:t>
            </w:r>
            <w:r>
              <w:rPr>
                <w:b/>
                <w:i/>
                <w:spacing w:val="-5"/>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32" w:hRule="atLeast"/>
        </w:trPr>
        <w:tc>
          <w:tcPr>
            <w:tcW w:w="799" w:type="dxa"/>
            <w:vMerge w:val="restart"/>
            <w:shd w:val="clear" w:color="auto" w:fill="DEEAF6"/>
          </w:tcPr>
          <w:p>
            <w:pPr>
              <w:pStyle w:val="TableParagraph"/>
              <w:ind w:left="223"/>
              <w:rPr>
                <w:sz w:val="22"/>
              </w:rPr>
            </w:pPr>
            <w:r>
              <w:rPr>
                <w:spacing w:val="-4"/>
                <w:sz w:val="22"/>
              </w:rPr>
              <w:t>41.6</w:t>
            </w:r>
          </w:p>
        </w:tc>
        <w:tc>
          <w:tcPr>
            <w:tcW w:w="7545" w:type="dxa"/>
            <w:vMerge w:val="restart"/>
            <w:shd w:val="clear" w:color="auto" w:fill="DEEAF6"/>
          </w:tcPr>
          <w:p>
            <w:pPr>
              <w:pStyle w:val="TableParagraph"/>
              <w:ind w:left="108"/>
              <w:rPr>
                <w:sz w:val="22"/>
              </w:rPr>
            </w:pPr>
            <w:r>
              <w:rPr>
                <w:sz w:val="22"/>
              </w:rPr>
              <w:t>Results</w:t>
            </w:r>
            <w:r>
              <w:rPr>
                <w:spacing w:val="-3"/>
                <w:sz w:val="22"/>
              </w:rPr>
              <w:t> </w:t>
            </w:r>
            <w:r>
              <w:rPr>
                <w:sz w:val="22"/>
              </w:rPr>
              <w:t>for</w:t>
            </w:r>
            <w:r>
              <w:rPr>
                <w:spacing w:val="-1"/>
                <w:sz w:val="22"/>
              </w:rPr>
              <w:t> </w:t>
            </w:r>
            <w:r>
              <w:rPr>
                <w:sz w:val="22"/>
              </w:rPr>
              <w:t>all</w:t>
            </w:r>
            <w:r>
              <w:rPr>
                <w:spacing w:val="-1"/>
                <w:sz w:val="22"/>
              </w:rPr>
              <w:t> </w:t>
            </w:r>
            <w:r>
              <w:rPr>
                <w:sz w:val="22"/>
              </w:rPr>
              <w:t>plates</w:t>
            </w:r>
            <w:r>
              <w:rPr>
                <w:spacing w:val="-1"/>
                <w:sz w:val="22"/>
              </w:rPr>
              <w:t> </w:t>
            </w:r>
            <w:r>
              <w:rPr>
                <w:sz w:val="22"/>
              </w:rPr>
              <w:t>are</w:t>
            </w:r>
            <w:r>
              <w:rPr>
                <w:spacing w:val="-3"/>
                <w:sz w:val="22"/>
              </w:rPr>
              <w:t> </w:t>
            </w:r>
            <w:r>
              <w:rPr>
                <w:sz w:val="22"/>
              </w:rPr>
              <w:t>recorded</w:t>
            </w:r>
            <w:r>
              <w:rPr>
                <w:spacing w:val="-1"/>
                <w:sz w:val="22"/>
              </w:rPr>
              <w:t> </w:t>
            </w:r>
            <w:r>
              <w:rPr>
                <w:sz w:val="22"/>
              </w:rPr>
              <w:t>for</w:t>
            </w:r>
            <w:r>
              <w:rPr>
                <w:spacing w:val="-1"/>
                <w:sz w:val="22"/>
              </w:rPr>
              <w:t> </w:t>
            </w:r>
            <w:r>
              <w:rPr>
                <w:sz w:val="22"/>
              </w:rPr>
              <w:t>each</w:t>
            </w:r>
            <w:r>
              <w:rPr>
                <w:spacing w:val="-3"/>
                <w:sz w:val="22"/>
              </w:rPr>
              <w:t> </w:t>
            </w:r>
            <w:r>
              <w:rPr>
                <w:sz w:val="22"/>
              </w:rPr>
              <w:t>sample</w:t>
            </w:r>
            <w:r>
              <w:rPr>
                <w:spacing w:val="-3"/>
                <w:sz w:val="22"/>
              </w:rPr>
              <w:t> </w:t>
            </w:r>
            <w:r>
              <w:rPr>
                <w:sz w:val="22"/>
              </w:rPr>
              <w:t>and</w:t>
            </w:r>
            <w:r>
              <w:rPr>
                <w:spacing w:val="-4"/>
                <w:sz w:val="22"/>
              </w:rPr>
              <w:t> </w:t>
            </w:r>
            <w:r>
              <w:rPr>
                <w:sz w:val="22"/>
              </w:rPr>
              <w:t>did</w:t>
            </w:r>
            <w:r>
              <w:rPr>
                <w:spacing w:val="-1"/>
                <w:sz w:val="22"/>
              </w:rPr>
              <w:t> </w:t>
            </w:r>
            <w:r>
              <w:rPr>
                <w:sz w:val="22"/>
              </w:rPr>
              <w:t>not</w:t>
            </w:r>
            <w:r>
              <w:rPr>
                <w:spacing w:val="-1"/>
                <w:sz w:val="22"/>
              </w:rPr>
              <w:t> </w:t>
            </w:r>
            <w:r>
              <w:rPr>
                <w:sz w:val="22"/>
              </w:rPr>
              <w:t>exceed</w:t>
            </w:r>
            <w:r>
              <w:rPr>
                <w:spacing w:val="-1"/>
                <w:sz w:val="22"/>
              </w:rPr>
              <w:t> </w:t>
            </w:r>
            <w:r>
              <w:rPr>
                <w:sz w:val="22"/>
              </w:rPr>
              <w:t>USP</w:t>
            </w:r>
            <w:r>
              <w:rPr>
                <w:spacing w:val="-3"/>
                <w:sz w:val="22"/>
              </w:rPr>
              <w:t> </w:t>
            </w:r>
            <w:r>
              <w:rPr>
                <w:sz w:val="22"/>
              </w:rPr>
              <w:t>&lt;797&gt;</w:t>
            </w:r>
            <w:r>
              <w:rPr>
                <w:spacing w:val="-3"/>
                <w:sz w:val="22"/>
              </w:rPr>
              <w:t> </w:t>
            </w:r>
            <w:r>
              <w:rPr>
                <w:sz w:val="22"/>
              </w:rPr>
              <w:t>Table</w:t>
            </w:r>
            <w:r>
              <w:rPr>
                <w:spacing w:val="-3"/>
                <w:sz w:val="22"/>
              </w:rPr>
              <w:t> </w:t>
            </w:r>
            <w:r>
              <w:rPr>
                <w:sz w:val="22"/>
              </w:rPr>
              <w:t>8 action levels (or internal action levels if more restrictive).</w:t>
            </w:r>
          </w:p>
          <w:p>
            <w:pPr>
              <w:pStyle w:val="TableParagraph"/>
              <w:spacing w:line="252" w:lineRule="exact"/>
              <w:ind w:left="108"/>
              <w:rPr>
                <w:b/>
                <w:sz w:val="22"/>
              </w:rPr>
            </w:pPr>
            <w:r>
              <w:rPr>
                <w:b/>
                <w:sz w:val="22"/>
              </w:rPr>
              <w:t>ISO</w:t>
            </w:r>
            <w:r>
              <w:rPr>
                <w:b/>
                <w:spacing w:val="-4"/>
                <w:sz w:val="22"/>
              </w:rPr>
              <w:t> </w:t>
            </w:r>
            <w:r>
              <w:rPr>
                <w:b/>
                <w:sz w:val="22"/>
              </w:rPr>
              <w:t>Class</w:t>
            </w:r>
            <w:r>
              <w:rPr>
                <w:b/>
                <w:spacing w:val="-3"/>
                <w:sz w:val="22"/>
              </w:rPr>
              <w:t> </w:t>
            </w:r>
            <w:r>
              <w:rPr>
                <w:b/>
                <w:sz w:val="22"/>
              </w:rPr>
              <w:t>5:</w:t>
            </w:r>
            <w:r>
              <w:rPr>
                <w:b/>
                <w:spacing w:val="-4"/>
                <w:sz w:val="22"/>
              </w:rPr>
              <w:t> </w:t>
            </w:r>
            <w:r>
              <w:rPr>
                <w:b/>
                <w:sz w:val="22"/>
              </w:rPr>
              <w:t>&gt;3</w:t>
            </w:r>
            <w:r>
              <w:rPr>
                <w:b/>
                <w:spacing w:val="-5"/>
                <w:sz w:val="22"/>
              </w:rPr>
              <w:t> </w:t>
            </w:r>
            <w:r>
              <w:rPr>
                <w:b/>
                <w:sz w:val="22"/>
              </w:rPr>
              <w:t>cfu/media</w:t>
            </w:r>
            <w:r>
              <w:rPr>
                <w:b/>
                <w:spacing w:val="-3"/>
                <w:sz w:val="22"/>
              </w:rPr>
              <w:t> </w:t>
            </w:r>
            <w:r>
              <w:rPr>
                <w:b/>
                <w:spacing w:val="-2"/>
                <w:sz w:val="22"/>
              </w:rPr>
              <w:t>device</w:t>
            </w:r>
          </w:p>
          <w:p>
            <w:pPr>
              <w:pStyle w:val="TableParagraph"/>
              <w:spacing w:before="2"/>
              <w:ind w:left="108" w:right="4323"/>
              <w:rPr>
                <w:b/>
                <w:sz w:val="22"/>
              </w:rPr>
            </w:pPr>
            <w:r>
              <w:rPr>
                <w:b/>
                <w:sz w:val="22"/>
              </w:rPr>
              <w:t>ISO Class 7: &gt;5 cfu/media device ISO</w:t>
            </w:r>
            <w:r>
              <w:rPr>
                <w:b/>
                <w:spacing w:val="-5"/>
                <w:sz w:val="22"/>
              </w:rPr>
              <w:t> </w:t>
            </w:r>
            <w:r>
              <w:rPr>
                <w:b/>
                <w:sz w:val="22"/>
              </w:rPr>
              <w:t>Class</w:t>
            </w:r>
            <w:r>
              <w:rPr>
                <w:b/>
                <w:spacing w:val="-5"/>
                <w:sz w:val="22"/>
              </w:rPr>
              <w:t> </w:t>
            </w:r>
            <w:r>
              <w:rPr>
                <w:b/>
                <w:sz w:val="22"/>
              </w:rPr>
              <w:t>8:</w:t>
            </w:r>
            <w:r>
              <w:rPr>
                <w:b/>
                <w:spacing w:val="-5"/>
                <w:sz w:val="22"/>
              </w:rPr>
              <w:t> </w:t>
            </w:r>
            <w:r>
              <w:rPr>
                <w:b/>
                <w:sz w:val="22"/>
              </w:rPr>
              <w:t>&gt;</w:t>
            </w:r>
            <w:r>
              <w:rPr>
                <w:b/>
                <w:spacing w:val="-7"/>
                <w:sz w:val="22"/>
              </w:rPr>
              <w:t> </w:t>
            </w:r>
            <w:r>
              <w:rPr>
                <w:b/>
                <w:sz w:val="22"/>
              </w:rPr>
              <w:t>50</w:t>
            </w:r>
            <w:r>
              <w:rPr>
                <w:b/>
                <w:spacing w:val="-5"/>
                <w:sz w:val="22"/>
              </w:rPr>
              <w:t> </w:t>
            </w:r>
            <w:r>
              <w:rPr>
                <w:b/>
                <w:sz w:val="22"/>
              </w:rPr>
              <w:t>cfu/media</w:t>
            </w:r>
            <w:r>
              <w:rPr>
                <w:b/>
                <w:spacing w:val="-7"/>
                <w:sz w:val="22"/>
              </w:rPr>
              <w:t> </w:t>
            </w:r>
            <w:r>
              <w:rPr>
                <w:b/>
                <w:sz w:val="22"/>
              </w:rPr>
              <w:t>device</w:t>
            </w:r>
          </w:p>
          <w:p>
            <w:pPr>
              <w:pStyle w:val="TableParagraph"/>
              <w:ind w:left="108" w:right="183"/>
              <w:rPr>
                <w:b/>
                <w:i/>
                <w:sz w:val="22"/>
              </w:rPr>
            </w:pPr>
            <w:r>
              <w:rPr>
                <w:b/>
                <w:i/>
                <w:sz w:val="22"/>
              </w:rPr>
              <w:t>Inspector note: Per USP &lt;797&gt;, if two sampling media devices are collected at a</w:t>
            </w:r>
            <w:r>
              <w:rPr>
                <w:b/>
                <w:i/>
                <w:sz w:val="22"/>
              </w:rPr>
              <w:t> single</w:t>
            </w:r>
            <w:r>
              <w:rPr>
                <w:b/>
                <w:i/>
                <w:spacing w:val="-4"/>
                <w:sz w:val="22"/>
              </w:rPr>
              <w:t> </w:t>
            </w:r>
            <w:r>
              <w:rPr>
                <w:b/>
                <w:i/>
                <w:sz w:val="22"/>
              </w:rPr>
              <w:t>location,</w:t>
            </w:r>
            <w:r>
              <w:rPr>
                <w:b/>
                <w:i/>
                <w:spacing w:val="-2"/>
                <w:sz w:val="22"/>
              </w:rPr>
              <w:t> </w:t>
            </w:r>
            <w:r>
              <w:rPr>
                <w:b/>
                <w:i/>
                <w:sz w:val="22"/>
              </w:rPr>
              <w:t>all</w:t>
            </w:r>
            <w:r>
              <w:rPr>
                <w:b/>
                <w:i/>
                <w:spacing w:val="-2"/>
                <w:sz w:val="22"/>
              </w:rPr>
              <w:t> </w:t>
            </w:r>
            <w:r>
              <w:rPr>
                <w:b/>
                <w:i/>
                <w:sz w:val="22"/>
              </w:rPr>
              <w:t>recovered</w:t>
            </w:r>
            <w:r>
              <w:rPr>
                <w:b/>
                <w:i/>
                <w:spacing w:val="-5"/>
                <w:sz w:val="22"/>
              </w:rPr>
              <w:t> </w:t>
            </w:r>
            <w:r>
              <w:rPr>
                <w:b/>
                <w:i/>
                <w:sz w:val="22"/>
              </w:rPr>
              <w:t>growth</w:t>
            </w:r>
            <w:r>
              <w:rPr>
                <w:b/>
                <w:i/>
                <w:spacing w:val="-2"/>
                <w:sz w:val="22"/>
              </w:rPr>
              <w:t> </w:t>
            </w:r>
            <w:r>
              <w:rPr>
                <w:b/>
                <w:i/>
                <w:sz w:val="22"/>
              </w:rPr>
              <w:t>on</w:t>
            </w:r>
            <w:r>
              <w:rPr>
                <w:b/>
                <w:i/>
                <w:spacing w:val="-2"/>
                <w:sz w:val="22"/>
              </w:rPr>
              <w:t> </w:t>
            </w:r>
            <w:r>
              <w:rPr>
                <w:b/>
                <w:i/>
                <w:sz w:val="22"/>
              </w:rPr>
              <w:t>each</w:t>
            </w:r>
            <w:r>
              <w:rPr>
                <w:b/>
                <w:i/>
                <w:spacing w:val="-2"/>
                <w:sz w:val="22"/>
              </w:rPr>
              <w:t> </w:t>
            </w:r>
            <w:r>
              <w:rPr>
                <w:b/>
                <w:i/>
                <w:sz w:val="22"/>
              </w:rPr>
              <w:t>must</w:t>
            </w:r>
            <w:r>
              <w:rPr>
                <w:b/>
                <w:i/>
                <w:spacing w:val="-2"/>
                <w:sz w:val="22"/>
              </w:rPr>
              <w:t> </w:t>
            </w:r>
            <w:r>
              <w:rPr>
                <w:b/>
                <w:i/>
                <w:sz w:val="22"/>
              </w:rPr>
              <w:t>be</w:t>
            </w:r>
            <w:r>
              <w:rPr>
                <w:b/>
                <w:i/>
                <w:spacing w:val="-5"/>
                <w:sz w:val="22"/>
              </w:rPr>
              <w:t> </w:t>
            </w:r>
            <w:r>
              <w:rPr>
                <w:b/>
                <w:i/>
                <w:sz w:val="22"/>
              </w:rPr>
              <w:t>documented</w:t>
            </w:r>
            <w:r>
              <w:rPr>
                <w:b/>
                <w:i/>
                <w:spacing w:val="-2"/>
                <w:sz w:val="22"/>
              </w:rPr>
              <w:t> </w:t>
            </w:r>
            <w:r>
              <w:rPr>
                <w:b/>
                <w:i/>
                <w:sz w:val="22"/>
              </w:rPr>
              <w:t>and</w:t>
            </w:r>
            <w:r>
              <w:rPr>
                <w:b/>
                <w:i/>
                <w:spacing w:val="-5"/>
                <w:sz w:val="22"/>
              </w:rPr>
              <w:t> </w:t>
            </w:r>
            <w:r>
              <w:rPr>
                <w:b/>
                <w:i/>
                <w:sz w:val="22"/>
              </w:rPr>
              <w:t>action</w:t>
            </w:r>
            <w:r>
              <w:rPr>
                <w:b/>
                <w:i/>
                <w:spacing w:val="-2"/>
                <w:sz w:val="22"/>
              </w:rPr>
              <w:t> </w:t>
            </w:r>
            <w:r>
              <w:rPr>
                <w:b/>
                <w:i/>
                <w:sz w:val="22"/>
              </w:rPr>
              <w:t>levels applied to each sampling media device separately.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88" w:hRule="atLeast"/>
        </w:trPr>
        <w:tc>
          <w:tcPr>
            <w:tcW w:w="799" w:type="dxa"/>
            <w:vMerge w:val="restart"/>
            <w:shd w:val="clear" w:color="auto" w:fill="DEEAF6"/>
          </w:tcPr>
          <w:p>
            <w:pPr>
              <w:pStyle w:val="TableParagraph"/>
              <w:spacing w:before="2"/>
              <w:ind w:left="223"/>
              <w:rPr>
                <w:sz w:val="22"/>
              </w:rPr>
            </w:pPr>
            <w:r>
              <w:rPr>
                <w:spacing w:val="-4"/>
                <w:sz w:val="22"/>
              </w:rPr>
              <w:t>41.7</w:t>
            </w:r>
          </w:p>
        </w:tc>
        <w:tc>
          <w:tcPr>
            <w:tcW w:w="7545" w:type="dxa"/>
            <w:vMerge w:val="restart"/>
            <w:shd w:val="clear" w:color="auto" w:fill="DEEAF6"/>
          </w:tcPr>
          <w:p>
            <w:pPr>
              <w:pStyle w:val="TableParagraph"/>
              <w:spacing w:before="2"/>
              <w:ind w:left="108" w:right="107"/>
              <w:rPr>
                <w:b/>
                <w:i/>
                <w:sz w:val="22"/>
              </w:rPr>
            </w:pPr>
            <w:r>
              <w:rPr>
                <w:sz w:val="22"/>
              </w:rPr>
              <w:t>For any surface sample locations exceeding action levels, pharmacy works with the assistance of a microbiologist to identify any microorganisms recovered to the genus level. </w:t>
            </w: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an</w:t>
            </w:r>
            <w:r>
              <w:rPr>
                <w:b/>
                <w:i/>
                <w:spacing w:val="-2"/>
                <w:sz w:val="22"/>
              </w:rPr>
              <w:t> </w:t>
            </w:r>
            <w:r>
              <w:rPr>
                <w:b/>
                <w:i/>
                <w:sz w:val="22"/>
              </w:rPr>
              <w:t>attempt</w:t>
            </w:r>
            <w:r>
              <w:rPr>
                <w:b/>
                <w:i/>
                <w:spacing w:val="-4"/>
                <w:sz w:val="22"/>
              </w:rPr>
              <w:t> </w:t>
            </w:r>
            <w:r>
              <w:rPr>
                <w:b/>
                <w:i/>
                <w:sz w:val="22"/>
              </w:rPr>
              <w:t>must</w:t>
            </w:r>
            <w:r>
              <w:rPr>
                <w:b/>
                <w:i/>
                <w:spacing w:val="-2"/>
                <w:sz w:val="22"/>
              </w:rPr>
              <w:t> </w:t>
            </w:r>
            <w:r>
              <w:rPr>
                <w:b/>
                <w:i/>
                <w:sz w:val="22"/>
              </w:rPr>
              <w:t>be</w:t>
            </w:r>
            <w:r>
              <w:rPr>
                <w:b/>
                <w:i/>
                <w:spacing w:val="-4"/>
                <w:sz w:val="22"/>
              </w:rPr>
              <w:t> </w:t>
            </w:r>
            <w:r>
              <w:rPr>
                <w:b/>
                <w:i/>
                <w:sz w:val="22"/>
              </w:rPr>
              <w:t>made</w:t>
            </w:r>
            <w:r>
              <w:rPr>
                <w:b/>
                <w:i/>
                <w:spacing w:val="-2"/>
                <w:sz w:val="22"/>
              </w:rPr>
              <w:t> </w:t>
            </w:r>
            <w:r>
              <w:rPr>
                <w:b/>
                <w:i/>
                <w:sz w:val="22"/>
              </w:rPr>
              <w:t>(meaning</w:t>
            </w:r>
            <w:r>
              <w:rPr>
                <w:b/>
                <w:i/>
                <w:spacing w:val="-2"/>
                <w:sz w:val="22"/>
              </w:rPr>
              <w:t> </w:t>
            </w:r>
            <w:r>
              <w:rPr>
                <w:b/>
                <w:i/>
                <w:sz w:val="22"/>
              </w:rPr>
              <w:t>the</w:t>
            </w:r>
            <w:r>
              <w:rPr>
                <w:b/>
                <w:i/>
                <w:spacing w:val="-6"/>
                <w:sz w:val="22"/>
              </w:rPr>
              <w:t> </w:t>
            </w:r>
            <w:r>
              <w:rPr>
                <w:b/>
                <w:i/>
                <w:sz w:val="22"/>
              </w:rPr>
              <w:t>lab</w:t>
            </w:r>
            <w:r>
              <w:rPr>
                <w:b/>
                <w:i/>
                <w:spacing w:val="-2"/>
                <w:sz w:val="22"/>
              </w:rPr>
              <w:t> </w:t>
            </w:r>
            <w:r>
              <w:rPr>
                <w:b/>
                <w:i/>
                <w:sz w:val="22"/>
              </w:rPr>
              <w:t>attempted</w:t>
            </w:r>
            <w:r>
              <w:rPr>
                <w:b/>
                <w:i/>
                <w:sz w:val="22"/>
              </w:rPr>
              <w:t> to identify the microorganisms and was unsuccessful).</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3" w:hRule="atLeast"/>
        </w:trPr>
        <w:tc>
          <w:tcPr>
            <w:tcW w:w="799" w:type="dxa"/>
            <w:vMerge w:val="restart"/>
            <w:shd w:val="clear" w:color="auto" w:fill="DEEAF6"/>
          </w:tcPr>
          <w:p>
            <w:pPr>
              <w:pStyle w:val="TableParagraph"/>
              <w:ind w:left="223"/>
              <w:rPr>
                <w:sz w:val="22"/>
              </w:rPr>
            </w:pPr>
            <w:r>
              <w:rPr>
                <w:spacing w:val="-4"/>
                <w:sz w:val="22"/>
              </w:rPr>
              <w:t>41.8</w:t>
            </w:r>
          </w:p>
        </w:tc>
        <w:tc>
          <w:tcPr>
            <w:tcW w:w="7545" w:type="dxa"/>
            <w:vMerge w:val="restart"/>
            <w:shd w:val="clear" w:color="auto" w:fill="DEEAF6"/>
          </w:tcPr>
          <w:p>
            <w:pPr>
              <w:pStyle w:val="TableParagraph"/>
              <w:spacing w:line="254" w:lineRule="exact"/>
              <w:ind w:left="108"/>
              <w:rPr>
                <w:sz w:val="22"/>
              </w:rPr>
            </w:pPr>
            <w:r>
              <w:rPr>
                <w:sz w:val="22"/>
              </w:rPr>
              <w:t>For</w:t>
            </w:r>
            <w:r>
              <w:rPr>
                <w:spacing w:val="-2"/>
                <w:sz w:val="22"/>
              </w:rPr>
              <w:t> </w:t>
            </w:r>
            <w:r>
              <w:rPr>
                <w:sz w:val="22"/>
              </w:rPr>
              <w:t>any</w:t>
            </w:r>
            <w:r>
              <w:rPr>
                <w:spacing w:val="-2"/>
                <w:sz w:val="22"/>
              </w:rPr>
              <w:t> </w:t>
            </w:r>
            <w:r>
              <w:rPr>
                <w:sz w:val="22"/>
              </w:rPr>
              <w:t>areas</w:t>
            </w:r>
            <w:r>
              <w:rPr>
                <w:spacing w:val="-2"/>
                <w:sz w:val="22"/>
              </w:rPr>
              <w:t> </w:t>
            </w:r>
            <w:r>
              <w:rPr>
                <w:sz w:val="22"/>
              </w:rPr>
              <w:t>that</w:t>
            </w:r>
            <w:r>
              <w:rPr>
                <w:spacing w:val="-2"/>
                <w:sz w:val="22"/>
              </w:rPr>
              <w:t> </w:t>
            </w:r>
            <w:r>
              <w:rPr>
                <w:sz w:val="22"/>
              </w:rPr>
              <w:t>exceed</w:t>
            </w:r>
            <w:r>
              <w:rPr>
                <w:spacing w:val="-4"/>
                <w:sz w:val="22"/>
              </w:rPr>
              <w:t> </w:t>
            </w:r>
            <w:r>
              <w:rPr>
                <w:sz w:val="22"/>
              </w:rPr>
              <w:t>action</w:t>
            </w:r>
            <w:r>
              <w:rPr>
                <w:spacing w:val="-2"/>
                <w:sz w:val="22"/>
              </w:rPr>
              <w:t> </w:t>
            </w:r>
            <w:r>
              <w:rPr>
                <w:sz w:val="22"/>
              </w:rPr>
              <w:t>levels,</w:t>
            </w:r>
            <w:r>
              <w:rPr>
                <w:spacing w:val="-4"/>
                <w:sz w:val="22"/>
              </w:rPr>
              <w:t> </w:t>
            </w:r>
            <w:r>
              <w:rPr>
                <w:sz w:val="22"/>
              </w:rPr>
              <w:t>an</w:t>
            </w:r>
            <w:r>
              <w:rPr>
                <w:spacing w:val="-2"/>
                <w:sz w:val="22"/>
              </w:rPr>
              <w:t> </w:t>
            </w:r>
            <w:r>
              <w:rPr>
                <w:sz w:val="22"/>
              </w:rPr>
              <w:t>investigation</w:t>
            </w:r>
            <w:r>
              <w:rPr>
                <w:spacing w:val="-2"/>
                <w:sz w:val="22"/>
              </w:rPr>
              <w:t> </w:t>
            </w:r>
            <w:r>
              <w:rPr>
                <w:sz w:val="22"/>
              </w:rPr>
              <w:t>is</w:t>
            </w:r>
            <w:r>
              <w:rPr>
                <w:spacing w:val="-2"/>
                <w:sz w:val="22"/>
              </w:rPr>
              <w:t> </w:t>
            </w:r>
            <w:r>
              <w:rPr>
                <w:sz w:val="22"/>
              </w:rPr>
              <w:t>conducted</w:t>
            </w:r>
            <w:r>
              <w:rPr>
                <w:spacing w:val="-2"/>
                <w:sz w:val="22"/>
              </w:rPr>
              <w:t> </w:t>
            </w:r>
            <w:r>
              <w:rPr>
                <w:sz w:val="22"/>
              </w:rPr>
              <w:t>to</w:t>
            </w:r>
            <w:r>
              <w:rPr>
                <w:spacing w:val="-2"/>
                <w:sz w:val="22"/>
              </w:rPr>
              <w:t> </w:t>
            </w:r>
            <w:r>
              <w:rPr>
                <w:sz w:val="22"/>
              </w:rPr>
              <w:t>determine</w:t>
            </w:r>
            <w:r>
              <w:rPr>
                <w:spacing w:val="-2"/>
                <w:sz w:val="22"/>
              </w:rPr>
              <w:t> </w:t>
            </w:r>
            <w:r>
              <w:rPr>
                <w:sz w:val="22"/>
              </w:rPr>
              <w:t>cause, and a corrective action plan is implemented.</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49" w:hRule="atLeast"/>
        </w:trPr>
        <w:tc>
          <w:tcPr>
            <w:tcW w:w="799" w:type="dxa"/>
            <w:shd w:val="clear" w:color="auto" w:fill="FFC000"/>
          </w:tcPr>
          <w:p>
            <w:pPr>
              <w:pStyle w:val="TableParagraph"/>
              <w:spacing w:line="230" w:lineRule="exact"/>
              <w:ind w:left="62" w:right="55"/>
              <w:jc w:val="center"/>
              <w:rPr>
                <w:b/>
                <w:sz w:val="22"/>
              </w:rPr>
            </w:pPr>
            <w:r>
              <w:rPr>
                <w:b/>
                <w:spacing w:val="-10"/>
                <w:sz w:val="22"/>
              </w:rPr>
              <w:t>F</w:t>
            </w:r>
          </w:p>
        </w:tc>
        <w:tc>
          <w:tcPr>
            <w:tcW w:w="7545" w:type="dxa"/>
            <w:shd w:val="clear" w:color="auto" w:fill="FFC000"/>
          </w:tcPr>
          <w:p>
            <w:pPr>
              <w:pStyle w:val="TableParagraph"/>
              <w:spacing w:line="230" w:lineRule="exact"/>
              <w:ind w:left="108"/>
              <w:rPr>
                <w:b/>
                <w:sz w:val="22"/>
              </w:rPr>
            </w:pPr>
            <w:r>
              <w:rPr>
                <w:b/>
                <w:sz w:val="22"/>
              </w:rPr>
              <w:t>Compounding</w:t>
            </w:r>
            <w:r>
              <w:rPr>
                <w:b/>
                <w:spacing w:val="-6"/>
                <w:sz w:val="22"/>
              </w:rPr>
              <w:t> </w:t>
            </w:r>
            <w:r>
              <w:rPr>
                <w:b/>
                <w:sz w:val="22"/>
              </w:rPr>
              <w:t>Personal</w:t>
            </w:r>
            <w:r>
              <w:rPr>
                <w:b/>
                <w:spacing w:val="-4"/>
                <w:sz w:val="22"/>
              </w:rPr>
              <w:t> </w:t>
            </w:r>
            <w:r>
              <w:rPr>
                <w:b/>
                <w:sz w:val="22"/>
              </w:rPr>
              <w:t>Hygiene</w:t>
            </w:r>
            <w:r>
              <w:rPr>
                <w:b/>
                <w:spacing w:val="-5"/>
                <w:sz w:val="22"/>
              </w:rPr>
              <w:t> </w:t>
            </w:r>
            <w:r>
              <w:rPr>
                <w:b/>
                <w:sz w:val="22"/>
              </w:rPr>
              <w:t>and</w:t>
            </w:r>
            <w:r>
              <w:rPr>
                <w:b/>
                <w:spacing w:val="-5"/>
                <w:sz w:val="22"/>
              </w:rPr>
              <w:t> </w:t>
            </w:r>
            <w:r>
              <w:rPr>
                <w:b/>
                <w:spacing w:val="-2"/>
                <w:sz w:val="22"/>
              </w:rPr>
              <w:t>Garbing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053" w:hRule="atLeast"/>
        </w:trPr>
        <w:tc>
          <w:tcPr>
            <w:tcW w:w="799" w:type="dxa"/>
          </w:tcPr>
          <w:p>
            <w:pPr>
              <w:pStyle w:val="TableParagraph"/>
              <w:ind w:left="62" w:right="52"/>
              <w:jc w:val="center"/>
              <w:rPr>
                <w:sz w:val="22"/>
              </w:rPr>
            </w:pPr>
            <w:r>
              <w:rPr>
                <w:spacing w:val="-4"/>
                <w:sz w:val="22"/>
              </w:rPr>
              <w:t>42.0</w:t>
            </w:r>
          </w:p>
        </w:tc>
        <w:tc>
          <w:tcPr>
            <w:tcW w:w="7545" w:type="dxa"/>
          </w:tcPr>
          <w:p>
            <w:pPr>
              <w:pStyle w:val="TableParagraph"/>
              <w:ind w:left="108" w:right="158"/>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have</w:t>
            </w:r>
            <w:r>
              <w:rPr>
                <w:spacing w:val="-4"/>
                <w:sz w:val="22"/>
              </w:rPr>
              <w:t> </w:t>
            </w:r>
            <w:r>
              <w:rPr>
                <w:sz w:val="22"/>
              </w:rPr>
              <w:t>a</w:t>
            </w:r>
            <w:r>
              <w:rPr>
                <w:spacing w:val="-6"/>
                <w:sz w:val="22"/>
              </w:rPr>
              <w:t> </w:t>
            </w:r>
            <w:r>
              <w:rPr>
                <w:sz w:val="22"/>
              </w:rPr>
              <w:t>process</w:t>
            </w:r>
            <w:r>
              <w:rPr>
                <w:spacing w:val="-2"/>
                <w:sz w:val="22"/>
              </w:rPr>
              <w:t> </w:t>
            </w:r>
            <w:r>
              <w:rPr>
                <w:sz w:val="22"/>
              </w:rPr>
              <w:t>to</w:t>
            </w:r>
            <w:r>
              <w:rPr>
                <w:spacing w:val="-2"/>
                <w:sz w:val="22"/>
              </w:rPr>
              <w:t> </w:t>
            </w:r>
            <w:r>
              <w:rPr>
                <w:sz w:val="22"/>
              </w:rPr>
              <w:t>ensure</w:t>
            </w:r>
            <w:r>
              <w:rPr>
                <w:spacing w:val="-4"/>
                <w:sz w:val="22"/>
              </w:rPr>
              <w:t> </w:t>
            </w:r>
            <w:r>
              <w:rPr>
                <w:sz w:val="22"/>
              </w:rPr>
              <w:t>all</w:t>
            </w:r>
            <w:r>
              <w:rPr>
                <w:spacing w:val="-2"/>
                <w:sz w:val="22"/>
              </w:rPr>
              <w:t> </w:t>
            </w:r>
            <w:r>
              <w:rPr>
                <w:sz w:val="22"/>
              </w:rPr>
              <w:t>personnel</w:t>
            </w:r>
            <w:r>
              <w:rPr>
                <w:spacing w:val="-4"/>
                <w:sz w:val="22"/>
              </w:rPr>
              <w:t> </w:t>
            </w:r>
            <w:r>
              <w:rPr>
                <w:sz w:val="22"/>
              </w:rPr>
              <w:t>entering</w:t>
            </w:r>
            <w:r>
              <w:rPr>
                <w:spacing w:val="-4"/>
                <w:sz w:val="22"/>
              </w:rPr>
              <w:t> </w:t>
            </w:r>
            <w:r>
              <w:rPr>
                <w:sz w:val="22"/>
              </w:rPr>
              <w:t>the</w:t>
            </w:r>
            <w:r>
              <w:rPr>
                <w:spacing w:val="-2"/>
                <w:sz w:val="22"/>
              </w:rPr>
              <w:t> </w:t>
            </w:r>
            <w:r>
              <w:rPr>
                <w:sz w:val="22"/>
              </w:rPr>
              <w:t>compounding</w:t>
            </w:r>
            <w:r>
              <w:rPr>
                <w:spacing w:val="-2"/>
                <w:sz w:val="22"/>
              </w:rPr>
              <w:t> </w:t>
            </w:r>
            <w:r>
              <w:rPr>
                <w:sz w:val="22"/>
              </w:rPr>
              <w:t>area adhere to restrictions intended to minimize the risk of contamination in compliance with USP &lt;797&gt; standards?</w:t>
            </w:r>
          </w:p>
          <w:p>
            <w:pPr>
              <w:pStyle w:val="TableParagraph"/>
              <w:spacing w:before="1"/>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915" w:hRule="atLeast"/>
        </w:trPr>
        <w:tc>
          <w:tcPr>
            <w:tcW w:w="799" w:type="dxa"/>
            <w:vMerge w:val="restart"/>
            <w:shd w:val="clear" w:color="auto" w:fill="DEEAF6"/>
          </w:tcPr>
          <w:p>
            <w:pPr>
              <w:pStyle w:val="TableParagraph"/>
              <w:ind w:left="223"/>
              <w:rPr>
                <w:sz w:val="22"/>
              </w:rPr>
            </w:pPr>
            <w:r>
              <w:rPr>
                <w:spacing w:val="-4"/>
                <w:sz w:val="22"/>
              </w:rPr>
              <w:t>42.1</w:t>
            </w:r>
          </w:p>
        </w:tc>
        <w:tc>
          <w:tcPr>
            <w:tcW w:w="7545" w:type="dxa"/>
            <w:vMerge w:val="restart"/>
            <w:shd w:val="clear" w:color="auto" w:fill="DEEAF6"/>
          </w:tcPr>
          <w:p>
            <w:pPr>
              <w:pStyle w:val="TableParagraph"/>
              <w:ind w:left="108"/>
              <w:rPr>
                <w:sz w:val="22"/>
              </w:rPr>
            </w:pPr>
            <w:r>
              <w:rPr>
                <w:sz w:val="22"/>
              </w:rPr>
              <w:t>Compounding</w:t>
            </w:r>
            <w:r>
              <w:rPr>
                <w:spacing w:val="-2"/>
                <w:sz w:val="22"/>
              </w:rPr>
              <w:t> </w:t>
            </w:r>
            <w:r>
              <w:rPr>
                <w:sz w:val="22"/>
              </w:rPr>
              <w:t>personnel</w:t>
            </w:r>
            <w:r>
              <w:rPr>
                <w:spacing w:val="-1"/>
                <w:sz w:val="22"/>
              </w:rPr>
              <w:t> </w:t>
            </w:r>
            <w:r>
              <w:rPr>
                <w:sz w:val="22"/>
              </w:rPr>
              <w:t>are</w:t>
            </w:r>
            <w:r>
              <w:rPr>
                <w:spacing w:val="-4"/>
                <w:sz w:val="22"/>
              </w:rPr>
              <w:t> </w:t>
            </w:r>
            <w:r>
              <w:rPr>
                <w:sz w:val="22"/>
              </w:rPr>
              <w:t>required</w:t>
            </w:r>
            <w:r>
              <w:rPr>
                <w:spacing w:val="-2"/>
                <w:sz w:val="22"/>
              </w:rPr>
              <w:t> </w:t>
            </w:r>
            <w:r>
              <w:rPr>
                <w:sz w:val="22"/>
              </w:rPr>
              <w:t>to</w:t>
            </w:r>
            <w:r>
              <w:rPr>
                <w:spacing w:val="-4"/>
                <w:sz w:val="22"/>
              </w:rPr>
              <w:t> </w:t>
            </w:r>
            <w:r>
              <w:rPr>
                <w:sz w:val="22"/>
              </w:rPr>
              <w:t>report</w:t>
            </w:r>
            <w:r>
              <w:rPr>
                <w:spacing w:val="-4"/>
                <w:sz w:val="22"/>
              </w:rPr>
              <w:t> </w:t>
            </w:r>
            <w:r>
              <w:rPr>
                <w:sz w:val="22"/>
              </w:rPr>
              <w:t>conditions</w:t>
            </w:r>
            <w:r>
              <w:rPr>
                <w:spacing w:val="-2"/>
                <w:sz w:val="22"/>
              </w:rPr>
              <w:t> </w:t>
            </w:r>
            <w:r>
              <w:rPr>
                <w:sz w:val="22"/>
              </w:rPr>
              <w:t>that</w:t>
            </w:r>
            <w:r>
              <w:rPr>
                <w:spacing w:val="-2"/>
                <w:sz w:val="22"/>
              </w:rPr>
              <w:t> </w:t>
            </w:r>
            <w:r>
              <w:rPr>
                <w:sz w:val="22"/>
              </w:rPr>
              <w:t>may</w:t>
            </w:r>
            <w:r>
              <w:rPr>
                <w:spacing w:val="-4"/>
                <w:sz w:val="22"/>
              </w:rPr>
              <w:t> </w:t>
            </w:r>
            <w:r>
              <w:rPr>
                <w:sz w:val="22"/>
              </w:rPr>
              <w:t>contaminate</w:t>
            </w:r>
            <w:r>
              <w:rPr>
                <w:spacing w:val="-2"/>
                <w:sz w:val="22"/>
              </w:rPr>
              <w:t> </w:t>
            </w:r>
            <w:r>
              <w:rPr>
                <w:sz w:val="22"/>
              </w:rPr>
              <w:t>the</w:t>
            </w:r>
            <w:r>
              <w:rPr>
                <w:spacing w:val="-4"/>
                <w:sz w:val="22"/>
              </w:rPr>
              <w:t> </w:t>
            </w:r>
            <w:r>
              <w:rPr>
                <w:sz w:val="22"/>
              </w:rPr>
              <w:t>sterile preparation and environment to the designated person(s).</w:t>
            </w:r>
          </w:p>
          <w:p>
            <w:pPr>
              <w:pStyle w:val="TableParagraph"/>
              <w:spacing w:line="252" w:lineRule="exact"/>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examples</w:t>
            </w:r>
            <w:r>
              <w:rPr>
                <w:b/>
                <w:i/>
                <w:spacing w:val="-2"/>
                <w:sz w:val="22"/>
              </w:rPr>
              <w:t> </w:t>
            </w:r>
            <w:r>
              <w:rPr>
                <w:b/>
                <w:i/>
                <w:sz w:val="22"/>
              </w:rPr>
              <w:t>of</w:t>
            </w:r>
            <w:r>
              <w:rPr>
                <w:b/>
                <w:i/>
                <w:spacing w:val="-2"/>
                <w:sz w:val="22"/>
              </w:rPr>
              <w:t> </w:t>
            </w:r>
            <w:r>
              <w:rPr>
                <w:b/>
                <w:i/>
                <w:sz w:val="22"/>
              </w:rPr>
              <w:t>conditions</w:t>
            </w:r>
            <w:r>
              <w:rPr>
                <w:b/>
                <w:i/>
                <w:spacing w:val="-4"/>
                <w:sz w:val="22"/>
              </w:rPr>
              <w:t> </w:t>
            </w:r>
            <w:r>
              <w:rPr>
                <w:b/>
                <w:i/>
                <w:sz w:val="22"/>
              </w:rPr>
              <w:t>that</w:t>
            </w:r>
            <w:r>
              <w:rPr>
                <w:b/>
                <w:i/>
                <w:spacing w:val="-2"/>
                <w:sz w:val="22"/>
              </w:rPr>
              <w:t> </w:t>
            </w:r>
            <w:r>
              <w:rPr>
                <w:b/>
                <w:i/>
                <w:sz w:val="22"/>
              </w:rPr>
              <w:t>have</w:t>
            </w:r>
            <w:r>
              <w:rPr>
                <w:b/>
                <w:i/>
                <w:spacing w:val="-2"/>
                <w:sz w:val="22"/>
              </w:rPr>
              <w:t> </w:t>
            </w:r>
            <w:r>
              <w:rPr>
                <w:b/>
                <w:i/>
                <w:sz w:val="22"/>
              </w:rPr>
              <w:t>a</w:t>
            </w:r>
            <w:r>
              <w:rPr>
                <w:b/>
                <w:i/>
                <w:spacing w:val="-2"/>
                <w:sz w:val="22"/>
              </w:rPr>
              <w:t> </w:t>
            </w:r>
            <w:r>
              <w:rPr>
                <w:b/>
                <w:i/>
                <w:sz w:val="22"/>
              </w:rPr>
              <w:t>higher</w:t>
            </w:r>
            <w:r>
              <w:rPr>
                <w:b/>
                <w:i/>
                <w:spacing w:val="-2"/>
                <w:sz w:val="22"/>
              </w:rPr>
              <w:t> </w:t>
            </w:r>
            <w:r>
              <w:rPr>
                <w:b/>
                <w:i/>
                <w:sz w:val="22"/>
              </w:rPr>
              <w:t>risk</w:t>
            </w:r>
            <w:r>
              <w:rPr>
                <w:b/>
                <w:i/>
                <w:spacing w:val="-2"/>
                <w:sz w:val="22"/>
              </w:rPr>
              <w:t> </w:t>
            </w:r>
            <w:r>
              <w:rPr>
                <w:b/>
                <w:i/>
                <w:sz w:val="22"/>
              </w:rPr>
              <w:t>of</w:t>
            </w:r>
            <w:r>
              <w:rPr>
                <w:b/>
                <w:i/>
                <w:sz w:val="22"/>
              </w:rPr>
              <w:t> contaminating the CSP and sterile environment includes rashes, recent tattoos, oozing sores, conjunctivitis, or active respiratory infections.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204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5"/>
              <w:jc w:val="center"/>
              <w:rPr>
                <w:b/>
                <w:sz w:val="22"/>
              </w:rPr>
            </w:pPr>
            <w:r>
              <w:rPr>
                <w:b/>
                <w:spacing w:val="-10"/>
                <w:sz w:val="22"/>
              </w:rPr>
              <w:t>F</w:t>
            </w:r>
          </w:p>
        </w:tc>
        <w:tc>
          <w:tcPr>
            <w:tcW w:w="7545" w:type="dxa"/>
            <w:shd w:val="clear" w:color="auto" w:fill="FFC000"/>
          </w:tcPr>
          <w:p>
            <w:pPr>
              <w:pStyle w:val="TableParagraph"/>
              <w:spacing w:line="232" w:lineRule="exact" w:before="2"/>
              <w:ind w:left="108"/>
              <w:rPr>
                <w:b/>
                <w:sz w:val="22"/>
              </w:rPr>
            </w:pPr>
            <w:r>
              <w:rPr>
                <w:b/>
                <w:sz w:val="22"/>
              </w:rPr>
              <w:t>Compounding</w:t>
            </w:r>
            <w:r>
              <w:rPr>
                <w:b/>
                <w:spacing w:val="-6"/>
                <w:sz w:val="22"/>
              </w:rPr>
              <w:t> </w:t>
            </w:r>
            <w:r>
              <w:rPr>
                <w:b/>
                <w:sz w:val="22"/>
              </w:rPr>
              <w:t>Personal</w:t>
            </w:r>
            <w:r>
              <w:rPr>
                <w:b/>
                <w:spacing w:val="-4"/>
                <w:sz w:val="22"/>
              </w:rPr>
              <w:t> </w:t>
            </w:r>
            <w:r>
              <w:rPr>
                <w:b/>
                <w:sz w:val="22"/>
              </w:rPr>
              <w:t>Hygiene</w:t>
            </w:r>
            <w:r>
              <w:rPr>
                <w:b/>
                <w:spacing w:val="-5"/>
                <w:sz w:val="22"/>
              </w:rPr>
              <w:t> </w:t>
            </w:r>
            <w:r>
              <w:rPr>
                <w:b/>
                <w:sz w:val="22"/>
              </w:rPr>
              <w:t>and</w:t>
            </w:r>
            <w:r>
              <w:rPr>
                <w:b/>
                <w:spacing w:val="-5"/>
                <w:sz w:val="22"/>
              </w:rPr>
              <w:t> </w:t>
            </w:r>
            <w:r>
              <w:rPr>
                <w:b/>
                <w:spacing w:val="-2"/>
                <w:sz w:val="22"/>
              </w:rPr>
              <w:t>Garbing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671" w:hRule="atLeast"/>
        </w:trPr>
        <w:tc>
          <w:tcPr>
            <w:tcW w:w="799" w:type="dxa"/>
            <w:vMerge w:val="restart"/>
            <w:shd w:val="clear" w:color="auto" w:fill="DEEAF6"/>
          </w:tcPr>
          <w:p>
            <w:pPr>
              <w:pStyle w:val="TableParagraph"/>
              <w:ind w:left="223"/>
              <w:rPr>
                <w:sz w:val="22"/>
              </w:rPr>
            </w:pPr>
            <w:r>
              <w:rPr>
                <w:spacing w:val="-4"/>
                <w:sz w:val="22"/>
              </w:rPr>
              <w:t>42.2</w:t>
            </w:r>
          </w:p>
        </w:tc>
        <w:tc>
          <w:tcPr>
            <w:tcW w:w="7545" w:type="dxa"/>
            <w:vMerge w:val="restart"/>
            <w:shd w:val="clear" w:color="auto" w:fill="DEEAF6"/>
          </w:tcPr>
          <w:p>
            <w:pPr>
              <w:pStyle w:val="TableParagraph"/>
              <w:ind w:left="108"/>
              <w:rPr>
                <w:b/>
                <w:i/>
                <w:sz w:val="22"/>
              </w:rPr>
            </w:pPr>
            <w:r>
              <w:rPr>
                <w:sz w:val="22"/>
              </w:rPr>
              <w:t>The designated person(s) is responsible for evaluating whether compounding personnel should</w:t>
            </w:r>
            <w:r>
              <w:rPr>
                <w:spacing w:val="-6"/>
                <w:sz w:val="22"/>
              </w:rPr>
              <w:t> </w:t>
            </w:r>
            <w:r>
              <w:rPr>
                <w:sz w:val="22"/>
              </w:rPr>
              <w:t>be</w:t>
            </w:r>
            <w:r>
              <w:rPr>
                <w:spacing w:val="-2"/>
                <w:sz w:val="22"/>
              </w:rPr>
              <w:t> </w:t>
            </w:r>
            <w:r>
              <w:rPr>
                <w:sz w:val="22"/>
              </w:rPr>
              <w:t>excluded</w:t>
            </w:r>
            <w:r>
              <w:rPr>
                <w:spacing w:val="-2"/>
                <w:sz w:val="22"/>
              </w:rPr>
              <w:t> </w:t>
            </w:r>
            <w:r>
              <w:rPr>
                <w:sz w:val="22"/>
              </w:rPr>
              <w:t>from</w:t>
            </w:r>
            <w:r>
              <w:rPr>
                <w:spacing w:val="-2"/>
                <w:sz w:val="22"/>
              </w:rPr>
              <w:t> </w:t>
            </w:r>
            <w:r>
              <w:rPr>
                <w:sz w:val="22"/>
              </w:rPr>
              <w:t>working</w:t>
            </w:r>
            <w:r>
              <w:rPr>
                <w:spacing w:val="-2"/>
                <w:sz w:val="22"/>
              </w:rPr>
              <w:t> </w:t>
            </w:r>
            <w:r>
              <w:rPr>
                <w:sz w:val="22"/>
              </w:rPr>
              <w:t>in</w:t>
            </w:r>
            <w:r>
              <w:rPr>
                <w:spacing w:val="-4"/>
                <w:sz w:val="22"/>
              </w:rPr>
              <w:t> </w:t>
            </w:r>
            <w:r>
              <w:rPr>
                <w:sz w:val="22"/>
              </w:rPr>
              <w:t>compounding</w:t>
            </w:r>
            <w:r>
              <w:rPr>
                <w:spacing w:val="-2"/>
                <w:sz w:val="22"/>
              </w:rPr>
              <w:t> </w:t>
            </w:r>
            <w:r>
              <w:rPr>
                <w:sz w:val="22"/>
              </w:rPr>
              <w:t>areas</w:t>
            </w:r>
            <w:r>
              <w:rPr>
                <w:spacing w:val="-2"/>
                <w:sz w:val="22"/>
              </w:rPr>
              <w:t> </w:t>
            </w:r>
            <w:r>
              <w:rPr>
                <w:sz w:val="22"/>
              </w:rPr>
              <w:t>before</w:t>
            </w:r>
            <w:r>
              <w:rPr>
                <w:spacing w:val="-4"/>
                <w:sz w:val="22"/>
              </w:rPr>
              <w:t> </w:t>
            </w:r>
            <w:r>
              <w:rPr>
                <w:sz w:val="22"/>
              </w:rPr>
              <w:t>their</w:t>
            </w:r>
            <w:r>
              <w:rPr>
                <w:spacing w:val="-6"/>
                <w:sz w:val="22"/>
              </w:rPr>
              <w:t> </w:t>
            </w:r>
            <w:r>
              <w:rPr>
                <w:sz w:val="22"/>
              </w:rPr>
              <w:t>conditions</w:t>
            </w:r>
            <w:r>
              <w:rPr>
                <w:spacing w:val="-2"/>
                <w:sz w:val="22"/>
              </w:rPr>
              <w:t> </w:t>
            </w:r>
            <w:r>
              <w:rPr>
                <w:sz w:val="22"/>
              </w:rPr>
              <w:t>have</w:t>
            </w:r>
            <w:r>
              <w:rPr>
                <w:spacing w:val="-4"/>
                <w:sz w:val="22"/>
              </w:rPr>
              <w:t> </w:t>
            </w:r>
            <w:r>
              <w:rPr>
                <w:sz w:val="22"/>
              </w:rPr>
              <w:t>been resolved.</w:t>
            </w:r>
            <w:r>
              <w:rPr>
                <w:spacing w:val="40"/>
                <w:sz w:val="22"/>
              </w:rPr>
              <w:t> </w:t>
            </w:r>
            <w:r>
              <w:rPr>
                <w:b/>
                <w:i/>
                <w:sz w:val="22"/>
              </w:rPr>
              <w:t>Inspector note: Per USP &lt;797&gt;, the designated person(s) may permit</w:t>
            </w:r>
          </w:p>
          <w:p>
            <w:pPr>
              <w:pStyle w:val="TableParagraph"/>
              <w:spacing w:line="231" w:lineRule="exact" w:before="1"/>
              <w:ind w:left="108"/>
              <w:rPr>
                <w:b/>
                <w:i/>
                <w:sz w:val="22"/>
              </w:rPr>
            </w:pPr>
            <w:r>
              <w:rPr>
                <w:b/>
                <w:i/>
                <w:sz w:val="22"/>
              </w:rPr>
              <w:t>accommodations</w:t>
            </w:r>
            <w:r>
              <w:rPr>
                <w:b/>
                <w:i/>
                <w:spacing w:val="-7"/>
                <w:sz w:val="22"/>
              </w:rPr>
              <w:t> </w:t>
            </w:r>
            <w:r>
              <w:rPr>
                <w:b/>
                <w:i/>
                <w:sz w:val="22"/>
              </w:rPr>
              <w:t>if</w:t>
            </w:r>
            <w:r>
              <w:rPr>
                <w:b/>
                <w:i/>
                <w:spacing w:val="-3"/>
                <w:sz w:val="22"/>
              </w:rPr>
              <w:t> </w:t>
            </w:r>
            <w:r>
              <w:rPr>
                <w:b/>
                <w:i/>
                <w:sz w:val="22"/>
              </w:rPr>
              <w:t>the</w:t>
            </w:r>
            <w:r>
              <w:rPr>
                <w:b/>
                <w:i/>
                <w:spacing w:val="-4"/>
                <w:sz w:val="22"/>
              </w:rPr>
              <w:t> </w:t>
            </w:r>
            <w:r>
              <w:rPr>
                <w:b/>
                <w:i/>
                <w:sz w:val="22"/>
              </w:rPr>
              <w:t>quality</w:t>
            </w:r>
            <w:r>
              <w:rPr>
                <w:b/>
                <w:i/>
                <w:spacing w:val="-4"/>
                <w:sz w:val="22"/>
              </w:rPr>
              <w:t> </w:t>
            </w:r>
            <w:r>
              <w:rPr>
                <w:b/>
                <w:i/>
                <w:sz w:val="22"/>
              </w:rPr>
              <w:t>of</w:t>
            </w:r>
            <w:r>
              <w:rPr>
                <w:b/>
                <w:i/>
                <w:spacing w:val="-4"/>
                <w:sz w:val="22"/>
              </w:rPr>
              <w:t> </w:t>
            </w:r>
            <w:r>
              <w:rPr>
                <w:b/>
                <w:i/>
                <w:sz w:val="22"/>
              </w:rPr>
              <w:t>the</w:t>
            </w:r>
            <w:r>
              <w:rPr>
                <w:b/>
                <w:i/>
                <w:spacing w:val="-3"/>
                <w:sz w:val="22"/>
              </w:rPr>
              <w:t> </w:t>
            </w:r>
            <w:r>
              <w:rPr>
                <w:b/>
                <w:i/>
                <w:sz w:val="22"/>
              </w:rPr>
              <w:t>CSP</w:t>
            </w:r>
            <w:r>
              <w:rPr>
                <w:b/>
                <w:i/>
                <w:spacing w:val="-4"/>
                <w:sz w:val="22"/>
              </w:rPr>
              <w:t> </w:t>
            </w:r>
            <w:r>
              <w:rPr>
                <w:b/>
                <w:i/>
                <w:sz w:val="22"/>
              </w:rPr>
              <w:t>and</w:t>
            </w:r>
            <w:r>
              <w:rPr>
                <w:b/>
                <w:i/>
                <w:spacing w:val="-4"/>
                <w:sz w:val="22"/>
              </w:rPr>
              <w:t> </w:t>
            </w:r>
            <w:r>
              <w:rPr>
                <w:b/>
                <w:i/>
                <w:sz w:val="22"/>
              </w:rPr>
              <w:t>environment</w:t>
            </w:r>
            <w:r>
              <w:rPr>
                <w:b/>
                <w:i/>
                <w:spacing w:val="-3"/>
                <w:sz w:val="22"/>
              </w:rPr>
              <w:t> </w:t>
            </w:r>
            <w:r>
              <w:rPr>
                <w:b/>
                <w:i/>
                <w:sz w:val="22"/>
              </w:rPr>
              <w:t>will</w:t>
            </w:r>
            <w:r>
              <w:rPr>
                <w:b/>
                <w:i/>
                <w:spacing w:val="-5"/>
                <w:sz w:val="22"/>
              </w:rPr>
              <w:t> </w:t>
            </w:r>
            <w:r>
              <w:rPr>
                <w:b/>
                <w:i/>
                <w:sz w:val="22"/>
              </w:rPr>
              <w:t>not</w:t>
            </w:r>
            <w:r>
              <w:rPr>
                <w:b/>
                <w:i/>
                <w:spacing w:val="-3"/>
                <w:sz w:val="22"/>
              </w:rPr>
              <w:t> </w:t>
            </w:r>
            <w:r>
              <w:rPr>
                <w:b/>
                <w:i/>
                <w:sz w:val="22"/>
              </w:rPr>
              <w:t>be</w:t>
            </w:r>
            <w:r>
              <w:rPr>
                <w:b/>
                <w:i/>
                <w:spacing w:val="-4"/>
                <w:sz w:val="22"/>
              </w:rPr>
              <w:t> </w:t>
            </w:r>
            <w:r>
              <w:rPr>
                <w:b/>
                <w:i/>
                <w:spacing w:val="-2"/>
                <w:sz w:val="22"/>
              </w:rPr>
              <w:t>affected.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42.3</w:t>
            </w:r>
          </w:p>
        </w:tc>
        <w:tc>
          <w:tcPr>
            <w:tcW w:w="7545" w:type="dxa"/>
            <w:shd w:val="clear" w:color="auto" w:fill="DEEAF6"/>
          </w:tcPr>
          <w:p>
            <w:pPr>
              <w:pStyle w:val="TableParagraph"/>
              <w:spacing w:line="232" w:lineRule="exact"/>
              <w:ind w:left="108"/>
              <w:rPr>
                <w:sz w:val="22"/>
              </w:rPr>
            </w:pPr>
            <w:r>
              <w:rPr>
                <w:sz w:val="22"/>
              </w:rPr>
              <w:t>Any</w:t>
            </w:r>
            <w:r>
              <w:rPr>
                <w:spacing w:val="-7"/>
                <w:sz w:val="22"/>
              </w:rPr>
              <w:t> </w:t>
            </w:r>
            <w:r>
              <w:rPr>
                <w:sz w:val="22"/>
              </w:rPr>
              <w:t>accommodations</w:t>
            </w:r>
            <w:r>
              <w:rPr>
                <w:spacing w:val="-8"/>
                <w:sz w:val="22"/>
              </w:rPr>
              <w:t> </w:t>
            </w:r>
            <w:r>
              <w:rPr>
                <w:sz w:val="22"/>
              </w:rPr>
              <w:t>permitted</w:t>
            </w:r>
            <w:r>
              <w:rPr>
                <w:spacing w:val="-7"/>
                <w:sz w:val="22"/>
              </w:rPr>
              <w:t> </w:t>
            </w:r>
            <w:r>
              <w:rPr>
                <w:sz w:val="22"/>
              </w:rPr>
              <w:t>by</w:t>
            </w:r>
            <w:r>
              <w:rPr>
                <w:spacing w:val="-5"/>
                <w:sz w:val="22"/>
              </w:rPr>
              <w:t> </w:t>
            </w:r>
            <w:r>
              <w:rPr>
                <w:sz w:val="22"/>
              </w:rPr>
              <w:t>the</w:t>
            </w:r>
            <w:r>
              <w:rPr>
                <w:spacing w:val="-8"/>
                <w:sz w:val="22"/>
              </w:rPr>
              <w:t> </w:t>
            </w:r>
            <w:r>
              <w:rPr>
                <w:sz w:val="22"/>
              </w:rPr>
              <w:t>designated</w:t>
            </w:r>
            <w:r>
              <w:rPr>
                <w:spacing w:val="-8"/>
                <w:sz w:val="22"/>
              </w:rPr>
              <w:t> </w:t>
            </w:r>
            <w:r>
              <w:rPr>
                <w:sz w:val="22"/>
              </w:rPr>
              <w:t>person(s)</w:t>
            </w:r>
            <w:r>
              <w:rPr>
                <w:spacing w:val="-8"/>
                <w:sz w:val="22"/>
              </w:rPr>
              <w:t> </w:t>
            </w:r>
            <w:r>
              <w:rPr>
                <w:sz w:val="22"/>
              </w:rPr>
              <w:t>are</w:t>
            </w:r>
            <w:r>
              <w:rPr>
                <w:spacing w:val="-7"/>
                <w:sz w:val="22"/>
              </w:rPr>
              <w:t> </w:t>
            </w:r>
            <w:r>
              <w:rPr>
                <w:spacing w:val="-2"/>
                <w:sz w:val="22"/>
              </w:rPr>
              <w:t>documented.</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9" w:hRule="atLeast"/>
        </w:trPr>
        <w:tc>
          <w:tcPr>
            <w:tcW w:w="799" w:type="dxa"/>
            <w:vMerge w:val="restart"/>
            <w:shd w:val="clear" w:color="auto" w:fill="DEEAF6"/>
          </w:tcPr>
          <w:p>
            <w:pPr>
              <w:pStyle w:val="TableParagraph"/>
              <w:ind w:left="223"/>
              <w:rPr>
                <w:sz w:val="22"/>
              </w:rPr>
            </w:pPr>
            <w:r>
              <w:rPr>
                <w:spacing w:val="-4"/>
                <w:sz w:val="22"/>
              </w:rPr>
              <w:t>42.4</w:t>
            </w:r>
          </w:p>
        </w:tc>
        <w:tc>
          <w:tcPr>
            <w:tcW w:w="7545" w:type="dxa"/>
            <w:vMerge w:val="restart"/>
            <w:shd w:val="clear" w:color="auto" w:fill="DEEAF6"/>
          </w:tcPr>
          <w:p>
            <w:pPr>
              <w:pStyle w:val="TableParagraph"/>
              <w:spacing w:line="252" w:lineRule="exact"/>
              <w:ind w:left="108" w:right="183"/>
              <w:rPr>
                <w:sz w:val="22"/>
              </w:rPr>
            </w:pPr>
            <w:r>
              <w:rPr>
                <w:sz w:val="22"/>
              </w:rPr>
              <w:t>Food</w:t>
            </w:r>
            <w:r>
              <w:rPr>
                <w:spacing w:val="-2"/>
                <w:sz w:val="22"/>
              </w:rPr>
              <w:t> </w:t>
            </w:r>
            <w:r>
              <w:rPr>
                <w:sz w:val="22"/>
              </w:rPr>
              <w:t>(including</w:t>
            </w:r>
            <w:r>
              <w:rPr>
                <w:spacing w:val="-2"/>
                <w:sz w:val="22"/>
              </w:rPr>
              <w:t> </w:t>
            </w:r>
            <w:r>
              <w:rPr>
                <w:sz w:val="22"/>
              </w:rPr>
              <w:t>mints,</w:t>
            </w:r>
            <w:r>
              <w:rPr>
                <w:spacing w:val="-4"/>
                <w:sz w:val="22"/>
              </w:rPr>
              <w:t> </w:t>
            </w:r>
            <w:r>
              <w:rPr>
                <w:sz w:val="22"/>
              </w:rPr>
              <w:t>gum,</w:t>
            </w:r>
            <w:r>
              <w:rPr>
                <w:spacing w:val="-4"/>
                <w:sz w:val="22"/>
              </w:rPr>
              <w:t> </w:t>
            </w:r>
            <w:r>
              <w:rPr>
                <w:sz w:val="22"/>
              </w:rPr>
              <w:t>etc.)</w:t>
            </w:r>
            <w:r>
              <w:rPr>
                <w:spacing w:val="-2"/>
                <w:sz w:val="22"/>
              </w:rPr>
              <w:t> </w:t>
            </w:r>
            <w:r>
              <w:rPr>
                <w:sz w:val="22"/>
              </w:rPr>
              <w:t>and</w:t>
            </w:r>
            <w:r>
              <w:rPr>
                <w:spacing w:val="-2"/>
                <w:sz w:val="22"/>
              </w:rPr>
              <w:t> </w:t>
            </w:r>
            <w:r>
              <w:rPr>
                <w:sz w:val="22"/>
              </w:rPr>
              <w:t>drinks</w:t>
            </w:r>
            <w:r>
              <w:rPr>
                <w:spacing w:val="-2"/>
                <w:sz w:val="22"/>
              </w:rPr>
              <w:t> </w:t>
            </w:r>
            <w:r>
              <w:rPr>
                <w:sz w:val="22"/>
              </w:rPr>
              <w:t>are</w:t>
            </w:r>
            <w:r>
              <w:rPr>
                <w:spacing w:val="-4"/>
                <w:sz w:val="22"/>
              </w:rPr>
              <w:t> </w:t>
            </w:r>
            <w:r>
              <w:rPr>
                <w:sz w:val="22"/>
              </w:rPr>
              <w:t>not</w:t>
            </w:r>
            <w:r>
              <w:rPr>
                <w:spacing w:val="-2"/>
                <w:sz w:val="22"/>
              </w:rPr>
              <w:t> </w:t>
            </w:r>
            <w:r>
              <w:rPr>
                <w:sz w:val="22"/>
              </w:rPr>
              <w:t>permitted</w:t>
            </w:r>
            <w:r>
              <w:rPr>
                <w:spacing w:val="-4"/>
                <w:sz w:val="22"/>
              </w:rPr>
              <w:t> </w:t>
            </w:r>
            <w:r>
              <w:rPr>
                <w:sz w:val="22"/>
              </w:rPr>
              <w:t>in</w:t>
            </w:r>
            <w:r>
              <w:rPr>
                <w:spacing w:val="-4"/>
                <w:sz w:val="22"/>
              </w:rPr>
              <w:t> </w:t>
            </w:r>
            <w:r>
              <w:rPr>
                <w:sz w:val="22"/>
              </w:rPr>
              <w:t>anterooms,</w:t>
            </w:r>
            <w:r>
              <w:rPr>
                <w:spacing w:val="-2"/>
                <w:sz w:val="22"/>
              </w:rPr>
              <w:t> </w:t>
            </w:r>
            <w:r>
              <w:rPr>
                <w:sz w:val="22"/>
              </w:rPr>
              <w:t>buffer</w:t>
            </w:r>
            <w:r>
              <w:rPr>
                <w:spacing w:val="-2"/>
                <w:sz w:val="22"/>
              </w:rPr>
              <w:t> </w:t>
            </w:r>
            <w:r>
              <w:rPr>
                <w:sz w:val="22"/>
              </w:rPr>
              <w:t>rooms, or segregated compounding areas.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98" w:hRule="atLeast"/>
        </w:trPr>
        <w:tc>
          <w:tcPr>
            <w:tcW w:w="799" w:type="dxa"/>
          </w:tcPr>
          <w:p>
            <w:pPr>
              <w:pStyle w:val="TableParagraph"/>
              <w:ind w:left="62" w:right="52"/>
              <w:jc w:val="center"/>
              <w:rPr>
                <w:sz w:val="22"/>
              </w:rPr>
            </w:pPr>
            <w:r>
              <w:rPr>
                <w:spacing w:val="-4"/>
                <w:sz w:val="22"/>
              </w:rPr>
              <w:t>43.0</w:t>
            </w:r>
          </w:p>
        </w:tc>
        <w:tc>
          <w:tcPr>
            <w:tcW w:w="7545" w:type="dxa"/>
          </w:tcPr>
          <w:p>
            <w:pPr>
              <w:pStyle w:val="TableParagraph"/>
              <w:ind w:left="108"/>
              <w:rPr>
                <w:sz w:val="22"/>
              </w:rPr>
            </w:pPr>
            <w:r>
              <w:rPr>
                <w:sz w:val="22"/>
              </w:rPr>
              <w:t>Does</w:t>
            </w:r>
            <w:r>
              <w:rPr>
                <w:spacing w:val="-2"/>
                <w:sz w:val="22"/>
              </w:rPr>
              <w:t> </w:t>
            </w:r>
            <w:r>
              <w:rPr>
                <w:sz w:val="22"/>
              </w:rPr>
              <w:t>the</w:t>
            </w:r>
            <w:r>
              <w:rPr>
                <w:spacing w:val="-2"/>
                <w:sz w:val="22"/>
              </w:rPr>
              <w:t> </w:t>
            </w:r>
            <w:r>
              <w:rPr>
                <w:sz w:val="22"/>
              </w:rPr>
              <w:t>pharmacy</w:t>
            </w:r>
            <w:r>
              <w:rPr>
                <w:spacing w:val="-4"/>
                <w:sz w:val="22"/>
              </w:rPr>
              <w:t> </w:t>
            </w:r>
            <w:r>
              <w:rPr>
                <w:sz w:val="22"/>
              </w:rPr>
              <w:t>stock</w:t>
            </w:r>
            <w:r>
              <w:rPr>
                <w:spacing w:val="-2"/>
                <w:sz w:val="22"/>
              </w:rPr>
              <w:t> </w:t>
            </w:r>
            <w:r>
              <w:rPr>
                <w:sz w:val="22"/>
              </w:rPr>
              <w:t>the</w:t>
            </w:r>
            <w:r>
              <w:rPr>
                <w:spacing w:val="-4"/>
                <w:sz w:val="22"/>
              </w:rPr>
              <w:t> </w:t>
            </w:r>
            <w:r>
              <w:rPr>
                <w:sz w:val="22"/>
              </w:rPr>
              <w:t>necessary</w:t>
            </w:r>
            <w:r>
              <w:rPr>
                <w:spacing w:val="-4"/>
                <w:sz w:val="22"/>
              </w:rPr>
              <w:t> </w:t>
            </w:r>
            <w:r>
              <w:rPr>
                <w:sz w:val="22"/>
              </w:rPr>
              <w:t>garb</w:t>
            </w:r>
            <w:r>
              <w:rPr>
                <w:spacing w:val="-2"/>
                <w:sz w:val="22"/>
              </w:rPr>
              <w:t> </w:t>
            </w:r>
            <w:r>
              <w:rPr>
                <w:sz w:val="22"/>
              </w:rPr>
              <w:t>to</w:t>
            </w:r>
            <w:r>
              <w:rPr>
                <w:spacing w:val="-4"/>
                <w:sz w:val="22"/>
              </w:rPr>
              <w:t> </w:t>
            </w:r>
            <w:r>
              <w:rPr>
                <w:sz w:val="22"/>
              </w:rPr>
              <w:t>ensure</w:t>
            </w:r>
            <w:r>
              <w:rPr>
                <w:spacing w:val="-2"/>
                <w:sz w:val="22"/>
              </w:rPr>
              <w:t> </w:t>
            </w:r>
            <w:r>
              <w:rPr>
                <w:sz w:val="22"/>
              </w:rPr>
              <w:t>minimum</w:t>
            </w:r>
            <w:r>
              <w:rPr>
                <w:spacing w:val="-2"/>
                <w:sz w:val="22"/>
              </w:rPr>
              <w:t> </w:t>
            </w:r>
            <w:r>
              <w:rPr>
                <w:sz w:val="22"/>
              </w:rPr>
              <w:t>garbing</w:t>
            </w:r>
            <w:r>
              <w:rPr>
                <w:spacing w:val="-2"/>
                <w:sz w:val="22"/>
              </w:rPr>
              <w:t> </w:t>
            </w:r>
            <w:r>
              <w:rPr>
                <w:sz w:val="22"/>
              </w:rPr>
              <w:t>requirements</w:t>
            </w:r>
            <w:r>
              <w:rPr>
                <w:spacing w:val="-2"/>
                <w:sz w:val="22"/>
              </w:rPr>
              <w:t> </w:t>
            </w:r>
            <w:r>
              <w:rPr>
                <w:sz w:val="22"/>
              </w:rPr>
              <w:t>are continuously met in compliance with USP &lt;797&gt; standards?</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68" w:hRule="atLeast"/>
        </w:trPr>
        <w:tc>
          <w:tcPr>
            <w:tcW w:w="799" w:type="dxa"/>
            <w:vMerge w:val="restart"/>
            <w:shd w:val="clear" w:color="auto" w:fill="DEEAF6"/>
          </w:tcPr>
          <w:p>
            <w:pPr>
              <w:pStyle w:val="TableParagraph"/>
              <w:ind w:left="223"/>
              <w:rPr>
                <w:sz w:val="22"/>
              </w:rPr>
            </w:pPr>
            <w:r>
              <w:rPr>
                <w:spacing w:val="-4"/>
                <w:sz w:val="22"/>
              </w:rPr>
              <w:t>43.1</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pharmacy</w:t>
            </w:r>
            <w:r>
              <w:rPr>
                <w:spacing w:val="-4"/>
                <w:sz w:val="22"/>
              </w:rPr>
              <w:t> </w:t>
            </w:r>
            <w:r>
              <w:rPr>
                <w:sz w:val="22"/>
              </w:rPr>
              <w:t>stocks</w:t>
            </w:r>
            <w:r>
              <w:rPr>
                <w:spacing w:val="-4"/>
                <w:sz w:val="22"/>
              </w:rPr>
              <w:t> </w:t>
            </w:r>
            <w:r>
              <w:rPr>
                <w:sz w:val="22"/>
              </w:rPr>
              <w:t>gowns</w:t>
            </w:r>
            <w:r>
              <w:rPr>
                <w:spacing w:val="-4"/>
                <w:sz w:val="22"/>
              </w:rPr>
              <w:t> </w:t>
            </w:r>
            <w:r>
              <w:rPr>
                <w:sz w:val="22"/>
              </w:rPr>
              <w:t>and/or</w:t>
            </w:r>
            <w:r>
              <w:rPr>
                <w:spacing w:val="-2"/>
                <w:sz w:val="22"/>
              </w:rPr>
              <w:t> </w:t>
            </w:r>
            <w:r>
              <w:rPr>
                <w:sz w:val="22"/>
              </w:rPr>
              <w:t>coveralls</w:t>
            </w:r>
            <w:r>
              <w:rPr>
                <w:spacing w:val="-2"/>
                <w:sz w:val="22"/>
              </w:rPr>
              <w:t> </w:t>
            </w:r>
            <w:r>
              <w:rPr>
                <w:sz w:val="22"/>
              </w:rPr>
              <w:t>that</w:t>
            </w:r>
            <w:r>
              <w:rPr>
                <w:spacing w:val="-2"/>
                <w:sz w:val="22"/>
              </w:rPr>
              <w:t> </w:t>
            </w:r>
            <w:r>
              <w:rPr>
                <w:sz w:val="22"/>
              </w:rPr>
              <w:t>are</w:t>
            </w:r>
            <w:r>
              <w:rPr>
                <w:spacing w:val="-5"/>
                <w:sz w:val="22"/>
              </w:rPr>
              <w:t> </w:t>
            </w:r>
            <w:r>
              <w:rPr>
                <w:sz w:val="22"/>
              </w:rPr>
              <w:t>low</w:t>
            </w:r>
            <w:r>
              <w:rPr>
                <w:spacing w:val="-2"/>
                <w:sz w:val="22"/>
              </w:rPr>
              <w:t> </w:t>
            </w:r>
            <w:r>
              <w:rPr>
                <w:sz w:val="22"/>
              </w:rPr>
              <w:t>lint</w:t>
            </w:r>
            <w:r>
              <w:rPr>
                <w:spacing w:val="-6"/>
                <w:sz w:val="22"/>
              </w:rPr>
              <w:t> </w:t>
            </w:r>
            <w:r>
              <w:rPr>
                <w:sz w:val="22"/>
              </w:rPr>
              <w:t>with</w:t>
            </w:r>
            <w:r>
              <w:rPr>
                <w:spacing w:val="-2"/>
                <w:sz w:val="22"/>
              </w:rPr>
              <w:t> </w:t>
            </w:r>
            <w:r>
              <w:rPr>
                <w:sz w:val="22"/>
              </w:rPr>
              <w:t>sleeves</w:t>
            </w:r>
            <w:r>
              <w:rPr>
                <w:spacing w:val="-2"/>
                <w:sz w:val="22"/>
              </w:rPr>
              <w:t> </w:t>
            </w:r>
            <w:r>
              <w:rPr>
                <w:sz w:val="22"/>
              </w:rPr>
              <w:t>that</w:t>
            </w:r>
            <w:r>
              <w:rPr>
                <w:spacing w:val="-2"/>
                <w:sz w:val="22"/>
              </w:rPr>
              <w:t> </w:t>
            </w:r>
            <w:r>
              <w:rPr>
                <w:sz w:val="22"/>
              </w:rPr>
              <w:t>fit</w:t>
            </w:r>
            <w:r>
              <w:rPr>
                <w:spacing w:val="-4"/>
                <w:sz w:val="22"/>
              </w:rPr>
              <w:t> </w:t>
            </w:r>
            <w:r>
              <w:rPr>
                <w:sz w:val="22"/>
              </w:rPr>
              <w:t>snugly around the wrists and an enclosed neck.</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43.2</w:t>
            </w:r>
          </w:p>
        </w:tc>
        <w:tc>
          <w:tcPr>
            <w:tcW w:w="7545" w:type="dxa"/>
            <w:shd w:val="clear" w:color="auto" w:fill="DEEAF6"/>
          </w:tcPr>
          <w:p>
            <w:pPr>
              <w:pStyle w:val="TableParagraph"/>
              <w:spacing w:line="232" w:lineRule="exact"/>
              <w:ind w:left="108"/>
              <w:rPr>
                <w:sz w:val="22"/>
              </w:rPr>
            </w:pPr>
            <w:r>
              <w:rPr>
                <w:sz w:val="22"/>
              </w:rPr>
              <w:t>The</w:t>
            </w:r>
            <w:r>
              <w:rPr>
                <w:spacing w:val="-4"/>
                <w:sz w:val="22"/>
              </w:rPr>
              <w:t> </w:t>
            </w:r>
            <w:r>
              <w:rPr>
                <w:sz w:val="22"/>
              </w:rPr>
              <w:t>pharmacy</w:t>
            </w:r>
            <w:r>
              <w:rPr>
                <w:spacing w:val="-5"/>
                <w:sz w:val="22"/>
              </w:rPr>
              <w:t> </w:t>
            </w:r>
            <w:r>
              <w:rPr>
                <w:sz w:val="22"/>
              </w:rPr>
              <w:t>stocks</w:t>
            </w:r>
            <w:r>
              <w:rPr>
                <w:spacing w:val="-5"/>
                <w:sz w:val="22"/>
              </w:rPr>
              <w:t> </w:t>
            </w:r>
            <w:r>
              <w:rPr>
                <w:sz w:val="22"/>
              </w:rPr>
              <w:t>shoe</w:t>
            </w:r>
            <w:r>
              <w:rPr>
                <w:spacing w:val="-6"/>
                <w:sz w:val="22"/>
              </w:rPr>
              <w:t> </w:t>
            </w:r>
            <w:r>
              <w:rPr>
                <w:sz w:val="22"/>
              </w:rPr>
              <w:t>covers</w:t>
            </w:r>
            <w:r>
              <w:rPr>
                <w:spacing w:val="-3"/>
                <w:sz w:val="22"/>
              </w:rPr>
              <w:t> </w:t>
            </w:r>
            <w:r>
              <w:rPr>
                <w:sz w:val="22"/>
              </w:rPr>
              <w:t>that</w:t>
            </w:r>
            <w:r>
              <w:rPr>
                <w:spacing w:val="-4"/>
                <w:sz w:val="22"/>
              </w:rPr>
              <w:t> </w:t>
            </w:r>
            <w:r>
              <w:rPr>
                <w:sz w:val="22"/>
              </w:rPr>
              <w:t>are</w:t>
            </w:r>
            <w:r>
              <w:rPr>
                <w:spacing w:val="-3"/>
                <w:sz w:val="22"/>
              </w:rPr>
              <w:t> </w:t>
            </w:r>
            <w:r>
              <w:rPr>
                <w:sz w:val="22"/>
              </w:rPr>
              <w:t>low</w:t>
            </w:r>
            <w:r>
              <w:rPr>
                <w:spacing w:val="-3"/>
                <w:sz w:val="22"/>
              </w:rPr>
              <w:t> </w:t>
            </w:r>
            <w:r>
              <w:rPr>
                <w:spacing w:val="-4"/>
                <w:sz w:val="22"/>
              </w:rPr>
              <w:t>lint.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43.3</w:t>
            </w:r>
          </w:p>
        </w:tc>
        <w:tc>
          <w:tcPr>
            <w:tcW w:w="7545" w:type="dxa"/>
            <w:shd w:val="clear" w:color="auto" w:fill="DEEAF6"/>
          </w:tcPr>
          <w:p>
            <w:pPr>
              <w:pStyle w:val="TableParagraph"/>
              <w:spacing w:line="232" w:lineRule="exact"/>
              <w:ind w:left="108"/>
              <w:rPr>
                <w:sz w:val="22"/>
              </w:rPr>
            </w:pPr>
            <w:r>
              <w:rPr>
                <w:sz w:val="22"/>
              </w:rPr>
              <w:t>The</w:t>
            </w:r>
            <w:r>
              <w:rPr>
                <w:spacing w:val="-3"/>
                <w:sz w:val="22"/>
              </w:rPr>
              <w:t> </w:t>
            </w:r>
            <w:r>
              <w:rPr>
                <w:sz w:val="22"/>
              </w:rPr>
              <w:t>pharmacy</w:t>
            </w:r>
            <w:r>
              <w:rPr>
                <w:spacing w:val="-5"/>
                <w:sz w:val="22"/>
              </w:rPr>
              <w:t> </w:t>
            </w:r>
            <w:r>
              <w:rPr>
                <w:sz w:val="22"/>
              </w:rPr>
              <w:t>stocks</w:t>
            </w:r>
            <w:r>
              <w:rPr>
                <w:spacing w:val="-4"/>
                <w:sz w:val="22"/>
              </w:rPr>
              <w:t> </w:t>
            </w:r>
            <w:r>
              <w:rPr>
                <w:sz w:val="22"/>
              </w:rPr>
              <w:t>head</w:t>
            </w:r>
            <w:r>
              <w:rPr>
                <w:spacing w:val="-5"/>
                <w:sz w:val="22"/>
              </w:rPr>
              <w:t> </w:t>
            </w:r>
            <w:r>
              <w:rPr>
                <w:sz w:val="22"/>
              </w:rPr>
              <w:t>covers</w:t>
            </w:r>
            <w:r>
              <w:rPr>
                <w:spacing w:val="-3"/>
                <w:sz w:val="22"/>
              </w:rPr>
              <w:t> </w:t>
            </w:r>
            <w:r>
              <w:rPr>
                <w:sz w:val="22"/>
              </w:rPr>
              <w:t>that</w:t>
            </w:r>
            <w:r>
              <w:rPr>
                <w:spacing w:val="-2"/>
                <w:sz w:val="22"/>
              </w:rPr>
              <w:t> </w:t>
            </w:r>
            <w:r>
              <w:rPr>
                <w:sz w:val="22"/>
              </w:rPr>
              <w:t>are</w:t>
            </w:r>
            <w:r>
              <w:rPr>
                <w:spacing w:val="-3"/>
                <w:sz w:val="22"/>
              </w:rPr>
              <w:t> </w:t>
            </w:r>
            <w:r>
              <w:rPr>
                <w:sz w:val="22"/>
              </w:rPr>
              <w:t>low</w:t>
            </w:r>
            <w:r>
              <w:rPr>
                <w:spacing w:val="-6"/>
                <w:sz w:val="22"/>
              </w:rPr>
              <w:t> </w:t>
            </w:r>
            <w:r>
              <w:rPr>
                <w:sz w:val="22"/>
              </w:rPr>
              <w:t>lint</w:t>
            </w:r>
            <w:r>
              <w:rPr>
                <w:spacing w:val="-4"/>
                <w:sz w:val="22"/>
              </w:rPr>
              <w:t> </w:t>
            </w:r>
            <w:r>
              <w:rPr>
                <w:sz w:val="22"/>
              </w:rPr>
              <w:t>and</w:t>
            </w:r>
            <w:r>
              <w:rPr>
                <w:spacing w:val="-5"/>
                <w:sz w:val="22"/>
              </w:rPr>
              <w:t> </w:t>
            </w:r>
            <w:r>
              <w:rPr>
                <w:sz w:val="22"/>
              </w:rPr>
              <w:t>cover</w:t>
            </w:r>
            <w:r>
              <w:rPr>
                <w:spacing w:val="-5"/>
                <w:sz w:val="22"/>
              </w:rPr>
              <w:t> </w:t>
            </w:r>
            <w:r>
              <w:rPr>
                <w:sz w:val="22"/>
              </w:rPr>
              <w:t>the</w:t>
            </w:r>
            <w:r>
              <w:rPr>
                <w:spacing w:val="-2"/>
                <w:sz w:val="22"/>
              </w:rPr>
              <w:t> </w:t>
            </w:r>
            <w:r>
              <w:rPr>
                <w:sz w:val="22"/>
              </w:rPr>
              <w:t>hair</w:t>
            </w:r>
            <w:r>
              <w:rPr>
                <w:spacing w:val="-7"/>
                <w:sz w:val="22"/>
              </w:rPr>
              <w:t> </w:t>
            </w:r>
            <w:r>
              <w:rPr>
                <w:sz w:val="22"/>
              </w:rPr>
              <w:t>and</w:t>
            </w:r>
            <w:r>
              <w:rPr>
                <w:spacing w:val="-2"/>
                <w:sz w:val="22"/>
              </w:rPr>
              <w:t> ears.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20" w:hRule="atLeast"/>
        </w:trPr>
        <w:tc>
          <w:tcPr>
            <w:tcW w:w="799" w:type="dxa"/>
            <w:vMerge w:val="restart"/>
            <w:shd w:val="clear" w:color="auto" w:fill="DEEAF6"/>
          </w:tcPr>
          <w:p>
            <w:pPr>
              <w:pStyle w:val="TableParagraph"/>
              <w:spacing w:before="2"/>
              <w:ind w:left="223"/>
              <w:rPr>
                <w:sz w:val="22"/>
              </w:rPr>
            </w:pPr>
            <w:r>
              <w:rPr>
                <w:spacing w:val="-4"/>
                <w:sz w:val="22"/>
              </w:rPr>
              <w:t>43.4</w:t>
            </w:r>
          </w:p>
        </w:tc>
        <w:tc>
          <w:tcPr>
            <w:tcW w:w="7545" w:type="dxa"/>
            <w:vMerge w:val="restart"/>
            <w:shd w:val="clear" w:color="auto" w:fill="DEEAF6"/>
          </w:tcPr>
          <w:p>
            <w:pPr>
              <w:pStyle w:val="TableParagraph"/>
              <w:spacing w:before="2"/>
              <w:ind w:left="108"/>
              <w:rPr>
                <w:sz w:val="22"/>
              </w:rPr>
            </w:pPr>
            <w:r>
              <w:rPr>
                <w:sz w:val="22"/>
              </w:rPr>
              <w:t>The</w:t>
            </w:r>
            <w:r>
              <w:rPr>
                <w:spacing w:val="-4"/>
                <w:sz w:val="22"/>
              </w:rPr>
              <w:t> </w:t>
            </w:r>
            <w:r>
              <w:rPr>
                <w:sz w:val="22"/>
              </w:rPr>
              <w:t>pharmacy</w:t>
            </w:r>
            <w:r>
              <w:rPr>
                <w:spacing w:val="-6"/>
                <w:sz w:val="22"/>
              </w:rPr>
              <w:t> </w:t>
            </w:r>
            <w:r>
              <w:rPr>
                <w:sz w:val="22"/>
              </w:rPr>
              <w:t>stocks</w:t>
            </w:r>
            <w:r>
              <w:rPr>
                <w:spacing w:val="-6"/>
                <w:sz w:val="22"/>
              </w:rPr>
              <w:t> </w:t>
            </w:r>
            <w:r>
              <w:rPr>
                <w:sz w:val="22"/>
              </w:rPr>
              <w:t>facial</w:t>
            </w:r>
            <w:r>
              <w:rPr>
                <w:spacing w:val="-5"/>
                <w:sz w:val="22"/>
              </w:rPr>
              <w:t> </w:t>
            </w:r>
            <w:r>
              <w:rPr>
                <w:sz w:val="22"/>
              </w:rPr>
              <w:t>hair</w:t>
            </w:r>
            <w:r>
              <w:rPr>
                <w:spacing w:val="-4"/>
                <w:sz w:val="22"/>
              </w:rPr>
              <w:t> </w:t>
            </w:r>
            <w:r>
              <w:rPr>
                <w:sz w:val="22"/>
              </w:rPr>
              <w:t>covers</w:t>
            </w:r>
            <w:r>
              <w:rPr>
                <w:spacing w:val="-4"/>
                <w:sz w:val="22"/>
              </w:rPr>
              <w:t> </w:t>
            </w:r>
            <w:r>
              <w:rPr>
                <w:sz w:val="22"/>
              </w:rPr>
              <w:t>(not</w:t>
            </w:r>
            <w:r>
              <w:rPr>
                <w:spacing w:val="-6"/>
                <w:sz w:val="22"/>
              </w:rPr>
              <w:t> </w:t>
            </w:r>
            <w:r>
              <w:rPr>
                <w:sz w:val="22"/>
              </w:rPr>
              <w:t>masks)</w:t>
            </w:r>
            <w:r>
              <w:rPr>
                <w:spacing w:val="-6"/>
                <w:sz w:val="22"/>
              </w:rPr>
              <w:t> </w:t>
            </w:r>
            <w:r>
              <w:rPr>
                <w:sz w:val="22"/>
              </w:rPr>
              <w:t>that</w:t>
            </w:r>
            <w:r>
              <w:rPr>
                <w:spacing w:val="-4"/>
                <w:sz w:val="22"/>
              </w:rPr>
              <w:t> </w:t>
            </w:r>
            <w:r>
              <w:rPr>
                <w:sz w:val="22"/>
              </w:rPr>
              <w:t>are</w:t>
            </w:r>
            <w:r>
              <w:rPr>
                <w:spacing w:val="-8"/>
                <w:sz w:val="22"/>
              </w:rPr>
              <w:t> </w:t>
            </w:r>
            <w:r>
              <w:rPr>
                <w:sz w:val="22"/>
              </w:rPr>
              <w:t>low</w:t>
            </w:r>
            <w:r>
              <w:rPr>
                <w:spacing w:val="-3"/>
                <w:sz w:val="22"/>
              </w:rPr>
              <w:t> </w:t>
            </w:r>
            <w:r>
              <w:rPr>
                <w:spacing w:val="-2"/>
                <w:sz w:val="22"/>
              </w:rPr>
              <w:t>lint.</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have</w:t>
            </w:r>
            <w:r>
              <w:rPr>
                <w:b/>
                <w:i/>
                <w:spacing w:val="-2"/>
                <w:sz w:val="22"/>
              </w:rPr>
              <w:t> </w:t>
            </w:r>
            <w:r>
              <w:rPr>
                <w:b/>
                <w:i/>
                <w:sz w:val="22"/>
              </w:rPr>
              <w:t>personnel</w:t>
            </w:r>
            <w:r>
              <w:rPr>
                <w:b/>
                <w:i/>
                <w:spacing w:val="-4"/>
                <w:sz w:val="22"/>
              </w:rPr>
              <w:t> </w:t>
            </w:r>
            <w:r>
              <w:rPr>
                <w:b/>
                <w:i/>
                <w:sz w:val="22"/>
              </w:rPr>
              <w:t>with</w:t>
            </w:r>
            <w:r>
              <w:rPr>
                <w:b/>
                <w:i/>
                <w:spacing w:val="-2"/>
                <w:sz w:val="22"/>
              </w:rPr>
              <w:t> </w:t>
            </w:r>
            <w:r>
              <w:rPr>
                <w:b/>
                <w:i/>
                <w:sz w:val="22"/>
              </w:rPr>
              <w:t>beards,</w:t>
            </w:r>
            <w:r>
              <w:rPr>
                <w:b/>
                <w:i/>
                <w:spacing w:val="-2"/>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pacing w:val="-2"/>
                <w:sz w:val="22"/>
              </w:rPr>
              <w:t> </w:t>
            </w:r>
            <w:r>
              <w:rPr>
                <w:b/>
                <w:i/>
                <w:sz w:val="22"/>
              </w:rPr>
              <w:t>this</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1" w:lineRule="exact"/>
              <w:ind w:left="62" w:right="52"/>
              <w:jc w:val="center"/>
              <w:rPr>
                <w:sz w:val="22"/>
              </w:rPr>
            </w:pPr>
            <w:r>
              <w:rPr>
                <w:spacing w:val="-4"/>
                <w:sz w:val="22"/>
              </w:rPr>
              <w:t>43.5</w:t>
            </w:r>
          </w:p>
        </w:tc>
        <w:tc>
          <w:tcPr>
            <w:tcW w:w="7545" w:type="dxa"/>
            <w:shd w:val="clear" w:color="auto" w:fill="DEEAF6"/>
          </w:tcPr>
          <w:p>
            <w:pPr>
              <w:pStyle w:val="TableParagraph"/>
              <w:spacing w:line="231" w:lineRule="exact"/>
              <w:ind w:left="108"/>
              <w:rPr>
                <w:sz w:val="22"/>
              </w:rPr>
            </w:pPr>
            <w:r>
              <w:rPr>
                <w:sz w:val="22"/>
              </w:rPr>
              <w:t>The</w:t>
            </w:r>
            <w:r>
              <w:rPr>
                <w:spacing w:val="-4"/>
                <w:sz w:val="22"/>
              </w:rPr>
              <w:t> </w:t>
            </w:r>
            <w:r>
              <w:rPr>
                <w:sz w:val="22"/>
              </w:rPr>
              <w:t>pharmacy</w:t>
            </w:r>
            <w:r>
              <w:rPr>
                <w:spacing w:val="-5"/>
                <w:sz w:val="22"/>
              </w:rPr>
              <w:t> </w:t>
            </w:r>
            <w:r>
              <w:rPr>
                <w:sz w:val="22"/>
              </w:rPr>
              <w:t>stocks</w:t>
            </w:r>
            <w:r>
              <w:rPr>
                <w:spacing w:val="-5"/>
                <w:sz w:val="22"/>
              </w:rPr>
              <w:t> </w:t>
            </w:r>
            <w:r>
              <w:rPr>
                <w:sz w:val="22"/>
              </w:rPr>
              <w:t>masks</w:t>
            </w:r>
            <w:r>
              <w:rPr>
                <w:spacing w:val="-5"/>
                <w:sz w:val="22"/>
              </w:rPr>
              <w:t> </w:t>
            </w:r>
            <w:r>
              <w:rPr>
                <w:sz w:val="22"/>
              </w:rPr>
              <w:t>that</w:t>
            </w:r>
            <w:r>
              <w:rPr>
                <w:spacing w:val="-3"/>
                <w:sz w:val="22"/>
              </w:rPr>
              <w:t> </w:t>
            </w:r>
            <w:r>
              <w:rPr>
                <w:sz w:val="22"/>
              </w:rPr>
              <w:t>are</w:t>
            </w:r>
            <w:r>
              <w:rPr>
                <w:spacing w:val="-5"/>
                <w:sz w:val="22"/>
              </w:rPr>
              <w:t> </w:t>
            </w:r>
            <w:r>
              <w:rPr>
                <w:sz w:val="22"/>
              </w:rPr>
              <w:t>low</w:t>
            </w:r>
            <w:r>
              <w:rPr>
                <w:spacing w:val="-5"/>
                <w:sz w:val="22"/>
              </w:rPr>
              <w:t> </w:t>
            </w:r>
            <w:r>
              <w:rPr>
                <w:spacing w:val="-2"/>
                <w:sz w:val="22"/>
              </w:rPr>
              <w:t>lint.</w:t>
            </w:r>
          </w:p>
        </w:tc>
        <w:tc>
          <w:tcPr>
            <w:tcW w:w="1351" w:type="dxa"/>
            <w:tcBorders>
              <w:bottom w:val="nil"/>
            </w:tcBorders>
            <w:shd w:val="clear" w:color="auto" w:fill="FFFFFF"/>
          </w:tcPr>
          <w:p>
            <w:pPr>
              <w:pStyle w:val="TableParagraph"/>
              <w:ind w:left="10" w:right="-44"/>
              <w:rPr>
                <w:sz w:val="20"/>
              </w:rPr>
            </w:pPr>
            <w:r>
              <w:rPr>
                <w:sz w:val="20"/>
              </w:rPr>
              <mc:AlternateContent>
                <mc:Choice Requires="wps">
                  <w:drawing>
                    <wp:inline distT="0" distB="0" distL="0" distR="0">
                      <wp:extent cx="831215" cy="165100"/>
                      <wp:effectExtent l="0" t="0" r="0" b="0"/>
                      <wp:docPr id="95" name="Group 95"/>
                      <wp:cNvGraphicFramePr>
                        <a:graphicFrameLocks/>
                      </wp:cNvGraphicFramePr>
                      <a:graphic>
                        <a:graphicData uri="http://schemas.microsoft.com/office/word/2010/wordprocessingGroup">
                          <wpg:wgp>
                            <wpg:cNvPr id="95" name="Group 95"/>
                            <wpg:cNvGrpSpPr/>
                            <wpg:grpSpPr>
                              <a:xfrm>
                                <a:off x="0" y="0"/>
                                <a:ext cx="831215" cy="165100"/>
                                <a:chExt cx="831215" cy="165100"/>
                              </a:xfrm>
                            </wpg:grpSpPr>
                            <wps:wsp>
                              <wps:cNvPr id="96" name="Graphic 96"/>
                              <wps:cNvSpPr/>
                              <wps:spPr>
                                <a:xfrm>
                                  <a:off x="0" y="0"/>
                                  <a:ext cx="831215" cy="165100"/>
                                </a:xfrm>
                                <a:custGeom>
                                  <a:avLst/>
                                  <a:gdLst/>
                                  <a:ahLst/>
                                  <a:cxnLst/>
                                  <a:rect l="l" t="t" r="r" b="b"/>
                                  <a:pathLst>
                                    <a:path w="831215" h="165100">
                                      <a:moveTo>
                                        <a:pt x="830732" y="0"/>
                                      </a:moveTo>
                                      <a:lnTo>
                                        <a:pt x="0" y="0"/>
                                      </a:lnTo>
                                      <a:lnTo>
                                        <a:pt x="0" y="164591"/>
                                      </a:lnTo>
                                      <a:lnTo>
                                        <a:pt x="830732" y="164591"/>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3pt;mso-position-horizontal-relative:char;mso-position-vertical-relative:line" id="docshapegroup85" coordorigin="0,0" coordsize="1309,260">
                      <v:rect style="position:absolute;left:0;top:0;width:1309;height:260" id="docshape86"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18"/>
              </w:rPr>
            </w:pPr>
          </w:p>
        </w:tc>
      </w:tr>
      <w:tr>
        <w:trPr>
          <w:trHeight w:val="253" w:hRule="atLeast"/>
        </w:trPr>
        <w:tc>
          <w:tcPr>
            <w:tcW w:w="799" w:type="dxa"/>
            <w:shd w:val="clear" w:color="auto" w:fill="DEEAF6"/>
          </w:tcPr>
          <w:p>
            <w:pPr>
              <w:pStyle w:val="TableParagraph"/>
              <w:spacing w:line="211" w:lineRule="exact"/>
              <w:ind w:left="62" w:right="52"/>
              <w:jc w:val="center"/>
              <w:rPr>
                <w:sz w:val="22"/>
              </w:rPr>
            </w:pPr>
            <w:r>
              <w:rPr>
                <w:spacing w:val="-4"/>
                <w:sz w:val="22"/>
              </w:rPr>
              <w:t>43.6</w:t>
            </w:r>
          </w:p>
        </w:tc>
        <w:tc>
          <w:tcPr>
            <w:tcW w:w="7545" w:type="dxa"/>
            <w:shd w:val="clear" w:color="auto" w:fill="DEEAF6"/>
          </w:tcPr>
          <w:p>
            <w:pPr>
              <w:pStyle w:val="TableParagraph"/>
              <w:spacing w:line="211" w:lineRule="exact"/>
              <w:ind w:left="108"/>
              <w:rPr>
                <w:sz w:val="22"/>
              </w:rPr>
            </w:pPr>
            <w:r>
              <w:rPr>
                <w:sz w:val="22"/>
              </w:rPr>
              <w:t>The</w:t>
            </w:r>
            <w:r>
              <w:rPr>
                <w:spacing w:val="-7"/>
                <w:sz w:val="22"/>
              </w:rPr>
              <w:t> </w:t>
            </w:r>
            <w:r>
              <w:rPr>
                <w:sz w:val="22"/>
              </w:rPr>
              <w:t>pharmacy</w:t>
            </w:r>
            <w:r>
              <w:rPr>
                <w:spacing w:val="-7"/>
                <w:sz w:val="22"/>
              </w:rPr>
              <w:t> </w:t>
            </w:r>
            <w:r>
              <w:rPr>
                <w:sz w:val="22"/>
              </w:rPr>
              <w:t>stocks</w:t>
            </w:r>
            <w:r>
              <w:rPr>
                <w:spacing w:val="-8"/>
                <w:sz w:val="22"/>
              </w:rPr>
              <w:t> </w:t>
            </w:r>
            <w:r>
              <w:rPr>
                <w:sz w:val="22"/>
              </w:rPr>
              <w:t>sterile,</w:t>
            </w:r>
            <w:r>
              <w:rPr>
                <w:spacing w:val="-7"/>
                <w:sz w:val="22"/>
              </w:rPr>
              <w:t> </w:t>
            </w:r>
            <w:r>
              <w:rPr>
                <w:sz w:val="22"/>
              </w:rPr>
              <w:t>powder-free</w:t>
            </w:r>
            <w:r>
              <w:rPr>
                <w:spacing w:val="-6"/>
                <w:sz w:val="22"/>
              </w:rPr>
              <w:t> </w:t>
            </w:r>
            <w:r>
              <w:rPr>
                <w:spacing w:val="-2"/>
                <w:sz w:val="22"/>
              </w:rPr>
              <w:t>gloves.</w:t>
            </w:r>
          </w:p>
        </w:tc>
        <w:tc>
          <w:tcPr>
            <w:tcW w:w="1351" w:type="dxa"/>
            <w:tcBorders>
              <w:top w:val="nil"/>
            </w:tcBorders>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30" w:hRule="atLeast"/>
        </w:trPr>
        <w:tc>
          <w:tcPr>
            <w:tcW w:w="799" w:type="dxa"/>
            <w:vMerge w:val="restart"/>
            <w:shd w:val="clear" w:color="auto" w:fill="DEEAF6"/>
          </w:tcPr>
          <w:p>
            <w:pPr>
              <w:pStyle w:val="TableParagraph"/>
              <w:ind w:left="223"/>
              <w:rPr>
                <w:sz w:val="22"/>
              </w:rPr>
            </w:pPr>
            <w:r>
              <w:rPr>
                <w:spacing w:val="-4"/>
                <w:sz w:val="22"/>
              </w:rPr>
              <w:t>43.7</w:t>
            </w:r>
          </w:p>
        </w:tc>
        <w:tc>
          <w:tcPr>
            <w:tcW w:w="7545" w:type="dxa"/>
            <w:vMerge w:val="restart"/>
            <w:shd w:val="clear" w:color="auto" w:fill="DEEAF6"/>
          </w:tcPr>
          <w:p>
            <w:pPr>
              <w:pStyle w:val="TableParagraph"/>
              <w:ind w:left="108"/>
              <w:rPr>
                <w:sz w:val="22"/>
              </w:rPr>
            </w:pPr>
            <w:r>
              <w:rPr>
                <w:b/>
                <w:sz w:val="22"/>
              </w:rPr>
              <w:t>Category</w:t>
            </w:r>
            <w:r>
              <w:rPr>
                <w:b/>
                <w:spacing w:val="-2"/>
                <w:sz w:val="22"/>
              </w:rPr>
              <w:t> </w:t>
            </w:r>
            <w:r>
              <w:rPr>
                <w:b/>
                <w:sz w:val="22"/>
              </w:rPr>
              <w:t>1</w:t>
            </w:r>
            <w:r>
              <w:rPr>
                <w:b/>
                <w:spacing w:val="-2"/>
                <w:sz w:val="22"/>
              </w:rPr>
              <w:t> </w:t>
            </w:r>
            <w:r>
              <w:rPr>
                <w:b/>
                <w:sz w:val="22"/>
              </w:rPr>
              <w:t>and</w:t>
            </w:r>
            <w:r>
              <w:rPr>
                <w:b/>
                <w:spacing w:val="-2"/>
                <w:sz w:val="22"/>
              </w:rPr>
              <w:t> </w:t>
            </w:r>
            <w:r>
              <w:rPr>
                <w:b/>
                <w:sz w:val="22"/>
              </w:rPr>
              <w:t>Category</w:t>
            </w:r>
            <w:r>
              <w:rPr>
                <w:b/>
                <w:spacing w:val="-5"/>
                <w:sz w:val="22"/>
              </w:rPr>
              <w:t> </w:t>
            </w:r>
            <w:r>
              <w:rPr>
                <w:b/>
                <w:sz w:val="22"/>
              </w:rPr>
              <w:t>2:</w:t>
            </w:r>
            <w:r>
              <w:rPr>
                <w:b/>
                <w:spacing w:val="-8"/>
                <w:sz w:val="22"/>
              </w:rPr>
              <w:t> </w:t>
            </w:r>
            <w:r>
              <w:rPr>
                <w:sz w:val="22"/>
              </w:rPr>
              <w:t>All</w:t>
            </w:r>
            <w:r>
              <w:rPr>
                <w:spacing w:val="-2"/>
                <w:sz w:val="22"/>
              </w:rPr>
              <w:t> </w:t>
            </w:r>
            <w:r>
              <w:rPr>
                <w:sz w:val="22"/>
              </w:rPr>
              <w:t>non-disposable</w:t>
            </w:r>
            <w:r>
              <w:rPr>
                <w:spacing w:val="-2"/>
                <w:sz w:val="22"/>
              </w:rPr>
              <w:t> </w:t>
            </w:r>
            <w:r>
              <w:rPr>
                <w:sz w:val="22"/>
              </w:rPr>
              <w:t>garb</w:t>
            </w:r>
            <w:r>
              <w:rPr>
                <w:spacing w:val="-5"/>
                <w:sz w:val="22"/>
              </w:rPr>
              <w:t> </w:t>
            </w:r>
            <w:r>
              <w:rPr>
                <w:sz w:val="22"/>
              </w:rPr>
              <w:t>used</w:t>
            </w:r>
            <w:r>
              <w:rPr>
                <w:spacing w:val="-4"/>
                <w:sz w:val="22"/>
              </w:rPr>
              <w:t> </w:t>
            </w:r>
            <w:r>
              <w:rPr>
                <w:sz w:val="22"/>
              </w:rPr>
              <w:t>to</w:t>
            </w:r>
            <w:r>
              <w:rPr>
                <w:spacing w:val="-4"/>
                <w:sz w:val="22"/>
              </w:rPr>
              <w:t> </w:t>
            </w:r>
            <w:r>
              <w:rPr>
                <w:sz w:val="22"/>
              </w:rPr>
              <w:t>prepare</w:t>
            </w:r>
            <w:r>
              <w:rPr>
                <w:spacing w:val="-2"/>
                <w:sz w:val="22"/>
              </w:rPr>
              <w:t> </w:t>
            </w:r>
            <w:r>
              <w:rPr>
                <w:sz w:val="22"/>
              </w:rPr>
              <w:t>Category</w:t>
            </w:r>
            <w:r>
              <w:rPr>
                <w:spacing w:val="-4"/>
                <w:sz w:val="22"/>
              </w:rPr>
              <w:t> </w:t>
            </w:r>
            <w:r>
              <w:rPr>
                <w:sz w:val="22"/>
              </w:rPr>
              <w:t>1</w:t>
            </w:r>
            <w:r>
              <w:rPr>
                <w:spacing w:val="-2"/>
                <w:sz w:val="22"/>
              </w:rPr>
              <w:t> </w:t>
            </w:r>
            <w:r>
              <w:rPr>
                <w:sz w:val="22"/>
              </w:rPr>
              <w:t>and Category 2 CSPs is laundered before reuse.</w:t>
            </w:r>
          </w:p>
          <w:p>
            <w:pPr>
              <w:pStyle w:val="TableParagraph"/>
              <w:spacing w:line="233" w:lineRule="exact"/>
              <w:ind w:left="108"/>
              <w:rPr>
                <w:b/>
                <w:i/>
                <w:sz w:val="22"/>
              </w:rPr>
            </w:pPr>
            <w:r>
              <w:rPr>
                <w:b/>
                <w:i/>
                <w:sz w:val="22"/>
              </w:rPr>
              <w:t>If</w:t>
            </w:r>
            <w:r>
              <w:rPr>
                <w:b/>
                <w:i/>
                <w:spacing w:val="-4"/>
                <w:sz w:val="22"/>
              </w:rPr>
              <w:t> </w:t>
            </w:r>
            <w:r>
              <w:rPr>
                <w:b/>
                <w:i/>
                <w:sz w:val="22"/>
              </w:rPr>
              <w:t>only</w:t>
            </w:r>
            <w:r>
              <w:rPr>
                <w:b/>
                <w:i/>
                <w:spacing w:val="-5"/>
                <w:sz w:val="22"/>
              </w:rPr>
              <w:t> </w:t>
            </w:r>
            <w:r>
              <w:rPr>
                <w:b/>
                <w:i/>
                <w:sz w:val="22"/>
              </w:rPr>
              <w:t>disposable</w:t>
            </w:r>
            <w:r>
              <w:rPr>
                <w:b/>
                <w:i/>
                <w:spacing w:val="-3"/>
                <w:sz w:val="22"/>
              </w:rPr>
              <w:t> </w:t>
            </w:r>
            <w:r>
              <w:rPr>
                <w:b/>
                <w:i/>
                <w:sz w:val="22"/>
              </w:rPr>
              <w:t>items</w:t>
            </w:r>
            <w:r>
              <w:rPr>
                <w:b/>
                <w:i/>
                <w:spacing w:val="-5"/>
                <w:sz w:val="22"/>
              </w:rPr>
              <w:t> </w:t>
            </w:r>
            <w:r>
              <w:rPr>
                <w:b/>
                <w:i/>
                <w:sz w:val="22"/>
              </w:rPr>
              <w:t>are</w:t>
            </w:r>
            <w:r>
              <w:rPr>
                <w:b/>
                <w:i/>
                <w:spacing w:val="-5"/>
                <w:sz w:val="22"/>
              </w:rPr>
              <w:t> </w:t>
            </w:r>
            <w:r>
              <w:rPr>
                <w:b/>
                <w:i/>
                <w:sz w:val="22"/>
              </w:rPr>
              <w:t>used,</w:t>
            </w:r>
            <w:r>
              <w:rPr>
                <w:b/>
                <w:i/>
                <w:spacing w:val="-4"/>
                <w:sz w:val="22"/>
              </w:rPr>
              <w:t> </w:t>
            </w:r>
            <w:r>
              <w:rPr>
                <w:b/>
                <w:i/>
                <w:sz w:val="22"/>
              </w:rPr>
              <w:t>inspector</w:t>
            </w:r>
            <w:r>
              <w:rPr>
                <w:b/>
                <w:i/>
                <w:spacing w:val="-5"/>
                <w:sz w:val="22"/>
              </w:rPr>
              <w:t> </w:t>
            </w:r>
            <w:r>
              <w:rPr>
                <w:b/>
                <w:i/>
                <w:sz w:val="22"/>
              </w:rPr>
              <w:t>should</w:t>
            </w:r>
            <w:r>
              <w:rPr>
                <w:b/>
                <w:i/>
                <w:spacing w:val="-3"/>
                <w:sz w:val="22"/>
              </w:rPr>
              <w:t> </w:t>
            </w:r>
            <w:r>
              <w:rPr>
                <w:b/>
                <w:i/>
                <w:sz w:val="22"/>
              </w:rPr>
              <w:t>mark</w:t>
            </w:r>
            <w:r>
              <w:rPr>
                <w:b/>
                <w:i/>
                <w:spacing w:val="-3"/>
                <w:sz w:val="22"/>
              </w:rPr>
              <w:t> </w:t>
            </w:r>
            <w:r>
              <w:rPr>
                <w:b/>
                <w:i/>
                <w:sz w:val="22"/>
              </w:rPr>
              <w:t>as</w:t>
            </w:r>
            <w:r>
              <w:rPr>
                <w:b/>
                <w:i/>
                <w:spacing w:val="-3"/>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97" w:hRule="atLeast"/>
        </w:trPr>
        <w:tc>
          <w:tcPr>
            <w:tcW w:w="799" w:type="dxa"/>
            <w:vMerge w:val="restart"/>
            <w:shd w:val="clear" w:color="auto" w:fill="DEEAF6"/>
          </w:tcPr>
          <w:p>
            <w:pPr>
              <w:pStyle w:val="TableParagraph"/>
              <w:ind w:left="223"/>
              <w:rPr>
                <w:sz w:val="22"/>
              </w:rPr>
            </w:pPr>
            <w:r>
              <w:rPr>
                <w:spacing w:val="-4"/>
                <w:sz w:val="22"/>
              </w:rPr>
              <w:t>43.8</w:t>
            </w:r>
          </w:p>
        </w:tc>
        <w:tc>
          <w:tcPr>
            <w:tcW w:w="7545" w:type="dxa"/>
            <w:vMerge w:val="restart"/>
            <w:shd w:val="clear" w:color="auto" w:fill="DEEAF6"/>
          </w:tcPr>
          <w:p>
            <w:pPr>
              <w:pStyle w:val="TableParagraph"/>
              <w:ind w:left="108" w:right="183"/>
              <w:rPr>
                <w:sz w:val="22"/>
              </w:rPr>
            </w:pPr>
            <w:r>
              <w:rPr>
                <w:b/>
                <w:sz w:val="22"/>
              </w:rPr>
              <w:t>Category</w:t>
            </w:r>
            <w:r>
              <w:rPr>
                <w:b/>
                <w:spacing w:val="-2"/>
                <w:sz w:val="22"/>
              </w:rPr>
              <w:t> </w:t>
            </w:r>
            <w:r>
              <w:rPr>
                <w:b/>
                <w:sz w:val="22"/>
              </w:rPr>
              <w:t>3</w:t>
            </w:r>
            <w:r>
              <w:rPr>
                <w:b/>
                <w:spacing w:val="-2"/>
                <w:sz w:val="22"/>
              </w:rPr>
              <w:t> </w:t>
            </w:r>
            <w:r>
              <w:rPr>
                <w:b/>
                <w:sz w:val="22"/>
              </w:rPr>
              <w:t>only:</w:t>
            </w:r>
            <w:r>
              <w:rPr>
                <w:b/>
                <w:spacing w:val="-4"/>
                <w:sz w:val="22"/>
              </w:rPr>
              <w:t> </w:t>
            </w:r>
            <w:r>
              <w:rPr>
                <w:sz w:val="22"/>
              </w:rPr>
              <w:t>The</w:t>
            </w:r>
            <w:r>
              <w:rPr>
                <w:spacing w:val="-2"/>
                <w:sz w:val="22"/>
              </w:rPr>
              <w:t> </w:t>
            </w:r>
            <w:r>
              <w:rPr>
                <w:sz w:val="22"/>
              </w:rPr>
              <w:t>pharmacy</w:t>
            </w:r>
            <w:r>
              <w:rPr>
                <w:spacing w:val="-2"/>
                <w:sz w:val="22"/>
              </w:rPr>
              <w:t> </w:t>
            </w:r>
            <w:r>
              <w:rPr>
                <w:sz w:val="22"/>
              </w:rPr>
              <w:t>stocks</w:t>
            </w:r>
            <w:r>
              <w:rPr>
                <w:spacing w:val="-2"/>
                <w:sz w:val="22"/>
              </w:rPr>
              <w:t> </w:t>
            </w:r>
            <w:r>
              <w:rPr>
                <w:sz w:val="22"/>
              </w:rPr>
              <w:t>low</w:t>
            </w:r>
            <w:r>
              <w:rPr>
                <w:spacing w:val="-4"/>
                <w:sz w:val="22"/>
              </w:rPr>
              <w:t> </w:t>
            </w:r>
            <w:r>
              <w:rPr>
                <w:sz w:val="22"/>
              </w:rPr>
              <w:t>lint</w:t>
            </w:r>
            <w:r>
              <w:rPr>
                <w:spacing w:val="-2"/>
                <w:sz w:val="22"/>
              </w:rPr>
              <w:t> </w:t>
            </w:r>
            <w:r>
              <w:rPr>
                <w:sz w:val="22"/>
              </w:rPr>
              <w:t>face</w:t>
            </w:r>
            <w:r>
              <w:rPr>
                <w:spacing w:val="-4"/>
                <w:sz w:val="22"/>
              </w:rPr>
              <w:t> </w:t>
            </w:r>
            <w:r>
              <w:rPr>
                <w:sz w:val="22"/>
              </w:rPr>
              <w:t>and</w:t>
            </w:r>
            <w:r>
              <w:rPr>
                <w:spacing w:val="-2"/>
                <w:sz w:val="22"/>
              </w:rPr>
              <w:t> </w:t>
            </w:r>
            <w:r>
              <w:rPr>
                <w:sz w:val="22"/>
              </w:rPr>
              <w:t>neck</w:t>
            </w:r>
            <w:r>
              <w:rPr>
                <w:spacing w:val="-2"/>
                <w:sz w:val="22"/>
              </w:rPr>
              <w:t> </w:t>
            </w:r>
            <w:r>
              <w:rPr>
                <w:sz w:val="22"/>
              </w:rPr>
              <w:t>coverings</w:t>
            </w:r>
            <w:r>
              <w:rPr>
                <w:spacing w:val="-2"/>
                <w:sz w:val="22"/>
              </w:rPr>
              <w:t> </w:t>
            </w:r>
            <w:r>
              <w:rPr>
                <w:sz w:val="22"/>
              </w:rPr>
              <w:t>that</w:t>
            </w:r>
            <w:r>
              <w:rPr>
                <w:spacing w:val="-4"/>
                <w:sz w:val="22"/>
              </w:rPr>
              <w:t> </w:t>
            </w:r>
            <w:r>
              <w:rPr>
                <w:sz w:val="22"/>
              </w:rPr>
              <w:t>ensure</w:t>
            </w:r>
            <w:r>
              <w:rPr>
                <w:spacing w:val="-2"/>
                <w:sz w:val="22"/>
              </w:rPr>
              <w:t> </w:t>
            </w:r>
            <w:r>
              <w:rPr>
                <w:sz w:val="22"/>
              </w:rPr>
              <w:t>no skin is exposed.</w:t>
            </w:r>
          </w:p>
          <w:p>
            <w:pPr>
              <w:pStyle w:val="TableParagraph"/>
              <w:ind w:left="108"/>
              <w:rPr>
                <w:b/>
                <w:i/>
                <w:sz w:val="22"/>
              </w:rPr>
            </w:pPr>
            <w:r>
              <w:rPr>
                <w:b/>
                <w:i/>
                <w:sz w:val="22"/>
              </w:rPr>
              <w:t>Inspector</w:t>
            </w:r>
            <w:r>
              <w:rPr>
                <w:b/>
                <w:i/>
                <w:spacing w:val="-4"/>
                <w:sz w:val="22"/>
              </w:rPr>
              <w:t> </w:t>
            </w:r>
            <w:r>
              <w:rPr>
                <w:b/>
                <w:i/>
                <w:sz w:val="22"/>
              </w:rPr>
              <w:t>note:</w:t>
            </w:r>
            <w:r>
              <w:rPr>
                <w:b/>
                <w:i/>
                <w:spacing w:val="-2"/>
                <w:sz w:val="22"/>
              </w:rPr>
              <w:t> </w:t>
            </w:r>
            <w:r>
              <w:rPr>
                <w:b/>
                <w:i/>
                <w:sz w:val="22"/>
              </w:rPr>
              <w:t>This</w:t>
            </w:r>
            <w:r>
              <w:rPr>
                <w:b/>
                <w:i/>
                <w:spacing w:val="-4"/>
                <w:sz w:val="22"/>
              </w:rPr>
              <w:t> </w:t>
            </w:r>
            <w:r>
              <w:rPr>
                <w:b/>
                <w:i/>
                <w:sz w:val="22"/>
              </w:rPr>
              <w:t>is</w:t>
            </w:r>
            <w:r>
              <w:rPr>
                <w:b/>
                <w:i/>
                <w:spacing w:val="-2"/>
                <w:sz w:val="22"/>
              </w:rPr>
              <w:t> </w:t>
            </w:r>
            <w:r>
              <w:rPr>
                <w:b/>
                <w:i/>
                <w:sz w:val="22"/>
              </w:rPr>
              <w:t>an</w:t>
            </w:r>
            <w:r>
              <w:rPr>
                <w:b/>
                <w:i/>
                <w:spacing w:val="-4"/>
                <w:sz w:val="22"/>
              </w:rPr>
              <w:t> </w:t>
            </w:r>
            <w:r>
              <w:rPr>
                <w:b/>
                <w:i/>
                <w:sz w:val="22"/>
              </w:rPr>
              <w:t>additional</w:t>
            </w:r>
            <w:r>
              <w:rPr>
                <w:b/>
                <w:i/>
                <w:spacing w:val="-2"/>
                <w:sz w:val="22"/>
              </w:rPr>
              <w:t> </w:t>
            </w:r>
            <w:r>
              <w:rPr>
                <w:b/>
                <w:i/>
                <w:sz w:val="22"/>
              </w:rPr>
              <w:t>garbing</w:t>
            </w:r>
            <w:r>
              <w:rPr>
                <w:b/>
                <w:i/>
                <w:spacing w:val="-4"/>
                <w:sz w:val="22"/>
              </w:rPr>
              <w:t> </w:t>
            </w:r>
            <w:r>
              <w:rPr>
                <w:b/>
                <w:i/>
                <w:sz w:val="22"/>
              </w:rPr>
              <w:t>requirement</w:t>
            </w:r>
            <w:r>
              <w:rPr>
                <w:b/>
                <w:i/>
                <w:spacing w:val="-5"/>
                <w:sz w:val="22"/>
              </w:rPr>
              <w:t> </w:t>
            </w:r>
            <w:r>
              <w:rPr>
                <w:b/>
                <w:i/>
                <w:sz w:val="22"/>
              </w:rPr>
              <w:t>for</w:t>
            </w:r>
            <w:r>
              <w:rPr>
                <w:b/>
                <w:i/>
                <w:spacing w:val="-2"/>
                <w:sz w:val="22"/>
              </w:rPr>
              <w:t> </w:t>
            </w:r>
            <w:r>
              <w:rPr>
                <w:b/>
                <w:i/>
                <w:sz w:val="22"/>
              </w:rPr>
              <w:t>facilities</w:t>
            </w:r>
            <w:r>
              <w:rPr>
                <w:b/>
                <w:i/>
                <w:spacing w:val="-2"/>
                <w:sz w:val="22"/>
              </w:rPr>
              <w:t> </w:t>
            </w:r>
            <w:r>
              <w:rPr>
                <w:b/>
                <w:i/>
                <w:sz w:val="22"/>
              </w:rPr>
              <w:t>preparing</w:t>
            </w:r>
            <w:r>
              <w:rPr>
                <w:b/>
                <w:i/>
                <w:spacing w:val="-2"/>
                <w:sz w:val="22"/>
              </w:rPr>
              <w:t> </w:t>
            </w:r>
            <w:r>
              <w:rPr>
                <w:b/>
                <w:i/>
                <w:sz w:val="22"/>
              </w:rPr>
              <w:t>any</w:t>
            </w:r>
            <w:r>
              <w:rPr>
                <w:b/>
                <w:i/>
                <w:sz w:val="22"/>
              </w:rPr>
              <w:t> Category 3 CSPs.</w:t>
            </w:r>
          </w:p>
          <w:p>
            <w:pPr>
              <w:pStyle w:val="TableParagraph"/>
              <w:spacing w:line="252" w:lineRule="exact"/>
              <w:ind w:left="108" w:right="183"/>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prepare</w:t>
            </w:r>
            <w:r>
              <w:rPr>
                <w:b/>
                <w:i/>
                <w:spacing w:val="-4"/>
                <w:sz w:val="22"/>
              </w:rPr>
              <w:t> </w:t>
            </w:r>
            <w:r>
              <w:rPr>
                <w:b/>
                <w:i/>
                <w:sz w:val="22"/>
              </w:rPr>
              <w:t>Category</w:t>
            </w:r>
            <w:r>
              <w:rPr>
                <w:b/>
                <w:i/>
                <w:spacing w:val="-4"/>
                <w:sz w:val="22"/>
              </w:rPr>
              <w:t> </w:t>
            </w:r>
            <w:r>
              <w:rPr>
                <w:b/>
                <w:i/>
                <w:sz w:val="22"/>
              </w:rPr>
              <w:t>3</w:t>
            </w:r>
            <w:r>
              <w:rPr>
                <w:b/>
                <w:i/>
                <w:spacing w:val="-2"/>
                <w:sz w:val="22"/>
              </w:rPr>
              <w:t> </w:t>
            </w:r>
            <w:r>
              <w:rPr>
                <w:b/>
                <w:i/>
                <w:sz w:val="22"/>
              </w:rPr>
              <w:t>CSPs,</w:t>
            </w:r>
            <w:r>
              <w:rPr>
                <w:b/>
                <w:i/>
                <w:spacing w:val="-2"/>
                <w:sz w:val="22"/>
              </w:rPr>
              <w:t> </w:t>
            </w:r>
            <w:r>
              <w:rPr>
                <w:b/>
                <w:i/>
                <w:sz w:val="22"/>
              </w:rPr>
              <w:t>inspector</w:t>
            </w:r>
            <w:r>
              <w:rPr>
                <w:b/>
                <w:i/>
                <w:spacing w:val="-2"/>
                <w:sz w:val="22"/>
              </w:rPr>
              <w:t> </w:t>
            </w:r>
            <w:r>
              <w:rPr>
                <w:b/>
                <w:i/>
                <w:sz w:val="22"/>
              </w:rPr>
              <w:t>should</w:t>
            </w:r>
            <w:r>
              <w:rPr>
                <w:b/>
                <w:i/>
                <w:spacing w:val="-2"/>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88" w:hRule="atLeast"/>
        </w:trPr>
        <w:tc>
          <w:tcPr>
            <w:tcW w:w="799" w:type="dxa"/>
            <w:vMerge w:val="restart"/>
            <w:shd w:val="clear" w:color="auto" w:fill="DEEAF6"/>
          </w:tcPr>
          <w:p>
            <w:pPr>
              <w:pStyle w:val="TableParagraph"/>
              <w:ind w:left="223"/>
              <w:rPr>
                <w:sz w:val="22"/>
              </w:rPr>
            </w:pPr>
            <w:r>
              <w:rPr>
                <w:spacing w:val="-4"/>
                <w:sz w:val="22"/>
              </w:rPr>
              <w:t>43.9</w:t>
            </w:r>
          </w:p>
        </w:tc>
        <w:tc>
          <w:tcPr>
            <w:tcW w:w="7545" w:type="dxa"/>
            <w:vMerge w:val="restart"/>
            <w:shd w:val="clear" w:color="auto" w:fill="DEEAF6"/>
          </w:tcPr>
          <w:p>
            <w:pPr>
              <w:pStyle w:val="TableParagraph"/>
              <w:ind w:left="108"/>
              <w:rPr>
                <w:b/>
                <w:i/>
                <w:sz w:val="22"/>
              </w:rPr>
            </w:pPr>
            <w:r>
              <w:rPr>
                <w:b/>
                <w:sz w:val="22"/>
              </w:rPr>
              <w:t>Category</w:t>
            </w:r>
            <w:r>
              <w:rPr>
                <w:b/>
                <w:spacing w:val="-2"/>
                <w:sz w:val="22"/>
              </w:rPr>
              <w:t> </w:t>
            </w:r>
            <w:r>
              <w:rPr>
                <w:b/>
                <w:sz w:val="22"/>
              </w:rPr>
              <w:t>3</w:t>
            </w:r>
            <w:r>
              <w:rPr>
                <w:b/>
                <w:spacing w:val="-2"/>
                <w:sz w:val="22"/>
              </w:rPr>
              <w:t> </w:t>
            </w:r>
            <w:r>
              <w:rPr>
                <w:b/>
                <w:sz w:val="22"/>
              </w:rPr>
              <w:t>only:</w:t>
            </w:r>
            <w:r>
              <w:rPr>
                <w:b/>
                <w:spacing w:val="-4"/>
                <w:sz w:val="22"/>
              </w:rPr>
              <w:t> </w:t>
            </w:r>
            <w:r>
              <w:rPr>
                <w:sz w:val="22"/>
              </w:rPr>
              <w:t>The</w:t>
            </w:r>
            <w:r>
              <w:rPr>
                <w:spacing w:val="-2"/>
                <w:sz w:val="22"/>
              </w:rPr>
              <w:t> </w:t>
            </w:r>
            <w:r>
              <w:rPr>
                <w:sz w:val="22"/>
              </w:rPr>
              <w:t>pharmacy</w:t>
            </w:r>
            <w:r>
              <w:rPr>
                <w:spacing w:val="-2"/>
                <w:sz w:val="22"/>
              </w:rPr>
              <w:t> </w:t>
            </w:r>
            <w:r>
              <w:rPr>
                <w:sz w:val="22"/>
              </w:rPr>
              <w:t>stocks</w:t>
            </w:r>
            <w:r>
              <w:rPr>
                <w:spacing w:val="-2"/>
                <w:sz w:val="22"/>
              </w:rPr>
              <w:t> </w:t>
            </w:r>
            <w:r>
              <w:rPr>
                <w:sz w:val="22"/>
              </w:rPr>
              <w:t>sterile,</w:t>
            </w:r>
            <w:r>
              <w:rPr>
                <w:spacing w:val="-4"/>
                <w:sz w:val="22"/>
              </w:rPr>
              <w:t> </w:t>
            </w:r>
            <w:r>
              <w:rPr>
                <w:sz w:val="22"/>
              </w:rPr>
              <w:t>low</w:t>
            </w:r>
            <w:r>
              <w:rPr>
                <w:spacing w:val="-2"/>
                <w:sz w:val="22"/>
              </w:rPr>
              <w:t> </w:t>
            </w:r>
            <w:r>
              <w:rPr>
                <w:sz w:val="22"/>
              </w:rPr>
              <w:t>lint</w:t>
            </w:r>
            <w:r>
              <w:rPr>
                <w:spacing w:val="-2"/>
                <w:sz w:val="22"/>
              </w:rPr>
              <w:t> </w:t>
            </w:r>
            <w:r>
              <w:rPr>
                <w:sz w:val="22"/>
              </w:rPr>
              <w:t>outer</w:t>
            </w:r>
            <w:r>
              <w:rPr>
                <w:spacing w:val="-4"/>
                <w:sz w:val="22"/>
              </w:rPr>
              <w:t> </w:t>
            </w:r>
            <w:r>
              <w:rPr>
                <w:sz w:val="22"/>
              </w:rPr>
              <w:t>garb</w:t>
            </w:r>
            <w:r>
              <w:rPr>
                <w:spacing w:val="-4"/>
                <w:sz w:val="22"/>
              </w:rPr>
              <w:t> </w:t>
            </w:r>
            <w:r>
              <w:rPr>
                <w:sz w:val="22"/>
              </w:rPr>
              <w:t>(including</w:t>
            </w:r>
            <w:r>
              <w:rPr>
                <w:spacing w:val="-2"/>
                <w:sz w:val="22"/>
              </w:rPr>
              <w:t> </w:t>
            </w:r>
            <w:r>
              <w:rPr>
                <w:sz w:val="22"/>
              </w:rPr>
              <w:t>sterile</w:t>
            </w:r>
            <w:r>
              <w:rPr>
                <w:spacing w:val="-6"/>
                <w:sz w:val="22"/>
              </w:rPr>
              <w:t> </w:t>
            </w:r>
            <w:r>
              <w:rPr>
                <w:sz w:val="22"/>
              </w:rPr>
              <w:t>sleeves over gauntlet sleeves when a RABS is used).</w:t>
            </w:r>
            <w:r>
              <w:rPr>
                <w:spacing w:val="40"/>
                <w:sz w:val="22"/>
              </w:rPr>
              <w:t> </w:t>
            </w:r>
            <w:r>
              <w:rPr>
                <w:b/>
                <w:i/>
                <w:sz w:val="22"/>
              </w:rPr>
              <w:t>Inspector note: This is an additional</w:t>
            </w:r>
            <w:r>
              <w:rPr>
                <w:b/>
                <w:i/>
                <w:sz w:val="22"/>
              </w:rPr>
              <w:t> garbing requirement for facilities preparing any Category 3 CSPs. If the pharmacy</w:t>
            </w:r>
          </w:p>
          <w:p>
            <w:pPr>
              <w:pStyle w:val="TableParagraph"/>
              <w:spacing w:line="231" w:lineRule="exact" w:before="1"/>
              <w:ind w:left="108"/>
              <w:rPr>
                <w:b/>
                <w:i/>
                <w:sz w:val="22"/>
              </w:rPr>
            </w:pPr>
            <w:r>
              <w:rPr>
                <w:b/>
                <w:i/>
                <w:sz w:val="22"/>
              </w:rPr>
              <w:t>does</w:t>
            </w:r>
            <w:r>
              <w:rPr>
                <w:b/>
                <w:i/>
                <w:spacing w:val="-4"/>
                <w:sz w:val="22"/>
              </w:rPr>
              <w:t> </w:t>
            </w:r>
            <w:r>
              <w:rPr>
                <w:b/>
                <w:i/>
                <w:sz w:val="22"/>
              </w:rPr>
              <w:t>not</w:t>
            </w:r>
            <w:r>
              <w:rPr>
                <w:b/>
                <w:i/>
                <w:spacing w:val="-4"/>
                <w:sz w:val="22"/>
              </w:rPr>
              <w:t> </w:t>
            </w:r>
            <w:r>
              <w:rPr>
                <w:b/>
                <w:i/>
                <w:sz w:val="22"/>
              </w:rPr>
              <w:t>prepare</w:t>
            </w:r>
            <w:r>
              <w:rPr>
                <w:b/>
                <w:i/>
                <w:spacing w:val="-5"/>
                <w:sz w:val="22"/>
              </w:rPr>
              <w:t> </w:t>
            </w:r>
            <w:r>
              <w:rPr>
                <w:b/>
                <w:i/>
                <w:sz w:val="22"/>
              </w:rPr>
              <w:t>Category</w:t>
            </w:r>
            <w:r>
              <w:rPr>
                <w:b/>
                <w:i/>
                <w:spacing w:val="-8"/>
                <w:sz w:val="22"/>
              </w:rPr>
              <w:t> </w:t>
            </w:r>
            <w:r>
              <w:rPr>
                <w:b/>
                <w:i/>
                <w:sz w:val="22"/>
              </w:rPr>
              <w:t>3</w:t>
            </w:r>
            <w:r>
              <w:rPr>
                <w:b/>
                <w:i/>
                <w:spacing w:val="-5"/>
                <w:sz w:val="22"/>
              </w:rPr>
              <w:t> </w:t>
            </w:r>
            <w:r>
              <w:rPr>
                <w:b/>
                <w:i/>
                <w:sz w:val="22"/>
              </w:rPr>
              <w:t>CSPs,</w:t>
            </w:r>
            <w:r>
              <w:rPr>
                <w:b/>
                <w:i/>
                <w:spacing w:val="-4"/>
                <w:sz w:val="22"/>
              </w:rPr>
              <w:t> </w:t>
            </w:r>
            <w:r>
              <w:rPr>
                <w:b/>
                <w:i/>
                <w:sz w:val="22"/>
              </w:rPr>
              <w:t>inspector</w:t>
            </w:r>
            <w:r>
              <w:rPr>
                <w:b/>
                <w:i/>
                <w:spacing w:val="-3"/>
                <w:sz w:val="22"/>
              </w:rPr>
              <w:t> </w:t>
            </w:r>
            <w:r>
              <w:rPr>
                <w:b/>
                <w:i/>
                <w:sz w:val="22"/>
              </w:rPr>
              <w:t>should</w:t>
            </w:r>
            <w:r>
              <w:rPr>
                <w:b/>
                <w:i/>
                <w:spacing w:val="-6"/>
                <w:sz w:val="22"/>
              </w:rPr>
              <w:t> </w:t>
            </w:r>
            <w:r>
              <w:rPr>
                <w:b/>
                <w:i/>
                <w:sz w:val="22"/>
              </w:rPr>
              <w:t>answer</w:t>
            </w:r>
            <w:r>
              <w:rPr>
                <w:b/>
                <w:i/>
                <w:spacing w:val="-3"/>
                <w:sz w:val="22"/>
              </w:rPr>
              <w:t> </w:t>
            </w:r>
            <w:r>
              <w:rPr>
                <w:b/>
                <w:i/>
                <w:sz w:val="22"/>
              </w:rPr>
              <w:t>statement</w:t>
            </w:r>
            <w:r>
              <w:rPr>
                <w:b/>
                <w:i/>
                <w:spacing w:val="-4"/>
                <w:sz w:val="22"/>
              </w:rPr>
              <w:t> </w:t>
            </w:r>
            <w:r>
              <w:rPr>
                <w:b/>
                <w:i/>
                <w:sz w:val="22"/>
              </w:rPr>
              <w:t>as</w:t>
            </w:r>
            <w:r>
              <w:rPr>
                <w:b/>
                <w:i/>
                <w:spacing w:val="-3"/>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591"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5"/>
              <w:jc w:val="center"/>
              <w:rPr>
                <w:b/>
                <w:sz w:val="22"/>
              </w:rPr>
            </w:pPr>
            <w:r>
              <w:rPr>
                <w:b/>
                <w:spacing w:val="-10"/>
                <w:sz w:val="22"/>
              </w:rPr>
              <w:t>F</w:t>
            </w:r>
          </w:p>
        </w:tc>
        <w:tc>
          <w:tcPr>
            <w:tcW w:w="7545" w:type="dxa"/>
            <w:shd w:val="clear" w:color="auto" w:fill="FFC000"/>
          </w:tcPr>
          <w:p>
            <w:pPr>
              <w:pStyle w:val="TableParagraph"/>
              <w:spacing w:line="232" w:lineRule="exact" w:before="2"/>
              <w:ind w:left="108"/>
              <w:rPr>
                <w:b/>
                <w:sz w:val="22"/>
              </w:rPr>
            </w:pPr>
            <w:r>
              <w:rPr>
                <w:b/>
                <w:sz w:val="22"/>
              </w:rPr>
              <w:t>Compounding</w:t>
            </w:r>
            <w:r>
              <w:rPr>
                <w:b/>
                <w:spacing w:val="-6"/>
                <w:sz w:val="22"/>
              </w:rPr>
              <w:t> </w:t>
            </w:r>
            <w:r>
              <w:rPr>
                <w:b/>
                <w:sz w:val="22"/>
              </w:rPr>
              <w:t>Personal</w:t>
            </w:r>
            <w:r>
              <w:rPr>
                <w:b/>
                <w:spacing w:val="-4"/>
                <w:sz w:val="22"/>
              </w:rPr>
              <w:t> </w:t>
            </w:r>
            <w:r>
              <w:rPr>
                <w:b/>
                <w:sz w:val="22"/>
              </w:rPr>
              <w:t>Hygiene</w:t>
            </w:r>
            <w:r>
              <w:rPr>
                <w:b/>
                <w:spacing w:val="-5"/>
                <w:sz w:val="22"/>
              </w:rPr>
              <w:t> </w:t>
            </w:r>
            <w:r>
              <w:rPr>
                <w:b/>
                <w:sz w:val="22"/>
              </w:rPr>
              <w:t>and</w:t>
            </w:r>
            <w:r>
              <w:rPr>
                <w:b/>
                <w:spacing w:val="-5"/>
                <w:sz w:val="22"/>
              </w:rPr>
              <w:t> </w:t>
            </w:r>
            <w:r>
              <w:rPr>
                <w:b/>
                <w:spacing w:val="-2"/>
                <w:sz w:val="22"/>
              </w:rPr>
              <w:t>Garbing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020" w:hRule="atLeast"/>
        </w:trPr>
        <w:tc>
          <w:tcPr>
            <w:tcW w:w="799" w:type="dxa"/>
            <w:vMerge w:val="restart"/>
            <w:shd w:val="clear" w:color="auto" w:fill="DEEAF6"/>
          </w:tcPr>
          <w:p>
            <w:pPr>
              <w:pStyle w:val="TableParagraph"/>
              <w:ind w:left="172"/>
              <w:rPr>
                <w:sz w:val="22"/>
              </w:rPr>
            </w:pPr>
            <w:r>
              <w:rPr>
                <w:spacing w:val="-2"/>
                <w:sz w:val="22"/>
              </w:rPr>
              <w:t>43.10</w:t>
            </w:r>
          </w:p>
        </w:tc>
        <w:tc>
          <w:tcPr>
            <w:tcW w:w="7545" w:type="dxa"/>
            <w:vMerge w:val="restart"/>
            <w:shd w:val="clear" w:color="auto" w:fill="DEEAF6"/>
          </w:tcPr>
          <w:p>
            <w:pPr>
              <w:pStyle w:val="TableParagraph"/>
              <w:ind w:left="108"/>
              <w:rPr>
                <w:sz w:val="22"/>
              </w:rPr>
            </w:pPr>
            <w:r>
              <w:rPr>
                <w:b/>
                <w:sz w:val="22"/>
              </w:rPr>
              <w:t>Category</w:t>
            </w:r>
            <w:r>
              <w:rPr>
                <w:b/>
                <w:spacing w:val="-2"/>
                <w:sz w:val="22"/>
              </w:rPr>
              <w:t> </w:t>
            </w:r>
            <w:r>
              <w:rPr>
                <w:b/>
                <w:sz w:val="22"/>
              </w:rPr>
              <w:t>3</w:t>
            </w:r>
            <w:r>
              <w:rPr>
                <w:b/>
                <w:spacing w:val="-2"/>
                <w:sz w:val="22"/>
              </w:rPr>
              <w:t> </w:t>
            </w:r>
            <w:r>
              <w:rPr>
                <w:b/>
                <w:sz w:val="22"/>
              </w:rPr>
              <w:t>only:</w:t>
            </w:r>
            <w:r>
              <w:rPr>
                <w:b/>
                <w:spacing w:val="-4"/>
                <w:sz w:val="22"/>
              </w:rPr>
              <w:t> </w:t>
            </w:r>
            <w:r>
              <w:rPr>
                <w:sz w:val="22"/>
              </w:rPr>
              <w:t>All</w:t>
            </w:r>
            <w:r>
              <w:rPr>
                <w:spacing w:val="-4"/>
                <w:sz w:val="22"/>
              </w:rPr>
              <w:t> </w:t>
            </w:r>
            <w:r>
              <w:rPr>
                <w:sz w:val="22"/>
              </w:rPr>
              <w:t>non-disposable</w:t>
            </w:r>
            <w:r>
              <w:rPr>
                <w:spacing w:val="-5"/>
                <w:sz w:val="22"/>
              </w:rPr>
              <w:t> </w:t>
            </w:r>
            <w:r>
              <w:rPr>
                <w:sz w:val="22"/>
              </w:rPr>
              <w:t>garb</w:t>
            </w:r>
            <w:r>
              <w:rPr>
                <w:spacing w:val="-4"/>
                <w:sz w:val="22"/>
              </w:rPr>
              <w:t> </w:t>
            </w:r>
            <w:r>
              <w:rPr>
                <w:sz w:val="22"/>
              </w:rPr>
              <w:t>used</w:t>
            </w:r>
            <w:r>
              <w:rPr>
                <w:spacing w:val="-2"/>
                <w:sz w:val="22"/>
              </w:rPr>
              <w:t> </w:t>
            </w:r>
            <w:r>
              <w:rPr>
                <w:sz w:val="22"/>
              </w:rPr>
              <w:t>to</w:t>
            </w:r>
            <w:r>
              <w:rPr>
                <w:spacing w:val="-2"/>
                <w:sz w:val="22"/>
              </w:rPr>
              <w:t> </w:t>
            </w:r>
            <w:r>
              <w:rPr>
                <w:sz w:val="22"/>
              </w:rPr>
              <w:t>prepare</w:t>
            </w:r>
            <w:r>
              <w:rPr>
                <w:spacing w:val="-2"/>
                <w:sz w:val="22"/>
              </w:rPr>
              <w:t> </w:t>
            </w:r>
            <w:r>
              <w:rPr>
                <w:sz w:val="22"/>
              </w:rPr>
              <w:t>Category</w:t>
            </w:r>
            <w:r>
              <w:rPr>
                <w:spacing w:val="-4"/>
                <w:sz w:val="22"/>
              </w:rPr>
              <w:t> </w:t>
            </w:r>
            <w:r>
              <w:rPr>
                <w:sz w:val="22"/>
              </w:rPr>
              <w:t>3</w:t>
            </w:r>
            <w:r>
              <w:rPr>
                <w:spacing w:val="-2"/>
                <w:sz w:val="22"/>
              </w:rPr>
              <w:t> </w:t>
            </w:r>
            <w:r>
              <w:rPr>
                <w:sz w:val="22"/>
              </w:rPr>
              <w:t>CSPs</w:t>
            </w:r>
            <w:r>
              <w:rPr>
                <w:spacing w:val="-2"/>
                <w:sz w:val="22"/>
              </w:rPr>
              <w:t> </w:t>
            </w:r>
            <w:r>
              <w:rPr>
                <w:sz w:val="22"/>
              </w:rPr>
              <w:t>is</w:t>
            </w:r>
            <w:r>
              <w:rPr>
                <w:spacing w:val="-5"/>
                <w:sz w:val="22"/>
              </w:rPr>
              <w:t> </w:t>
            </w:r>
            <w:r>
              <w:rPr>
                <w:b/>
                <w:sz w:val="22"/>
              </w:rPr>
              <w:t>laundered and resterilized </w:t>
            </w:r>
            <w:r>
              <w:rPr>
                <w:sz w:val="22"/>
              </w:rPr>
              <w:t>with a validated cycle before each use.</w:t>
            </w:r>
          </w:p>
          <w:p>
            <w:pPr>
              <w:pStyle w:val="TableParagraph"/>
              <w:ind w:left="108" w:right="183"/>
              <w:rPr>
                <w:b/>
                <w:i/>
                <w:sz w:val="22"/>
              </w:rPr>
            </w:pPr>
            <w:r>
              <w:rPr>
                <w:b/>
                <w:i/>
                <w:sz w:val="22"/>
              </w:rPr>
              <w:t>Document</w:t>
            </w:r>
            <w:r>
              <w:rPr>
                <w:b/>
                <w:i/>
                <w:spacing w:val="-3"/>
                <w:sz w:val="22"/>
              </w:rPr>
              <w:t> </w:t>
            </w:r>
            <w:r>
              <w:rPr>
                <w:b/>
                <w:i/>
                <w:sz w:val="22"/>
              </w:rPr>
              <w:t>whether</w:t>
            </w:r>
            <w:r>
              <w:rPr>
                <w:b/>
                <w:i/>
                <w:spacing w:val="-3"/>
                <w:sz w:val="22"/>
              </w:rPr>
              <w:t> </w:t>
            </w:r>
            <w:r>
              <w:rPr>
                <w:b/>
                <w:i/>
                <w:sz w:val="22"/>
              </w:rPr>
              <w:t>laundering</w:t>
            </w:r>
            <w:r>
              <w:rPr>
                <w:b/>
                <w:i/>
                <w:spacing w:val="-5"/>
                <w:sz w:val="22"/>
              </w:rPr>
              <w:t> </w:t>
            </w:r>
            <w:r>
              <w:rPr>
                <w:b/>
                <w:i/>
                <w:sz w:val="22"/>
              </w:rPr>
              <w:t>and</w:t>
            </w:r>
            <w:r>
              <w:rPr>
                <w:b/>
                <w:i/>
                <w:spacing w:val="-3"/>
                <w:sz w:val="22"/>
              </w:rPr>
              <w:t> </w:t>
            </w:r>
            <w:r>
              <w:rPr>
                <w:b/>
                <w:i/>
                <w:sz w:val="22"/>
              </w:rPr>
              <w:t>sterilization</w:t>
            </w:r>
            <w:r>
              <w:rPr>
                <w:b/>
                <w:i/>
                <w:spacing w:val="-3"/>
                <w:sz w:val="22"/>
              </w:rPr>
              <w:t> </w:t>
            </w:r>
            <w:r>
              <w:rPr>
                <w:b/>
                <w:i/>
                <w:sz w:val="22"/>
              </w:rPr>
              <w:t>is</w:t>
            </w:r>
            <w:r>
              <w:rPr>
                <w:b/>
                <w:i/>
                <w:spacing w:val="-5"/>
                <w:sz w:val="22"/>
              </w:rPr>
              <w:t> </w:t>
            </w:r>
            <w:r>
              <w:rPr>
                <w:b/>
                <w:i/>
                <w:sz w:val="22"/>
              </w:rPr>
              <w:t>performed</w:t>
            </w:r>
            <w:r>
              <w:rPr>
                <w:b/>
                <w:i/>
                <w:spacing w:val="-3"/>
                <w:sz w:val="22"/>
              </w:rPr>
              <w:t> </w:t>
            </w:r>
            <w:r>
              <w:rPr>
                <w:b/>
                <w:i/>
                <w:sz w:val="22"/>
              </w:rPr>
              <w:t>in-house</w:t>
            </w:r>
            <w:r>
              <w:rPr>
                <w:b/>
                <w:i/>
                <w:spacing w:val="-3"/>
                <w:sz w:val="22"/>
              </w:rPr>
              <w:t> </w:t>
            </w:r>
            <w:r>
              <w:rPr>
                <w:b/>
                <w:i/>
                <w:sz w:val="22"/>
              </w:rPr>
              <w:t>or</w:t>
            </w:r>
            <w:r>
              <w:rPr>
                <w:b/>
                <w:i/>
                <w:spacing w:val="-3"/>
                <w:sz w:val="22"/>
              </w:rPr>
              <w:t> </w:t>
            </w:r>
            <w:r>
              <w:rPr>
                <w:b/>
                <w:i/>
                <w:sz w:val="22"/>
              </w:rPr>
              <w:t>by</w:t>
            </w:r>
            <w:r>
              <w:rPr>
                <w:b/>
                <w:i/>
                <w:spacing w:val="-5"/>
                <w:sz w:val="22"/>
              </w:rPr>
              <w:t> </w:t>
            </w:r>
            <w:r>
              <w:rPr>
                <w:b/>
                <w:i/>
                <w:sz w:val="22"/>
              </w:rPr>
              <w:t>an</w:t>
            </w:r>
            <w:r>
              <w:rPr>
                <w:b/>
                <w:i/>
                <w:sz w:val="22"/>
              </w:rPr>
              <w:t> outside vendor.</w:t>
            </w:r>
          </w:p>
          <w:p>
            <w:pPr>
              <w:pStyle w:val="TableParagraph"/>
              <w:spacing w:before="1"/>
              <w:ind w:left="108"/>
              <w:rPr>
                <w:b/>
                <w:i/>
                <w:sz w:val="22"/>
              </w:rPr>
            </w:pPr>
            <w:r>
              <w:rPr>
                <w:b/>
                <w:i/>
                <w:sz w:val="22"/>
              </w:rPr>
              <w:t>If</w:t>
            </w:r>
            <w:r>
              <w:rPr>
                <w:b/>
                <w:i/>
                <w:spacing w:val="-7"/>
                <w:sz w:val="22"/>
              </w:rPr>
              <w:t> </w:t>
            </w:r>
            <w:r>
              <w:rPr>
                <w:b/>
                <w:i/>
                <w:sz w:val="22"/>
              </w:rPr>
              <w:t>only</w:t>
            </w:r>
            <w:r>
              <w:rPr>
                <w:b/>
                <w:i/>
                <w:spacing w:val="-5"/>
                <w:sz w:val="22"/>
              </w:rPr>
              <w:t> </w:t>
            </w:r>
            <w:r>
              <w:rPr>
                <w:b/>
                <w:i/>
                <w:sz w:val="22"/>
              </w:rPr>
              <w:t>disposable</w:t>
            </w:r>
            <w:r>
              <w:rPr>
                <w:b/>
                <w:i/>
                <w:spacing w:val="-5"/>
                <w:sz w:val="22"/>
              </w:rPr>
              <w:t> </w:t>
            </w:r>
            <w:r>
              <w:rPr>
                <w:b/>
                <w:i/>
                <w:sz w:val="22"/>
              </w:rPr>
              <w:t>items</w:t>
            </w:r>
            <w:r>
              <w:rPr>
                <w:b/>
                <w:i/>
                <w:spacing w:val="-5"/>
                <w:sz w:val="22"/>
              </w:rPr>
              <w:t> </w:t>
            </w:r>
            <w:r>
              <w:rPr>
                <w:b/>
                <w:i/>
                <w:sz w:val="22"/>
              </w:rPr>
              <w:t>are</w:t>
            </w:r>
            <w:r>
              <w:rPr>
                <w:b/>
                <w:i/>
                <w:spacing w:val="-6"/>
                <w:sz w:val="22"/>
              </w:rPr>
              <w:t> </w:t>
            </w:r>
            <w:r>
              <w:rPr>
                <w:b/>
                <w:i/>
                <w:sz w:val="22"/>
              </w:rPr>
              <w:t>used,</w:t>
            </w:r>
            <w:r>
              <w:rPr>
                <w:b/>
                <w:i/>
                <w:spacing w:val="-4"/>
                <w:sz w:val="22"/>
              </w:rPr>
              <w:t> </w:t>
            </w:r>
            <w:r>
              <w:rPr>
                <w:b/>
                <w:i/>
                <w:sz w:val="22"/>
              </w:rPr>
              <w:t>inspector</w:t>
            </w:r>
            <w:r>
              <w:rPr>
                <w:b/>
                <w:i/>
                <w:spacing w:val="-6"/>
                <w:sz w:val="22"/>
              </w:rPr>
              <w:t> </w:t>
            </w:r>
            <w:r>
              <w:rPr>
                <w:b/>
                <w:i/>
                <w:sz w:val="22"/>
              </w:rPr>
              <w:t>should</w:t>
            </w:r>
            <w:r>
              <w:rPr>
                <w:b/>
                <w:i/>
                <w:spacing w:val="-4"/>
                <w:sz w:val="22"/>
              </w:rPr>
              <w:t> </w:t>
            </w:r>
            <w:r>
              <w:rPr>
                <w:b/>
                <w:i/>
                <w:sz w:val="22"/>
              </w:rPr>
              <w:t>answer</w:t>
            </w:r>
            <w:r>
              <w:rPr>
                <w:b/>
                <w:i/>
                <w:spacing w:val="-4"/>
                <w:sz w:val="22"/>
              </w:rPr>
              <w:t> </w:t>
            </w:r>
            <w:r>
              <w:rPr>
                <w:b/>
                <w:i/>
                <w:sz w:val="22"/>
              </w:rPr>
              <w:t>statement</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2" w:lineRule="exact"/>
              <w:ind w:left="62" w:right="53"/>
              <w:jc w:val="center"/>
              <w:rPr>
                <w:b/>
                <w:sz w:val="22"/>
              </w:rPr>
            </w:pPr>
            <w:r>
              <w:rPr>
                <w:b/>
                <w:spacing w:val="-10"/>
                <w:sz w:val="22"/>
              </w:rPr>
              <w:t>G</w:t>
            </w:r>
          </w:p>
        </w:tc>
        <w:tc>
          <w:tcPr>
            <w:tcW w:w="7545" w:type="dxa"/>
            <w:shd w:val="clear" w:color="auto" w:fill="FFC000"/>
          </w:tcPr>
          <w:p>
            <w:pPr>
              <w:pStyle w:val="TableParagraph"/>
              <w:spacing w:line="232" w:lineRule="exact"/>
              <w:ind w:left="108"/>
              <w:rPr>
                <w:b/>
                <w:sz w:val="22"/>
              </w:rPr>
            </w:pPr>
            <w:r>
              <w:rPr>
                <w:b/>
                <w:spacing w:val="-2"/>
                <w:sz w:val="22"/>
              </w:rPr>
              <w:t>Media-</w:t>
            </w:r>
            <w:r>
              <w:rPr>
                <w:b/>
                <w:spacing w:val="-4"/>
                <w:sz w:val="22"/>
              </w:rPr>
              <w:t>Fill</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020" w:hRule="atLeast"/>
        </w:trPr>
        <w:tc>
          <w:tcPr>
            <w:tcW w:w="799" w:type="dxa"/>
          </w:tcPr>
          <w:p>
            <w:pPr>
              <w:pStyle w:val="TableParagraph"/>
              <w:ind w:left="62" w:right="52"/>
              <w:jc w:val="center"/>
              <w:rPr>
                <w:sz w:val="22"/>
              </w:rPr>
            </w:pPr>
            <w:r>
              <w:rPr>
                <w:spacing w:val="-4"/>
                <w:sz w:val="22"/>
              </w:rPr>
              <w:t>44.0</w:t>
            </w:r>
          </w:p>
        </w:tc>
        <w:tc>
          <w:tcPr>
            <w:tcW w:w="7545" w:type="dxa"/>
          </w:tcPr>
          <w:p>
            <w:pPr>
              <w:pStyle w:val="TableParagraph"/>
              <w:ind w:left="108"/>
              <w:rPr>
                <w:sz w:val="22"/>
              </w:rPr>
            </w:pPr>
            <w:r>
              <w:rPr>
                <w:sz w:val="22"/>
              </w:rPr>
              <w:t>Is</w:t>
            </w:r>
            <w:r>
              <w:rPr>
                <w:spacing w:val="-8"/>
                <w:sz w:val="22"/>
              </w:rPr>
              <w:t> </w:t>
            </w:r>
            <w:r>
              <w:rPr>
                <w:sz w:val="22"/>
              </w:rPr>
              <w:t>the</w:t>
            </w:r>
            <w:r>
              <w:rPr>
                <w:spacing w:val="-6"/>
                <w:sz w:val="22"/>
              </w:rPr>
              <w:t> </w:t>
            </w:r>
            <w:r>
              <w:rPr>
                <w:sz w:val="22"/>
              </w:rPr>
              <w:t>media-fill</w:t>
            </w:r>
            <w:r>
              <w:rPr>
                <w:spacing w:val="-7"/>
                <w:sz w:val="22"/>
              </w:rPr>
              <w:t> </w:t>
            </w:r>
            <w:r>
              <w:rPr>
                <w:sz w:val="22"/>
              </w:rPr>
              <w:t>testing</w:t>
            </w:r>
            <w:r>
              <w:rPr>
                <w:spacing w:val="-5"/>
                <w:sz w:val="22"/>
              </w:rPr>
              <w:t> </w:t>
            </w:r>
            <w:r>
              <w:rPr>
                <w:sz w:val="22"/>
              </w:rPr>
              <w:t>simulation</w:t>
            </w:r>
            <w:r>
              <w:rPr>
                <w:spacing w:val="-5"/>
                <w:sz w:val="22"/>
              </w:rPr>
              <w:t> </w:t>
            </w:r>
            <w:r>
              <w:rPr>
                <w:sz w:val="22"/>
              </w:rPr>
              <w:t>performed</w:t>
            </w:r>
            <w:r>
              <w:rPr>
                <w:spacing w:val="-6"/>
                <w:sz w:val="22"/>
              </w:rPr>
              <w:t> </w:t>
            </w:r>
            <w:r>
              <w:rPr>
                <w:sz w:val="22"/>
              </w:rPr>
              <w:t>by</w:t>
            </w:r>
            <w:r>
              <w:rPr>
                <w:spacing w:val="-5"/>
                <w:sz w:val="22"/>
              </w:rPr>
              <w:t> </w:t>
            </w:r>
            <w:r>
              <w:rPr>
                <w:sz w:val="22"/>
              </w:rPr>
              <w:t>the</w:t>
            </w:r>
            <w:r>
              <w:rPr>
                <w:spacing w:val="-7"/>
                <w:sz w:val="22"/>
              </w:rPr>
              <w:t> </w:t>
            </w:r>
            <w:r>
              <w:rPr>
                <w:sz w:val="22"/>
              </w:rPr>
              <w:t>pharmacy</w:t>
            </w:r>
            <w:r>
              <w:rPr>
                <w:spacing w:val="-5"/>
                <w:sz w:val="22"/>
              </w:rPr>
              <w:t> </w:t>
            </w:r>
            <w:r>
              <w:rPr>
                <w:sz w:val="22"/>
              </w:rPr>
              <w:t>in</w:t>
            </w:r>
            <w:r>
              <w:rPr>
                <w:spacing w:val="-6"/>
                <w:sz w:val="22"/>
              </w:rPr>
              <w:t> </w:t>
            </w:r>
            <w:r>
              <w:rPr>
                <w:sz w:val="22"/>
              </w:rPr>
              <w:t>compliance</w:t>
            </w:r>
            <w:r>
              <w:rPr>
                <w:spacing w:val="-6"/>
                <w:sz w:val="22"/>
              </w:rPr>
              <w:t> </w:t>
            </w:r>
            <w:r>
              <w:rPr>
                <w:sz w:val="22"/>
              </w:rPr>
              <w:t>with</w:t>
            </w:r>
            <w:r>
              <w:rPr>
                <w:spacing w:val="-5"/>
                <w:sz w:val="22"/>
              </w:rPr>
              <w:t> USP</w:t>
            </w:r>
          </w:p>
          <w:p>
            <w:pPr>
              <w:pStyle w:val="TableParagraph"/>
              <w:spacing w:before="2"/>
              <w:ind w:left="108"/>
              <w:rPr>
                <w:sz w:val="22"/>
              </w:rPr>
            </w:pPr>
            <w:r>
              <w:rPr>
                <w:sz w:val="22"/>
              </w:rPr>
              <w:t>&lt;797&gt;</w:t>
            </w:r>
            <w:r>
              <w:rPr>
                <w:spacing w:val="-3"/>
                <w:sz w:val="22"/>
              </w:rPr>
              <w:t> </w:t>
            </w:r>
            <w:r>
              <w:rPr>
                <w:spacing w:val="-2"/>
                <w:sz w:val="22"/>
              </w:rPr>
              <w:t>standards?</w:t>
            </w:r>
          </w:p>
          <w:p>
            <w:pPr>
              <w:pStyle w:val="TableParagraph"/>
              <w:ind w:left="108" w:right="98"/>
              <w:rPr>
                <w:b/>
                <w:i/>
                <w:sz w:val="22"/>
              </w:rPr>
            </w:pPr>
            <w:r>
              <w:rPr>
                <w:b/>
                <w:i/>
                <w:sz w:val="22"/>
              </w:rPr>
              <w:t>Inspector note: Per USP, "When performing a media-fill test, simulate the most</w:t>
            </w:r>
            <w:r>
              <w:rPr>
                <w:b/>
                <w:i/>
                <w:sz w:val="22"/>
              </w:rPr>
              <w:t> difficult and challenging aseptic compounding procedures encountered by the person replacing all the components used in the CSPs with soybean-casein digest media.</w:t>
            </w:r>
            <w:r>
              <w:rPr>
                <w:b/>
                <w:i/>
                <w:spacing w:val="-2"/>
                <w:sz w:val="22"/>
              </w:rPr>
              <w:t> </w:t>
            </w:r>
            <w:r>
              <w:rPr>
                <w:b/>
                <w:i/>
                <w:sz w:val="22"/>
              </w:rPr>
              <w:t>The</w:t>
            </w:r>
            <w:r>
              <w:rPr>
                <w:b/>
                <w:i/>
                <w:spacing w:val="-4"/>
                <w:sz w:val="22"/>
              </w:rPr>
              <w:t> </w:t>
            </w:r>
            <w:r>
              <w:rPr>
                <w:b/>
                <w:i/>
                <w:sz w:val="22"/>
              </w:rPr>
              <w:t>simulation</w:t>
            </w:r>
            <w:r>
              <w:rPr>
                <w:b/>
                <w:i/>
                <w:spacing w:val="-6"/>
                <w:sz w:val="22"/>
              </w:rPr>
              <w:t> </w:t>
            </w:r>
            <w:r>
              <w:rPr>
                <w:b/>
                <w:i/>
                <w:sz w:val="22"/>
              </w:rPr>
              <w:t>must</w:t>
            </w:r>
            <w:r>
              <w:rPr>
                <w:b/>
                <w:i/>
                <w:spacing w:val="-4"/>
                <w:sz w:val="22"/>
              </w:rPr>
              <w:t> </w:t>
            </w:r>
            <w:r>
              <w:rPr>
                <w:b/>
                <w:i/>
                <w:sz w:val="22"/>
              </w:rPr>
              <w:t>capture</w:t>
            </w:r>
            <w:r>
              <w:rPr>
                <w:b/>
                <w:i/>
                <w:spacing w:val="-2"/>
                <w:sz w:val="22"/>
              </w:rPr>
              <w:t> </w:t>
            </w:r>
            <w:r>
              <w:rPr>
                <w:b/>
                <w:i/>
                <w:sz w:val="22"/>
              </w:rPr>
              <w:t>elements</w:t>
            </w:r>
            <w:r>
              <w:rPr>
                <w:b/>
                <w:i/>
                <w:spacing w:val="-2"/>
                <w:sz w:val="22"/>
              </w:rPr>
              <w:t> </w:t>
            </w:r>
            <w:r>
              <w:rPr>
                <w:b/>
                <w:i/>
                <w:sz w:val="22"/>
              </w:rPr>
              <w:t>that</w:t>
            </w:r>
            <w:r>
              <w:rPr>
                <w:b/>
                <w:i/>
                <w:spacing w:val="-2"/>
                <w:sz w:val="22"/>
              </w:rPr>
              <w:t> </w:t>
            </w:r>
            <w:r>
              <w:rPr>
                <w:b/>
                <w:i/>
                <w:sz w:val="22"/>
              </w:rPr>
              <w:t>could</w:t>
            </w:r>
            <w:r>
              <w:rPr>
                <w:b/>
                <w:i/>
                <w:spacing w:val="-6"/>
                <w:sz w:val="22"/>
              </w:rPr>
              <w:t> </w:t>
            </w:r>
            <w:r>
              <w:rPr>
                <w:b/>
                <w:i/>
                <w:sz w:val="22"/>
              </w:rPr>
              <w:t>potentially</w:t>
            </w:r>
            <w:r>
              <w:rPr>
                <w:b/>
                <w:i/>
                <w:spacing w:val="-2"/>
                <w:sz w:val="22"/>
              </w:rPr>
              <w:t> </w:t>
            </w:r>
            <w:r>
              <w:rPr>
                <w:b/>
                <w:i/>
                <w:sz w:val="22"/>
              </w:rPr>
              <w:t>affect</w:t>
            </w:r>
            <w:r>
              <w:rPr>
                <w:b/>
                <w:i/>
                <w:spacing w:val="-2"/>
                <w:sz w:val="22"/>
              </w:rPr>
              <w:t> </w:t>
            </w:r>
            <w:r>
              <w:rPr>
                <w:b/>
                <w:i/>
                <w:sz w:val="22"/>
              </w:rPr>
              <w:t>the</w:t>
            </w:r>
            <w:r>
              <w:rPr>
                <w:b/>
                <w:i/>
                <w:spacing w:val="-2"/>
                <w:sz w:val="22"/>
              </w:rPr>
              <w:t> </w:t>
            </w:r>
            <w:r>
              <w:rPr>
                <w:b/>
                <w:i/>
                <w:sz w:val="22"/>
              </w:rPr>
              <w:t>sterility of the CSP."</w:t>
            </w:r>
          </w:p>
          <w:p>
            <w:pPr>
              <w:pStyle w:val="TableParagraph"/>
              <w:spacing w:line="231"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71" w:hRule="atLeast"/>
        </w:trPr>
        <w:tc>
          <w:tcPr>
            <w:tcW w:w="799" w:type="dxa"/>
            <w:vMerge w:val="restart"/>
            <w:shd w:val="clear" w:color="auto" w:fill="DEEAF6"/>
          </w:tcPr>
          <w:p>
            <w:pPr>
              <w:pStyle w:val="TableParagraph"/>
              <w:ind w:left="223"/>
              <w:rPr>
                <w:sz w:val="22"/>
              </w:rPr>
            </w:pPr>
            <w:r>
              <w:rPr>
                <w:spacing w:val="-4"/>
                <w:sz w:val="22"/>
              </w:rPr>
              <w:t>44.1</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simulation</w:t>
            </w:r>
            <w:r>
              <w:rPr>
                <w:spacing w:val="-4"/>
                <w:sz w:val="22"/>
              </w:rPr>
              <w:t> </w:t>
            </w:r>
            <w:r>
              <w:rPr>
                <w:sz w:val="22"/>
              </w:rPr>
              <w:t>captures</w:t>
            </w:r>
            <w:r>
              <w:rPr>
                <w:spacing w:val="-2"/>
                <w:sz w:val="22"/>
              </w:rPr>
              <w:t> </w:t>
            </w:r>
            <w:r>
              <w:rPr>
                <w:sz w:val="22"/>
              </w:rPr>
              <w:t>factors</w:t>
            </w:r>
            <w:r>
              <w:rPr>
                <w:spacing w:val="-2"/>
                <w:sz w:val="22"/>
              </w:rPr>
              <w:t> </w:t>
            </w:r>
            <w:r>
              <w:rPr>
                <w:sz w:val="22"/>
              </w:rPr>
              <w:t>associated</w:t>
            </w:r>
            <w:r>
              <w:rPr>
                <w:spacing w:val="-2"/>
                <w:sz w:val="22"/>
              </w:rPr>
              <w:t> </w:t>
            </w:r>
            <w:r>
              <w:rPr>
                <w:sz w:val="22"/>
              </w:rPr>
              <w:t>with</w:t>
            </w:r>
            <w:r>
              <w:rPr>
                <w:spacing w:val="-6"/>
                <w:sz w:val="22"/>
              </w:rPr>
              <w:t> </w:t>
            </w:r>
            <w:r>
              <w:rPr>
                <w:sz w:val="22"/>
              </w:rPr>
              <w:t>the</w:t>
            </w:r>
            <w:r>
              <w:rPr>
                <w:spacing w:val="-2"/>
                <w:sz w:val="22"/>
              </w:rPr>
              <w:t> </w:t>
            </w:r>
            <w:r>
              <w:rPr>
                <w:sz w:val="22"/>
              </w:rPr>
              <w:t>length</w:t>
            </w:r>
            <w:r>
              <w:rPr>
                <w:spacing w:val="-4"/>
                <w:sz w:val="22"/>
              </w:rPr>
              <w:t> </w:t>
            </w:r>
            <w:r>
              <w:rPr>
                <w:sz w:val="22"/>
              </w:rPr>
              <w:t>of</w:t>
            </w:r>
            <w:r>
              <w:rPr>
                <w:spacing w:val="-4"/>
                <w:sz w:val="22"/>
              </w:rPr>
              <w:t> </w:t>
            </w:r>
            <w:r>
              <w:rPr>
                <w:sz w:val="22"/>
              </w:rPr>
              <w:t>the</w:t>
            </w:r>
            <w:r>
              <w:rPr>
                <w:spacing w:val="-2"/>
                <w:sz w:val="22"/>
              </w:rPr>
              <w:t> </w:t>
            </w:r>
            <w:r>
              <w:rPr>
                <w:sz w:val="22"/>
              </w:rPr>
              <w:t>process</w:t>
            </w:r>
            <w:r>
              <w:rPr>
                <w:spacing w:val="-2"/>
                <w:sz w:val="22"/>
              </w:rPr>
              <w:t> </w:t>
            </w:r>
            <w:r>
              <w:rPr>
                <w:sz w:val="22"/>
              </w:rPr>
              <w:t>that</w:t>
            </w:r>
            <w:r>
              <w:rPr>
                <w:spacing w:val="-4"/>
                <w:sz w:val="22"/>
              </w:rPr>
              <w:t> </w:t>
            </w:r>
            <w:r>
              <w:rPr>
                <w:sz w:val="22"/>
              </w:rPr>
              <w:t>can</w:t>
            </w:r>
            <w:r>
              <w:rPr>
                <w:spacing w:val="-2"/>
                <w:sz w:val="22"/>
              </w:rPr>
              <w:t> </w:t>
            </w:r>
            <w:r>
              <w:rPr>
                <w:sz w:val="22"/>
              </w:rPr>
              <w:t>pose contamination risk (e.g., operator fatigue, quality of equipment).</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4"/>
                <w:sz w:val="22"/>
              </w:rPr>
              <w:t>44.2</w:t>
            </w:r>
          </w:p>
        </w:tc>
        <w:tc>
          <w:tcPr>
            <w:tcW w:w="7545" w:type="dxa"/>
            <w:shd w:val="clear" w:color="auto" w:fill="DEEAF6"/>
          </w:tcPr>
          <w:p>
            <w:pPr>
              <w:pStyle w:val="TableParagraph"/>
              <w:spacing w:line="232" w:lineRule="exact" w:before="2"/>
              <w:ind w:left="108"/>
              <w:rPr>
                <w:sz w:val="22"/>
              </w:rPr>
            </w:pPr>
            <w:r>
              <w:rPr>
                <w:sz w:val="22"/>
              </w:rPr>
              <w:t>The</w:t>
            </w:r>
            <w:r>
              <w:rPr>
                <w:spacing w:val="-6"/>
                <w:sz w:val="22"/>
              </w:rPr>
              <w:t> </w:t>
            </w:r>
            <w:r>
              <w:rPr>
                <w:sz w:val="22"/>
              </w:rPr>
              <w:t>simulation</w:t>
            </w:r>
            <w:r>
              <w:rPr>
                <w:spacing w:val="-7"/>
                <w:sz w:val="22"/>
              </w:rPr>
              <w:t> </w:t>
            </w:r>
            <w:r>
              <w:rPr>
                <w:sz w:val="22"/>
              </w:rPr>
              <w:t>captures</w:t>
            </w:r>
            <w:r>
              <w:rPr>
                <w:spacing w:val="-5"/>
                <w:sz w:val="22"/>
              </w:rPr>
              <w:t> </w:t>
            </w:r>
            <w:r>
              <w:rPr>
                <w:sz w:val="22"/>
              </w:rPr>
              <w:t>number</w:t>
            </w:r>
            <w:r>
              <w:rPr>
                <w:spacing w:val="-6"/>
                <w:sz w:val="22"/>
              </w:rPr>
              <w:t> </w:t>
            </w:r>
            <w:r>
              <w:rPr>
                <w:sz w:val="22"/>
              </w:rPr>
              <w:t>of</w:t>
            </w:r>
            <w:r>
              <w:rPr>
                <w:spacing w:val="-7"/>
                <w:sz w:val="22"/>
              </w:rPr>
              <w:t> </w:t>
            </w:r>
            <w:r>
              <w:rPr>
                <w:sz w:val="22"/>
              </w:rPr>
              <w:t>aseptic</w:t>
            </w:r>
            <w:r>
              <w:rPr>
                <w:spacing w:val="-7"/>
                <w:sz w:val="22"/>
              </w:rPr>
              <w:t> </w:t>
            </w:r>
            <w:r>
              <w:rPr>
                <w:sz w:val="22"/>
              </w:rPr>
              <w:t>additions</w:t>
            </w:r>
            <w:r>
              <w:rPr>
                <w:spacing w:val="-5"/>
                <w:sz w:val="22"/>
              </w:rPr>
              <w:t> </w:t>
            </w:r>
            <w:r>
              <w:rPr>
                <w:sz w:val="22"/>
              </w:rPr>
              <w:t>or</w:t>
            </w:r>
            <w:r>
              <w:rPr>
                <w:spacing w:val="-5"/>
                <w:sz w:val="22"/>
              </w:rPr>
              <w:t> </w:t>
            </w:r>
            <w:r>
              <w:rPr>
                <w:spacing w:val="-2"/>
                <w:sz w:val="22"/>
              </w:rPr>
              <w:t>transfers.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44.3</w:t>
            </w:r>
          </w:p>
        </w:tc>
        <w:tc>
          <w:tcPr>
            <w:tcW w:w="7545" w:type="dxa"/>
            <w:shd w:val="clear" w:color="auto" w:fill="DEEAF6"/>
          </w:tcPr>
          <w:p>
            <w:pPr>
              <w:pStyle w:val="TableParagraph"/>
              <w:spacing w:line="232" w:lineRule="exact"/>
              <w:ind w:left="108"/>
              <w:rPr>
                <w:sz w:val="22"/>
              </w:rPr>
            </w:pPr>
            <w:r>
              <w:rPr>
                <w:sz w:val="22"/>
              </w:rPr>
              <w:t>The</w:t>
            </w:r>
            <w:r>
              <w:rPr>
                <w:spacing w:val="-5"/>
                <w:sz w:val="22"/>
              </w:rPr>
              <w:t> </w:t>
            </w:r>
            <w:r>
              <w:rPr>
                <w:sz w:val="22"/>
              </w:rPr>
              <w:t>simulation</w:t>
            </w:r>
            <w:r>
              <w:rPr>
                <w:spacing w:val="-7"/>
                <w:sz w:val="22"/>
              </w:rPr>
              <w:t> </w:t>
            </w:r>
            <w:r>
              <w:rPr>
                <w:sz w:val="22"/>
              </w:rPr>
              <w:t>captures</w:t>
            </w:r>
            <w:r>
              <w:rPr>
                <w:spacing w:val="-4"/>
                <w:sz w:val="22"/>
              </w:rPr>
              <w:t> </w:t>
            </w:r>
            <w:r>
              <w:rPr>
                <w:sz w:val="22"/>
              </w:rPr>
              <w:t>number,</w:t>
            </w:r>
            <w:r>
              <w:rPr>
                <w:spacing w:val="-5"/>
                <w:sz w:val="22"/>
              </w:rPr>
              <w:t> </w:t>
            </w:r>
            <w:r>
              <w:rPr>
                <w:sz w:val="22"/>
              </w:rPr>
              <w:t>type,</w:t>
            </w:r>
            <w:r>
              <w:rPr>
                <w:spacing w:val="-7"/>
                <w:sz w:val="22"/>
              </w:rPr>
              <w:t> </w:t>
            </w:r>
            <w:r>
              <w:rPr>
                <w:sz w:val="22"/>
              </w:rPr>
              <w:t>and</w:t>
            </w:r>
            <w:r>
              <w:rPr>
                <w:spacing w:val="-6"/>
                <w:sz w:val="22"/>
              </w:rPr>
              <w:t> </w:t>
            </w:r>
            <w:r>
              <w:rPr>
                <w:sz w:val="22"/>
              </w:rPr>
              <w:t>complexity</w:t>
            </w:r>
            <w:r>
              <w:rPr>
                <w:spacing w:val="-5"/>
                <w:sz w:val="22"/>
              </w:rPr>
              <w:t> </w:t>
            </w:r>
            <w:r>
              <w:rPr>
                <w:sz w:val="22"/>
              </w:rPr>
              <w:t>of</w:t>
            </w:r>
            <w:r>
              <w:rPr>
                <w:spacing w:val="-6"/>
                <w:sz w:val="22"/>
              </w:rPr>
              <w:t> </w:t>
            </w:r>
            <w:r>
              <w:rPr>
                <w:spacing w:val="-2"/>
                <w:sz w:val="22"/>
              </w:rPr>
              <w:t>manipulations.</w:t>
            </w:r>
          </w:p>
        </w:tc>
        <w:tc>
          <w:tcPr>
            <w:tcW w:w="1351" w:type="dxa"/>
            <w:shd w:val="clear" w:color="auto" w:fill="FFFFFF"/>
          </w:tcPr>
          <w:p>
            <w:pPr>
              <w:pStyle w:val="TableParagraph"/>
              <w:spacing w:before="9"/>
              <w:rPr>
                <w:sz w:val="2"/>
              </w:rPr>
            </w:pPr>
          </w:p>
          <w:p>
            <w:pPr>
              <w:pStyle w:val="TableParagraph"/>
              <w:spacing w:line="227" w:lineRule="exact"/>
              <w:ind w:left="18" w:right="-58"/>
              <w:rPr>
                <w:sz w:val="20"/>
              </w:rPr>
            </w:pPr>
            <w:r>
              <w:rPr>
                <w:position w:val="-4"/>
                <w:sz w:val="20"/>
              </w:rPr>
              <mc:AlternateContent>
                <mc:Choice Requires="wps">
                  <w:drawing>
                    <wp:inline distT="0" distB="0" distL="0" distR="0">
                      <wp:extent cx="831215" cy="144780"/>
                      <wp:effectExtent l="0" t="0" r="0" b="0"/>
                      <wp:docPr id="97" name="Group 97"/>
                      <wp:cNvGraphicFramePr>
                        <a:graphicFrameLocks/>
                      </wp:cNvGraphicFramePr>
                      <a:graphic>
                        <a:graphicData uri="http://schemas.microsoft.com/office/word/2010/wordprocessingGroup">
                          <wpg:wgp>
                            <wpg:cNvPr id="97" name="Group 97"/>
                            <wpg:cNvGrpSpPr/>
                            <wpg:grpSpPr>
                              <a:xfrm>
                                <a:off x="0" y="0"/>
                                <a:ext cx="831215" cy="144780"/>
                                <a:chExt cx="831215" cy="144780"/>
                              </a:xfrm>
                            </wpg:grpSpPr>
                            <wps:wsp>
                              <wps:cNvPr id="98" name="Graphic 98"/>
                              <wps:cNvSpPr/>
                              <wps:spPr>
                                <a:xfrm>
                                  <a:off x="0" y="0"/>
                                  <a:ext cx="831215" cy="144780"/>
                                </a:xfrm>
                                <a:custGeom>
                                  <a:avLst/>
                                  <a:gdLst/>
                                  <a:ahLst/>
                                  <a:cxnLst/>
                                  <a:rect l="l" t="t" r="r" b="b"/>
                                  <a:pathLst>
                                    <a:path w="831215" h="144780">
                                      <a:moveTo>
                                        <a:pt x="830732" y="0"/>
                                      </a:moveTo>
                                      <a:lnTo>
                                        <a:pt x="0" y="0"/>
                                      </a:lnTo>
                                      <a:lnTo>
                                        <a:pt x="0" y="144478"/>
                                      </a:lnTo>
                                      <a:lnTo>
                                        <a:pt x="830732" y="144478"/>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1.4pt;mso-position-horizontal-relative:char;mso-position-vertical-relative:line" id="docshapegroup87" coordorigin="0,0" coordsize="1309,228">
                      <v:rect style="position:absolute;left:0;top:0;width:1309;height:228" id="docshape88" filled="true" fillcolor="#ffffff" stroked="false">
                        <v:fill type="solid"/>
                      </v:rect>
                    </v:group>
                  </w:pict>
                </mc:Fallback>
              </mc:AlternateContent>
            </w:r>
            <w:r>
              <w:rPr>
                <w:position w:val="-4"/>
                <w:sz w:val="20"/>
              </w:rPr>
            </w:r>
          </w:p>
        </w:tc>
        <w:tc>
          <w:tcPr>
            <w:tcW w:w="4790" w:type="dxa"/>
            <w:shd w:val="clear" w:color="auto" w:fill="DEEAF6"/>
          </w:tcPr>
          <w:p>
            <w:pPr>
              <w:pStyle w:val="TableParagraph"/>
              <w:rPr>
                <w:rFonts w:ascii="Times New Roman"/>
                <w:sz w:val="18"/>
              </w:rPr>
            </w:pPr>
          </w:p>
        </w:tc>
      </w:tr>
      <w:tr>
        <w:trPr>
          <w:trHeight w:val="246" w:hRule="atLeast"/>
        </w:trPr>
        <w:tc>
          <w:tcPr>
            <w:tcW w:w="799" w:type="dxa"/>
            <w:shd w:val="clear" w:color="auto" w:fill="DEEAF6"/>
          </w:tcPr>
          <w:p>
            <w:pPr>
              <w:pStyle w:val="TableParagraph"/>
              <w:spacing w:line="227" w:lineRule="exact"/>
              <w:ind w:left="62" w:right="52"/>
              <w:jc w:val="center"/>
              <w:rPr>
                <w:sz w:val="22"/>
              </w:rPr>
            </w:pPr>
            <w:r>
              <w:rPr>
                <w:spacing w:val="-4"/>
                <w:sz w:val="22"/>
              </w:rPr>
              <w:t>44.4</w:t>
            </w:r>
          </w:p>
        </w:tc>
        <w:tc>
          <w:tcPr>
            <w:tcW w:w="7545" w:type="dxa"/>
            <w:shd w:val="clear" w:color="auto" w:fill="DEEAF6"/>
          </w:tcPr>
          <w:p>
            <w:pPr>
              <w:pStyle w:val="TableParagraph"/>
              <w:spacing w:line="227" w:lineRule="exact"/>
              <w:ind w:left="108"/>
              <w:rPr>
                <w:sz w:val="22"/>
              </w:rPr>
            </w:pPr>
            <w:r>
              <w:rPr>
                <w:sz w:val="22"/>
              </w:rPr>
              <w:t>The</w:t>
            </w:r>
            <w:r>
              <w:rPr>
                <w:spacing w:val="-5"/>
                <w:sz w:val="22"/>
              </w:rPr>
              <w:t> </w:t>
            </w:r>
            <w:r>
              <w:rPr>
                <w:sz w:val="22"/>
              </w:rPr>
              <w:t>simulation</w:t>
            </w:r>
            <w:r>
              <w:rPr>
                <w:spacing w:val="-6"/>
                <w:sz w:val="22"/>
              </w:rPr>
              <w:t> </w:t>
            </w:r>
            <w:r>
              <w:rPr>
                <w:sz w:val="22"/>
              </w:rPr>
              <w:t>captures</w:t>
            </w:r>
            <w:r>
              <w:rPr>
                <w:spacing w:val="-4"/>
                <w:sz w:val="22"/>
              </w:rPr>
              <w:t> </w:t>
            </w:r>
            <w:r>
              <w:rPr>
                <w:sz w:val="22"/>
              </w:rPr>
              <w:t>number</w:t>
            </w:r>
            <w:r>
              <w:rPr>
                <w:spacing w:val="-4"/>
                <w:sz w:val="22"/>
              </w:rPr>
              <w:t> </w:t>
            </w:r>
            <w:r>
              <w:rPr>
                <w:sz w:val="22"/>
              </w:rPr>
              <w:t>of</w:t>
            </w:r>
            <w:r>
              <w:rPr>
                <w:spacing w:val="-4"/>
                <w:sz w:val="22"/>
              </w:rPr>
              <w:t> </w:t>
            </w:r>
            <w:r>
              <w:rPr>
                <w:sz w:val="22"/>
              </w:rPr>
              <w:t>personnel</w:t>
            </w:r>
            <w:r>
              <w:rPr>
                <w:spacing w:val="-7"/>
                <w:sz w:val="22"/>
              </w:rPr>
              <w:t> </w:t>
            </w:r>
            <w:r>
              <w:rPr>
                <w:sz w:val="22"/>
              </w:rPr>
              <w:t>in</w:t>
            </w:r>
            <w:r>
              <w:rPr>
                <w:spacing w:val="-6"/>
                <w:sz w:val="22"/>
              </w:rPr>
              <w:t> </w:t>
            </w:r>
            <w:r>
              <w:rPr>
                <w:sz w:val="22"/>
              </w:rPr>
              <w:t>the</w:t>
            </w:r>
            <w:r>
              <w:rPr>
                <w:spacing w:val="-4"/>
                <w:sz w:val="22"/>
              </w:rPr>
              <w:t> </w:t>
            </w:r>
            <w:r>
              <w:rPr>
                <w:sz w:val="22"/>
              </w:rPr>
              <w:t>buffer</w:t>
            </w:r>
            <w:r>
              <w:rPr>
                <w:spacing w:val="-4"/>
                <w:sz w:val="22"/>
              </w:rPr>
              <w:t> </w:t>
            </w:r>
            <w:r>
              <w:rPr>
                <w:sz w:val="22"/>
              </w:rPr>
              <w:t>room</w:t>
            </w:r>
            <w:r>
              <w:rPr>
                <w:spacing w:val="-4"/>
                <w:sz w:val="22"/>
              </w:rPr>
              <w:t> </w:t>
            </w:r>
            <w:r>
              <w:rPr>
                <w:sz w:val="22"/>
              </w:rPr>
              <w:t>or</w:t>
            </w:r>
            <w:r>
              <w:rPr>
                <w:spacing w:val="-4"/>
                <w:sz w:val="22"/>
              </w:rPr>
              <w:t> SCA.</w:t>
            </w:r>
          </w:p>
        </w:tc>
        <w:tc>
          <w:tcPr>
            <w:tcW w:w="1351" w:type="dxa"/>
            <w:shd w:val="clear" w:color="auto" w:fill="FFFFFF"/>
          </w:tcPr>
          <w:p>
            <w:pPr>
              <w:pStyle w:val="TableParagraph"/>
              <w:rPr>
                <w:rFonts w:ascii="Times New Roman"/>
                <w:sz w:val="16"/>
              </w:rPr>
            </w:pPr>
          </w:p>
        </w:tc>
        <w:tc>
          <w:tcPr>
            <w:tcW w:w="4790" w:type="dxa"/>
            <w:shd w:val="clear" w:color="auto" w:fill="DEEAF6"/>
          </w:tcPr>
          <w:p>
            <w:pPr>
              <w:pStyle w:val="TableParagraph"/>
              <w:rPr>
                <w:rFonts w:ascii="Times New Roman"/>
                <w:sz w:val="16"/>
              </w:rPr>
            </w:pPr>
          </w:p>
        </w:tc>
      </w:tr>
      <w:tr>
        <w:trPr>
          <w:trHeight w:val="1186" w:hRule="atLeast"/>
        </w:trPr>
        <w:tc>
          <w:tcPr>
            <w:tcW w:w="799" w:type="dxa"/>
            <w:vMerge w:val="restart"/>
            <w:shd w:val="clear" w:color="auto" w:fill="D0CECE"/>
          </w:tcPr>
          <w:p>
            <w:pPr>
              <w:pStyle w:val="TableParagraph"/>
              <w:ind w:left="223"/>
              <w:rPr>
                <w:sz w:val="22"/>
              </w:rPr>
            </w:pPr>
            <w:r>
              <w:rPr>
                <w:spacing w:val="-4"/>
                <w:sz w:val="22"/>
              </w:rPr>
              <w:t>44.5</w:t>
            </w:r>
          </w:p>
        </w:tc>
        <w:tc>
          <w:tcPr>
            <w:tcW w:w="7545" w:type="dxa"/>
            <w:vMerge w:val="restart"/>
            <w:shd w:val="clear" w:color="auto" w:fill="D0CECE"/>
          </w:tcPr>
          <w:p>
            <w:pPr>
              <w:pStyle w:val="TableParagraph"/>
              <w:ind w:left="108"/>
              <w:rPr>
                <w:b/>
                <w:i/>
                <w:sz w:val="22"/>
              </w:rPr>
            </w:pPr>
            <w:r>
              <w:rPr>
                <w:sz w:val="22"/>
              </w:rPr>
              <w:t>Does</w:t>
            </w:r>
            <w:r>
              <w:rPr>
                <w:spacing w:val="-2"/>
                <w:sz w:val="22"/>
              </w:rPr>
              <w:t> </w:t>
            </w:r>
            <w:r>
              <w:rPr>
                <w:sz w:val="22"/>
              </w:rPr>
              <w:t>the</w:t>
            </w:r>
            <w:r>
              <w:rPr>
                <w:spacing w:val="-2"/>
                <w:sz w:val="22"/>
              </w:rPr>
              <w:t> </w:t>
            </w:r>
            <w:r>
              <w:rPr>
                <w:sz w:val="22"/>
              </w:rPr>
              <w:t>facility</w:t>
            </w:r>
            <w:r>
              <w:rPr>
                <w:spacing w:val="-4"/>
                <w:sz w:val="22"/>
              </w:rPr>
              <w:t> </w:t>
            </w:r>
            <w:r>
              <w:rPr>
                <w:sz w:val="22"/>
              </w:rPr>
              <w:t>define</w:t>
            </w:r>
            <w:r>
              <w:rPr>
                <w:spacing w:val="-2"/>
                <w:sz w:val="22"/>
              </w:rPr>
              <w:t> </w:t>
            </w:r>
            <w:r>
              <w:rPr>
                <w:sz w:val="22"/>
              </w:rPr>
              <w:t>"the</w:t>
            </w:r>
            <w:r>
              <w:rPr>
                <w:spacing w:val="-4"/>
                <w:sz w:val="22"/>
              </w:rPr>
              <w:t> </w:t>
            </w:r>
            <w:r>
              <w:rPr>
                <w:sz w:val="22"/>
              </w:rPr>
              <w:t>most</w:t>
            </w:r>
            <w:r>
              <w:rPr>
                <w:spacing w:val="-4"/>
                <w:sz w:val="22"/>
              </w:rPr>
              <w:t> </w:t>
            </w:r>
            <w:r>
              <w:rPr>
                <w:sz w:val="22"/>
              </w:rPr>
              <w:t>difficult</w:t>
            </w:r>
            <w:r>
              <w:rPr>
                <w:spacing w:val="-2"/>
                <w:sz w:val="22"/>
              </w:rPr>
              <w:t> </w:t>
            </w:r>
            <w:r>
              <w:rPr>
                <w:sz w:val="22"/>
              </w:rPr>
              <w:t>and</w:t>
            </w:r>
            <w:r>
              <w:rPr>
                <w:spacing w:val="-4"/>
                <w:sz w:val="22"/>
              </w:rPr>
              <w:t> </w:t>
            </w:r>
            <w:r>
              <w:rPr>
                <w:sz w:val="22"/>
              </w:rPr>
              <w:t>challenging</w:t>
            </w:r>
            <w:r>
              <w:rPr>
                <w:spacing w:val="-2"/>
                <w:sz w:val="22"/>
              </w:rPr>
              <w:t> </w:t>
            </w:r>
            <w:r>
              <w:rPr>
                <w:sz w:val="22"/>
              </w:rPr>
              <w:t>procedures"</w:t>
            </w:r>
            <w:r>
              <w:rPr>
                <w:spacing w:val="-2"/>
                <w:sz w:val="22"/>
              </w:rPr>
              <w:t> </w:t>
            </w:r>
            <w:r>
              <w:rPr>
                <w:sz w:val="22"/>
              </w:rPr>
              <w:t>and</w:t>
            </w:r>
            <w:r>
              <w:rPr>
                <w:spacing w:val="-2"/>
                <w:sz w:val="22"/>
              </w:rPr>
              <w:t> </w:t>
            </w:r>
            <w:r>
              <w:rPr>
                <w:sz w:val="22"/>
              </w:rPr>
              <w:t>the</w:t>
            </w:r>
            <w:r>
              <w:rPr>
                <w:spacing w:val="-2"/>
                <w:sz w:val="22"/>
              </w:rPr>
              <w:t> </w:t>
            </w:r>
            <w:r>
              <w:rPr>
                <w:sz w:val="22"/>
              </w:rPr>
              <w:t>rationale</w:t>
            </w:r>
            <w:r>
              <w:rPr>
                <w:spacing w:val="-2"/>
                <w:sz w:val="22"/>
              </w:rPr>
              <w:t> </w:t>
            </w:r>
            <w:r>
              <w:rPr>
                <w:sz w:val="22"/>
              </w:rPr>
              <w:t>for how they are the most challenging?</w:t>
            </w:r>
            <w:r>
              <w:rPr>
                <w:spacing w:val="40"/>
                <w:sz w:val="22"/>
              </w:rPr>
              <w:t> </w:t>
            </w:r>
            <w:r>
              <w:rPr>
                <w:b/>
                <w:i/>
                <w:sz w:val="22"/>
              </w:rPr>
              <w:t>Inspector note: Best practice is for this to be</w:t>
            </w:r>
            <w:r>
              <w:rPr>
                <w:b/>
                <w:i/>
                <w:sz w:val="22"/>
              </w:rPr>
              <w:t> documented in an SOP. Inspectors may also find this</w:t>
            </w:r>
            <w:r>
              <w:rPr>
                <w:b/>
                <w:i/>
                <w:spacing w:val="-1"/>
                <w:sz w:val="22"/>
              </w:rPr>
              <w:t> </w:t>
            </w:r>
            <w:r>
              <w:rPr>
                <w:b/>
                <w:i/>
                <w:sz w:val="22"/>
              </w:rPr>
              <w:t>information documented on a training/competency assessment checklist. For complex/variety of compounding practices, inspectors may find additional media fills are completed (more than what</w:t>
            </w:r>
          </w:p>
          <w:p>
            <w:pPr>
              <w:pStyle w:val="TableParagraph"/>
              <w:spacing w:line="231" w:lineRule="exact"/>
              <w:ind w:left="108"/>
              <w:rPr>
                <w:b/>
                <w:i/>
                <w:sz w:val="22"/>
              </w:rPr>
            </w:pPr>
            <w:r>
              <w:rPr>
                <w:b/>
                <w:i/>
                <w:sz w:val="22"/>
              </w:rPr>
              <w:t>is</w:t>
            </w:r>
            <w:r>
              <w:rPr>
                <w:b/>
                <w:i/>
                <w:spacing w:val="-2"/>
                <w:sz w:val="22"/>
              </w:rPr>
              <w:t> </w:t>
            </w:r>
            <w:r>
              <w:rPr>
                <w:b/>
                <w:i/>
                <w:sz w:val="22"/>
              </w:rPr>
              <w:t>required</w:t>
            </w:r>
            <w:r>
              <w:rPr>
                <w:b/>
                <w:i/>
                <w:spacing w:val="-2"/>
                <w:sz w:val="22"/>
              </w:rPr>
              <w:t> </w:t>
            </w:r>
            <w:r>
              <w:rPr>
                <w:b/>
                <w:i/>
                <w:sz w:val="22"/>
              </w:rPr>
              <w:t>by</w:t>
            </w:r>
            <w:r>
              <w:rPr>
                <w:b/>
                <w:i/>
                <w:spacing w:val="-1"/>
                <w:sz w:val="22"/>
              </w:rPr>
              <w:t> </w:t>
            </w:r>
            <w:r>
              <w:rPr>
                <w:b/>
                <w:i/>
                <w:sz w:val="22"/>
              </w:rPr>
              <w:t>the</w:t>
            </w:r>
            <w:r>
              <w:rPr>
                <w:b/>
                <w:i/>
                <w:spacing w:val="-2"/>
                <w:sz w:val="22"/>
              </w:rPr>
              <w:t> </w:t>
            </w:r>
            <w:r>
              <w:rPr>
                <w:b/>
                <w:i/>
                <w:sz w:val="22"/>
              </w:rPr>
              <w:t>USP</w:t>
            </w:r>
            <w:r>
              <w:rPr>
                <w:b/>
                <w:i/>
                <w:spacing w:val="-3"/>
                <w:sz w:val="22"/>
              </w:rPr>
              <w:t> </w:t>
            </w:r>
            <w:r>
              <w:rPr>
                <w:b/>
                <w:i/>
                <w:spacing w:val="-2"/>
                <w:sz w:val="22"/>
              </w:rPr>
              <w:t>chapters).</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17"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758" w:hRule="atLeast"/>
        </w:trPr>
        <w:tc>
          <w:tcPr>
            <w:tcW w:w="799" w:type="dxa"/>
          </w:tcPr>
          <w:p>
            <w:pPr>
              <w:pStyle w:val="TableParagraph"/>
              <w:ind w:left="62" w:right="52"/>
              <w:jc w:val="center"/>
              <w:rPr>
                <w:sz w:val="22"/>
              </w:rPr>
            </w:pPr>
            <w:r>
              <w:rPr>
                <w:spacing w:val="-4"/>
                <w:sz w:val="22"/>
              </w:rPr>
              <w:t>45.0</w:t>
            </w:r>
          </w:p>
        </w:tc>
        <w:tc>
          <w:tcPr>
            <w:tcW w:w="7545" w:type="dxa"/>
          </w:tcPr>
          <w:p>
            <w:pPr>
              <w:pStyle w:val="TableParagraph"/>
              <w:ind w:left="108" w:right="183"/>
              <w:rPr>
                <w:sz w:val="22"/>
              </w:rPr>
            </w:pPr>
            <w:r>
              <w:rPr>
                <w:sz w:val="22"/>
              </w:rPr>
              <w:t>Are</w:t>
            </w:r>
            <w:r>
              <w:rPr>
                <w:spacing w:val="-2"/>
                <w:sz w:val="22"/>
              </w:rPr>
              <w:t> </w:t>
            </w:r>
            <w:r>
              <w:rPr>
                <w:sz w:val="22"/>
              </w:rPr>
              <w:t>the</w:t>
            </w:r>
            <w:r>
              <w:rPr>
                <w:spacing w:val="-2"/>
                <w:sz w:val="22"/>
              </w:rPr>
              <w:t> </w:t>
            </w:r>
            <w:r>
              <w:rPr>
                <w:sz w:val="22"/>
              </w:rPr>
              <w:t>pharmacy's</w:t>
            </w:r>
            <w:r>
              <w:rPr>
                <w:spacing w:val="-2"/>
                <w:sz w:val="22"/>
              </w:rPr>
              <w:t> </w:t>
            </w:r>
            <w:r>
              <w:rPr>
                <w:sz w:val="22"/>
              </w:rPr>
              <w:t>media-fill</w:t>
            </w:r>
            <w:r>
              <w:rPr>
                <w:spacing w:val="-4"/>
                <w:sz w:val="22"/>
              </w:rPr>
              <w:t> </w:t>
            </w:r>
            <w:r>
              <w:rPr>
                <w:sz w:val="22"/>
              </w:rPr>
              <w:t>storage,</w:t>
            </w:r>
            <w:r>
              <w:rPr>
                <w:spacing w:val="-3"/>
                <w:sz w:val="22"/>
              </w:rPr>
              <w:t> </w:t>
            </w:r>
            <w:r>
              <w:rPr>
                <w:sz w:val="22"/>
              </w:rPr>
              <w:t>review,</w:t>
            </w:r>
            <w:r>
              <w:rPr>
                <w:spacing w:val="-4"/>
                <w:sz w:val="22"/>
              </w:rPr>
              <w:t> </w:t>
            </w:r>
            <w:r>
              <w:rPr>
                <w:sz w:val="22"/>
              </w:rPr>
              <w:t>and</w:t>
            </w:r>
            <w:r>
              <w:rPr>
                <w:spacing w:val="-2"/>
                <w:sz w:val="22"/>
              </w:rPr>
              <w:t> </w:t>
            </w:r>
            <w:r>
              <w:rPr>
                <w:sz w:val="22"/>
              </w:rPr>
              <w:t>preparation</w:t>
            </w:r>
            <w:r>
              <w:rPr>
                <w:spacing w:val="-2"/>
                <w:sz w:val="22"/>
              </w:rPr>
              <w:t> </w:t>
            </w:r>
            <w:r>
              <w:rPr>
                <w:sz w:val="22"/>
              </w:rPr>
              <w:t>processes</w:t>
            </w:r>
            <w:r>
              <w:rPr>
                <w:spacing w:val="-2"/>
                <w:sz w:val="22"/>
              </w:rPr>
              <w:t> </w:t>
            </w:r>
            <w:r>
              <w:rPr>
                <w:sz w:val="22"/>
              </w:rPr>
              <w:t>in</w:t>
            </w:r>
            <w:r>
              <w:rPr>
                <w:spacing w:val="-6"/>
                <w:sz w:val="22"/>
              </w:rPr>
              <w:t> </w:t>
            </w:r>
            <w:r>
              <w:rPr>
                <w:sz w:val="22"/>
              </w:rPr>
              <w:t>compliance with USP &lt;797&gt; standards?</w:t>
            </w:r>
          </w:p>
          <w:p>
            <w:pPr>
              <w:pStyle w:val="TableParagraph"/>
              <w:spacing w:line="233"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755" w:hRule="atLeast"/>
        </w:trPr>
        <w:tc>
          <w:tcPr>
            <w:tcW w:w="799" w:type="dxa"/>
            <w:shd w:val="clear" w:color="auto" w:fill="DEEAF6"/>
          </w:tcPr>
          <w:p>
            <w:pPr>
              <w:pStyle w:val="TableParagraph"/>
              <w:ind w:left="62" w:right="52"/>
              <w:jc w:val="center"/>
              <w:rPr>
                <w:sz w:val="22"/>
              </w:rPr>
            </w:pPr>
            <w:r>
              <w:rPr>
                <w:spacing w:val="-4"/>
                <w:sz w:val="22"/>
              </w:rPr>
              <w:t>45.1</w:t>
            </w:r>
          </w:p>
        </w:tc>
        <w:tc>
          <w:tcPr>
            <w:tcW w:w="7545" w:type="dxa"/>
            <w:shd w:val="clear" w:color="auto" w:fill="DEEAF6"/>
          </w:tcPr>
          <w:p>
            <w:pPr>
              <w:pStyle w:val="TableParagraph"/>
              <w:ind w:left="108"/>
              <w:rPr>
                <w:sz w:val="22"/>
              </w:rPr>
            </w:pPr>
            <w:r>
              <w:rPr>
                <w:sz w:val="22"/>
              </w:rPr>
              <w:t>If</w:t>
            </w:r>
            <w:r>
              <w:rPr>
                <w:spacing w:val="-6"/>
                <w:sz w:val="22"/>
              </w:rPr>
              <w:t> </w:t>
            </w:r>
            <w:r>
              <w:rPr>
                <w:sz w:val="22"/>
              </w:rPr>
              <w:t>pharmacy</w:t>
            </w:r>
            <w:r>
              <w:rPr>
                <w:spacing w:val="-4"/>
                <w:sz w:val="22"/>
              </w:rPr>
              <w:t> </w:t>
            </w:r>
            <w:r>
              <w:rPr>
                <w:sz w:val="22"/>
              </w:rPr>
              <w:t>uses</w:t>
            </w:r>
            <w:r>
              <w:rPr>
                <w:spacing w:val="-5"/>
                <w:sz w:val="22"/>
              </w:rPr>
              <w:t> </w:t>
            </w:r>
            <w:r>
              <w:rPr>
                <w:sz w:val="22"/>
              </w:rPr>
              <w:t>commercial</w:t>
            </w:r>
            <w:r>
              <w:rPr>
                <w:spacing w:val="-6"/>
                <w:sz w:val="22"/>
              </w:rPr>
              <w:t> </w:t>
            </w:r>
            <w:r>
              <w:rPr>
                <w:sz w:val="22"/>
              </w:rPr>
              <w:t>sterile</w:t>
            </w:r>
            <w:r>
              <w:rPr>
                <w:spacing w:val="-7"/>
                <w:sz w:val="22"/>
              </w:rPr>
              <w:t> </w:t>
            </w:r>
            <w:r>
              <w:rPr>
                <w:sz w:val="22"/>
              </w:rPr>
              <w:t>microbial</w:t>
            </w:r>
            <w:r>
              <w:rPr>
                <w:spacing w:val="-4"/>
                <w:sz w:val="22"/>
              </w:rPr>
              <w:t> </w:t>
            </w:r>
            <w:r>
              <w:rPr>
                <w:sz w:val="22"/>
              </w:rPr>
              <w:t>growth</w:t>
            </w:r>
            <w:r>
              <w:rPr>
                <w:spacing w:val="-6"/>
                <w:sz w:val="22"/>
              </w:rPr>
              <w:t> </w:t>
            </w:r>
            <w:r>
              <w:rPr>
                <w:sz w:val="22"/>
              </w:rPr>
              <w:t>media,</w:t>
            </w:r>
            <w:r>
              <w:rPr>
                <w:spacing w:val="-6"/>
                <w:sz w:val="22"/>
              </w:rPr>
              <w:t> </w:t>
            </w:r>
            <w:r>
              <w:rPr>
                <w:sz w:val="22"/>
              </w:rPr>
              <w:t>a</w:t>
            </w:r>
            <w:r>
              <w:rPr>
                <w:spacing w:val="-5"/>
                <w:sz w:val="22"/>
              </w:rPr>
              <w:t> </w:t>
            </w:r>
            <w:r>
              <w:rPr>
                <w:sz w:val="22"/>
              </w:rPr>
              <w:t>COA</w:t>
            </w:r>
            <w:r>
              <w:rPr>
                <w:spacing w:val="-6"/>
                <w:sz w:val="22"/>
              </w:rPr>
              <w:t> </w:t>
            </w:r>
            <w:r>
              <w:rPr>
                <w:sz w:val="22"/>
              </w:rPr>
              <w:t>was</w:t>
            </w:r>
            <w:r>
              <w:rPr>
                <w:spacing w:val="-3"/>
                <w:sz w:val="22"/>
              </w:rPr>
              <w:t> </w:t>
            </w:r>
            <w:r>
              <w:rPr>
                <w:spacing w:val="-2"/>
                <w:sz w:val="22"/>
              </w:rPr>
              <w:t>obtained.</w:t>
            </w:r>
          </w:p>
          <w:p>
            <w:pPr>
              <w:pStyle w:val="TableParagraph"/>
              <w:spacing w:line="252" w:lineRule="exact"/>
              <w:ind w:left="108" w:right="183"/>
              <w:rPr>
                <w:b/>
                <w:i/>
                <w:sz w:val="22"/>
              </w:rPr>
            </w:pP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use</w:t>
            </w:r>
            <w:r>
              <w:rPr>
                <w:b/>
                <w:i/>
                <w:spacing w:val="-5"/>
                <w:sz w:val="22"/>
              </w:rPr>
              <w:t> </w:t>
            </w:r>
            <w:r>
              <w:rPr>
                <w:b/>
                <w:i/>
                <w:sz w:val="22"/>
              </w:rPr>
              <w:t>commercial</w:t>
            </w:r>
            <w:r>
              <w:rPr>
                <w:b/>
                <w:i/>
                <w:spacing w:val="-2"/>
                <w:sz w:val="22"/>
              </w:rPr>
              <w:t> </w:t>
            </w:r>
            <w:r>
              <w:rPr>
                <w:b/>
                <w:i/>
                <w:sz w:val="22"/>
              </w:rPr>
              <w:t>sterile</w:t>
            </w:r>
            <w:r>
              <w:rPr>
                <w:b/>
                <w:i/>
                <w:spacing w:val="-6"/>
                <w:sz w:val="22"/>
              </w:rPr>
              <w:t> </w:t>
            </w:r>
            <w:r>
              <w:rPr>
                <w:b/>
                <w:i/>
                <w:sz w:val="22"/>
              </w:rPr>
              <w:t>microbial</w:t>
            </w:r>
            <w:r>
              <w:rPr>
                <w:b/>
                <w:i/>
                <w:spacing w:val="-4"/>
                <w:sz w:val="22"/>
              </w:rPr>
              <w:t> </w:t>
            </w:r>
            <w:r>
              <w:rPr>
                <w:b/>
                <w:i/>
                <w:sz w:val="22"/>
              </w:rPr>
              <w:t>growth</w:t>
            </w:r>
            <w:r>
              <w:rPr>
                <w:b/>
                <w:i/>
                <w:spacing w:val="-4"/>
                <w:sz w:val="22"/>
              </w:rPr>
              <w:t> </w:t>
            </w:r>
            <w:r>
              <w:rPr>
                <w:b/>
                <w:i/>
                <w:sz w:val="22"/>
              </w:rPr>
              <w:t>media,</w:t>
            </w:r>
            <w:r>
              <w:rPr>
                <w:b/>
                <w:i/>
                <w:spacing w:val="-2"/>
                <w:sz w:val="22"/>
              </w:rPr>
              <w:t> </w:t>
            </w:r>
            <w:r>
              <w:rPr>
                <w:b/>
                <w:i/>
                <w:sz w:val="22"/>
              </w:rPr>
              <w:t>inspector</w:t>
            </w:r>
            <w:r>
              <w:rPr>
                <w:b/>
                <w:i/>
                <w:sz w:val="22"/>
              </w:rPr>
              <w:t> should answer statement as N/A.</w:t>
            </w:r>
          </w:p>
        </w:tc>
        <w:tc>
          <w:tcPr>
            <w:tcW w:w="1351" w:type="dxa"/>
            <w:shd w:val="clear" w:color="auto" w:fill="DEEAF6"/>
          </w:tcPr>
          <w:p>
            <w:pPr>
              <w:pStyle w:val="TableParagraph"/>
              <w:spacing w:before="221"/>
              <w:rPr>
                <w:sz w:val="20"/>
              </w:rPr>
            </w:pPr>
          </w:p>
          <w:p>
            <w:pPr>
              <w:pStyle w:val="TableParagraph"/>
              <w:ind w:left="18" w:right="-58"/>
              <w:rPr>
                <w:sz w:val="20"/>
              </w:rPr>
            </w:pPr>
            <w:r>
              <w:rPr>
                <w:sz w:val="20"/>
              </w:rPr>
              <mc:AlternateContent>
                <mc:Choice Requires="wps">
                  <w:drawing>
                    <wp:inline distT="0" distB="0" distL="0" distR="0">
                      <wp:extent cx="831215" cy="197485"/>
                      <wp:effectExtent l="0" t="0" r="0" b="0"/>
                      <wp:docPr id="99" name="Group 99"/>
                      <wp:cNvGraphicFramePr>
                        <a:graphicFrameLocks/>
                      </wp:cNvGraphicFramePr>
                      <a:graphic>
                        <a:graphicData uri="http://schemas.microsoft.com/office/word/2010/wordprocessingGroup">
                          <wpg:wgp>
                            <wpg:cNvPr id="99" name="Group 99"/>
                            <wpg:cNvGrpSpPr/>
                            <wpg:grpSpPr>
                              <a:xfrm>
                                <a:off x="0" y="0"/>
                                <a:ext cx="831215" cy="197485"/>
                                <a:chExt cx="831215" cy="197485"/>
                              </a:xfrm>
                            </wpg:grpSpPr>
                            <wps:wsp>
                              <wps:cNvPr id="100" name="Graphic 100"/>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89" coordorigin="0,0" coordsize="1309,311">
                      <v:rect style="position:absolute;left:0;top:0;width:1309;height:311" id="docshape9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651" w:hRule="atLeast"/>
        </w:trPr>
        <w:tc>
          <w:tcPr>
            <w:tcW w:w="799" w:type="dxa"/>
            <w:vMerge w:val="restart"/>
            <w:shd w:val="clear" w:color="auto" w:fill="DEEAF6"/>
          </w:tcPr>
          <w:p>
            <w:pPr>
              <w:pStyle w:val="TableParagraph"/>
              <w:spacing w:line="219" w:lineRule="exact"/>
              <w:ind w:left="223"/>
              <w:rPr>
                <w:sz w:val="22"/>
              </w:rPr>
            </w:pPr>
            <w:r>
              <w:rPr>
                <w:spacing w:val="-4"/>
                <w:sz w:val="22"/>
              </w:rPr>
              <w:t>45.2</w:t>
            </w:r>
          </w:p>
        </w:tc>
        <w:tc>
          <w:tcPr>
            <w:tcW w:w="7545" w:type="dxa"/>
            <w:vMerge w:val="restart"/>
            <w:shd w:val="clear" w:color="auto" w:fill="DEEAF6"/>
          </w:tcPr>
          <w:p>
            <w:pPr>
              <w:pStyle w:val="TableParagraph"/>
              <w:spacing w:line="219" w:lineRule="exact"/>
              <w:ind w:left="108"/>
              <w:rPr>
                <w:sz w:val="22"/>
              </w:rPr>
            </w:pPr>
            <w:r>
              <w:rPr>
                <w:sz w:val="22"/>
              </w:rPr>
              <w:t>The</w:t>
            </w:r>
            <w:r>
              <w:rPr>
                <w:spacing w:val="-8"/>
                <w:sz w:val="22"/>
              </w:rPr>
              <w:t> </w:t>
            </w:r>
            <w:r>
              <w:rPr>
                <w:sz w:val="22"/>
              </w:rPr>
              <w:t>COA</w:t>
            </w:r>
            <w:r>
              <w:rPr>
                <w:spacing w:val="-5"/>
                <w:sz w:val="22"/>
              </w:rPr>
              <w:t> </w:t>
            </w:r>
            <w:r>
              <w:rPr>
                <w:sz w:val="22"/>
              </w:rPr>
              <w:t>for</w:t>
            </w:r>
            <w:r>
              <w:rPr>
                <w:spacing w:val="-5"/>
                <w:sz w:val="22"/>
              </w:rPr>
              <w:t> </w:t>
            </w:r>
            <w:r>
              <w:rPr>
                <w:sz w:val="22"/>
              </w:rPr>
              <w:t>the</w:t>
            </w:r>
            <w:r>
              <w:rPr>
                <w:spacing w:val="-7"/>
                <w:sz w:val="22"/>
              </w:rPr>
              <w:t> </w:t>
            </w:r>
            <w:r>
              <w:rPr>
                <w:sz w:val="22"/>
              </w:rPr>
              <w:t>commercial</w:t>
            </w:r>
            <w:r>
              <w:rPr>
                <w:spacing w:val="-7"/>
                <w:sz w:val="22"/>
              </w:rPr>
              <w:t> </w:t>
            </w:r>
            <w:r>
              <w:rPr>
                <w:sz w:val="22"/>
              </w:rPr>
              <w:t>sterile</w:t>
            </w:r>
            <w:r>
              <w:rPr>
                <w:spacing w:val="-7"/>
                <w:sz w:val="22"/>
              </w:rPr>
              <w:t> </w:t>
            </w:r>
            <w:r>
              <w:rPr>
                <w:sz w:val="22"/>
              </w:rPr>
              <w:t>microbial</w:t>
            </w:r>
            <w:r>
              <w:rPr>
                <w:spacing w:val="-7"/>
                <w:sz w:val="22"/>
              </w:rPr>
              <w:t> </w:t>
            </w:r>
            <w:r>
              <w:rPr>
                <w:sz w:val="22"/>
              </w:rPr>
              <w:t>growth</w:t>
            </w:r>
            <w:r>
              <w:rPr>
                <w:spacing w:val="-5"/>
                <w:sz w:val="22"/>
              </w:rPr>
              <w:t> </w:t>
            </w:r>
            <w:r>
              <w:rPr>
                <w:sz w:val="22"/>
              </w:rPr>
              <w:t>media</w:t>
            </w:r>
            <w:r>
              <w:rPr>
                <w:spacing w:val="-8"/>
                <w:sz w:val="22"/>
              </w:rPr>
              <w:t> </w:t>
            </w:r>
            <w:r>
              <w:rPr>
                <w:sz w:val="22"/>
              </w:rPr>
              <w:t>includes</w:t>
            </w:r>
            <w:r>
              <w:rPr>
                <w:spacing w:val="-5"/>
                <w:sz w:val="22"/>
              </w:rPr>
              <w:t> </w:t>
            </w:r>
            <w:r>
              <w:rPr>
                <w:sz w:val="22"/>
              </w:rPr>
              <w:t>statements</w:t>
            </w:r>
            <w:r>
              <w:rPr>
                <w:spacing w:val="-5"/>
                <w:sz w:val="22"/>
              </w:rPr>
              <w:t> </w:t>
            </w:r>
            <w:r>
              <w:rPr>
                <w:sz w:val="22"/>
              </w:rPr>
              <w:t>from</w:t>
            </w:r>
            <w:r>
              <w:rPr>
                <w:spacing w:val="-4"/>
                <w:sz w:val="22"/>
              </w:rPr>
              <w:t> </w:t>
            </w:r>
            <w:r>
              <w:rPr>
                <w:spacing w:val="-5"/>
                <w:sz w:val="22"/>
              </w:rPr>
              <w:t>the</w:t>
            </w:r>
          </w:p>
          <w:p>
            <w:pPr>
              <w:pStyle w:val="TableParagraph"/>
              <w:spacing w:line="252" w:lineRule="exact"/>
              <w:ind w:left="108"/>
              <w:rPr>
                <w:sz w:val="22"/>
              </w:rPr>
            </w:pPr>
            <w:r>
              <w:rPr>
                <w:sz w:val="22"/>
              </w:rPr>
              <w:t>supplier</w:t>
            </w:r>
            <w:r>
              <w:rPr>
                <w:spacing w:val="-6"/>
                <w:sz w:val="22"/>
              </w:rPr>
              <w:t> </w:t>
            </w:r>
            <w:r>
              <w:rPr>
                <w:sz w:val="22"/>
              </w:rPr>
              <w:t>that</w:t>
            </w:r>
            <w:r>
              <w:rPr>
                <w:spacing w:val="-5"/>
                <w:sz w:val="22"/>
              </w:rPr>
              <w:t> </w:t>
            </w:r>
            <w:r>
              <w:rPr>
                <w:sz w:val="22"/>
              </w:rPr>
              <w:t>the</w:t>
            </w:r>
            <w:r>
              <w:rPr>
                <w:spacing w:val="-3"/>
                <w:sz w:val="22"/>
              </w:rPr>
              <w:t> </w:t>
            </w:r>
            <w:r>
              <w:rPr>
                <w:sz w:val="22"/>
              </w:rPr>
              <w:t>lot</w:t>
            </w:r>
            <w:r>
              <w:rPr>
                <w:spacing w:val="-4"/>
                <w:sz w:val="22"/>
              </w:rPr>
              <w:t> </w:t>
            </w:r>
            <w:r>
              <w:rPr>
                <w:sz w:val="22"/>
              </w:rPr>
              <w:t>of</w:t>
            </w:r>
            <w:r>
              <w:rPr>
                <w:spacing w:val="-3"/>
                <w:sz w:val="22"/>
              </w:rPr>
              <w:t> </w:t>
            </w:r>
            <w:r>
              <w:rPr>
                <w:sz w:val="22"/>
              </w:rPr>
              <w:t>the</w:t>
            </w:r>
            <w:r>
              <w:rPr>
                <w:spacing w:val="-5"/>
                <w:sz w:val="22"/>
              </w:rPr>
              <w:t> </w:t>
            </w:r>
            <w:r>
              <w:rPr>
                <w:sz w:val="22"/>
              </w:rPr>
              <w:t>growth</w:t>
            </w:r>
            <w:r>
              <w:rPr>
                <w:spacing w:val="-4"/>
                <w:sz w:val="22"/>
              </w:rPr>
              <w:t> </w:t>
            </w:r>
            <w:r>
              <w:rPr>
                <w:sz w:val="22"/>
              </w:rPr>
              <w:t>media</w:t>
            </w:r>
            <w:r>
              <w:rPr>
                <w:spacing w:val="-5"/>
                <w:sz w:val="22"/>
              </w:rPr>
              <w:t> </w:t>
            </w:r>
            <w:r>
              <w:rPr>
                <w:sz w:val="22"/>
              </w:rPr>
              <w:t>will</w:t>
            </w:r>
            <w:r>
              <w:rPr>
                <w:spacing w:val="-5"/>
                <w:sz w:val="22"/>
              </w:rPr>
              <w:t> </w:t>
            </w:r>
            <w:r>
              <w:rPr>
                <w:sz w:val="22"/>
              </w:rPr>
              <w:t>support</w:t>
            </w:r>
            <w:r>
              <w:rPr>
                <w:spacing w:val="-7"/>
                <w:sz w:val="22"/>
              </w:rPr>
              <w:t> </w:t>
            </w:r>
            <w:r>
              <w:rPr>
                <w:sz w:val="22"/>
              </w:rPr>
              <w:t>the</w:t>
            </w:r>
            <w:r>
              <w:rPr>
                <w:spacing w:val="-4"/>
                <w:sz w:val="22"/>
              </w:rPr>
              <w:t> </w:t>
            </w:r>
            <w:r>
              <w:rPr>
                <w:sz w:val="22"/>
              </w:rPr>
              <w:t>growth</w:t>
            </w:r>
            <w:r>
              <w:rPr>
                <w:spacing w:val="-3"/>
                <w:sz w:val="22"/>
              </w:rPr>
              <w:t> </w:t>
            </w:r>
            <w:r>
              <w:rPr>
                <w:sz w:val="22"/>
              </w:rPr>
              <w:t>of</w:t>
            </w:r>
            <w:r>
              <w:rPr>
                <w:spacing w:val="-3"/>
                <w:sz w:val="22"/>
              </w:rPr>
              <w:t> </w:t>
            </w:r>
            <w:r>
              <w:rPr>
                <w:spacing w:val="-2"/>
                <w:sz w:val="22"/>
              </w:rPr>
              <w:t>microorganisms.</w:t>
            </w:r>
          </w:p>
          <w:p>
            <w:pPr>
              <w:pStyle w:val="TableParagraph"/>
              <w:spacing w:line="252" w:lineRule="exact"/>
              <w:ind w:left="108" w:right="183"/>
              <w:rPr>
                <w:b/>
                <w:i/>
                <w:sz w:val="22"/>
              </w:rPr>
            </w:pP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use</w:t>
            </w:r>
            <w:r>
              <w:rPr>
                <w:b/>
                <w:i/>
                <w:spacing w:val="-5"/>
                <w:sz w:val="22"/>
              </w:rPr>
              <w:t> </w:t>
            </w:r>
            <w:r>
              <w:rPr>
                <w:b/>
                <w:i/>
                <w:sz w:val="22"/>
              </w:rPr>
              <w:t>commercial</w:t>
            </w:r>
            <w:r>
              <w:rPr>
                <w:b/>
                <w:i/>
                <w:spacing w:val="-2"/>
                <w:sz w:val="22"/>
              </w:rPr>
              <w:t> </w:t>
            </w:r>
            <w:r>
              <w:rPr>
                <w:b/>
                <w:i/>
                <w:sz w:val="22"/>
              </w:rPr>
              <w:t>sterile</w:t>
            </w:r>
            <w:r>
              <w:rPr>
                <w:b/>
                <w:i/>
                <w:spacing w:val="-6"/>
                <w:sz w:val="22"/>
              </w:rPr>
              <w:t> </w:t>
            </w:r>
            <w:r>
              <w:rPr>
                <w:b/>
                <w:i/>
                <w:sz w:val="22"/>
              </w:rPr>
              <w:t>microbial</w:t>
            </w:r>
            <w:r>
              <w:rPr>
                <w:b/>
                <w:i/>
                <w:spacing w:val="-4"/>
                <w:sz w:val="22"/>
              </w:rPr>
              <w:t> </w:t>
            </w:r>
            <w:r>
              <w:rPr>
                <w:b/>
                <w:i/>
                <w:sz w:val="22"/>
              </w:rPr>
              <w:t>growth</w:t>
            </w:r>
            <w:r>
              <w:rPr>
                <w:b/>
                <w:i/>
                <w:spacing w:val="-4"/>
                <w:sz w:val="22"/>
              </w:rPr>
              <w:t> </w:t>
            </w:r>
            <w:r>
              <w:rPr>
                <w:b/>
                <w:i/>
                <w:sz w:val="22"/>
              </w:rPr>
              <w:t>media,</w:t>
            </w:r>
            <w:r>
              <w:rPr>
                <w:b/>
                <w:i/>
                <w:spacing w:val="-2"/>
                <w:sz w:val="22"/>
              </w:rPr>
              <w:t> </w:t>
            </w:r>
            <w:r>
              <w:rPr>
                <w:b/>
                <w:i/>
                <w:sz w:val="22"/>
              </w:rPr>
              <w:t>inspector</w:t>
            </w:r>
            <w:r>
              <w:rPr>
                <w:b/>
                <w:i/>
                <w:sz w:val="22"/>
              </w:rPr>
              <w:t>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856"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G</w:t>
            </w:r>
          </w:p>
        </w:tc>
        <w:tc>
          <w:tcPr>
            <w:tcW w:w="7545" w:type="dxa"/>
            <w:shd w:val="clear" w:color="auto" w:fill="FFC000"/>
          </w:tcPr>
          <w:p>
            <w:pPr>
              <w:pStyle w:val="TableParagraph"/>
              <w:spacing w:line="232" w:lineRule="exact" w:before="2"/>
              <w:ind w:left="108"/>
              <w:rPr>
                <w:b/>
                <w:sz w:val="22"/>
              </w:rPr>
            </w:pPr>
            <w:r>
              <w:rPr>
                <w:b/>
                <w:spacing w:val="-2"/>
                <w:sz w:val="22"/>
              </w:rPr>
              <w:t>Media-</w:t>
            </w:r>
            <w:r>
              <w:rPr>
                <w:b/>
                <w:spacing w:val="-4"/>
                <w:sz w:val="22"/>
              </w:rPr>
              <w:t>Fill</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439" w:hRule="atLeast"/>
        </w:trPr>
        <w:tc>
          <w:tcPr>
            <w:tcW w:w="799" w:type="dxa"/>
            <w:vMerge w:val="restart"/>
            <w:shd w:val="clear" w:color="auto" w:fill="DEEAF6"/>
          </w:tcPr>
          <w:p>
            <w:pPr>
              <w:pStyle w:val="TableParagraph"/>
              <w:ind w:left="223"/>
              <w:rPr>
                <w:sz w:val="22"/>
              </w:rPr>
            </w:pPr>
            <w:r>
              <w:rPr>
                <w:spacing w:val="-4"/>
                <w:sz w:val="22"/>
              </w:rPr>
              <w:t>45.3</w:t>
            </w:r>
          </w:p>
        </w:tc>
        <w:tc>
          <w:tcPr>
            <w:tcW w:w="7545" w:type="dxa"/>
            <w:vMerge w:val="restart"/>
            <w:shd w:val="clear" w:color="auto" w:fill="DEEAF6"/>
          </w:tcPr>
          <w:p>
            <w:pPr>
              <w:pStyle w:val="TableParagraph"/>
              <w:spacing w:line="252" w:lineRule="exact"/>
              <w:ind w:left="108"/>
              <w:rPr>
                <w:b/>
                <w:i/>
                <w:sz w:val="22"/>
              </w:rPr>
            </w:pPr>
            <w:r>
              <w:rPr>
                <w:sz w:val="22"/>
              </w:rPr>
              <w:t>Storage</w:t>
            </w:r>
            <w:r>
              <w:rPr>
                <w:spacing w:val="-2"/>
                <w:sz w:val="22"/>
              </w:rPr>
              <w:t> </w:t>
            </w:r>
            <w:r>
              <w:rPr>
                <w:sz w:val="22"/>
              </w:rPr>
              <w:t>of</w:t>
            </w:r>
            <w:r>
              <w:rPr>
                <w:spacing w:val="-4"/>
                <w:sz w:val="22"/>
              </w:rPr>
              <w:t> </w:t>
            </w:r>
            <w:r>
              <w:rPr>
                <w:sz w:val="22"/>
              </w:rPr>
              <w:t>commercial</w:t>
            </w:r>
            <w:r>
              <w:rPr>
                <w:spacing w:val="-2"/>
                <w:sz w:val="22"/>
              </w:rPr>
              <w:t> </w:t>
            </w:r>
            <w:r>
              <w:rPr>
                <w:sz w:val="22"/>
              </w:rPr>
              <w:t>sterile</w:t>
            </w:r>
            <w:r>
              <w:rPr>
                <w:spacing w:val="-8"/>
                <w:sz w:val="22"/>
              </w:rPr>
              <w:t> </w:t>
            </w:r>
            <w:r>
              <w:rPr>
                <w:sz w:val="22"/>
              </w:rPr>
              <w:t>microbial</w:t>
            </w:r>
            <w:r>
              <w:rPr>
                <w:spacing w:val="-4"/>
                <w:sz w:val="22"/>
              </w:rPr>
              <w:t> </w:t>
            </w:r>
            <w:r>
              <w:rPr>
                <w:sz w:val="22"/>
              </w:rPr>
              <w:t>growth</w:t>
            </w:r>
            <w:r>
              <w:rPr>
                <w:spacing w:val="-4"/>
                <w:sz w:val="22"/>
              </w:rPr>
              <w:t> </w:t>
            </w:r>
            <w:r>
              <w:rPr>
                <w:sz w:val="22"/>
              </w:rPr>
              <w:t>media</w:t>
            </w:r>
            <w:r>
              <w:rPr>
                <w:spacing w:val="-4"/>
                <w:sz w:val="22"/>
              </w:rPr>
              <w:t> </w:t>
            </w:r>
            <w:r>
              <w:rPr>
                <w:sz w:val="22"/>
              </w:rPr>
              <w:t>is</w:t>
            </w:r>
            <w:r>
              <w:rPr>
                <w:spacing w:val="-2"/>
                <w:sz w:val="22"/>
              </w:rPr>
              <w:t> </w:t>
            </w:r>
            <w:r>
              <w:rPr>
                <w:sz w:val="22"/>
              </w:rPr>
              <w:t>in</w:t>
            </w:r>
            <w:r>
              <w:rPr>
                <w:spacing w:val="-5"/>
                <w:sz w:val="22"/>
              </w:rPr>
              <w:t> </w:t>
            </w:r>
            <w:r>
              <w:rPr>
                <w:sz w:val="22"/>
              </w:rPr>
              <w:t>accordance</w:t>
            </w:r>
            <w:r>
              <w:rPr>
                <w:spacing w:val="-2"/>
                <w:sz w:val="22"/>
              </w:rPr>
              <w:t> </w:t>
            </w:r>
            <w:r>
              <w:rPr>
                <w:sz w:val="22"/>
              </w:rPr>
              <w:t>with</w:t>
            </w:r>
            <w:r>
              <w:rPr>
                <w:spacing w:val="-6"/>
                <w:sz w:val="22"/>
              </w:rPr>
              <w:t> </w:t>
            </w:r>
            <w:r>
              <w:rPr>
                <w:sz w:val="22"/>
              </w:rPr>
              <w:t>manufacturer instructions.</w:t>
            </w:r>
            <w:r>
              <w:rPr>
                <w:spacing w:val="40"/>
                <w:sz w:val="22"/>
              </w:rPr>
              <w:t> </w:t>
            </w:r>
            <w:r>
              <w:rPr>
                <w:b/>
                <w:i/>
                <w:sz w:val="22"/>
              </w:rPr>
              <w:t>If pharmacy does not use commercial sterile microbial growth media,</w:t>
            </w:r>
            <w:r>
              <w:rPr>
                <w:b/>
                <w:i/>
                <w:sz w:val="22"/>
              </w:rPr>
              <w:t>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03" w:hRule="atLeast"/>
        </w:trPr>
        <w:tc>
          <w:tcPr>
            <w:tcW w:w="799" w:type="dxa"/>
            <w:vMerge w:val="restart"/>
            <w:shd w:val="clear" w:color="auto" w:fill="DEEAF6"/>
          </w:tcPr>
          <w:p>
            <w:pPr>
              <w:pStyle w:val="TableParagraph"/>
              <w:ind w:left="223"/>
              <w:rPr>
                <w:sz w:val="22"/>
              </w:rPr>
            </w:pPr>
            <w:r>
              <w:rPr>
                <w:spacing w:val="-4"/>
                <w:sz w:val="22"/>
              </w:rPr>
              <w:t>45.4</w:t>
            </w:r>
          </w:p>
        </w:tc>
        <w:tc>
          <w:tcPr>
            <w:tcW w:w="7545" w:type="dxa"/>
            <w:vMerge w:val="restart"/>
            <w:shd w:val="clear" w:color="auto" w:fill="DEEAF6"/>
          </w:tcPr>
          <w:p>
            <w:pPr>
              <w:pStyle w:val="TableParagraph"/>
              <w:ind w:left="108"/>
              <w:rPr>
                <w:b/>
                <w:i/>
                <w:sz w:val="22"/>
              </w:rPr>
            </w:pPr>
            <w:r>
              <w:rPr>
                <w:sz w:val="22"/>
              </w:rPr>
              <w:t>Commercial sterile microbial growth media is stored and used before its expiration date. </w:t>
            </w:r>
            <w:r>
              <w:rPr>
                <w:b/>
                <w:i/>
                <w:sz w:val="22"/>
              </w:rPr>
              <w:t>Inspector</w:t>
            </w:r>
            <w:r>
              <w:rPr>
                <w:b/>
                <w:i/>
                <w:spacing w:val="-4"/>
                <w:sz w:val="22"/>
              </w:rPr>
              <w:t> </w:t>
            </w:r>
            <w:r>
              <w:rPr>
                <w:b/>
                <w:i/>
                <w:sz w:val="22"/>
              </w:rPr>
              <w:t>note:</w:t>
            </w:r>
            <w:r>
              <w:rPr>
                <w:b/>
                <w:i/>
                <w:spacing w:val="-4"/>
                <w:sz w:val="22"/>
              </w:rPr>
              <w:t> </w:t>
            </w:r>
            <w:r>
              <w:rPr>
                <w:b/>
                <w:i/>
                <w:sz w:val="22"/>
              </w:rPr>
              <w:t>Media</w:t>
            </w:r>
            <w:r>
              <w:rPr>
                <w:b/>
                <w:i/>
                <w:spacing w:val="-2"/>
                <w:sz w:val="22"/>
              </w:rPr>
              <w:t> </w:t>
            </w:r>
            <w:r>
              <w:rPr>
                <w:b/>
                <w:i/>
                <w:sz w:val="22"/>
              </w:rPr>
              <w:t>is</w:t>
            </w:r>
            <w:r>
              <w:rPr>
                <w:b/>
                <w:i/>
                <w:spacing w:val="-5"/>
                <w:sz w:val="22"/>
              </w:rPr>
              <w:t> </w:t>
            </w:r>
            <w:r>
              <w:rPr>
                <w:b/>
                <w:i/>
                <w:sz w:val="22"/>
              </w:rPr>
              <w:t>to</w:t>
            </w:r>
            <w:r>
              <w:rPr>
                <w:b/>
                <w:i/>
                <w:spacing w:val="-2"/>
                <w:sz w:val="22"/>
              </w:rPr>
              <w:t> </w:t>
            </w:r>
            <w:r>
              <w:rPr>
                <w:b/>
                <w:i/>
                <w:sz w:val="22"/>
              </w:rPr>
              <w:t>be</w:t>
            </w:r>
            <w:r>
              <w:rPr>
                <w:b/>
                <w:i/>
                <w:spacing w:val="-2"/>
                <w:sz w:val="22"/>
              </w:rPr>
              <w:t> </w:t>
            </w:r>
            <w:r>
              <w:rPr>
                <w:b/>
                <w:i/>
                <w:sz w:val="22"/>
              </w:rPr>
              <w:t>inoculated</w:t>
            </w:r>
            <w:r>
              <w:rPr>
                <w:b/>
                <w:i/>
                <w:spacing w:val="-2"/>
                <w:sz w:val="22"/>
              </w:rPr>
              <w:t> </w:t>
            </w:r>
            <w:r>
              <w:rPr>
                <w:b/>
                <w:i/>
                <w:sz w:val="22"/>
              </w:rPr>
              <w:t>by</w:t>
            </w:r>
            <w:r>
              <w:rPr>
                <w:b/>
                <w:i/>
                <w:spacing w:val="-4"/>
                <w:sz w:val="22"/>
              </w:rPr>
              <w:t> </w:t>
            </w:r>
            <w:r>
              <w:rPr>
                <w:b/>
                <w:i/>
                <w:sz w:val="22"/>
              </w:rPr>
              <w:t>the</w:t>
            </w:r>
            <w:r>
              <w:rPr>
                <w:b/>
                <w:i/>
                <w:spacing w:val="-2"/>
                <w:sz w:val="22"/>
              </w:rPr>
              <w:t> </w:t>
            </w:r>
            <w:r>
              <w:rPr>
                <w:b/>
                <w:i/>
                <w:sz w:val="22"/>
              </w:rPr>
              <w:t>expiration</w:t>
            </w:r>
            <w:r>
              <w:rPr>
                <w:b/>
                <w:i/>
                <w:spacing w:val="-2"/>
                <w:sz w:val="22"/>
              </w:rPr>
              <w:t> </w:t>
            </w:r>
            <w:r>
              <w:rPr>
                <w:b/>
                <w:i/>
                <w:sz w:val="22"/>
              </w:rPr>
              <w:t>date,</w:t>
            </w:r>
            <w:r>
              <w:rPr>
                <w:b/>
                <w:i/>
                <w:spacing w:val="-2"/>
                <w:sz w:val="22"/>
              </w:rPr>
              <w:t> </w:t>
            </w:r>
            <w:r>
              <w:rPr>
                <w:b/>
                <w:i/>
                <w:sz w:val="22"/>
              </w:rPr>
              <w:t>meaning</w:t>
            </w:r>
            <w:r>
              <w:rPr>
                <w:b/>
                <w:i/>
                <w:spacing w:val="-4"/>
                <w:sz w:val="22"/>
              </w:rPr>
              <w:t> </w:t>
            </w:r>
            <w:r>
              <w:rPr>
                <w:b/>
                <w:i/>
                <w:sz w:val="22"/>
              </w:rPr>
              <w:t>that</w:t>
            </w:r>
            <w:r>
              <w:rPr>
                <w:b/>
                <w:i/>
                <w:spacing w:val="-2"/>
                <w:sz w:val="22"/>
              </w:rPr>
              <w:t> </w:t>
            </w:r>
            <w:r>
              <w:rPr>
                <w:b/>
                <w:i/>
                <w:sz w:val="22"/>
              </w:rPr>
              <w:t>the</w:t>
            </w:r>
            <w:r>
              <w:rPr>
                <w:b/>
                <w:i/>
                <w:spacing w:val="-4"/>
                <w:sz w:val="22"/>
              </w:rPr>
              <w:t> </w:t>
            </w:r>
            <w:r>
              <w:rPr>
                <w:b/>
                <w:i/>
                <w:sz w:val="22"/>
              </w:rPr>
              <w:t>test</w:t>
            </w:r>
            <w:r>
              <w:rPr>
                <w:b/>
                <w:i/>
                <w:sz w:val="22"/>
              </w:rPr>
              <w:t> needs to be started (not that incubation needs to be completed before the expiration </w:t>
            </w:r>
            <w:r>
              <w:rPr>
                <w:b/>
                <w:i/>
                <w:spacing w:val="-2"/>
                <w:sz w:val="22"/>
              </w:rPr>
              <w:t>date).</w:t>
            </w:r>
          </w:p>
          <w:p>
            <w:pPr>
              <w:pStyle w:val="TableParagraph"/>
              <w:ind w:left="108" w:right="183"/>
              <w:rPr>
                <w:b/>
                <w:i/>
                <w:sz w:val="22"/>
              </w:rPr>
            </w:pP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use</w:t>
            </w:r>
            <w:r>
              <w:rPr>
                <w:b/>
                <w:i/>
                <w:spacing w:val="-5"/>
                <w:sz w:val="22"/>
              </w:rPr>
              <w:t> </w:t>
            </w:r>
            <w:r>
              <w:rPr>
                <w:b/>
                <w:i/>
                <w:sz w:val="22"/>
              </w:rPr>
              <w:t>commercial</w:t>
            </w:r>
            <w:r>
              <w:rPr>
                <w:b/>
                <w:i/>
                <w:spacing w:val="-2"/>
                <w:sz w:val="22"/>
              </w:rPr>
              <w:t> </w:t>
            </w:r>
            <w:r>
              <w:rPr>
                <w:b/>
                <w:i/>
                <w:sz w:val="22"/>
              </w:rPr>
              <w:t>sterile</w:t>
            </w:r>
            <w:r>
              <w:rPr>
                <w:b/>
                <w:i/>
                <w:spacing w:val="-6"/>
                <w:sz w:val="22"/>
              </w:rPr>
              <w:t> </w:t>
            </w:r>
            <w:r>
              <w:rPr>
                <w:b/>
                <w:i/>
                <w:sz w:val="22"/>
              </w:rPr>
              <w:t>microbial</w:t>
            </w:r>
            <w:r>
              <w:rPr>
                <w:b/>
                <w:i/>
                <w:spacing w:val="-4"/>
                <w:sz w:val="22"/>
              </w:rPr>
              <w:t> </w:t>
            </w:r>
            <w:r>
              <w:rPr>
                <w:b/>
                <w:i/>
                <w:sz w:val="22"/>
              </w:rPr>
              <w:t>growth</w:t>
            </w:r>
            <w:r>
              <w:rPr>
                <w:b/>
                <w:i/>
                <w:spacing w:val="-4"/>
                <w:sz w:val="22"/>
              </w:rPr>
              <w:t> </w:t>
            </w:r>
            <w:r>
              <w:rPr>
                <w:b/>
                <w:i/>
                <w:sz w:val="22"/>
              </w:rPr>
              <w:t>media,</w:t>
            </w:r>
            <w:r>
              <w:rPr>
                <w:b/>
                <w:i/>
                <w:spacing w:val="-2"/>
                <w:sz w:val="22"/>
              </w:rPr>
              <w:t> </w:t>
            </w:r>
            <w:r>
              <w:rPr>
                <w:b/>
                <w:i/>
                <w:sz w:val="22"/>
              </w:rPr>
              <w:t>inspector</w:t>
            </w:r>
            <w:r>
              <w:rPr>
                <w:b/>
                <w:i/>
                <w:sz w:val="22"/>
              </w:rPr>
              <w:t>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6" w:hRule="atLeast"/>
        </w:trPr>
        <w:tc>
          <w:tcPr>
            <w:tcW w:w="799" w:type="dxa"/>
            <w:vMerge w:val="restart"/>
            <w:shd w:val="clear" w:color="auto" w:fill="DEEAF6"/>
          </w:tcPr>
          <w:p>
            <w:pPr>
              <w:pStyle w:val="TableParagraph"/>
              <w:spacing w:before="2"/>
              <w:ind w:left="223"/>
              <w:rPr>
                <w:sz w:val="22"/>
              </w:rPr>
            </w:pPr>
            <w:r>
              <w:rPr>
                <w:spacing w:val="-4"/>
                <w:sz w:val="22"/>
              </w:rPr>
              <w:t>45.5</w:t>
            </w:r>
          </w:p>
        </w:tc>
        <w:tc>
          <w:tcPr>
            <w:tcW w:w="7545" w:type="dxa"/>
            <w:vMerge w:val="restart"/>
            <w:shd w:val="clear" w:color="auto" w:fill="DEEAF6"/>
          </w:tcPr>
          <w:p>
            <w:pPr>
              <w:pStyle w:val="TableParagraph"/>
              <w:spacing w:before="2"/>
              <w:ind w:left="108" w:right="183"/>
              <w:rPr>
                <w:sz w:val="22"/>
              </w:rPr>
            </w:pPr>
            <w:r>
              <w:rPr>
                <w:sz w:val="22"/>
              </w:rPr>
              <w:t>Sterile-to-sterile</w:t>
            </w:r>
            <w:r>
              <w:rPr>
                <w:spacing w:val="-3"/>
                <w:sz w:val="22"/>
              </w:rPr>
              <w:t> </w:t>
            </w:r>
            <w:r>
              <w:rPr>
                <w:sz w:val="22"/>
              </w:rPr>
              <w:t>media-fill</w:t>
            </w:r>
            <w:r>
              <w:rPr>
                <w:spacing w:val="-3"/>
                <w:sz w:val="22"/>
              </w:rPr>
              <w:t> </w:t>
            </w:r>
            <w:r>
              <w:rPr>
                <w:sz w:val="22"/>
              </w:rPr>
              <w:t>testing</w:t>
            </w:r>
            <w:r>
              <w:rPr>
                <w:spacing w:val="-3"/>
                <w:sz w:val="22"/>
              </w:rPr>
              <w:t> </w:t>
            </w:r>
            <w:r>
              <w:rPr>
                <w:sz w:val="22"/>
              </w:rPr>
              <w:t>microbial</w:t>
            </w:r>
            <w:r>
              <w:rPr>
                <w:spacing w:val="-3"/>
                <w:sz w:val="22"/>
              </w:rPr>
              <w:t> </w:t>
            </w:r>
            <w:r>
              <w:rPr>
                <w:sz w:val="22"/>
              </w:rPr>
              <w:t>growth</w:t>
            </w:r>
            <w:r>
              <w:rPr>
                <w:spacing w:val="-6"/>
                <w:sz w:val="22"/>
              </w:rPr>
              <w:t> </w:t>
            </w:r>
            <w:r>
              <w:rPr>
                <w:sz w:val="22"/>
              </w:rPr>
              <w:t>media</w:t>
            </w:r>
            <w:r>
              <w:rPr>
                <w:spacing w:val="-5"/>
                <w:sz w:val="22"/>
              </w:rPr>
              <w:t> </w:t>
            </w:r>
            <w:r>
              <w:rPr>
                <w:sz w:val="22"/>
              </w:rPr>
              <w:t>(non-commercial)</w:t>
            </w:r>
            <w:r>
              <w:rPr>
                <w:spacing w:val="-5"/>
                <w:sz w:val="22"/>
              </w:rPr>
              <w:t> </w:t>
            </w:r>
            <w:r>
              <w:rPr>
                <w:sz w:val="22"/>
              </w:rPr>
              <w:t>was</w:t>
            </w:r>
            <w:r>
              <w:rPr>
                <w:spacing w:val="-5"/>
                <w:sz w:val="22"/>
              </w:rPr>
              <w:t> </w:t>
            </w:r>
            <w:r>
              <w:rPr>
                <w:sz w:val="22"/>
              </w:rPr>
              <w:t>prepared and growth promotion capability was demonstrated prior to use, following USP &lt;71&gt;.</w:t>
            </w:r>
          </w:p>
          <w:p>
            <w:pPr>
              <w:pStyle w:val="TableParagraph"/>
              <w:spacing w:line="252" w:lineRule="exact"/>
              <w:ind w:left="108"/>
              <w:rPr>
                <w:b/>
                <w:i/>
                <w:sz w:val="22"/>
              </w:rPr>
            </w:pPr>
            <w:r>
              <w:rPr>
                <w:b/>
                <w:i/>
                <w:sz w:val="22"/>
              </w:rPr>
              <w:t>If</w:t>
            </w:r>
            <w:r>
              <w:rPr>
                <w:b/>
                <w:i/>
                <w:spacing w:val="-2"/>
                <w:sz w:val="22"/>
              </w:rPr>
              <w:t> </w:t>
            </w:r>
            <w:r>
              <w:rPr>
                <w:b/>
                <w:i/>
                <w:sz w:val="22"/>
              </w:rPr>
              <w:t>pharmacy</w:t>
            </w:r>
            <w:r>
              <w:rPr>
                <w:b/>
                <w:i/>
                <w:spacing w:val="-2"/>
                <w:sz w:val="22"/>
              </w:rPr>
              <w:t> </w:t>
            </w:r>
            <w:r>
              <w:rPr>
                <w:b/>
                <w:i/>
                <w:sz w:val="22"/>
              </w:rPr>
              <w:t>only</w:t>
            </w:r>
            <w:r>
              <w:rPr>
                <w:b/>
                <w:i/>
                <w:spacing w:val="-2"/>
                <w:sz w:val="22"/>
              </w:rPr>
              <w:t> </w:t>
            </w:r>
            <w:r>
              <w:rPr>
                <w:b/>
                <w:i/>
                <w:sz w:val="22"/>
              </w:rPr>
              <w:t>uses</w:t>
            </w:r>
            <w:r>
              <w:rPr>
                <w:b/>
                <w:i/>
                <w:spacing w:val="-4"/>
                <w:sz w:val="22"/>
              </w:rPr>
              <w:t> </w:t>
            </w:r>
            <w:r>
              <w:rPr>
                <w:b/>
                <w:i/>
                <w:sz w:val="22"/>
              </w:rPr>
              <w:t>commercial</w:t>
            </w:r>
            <w:r>
              <w:rPr>
                <w:b/>
                <w:i/>
                <w:spacing w:val="-2"/>
                <w:sz w:val="22"/>
              </w:rPr>
              <w:t> </w:t>
            </w:r>
            <w:r>
              <w:rPr>
                <w:b/>
                <w:i/>
                <w:sz w:val="22"/>
              </w:rPr>
              <w:t>sterile</w:t>
            </w:r>
            <w:r>
              <w:rPr>
                <w:b/>
                <w:i/>
                <w:spacing w:val="-5"/>
                <w:sz w:val="22"/>
              </w:rPr>
              <w:t> </w:t>
            </w:r>
            <w:r>
              <w:rPr>
                <w:b/>
                <w:i/>
                <w:sz w:val="22"/>
              </w:rPr>
              <w:t>microbial</w:t>
            </w:r>
            <w:r>
              <w:rPr>
                <w:b/>
                <w:i/>
                <w:spacing w:val="-2"/>
                <w:sz w:val="22"/>
              </w:rPr>
              <w:t> </w:t>
            </w:r>
            <w:r>
              <w:rPr>
                <w:b/>
                <w:i/>
                <w:sz w:val="22"/>
              </w:rPr>
              <w:t>growth</w:t>
            </w:r>
            <w:r>
              <w:rPr>
                <w:b/>
                <w:i/>
                <w:spacing w:val="-2"/>
                <w:sz w:val="22"/>
              </w:rPr>
              <w:t> </w:t>
            </w:r>
            <w:r>
              <w:rPr>
                <w:b/>
                <w:i/>
                <w:sz w:val="22"/>
              </w:rPr>
              <w:t>media,</w:t>
            </w:r>
            <w:r>
              <w:rPr>
                <w:b/>
                <w:i/>
                <w:spacing w:val="-4"/>
                <w:sz w:val="22"/>
              </w:rPr>
              <w:t> </w:t>
            </w:r>
            <w:r>
              <w:rPr>
                <w:b/>
                <w:i/>
                <w:sz w:val="22"/>
              </w:rPr>
              <w:t>inspector</w:t>
            </w:r>
            <w:r>
              <w:rPr>
                <w:b/>
                <w:i/>
                <w:spacing w:val="-4"/>
                <w:sz w:val="22"/>
              </w:rPr>
              <w:t> </w:t>
            </w:r>
            <w:r>
              <w:rPr>
                <w:b/>
                <w:i/>
                <w:sz w:val="22"/>
              </w:rPr>
              <w:t>should</w:t>
            </w:r>
            <w:r>
              <w:rPr>
                <w:b/>
                <w:i/>
                <w:sz w:val="22"/>
              </w:rPr>
              <w:t>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78" w:hRule="atLeast"/>
        </w:trPr>
        <w:tc>
          <w:tcPr>
            <w:tcW w:w="799" w:type="dxa"/>
            <w:vMerge w:val="restart"/>
            <w:shd w:val="clear" w:color="auto" w:fill="DEEAF6"/>
          </w:tcPr>
          <w:p>
            <w:pPr>
              <w:pStyle w:val="TableParagraph"/>
              <w:spacing w:line="252" w:lineRule="exact"/>
              <w:ind w:left="223"/>
              <w:rPr>
                <w:sz w:val="22"/>
              </w:rPr>
            </w:pPr>
            <w:r>
              <w:rPr>
                <w:spacing w:val="-4"/>
                <w:sz w:val="22"/>
              </w:rPr>
              <w:t>45.6</w:t>
            </w:r>
          </w:p>
        </w:tc>
        <w:tc>
          <w:tcPr>
            <w:tcW w:w="7545" w:type="dxa"/>
            <w:vMerge w:val="restart"/>
            <w:shd w:val="clear" w:color="auto" w:fill="DEEAF6"/>
          </w:tcPr>
          <w:p>
            <w:pPr>
              <w:pStyle w:val="TableParagraph"/>
              <w:ind w:left="108" w:right="183"/>
              <w:rPr>
                <w:sz w:val="22"/>
              </w:rPr>
            </w:pPr>
            <w:r>
              <w:rPr>
                <w:sz w:val="22"/>
              </w:rPr>
              <w:t>Nonsterile</w:t>
            </w:r>
            <w:r>
              <w:rPr>
                <w:spacing w:val="-4"/>
                <w:sz w:val="22"/>
              </w:rPr>
              <w:t> </w:t>
            </w:r>
            <w:r>
              <w:rPr>
                <w:sz w:val="22"/>
              </w:rPr>
              <w:t>starting</w:t>
            </w:r>
            <w:r>
              <w:rPr>
                <w:spacing w:val="-6"/>
                <w:sz w:val="22"/>
              </w:rPr>
              <w:t> </w:t>
            </w:r>
            <w:r>
              <w:rPr>
                <w:sz w:val="22"/>
              </w:rPr>
              <w:t>components</w:t>
            </w:r>
            <w:r>
              <w:rPr>
                <w:spacing w:val="-4"/>
                <w:sz w:val="22"/>
              </w:rPr>
              <w:t> </w:t>
            </w:r>
            <w:r>
              <w:rPr>
                <w:sz w:val="22"/>
              </w:rPr>
              <w:t>(commercially</w:t>
            </w:r>
            <w:r>
              <w:rPr>
                <w:spacing w:val="-4"/>
                <w:sz w:val="22"/>
              </w:rPr>
              <w:t> </w:t>
            </w:r>
            <w:r>
              <w:rPr>
                <w:sz w:val="22"/>
              </w:rPr>
              <w:t>available</w:t>
            </w:r>
            <w:r>
              <w:rPr>
                <w:spacing w:val="-6"/>
                <w:sz w:val="22"/>
              </w:rPr>
              <w:t> </w:t>
            </w:r>
            <w:r>
              <w:rPr>
                <w:sz w:val="22"/>
              </w:rPr>
              <w:t>nonsterile</w:t>
            </w:r>
            <w:r>
              <w:rPr>
                <w:spacing w:val="-8"/>
                <w:sz w:val="22"/>
              </w:rPr>
              <w:t> </w:t>
            </w:r>
            <w:r>
              <w:rPr>
                <w:sz w:val="22"/>
              </w:rPr>
              <w:t>soybean-casein</w:t>
            </w:r>
            <w:r>
              <w:rPr>
                <w:spacing w:val="-4"/>
                <w:sz w:val="22"/>
              </w:rPr>
              <w:t> </w:t>
            </w:r>
            <w:r>
              <w:rPr>
                <w:sz w:val="22"/>
              </w:rPr>
              <w:t>digest powder) are dissolved to make a 3% nonsterile solution, manipulated in a manner that simulates nonsterile-to-sterile compounding activities, with a minimum of one positive control container.</w:t>
            </w:r>
          </w:p>
          <w:p>
            <w:pPr>
              <w:pStyle w:val="TableParagraph"/>
              <w:spacing w:line="252" w:lineRule="exact"/>
              <w:ind w:left="108"/>
              <w:rPr>
                <w:b/>
                <w:i/>
                <w:sz w:val="22"/>
              </w:rPr>
            </w:pPr>
            <w:r>
              <w:rPr>
                <w:b/>
                <w:i/>
                <w:sz w:val="22"/>
              </w:rPr>
              <w:t>If</w:t>
            </w:r>
            <w:r>
              <w:rPr>
                <w:b/>
                <w:i/>
                <w:spacing w:val="-3"/>
                <w:sz w:val="22"/>
              </w:rPr>
              <w:t> </w:t>
            </w:r>
            <w:r>
              <w:rPr>
                <w:b/>
                <w:i/>
                <w:sz w:val="22"/>
              </w:rPr>
              <w:t>pharmacy</w:t>
            </w:r>
            <w:r>
              <w:rPr>
                <w:b/>
                <w:i/>
                <w:spacing w:val="-3"/>
                <w:sz w:val="22"/>
              </w:rPr>
              <w:t> </w:t>
            </w:r>
            <w:r>
              <w:rPr>
                <w:b/>
                <w:i/>
                <w:sz w:val="22"/>
              </w:rPr>
              <w:t>does</w:t>
            </w:r>
            <w:r>
              <w:rPr>
                <w:b/>
                <w:i/>
                <w:spacing w:val="-5"/>
                <w:sz w:val="22"/>
              </w:rPr>
              <w:t> </w:t>
            </w:r>
            <w:r>
              <w:rPr>
                <w:b/>
                <w:i/>
                <w:sz w:val="22"/>
              </w:rPr>
              <w:t>not</w:t>
            </w:r>
            <w:r>
              <w:rPr>
                <w:b/>
                <w:i/>
                <w:spacing w:val="-3"/>
                <w:sz w:val="22"/>
              </w:rPr>
              <w:t> </w:t>
            </w:r>
            <w:r>
              <w:rPr>
                <w:b/>
                <w:i/>
                <w:sz w:val="22"/>
              </w:rPr>
              <w:t>perform</w:t>
            </w:r>
            <w:r>
              <w:rPr>
                <w:b/>
                <w:i/>
                <w:spacing w:val="-3"/>
                <w:sz w:val="22"/>
              </w:rPr>
              <w:t> </w:t>
            </w:r>
            <w:r>
              <w:rPr>
                <w:b/>
                <w:i/>
                <w:sz w:val="22"/>
              </w:rPr>
              <w:t>sterile</w:t>
            </w:r>
            <w:r>
              <w:rPr>
                <w:b/>
                <w:i/>
                <w:spacing w:val="-3"/>
                <w:sz w:val="22"/>
              </w:rPr>
              <w:t> </w:t>
            </w:r>
            <w:r>
              <w:rPr>
                <w:b/>
                <w:i/>
                <w:sz w:val="22"/>
              </w:rPr>
              <w:t>compounding</w:t>
            </w:r>
            <w:r>
              <w:rPr>
                <w:b/>
                <w:i/>
                <w:spacing w:val="-3"/>
                <w:sz w:val="22"/>
              </w:rPr>
              <w:t> </w:t>
            </w:r>
            <w:r>
              <w:rPr>
                <w:b/>
                <w:i/>
                <w:sz w:val="22"/>
              </w:rPr>
              <w:t>using</w:t>
            </w:r>
            <w:r>
              <w:rPr>
                <w:b/>
                <w:i/>
                <w:spacing w:val="-3"/>
                <w:sz w:val="22"/>
              </w:rPr>
              <w:t> </w:t>
            </w:r>
            <w:r>
              <w:rPr>
                <w:b/>
                <w:i/>
                <w:sz w:val="22"/>
              </w:rPr>
              <w:t>nonsterile</w:t>
            </w:r>
            <w:r>
              <w:rPr>
                <w:b/>
                <w:i/>
                <w:spacing w:val="-5"/>
                <w:sz w:val="22"/>
              </w:rPr>
              <w:t> </w:t>
            </w:r>
            <w:r>
              <w:rPr>
                <w:b/>
                <w:i/>
                <w:sz w:val="22"/>
              </w:rPr>
              <w:t>ingredients,</w:t>
            </w:r>
            <w:r>
              <w:rPr>
                <w:b/>
                <w:i/>
                <w:sz w:val="22"/>
              </w:rPr>
              <w:t>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H</w:t>
            </w:r>
          </w:p>
        </w:tc>
        <w:tc>
          <w:tcPr>
            <w:tcW w:w="7545" w:type="dxa"/>
            <w:shd w:val="clear" w:color="auto" w:fill="FFC000"/>
          </w:tcPr>
          <w:p>
            <w:pPr>
              <w:pStyle w:val="TableParagraph"/>
              <w:spacing w:line="232" w:lineRule="exact"/>
              <w:ind w:left="108"/>
              <w:rPr>
                <w:b/>
                <w:sz w:val="22"/>
              </w:rPr>
            </w:pPr>
            <w:r>
              <w:rPr>
                <w:b/>
                <w:sz w:val="22"/>
              </w:rPr>
              <w:t>Cleaning</w:t>
            </w:r>
            <w:r>
              <w:rPr>
                <w:b/>
                <w:spacing w:val="-3"/>
                <w:sz w:val="22"/>
              </w:rPr>
              <w:t> </w:t>
            </w:r>
            <w:r>
              <w:rPr>
                <w:b/>
                <w:sz w:val="22"/>
              </w:rPr>
              <w:t>and</w:t>
            </w:r>
            <w:r>
              <w:rPr>
                <w:b/>
                <w:spacing w:val="-3"/>
                <w:sz w:val="22"/>
              </w:rPr>
              <w:t> </w:t>
            </w:r>
            <w:r>
              <w:rPr>
                <w:b/>
                <w:spacing w:val="-2"/>
                <w:sz w:val="22"/>
              </w:rPr>
              <w:t>Disinfection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529" w:hRule="atLeast"/>
        </w:trPr>
        <w:tc>
          <w:tcPr>
            <w:tcW w:w="799" w:type="dxa"/>
          </w:tcPr>
          <w:p>
            <w:pPr>
              <w:pStyle w:val="TableParagraph"/>
              <w:ind w:left="62" w:right="52"/>
              <w:jc w:val="center"/>
              <w:rPr>
                <w:sz w:val="22"/>
              </w:rPr>
            </w:pPr>
            <w:r>
              <w:rPr>
                <w:spacing w:val="-4"/>
                <w:sz w:val="22"/>
              </w:rPr>
              <w:t>46.0</w:t>
            </w:r>
          </w:p>
        </w:tc>
        <w:tc>
          <w:tcPr>
            <w:tcW w:w="7545" w:type="dxa"/>
          </w:tcPr>
          <w:p>
            <w:pPr>
              <w:pStyle w:val="TableParagraph"/>
              <w:ind w:left="108"/>
              <w:rPr>
                <w:b/>
                <w:i/>
                <w:sz w:val="22"/>
              </w:rPr>
            </w:pPr>
            <w:r>
              <w:rPr>
                <w:sz w:val="22"/>
              </w:rPr>
              <w:t>Is the pharmacy equipped with</w:t>
            </w:r>
            <w:r>
              <w:rPr>
                <w:spacing w:val="-1"/>
                <w:sz w:val="22"/>
              </w:rPr>
              <w:t> </w:t>
            </w:r>
            <w:r>
              <w:rPr>
                <w:sz w:val="22"/>
              </w:rPr>
              <w:t>the necessary cleaning and disinfecting equipment and supplies</w:t>
            </w:r>
            <w:r>
              <w:rPr>
                <w:spacing w:val="-2"/>
                <w:sz w:val="22"/>
              </w:rPr>
              <w:t> </w:t>
            </w:r>
            <w:r>
              <w:rPr>
                <w:sz w:val="22"/>
              </w:rPr>
              <w:t>that</w:t>
            </w:r>
            <w:r>
              <w:rPr>
                <w:spacing w:val="-2"/>
                <w:sz w:val="22"/>
              </w:rPr>
              <w:t> </w:t>
            </w:r>
            <w:r>
              <w:rPr>
                <w:sz w:val="22"/>
              </w:rPr>
              <w:t>comply</w:t>
            </w:r>
            <w:r>
              <w:rPr>
                <w:spacing w:val="-2"/>
                <w:sz w:val="22"/>
              </w:rPr>
              <w:t> </w:t>
            </w:r>
            <w:r>
              <w:rPr>
                <w:sz w:val="22"/>
              </w:rPr>
              <w:t>with</w:t>
            </w:r>
            <w:r>
              <w:rPr>
                <w:spacing w:val="-4"/>
                <w:sz w:val="22"/>
              </w:rPr>
              <w:t> </w:t>
            </w:r>
            <w:r>
              <w:rPr>
                <w:sz w:val="22"/>
              </w:rPr>
              <w:t>USP</w:t>
            </w:r>
            <w:r>
              <w:rPr>
                <w:spacing w:val="-6"/>
                <w:sz w:val="22"/>
              </w:rPr>
              <w:t> </w:t>
            </w:r>
            <w:r>
              <w:rPr>
                <w:sz w:val="22"/>
              </w:rPr>
              <w:t>&lt;797&gt;</w:t>
            </w:r>
            <w:r>
              <w:rPr>
                <w:spacing w:val="-2"/>
                <w:sz w:val="22"/>
              </w:rPr>
              <w:t> </w:t>
            </w:r>
            <w:r>
              <w:rPr>
                <w:sz w:val="22"/>
              </w:rPr>
              <w:t>standards?</w:t>
            </w:r>
            <w:r>
              <w:rPr>
                <w:b/>
                <w:i/>
                <w:sz w:val="22"/>
              </w:rPr>
              <w:t>If</w:t>
            </w:r>
            <w:r>
              <w:rPr>
                <w:b/>
                <w:i/>
                <w:spacing w:val="-2"/>
                <w:sz w:val="22"/>
              </w:rPr>
              <w:t> </w:t>
            </w:r>
            <w:r>
              <w:rPr>
                <w:b/>
                <w:i/>
                <w:sz w:val="22"/>
              </w:rPr>
              <w:t>no,</w:t>
            </w:r>
            <w:r>
              <w:rPr>
                <w:b/>
                <w:i/>
                <w:spacing w:val="-6"/>
                <w:sz w:val="22"/>
              </w:rPr>
              <w:t> </w:t>
            </w:r>
            <w:r>
              <w:rPr>
                <w:b/>
                <w:i/>
                <w:sz w:val="22"/>
              </w:rPr>
              <w:t>go</w:t>
            </w:r>
            <w:r>
              <w:rPr>
                <w:b/>
                <w:i/>
                <w:spacing w:val="-2"/>
                <w:sz w:val="22"/>
              </w:rPr>
              <w:t> </w:t>
            </w:r>
            <w:r>
              <w:rPr>
                <w:b/>
                <w:i/>
                <w:sz w:val="22"/>
              </w:rPr>
              <w:t>to</w:t>
            </w:r>
            <w:r>
              <w:rPr>
                <w:b/>
                <w:i/>
                <w:spacing w:val="-5"/>
                <w:sz w:val="22"/>
              </w:rPr>
              <w:t> </w:t>
            </w:r>
            <w:r>
              <w:rPr>
                <w:b/>
                <w:i/>
                <w:sz w:val="22"/>
              </w:rPr>
              <w:t>compliance</w:t>
            </w:r>
            <w:r>
              <w:rPr>
                <w:b/>
                <w:i/>
                <w:spacing w:val="-4"/>
                <w:sz w:val="22"/>
              </w:rPr>
              <w:t> </w:t>
            </w:r>
            <w:r>
              <w:rPr>
                <w:b/>
                <w:i/>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503" w:hRule="atLeast"/>
        </w:trPr>
        <w:tc>
          <w:tcPr>
            <w:tcW w:w="799" w:type="dxa"/>
            <w:shd w:val="clear" w:color="auto" w:fill="DEEAF6"/>
          </w:tcPr>
          <w:p>
            <w:pPr>
              <w:pStyle w:val="TableParagraph"/>
              <w:ind w:left="62" w:right="52"/>
              <w:jc w:val="center"/>
              <w:rPr>
                <w:sz w:val="22"/>
              </w:rPr>
            </w:pPr>
            <w:r>
              <w:rPr>
                <w:spacing w:val="-4"/>
                <w:sz w:val="22"/>
              </w:rPr>
              <w:t>46.1</w:t>
            </w:r>
          </w:p>
        </w:tc>
        <w:tc>
          <w:tcPr>
            <w:tcW w:w="7545" w:type="dxa"/>
            <w:shd w:val="clear" w:color="auto" w:fill="DEEAF6"/>
          </w:tcPr>
          <w:p>
            <w:pPr>
              <w:pStyle w:val="TableParagraph"/>
              <w:spacing w:line="252" w:lineRule="exact"/>
              <w:ind w:left="108"/>
              <w:rPr>
                <w:sz w:val="22"/>
              </w:rPr>
            </w:pPr>
            <w:r>
              <w:rPr>
                <w:sz w:val="22"/>
              </w:rPr>
              <w:t>All</w:t>
            </w:r>
            <w:r>
              <w:rPr>
                <w:spacing w:val="-2"/>
                <w:sz w:val="22"/>
              </w:rPr>
              <w:t> </w:t>
            </w:r>
            <w:r>
              <w:rPr>
                <w:sz w:val="22"/>
              </w:rPr>
              <w:t>cleaning</w:t>
            </w:r>
            <w:r>
              <w:rPr>
                <w:spacing w:val="-2"/>
                <w:sz w:val="22"/>
              </w:rPr>
              <w:t> </w:t>
            </w:r>
            <w:r>
              <w:rPr>
                <w:sz w:val="22"/>
              </w:rPr>
              <w:t>and</w:t>
            </w:r>
            <w:r>
              <w:rPr>
                <w:spacing w:val="-2"/>
                <w:sz w:val="22"/>
              </w:rPr>
              <w:t> </w:t>
            </w:r>
            <w:r>
              <w:rPr>
                <w:sz w:val="22"/>
              </w:rPr>
              <w:t>disinfecting</w:t>
            </w:r>
            <w:r>
              <w:rPr>
                <w:spacing w:val="-4"/>
                <w:sz w:val="22"/>
              </w:rPr>
              <w:t> </w:t>
            </w:r>
            <w:r>
              <w:rPr>
                <w:sz w:val="22"/>
              </w:rPr>
              <w:t>supplies</w:t>
            </w:r>
            <w:r>
              <w:rPr>
                <w:spacing w:val="-2"/>
                <w:sz w:val="22"/>
              </w:rPr>
              <w:t> </w:t>
            </w:r>
            <w:r>
              <w:rPr>
                <w:sz w:val="22"/>
              </w:rPr>
              <w:t>(e.g.,</w:t>
            </w:r>
            <w:r>
              <w:rPr>
                <w:spacing w:val="-2"/>
                <w:sz w:val="22"/>
              </w:rPr>
              <w:t> </w:t>
            </w:r>
            <w:r>
              <w:rPr>
                <w:sz w:val="22"/>
              </w:rPr>
              <w:t>wipers,</w:t>
            </w:r>
            <w:r>
              <w:rPr>
                <w:spacing w:val="-5"/>
                <w:sz w:val="22"/>
              </w:rPr>
              <w:t> </w:t>
            </w:r>
            <w:r>
              <w:rPr>
                <w:sz w:val="22"/>
              </w:rPr>
              <w:t>sponges,</w:t>
            </w:r>
            <w:r>
              <w:rPr>
                <w:spacing w:val="-6"/>
                <w:sz w:val="22"/>
              </w:rPr>
              <w:t> </w:t>
            </w:r>
            <w:r>
              <w:rPr>
                <w:sz w:val="22"/>
              </w:rPr>
              <w:t>pads,</w:t>
            </w:r>
            <w:r>
              <w:rPr>
                <w:spacing w:val="-2"/>
                <w:sz w:val="22"/>
              </w:rPr>
              <w:t> </w:t>
            </w:r>
            <w:r>
              <w:rPr>
                <w:sz w:val="22"/>
              </w:rPr>
              <w:t>and</w:t>
            </w:r>
            <w:r>
              <w:rPr>
                <w:spacing w:val="-2"/>
                <w:sz w:val="22"/>
              </w:rPr>
              <w:t> </w:t>
            </w:r>
            <w:r>
              <w:rPr>
                <w:sz w:val="22"/>
              </w:rPr>
              <w:t>mop</w:t>
            </w:r>
            <w:r>
              <w:rPr>
                <w:spacing w:val="-2"/>
                <w:sz w:val="22"/>
              </w:rPr>
              <w:t> </w:t>
            </w:r>
            <w:r>
              <w:rPr>
                <w:sz w:val="22"/>
              </w:rPr>
              <w:t>heads),</w:t>
            </w:r>
            <w:r>
              <w:rPr>
                <w:spacing w:val="-4"/>
                <w:sz w:val="22"/>
              </w:rPr>
              <w:t> </w:t>
            </w:r>
            <w:r>
              <w:rPr>
                <w:sz w:val="22"/>
              </w:rPr>
              <w:t>except for tool handles and holders, are low lint.</w:t>
            </w:r>
          </w:p>
        </w:tc>
        <w:tc>
          <w:tcPr>
            <w:tcW w:w="1351" w:type="dxa"/>
            <w:shd w:val="clear" w:color="auto" w:fill="DEEAF6"/>
          </w:tcPr>
          <w:p>
            <w:pPr>
              <w:pStyle w:val="TableParagraph"/>
              <w:rPr>
                <w:sz w:val="17"/>
              </w:rPr>
            </w:pPr>
          </w:p>
          <w:p>
            <w:pPr>
              <w:pStyle w:val="TableParagraph"/>
              <w:ind w:left="15" w:right="-58"/>
              <w:rPr>
                <w:sz w:val="20"/>
              </w:rPr>
            </w:pPr>
            <w:r>
              <w:rPr>
                <w:sz w:val="20"/>
              </w:rPr>
              <mc:AlternateContent>
                <mc:Choice Requires="wps">
                  <w:drawing>
                    <wp:inline distT="0" distB="0" distL="0" distR="0">
                      <wp:extent cx="831215" cy="197485"/>
                      <wp:effectExtent l="0" t="0" r="0" b="0"/>
                      <wp:docPr id="101" name="Group 101"/>
                      <wp:cNvGraphicFramePr>
                        <a:graphicFrameLocks/>
                      </wp:cNvGraphicFramePr>
                      <a:graphic>
                        <a:graphicData uri="http://schemas.microsoft.com/office/word/2010/wordprocessingGroup">
                          <wpg:wgp>
                            <wpg:cNvPr id="101" name="Group 101"/>
                            <wpg:cNvGrpSpPr/>
                            <wpg:grpSpPr>
                              <a:xfrm>
                                <a:off x="0" y="0"/>
                                <a:ext cx="831215" cy="197485"/>
                                <a:chExt cx="831215" cy="197485"/>
                              </a:xfrm>
                            </wpg:grpSpPr>
                            <wps:wsp>
                              <wps:cNvPr id="102" name="Graphic 102"/>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91" coordorigin="0,0" coordsize="1309,311">
                      <v:rect style="position:absolute;left:0;top:0;width:1309;height:311" id="docshape92"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49" w:hRule="atLeast"/>
        </w:trPr>
        <w:tc>
          <w:tcPr>
            <w:tcW w:w="799" w:type="dxa"/>
            <w:vMerge w:val="restart"/>
            <w:shd w:val="clear" w:color="auto" w:fill="DEEAF6"/>
          </w:tcPr>
          <w:p>
            <w:pPr>
              <w:pStyle w:val="TableParagraph"/>
              <w:spacing w:line="223" w:lineRule="exact"/>
              <w:ind w:left="223"/>
              <w:rPr>
                <w:sz w:val="22"/>
              </w:rPr>
            </w:pPr>
            <w:r>
              <w:rPr>
                <w:spacing w:val="-4"/>
                <w:sz w:val="22"/>
              </w:rPr>
              <w:t>46.2</w:t>
            </w:r>
          </w:p>
        </w:tc>
        <w:tc>
          <w:tcPr>
            <w:tcW w:w="7545" w:type="dxa"/>
            <w:vMerge w:val="restart"/>
            <w:shd w:val="clear" w:color="auto" w:fill="DEEAF6"/>
          </w:tcPr>
          <w:p>
            <w:pPr>
              <w:pStyle w:val="TableParagraph"/>
              <w:spacing w:line="223" w:lineRule="exact"/>
              <w:ind w:left="108"/>
              <w:rPr>
                <w:sz w:val="22"/>
              </w:rPr>
            </w:pPr>
            <w:r>
              <w:rPr>
                <w:sz w:val="22"/>
              </w:rPr>
              <w:t>Reusable</w:t>
            </w:r>
            <w:r>
              <w:rPr>
                <w:spacing w:val="-10"/>
                <w:sz w:val="22"/>
              </w:rPr>
              <w:t> </w:t>
            </w:r>
            <w:r>
              <w:rPr>
                <w:sz w:val="22"/>
              </w:rPr>
              <w:t>cleaning</w:t>
            </w:r>
            <w:r>
              <w:rPr>
                <w:spacing w:val="-8"/>
                <w:sz w:val="22"/>
              </w:rPr>
              <w:t> </w:t>
            </w:r>
            <w:r>
              <w:rPr>
                <w:sz w:val="22"/>
              </w:rPr>
              <w:t>tools</w:t>
            </w:r>
            <w:r>
              <w:rPr>
                <w:spacing w:val="-4"/>
                <w:sz w:val="22"/>
              </w:rPr>
              <w:t> </w:t>
            </w:r>
            <w:r>
              <w:rPr>
                <w:sz w:val="22"/>
              </w:rPr>
              <w:t>are</w:t>
            </w:r>
            <w:r>
              <w:rPr>
                <w:spacing w:val="-6"/>
                <w:sz w:val="22"/>
              </w:rPr>
              <w:t> </w:t>
            </w:r>
            <w:r>
              <w:rPr>
                <w:sz w:val="22"/>
              </w:rPr>
              <w:t>made</w:t>
            </w:r>
            <w:r>
              <w:rPr>
                <w:spacing w:val="-4"/>
                <w:sz w:val="22"/>
              </w:rPr>
              <w:t> </w:t>
            </w:r>
            <w:r>
              <w:rPr>
                <w:sz w:val="22"/>
              </w:rPr>
              <w:t>of</w:t>
            </w:r>
            <w:r>
              <w:rPr>
                <w:spacing w:val="-4"/>
                <w:sz w:val="22"/>
              </w:rPr>
              <w:t> </w:t>
            </w:r>
            <w:r>
              <w:rPr>
                <w:sz w:val="22"/>
              </w:rPr>
              <w:t>cleanable</w:t>
            </w:r>
            <w:r>
              <w:rPr>
                <w:spacing w:val="-7"/>
                <w:sz w:val="22"/>
              </w:rPr>
              <w:t> </w:t>
            </w:r>
            <w:r>
              <w:rPr>
                <w:sz w:val="22"/>
              </w:rPr>
              <w:t>materials</w:t>
            </w:r>
            <w:r>
              <w:rPr>
                <w:spacing w:val="-4"/>
                <w:sz w:val="22"/>
              </w:rPr>
              <w:t> </w:t>
            </w:r>
            <w:r>
              <w:rPr>
                <w:sz w:val="22"/>
              </w:rPr>
              <w:t>(no</w:t>
            </w:r>
            <w:r>
              <w:rPr>
                <w:spacing w:val="-7"/>
                <w:sz w:val="22"/>
              </w:rPr>
              <w:t> </w:t>
            </w:r>
            <w:r>
              <w:rPr>
                <w:sz w:val="22"/>
              </w:rPr>
              <w:t>wood</w:t>
            </w:r>
            <w:r>
              <w:rPr>
                <w:spacing w:val="-4"/>
                <w:sz w:val="22"/>
              </w:rPr>
              <w:t> </w:t>
            </w:r>
            <w:r>
              <w:rPr>
                <w:sz w:val="22"/>
              </w:rPr>
              <w:t>handles</w:t>
            </w:r>
            <w:r>
              <w:rPr>
                <w:spacing w:val="-4"/>
                <w:sz w:val="22"/>
              </w:rPr>
              <w:t> </w:t>
            </w:r>
            <w:r>
              <w:rPr>
                <w:sz w:val="22"/>
              </w:rPr>
              <w:t>or</w:t>
            </w:r>
            <w:r>
              <w:rPr>
                <w:spacing w:val="-6"/>
                <w:sz w:val="22"/>
              </w:rPr>
              <w:t> </w:t>
            </w:r>
            <w:r>
              <w:rPr>
                <w:sz w:val="22"/>
              </w:rPr>
              <w:t>any</w:t>
            </w:r>
            <w:r>
              <w:rPr>
                <w:spacing w:val="-4"/>
                <w:sz w:val="22"/>
              </w:rPr>
              <w:t> </w:t>
            </w:r>
            <w:r>
              <w:rPr>
                <w:spacing w:val="-2"/>
                <w:sz w:val="22"/>
              </w:rPr>
              <w:t>other</w:t>
            </w:r>
          </w:p>
          <w:p>
            <w:pPr>
              <w:pStyle w:val="TableParagraph"/>
              <w:spacing w:line="231" w:lineRule="exact"/>
              <w:ind w:left="108"/>
              <w:rPr>
                <w:sz w:val="22"/>
              </w:rPr>
            </w:pPr>
            <w:r>
              <w:rPr>
                <w:sz w:val="22"/>
              </w:rPr>
              <w:t>porous</w:t>
            </w:r>
            <w:r>
              <w:rPr>
                <w:spacing w:val="-6"/>
                <w:sz w:val="22"/>
              </w:rPr>
              <w:t> </w:t>
            </w:r>
            <w:r>
              <w:rPr>
                <w:spacing w:val="-2"/>
                <w:sz w:val="22"/>
              </w:rPr>
              <w:t>material).</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13" w:hRule="atLeast"/>
        </w:trPr>
        <w:tc>
          <w:tcPr>
            <w:tcW w:w="799" w:type="dxa"/>
            <w:shd w:val="clear" w:color="auto" w:fill="DEEAF6"/>
          </w:tcPr>
          <w:p>
            <w:pPr>
              <w:pStyle w:val="TableParagraph"/>
              <w:ind w:left="62" w:right="52"/>
              <w:jc w:val="center"/>
              <w:rPr>
                <w:sz w:val="22"/>
              </w:rPr>
            </w:pPr>
            <w:r>
              <w:rPr>
                <w:spacing w:val="-4"/>
                <w:sz w:val="22"/>
              </w:rPr>
              <w:t>46.3</w:t>
            </w:r>
          </w:p>
        </w:tc>
        <w:tc>
          <w:tcPr>
            <w:tcW w:w="7545" w:type="dxa"/>
            <w:shd w:val="clear" w:color="auto" w:fill="DEEAF6"/>
          </w:tcPr>
          <w:p>
            <w:pPr>
              <w:pStyle w:val="TableParagraph"/>
              <w:spacing w:line="252" w:lineRule="exact"/>
              <w:ind w:left="108"/>
              <w:rPr>
                <w:sz w:val="22"/>
              </w:rPr>
            </w:pPr>
            <w:r>
              <w:rPr>
                <w:sz w:val="22"/>
              </w:rPr>
              <w:t>Reusable</w:t>
            </w:r>
            <w:r>
              <w:rPr>
                <w:spacing w:val="-5"/>
                <w:sz w:val="22"/>
              </w:rPr>
              <w:t> </w:t>
            </w:r>
            <w:r>
              <w:rPr>
                <w:sz w:val="22"/>
              </w:rPr>
              <w:t>cleaning</w:t>
            </w:r>
            <w:r>
              <w:rPr>
                <w:spacing w:val="-5"/>
                <w:sz w:val="22"/>
              </w:rPr>
              <w:t> </w:t>
            </w:r>
            <w:r>
              <w:rPr>
                <w:sz w:val="22"/>
              </w:rPr>
              <w:t>tools</w:t>
            </w:r>
            <w:r>
              <w:rPr>
                <w:spacing w:val="-1"/>
                <w:sz w:val="22"/>
              </w:rPr>
              <w:t> </w:t>
            </w:r>
            <w:r>
              <w:rPr>
                <w:sz w:val="22"/>
              </w:rPr>
              <w:t>are</w:t>
            </w:r>
            <w:r>
              <w:rPr>
                <w:spacing w:val="-1"/>
                <w:sz w:val="22"/>
              </w:rPr>
              <w:t> </w:t>
            </w:r>
            <w:r>
              <w:rPr>
                <w:sz w:val="22"/>
              </w:rPr>
              <w:t>dedicated</w:t>
            </w:r>
            <w:r>
              <w:rPr>
                <w:spacing w:val="-1"/>
                <w:sz w:val="22"/>
              </w:rPr>
              <w:t> </w:t>
            </w:r>
            <w:r>
              <w:rPr>
                <w:sz w:val="22"/>
              </w:rPr>
              <w:t>for</w:t>
            </w:r>
            <w:r>
              <w:rPr>
                <w:spacing w:val="-1"/>
                <w:sz w:val="22"/>
              </w:rPr>
              <w:t> </w:t>
            </w:r>
            <w:r>
              <w:rPr>
                <w:sz w:val="22"/>
              </w:rPr>
              <w:t>use</w:t>
            </w:r>
            <w:r>
              <w:rPr>
                <w:spacing w:val="-1"/>
                <w:sz w:val="22"/>
              </w:rPr>
              <w:t> </w:t>
            </w:r>
            <w:r>
              <w:rPr>
                <w:sz w:val="22"/>
              </w:rPr>
              <w:t>in</w:t>
            </w:r>
            <w:r>
              <w:rPr>
                <w:spacing w:val="-4"/>
                <w:sz w:val="22"/>
              </w:rPr>
              <w:t> </w:t>
            </w:r>
            <w:r>
              <w:rPr>
                <w:sz w:val="22"/>
              </w:rPr>
              <w:t>the</w:t>
            </w:r>
            <w:r>
              <w:rPr>
                <w:spacing w:val="-3"/>
                <w:sz w:val="22"/>
              </w:rPr>
              <w:t> </w:t>
            </w:r>
            <w:r>
              <w:rPr>
                <w:sz w:val="22"/>
              </w:rPr>
              <w:t>classified</w:t>
            </w:r>
            <w:r>
              <w:rPr>
                <w:spacing w:val="-1"/>
                <w:sz w:val="22"/>
              </w:rPr>
              <w:t> </w:t>
            </w:r>
            <w:r>
              <w:rPr>
                <w:sz w:val="22"/>
              </w:rPr>
              <w:t>areas</w:t>
            </w:r>
            <w:r>
              <w:rPr>
                <w:spacing w:val="-3"/>
                <w:sz w:val="22"/>
              </w:rPr>
              <w:t> </w:t>
            </w:r>
            <w:r>
              <w:rPr>
                <w:sz w:val="22"/>
              </w:rPr>
              <w:t>or</w:t>
            </w:r>
            <w:r>
              <w:rPr>
                <w:spacing w:val="-1"/>
                <w:sz w:val="22"/>
              </w:rPr>
              <w:t> </w:t>
            </w:r>
            <w:r>
              <w:rPr>
                <w:sz w:val="22"/>
              </w:rPr>
              <w:t>SCA</w:t>
            </w:r>
            <w:r>
              <w:rPr>
                <w:spacing w:val="-3"/>
                <w:sz w:val="22"/>
              </w:rPr>
              <w:t> </w:t>
            </w:r>
            <w:r>
              <w:rPr>
                <w:sz w:val="22"/>
              </w:rPr>
              <w:t>and</w:t>
            </w:r>
            <w:r>
              <w:rPr>
                <w:spacing w:val="-1"/>
                <w:sz w:val="22"/>
              </w:rPr>
              <w:t> </w:t>
            </w:r>
            <w:r>
              <w:rPr>
                <w:sz w:val="22"/>
              </w:rPr>
              <w:t>are</w:t>
            </w:r>
            <w:r>
              <w:rPr>
                <w:spacing w:val="-4"/>
                <w:sz w:val="22"/>
              </w:rPr>
              <w:t> </w:t>
            </w:r>
            <w:r>
              <w:rPr>
                <w:sz w:val="22"/>
              </w:rPr>
              <w:t>not removed from these areas except for disposal.</w:t>
            </w:r>
          </w:p>
        </w:tc>
        <w:tc>
          <w:tcPr>
            <w:tcW w:w="1351" w:type="dxa"/>
            <w:shd w:val="clear" w:color="auto" w:fill="DEEAF6"/>
          </w:tcPr>
          <w:p>
            <w:pPr>
              <w:pStyle w:val="TableParagraph"/>
              <w:spacing w:before="5" w:after="1"/>
              <w:rPr>
                <w:sz w:val="17"/>
              </w:rPr>
            </w:pPr>
          </w:p>
          <w:p>
            <w:pPr>
              <w:pStyle w:val="TableParagraph"/>
              <w:ind w:left="15" w:right="-58"/>
              <w:rPr>
                <w:sz w:val="20"/>
              </w:rPr>
            </w:pPr>
            <w:r>
              <w:rPr>
                <w:sz w:val="20"/>
              </w:rPr>
              <mc:AlternateContent>
                <mc:Choice Requires="wps">
                  <w:drawing>
                    <wp:inline distT="0" distB="0" distL="0" distR="0">
                      <wp:extent cx="831215" cy="197485"/>
                      <wp:effectExtent l="0" t="0" r="0" b="0"/>
                      <wp:docPr id="103" name="Group 103"/>
                      <wp:cNvGraphicFramePr>
                        <a:graphicFrameLocks/>
                      </wp:cNvGraphicFramePr>
                      <a:graphic>
                        <a:graphicData uri="http://schemas.microsoft.com/office/word/2010/wordprocessingGroup">
                          <wpg:wgp>
                            <wpg:cNvPr id="103" name="Group 103"/>
                            <wpg:cNvGrpSpPr/>
                            <wpg:grpSpPr>
                              <a:xfrm>
                                <a:off x="0" y="0"/>
                                <a:ext cx="831215" cy="197485"/>
                                <a:chExt cx="831215" cy="197485"/>
                              </a:xfrm>
                            </wpg:grpSpPr>
                            <wps:wsp>
                              <wps:cNvPr id="104" name="Graphic 104"/>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93" coordorigin="0,0" coordsize="1309,311">
                      <v:rect style="position:absolute;left:0;top:0;width:1309;height:311" id="docshape94"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H</w:t>
            </w:r>
          </w:p>
        </w:tc>
        <w:tc>
          <w:tcPr>
            <w:tcW w:w="7545" w:type="dxa"/>
            <w:shd w:val="clear" w:color="auto" w:fill="FFC000"/>
          </w:tcPr>
          <w:p>
            <w:pPr>
              <w:pStyle w:val="TableParagraph"/>
              <w:spacing w:line="232" w:lineRule="exact" w:before="2"/>
              <w:ind w:left="108"/>
              <w:rPr>
                <w:b/>
                <w:sz w:val="22"/>
              </w:rPr>
            </w:pPr>
            <w:r>
              <w:rPr>
                <w:b/>
                <w:sz w:val="22"/>
              </w:rPr>
              <w:t>Cleaning</w:t>
            </w:r>
            <w:r>
              <w:rPr>
                <w:b/>
                <w:spacing w:val="-3"/>
                <w:sz w:val="22"/>
              </w:rPr>
              <w:t> </w:t>
            </w:r>
            <w:r>
              <w:rPr>
                <w:b/>
                <w:sz w:val="22"/>
              </w:rPr>
              <w:t>and</w:t>
            </w:r>
            <w:r>
              <w:rPr>
                <w:b/>
                <w:spacing w:val="-3"/>
                <w:sz w:val="22"/>
              </w:rPr>
              <w:t> </w:t>
            </w:r>
            <w:r>
              <w:rPr>
                <w:b/>
                <w:spacing w:val="-2"/>
                <w:sz w:val="22"/>
              </w:rPr>
              <w:t>Disinfection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200" w:hRule="atLeast"/>
        </w:trPr>
        <w:tc>
          <w:tcPr>
            <w:tcW w:w="799" w:type="dxa"/>
            <w:vMerge w:val="restart"/>
            <w:shd w:val="clear" w:color="auto" w:fill="DEEAF6"/>
          </w:tcPr>
          <w:p>
            <w:pPr>
              <w:pStyle w:val="TableParagraph"/>
              <w:ind w:left="223"/>
              <w:rPr>
                <w:sz w:val="22"/>
              </w:rPr>
            </w:pPr>
            <w:r>
              <w:rPr>
                <w:spacing w:val="-4"/>
                <w:sz w:val="22"/>
              </w:rPr>
              <w:t>46.4</w:t>
            </w:r>
          </w:p>
        </w:tc>
        <w:tc>
          <w:tcPr>
            <w:tcW w:w="7545" w:type="dxa"/>
            <w:vMerge w:val="restart"/>
            <w:shd w:val="clear" w:color="auto" w:fill="DEEAF6"/>
          </w:tcPr>
          <w:p>
            <w:pPr>
              <w:pStyle w:val="TableParagraph"/>
              <w:ind w:left="108"/>
              <w:rPr>
                <w:sz w:val="22"/>
              </w:rPr>
            </w:pPr>
            <w:r>
              <w:rPr>
                <w:sz w:val="22"/>
              </w:rPr>
              <w:t>The</w:t>
            </w:r>
            <w:r>
              <w:rPr>
                <w:spacing w:val="-3"/>
                <w:sz w:val="22"/>
              </w:rPr>
              <w:t> </w:t>
            </w:r>
            <w:r>
              <w:rPr>
                <w:sz w:val="22"/>
              </w:rPr>
              <w:t>pharmacy</w:t>
            </w:r>
            <w:r>
              <w:rPr>
                <w:spacing w:val="-5"/>
                <w:sz w:val="22"/>
              </w:rPr>
              <w:t> </w:t>
            </w:r>
            <w:r>
              <w:rPr>
                <w:sz w:val="22"/>
              </w:rPr>
              <w:t>has</w:t>
            </w:r>
            <w:r>
              <w:rPr>
                <w:spacing w:val="-5"/>
                <w:sz w:val="22"/>
              </w:rPr>
              <w:t> </w:t>
            </w:r>
            <w:r>
              <w:rPr>
                <w:sz w:val="22"/>
              </w:rPr>
              <w:t>the</w:t>
            </w:r>
            <w:r>
              <w:rPr>
                <w:spacing w:val="-3"/>
                <w:sz w:val="22"/>
              </w:rPr>
              <w:t> </w:t>
            </w:r>
            <w:r>
              <w:rPr>
                <w:sz w:val="22"/>
              </w:rPr>
              <w:t>appropriate</w:t>
            </w:r>
            <w:r>
              <w:rPr>
                <w:spacing w:val="-3"/>
                <w:sz w:val="22"/>
              </w:rPr>
              <w:t> </w:t>
            </w:r>
            <w:r>
              <w:rPr>
                <w:sz w:val="22"/>
              </w:rPr>
              <w:t>cleaners</w:t>
            </w:r>
            <w:r>
              <w:rPr>
                <w:spacing w:val="-7"/>
                <w:sz w:val="22"/>
              </w:rPr>
              <w:t> </w:t>
            </w:r>
            <w:r>
              <w:rPr>
                <w:b/>
                <w:sz w:val="22"/>
              </w:rPr>
              <w:t>EPA-registered</w:t>
            </w:r>
            <w:r>
              <w:rPr>
                <w:b/>
                <w:spacing w:val="-6"/>
                <w:sz w:val="22"/>
              </w:rPr>
              <w:t> </w:t>
            </w:r>
            <w:r>
              <w:rPr>
                <w:b/>
                <w:sz w:val="22"/>
              </w:rPr>
              <w:t>disinfecting</w:t>
            </w:r>
            <w:r>
              <w:rPr>
                <w:b/>
                <w:spacing w:val="-3"/>
                <w:sz w:val="22"/>
              </w:rPr>
              <w:t> </w:t>
            </w:r>
            <w:r>
              <w:rPr>
                <w:b/>
                <w:sz w:val="22"/>
              </w:rPr>
              <w:t>agent(s)</w:t>
            </w:r>
            <w:r>
              <w:rPr>
                <w:b/>
                <w:spacing w:val="-4"/>
                <w:sz w:val="22"/>
              </w:rPr>
              <w:t> </w:t>
            </w:r>
            <w:r>
              <w:rPr>
                <w:sz w:val="22"/>
              </w:rPr>
              <w:t>to adequately perform cleaning and disinfection.</w:t>
            </w:r>
          </w:p>
          <w:p>
            <w:pPr>
              <w:pStyle w:val="TableParagraph"/>
              <w:ind w:left="108" w:right="137"/>
              <w:rPr>
                <w:b/>
                <w:i/>
                <w:sz w:val="22"/>
              </w:rPr>
            </w:pPr>
            <w:r>
              <w:rPr>
                <w:b/>
                <w:i/>
                <w:sz w:val="22"/>
              </w:rPr>
              <w:t>Inspector</w:t>
            </w:r>
            <w:r>
              <w:rPr>
                <w:b/>
                <w:i/>
                <w:spacing w:val="-5"/>
                <w:sz w:val="22"/>
              </w:rPr>
              <w:t> </w:t>
            </w:r>
            <w:r>
              <w:rPr>
                <w:b/>
                <w:i/>
                <w:sz w:val="22"/>
              </w:rPr>
              <w:t>note:</w:t>
            </w:r>
            <w:r>
              <w:rPr>
                <w:b/>
                <w:i/>
                <w:spacing w:val="-3"/>
                <w:sz w:val="22"/>
              </w:rPr>
              <w:t> </w:t>
            </w:r>
            <w:r>
              <w:rPr>
                <w:b/>
                <w:i/>
                <w:sz w:val="22"/>
              </w:rPr>
              <w:t>Examples</w:t>
            </w:r>
            <w:r>
              <w:rPr>
                <w:b/>
                <w:i/>
                <w:spacing w:val="-3"/>
                <w:sz w:val="22"/>
              </w:rPr>
              <w:t> </w:t>
            </w:r>
            <w:r>
              <w:rPr>
                <w:b/>
                <w:i/>
                <w:sz w:val="22"/>
              </w:rPr>
              <w:t>of</w:t>
            </w:r>
            <w:r>
              <w:rPr>
                <w:b/>
                <w:i/>
                <w:spacing w:val="-6"/>
                <w:sz w:val="22"/>
              </w:rPr>
              <w:t> </w:t>
            </w:r>
            <w:r>
              <w:rPr>
                <w:b/>
                <w:i/>
                <w:sz w:val="22"/>
              </w:rPr>
              <w:t>EPA-registered</w:t>
            </w:r>
            <w:r>
              <w:rPr>
                <w:b/>
                <w:i/>
                <w:spacing w:val="-3"/>
                <w:sz w:val="22"/>
              </w:rPr>
              <w:t> </w:t>
            </w:r>
            <w:r>
              <w:rPr>
                <w:b/>
                <w:i/>
                <w:sz w:val="22"/>
              </w:rPr>
              <w:t>disinfectants</w:t>
            </w:r>
            <w:r>
              <w:rPr>
                <w:b/>
                <w:i/>
                <w:spacing w:val="-3"/>
                <w:sz w:val="22"/>
              </w:rPr>
              <w:t> </w:t>
            </w:r>
            <w:r>
              <w:rPr>
                <w:b/>
                <w:i/>
                <w:sz w:val="22"/>
              </w:rPr>
              <w:t>include,</w:t>
            </w:r>
            <w:r>
              <w:rPr>
                <w:b/>
                <w:i/>
                <w:spacing w:val="-3"/>
                <w:sz w:val="22"/>
              </w:rPr>
              <w:t> </w:t>
            </w:r>
            <w:r>
              <w:rPr>
                <w:b/>
                <w:i/>
                <w:sz w:val="22"/>
              </w:rPr>
              <w:t>but</w:t>
            </w:r>
            <w:r>
              <w:rPr>
                <w:b/>
                <w:i/>
                <w:spacing w:val="-5"/>
                <w:sz w:val="22"/>
              </w:rPr>
              <w:t> </w:t>
            </w:r>
            <w:r>
              <w:rPr>
                <w:b/>
                <w:i/>
                <w:sz w:val="22"/>
              </w:rPr>
              <w:t>are</w:t>
            </w:r>
            <w:r>
              <w:rPr>
                <w:b/>
                <w:i/>
                <w:spacing w:val="-3"/>
                <w:sz w:val="22"/>
              </w:rPr>
              <w:t> </w:t>
            </w:r>
            <w:r>
              <w:rPr>
                <w:b/>
                <w:i/>
                <w:sz w:val="22"/>
              </w:rPr>
              <w:t>not</w:t>
            </w:r>
            <w:r>
              <w:rPr>
                <w:b/>
                <w:i/>
                <w:spacing w:val="-3"/>
                <w:sz w:val="22"/>
              </w:rPr>
              <w:t> </w:t>
            </w:r>
            <w:r>
              <w:rPr>
                <w:b/>
                <w:i/>
                <w:sz w:val="22"/>
              </w:rPr>
              <w:t>limited</w:t>
            </w:r>
            <w:r>
              <w:rPr>
                <w:b/>
                <w:i/>
                <w:sz w:val="22"/>
              </w:rPr>
              <w:t> to: phenolics; oxidizers, such as peroxyacetic acid and sodium hypochlorite; quaternary ammonium; and hydrogen peroxide. If the agent is EPA-registered, a registration number will be on the label. Compounding personnel should have access to SDS and information/knowledge on dwell times. Per USP, Box 7, the pharmacy is to ensure the contact time specified by the manufacturer is achieved.</w:t>
            </w:r>
          </w:p>
          <w:p>
            <w:pPr>
              <w:pStyle w:val="TableParagraph"/>
              <w:spacing w:line="254" w:lineRule="exact"/>
              <w:ind w:left="108" w:right="183"/>
              <w:rPr>
                <w:b/>
                <w:i/>
                <w:sz w:val="22"/>
              </w:rPr>
            </w:pPr>
            <w:r>
              <w:rPr>
                <w:b/>
                <w:i/>
                <w:sz w:val="22"/>
              </w:rPr>
              <w:t>Per</w:t>
            </w:r>
            <w:r>
              <w:rPr>
                <w:b/>
                <w:i/>
                <w:spacing w:val="-2"/>
                <w:sz w:val="22"/>
              </w:rPr>
              <w:t> </w:t>
            </w:r>
            <w:r>
              <w:rPr>
                <w:b/>
                <w:i/>
                <w:sz w:val="22"/>
              </w:rPr>
              <w:t>USP,</w:t>
            </w:r>
            <w:r>
              <w:rPr>
                <w:b/>
                <w:i/>
                <w:spacing w:val="-2"/>
                <w:sz w:val="22"/>
              </w:rPr>
              <w:t> </w:t>
            </w:r>
            <w:r>
              <w:rPr>
                <w:b/>
                <w:i/>
                <w:sz w:val="22"/>
              </w:rPr>
              <w:t>Inspector</w:t>
            </w:r>
            <w:r>
              <w:rPr>
                <w:b/>
                <w:i/>
                <w:spacing w:val="-4"/>
                <w:sz w:val="22"/>
              </w:rPr>
              <w:t> </w:t>
            </w:r>
            <w:r>
              <w:rPr>
                <w:b/>
                <w:i/>
                <w:sz w:val="22"/>
              </w:rPr>
              <w:t>should</w:t>
            </w:r>
            <w:r>
              <w:rPr>
                <w:b/>
                <w:i/>
                <w:spacing w:val="-4"/>
                <w:sz w:val="22"/>
              </w:rPr>
              <w:t> </w:t>
            </w:r>
            <w:r>
              <w:rPr>
                <w:b/>
                <w:i/>
                <w:sz w:val="22"/>
              </w:rPr>
              <w:t>check</w:t>
            </w:r>
            <w:r>
              <w:rPr>
                <w:b/>
                <w:i/>
                <w:spacing w:val="-2"/>
                <w:sz w:val="22"/>
              </w:rPr>
              <w:t> </w:t>
            </w:r>
            <w:r>
              <w:rPr>
                <w:b/>
                <w:i/>
                <w:sz w:val="22"/>
              </w:rPr>
              <w:t>to</w:t>
            </w:r>
            <w:r>
              <w:rPr>
                <w:b/>
                <w:i/>
                <w:spacing w:val="-4"/>
                <w:sz w:val="22"/>
              </w:rPr>
              <w:t> </w:t>
            </w:r>
            <w:r>
              <w:rPr>
                <w:b/>
                <w:i/>
                <w:sz w:val="22"/>
              </w:rPr>
              <w:t>see</w:t>
            </w:r>
            <w:r>
              <w:rPr>
                <w:b/>
                <w:i/>
                <w:spacing w:val="-4"/>
                <w:sz w:val="22"/>
              </w:rPr>
              <w:t> </w:t>
            </w:r>
            <w:r>
              <w:rPr>
                <w:b/>
                <w:i/>
                <w:sz w:val="22"/>
              </w:rPr>
              <w:t>if</w:t>
            </w:r>
            <w:r>
              <w:rPr>
                <w:b/>
                <w:i/>
                <w:spacing w:val="-2"/>
                <w:sz w:val="22"/>
              </w:rPr>
              <w:t> </w:t>
            </w:r>
            <w:r>
              <w:rPr>
                <w:b/>
                <w:i/>
                <w:sz w:val="22"/>
              </w:rPr>
              <w:t>agent</w:t>
            </w:r>
            <w:r>
              <w:rPr>
                <w:b/>
                <w:i/>
                <w:spacing w:val="-2"/>
                <w:sz w:val="22"/>
              </w:rPr>
              <w:t> </w:t>
            </w:r>
            <w:r>
              <w:rPr>
                <w:b/>
                <w:i/>
                <w:sz w:val="22"/>
              </w:rPr>
              <w:t>is</w:t>
            </w:r>
            <w:r>
              <w:rPr>
                <w:b/>
                <w:i/>
                <w:spacing w:val="-4"/>
                <w:sz w:val="22"/>
              </w:rPr>
              <w:t> </w:t>
            </w:r>
            <w:r>
              <w:rPr>
                <w:b/>
                <w:i/>
                <w:sz w:val="22"/>
              </w:rPr>
              <w:t>effective</w:t>
            </w:r>
            <w:r>
              <w:rPr>
                <w:b/>
                <w:i/>
                <w:spacing w:val="-2"/>
                <w:sz w:val="22"/>
              </w:rPr>
              <w:t> </w:t>
            </w:r>
            <w:r>
              <w:rPr>
                <w:b/>
                <w:i/>
                <w:sz w:val="22"/>
              </w:rPr>
              <w:t>against</w:t>
            </w:r>
            <w:r>
              <w:rPr>
                <w:b/>
                <w:i/>
                <w:spacing w:val="-2"/>
                <w:sz w:val="22"/>
              </w:rPr>
              <w:t> </w:t>
            </w:r>
            <w:r>
              <w:rPr>
                <w:b/>
                <w:i/>
                <w:sz w:val="22"/>
              </w:rPr>
              <w:t>Clostridium</w:t>
            </w:r>
            <w:r>
              <w:rPr>
                <w:b/>
                <w:i/>
                <w:sz w:val="22"/>
              </w:rPr>
              <w:t> </w:t>
            </w:r>
            <w:r>
              <w:rPr>
                <w:b/>
                <w:i/>
                <w:spacing w:val="-2"/>
                <w:sz w:val="22"/>
              </w:rPr>
              <w:t>difficile.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82" w:hRule="atLeast"/>
        </w:trPr>
        <w:tc>
          <w:tcPr>
            <w:tcW w:w="799" w:type="dxa"/>
            <w:vMerge w:val="restart"/>
            <w:shd w:val="clear" w:color="auto" w:fill="DEEAF6"/>
          </w:tcPr>
          <w:p>
            <w:pPr>
              <w:pStyle w:val="TableParagraph"/>
              <w:spacing w:line="249" w:lineRule="exact"/>
              <w:ind w:left="223"/>
              <w:rPr>
                <w:sz w:val="22"/>
              </w:rPr>
            </w:pPr>
            <w:r>
              <w:rPr>
                <w:spacing w:val="-4"/>
                <w:sz w:val="22"/>
              </w:rPr>
              <w:t>46.5</w:t>
            </w:r>
          </w:p>
        </w:tc>
        <w:tc>
          <w:tcPr>
            <w:tcW w:w="7545" w:type="dxa"/>
            <w:vMerge w:val="restart"/>
            <w:shd w:val="clear" w:color="auto" w:fill="DEEAF6"/>
          </w:tcPr>
          <w:p>
            <w:pPr>
              <w:pStyle w:val="TableParagraph"/>
              <w:ind w:left="108" w:right="183"/>
              <w:rPr>
                <w:b/>
                <w:i/>
                <w:sz w:val="22"/>
              </w:rPr>
            </w:pPr>
            <w:r>
              <w:rPr>
                <w:sz w:val="22"/>
              </w:rPr>
              <w:t>The pharmacy has the appropriate </w:t>
            </w:r>
            <w:r>
              <w:rPr>
                <w:b/>
                <w:sz w:val="22"/>
              </w:rPr>
              <w:t>EPA-registered sporicidal agent(s) </w:t>
            </w:r>
            <w:r>
              <w:rPr>
                <w:sz w:val="22"/>
              </w:rPr>
              <w:t>to adequately perform sporicidal disinfection.</w:t>
            </w:r>
            <w:r>
              <w:rPr>
                <w:spacing w:val="40"/>
                <w:sz w:val="22"/>
              </w:rPr>
              <w:t> </w:t>
            </w:r>
            <w:r>
              <w:rPr>
                <w:b/>
                <w:i/>
                <w:sz w:val="22"/>
              </w:rPr>
              <w:t>Inspector notes: Examples of EPA-registered agents</w:t>
            </w:r>
            <w:r>
              <w:rPr>
                <w:b/>
                <w:i/>
                <w:sz w:val="22"/>
              </w:rPr>
              <w:t> include but are not limited to: oxidizers such as peroxyacetic acid, sodium hypochlorite, and</w:t>
            </w:r>
            <w:r>
              <w:rPr>
                <w:b/>
                <w:i/>
                <w:spacing w:val="-1"/>
                <w:sz w:val="22"/>
              </w:rPr>
              <w:t> </w:t>
            </w:r>
            <w:r>
              <w:rPr>
                <w:b/>
                <w:i/>
                <w:sz w:val="22"/>
              </w:rPr>
              <w:t>hydrogen peroxide.Compounding personnel should have access to</w:t>
            </w:r>
            <w:r>
              <w:rPr>
                <w:b/>
                <w:i/>
                <w:spacing w:val="-5"/>
                <w:sz w:val="22"/>
              </w:rPr>
              <w:t> </w:t>
            </w:r>
            <w:r>
              <w:rPr>
                <w:b/>
                <w:i/>
                <w:sz w:val="22"/>
              </w:rPr>
              <w:t>SDS</w:t>
            </w:r>
            <w:r>
              <w:rPr>
                <w:b/>
                <w:i/>
                <w:spacing w:val="-5"/>
                <w:sz w:val="22"/>
              </w:rPr>
              <w:t> </w:t>
            </w:r>
            <w:r>
              <w:rPr>
                <w:b/>
                <w:i/>
                <w:sz w:val="22"/>
              </w:rPr>
              <w:t>and</w:t>
            </w:r>
            <w:r>
              <w:rPr>
                <w:b/>
                <w:i/>
                <w:spacing w:val="-2"/>
                <w:sz w:val="22"/>
              </w:rPr>
              <w:t> </w:t>
            </w:r>
            <w:r>
              <w:rPr>
                <w:b/>
                <w:i/>
                <w:sz w:val="22"/>
              </w:rPr>
              <w:t>information/knowledge</w:t>
            </w:r>
            <w:r>
              <w:rPr>
                <w:b/>
                <w:i/>
                <w:spacing w:val="-3"/>
                <w:sz w:val="22"/>
              </w:rPr>
              <w:t> </w:t>
            </w:r>
            <w:r>
              <w:rPr>
                <w:b/>
                <w:i/>
                <w:sz w:val="22"/>
              </w:rPr>
              <w:t>on</w:t>
            </w:r>
            <w:r>
              <w:rPr>
                <w:b/>
                <w:i/>
                <w:spacing w:val="-5"/>
                <w:sz w:val="22"/>
              </w:rPr>
              <w:t> </w:t>
            </w:r>
            <w:r>
              <w:rPr>
                <w:b/>
                <w:i/>
                <w:sz w:val="22"/>
              </w:rPr>
              <w:t>dwell</w:t>
            </w:r>
            <w:r>
              <w:rPr>
                <w:b/>
                <w:i/>
                <w:spacing w:val="-4"/>
                <w:sz w:val="22"/>
              </w:rPr>
              <w:t> </w:t>
            </w:r>
            <w:r>
              <w:rPr>
                <w:b/>
                <w:i/>
                <w:sz w:val="22"/>
              </w:rPr>
              <w:t>times.</w:t>
            </w:r>
            <w:r>
              <w:rPr>
                <w:b/>
                <w:i/>
                <w:spacing w:val="-8"/>
                <w:sz w:val="22"/>
              </w:rPr>
              <w:t> </w:t>
            </w:r>
            <w:r>
              <w:rPr>
                <w:b/>
                <w:i/>
                <w:sz w:val="22"/>
              </w:rPr>
              <w:t>Per</w:t>
            </w:r>
            <w:r>
              <w:rPr>
                <w:b/>
                <w:i/>
                <w:spacing w:val="-4"/>
                <w:sz w:val="22"/>
              </w:rPr>
              <w:t> </w:t>
            </w:r>
            <w:r>
              <w:rPr>
                <w:b/>
                <w:i/>
                <w:sz w:val="22"/>
              </w:rPr>
              <w:t>USP,</w:t>
            </w:r>
            <w:r>
              <w:rPr>
                <w:b/>
                <w:i/>
                <w:spacing w:val="-3"/>
                <w:sz w:val="22"/>
              </w:rPr>
              <w:t> </w:t>
            </w:r>
            <w:r>
              <w:rPr>
                <w:b/>
                <w:i/>
                <w:sz w:val="22"/>
              </w:rPr>
              <w:t>Box</w:t>
            </w:r>
            <w:r>
              <w:rPr>
                <w:b/>
                <w:i/>
                <w:spacing w:val="-5"/>
                <w:sz w:val="22"/>
              </w:rPr>
              <w:t> </w:t>
            </w:r>
            <w:r>
              <w:rPr>
                <w:b/>
                <w:i/>
                <w:sz w:val="22"/>
              </w:rPr>
              <w:t>8,</w:t>
            </w:r>
            <w:r>
              <w:rPr>
                <w:b/>
                <w:i/>
                <w:spacing w:val="-2"/>
                <w:sz w:val="22"/>
              </w:rPr>
              <w:t> </w:t>
            </w:r>
            <w:r>
              <w:rPr>
                <w:b/>
                <w:i/>
                <w:sz w:val="22"/>
              </w:rPr>
              <w:t>the</w:t>
            </w:r>
            <w:r>
              <w:rPr>
                <w:b/>
                <w:i/>
                <w:spacing w:val="-3"/>
                <w:sz w:val="22"/>
              </w:rPr>
              <w:t> </w:t>
            </w:r>
            <w:r>
              <w:rPr>
                <w:b/>
                <w:i/>
                <w:sz w:val="22"/>
              </w:rPr>
              <w:t>pharmacy</w:t>
            </w:r>
            <w:r>
              <w:rPr>
                <w:b/>
                <w:i/>
                <w:spacing w:val="-4"/>
                <w:sz w:val="22"/>
              </w:rPr>
              <w:t> </w:t>
            </w:r>
            <w:r>
              <w:rPr>
                <w:b/>
                <w:i/>
                <w:spacing w:val="-5"/>
                <w:sz w:val="22"/>
              </w:rPr>
              <w:t>is</w:t>
            </w:r>
          </w:p>
          <w:p>
            <w:pPr>
              <w:pStyle w:val="TableParagraph"/>
              <w:spacing w:line="231" w:lineRule="exact"/>
              <w:ind w:left="108"/>
              <w:rPr>
                <w:b/>
                <w:i/>
                <w:sz w:val="22"/>
              </w:rPr>
            </w:pPr>
            <w:r>
              <w:rPr>
                <w:b/>
                <w:i/>
                <w:sz w:val="22"/>
              </w:rPr>
              <w:t>to</w:t>
            </w:r>
            <w:r>
              <w:rPr>
                <w:b/>
                <w:i/>
                <w:spacing w:val="-6"/>
                <w:sz w:val="22"/>
              </w:rPr>
              <w:t> </w:t>
            </w:r>
            <w:r>
              <w:rPr>
                <w:b/>
                <w:i/>
                <w:sz w:val="22"/>
              </w:rPr>
              <w:t>ensure</w:t>
            </w:r>
            <w:r>
              <w:rPr>
                <w:b/>
                <w:i/>
                <w:spacing w:val="-6"/>
                <w:sz w:val="22"/>
              </w:rPr>
              <w:t> </w:t>
            </w:r>
            <w:r>
              <w:rPr>
                <w:b/>
                <w:i/>
                <w:sz w:val="22"/>
              </w:rPr>
              <w:t>the</w:t>
            </w:r>
            <w:r>
              <w:rPr>
                <w:b/>
                <w:i/>
                <w:spacing w:val="-4"/>
                <w:sz w:val="22"/>
              </w:rPr>
              <w:t> </w:t>
            </w:r>
            <w:r>
              <w:rPr>
                <w:b/>
                <w:i/>
                <w:sz w:val="22"/>
              </w:rPr>
              <w:t>contact</w:t>
            </w:r>
            <w:r>
              <w:rPr>
                <w:b/>
                <w:i/>
                <w:spacing w:val="-3"/>
                <w:sz w:val="22"/>
              </w:rPr>
              <w:t> </w:t>
            </w:r>
            <w:r>
              <w:rPr>
                <w:b/>
                <w:i/>
                <w:sz w:val="22"/>
              </w:rPr>
              <w:t>time</w:t>
            </w:r>
            <w:r>
              <w:rPr>
                <w:b/>
                <w:i/>
                <w:spacing w:val="-6"/>
                <w:sz w:val="22"/>
              </w:rPr>
              <w:t> </w:t>
            </w:r>
            <w:r>
              <w:rPr>
                <w:b/>
                <w:i/>
                <w:sz w:val="22"/>
              </w:rPr>
              <w:t>specified</w:t>
            </w:r>
            <w:r>
              <w:rPr>
                <w:b/>
                <w:i/>
                <w:spacing w:val="-4"/>
                <w:sz w:val="22"/>
              </w:rPr>
              <w:t> </w:t>
            </w:r>
            <w:r>
              <w:rPr>
                <w:b/>
                <w:i/>
                <w:sz w:val="22"/>
              </w:rPr>
              <w:t>by</w:t>
            </w:r>
            <w:r>
              <w:rPr>
                <w:b/>
                <w:i/>
                <w:spacing w:val="-3"/>
                <w:sz w:val="22"/>
              </w:rPr>
              <w:t> </w:t>
            </w:r>
            <w:r>
              <w:rPr>
                <w:b/>
                <w:i/>
                <w:sz w:val="22"/>
              </w:rPr>
              <w:t>the</w:t>
            </w:r>
            <w:r>
              <w:rPr>
                <w:b/>
                <w:i/>
                <w:spacing w:val="-4"/>
                <w:sz w:val="22"/>
              </w:rPr>
              <w:t> </w:t>
            </w:r>
            <w:r>
              <w:rPr>
                <w:b/>
                <w:i/>
                <w:sz w:val="22"/>
              </w:rPr>
              <w:t>manufacturer</w:t>
            </w:r>
            <w:r>
              <w:rPr>
                <w:b/>
                <w:i/>
                <w:spacing w:val="-4"/>
                <w:sz w:val="22"/>
              </w:rPr>
              <w:t> </w:t>
            </w:r>
            <w:r>
              <w:rPr>
                <w:b/>
                <w:i/>
                <w:sz w:val="22"/>
              </w:rPr>
              <w:t>is</w:t>
            </w:r>
            <w:r>
              <w:rPr>
                <w:b/>
                <w:i/>
                <w:spacing w:val="-5"/>
                <w:sz w:val="22"/>
              </w:rPr>
              <w:t> </w:t>
            </w:r>
            <w:r>
              <w:rPr>
                <w:b/>
                <w:i/>
                <w:spacing w:val="-2"/>
                <w:sz w:val="22"/>
              </w:rPr>
              <w:t>achieved.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31" w:hRule="atLeast"/>
        </w:trPr>
        <w:tc>
          <w:tcPr>
            <w:tcW w:w="799" w:type="dxa"/>
            <w:vMerge w:val="restart"/>
            <w:shd w:val="clear" w:color="auto" w:fill="DEEAF6"/>
          </w:tcPr>
          <w:p>
            <w:pPr>
              <w:pStyle w:val="TableParagraph"/>
              <w:ind w:left="223"/>
              <w:rPr>
                <w:sz w:val="22"/>
              </w:rPr>
            </w:pPr>
            <w:r>
              <w:rPr>
                <w:spacing w:val="-4"/>
                <w:sz w:val="22"/>
              </w:rPr>
              <w:t>46.6</w:t>
            </w:r>
          </w:p>
        </w:tc>
        <w:tc>
          <w:tcPr>
            <w:tcW w:w="7545" w:type="dxa"/>
            <w:vMerge w:val="restart"/>
            <w:shd w:val="clear" w:color="auto" w:fill="DEEAF6"/>
          </w:tcPr>
          <w:p>
            <w:pPr>
              <w:pStyle w:val="TableParagraph"/>
              <w:ind w:left="108"/>
              <w:rPr>
                <w:sz w:val="22"/>
              </w:rPr>
            </w:pPr>
            <w:r>
              <w:rPr>
                <w:sz w:val="22"/>
              </w:rPr>
              <w:t>All</w:t>
            </w:r>
            <w:r>
              <w:rPr>
                <w:spacing w:val="-10"/>
                <w:sz w:val="22"/>
              </w:rPr>
              <w:t> </w:t>
            </w:r>
            <w:r>
              <w:rPr>
                <w:sz w:val="22"/>
              </w:rPr>
              <w:t>cleaning</w:t>
            </w:r>
            <w:r>
              <w:rPr>
                <w:spacing w:val="-7"/>
                <w:sz w:val="22"/>
              </w:rPr>
              <w:t> </w:t>
            </w:r>
            <w:r>
              <w:rPr>
                <w:sz w:val="22"/>
              </w:rPr>
              <w:t>and</w:t>
            </w:r>
            <w:r>
              <w:rPr>
                <w:spacing w:val="-7"/>
                <w:sz w:val="22"/>
              </w:rPr>
              <w:t> </w:t>
            </w:r>
            <w:r>
              <w:rPr>
                <w:sz w:val="22"/>
              </w:rPr>
              <w:t>disinfectant</w:t>
            </w:r>
            <w:r>
              <w:rPr>
                <w:spacing w:val="-7"/>
                <w:sz w:val="22"/>
              </w:rPr>
              <w:t> </w:t>
            </w:r>
            <w:r>
              <w:rPr>
                <w:sz w:val="22"/>
              </w:rPr>
              <w:t>agents</w:t>
            </w:r>
            <w:r>
              <w:rPr>
                <w:spacing w:val="-5"/>
                <w:sz w:val="22"/>
              </w:rPr>
              <w:t> </w:t>
            </w:r>
            <w:r>
              <w:rPr>
                <w:sz w:val="22"/>
              </w:rPr>
              <w:t>are</w:t>
            </w:r>
            <w:r>
              <w:rPr>
                <w:spacing w:val="-7"/>
                <w:sz w:val="22"/>
              </w:rPr>
              <w:t> </w:t>
            </w:r>
            <w:r>
              <w:rPr>
                <w:sz w:val="22"/>
              </w:rPr>
              <w:t>appropriately</w:t>
            </w:r>
            <w:r>
              <w:rPr>
                <w:spacing w:val="-7"/>
                <w:sz w:val="22"/>
              </w:rPr>
              <w:t> </w:t>
            </w:r>
            <w:r>
              <w:rPr>
                <w:sz w:val="22"/>
              </w:rPr>
              <w:t>labeled</w:t>
            </w:r>
            <w:r>
              <w:rPr>
                <w:spacing w:val="-9"/>
                <w:sz w:val="22"/>
              </w:rPr>
              <w:t> </w:t>
            </w:r>
            <w:r>
              <w:rPr>
                <w:sz w:val="22"/>
              </w:rPr>
              <w:t>including</w:t>
            </w:r>
            <w:r>
              <w:rPr>
                <w:spacing w:val="-9"/>
                <w:sz w:val="22"/>
              </w:rPr>
              <w:t> </w:t>
            </w:r>
            <w:r>
              <w:rPr>
                <w:sz w:val="22"/>
              </w:rPr>
              <w:t>expiration</w:t>
            </w:r>
            <w:r>
              <w:rPr>
                <w:spacing w:val="-8"/>
                <w:sz w:val="22"/>
              </w:rPr>
              <w:t> </w:t>
            </w:r>
            <w:r>
              <w:rPr>
                <w:spacing w:val="-2"/>
                <w:sz w:val="22"/>
              </w:rPr>
              <w:t>dates.</w:t>
            </w:r>
          </w:p>
          <w:p>
            <w:pPr>
              <w:pStyle w:val="TableParagraph"/>
              <w:ind w:left="108"/>
              <w:rPr>
                <w:b/>
                <w:i/>
                <w:sz w:val="22"/>
              </w:rPr>
            </w:pPr>
            <w:r>
              <w:rPr>
                <w:b/>
                <w:i/>
                <w:sz w:val="22"/>
              </w:rPr>
              <w:t>Inspector</w:t>
            </w:r>
            <w:r>
              <w:rPr>
                <w:b/>
                <w:i/>
                <w:spacing w:val="-7"/>
                <w:sz w:val="22"/>
              </w:rPr>
              <w:t> </w:t>
            </w:r>
            <w:r>
              <w:rPr>
                <w:b/>
                <w:i/>
                <w:sz w:val="22"/>
              </w:rPr>
              <w:t>should</w:t>
            </w:r>
            <w:r>
              <w:rPr>
                <w:b/>
                <w:i/>
                <w:spacing w:val="-7"/>
                <w:sz w:val="22"/>
              </w:rPr>
              <w:t> </w:t>
            </w:r>
            <w:r>
              <w:rPr>
                <w:b/>
                <w:i/>
                <w:sz w:val="22"/>
              </w:rPr>
              <w:t>verify</w:t>
            </w:r>
            <w:r>
              <w:rPr>
                <w:b/>
                <w:i/>
                <w:spacing w:val="-3"/>
                <w:sz w:val="22"/>
              </w:rPr>
              <w:t> </w:t>
            </w:r>
            <w:r>
              <w:rPr>
                <w:b/>
                <w:i/>
                <w:sz w:val="22"/>
              </w:rPr>
              <w:t>that</w:t>
            </w:r>
            <w:r>
              <w:rPr>
                <w:b/>
                <w:i/>
                <w:spacing w:val="-5"/>
                <w:sz w:val="22"/>
              </w:rPr>
              <w:t> </w:t>
            </w:r>
            <w:r>
              <w:rPr>
                <w:b/>
                <w:i/>
                <w:sz w:val="22"/>
              </w:rPr>
              <w:t>no</w:t>
            </w:r>
            <w:r>
              <w:rPr>
                <w:b/>
                <w:i/>
                <w:spacing w:val="-3"/>
                <w:sz w:val="22"/>
              </w:rPr>
              <w:t> </w:t>
            </w:r>
            <w:r>
              <w:rPr>
                <w:b/>
                <w:i/>
                <w:sz w:val="22"/>
              </w:rPr>
              <w:t>expired</w:t>
            </w:r>
            <w:r>
              <w:rPr>
                <w:b/>
                <w:i/>
                <w:spacing w:val="-3"/>
                <w:sz w:val="22"/>
              </w:rPr>
              <w:t> </w:t>
            </w:r>
            <w:r>
              <w:rPr>
                <w:b/>
                <w:i/>
                <w:sz w:val="22"/>
              </w:rPr>
              <w:t>agents</w:t>
            </w:r>
            <w:r>
              <w:rPr>
                <w:b/>
                <w:i/>
                <w:spacing w:val="-3"/>
                <w:sz w:val="22"/>
              </w:rPr>
              <w:t> </w:t>
            </w:r>
            <w:r>
              <w:rPr>
                <w:b/>
                <w:i/>
                <w:sz w:val="22"/>
              </w:rPr>
              <w:t>are</w:t>
            </w:r>
            <w:r>
              <w:rPr>
                <w:b/>
                <w:i/>
                <w:spacing w:val="-4"/>
                <w:sz w:val="22"/>
              </w:rPr>
              <w:t> </w:t>
            </w:r>
            <w:r>
              <w:rPr>
                <w:b/>
                <w:i/>
                <w:spacing w:val="-2"/>
                <w:sz w:val="22"/>
              </w:rPr>
              <w:t>present.</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0" w:hRule="atLeast"/>
        </w:trPr>
        <w:tc>
          <w:tcPr>
            <w:tcW w:w="799" w:type="dxa"/>
            <w:vMerge w:val="restart"/>
            <w:shd w:val="clear" w:color="auto" w:fill="DEEAF6"/>
          </w:tcPr>
          <w:p>
            <w:pPr>
              <w:pStyle w:val="TableParagraph"/>
              <w:ind w:left="223"/>
              <w:rPr>
                <w:sz w:val="22"/>
              </w:rPr>
            </w:pPr>
            <w:r>
              <w:rPr>
                <w:spacing w:val="-4"/>
                <w:sz w:val="22"/>
              </w:rPr>
              <w:t>46.7</w:t>
            </w:r>
          </w:p>
        </w:tc>
        <w:tc>
          <w:tcPr>
            <w:tcW w:w="7545" w:type="dxa"/>
            <w:vMerge w:val="restart"/>
            <w:shd w:val="clear" w:color="auto" w:fill="DEEAF6"/>
          </w:tcPr>
          <w:p>
            <w:pPr>
              <w:pStyle w:val="TableParagraph"/>
              <w:ind w:left="108"/>
              <w:rPr>
                <w:sz w:val="22"/>
              </w:rPr>
            </w:pPr>
            <w:r>
              <w:rPr>
                <w:sz w:val="22"/>
              </w:rPr>
              <w:t>When</w:t>
            </w:r>
            <w:r>
              <w:rPr>
                <w:spacing w:val="-2"/>
                <w:sz w:val="22"/>
              </w:rPr>
              <w:t> </w:t>
            </w:r>
            <w:r>
              <w:rPr>
                <w:sz w:val="22"/>
              </w:rPr>
              <w:t>used</w:t>
            </w:r>
            <w:r>
              <w:rPr>
                <w:spacing w:val="-2"/>
                <w:sz w:val="22"/>
              </w:rPr>
              <w:t> </w:t>
            </w:r>
            <w:r>
              <w:rPr>
                <w:sz w:val="22"/>
              </w:rPr>
              <w:t>in</w:t>
            </w:r>
            <w:r>
              <w:rPr>
                <w:spacing w:val="-4"/>
                <w:sz w:val="22"/>
              </w:rPr>
              <w:t> </w:t>
            </w:r>
            <w:r>
              <w:rPr>
                <w:sz w:val="22"/>
              </w:rPr>
              <w:t>the</w:t>
            </w:r>
            <w:r>
              <w:rPr>
                <w:spacing w:val="-2"/>
                <w:sz w:val="22"/>
              </w:rPr>
              <w:t> </w:t>
            </w:r>
            <w:r>
              <w:rPr>
                <w:sz w:val="22"/>
              </w:rPr>
              <w:t>PEC,</w:t>
            </w:r>
            <w:r>
              <w:rPr>
                <w:spacing w:val="-4"/>
                <w:sz w:val="22"/>
              </w:rPr>
              <w:t> </w:t>
            </w:r>
            <w:r>
              <w:rPr>
                <w:sz w:val="22"/>
              </w:rPr>
              <w:t>any</w:t>
            </w:r>
            <w:r>
              <w:rPr>
                <w:spacing w:val="-4"/>
                <w:sz w:val="22"/>
              </w:rPr>
              <w:t> </w:t>
            </w:r>
            <w:r>
              <w:rPr>
                <w:sz w:val="22"/>
              </w:rPr>
              <w:t>cleaning</w:t>
            </w:r>
            <w:r>
              <w:rPr>
                <w:spacing w:val="-4"/>
                <w:sz w:val="22"/>
              </w:rPr>
              <w:t> </w:t>
            </w:r>
            <w:r>
              <w:rPr>
                <w:sz w:val="22"/>
              </w:rPr>
              <w:t>and</w:t>
            </w:r>
            <w:r>
              <w:rPr>
                <w:spacing w:val="-2"/>
                <w:sz w:val="22"/>
              </w:rPr>
              <w:t> </w:t>
            </w:r>
            <w:r>
              <w:rPr>
                <w:sz w:val="22"/>
              </w:rPr>
              <w:t>disinfecting</w:t>
            </w:r>
            <w:r>
              <w:rPr>
                <w:spacing w:val="-2"/>
                <w:sz w:val="22"/>
              </w:rPr>
              <w:t> </w:t>
            </w:r>
            <w:r>
              <w:rPr>
                <w:sz w:val="22"/>
              </w:rPr>
              <w:t>agents</w:t>
            </w:r>
            <w:r>
              <w:rPr>
                <w:spacing w:val="-4"/>
                <w:sz w:val="22"/>
              </w:rPr>
              <w:t> </w:t>
            </w:r>
            <w:r>
              <w:rPr>
                <w:sz w:val="22"/>
              </w:rPr>
              <w:t>that</w:t>
            </w:r>
            <w:r>
              <w:rPr>
                <w:spacing w:val="-2"/>
                <w:sz w:val="22"/>
              </w:rPr>
              <w:t> </w:t>
            </w:r>
            <w:r>
              <w:rPr>
                <w:sz w:val="22"/>
              </w:rPr>
              <w:t>are</w:t>
            </w:r>
            <w:r>
              <w:rPr>
                <w:spacing w:val="-4"/>
                <w:sz w:val="22"/>
              </w:rPr>
              <w:t> </w:t>
            </w:r>
            <w:r>
              <w:rPr>
                <w:sz w:val="22"/>
              </w:rPr>
              <w:t>not</w:t>
            </w:r>
            <w:r>
              <w:rPr>
                <w:spacing w:val="-2"/>
                <w:sz w:val="22"/>
              </w:rPr>
              <w:t> </w:t>
            </w:r>
            <w:r>
              <w:rPr>
                <w:sz w:val="22"/>
              </w:rPr>
              <w:t>"ready-to-use" formulations are diluted using sterile water.</w:t>
            </w:r>
          </w:p>
          <w:p>
            <w:pPr>
              <w:pStyle w:val="TableParagraph"/>
              <w:spacing w:line="252" w:lineRule="exact"/>
              <w:ind w:left="108" w:right="183"/>
              <w:rPr>
                <w:b/>
                <w:i/>
                <w:sz w:val="22"/>
              </w:rPr>
            </w:pPr>
            <w:r>
              <w:rPr>
                <w:b/>
                <w:i/>
                <w:sz w:val="22"/>
              </w:rPr>
              <w:t>If</w:t>
            </w:r>
            <w:r>
              <w:rPr>
                <w:b/>
                <w:i/>
                <w:spacing w:val="-2"/>
                <w:sz w:val="22"/>
              </w:rPr>
              <w:t> </w:t>
            </w:r>
            <w:r>
              <w:rPr>
                <w:b/>
                <w:i/>
                <w:sz w:val="22"/>
              </w:rPr>
              <w:t>only</w:t>
            </w:r>
            <w:r>
              <w:rPr>
                <w:b/>
                <w:i/>
                <w:spacing w:val="-4"/>
                <w:sz w:val="22"/>
              </w:rPr>
              <w:t> </w:t>
            </w:r>
            <w:r>
              <w:rPr>
                <w:b/>
                <w:i/>
                <w:sz w:val="22"/>
              </w:rPr>
              <w:t>ready-to-use</w:t>
            </w:r>
            <w:r>
              <w:rPr>
                <w:b/>
                <w:i/>
                <w:spacing w:val="-2"/>
                <w:sz w:val="22"/>
              </w:rPr>
              <w:t> </w:t>
            </w:r>
            <w:r>
              <w:rPr>
                <w:b/>
                <w:i/>
                <w:sz w:val="22"/>
              </w:rPr>
              <w:t>formulations</w:t>
            </w:r>
            <w:r>
              <w:rPr>
                <w:b/>
                <w:i/>
                <w:spacing w:val="-2"/>
                <w:sz w:val="22"/>
              </w:rPr>
              <w:t> </w:t>
            </w:r>
            <w:r>
              <w:rPr>
                <w:b/>
                <w:i/>
                <w:sz w:val="22"/>
              </w:rPr>
              <w:t>are</w:t>
            </w:r>
            <w:r>
              <w:rPr>
                <w:b/>
                <w:i/>
                <w:spacing w:val="-4"/>
                <w:sz w:val="22"/>
              </w:rPr>
              <w:t> </w:t>
            </w:r>
            <w:r>
              <w:rPr>
                <w:b/>
                <w:i/>
                <w:sz w:val="22"/>
              </w:rPr>
              <w:t>used,</w:t>
            </w:r>
            <w:r>
              <w:rPr>
                <w:b/>
                <w:i/>
                <w:spacing w:val="-4"/>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pacing w:val="-4"/>
                <w:sz w:val="22"/>
              </w:rPr>
              <w:t> </w:t>
            </w:r>
            <w:r>
              <w:rPr>
                <w:b/>
                <w:i/>
                <w:sz w:val="22"/>
              </w:rPr>
              <w:t>statement</w:t>
            </w:r>
            <w:r>
              <w:rPr>
                <w:b/>
                <w:i/>
                <w:spacing w:val="-4"/>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009" w:hRule="atLeast"/>
        </w:trPr>
        <w:tc>
          <w:tcPr>
            <w:tcW w:w="799" w:type="dxa"/>
          </w:tcPr>
          <w:p>
            <w:pPr>
              <w:pStyle w:val="TableParagraph"/>
              <w:spacing w:before="1"/>
              <w:ind w:left="62" w:right="52"/>
              <w:jc w:val="center"/>
              <w:rPr>
                <w:sz w:val="22"/>
              </w:rPr>
            </w:pPr>
            <w:r>
              <w:rPr>
                <w:spacing w:val="-4"/>
                <w:sz w:val="22"/>
              </w:rPr>
              <w:t>47.0</w:t>
            </w:r>
          </w:p>
        </w:tc>
        <w:tc>
          <w:tcPr>
            <w:tcW w:w="7545" w:type="dxa"/>
          </w:tcPr>
          <w:p>
            <w:pPr>
              <w:pStyle w:val="TableParagraph"/>
              <w:spacing w:before="1"/>
              <w:ind w:left="108" w:right="183"/>
              <w:rPr>
                <w:sz w:val="22"/>
              </w:rPr>
            </w:pPr>
            <w:r>
              <w:rPr>
                <w:sz w:val="22"/>
              </w:rPr>
              <w:t>Does</w:t>
            </w:r>
            <w:r>
              <w:rPr>
                <w:spacing w:val="-3"/>
                <w:sz w:val="22"/>
              </w:rPr>
              <w:t> </w:t>
            </w:r>
            <w:r>
              <w:rPr>
                <w:sz w:val="22"/>
              </w:rPr>
              <w:t>the</w:t>
            </w:r>
            <w:r>
              <w:rPr>
                <w:spacing w:val="-3"/>
                <w:sz w:val="22"/>
              </w:rPr>
              <w:t> </w:t>
            </w:r>
            <w:r>
              <w:rPr>
                <w:sz w:val="22"/>
              </w:rPr>
              <w:t>pharmacy's</w:t>
            </w:r>
            <w:r>
              <w:rPr>
                <w:spacing w:val="-1"/>
                <w:sz w:val="22"/>
              </w:rPr>
              <w:t> </w:t>
            </w:r>
            <w:r>
              <w:rPr>
                <w:sz w:val="22"/>
              </w:rPr>
              <w:t>documented</w:t>
            </w:r>
            <w:r>
              <w:rPr>
                <w:spacing w:val="-5"/>
                <w:sz w:val="22"/>
              </w:rPr>
              <w:t> </w:t>
            </w:r>
            <w:r>
              <w:rPr>
                <w:b/>
                <w:sz w:val="22"/>
              </w:rPr>
              <w:t>cleaning</w:t>
            </w:r>
            <w:r>
              <w:rPr>
                <w:b/>
                <w:spacing w:val="-3"/>
                <w:sz w:val="22"/>
              </w:rPr>
              <w:t> </w:t>
            </w:r>
            <w:r>
              <w:rPr>
                <w:b/>
                <w:sz w:val="22"/>
              </w:rPr>
              <w:t>and</w:t>
            </w:r>
            <w:r>
              <w:rPr>
                <w:b/>
                <w:spacing w:val="-3"/>
                <w:sz w:val="22"/>
              </w:rPr>
              <w:t> </w:t>
            </w:r>
            <w:r>
              <w:rPr>
                <w:b/>
                <w:sz w:val="22"/>
              </w:rPr>
              <w:t>disinfection</w:t>
            </w:r>
            <w:r>
              <w:rPr>
                <w:b/>
                <w:spacing w:val="-7"/>
                <w:sz w:val="22"/>
              </w:rPr>
              <w:t> </w:t>
            </w:r>
            <w:r>
              <w:rPr>
                <w:sz w:val="22"/>
              </w:rPr>
              <w:t>activities</w:t>
            </w:r>
            <w:r>
              <w:rPr>
                <w:spacing w:val="-1"/>
                <w:sz w:val="22"/>
              </w:rPr>
              <w:t> </w:t>
            </w:r>
            <w:r>
              <w:rPr>
                <w:sz w:val="22"/>
              </w:rPr>
              <w:t>for</w:t>
            </w:r>
            <w:r>
              <w:rPr>
                <w:spacing w:val="-5"/>
                <w:sz w:val="22"/>
              </w:rPr>
              <w:t> </w:t>
            </w:r>
            <w:r>
              <w:rPr>
                <w:sz w:val="22"/>
              </w:rPr>
              <w:t>surfaces</w:t>
            </w:r>
            <w:r>
              <w:rPr>
                <w:spacing w:val="-5"/>
                <w:sz w:val="22"/>
              </w:rPr>
              <w:t> </w:t>
            </w:r>
            <w:r>
              <w:rPr>
                <w:sz w:val="22"/>
              </w:rPr>
              <w:t>in</w:t>
            </w:r>
            <w:r>
              <w:rPr>
                <w:spacing w:val="-3"/>
                <w:sz w:val="22"/>
              </w:rPr>
              <w:t> </w:t>
            </w:r>
            <w:r>
              <w:rPr>
                <w:sz w:val="22"/>
              </w:rPr>
              <w:t>the classified areas and/or SCA comply with the </w:t>
            </w:r>
            <w:r>
              <w:rPr>
                <w:b/>
                <w:sz w:val="22"/>
              </w:rPr>
              <w:t>frequencies </w:t>
            </w:r>
            <w:r>
              <w:rPr>
                <w:sz w:val="22"/>
              </w:rPr>
              <w:t>specified in USP &lt;797&gt; Table </w:t>
            </w:r>
            <w:r>
              <w:rPr>
                <w:spacing w:val="-4"/>
                <w:sz w:val="22"/>
              </w:rPr>
              <w:t>10?</w:t>
            </w:r>
          </w:p>
          <w:p>
            <w:pPr>
              <w:pStyle w:val="TableParagraph"/>
              <w:spacing w:line="230" w:lineRule="exact"/>
              <w:ind w:left="108"/>
              <w:rPr>
                <w:b/>
                <w:i/>
                <w:sz w:val="22"/>
              </w:rPr>
            </w:pPr>
            <w:r>
              <w:rPr>
                <w:b/>
                <w:i/>
                <w:sz w:val="22"/>
              </w:rPr>
              <w:t>Review</w:t>
            </w:r>
            <w:r>
              <w:rPr>
                <w:b/>
                <w:i/>
                <w:spacing w:val="-4"/>
                <w:sz w:val="22"/>
              </w:rPr>
              <w:t> </w:t>
            </w:r>
            <w:r>
              <w:rPr>
                <w:b/>
                <w:i/>
                <w:sz w:val="22"/>
              </w:rPr>
              <w:t>cleaning</w:t>
            </w:r>
            <w:r>
              <w:rPr>
                <w:b/>
                <w:i/>
                <w:spacing w:val="-3"/>
                <w:sz w:val="22"/>
              </w:rPr>
              <w:t> </w:t>
            </w:r>
            <w:r>
              <w:rPr>
                <w:b/>
                <w:i/>
                <w:sz w:val="22"/>
              </w:rPr>
              <w:t>logs</w:t>
            </w:r>
            <w:r>
              <w:rPr>
                <w:b/>
                <w:i/>
                <w:spacing w:val="-5"/>
                <w:sz w:val="22"/>
              </w:rPr>
              <w:t> </w:t>
            </w:r>
            <w:r>
              <w:rPr>
                <w:b/>
                <w:i/>
                <w:sz w:val="22"/>
              </w:rPr>
              <w:t>to</w:t>
            </w:r>
            <w:r>
              <w:rPr>
                <w:b/>
                <w:i/>
                <w:spacing w:val="-3"/>
                <w:sz w:val="22"/>
              </w:rPr>
              <w:t> </w:t>
            </w:r>
            <w:r>
              <w:rPr>
                <w:b/>
                <w:i/>
                <w:sz w:val="22"/>
              </w:rPr>
              <w:t>verify.</w:t>
            </w:r>
            <w:r>
              <w:rPr>
                <w:b/>
                <w:i/>
                <w:spacing w:val="-4"/>
                <w:sz w:val="22"/>
              </w:rPr>
              <w:t> </w:t>
            </w:r>
            <w:r>
              <w:rPr>
                <w:b/>
                <w:i/>
                <w:sz w:val="22"/>
              </w:rPr>
              <w:t>If</w:t>
            </w:r>
            <w:r>
              <w:rPr>
                <w:b/>
                <w:i/>
                <w:spacing w:val="-3"/>
                <w:sz w:val="22"/>
              </w:rPr>
              <w:t> </w:t>
            </w:r>
            <w:r>
              <w:rPr>
                <w:b/>
                <w:i/>
                <w:sz w:val="22"/>
              </w:rPr>
              <w:t>no,</w:t>
            </w:r>
            <w:r>
              <w:rPr>
                <w:b/>
                <w:i/>
                <w:spacing w:val="-3"/>
                <w:sz w:val="22"/>
              </w:rPr>
              <w:t> </w:t>
            </w:r>
            <w:r>
              <w:rPr>
                <w:b/>
                <w:i/>
                <w:sz w:val="22"/>
              </w:rPr>
              <w:t>go</w:t>
            </w:r>
            <w:r>
              <w:rPr>
                <w:b/>
                <w:i/>
                <w:spacing w:val="-3"/>
                <w:sz w:val="22"/>
              </w:rPr>
              <w:t> </w:t>
            </w:r>
            <w:r>
              <w:rPr>
                <w:b/>
                <w:i/>
                <w:sz w:val="22"/>
              </w:rPr>
              <w:t>to</w:t>
            </w:r>
            <w:r>
              <w:rPr>
                <w:b/>
                <w:i/>
                <w:spacing w:val="-5"/>
                <w:sz w:val="22"/>
              </w:rPr>
              <w:t> </w:t>
            </w:r>
            <w:r>
              <w:rPr>
                <w:b/>
                <w:i/>
                <w:sz w:val="22"/>
              </w:rPr>
              <w:t>compliance</w:t>
            </w:r>
            <w:r>
              <w:rPr>
                <w:b/>
                <w:i/>
                <w:spacing w:val="-5"/>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506" w:hRule="atLeast"/>
        </w:trPr>
        <w:tc>
          <w:tcPr>
            <w:tcW w:w="799" w:type="dxa"/>
            <w:shd w:val="clear" w:color="auto" w:fill="DEEAF6"/>
          </w:tcPr>
          <w:p>
            <w:pPr>
              <w:pStyle w:val="TableParagraph"/>
              <w:ind w:left="62" w:right="52"/>
              <w:jc w:val="center"/>
              <w:rPr>
                <w:sz w:val="22"/>
              </w:rPr>
            </w:pPr>
            <w:r>
              <w:rPr>
                <w:spacing w:val="-4"/>
                <w:sz w:val="22"/>
              </w:rPr>
              <w:t>47.1</w:t>
            </w:r>
          </w:p>
        </w:tc>
        <w:tc>
          <w:tcPr>
            <w:tcW w:w="7545" w:type="dxa"/>
            <w:shd w:val="clear" w:color="auto" w:fill="DEEAF6"/>
          </w:tcPr>
          <w:p>
            <w:pPr>
              <w:pStyle w:val="TableParagraph"/>
              <w:spacing w:line="254" w:lineRule="exact"/>
              <w:ind w:left="108"/>
              <w:rPr>
                <w:sz w:val="22"/>
              </w:rPr>
            </w:pPr>
            <w:r>
              <w:rPr>
                <w:sz w:val="22"/>
              </w:rPr>
              <w:t>All</w:t>
            </w:r>
            <w:r>
              <w:rPr>
                <w:spacing w:val="-2"/>
                <w:sz w:val="22"/>
              </w:rPr>
              <w:t> </w:t>
            </w:r>
            <w:r>
              <w:rPr>
                <w:sz w:val="22"/>
              </w:rPr>
              <w:t>interior</w:t>
            </w:r>
            <w:r>
              <w:rPr>
                <w:spacing w:val="-2"/>
                <w:sz w:val="22"/>
              </w:rPr>
              <w:t> </w:t>
            </w:r>
            <w:r>
              <w:rPr>
                <w:sz w:val="22"/>
              </w:rPr>
              <w:t>surfaces</w:t>
            </w:r>
            <w:r>
              <w:rPr>
                <w:spacing w:val="-2"/>
                <w:sz w:val="22"/>
              </w:rPr>
              <w:t> </w:t>
            </w:r>
            <w:r>
              <w:rPr>
                <w:sz w:val="22"/>
              </w:rPr>
              <w:t>of</w:t>
            </w:r>
            <w:r>
              <w:rPr>
                <w:spacing w:val="-2"/>
                <w:sz w:val="22"/>
              </w:rPr>
              <w:t> </w:t>
            </w:r>
            <w:r>
              <w:rPr>
                <w:sz w:val="22"/>
              </w:rPr>
              <w:t>the</w:t>
            </w:r>
            <w:r>
              <w:rPr>
                <w:spacing w:val="-3"/>
                <w:sz w:val="22"/>
              </w:rPr>
              <w:t> </w:t>
            </w:r>
            <w:r>
              <w:rPr>
                <w:sz w:val="22"/>
              </w:rPr>
              <w:t>PEC</w:t>
            </w:r>
            <w:r>
              <w:rPr>
                <w:spacing w:val="-2"/>
                <w:sz w:val="22"/>
              </w:rPr>
              <w:t> </w:t>
            </w:r>
            <w:r>
              <w:rPr>
                <w:sz w:val="22"/>
              </w:rPr>
              <w:t>are</w:t>
            </w:r>
            <w:r>
              <w:rPr>
                <w:spacing w:val="-4"/>
                <w:sz w:val="22"/>
              </w:rPr>
              <w:t> </w:t>
            </w:r>
            <w:r>
              <w:rPr>
                <w:sz w:val="22"/>
              </w:rPr>
              <w:t>cleaned</w:t>
            </w:r>
            <w:r>
              <w:rPr>
                <w:spacing w:val="-2"/>
                <w:sz w:val="22"/>
              </w:rPr>
              <w:t> </w:t>
            </w:r>
            <w:r>
              <w:rPr>
                <w:sz w:val="22"/>
              </w:rPr>
              <w:t>and</w:t>
            </w:r>
            <w:r>
              <w:rPr>
                <w:spacing w:val="-2"/>
                <w:sz w:val="22"/>
              </w:rPr>
              <w:t> </w:t>
            </w:r>
            <w:r>
              <w:rPr>
                <w:sz w:val="22"/>
              </w:rPr>
              <w:t>disinfected</w:t>
            </w:r>
            <w:r>
              <w:rPr>
                <w:spacing w:val="-4"/>
                <w:sz w:val="22"/>
              </w:rPr>
              <w:t> </w:t>
            </w:r>
            <w:r>
              <w:rPr>
                <w:sz w:val="22"/>
              </w:rPr>
              <w:t>on</w:t>
            </w:r>
            <w:r>
              <w:rPr>
                <w:spacing w:val="-2"/>
                <w:sz w:val="22"/>
              </w:rPr>
              <w:t> </w:t>
            </w:r>
            <w:r>
              <w:rPr>
                <w:sz w:val="22"/>
              </w:rPr>
              <w:t>days</w:t>
            </w:r>
            <w:r>
              <w:rPr>
                <w:spacing w:val="-2"/>
                <w:sz w:val="22"/>
              </w:rPr>
              <w:t> </w:t>
            </w:r>
            <w:r>
              <w:rPr>
                <w:sz w:val="22"/>
              </w:rPr>
              <w:t>when</w:t>
            </w:r>
            <w:r>
              <w:rPr>
                <w:spacing w:val="-4"/>
                <w:sz w:val="22"/>
              </w:rPr>
              <w:t> </w:t>
            </w:r>
            <w:r>
              <w:rPr>
                <w:sz w:val="22"/>
              </w:rPr>
              <w:t>compounding </w:t>
            </w:r>
            <w:r>
              <w:rPr>
                <w:spacing w:val="-2"/>
                <w:sz w:val="22"/>
              </w:rPr>
              <w:t>occurs.</w:t>
            </w:r>
          </w:p>
        </w:tc>
        <w:tc>
          <w:tcPr>
            <w:tcW w:w="1351" w:type="dxa"/>
            <w:shd w:val="clear" w:color="auto" w:fill="DEEAF6"/>
          </w:tcPr>
          <w:p>
            <w:pPr>
              <w:pStyle w:val="TableParagraph"/>
              <w:spacing w:before="3"/>
              <w:rPr>
                <w:sz w:val="17"/>
              </w:rPr>
            </w:pPr>
          </w:p>
          <w:p>
            <w:pPr>
              <w:pStyle w:val="TableParagraph"/>
              <w:ind w:left="6" w:right="-44"/>
              <w:rPr>
                <w:sz w:val="20"/>
              </w:rPr>
            </w:pPr>
            <w:r>
              <w:rPr>
                <w:sz w:val="20"/>
              </w:rPr>
              <mc:AlternateContent>
                <mc:Choice Requires="wps">
                  <w:drawing>
                    <wp:inline distT="0" distB="0" distL="0" distR="0">
                      <wp:extent cx="831215" cy="197485"/>
                      <wp:effectExtent l="0" t="0" r="0" b="0"/>
                      <wp:docPr id="105" name="Group 105"/>
                      <wp:cNvGraphicFramePr>
                        <a:graphicFrameLocks/>
                      </wp:cNvGraphicFramePr>
                      <a:graphic>
                        <a:graphicData uri="http://schemas.microsoft.com/office/word/2010/wordprocessingGroup">
                          <wpg:wgp>
                            <wpg:cNvPr id="105" name="Group 105"/>
                            <wpg:cNvGrpSpPr/>
                            <wpg:grpSpPr>
                              <a:xfrm>
                                <a:off x="0" y="0"/>
                                <a:ext cx="831215" cy="197485"/>
                                <a:chExt cx="831215" cy="197485"/>
                              </a:xfrm>
                            </wpg:grpSpPr>
                            <wps:wsp>
                              <wps:cNvPr id="106" name="Graphic 106"/>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95" coordorigin="0,0" coordsize="1309,311">
                      <v:rect style="position:absolute;left:0;top:0;width:1309;height:311" id="docshape96"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32" w:hRule="atLeast"/>
        </w:trPr>
        <w:tc>
          <w:tcPr>
            <w:tcW w:w="799" w:type="dxa"/>
            <w:vMerge w:val="restart"/>
            <w:shd w:val="clear" w:color="auto" w:fill="DEEAF6"/>
          </w:tcPr>
          <w:p>
            <w:pPr>
              <w:pStyle w:val="TableParagraph"/>
              <w:spacing w:line="220" w:lineRule="exact"/>
              <w:ind w:left="223"/>
              <w:rPr>
                <w:sz w:val="22"/>
              </w:rPr>
            </w:pPr>
            <w:r>
              <w:rPr>
                <w:spacing w:val="-4"/>
                <w:sz w:val="22"/>
              </w:rPr>
              <w:t>47.2</w:t>
            </w:r>
          </w:p>
        </w:tc>
        <w:tc>
          <w:tcPr>
            <w:tcW w:w="7545" w:type="dxa"/>
            <w:vMerge w:val="restart"/>
            <w:shd w:val="clear" w:color="auto" w:fill="DEEAF6"/>
          </w:tcPr>
          <w:p>
            <w:pPr>
              <w:pStyle w:val="TableParagraph"/>
              <w:spacing w:line="220" w:lineRule="exact"/>
              <w:ind w:left="108"/>
              <w:rPr>
                <w:sz w:val="22"/>
              </w:rPr>
            </w:pPr>
            <w:r>
              <w:rPr>
                <w:sz w:val="22"/>
              </w:rPr>
              <w:t>All</w:t>
            </w:r>
            <w:r>
              <w:rPr>
                <w:spacing w:val="-8"/>
                <w:sz w:val="22"/>
              </w:rPr>
              <w:t> </w:t>
            </w:r>
            <w:r>
              <w:rPr>
                <w:sz w:val="22"/>
              </w:rPr>
              <w:t>interior</w:t>
            </w:r>
            <w:r>
              <w:rPr>
                <w:spacing w:val="-5"/>
                <w:sz w:val="22"/>
              </w:rPr>
              <w:t> </w:t>
            </w:r>
            <w:r>
              <w:rPr>
                <w:sz w:val="22"/>
              </w:rPr>
              <w:t>surfaces</w:t>
            </w:r>
            <w:r>
              <w:rPr>
                <w:spacing w:val="-6"/>
                <w:sz w:val="22"/>
              </w:rPr>
              <w:t> </w:t>
            </w:r>
            <w:r>
              <w:rPr>
                <w:sz w:val="22"/>
              </w:rPr>
              <w:t>of</w:t>
            </w:r>
            <w:r>
              <w:rPr>
                <w:spacing w:val="-5"/>
                <w:sz w:val="22"/>
              </w:rPr>
              <w:t> </w:t>
            </w:r>
            <w:r>
              <w:rPr>
                <w:sz w:val="22"/>
              </w:rPr>
              <w:t>the</w:t>
            </w:r>
            <w:r>
              <w:rPr>
                <w:spacing w:val="-5"/>
                <w:sz w:val="22"/>
              </w:rPr>
              <w:t> </w:t>
            </w:r>
            <w:r>
              <w:rPr>
                <w:sz w:val="22"/>
              </w:rPr>
              <w:t>PEC</w:t>
            </w:r>
            <w:r>
              <w:rPr>
                <w:spacing w:val="-8"/>
                <w:sz w:val="22"/>
              </w:rPr>
              <w:t> </w:t>
            </w:r>
            <w:r>
              <w:rPr>
                <w:sz w:val="22"/>
              </w:rPr>
              <w:t>are</w:t>
            </w:r>
            <w:r>
              <w:rPr>
                <w:spacing w:val="-6"/>
                <w:sz w:val="22"/>
              </w:rPr>
              <w:t> </w:t>
            </w:r>
            <w:r>
              <w:rPr>
                <w:sz w:val="22"/>
              </w:rPr>
              <w:t>cleaned</w:t>
            </w:r>
            <w:r>
              <w:rPr>
                <w:spacing w:val="-5"/>
                <w:sz w:val="22"/>
              </w:rPr>
              <w:t> </w:t>
            </w:r>
            <w:r>
              <w:rPr>
                <w:sz w:val="22"/>
              </w:rPr>
              <w:t>and</w:t>
            </w:r>
            <w:r>
              <w:rPr>
                <w:spacing w:val="-5"/>
                <w:sz w:val="22"/>
              </w:rPr>
              <w:t> </w:t>
            </w:r>
            <w:r>
              <w:rPr>
                <w:sz w:val="22"/>
              </w:rPr>
              <w:t>disinfected</w:t>
            </w:r>
            <w:r>
              <w:rPr>
                <w:spacing w:val="-8"/>
                <w:sz w:val="22"/>
              </w:rPr>
              <w:t> </w:t>
            </w:r>
            <w:r>
              <w:rPr>
                <w:sz w:val="22"/>
              </w:rPr>
              <w:t>when</w:t>
            </w:r>
            <w:r>
              <w:rPr>
                <w:spacing w:val="-5"/>
                <w:sz w:val="22"/>
              </w:rPr>
              <w:t> </w:t>
            </w:r>
            <w:r>
              <w:rPr>
                <w:sz w:val="22"/>
              </w:rPr>
              <w:t>surface</w:t>
            </w:r>
            <w:r>
              <w:rPr>
                <w:spacing w:val="-7"/>
                <w:sz w:val="22"/>
              </w:rPr>
              <w:t> </w:t>
            </w:r>
            <w:r>
              <w:rPr>
                <w:sz w:val="22"/>
              </w:rPr>
              <w:t>contamination</w:t>
            </w:r>
            <w:r>
              <w:rPr>
                <w:spacing w:val="-5"/>
                <w:sz w:val="22"/>
              </w:rPr>
              <w:t> is</w:t>
            </w:r>
          </w:p>
          <w:p>
            <w:pPr>
              <w:pStyle w:val="TableParagraph"/>
              <w:spacing w:line="231" w:lineRule="exact"/>
              <w:ind w:left="108"/>
              <w:rPr>
                <w:sz w:val="22"/>
              </w:rPr>
            </w:pPr>
            <w:r>
              <w:rPr>
                <w:sz w:val="22"/>
              </w:rPr>
              <w:t>known</w:t>
            </w:r>
            <w:r>
              <w:rPr>
                <w:spacing w:val="-4"/>
                <w:sz w:val="22"/>
              </w:rPr>
              <w:t> </w:t>
            </w:r>
            <w:r>
              <w:rPr>
                <w:sz w:val="22"/>
              </w:rPr>
              <w:t>or</w:t>
            </w:r>
            <w:r>
              <w:rPr>
                <w:spacing w:val="-2"/>
                <w:sz w:val="22"/>
              </w:rPr>
              <w:t> suspected.</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2"/>
              </w:rPr>
            </w:pPr>
          </w:p>
        </w:tc>
      </w:tr>
      <w:tr>
        <w:trPr>
          <w:trHeight w:val="32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45" w:hRule="atLeast"/>
        </w:trPr>
        <w:tc>
          <w:tcPr>
            <w:tcW w:w="799" w:type="dxa"/>
            <w:vMerge w:val="restart"/>
            <w:shd w:val="clear" w:color="auto" w:fill="DEEAF6"/>
          </w:tcPr>
          <w:p>
            <w:pPr>
              <w:pStyle w:val="TableParagraph"/>
              <w:spacing w:before="2"/>
              <w:ind w:left="223"/>
              <w:rPr>
                <w:sz w:val="22"/>
              </w:rPr>
            </w:pPr>
            <w:r>
              <w:rPr>
                <w:spacing w:val="-4"/>
                <w:sz w:val="22"/>
              </w:rPr>
              <w:t>47.3</w:t>
            </w:r>
          </w:p>
        </w:tc>
        <w:tc>
          <w:tcPr>
            <w:tcW w:w="7545" w:type="dxa"/>
            <w:vMerge w:val="restart"/>
            <w:shd w:val="clear" w:color="auto" w:fill="DEEAF6"/>
          </w:tcPr>
          <w:p>
            <w:pPr>
              <w:pStyle w:val="TableParagraph"/>
              <w:spacing w:before="2"/>
              <w:ind w:left="108"/>
              <w:rPr>
                <w:sz w:val="22"/>
              </w:rPr>
            </w:pPr>
            <w:r>
              <w:rPr>
                <w:sz w:val="22"/>
              </w:rPr>
              <w:t>The</w:t>
            </w:r>
            <w:r>
              <w:rPr>
                <w:spacing w:val="-2"/>
                <w:sz w:val="22"/>
              </w:rPr>
              <w:t> </w:t>
            </w:r>
            <w:r>
              <w:rPr>
                <w:sz w:val="22"/>
              </w:rPr>
              <w:t>removable</w:t>
            </w:r>
            <w:r>
              <w:rPr>
                <w:spacing w:val="-4"/>
                <w:sz w:val="22"/>
              </w:rPr>
              <w:t> </w:t>
            </w:r>
            <w:r>
              <w:rPr>
                <w:sz w:val="22"/>
              </w:rPr>
              <w:t>work</w:t>
            </w:r>
            <w:r>
              <w:rPr>
                <w:spacing w:val="-2"/>
                <w:sz w:val="22"/>
              </w:rPr>
              <w:t> </w:t>
            </w:r>
            <w:r>
              <w:rPr>
                <w:sz w:val="22"/>
              </w:rPr>
              <w:t>tray</w:t>
            </w:r>
            <w:r>
              <w:rPr>
                <w:spacing w:val="-2"/>
                <w:sz w:val="22"/>
              </w:rPr>
              <w:t> </w:t>
            </w:r>
            <w:r>
              <w:rPr>
                <w:sz w:val="22"/>
              </w:rPr>
              <w:t>inside</w:t>
            </w:r>
            <w:r>
              <w:rPr>
                <w:spacing w:val="-2"/>
                <w:sz w:val="22"/>
              </w:rPr>
              <w:t> </w:t>
            </w:r>
            <w:r>
              <w:rPr>
                <w:sz w:val="22"/>
              </w:rPr>
              <w:t>the</w:t>
            </w:r>
            <w:r>
              <w:rPr>
                <w:spacing w:val="-2"/>
                <w:sz w:val="22"/>
              </w:rPr>
              <w:t> </w:t>
            </w:r>
            <w:r>
              <w:rPr>
                <w:sz w:val="22"/>
              </w:rPr>
              <w:t>PEC</w:t>
            </w:r>
            <w:r>
              <w:rPr>
                <w:spacing w:val="-2"/>
                <w:sz w:val="22"/>
              </w:rPr>
              <w:t> </w:t>
            </w:r>
            <w:r>
              <w:rPr>
                <w:sz w:val="22"/>
              </w:rPr>
              <w:t>is</w:t>
            </w:r>
            <w:r>
              <w:rPr>
                <w:spacing w:val="-4"/>
                <w:sz w:val="22"/>
              </w:rPr>
              <w:t> </w:t>
            </w:r>
            <w:r>
              <w:rPr>
                <w:sz w:val="22"/>
              </w:rPr>
              <w:t>cleaned</w:t>
            </w:r>
            <w:r>
              <w:rPr>
                <w:spacing w:val="-2"/>
                <w:sz w:val="22"/>
              </w:rPr>
              <w:t> </w:t>
            </w:r>
            <w:r>
              <w:rPr>
                <w:sz w:val="22"/>
              </w:rPr>
              <w:t>and</w:t>
            </w:r>
            <w:r>
              <w:rPr>
                <w:spacing w:val="-7"/>
                <w:sz w:val="22"/>
              </w:rPr>
              <w:t> </w:t>
            </w:r>
            <w:r>
              <w:rPr>
                <w:sz w:val="22"/>
              </w:rPr>
              <w:t>disinfected</w:t>
            </w:r>
            <w:r>
              <w:rPr>
                <w:spacing w:val="-4"/>
                <w:sz w:val="22"/>
              </w:rPr>
              <w:t> </w:t>
            </w:r>
            <w:r>
              <w:rPr>
                <w:sz w:val="22"/>
              </w:rPr>
              <w:t>on</w:t>
            </w:r>
            <w:r>
              <w:rPr>
                <w:spacing w:val="-2"/>
                <w:sz w:val="22"/>
              </w:rPr>
              <w:t> </w:t>
            </w:r>
            <w:r>
              <w:rPr>
                <w:sz w:val="22"/>
              </w:rPr>
              <w:t>days</w:t>
            </w:r>
            <w:r>
              <w:rPr>
                <w:spacing w:val="-2"/>
                <w:sz w:val="22"/>
              </w:rPr>
              <w:t> </w:t>
            </w:r>
            <w:r>
              <w:rPr>
                <w:sz w:val="22"/>
              </w:rPr>
              <w:t>when compounding occurs.</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PEC</w:t>
            </w:r>
            <w:r>
              <w:rPr>
                <w:b/>
                <w:i/>
                <w:spacing w:val="-2"/>
                <w:sz w:val="22"/>
              </w:rPr>
              <w:t> </w:t>
            </w:r>
            <w:r>
              <w:rPr>
                <w:b/>
                <w:i/>
                <w:sz w:val="22"/>
              </w:rPr>
              <w:t>is</w:t>
            </w:r>
            <w:r>
              <w:rPr>
                <w:b/>
                <w:i/>
                <w:spacing w:val="-4"/>
                <w:sz w:val="22"/>
              </w:rPr>
              <w:t> </w:t>
            </w:r>
            <w:r>
              <w:rPr>
                <w:b/>
                <w:i/>
                <w:sz w:val="22"/>
              </w:rPr>
              <w:t>not</w:t>
            </w:r>
            <w:r>
              <w:rPr>
                <w:b/>
                <w:i/>
                <w:spacing w:val="-2"/>
                <w:sz w:val="22"/>
              </w:rPr>
              <w:t> </w:t>
            </w:r>
            <w:r>
              <w:rPr>
                <w:b/>
                <w:i/>
                <w:sz w:val="22"/>
              </w:rPr>
              <w:t>equipped</w:t>
            </w:r>
            <w:r>
              <w:rPr>
                <w:b/>
                <w:i/>
                <w:spacing w:val="-2"/>
                <w:sz w:val="22"/>
              </w:rPr>
              <w:t> </w:t>
            </w:r>
            <w:r>
              <w:rPr>
                <w:b/>
                <w:i/>
                <w:sz w:val="22"/>
              </w:rPr>
              <w:t>with</w:t>
            </w:r>
            <w:r>
              <w:rPr>
                <w:b/>
                <w:i/>
                <w:spacing w:val="-2"/>
                <w:sz w:val="22"/>
              </w:rPr>
              <w:t> </w:t>
            </w:r>
            <w:r>
              <w:rPr>
                <w:b/>
                <w:i/>
                <w:sz w:val="22"/>
              </w:rPr>
              <w:t>a</w:t>
            </w:r>
            <w:r>
              <w:rPr>
                <w:b/>
                <w:i/>
                <w:spacing w:val="-4"/>
                <w:sz w:val="22"/>
              </w:rPr>
              <w:t> </w:t>
            </w:r>
            <w:r>
              <w:rPr>
                <w:b/>
                <w:i/>
                <w:sz w:val="22"/>
              </w:rPr>
              <w:t>removeable</w:t>
            </w:r>
            <w:r>
              <w:rPr>
                <w:b/>
                <w:i/>
                <w:spacing w:val="-4"/>
                <w:sz w:val="22"/>
              </w:rPr>
              <w:t> </w:t>
            </w:r>
            <w:r>
              <w:rPr>
                <w:b/>
                <w:i/>
                <w:sz w:val="22"/>
              </w:rPr>
              <w:t>work</w:t>
            </w:r>
            <w:r>
              <w:rPr>
                <w:b/>
                <w:i/>
                <w:spacing w:val="-2"/>
                <w:sz w:val="22"/>
              </w:rPr>
              <w:t> </w:t>
            </w:r>
            <w:r>
              <w:rPr>
                <w:b/>
                <w:i/>
                <w:sz w:val="22"/>
              </w:rPr>
              <w:t>tray,</w:t>
            </w:r>
            <w:r>
              <w:rPr>
                <w:b/>
                <w:i/>
                <w:spacing w:val="-2"/>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5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0" w:hRule="atLeast"/>
        </w:trPr>
        <w:tc>
          <w:tcPr>
            <w:tcW w:w="799" w:type="dxa"/>
            <w:vMerge w:val="restart"/>
            <w:shd w:val="clear" w:color="auto" w:fill="DEEAF6"/>
          </w:tcPr>
          <w:p>
            <w:pPr>
              <w:pStyle w:val="TableParagraph"/>
              <w:spacing w:line="252" w:lineRule="exact"/>
              <w:ind w:left="223"/>
              <w:rPr>
                <w:sz w:val="22"/>
              </w:rPr>
            </w:pPr>
            <w:r>
              <w:rPr>
                <w:spacing w:val="-4"/>
                <w:sz w:val="22"/>
              </w:rPr>
              <w:t>47.4</w:t>
            </w:r>
          </w:p>
        </w:tc>
        <w:tc>
          <w:tcPr>
            <w:tcW w:w="7545" w:type="dxa"/>
            <w:vMerge w:val="restart"/>
            <w:shd w:val="clear" w:color="auto" w:fill="DEEAF6"/>
          </w:tcPr>
          <w:p>
            <w:pPr>
              <w:pStyle w:val="TableParagraph"/>
              <w:spacing w:line="254" w:lineRule="exact"/>
              <w:ind w:left="108" w:right="183"/>
              <w:rPr>
                <w:sz w:val="22"/>
              </w:rPr>
            </w:pPr>
            <w:r>
              <w:rPr>
                <w:sz w:val="22"/>
              </w:rPr>
              <w:t>All</w:t>
            </w:r>
            <w:r>
              <w:rPr>
                <w:spacing w:val="-2"/>
                <w:sz w:val="22"/>
              </w:rPr>
              <w:t> </w:t>
            </w:r>
            <w:r>
              <w:rPr>
                <w:sz w:val="22"/>
              </w:rPr>
              <w:t>equipment</w:t>
            </w:r>
            <w:r>
              <w:rPr>
                <w:spacing w:val="-4"/>
                <w:sz w:val="22"/>
              </w:rPr>
              <w:t> </w:t>
            </w:r>
            <w:r>
              <w:rPr>
                <w:sz w:val="22"/>
              </w:rPr>
              <w:t>inside</w:t>
            </w:r>
            <w:r>
              <w:rPr>
                <w:spacing w:val="-2"/>
                <w:sz w:val="22"/>
              </w:rPr>
              <w:t> </w:t>
            </w:r>
            <w:r>
              <w:rPr>
                <w:sz w:val="22"/>
              </w:rPr>
              <w:t>the</w:t>
            </w:r>
            <w:r>
              <w:rPr>
                <w:spacing w:val="-2"/>
                <w:sz w:val="22"/>
              </w:rPr>
              <w:t> </w:t>
            </w:r>
            <w:r>
              <w:rPr>
                <w:sz w:val="22"/>
              </w:rPr>
              <w:t>PEC</w:t>
            </w:r>
            <w:r>
              <w:rPr>
                <w:spacing w:val="-4"/>
                <w:sz w:val="22"/>
              </w:rPr>
              <w:t> </w:t>
            </w:r>
            <w:r>
              <w:rPr>
                <w:sz w:val="22"/>
              </w:rPr>
              <w:t>is</w:t>
            </w:r>
            <w:r>
              <w:rPr>
                <w:spacing w:val="-2"/>
                <w:sz w:val="22"/>
              </w:rPr>
              <w:t> </w:t>
            </w:r>
            <w:r>
              <w:rPr>
                <w:sz w:val="22"/>
              </w:rPr>
              <w:t>cleaned</w:t>
            </w:r>
            <w:r>
              <w:rPr>
                <w:spacing w:val="-2"/>
                <w:sz w:val="22"/>
              </w:rPr>
              <w:t> </w:t>
            </w:r>
            <w:r>
              <w:rPr>
                <w:sz w:val="22"/>
              </w:rPr>
              <w:t>and</w:t>
            </w:r>
            <w:r>
              <w:rPr>
                <w:spacing w:val="-2"/>
                <w:sz w:val="22"/>
              </w:rPr>
              <w:t> </w:t>
            </w:r>
            <w:r>
              <w:rPr>
                <w:sz w:val="22"/>
              </w:rPr>
              <w:t>disinfected</w:t>
            </w:r>
            <w:r>
              <w:rPr>
                <w:spacing w:val="-4"/>
                <w:sz w:val="22"/>
              </w:rPr>
              <w:t> </w:t>
            </w:r>
            <w:r>
              <w:rPr>
                <w:sz w:val="22"/>
              </w:rPr>
              <w:t>on</w:t>
            </w:r>
            <w:r>
              <w:rPr>
                <w:spacing w:val="-2"/>
                <w:sz w:val="22"/>
              </w:rPr>
              <w:t> </w:t>
            </w:r>
            <w:r>
              <w:rPr>
                <w:sz w:val="22"/>
              </w:rPr>
              <w:t>days</w:t>
            </w:r>
            <w:r>
              <w:rPr>
                <w:spacing w:val="-2"/>
                <w:sz w:val="22"/>
              </w:rPr>
              <w:t> </w:t>
            </w:r>
            <w:r>
              <w:rPr>
                <w:sz w:val="22"/>
              </w:rPr>
              <w:t>when</w:t>
            </w:r>
            <w:r>
              <w:rPr>
                <w:spacing w:val="-4"/>
                <w:sz w:val="22"/>
              </w:rPr>
              <w:t> </w:t>
            </w:r>
            <w:r>
              <w:rPr>
                <w:sz w:val="22"/>
              </w:rPr>
              <w:t>compounding </w:t>
            </w:r>
            <w:r>
              <w:rPr>
                <w:spacing w:val="-2"/>
                <w:sz w:val="22"/>
              </w:rPr>
              <w:t>occurs.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1354"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8" w:hRule="atLeast"/>
        </w:trPr>
        <w:tc>
          <w:tcPr>
            <w:tcW w:w="799" w:type="dxa"/>
            <w:shd w:val="clear" w:color="auto" w:fill="FFC000"/>
          </w:tcPr>
          <w:p>
            <w:pPr>
              <w:pStyle w:val="TableParagraph"/>
              <w:spacing w:line="239" w:lineRule="exact"/>
              <w:ind w:left="62" w:right="54"/>
              <w:jc w:val="center"/>
              <w:rPr>
                <w:b/>
                <w:sz w:val="22"/>
              </w:rPr>
            </w:pPr>
            <w:r>
              <w:rPr>
                <w:b/>
                <w:spacing w:val="-10"/>
                <w:sz w:val="22"/>
              </w:rPr>
              <w:t>H</w:t>
            </w:r>
          </w:p>
        </w:tc>
        <w:tc>
          <w:tcPr>
            <w:tcW w:w="7545" w:type="dxa"/>
            <w:shd w:val="clear" w:color="auto" w:fill="FFC000"/>
          </w:tcPr>
          <w:p>
            <w:pPr>
              <w:pStyle w:val="TableParagraph"/>
              <w:spacing w:line="239" w:lineRule="exact"/>
              <w:ind w:left="108"/>
              <w:rPr>
                <w:b/>
                <w:sz w:val="22"/>
              </w:rPr>
            </w:pPr>
            <w:r>
              <w:rPr>
                <w:b/>
                <w:sz w:val="22"/>
              </w:rPr>
              <w:t>Cleaning</w:t>
            </w:r>
            <w:r>
              <w:rPr>
                <w:b/>
                <w:spacing w:val="-3"/>
                <w:sz w:val="22"/>
              </w:rPr>
              <w:t> </w:t>
            </w:r>
            <w:r>
              <w:rPr>
                <w:b/>
                <w:sz w:val="22"/>
              </w:rPr>
              <w:t>and</w:t>
            </w:r>
            <w:r>
              <w:rPr>
                <w:b/>
                <w:spacing w:val="-3"/>
                <w:sz w:val="22"/>
              </w:rPr>
              <w:t> </w:t>
            </w:r>
            <w:r>
              <w:rPr>
                <w:b/>
                <w:spacing w:val="-2"/>
                <w:sz w:val="22"/>
              </w:rPr>
              <w:t>Disinfection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3" w:hRule="atLeast"/>
        </w:trPr>
        <w:tc>
          <w:tcPr>
            <w:tcW w:w="799" w:type="dxa"/>
            <w:vMerge w:val="restart"/>
            <w:shd w:val="clear" w:color="auto" w:fill="DEEAF6"/>
          </w:tcPr>
          <w:p>
            <w:pPr>
              <w:pStyle w:val="TableParagraph"/>
              <w:ind w:left="223"/>
              <w:rPr>
                <w:sz w:val="22"/>
              </w:rPr>
            </w:pPr>
            <w:r>
              <w:rPr>
                <w:spacing w:val="-4"/>
                <w:sz w:val="22"/>
              </w:rPr>
              <w:t>47.5</w:t>
            </w:r>
          </w:p>
        </w:tc>
        <w:tc>
          <w:tcPr>
            <w:tcW w:w="7545" w:type="dxa"/>
            <w:vMerge w:val="restart"/>
            <w:shd w:val="clear" w:color="auto" w:fill="DEEAF6"/>
          </w:tcPr>
          <w:p>
            <w:pPr>
              <w:pStyle w:val="TableParagraph"/>
              <w:spacing w:line="252" w:lineRule="exact"/>
              <w:ind w:left="108" w:right="183"/>
              <w:rPr>
                <w:sz w:val="22"/>
              </w:rPr>
            </w:pPr>
            <w:r>
              <w:rPr>
                <w:sz w:val="22"/>
              </w:rPr>
              <w:t>All</w:t>
            </w:r>
            <w:r>
              <w:rPr>
                <w:spacing w:val="-2"/>
                <w:sz w:val="22"/>
              </w:rPr>
              <w:t> </w:t>
            </w:r>
            <w:r>
              <w:rPr>
                <w:sz w:val="22"/>
              </w:rPr>
              <w:t>work</w:t>
            </w:r>
            <w:r>
              <w:rPr>
                <w:spacing w:val="-2"/>
                <w:sz w:val="22"/>
              </w:rPr>
              <w:t> </w:t>
            </w:r>
            <w:r>
              <w:rPr>
                <w:sz w:val="22"/>
              </w:rPr>
              <w:t>surfaces</w:t>
            </w:r>
            <w:r>
              <w:rPr>
                <w:spacing w:val="-2"/>
                <w:sz w:val="22"/>
              </w:rPr>
              <w:t> </w:t>
            </w:r>
            <w:r>
              <w:rPr>
                <w:sz w:val="22"/>
              </w:rPr>
              <w:t>outside</w:t>
            </w:r>
            <w:r>
              <w:rPr>
                <w:spacing w:val="-4"/>
                <w:sz w:val="22"/>
              </w:rPr>
              <w:t> </w:t>
            </w:r>
            <w:r>
              <w:rPr>
                <w:sz w:val="22"/>
              </w:rPr>
              <w:t>of</w:t>
            </w:r>
            <w:r>
              <w:rPr>
                <w:spacing w:val="-2"/>
                <w:sz w:val="22"/>
              </w:rPr>
              <w:t> </w:t>
            </w:r>
            <w:r>
              <w:rPr>
                <w:sz w:val="22"/>
              </w:rPr>
              <w:t>the</w:t>
            </w:r>
            <w:r>
              <w:rPr>
                <w:spacing w:val="-4"/>
                <w:sz w:val="22"/>
              </w:rPr>
              <w:t> </w:t>
            </w:r>
            <w:r>
              <w:rPr>
                <w:sz w:val="22"/>
              </w:rPr>
              <w:t>PEC</w:t>
            </w:r>
            <w:r>
              <w:rPr>
                <w:spacing w:val="-4"/>
                <w:sz w:val="22"/>
              </w:rPr>
              <w:t> </w:t>
            </w:r>
            <w:r>
              <w:rPr>
                <w:sz w:val="22"/>
              </w:rPr>
              <w:t>(e.g.,</w:t>
            </w:r>
            <w:r>
              <w:rPr>
                <w:spacing w:val="-2"/>
                <w:sz w:val="22"/>
              </w:rPr>
              <w:t> </w:t>
            </w:r>
            <w:r>
              <w:rPr>
                <w:sz w:val="22"/>
              </w:rPr>
              <w:t>counters,</w:t>
            </w:r>
            <w:r>
              <w:rPr>
                <w:spacing w:val="-2"/>
                <w:sz w:val="22"/>
              </w:rPr>
              <w:t> </w:t>
            </w:r>
            <w:r>
              <w:rPr>
                <w:sz w:val="22"/>
              </w:rPr>
              <w:t>worktables)</w:t>
            </w:r>
            <w:r>
              <w:rPr>
                <w:spacing w:val="-4"/>
                <w:sz w:val="22"/>
              </w:rPr>
              <w:t> </w:t>
            </w:r>
            <w:r>
              <w:rPr>
                <w:sz w:val="22"/>
              </w:rPr>
              <w:t>are</w:t>
            </w:r>
            <w:r>
              <w:rPr>
                <w:spacing w:val="-2"/>
                <w:sz w:val="22"/>
              </w:rPr>
              <w:t> </w:t>
            </w:r>
            <w:r>
              <w:rPr>
                <w:sz w:val="22"/>
              </w:rPr>
              <w:t>cleaned</w:t>
            </w:r>
            <w:r>
              <w:rPr>
                <w:spacing w:val="-4"/>
                <w:sz w:val="22"/>
              </w:rPr>
              <w:t> </w:t>
            </w:r>
            <w:r>
              <w:rPr>
                <w:sz w:val="22"/>
              </w:rPr>
              <w:t>and disinfected on days when compounding occurs.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6" w:hRule="atLeast"/>
        </w:trPr>
        <w:tc>
          <w:tcPr>
            <w:tcW w:w="799" w:type="dxa"/>
            <w:vMerge w:val="restart"/>
            <w:shd w:val="clear" w:color="auto" w:fill="DEEAF6"/>
          </w:tcPr>
          <w:p>
            <w:pPr>
              <w:pStyle w:val="TableParagraph"/>
              <w:ind w:left="223"/>
              <w:rPr>
                <w:sz w:val="22"/>
              </w:rPr>
            </w:pPr>
            <w:r>
              <w:rPr>
                <w:spacing w:val="-4"/>
                <w:sz w:val="22"/>
              </w:rPr>
              <w:t>47.6</w:t>
            </w:r>
          </w:p>
        </w:tc>
        <w:tc>
          <w:tcPr>
            <w:tcW w:w="7545" w:type="dxa"/>
            <w:vMerge w:val="restart"/>
            <w:shd w:val="clear" w:color="auto" w:fill="DEEAF6"/>
          </w:tcPr>
          <w:p>
            <w:pPr>
              <w:pStyle w:val="TableParagraph"/>
              <w:spacing w:line="252" w:lineRule="exact"/>
              <w:ind w:left="108" w:right="183"/>
              <w:rPr>
                <w:b/>
                <w:i/>
                <w:sz w:val="22"/>
              </w:rPr>
            </w:pPr>
            <w:r>
              <w:rPr>
                <w:sz w:val="22"/>
              </w:rPr>
              <w:t>All pass-through chambers are cleaned and disinfected on days when compounding occurs.</w:t>
            </w:r>
            <w:r>
              <w:rPr>
                <w:spacing w:val="40"/>
                <w:sz w:val="22"/>
              </w:rPr>
              <w:t> </w:t>
            </w:r>
            <w:r>
              <w:rPr>
                <w:b/>
                <w:i/>
                <w:sz w:val="22"/>
              </w:rPr>
              <w:t>If</w:t>
            </w:r>
            <w:r>
              <w:rPr>
                <w:b/>
                <w:i/>
                <w:spacing w:val="-2"/>
                <w:sz w:val="22"/>
              </w:rPr>
              <w:t> </w:t>
            </w:r>
            <w:r>
              <w:rPr>
                <w:b/>
                <w:i/>
                <w:sz w:val="22"/>
              </w:rPr>
              <w:t>the</w:t>
            </w:r>
            <w:r>
              <w:rPr>
                <w:b/>
                <w:i/>
                <w:spacing w:val="-4"/>
                <w:sz w:val="22"/>
              </w:rPr>
              <w:t> </w:t>
            </w:r>
            <w:r>
              <w:rPr>
                <w:b/>
                <w:i/>
                <w:sz w:val="22"/>
              </w:rPr>
              <w:t>pharmacy</w:t>
            </w:r>
            <w:r>
              <w:rPr>
                <w:b/>
                <w:i/>
                <w:spacing w:val="-2"/>
                <w:sz w:val="22"/>
              </w:rPr>
              <w:t> </w:t>
            </w:r>
            <w:r>
              <w:rPr>
                <w:b/>
                <w:i/>
                <w:sz w:val="22"/>
              </w:rPr>
              <w:t>is</w:t>
            </w:r>
            <w:r>
              <w:rPr>
                <w:b/>
                <w:i/>
                <w:spacing w:val="-2"/>
                <w:sz w:val="22"/>
              </w:rPr>
              <w:t> </w:t>
            </w:r>
            <w:r>
              <w:rPr>
                <w:b/>
                <w:i/>
                <w:sz w:val="22"/>
              </w:rPr>
              <w:t>not</w:t>
            </w:r>
            <w:r>
              <w:rPr>
                <w:b/>
                <w:i/>
                <w:spacing w:val="-2"/>
                <w:sz w:val="22"/>
              </w:rPr>
              <w:t> </w:t>
            </w:r>
            <w:r>
              <w:rPr>
                <w:b/>
                <w:i/>
                <w:sz w:val="22"/>
              </w:rPr>
              <w:t>equipped</w:t>
            </w:r>
            <w:r>
              <w:rPr>
                <w:b/>
                <w:i/>
                <w:spacing w:val="-4"/>
                <w:sz w:val="22"/>
              </w:rPr>
              <w:t> </w:t>
            </w:r>
            <w:r>
              <w:rPr>
                <w:b/>
                <w:i/>
                <w:sz w:val="22"/>
              </w:rPr>
              <w:t>with</w:t>
            </w:r>
            <w:r>
              <w:rPr>
                <w:b/>
                <w:i/>
                <w:spacing w:val="-2"/>
                <w:sz w:val="22"/>
              </w:rPr>
              <w:t> </w:t>
            </w:r>
            <w:r>
              <w:rPr>
                <w:b/>
                <w:i/>
                <w:sz w:val="22"/>
              </w:rPr>
              <w:t>a</w:t>
            </w:r>
            <w:r>
              <w:rPr>
                <w:b/>
                <w:i/>
                <w:spacing w:val="-2"/>
                <w:sz w:val="22"/>
              </w:rPr>
              <w:t> </w:t>
            </w:r>
            <w:r>
              <w:rPr>
                <w:b/>
                <w:i/>
                <w:sz w:val="22"/>
              </w:rPr>
              <w:t>pass-through</w:t>
            </w:r>
            <w:r>
              <w:rPr>
                <w:b/>
                <w:i/>
                <w:spacing w:val="-4"/>
                <w:sz w:val="22"/>
              </w:rPr>
              <w:t> </w:t>
            </w:r>
            <w:r>
              <w:rPr>
                <w:b/>
                <w:i/>
                <w:sz w:val="22"/>
              </w:rPr>
              <w:t>chamber,</w:t>
            </w:r>
            <w:r>
              <w:rPr>
                <w:b/>
                <w:i/>
                <w:spacing w:val="-2"/>
                <w:sz w:val="22"/>
              </w:rPr>
              <w:t> </w:t>
            </w:r>
            <w:r>
              <w:rPr>
                <w:b/>
                <w:i/>
                <w:sz w:val="22"/>
              </w:rPr>
              <w:t>inspector</w:t>
            </w:r>
            <w:r>
              <w:rPr>
                <w:b/>
                <w:i/>
                <w:sz w:val="22"/>
              </w:rPr>
              <w:t>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46" w:hRule="atLeast"/>
        </w:trPr>
        <w:tc>
          <w:tcPr>
            <w:tcW w:w="799" w:type="dxa"/>
            <w:vMerge w:val="restart"/>
            <w:shd w:val="clear" w:color="auto" w:fill="DEEAF6"/>
          </w:tcPr>
          <w:p>
            <w:pPr>
              <w:pStyle w:val="TableParagraph"/>
              <w:spacing w:before="2"/>
              <w:ind w:left="223"/>
              <w:rPr>
                <w:sz w:val="22"/>
              </w:rPr>
            </w:pPr>
            <w:r>
              <w:rPr>
                <w:spacing w:val="-4"/>
                <w:sz w:val="22"/>
              </w:rPr>
              <w:t>47.7</w:t>
            </w:r>
          </w:p>
        </w:tc>
        <w:tc>
          <w:tcPr>
            <w:tcW w:w="7545" w:type="dxa"/>
            <w:vMerge w:val="restart"/>
            <w:shd w:val="clear" w:color="auto" w:fill="DEEAF6"/>
          </w:tcPr>
          <w:p>
            <w:pPr>
              <w:pStyle w:val="TableParagraph"/>
              <w:spacing w:before="2"/>
              <w:ind w:left="108"/>
              <w:rPr>
                <w:sz w:val="22"/>
              </w:rPr>
            </w:pPr>
            <w:r>
              <w:rPr>
                <w:sz w:val="22"/>
              </w:rPr>
              <w:t>Floors</w:t>
            </w:r>
            <w:r>
              <w:rPr>
                <w:spacing w:val="-4"/>
                <w:sz w:val="22"/>
              </w:rPr>
              <w:t> </w:t>
            </w:r>
            <w:r>
              <w:rPr>
                <w:sz w:val="22"/>
              </w:rPr>
              <w:t>in</w:t>
            </w:r>
            <w:r>
              <w:rPr>
                <w:spacing w:val="-4"/>
                <w:sz w:val="22"/>
              </w:rPr>
              <w:t> </w:t>
            </w:r>
            <w:r>
              <w:rPr>
                <w:sz w:val="22"/>
              </w:rPr>
              <w:t>the</w:t>
            </w:r>
            <w:r>
              <w:rPr>
                <w:spacing w:val="-4"/>
                <w:sz w:val="22"/>
              </w:rPr>
              <w:t> </w:t>
            </w:r>
            <w:r>
              <w:rPr>
                <w:sz w:val="22"/>
              </w:rPr>
              <w:t>buffer</w:t>
            </w:r>
            <w:r>
              <w:rPr>
                <w:spacing w:val="-2"/>
                <w:sz w:val="22"/>
              </w:rPr>
              <w:t> </w:t>
            </w:r>
            <w:r>
              <w:rPr>
                <w:sz w:val="22"/>
              </w:rPr>
              <w:t>room,</w:t>
            </w:r>
            <w:r>
              <w:rPr>
                <w:spacing w:val="-2"/>
                <w:sz w:val="22"/>
              </w:rPr>
              <w:t> </w:t>
            </w:r>
            <w:r>
              <w:rPr>
                <w:sz w:val="22"/>
              </w:rPr>
              <w:t>anteroom,</w:t>
            </w:r>
            <w:r>
              <w:rPr>
                <w:spacing w:val="-2"/>
                <w:sz w:val="22"/>
              </w:rPr>
              <w:t> </w:t>
            </w:r>
            <w:r>
              <w:rPr>
                <w:sz w:val="22"/>
              </w:rPr>
              <w:t>and/or</w:t>
            </w:r>
            <w:r>
              <w:rPr>
                <w:spacing w:val="-2"/>
                <w:sz w:val="22"/>
              </w:rPr>
              <w:t> </w:t>
            </w:r>
            <w:r>
              <w:rPr>
                <w:sz w:val="22"/>
              </w:rPr>
              <w:t>SCA</w:t>
            </w:r>
            <w:r>
              <w:rPr>
                <w:spacing w:val="-4"/>
                <w:sz w:val="22"/>
              </w:rPr>
              <w:t> </w:t>
            </w:r>
            <w:r>
              <w:rPr>
                <w:sz w:val="22"/>
              </w:rPr>
              <w:t>are</w:t>
            </w:r>
            <w:r>
              <w:rPr>
                <w:spacing w:val="-4"/>
                <w:sz w:val="22"/>
              </w:rPr>
              <w:t> </w:t>
            </w:r>
            <w:r>
              <w:rPr>
                <w:sz w:val="22"/>
              </w:rPr>
              <w:t>cleaned</w:t>
            </w:r>
            <w:r>
              <w:rPr>
                <w:spacing w:val="-5"/>
                <w:sz w:val="22"/>
              </w:rPr>
              <w:t> </w:t>
            </w:r>
            <w:r>
              <w:rPr>
                <w:sz w:val="22"/>
              </w:rPr>
              <w:t>and</w:t>
            </w:r>
            <w:r>
              <w:rPr>
                <w:spacing w:val="-4"/>
                <w:sz w:val="22"/>
              </w:rPr>
              <w:t> </w:t>
            </w:r>
            <w:r>
              <w:rPr>
                <w:sz w:val="22"/>
              </w:rPr>
              <w:t>disinfected</w:t>
            </w:r>
            <w:r>
              <w:rPr>
                <w:spacing w:val="-4"/>
                <w:sz w:val="22"/>
              </w:rPr>
              <w:t> </w:t>
            </w:r>
            <w:r>
              <w:rPr>
                <w:sz w:val="22"/>
              </w:rPr>
              <w:t>on</w:t>
            </w:r>
            <w:r>
              <w:rPr>
                <w:spacing w:val="-2"/>
                <w:sz w:val="22"/>
              </w:rPr>
              <w:t> </w:t>
            </w:r>
            <w:r>
              <w:rPr>
                <w:sz w:val="22"/>
              </w:rPr>
              <w:t>days</w:t>
            </w:r>
            <w:r>
              <w:rPr>
                <w:spacing w:val="-2"/>
                <w:sz w:val="22"/>
              </w:rPr>
              <w:t> </w:t>
            </w:r>
            <w:r>
              <w:rPr>
                <w:sz w:val="22"/>
              </w:rPr>
              <w:t>when compounding occurs.</w:t>
            </w:r>
          </w:p>
        </w:tc>
        <w:tc>
          <w:tcPr>
            <w:tcW w:w="1351" w:type="dxa"/>
            <w:tcBorders>
              <w:bottom w:val="nil"/>
            </w:tcBorders>
            <w:shd w:val="clear" w:color="auto" w:fill="DEEAF6"/>
          </w:tcPr>
          <w:p>
            <w:pPr>
              <w:pStyle w:val="TableParagraph"/>
              <w:rPr>
                <w:rFonts w:ascii="Times New Roman"/>
                <w:sz w:val="16"/>
              </w:rPr>
            </w:pPr>
          </w:p>
        </w:tc>
        <w:tc>
          <w:tcPr>
            <w:tcW w:w="4790" w:type="dxa"/>
            <w:vMerge w:val="restart"/>
            <w:shd w:val="clear" w:color="auto" w:fill="DEEAF6"/>
          </w:tcPr>
          <w:p>
            <w:pPr>
              <w:pStyle w:val="TableParagraph"/>
              <w:rPr>
                <w:rFonts w:ascii="Times New Roman"/>
                <w:sz w:val="22"/>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47.8</w:t>
            </w:r>
          </w:p>
        </w:tc>
        <w:tc>
          <w:tcPr>
            <w:tcW w:w="7545" w:type="dxa"/>
            <w:shd w:val="clear" w:color="auto" w:fill="DEEAF6"/>
          </w:tcPr>
          <w:p>
            <w:pPr>
              <w:pStyle w:val="TableParagraph"/>
              <w:spacing w:line="232" w:lineRule="exact"/>
              <w:ind w:left="108"/>
              <w:rPr>
                <w:sz w:val="22"/>
              </w:rPr>
            </w:pPr>
            <w:r>
              <w:rPr>
                <w:sz w:val="22"/>
              </w:rPr>
              <w:t>Sinks</w:t>
            </w:r>
            <w:r>
              <w:rPr>
                <w:spacing w:val="-3"/>
                <w:sz w:val="22"/>
              </w:rPr>
              <w:t> </w:t>
            </w:r>
            <w:r>
              <w:rPr>
                <w:sz w:val="22"/>
              </w:rPr>
              <w:t>used</w:t>
            </w:r>
            <w:r>
              <w:rPr>
                <w:spacing w:val="-4"/>
                <w:sz w:val="22"/>
              </w:rPr>
              <w:t> </w:t>
            </w:r>
            <w:r>
              <w:rPr>
                <w:sz w:val="22"/>
              </w:rPr>
              <w:t>for</w:t>
            </w:r>
            <w:r>
              <w:rPr>
                <w:spacing w:val="-4"/>
                <w:sz w:val="22"/>
              </w:rPr>
              <w:t> </w:t>
            </w:r>
            <w:r>
              <w:rPr>
                <w:sz w:val="22"/>
              </w:rPr>
              <w:t>hand</w:t>
            </w:r>
            <w:r>
              <w:rPr>
                <w:spacing w:val="-6"/>
                <w:sz w:val="22"/>
              </w:rPr>
              <w:t> </w:t>
            </w:r>
            <w:r>
              <w:rPr>
                <w:sz w:val="22"/>
              </w:rPr>
              <w:t>hygiene</w:t>
            </w:r>
            <w:r>
              <w:rPr>
                <w:spacing w:val="-4"/>
                <w:sz w:val="22"/>
              </w:rPr>
              <w:t> </w:t>
            </w:r>
            <w:r>
              <w:rPr>
                <w:sz w:val="22"/>
              </w:rPr>
              <w:t>are</w:t>
            </w:r>
            <w:r>
              <w:rPr>
                <w:spacing w:val="-6"/>
                <w:sz w:val="22"/>
              </w:rPr>
              <w:t> </w:t>
            </w:r>
            <w:r>
              <w:rPr>
                <w:sz w:val="22"/>
              </w:rPr>
              <w:t>cleaned</w:t>
            </w:r>
            <w:r>
              <w:rPr>
                <w:spacing w:val="-4"/>
                <w:sz w:val="22"/>
              </w:rPr>
              <w:t> </w:t>
            </w:r>
            <w:r>
              <w:rPr>
                <w:sz w:val="22"/>
              </w:rPr>
              <w:t>and</w:t>
            </w:r>
            <w:r>
              <w:rPr>
                <w:spacing w:val="-6"/>
                <w:sz w:val="22"/>
              </w:rPr>
              <w:t> </w:t>
            </w:r>
            <w:r>
              <w:rPr>
                <w:sz w:val="22"/>
              </w:rPr>
              <w:t>disinfected</w:t>
            </w:r>
            <w:r>
              <w:rPr>
                <w:spacing w:val="-6"/>
                <w:sz w:val="22"/>
              </w:rPr>
              <w:t> </w:t>
            </w:r>
            <w:r>
              <w:rPr>
                <w:sz w:val="22"/>
              </w:rPr>
              <w:t>on</w:t>
            </w:r>
            <w:r>
              <w:rPr>
                <w:spacing w:val="-6"/>
                <w:sz w:val="22"/>
              </w:rPr>
              <w:t> </w:t>
            </w:r>
            <w:r>
              <w:rPr>
                <w:sz w:val="22"/>
              </w:rPr>
              <w:t>each</w:t>
            </w:r>
            <w:r>
              <w:rPr>
                <w:spacing w:val="-4"/>
                <w:sz w:val="22"/>
              </w:rPr>
              <w:t> </w:t>
            </w:r>
            <w:r>
              <w:rPr>
                <w:sz w:val="22"/>
              </w:rPr>
              <w:t>day</w:t>
            </w:r>
            <w:r>
              <w:rPr>
                <w:spacing w:val="-5"/>
                <w:sz w:val="22"/>
              </w:rPr>
              <w:t> </w:t>
            </w:r>
            <w:r>
              <w:rPr>
                <w:sz w:val="22"/>
              </w:rPr>
              <w:t>of</w:t>
            </w:r>
            <w:r>
              <w:rPr>
                <w:spacing w:val="-5"/>
                <w:sz w:val="22"/>
              </w:rPr>
              <w:t> </w:t>
            </w:r>
            <w:r>
              <w:rPr>
                <w:spacing w:val="-4"/>
                <w:sz w:val="22"/>
              </w:rPr>
              <w:t>use.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4"/>
                <w:sz w:val="22"/>
              </w:rPr>
              <w:t>47.9</w:t>
            </w:r>
          </w:p>
        </w:tc>
        <w:tc>
          <w:tcPr>
            <w:tcW w:w="7545" w:type="dxa"/>
            <w:shd w:val="clear" w:color="auto" w:fill="DEEAF6"/>
          </w:tcPr>
          <w:p>
            <w:pPr>
              <w:pStyle w:val="TableParagraph"/>
              <w:spacing w:line="232" w:lineRule="exact" w:before="2"/>
              <w:ind w:left="108"/>
              <w:rPr>
                <w:sz w:val="22"/>
              </w:rPr>
            </w:pPr>
            <w:r>
              <w:rPr>
                <w:sz w:val="22"/>
              </w:rPr>
              <w:t>Walls,</w:t>
            </w:r>
            <w:r>
              <w:rPr>
                <w:spacing w:val="-6"/>
                <w:sz w:val="22"/>
              </w:rPr>
              <w:t> </w:t>
            </w:r>
            <w:r>
              <w:rPr>
                <w:sz w:val="22"/>
              </w:rPr>
              <w:t>doors,</w:t>
            </w:r>
            <w:r>
              <w:rPr>
                <w:spacing w:val="-6"/>
                <w:sz w:val="22"/>
              </w:rPr>
              <w:t> </w:t>
            </w:r>
            <w:r>
              <w:rPr>
                <w:sz w:val="22"/>
              </w:rPr>
              <w:t>and</w:t>
            </w:r>
            <w:r>
              <w:rPr>
                <w:spacing w:val="-3"/>
                <w:sz w:val="22"/>
              </w:rPr>
              <w:t> </w:t>
            </w:r>
            <w:r>
              <w:rPr>
                <w:sz w:val="22"/>
              </w:rPr>
              <w:t>door</w:t>
            </w:r>
            <w:r>
              <w:rPr>
                <w:spacing w:val="-4"/>
                <w:sz w:val="22"/>
              </w:rPr>
              <w:t> </w:t>
            </w:r>
            <w:r>
              <w:rPr>
                <w:sz w:val="22"/>
              </w:rPr>
              <w:t>frames</w:t>
            </w:r>
            <w:r>
              <w:rPr>
                <w:spacing w:val="-5"/>
                <w:sz w:val="22"/>
              </w:rPr>
              <w:t> </w:t>
            </w:r>
            <w:r>
              <w:rPr>
                <w:sz w:val="22"/>
              </w:rPr>
              <w:t>are</w:t>
            </w:r>
            <w:r>
              <w:rPr>
                <w:spacing w:val="-6"/>
                <w:sz w:val="22"/>
              </w:rPr>
              <w:t> </w:t>
            </w:r>
            <w:r>
              <w:rPr>
                <w:sz w:val="22"/>
              </w:rPr>
              <w:t>cleaned</w:t>
            </w:r>
            <w:r>
              <w:rPr>
                <w:spacing w:val="-5"/>
                <w:sz w:val="22"/>
              </w:rPr>
              <w:t> </w:t>
            </w:r>
            <w:r>
              <w:rPr>
                <w:sz w:val="22"/>
              </w:rPr>
              <w:t>and</w:t>
            </w:r>
            <w:r>
              <w:rPr>
                <w:spacing w:val="-4"/>
                <w:sz w:val="22"/>
              </w:rPr>
              <w:t> </w:t>
            </w:r>
            <w:r>
              <w:rPr>
                <w:sz w:val="22"/>
              </w:rPr>
              <w:t>disinfected</w:t>
            </w:r>
            <w:r>
              <w:rPr>
                <w:spacing w:val="-5"/>
                <w:sz w:val="22"/>
              </w:rPr>
              <w:t> </w:t>
            </w:r>
            <w:r>
              <w:rPr>
                <w:spacing w:val="-2"/>
                <w:sz w:val="22"/>
              </w:rPr>
              <w:t>monthly.</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2"/>
                <w:sz w:val="22"/>
              </w:rPr>
              <w:t>47.10</w:t>
            </w:r>
          </w:p>
        </w:tc>
        <w:tc>
          <w:tcPr>
            <w:tcW w:w="7545" w:type="dxa"/>
            <w:shd w:val="clear" w:color="auto" w:fill="DEEAF6"/>
          </w:tcPr>
          <w:p>
            <w:pPr>
              <w:pStyle w:val="TableParagraph"/>
              <w:spacing w:line="232" w:lineRule="exact"/>
              <w:ind w:left="108"/>
              <w:rPr>
                <w:sz w:val="22"/>
              </w:rPr>
            </w:pPr>
            <w:r>
              <w:rPr>
                <w:sz w:val="22"/>
              </w:rPr>
              <w:t>Storage</w:t>
            </w:r>
            <w:r>
              <w:rPr>
                <w:spacing w:val="-6"/>
                <w:sz w:val="22"/>
              </w:rPr>
              <w:t> </w:t>
            </w:r>
            <w:r>
              <w:rPr>
                <w:sz w:val="22"/>
              </w:rPr>
              <w:t>and</w:t>
            </w:r>
            <w:r>
              <w:rPr>
                <w:spacing w:val="-7"/>
                <w:sz w:val="22"/>
              </w:rPr>
              <w:t> </w:t>
            </w:r>
            <w:r>
              <w:rPr>
                <w:sz w:val="22"/>
              </w:rPr>
              <w:t>shelving</w:t>
            </w:r>
            <w:r>
              <w:rPr>
                <w:spacing w:val="-5"/>
                <w:sz w:val="22"/>
              </w:rPr>
              <w:t> </w:t>
            </w:r>
            <w:r>
              <w:rPr>
                <w:sz w:val="22"/>
              </w:rPr>
              <w:t>bins</w:t>
            </w:r>
            <w:r>
              <w:rPr>
                <w:spacing w:val="-5"/>
                <w:sz w:val="22"/>
              </w:rPr>
              <w:t> </w:t>
            </w:r>
            <w:r>
              <w:rPr>
                <w:sz w:val="22"/>
              </w:rPr>
              <w:t>are</w:t>
            </w:r>
            <w:r>
              <w:rPr>
                <w:spacing w:val="-9"/>
                <w:sz w:val="22"/>
              </w:rPr>
              <w:t> </w:t>
            </w:r>
            <w:r>
              <w:rPr>
                <w:sz w:val="22"/>
              </w:rPr>
              <w:t>cleaned</w:t>
            </w:r>
            <w:r>
              <w:rPr>
                <w:spacing w:val="-6"/>
                <w:sz w:val="22"/>
              </w:rPr>
              <w:t> </w:t>
            </w:r>
            <w:r>
              <w:rPr>
                <w:sz w:val="22"/>
              </w:rPr>
              <w:t>and</w:t>
            </w:r>
            <w:r>
              <w:rPr>
                <w:spacing w:val="-7"/>
                <w:sz w:val="22"/>
              </w:rPr>
              <w:t> </w:t>
            </w:r>
            <w:r>
              <w:rPr>
                <w:sz w:val="22"/>
              </w:rPr>
              <w:t>disinfected</w:t>
            </w:r>
            <w:r>
              <w:rPr>
                <w:spacing w:val="-5"/>
                <w:sz w:val="22"/>
              </w:rPr>
              <w:t> </w:t>
            </w:r>
            <w:r>
              <w:rPr>
                <w:spacing w:val="-2"/>
                <w:sz w:val="22"/>
              </w:rPr>
              <w:t>monthly.</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24" w:hRule="atLeast"/>
        </w:trPr>
        <w:tc>
          <w:tcPr>
            <w:tcW w:w="799" w:type="dxa"/>
            <w:vMerge w:val="restart"/>
            <w:shd w:val="clear" w:color="auto" w:fill="DEEAF6"/>
          </w:tcPr>
          <w:p>
            <w:pPr>
              <w:pStyle w:val="TableParagraph"/>
              <w:ind w:left="172"/>
              <w:rPr>
                <w:sz w:val="22"/>
              </w:rPr>
            </w:pPr>
            <w:r>
              <w:rPr>
                <w:spacing w:val="-2"/>
                <w:sz w:val="22"/>
              </w:rPr>
              <w:t>47.11</w:t>
            </w:r>
          </w:p>
        </w:tc>
        <w:tc>
          <w:tcPr>
            <w:tcW w:w="7545" w:type="dxa"/>
            <w:vMerge w:val="restart"/>
            <w:shd w:val="clear" w:color="auto" w:fill="DEEAF6"/>
          </w:tcPr>
          <w:p>
            <w:pPr>
              <w:pStyle w:val="TableParagraph"/>
              <w:ind w:left="108"/>
              <w:rPr>
                <w:sz w:val="22"/>
              </w:rPr>
            </w:pPr>
            <w:r>
              <w:rPr>
                <w:sz w:val="22"/>
              </w:rPr>
              <w:t>All</w:t>
            </w:r>
            <w:r>
              <w:rPr>
                <w:spacing w:val="-5"/>
                <w:sz w:val="22"/>
              </w:rPr>
              <w:t> </w:t>
            </w:r>
            <w:r>
              <w:rPr>
                <w:sz w:val="22"/>
              </w:rPr>
              <w:t>equipment</w:t>
            </w:r>
            <w:r>
              <w:rPr>
                <w:spacing w:val="-7"/>
                <w:sz w:val="22"/>
              </w:rPr>
              <w:t> </w:t>
            </w:r>
            <w:r>
              <w:rPr>
                <w:sz w:val="22"/>
              </w:rPr>
              <w:t>outside</w:t>
            </w:r>
            <w:r>
              <w:rPr>
                <w:spacing w:val="-5"/>
                <w:sz w:val="22"/>
              </w:rPr>
              <w:t> </w:t>
            </w:r>
            <w:r>
              <w:rPr>
                <w:sz w:val="22"/>
              </w:rPr>
              <w:t>the</w:t>
            </w:r>
            <w:r>
              <w:rPr>
                <w:spacing w:val="-5"/>
                <w:sz w:val="22"/>
              </w:rPr>
              <w:t> </w:t>
            </w:r>
            <w:r>
              <w:rPr>
                <w:sz w:val="22"/>
              </w:rPr>
              <w:t>PEC</w:t>
            </w:r>
            <w:r>
              <w:rPr>
                <w:spacing w:val="-4"/>
                <w:sz w:val="22"/>
              </w:rPr>
              <w:t> </w:t>
            </w:r>
            <w:r>
              <w:rPr>
                <w:sz w:val="22"/>
              </w:rPr>
              <w:t>is</w:t>
            </w:r>
            <w:r>
              <w:rPr>
                <w:spacing w:val="-5"/>
                <w:sz w:val="22"/>
              </w:rPr>
              <w:t> </w:t>
            </w:r>
            <w:r>
              <w:rPr>
                <w:sz w:val="22"/>
              </w:rPr>
              <w:t>cleaned</w:t>
            </w:r>
            <w:r>
              <w:rPr>
                <w:spacing w:val="-5"/>
                <w:sz w:val="22"/>
              </w:rPr>
              <w:t> </w:t>
            </w:r>
            <w:r>
              <w:rPr>
                <w:sz w:val="22"/>
              </w:rPr>
              <w:t>and</w:t>
            </w:r>
            <w:r>
              <w:rPr>
                <w:spacing w:val="-7"/>
                <w:sz w:val="22"/>
              </w:rPr>
              <w:t> </w:t>
            </w:r>
            <w:r>
              <w:rPr>
                <w:sz w:val="22"/>
              </w:rPr>
              <w:t>disinfected</w:t>
            </w:r>
            <w:r>
              <w:rPr>
                <w:spacing w:val="-4"/>
                <w:sz w:val="22"/>
              </w:rPr>
              <w:t> </w:t>
            </w:r>
            <w:r>
              <w:rPr>
                <w:spacing w:val="-2"/>
                <w:sz w:val="22"/>
              </w:rPr>
              <w:t>monthly.</w:t>
            </w:r>
          </w:p>
          <w:p>
            <w:pPr>
              <w:pStyle w:val="TableParagraph"/>
              <w:spacing w:line="252" w:lineRule="exact"/>
              <w:ind w:left="108"/>
              <w:rPr>
                <w:b/>
                <w:i/>
                <w:sz w:val="22"/>
              </w:rPr>
            </w:pPr>
            <w:r>
              <w:rPr>
                <w:b/>
                <w:i/>
                <w:sz w:val="22"/>
              </w:rPr>
              <w:t>Inspector</w:t>
            </w:r>
            <w:r>
              <w:rPr>
                <w:b/>
                <w:i/>
                <w:spacing w:val="-3"/>
                <w:sz w:val="22"/>
              </w:rPr>
              <w:t> </w:t>
            </w:r>
            <w:r>
              <w:rPr>
                <w:b/>
                <w:i/>
                <w:sz w:val="22"/>
              </w:rPr>
              <w:t>note:</w:t>
            </w:r>
            <w:r>
              <w:rPr>
                <w:b/>
                <w:i/>
                <w:spacing w:val="-1"/>
                <w:sz w:val="22"/>
              </w:rPr>
              <w:t> </w:t>
            </w:r>
            <w:r>
              <w:rPr>
                <w:b/>
                <w:i/>
                <w:sz w:val="22"/>
              </w:rPr>
              <w:t>Equipment</w:t>
            </w:r>
            <w:r>
              <w:rPr>
                <w:b/>
                <w:i/>
                <w:spacing w:val="-1"/>
                <w:sz w:val="22"/>
              </w:rPr>
              <w:t> </w:t>
            </w:r>
            <w:r>
              <w:rPr>
                <w:b/>
                <w:i/>
                <w:sz w:val="22"/>
              </w:rPr>
              <w:t>in</w:t>
            </w:r>
            <w:r>
              <w:rPr>
                <w:b/>
                <w:i/>
                <w:spacing w:val="-3"/>
                <w:sz w:val="22"/>
              </w:rPr>
              <w:t> </w:t>
            </w:r>
            <w:r>
              <w:rPr>
                <w:b/>
                <w:i/>
                <w:sz w:val="22"/>
              </w:rPr>
              <w:t>the</w:t>
            </w:r>
            <w:r>
              <w:rPr>
                <w:b/>
                <w:i/>
                <w:spacing w:val="-3"/>
                <w:sz w:val="22"/>
              </w:rPr>
              <w:t> </w:t>
            </w:r>
            <w:r>
              <w:rPr>
                <w:b/>
                <w:i/>
                <w:sz w:val="22"/>
              </w:rPr>
              <w:t>SEC/SCA</w:t>
            </w:r>
            <w:r>
              <w:rPr>
                <w:b/>
                <w:i/>
                <w:spacing w:val="-4"/>
                <w:sz w:val="22"/>
              </w:rPr>
              <w:t> </w:t>
            </w:r>
            <w:r>
              <w:rPr>
                <w:b/>
                <w:i/>
                <w:sz w:val="22"/>
              </w:rPr>
              <w:t>may</w:t>
            </w:r>
            <w:r>
              <w:rPr>
                <w:b/>
                <w:i/>
                <w:spacing w:val="-1"/>
                <w:sz w:val="22"/>
              </w:rPr>
              <w:t> </w:t>
            </w:r>
            <w:r>
              <w:rPr>
                <w:b/>
                <w:i/>
                <w:sz w:val="22"/>
              </w:rPr>
              <w:t>include,</w:t>
            </w:r>
            <w:r>
              <w:rPr>
                <w:b/>
                <w:i/>
                <w:spacing w:val="-3"/>
                <w:sz w:val="22"/>
              </w:rPr>
              <w:t> </w:t>
            </w:r>
            <w:r>
              <w:rPr>
                <w:b/>
                <w:i/>
                <w:sz w:val="22"/>
              </w:rPr>
              <w:t>but</w:t>
            </w:r>
            <w:r>
              <w:rPr>
                <w:b/>
                <w:i/>
                <w:spacing w:val="-1"/>
                <w:sz w:val="22"/>
              </w:rPr>
              <w:t> </w:t>
            </w:r>
            <w:r>
              <w:rPr>
                <w:b/>
                <w:i/>
                <w:sz w:val="22"/>
              </w:rPr>
              <w:t>is</w:t>
            </w:r>
            <w:r>
              <w:rPr>
                <w:b/>
                <w:i/>
                <w:spacing w:val="-1"/>
                <w:sz w:val="22"/>
              </w:rPr>
              <w:t> </w:t>
            </w:r>
            <w:r>
              <w:rPr>
                <w:b/>
                <w:i/>
                <w:sz w:val="22"/>
              </w:rPr>
              <w:t>not</w:t>
            </w:r>
            <w:r>
              <w:rPr>
                <w:b/>
                <w:i/>
                <w:spacing w:val="-3"/>
                <w:sz w:val="22"/>
              </w:rPr>
              <w:t> </w:t>
            </w:r>
            <w:r>
              <w:rPr>
                <w:b/>
                <w:i/>
                <w:sz w:val="22"/>
              </w:rPr>
              <w:t>limited</w:t>
            </w:r>
            <w:r>
              <w:rPr>
                <w:b/>
                <w:i/>
                <w:spacing w:val="-1"/>
                <w:sz w:val="22"/>
              </w:rPr>
              <w:t> </w:t>
            </w:r>
            <w:r>
              <w:rPr>
                <w:b/>
                <w:i/>
                <w:sz w:val="22"/>
              </w:rPr>
              <w:t>to:</w:t>
            </w:r>
            <w:r>
              <w:rPr>
                <w:b/>
                <w:i/>
                <w:spacing w:val="-3"/>
                <w:sz w:val="22"/>
              </w:rPr>
              <w:t> </w:t>
            </w:r>
            <w:r>
              <w:rPr>
                <w:b/>
                <w:i/>
                <w:sz w:val="22"/>
              </w:rPr>
              <w:t>carts,</w:t>
            </w:r>
            <w:r>
              <w:rPr>
                <w:b/>
                <w:i/>
                <w:sz w:val="22"/>
              </w:rPr>
              <w:t> refrigerators, computers, barcode readers, and label printers.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8" w:hRule="atLeast"/>
        </w:trPr>
        <w:tc>
          <w:tcPr>
            <w:tcW w:w="799" w:type="dxa"/>
            <w:vMerge w:val="restart"/>
            <w:shd w:val="clear" w:color="auto" w:fill="DEEAF6"/>
          </w:tcPr>
          <w:p>
            <w:pPr>
              <w:pStyle w:val="TableParagraph"/>
              <w:ind w:left="172"/>
              <w:rPr>
                <w:sz w:val="22"/>
              </w:rPr>
            </w:pPr>
            <w:r>
              <w:rPr>
                <w:spacing w:val="-2"/>
                <w:sz w:val="22"/>
              </w:rPr>
              <w:t>47.12</w:t>
            </w:r>
          </w:p>
        </w:tc>
        <w:tc>
          <w:tcPr>
            <w:tcW w:w="7545" w:type="dxa"/>
            <w:vMerge w:val="restart"/>
            <w:shd w:val="clear" w:color="auto" w:fill="DEEAF6"/>
          </w:tcPr>
          <w:p>
            <w:pPr>
              <w:pStyle w:val="TableParagraph"/>
              <w:ind w:left="108"/>
              <w:rPr>
                <w:b/>
                <w:i/>
                <w:sz w:val="22"/>
              </w:rPr>
            </w:pPr>
            <w:r>
              <w:rPr>
                <w:sz w:val="22"/>
              </w:rPr>
              <w:t>Ceilings in the buffer room and anteroom are cleaned and disinfected monthly.</w:t>
            </w:r>
            <w:r>
              <w:rPr>
                <w:b/>
                <w:i/>
                <w:sz w:val="22"/>
              </w:rPr>
              <w:t>If the</w:t>
            </w:r>
            <w:r>
              <w:rPr>
                <w:b/>
                <w:i/>
                <w:sz w:val="22"/>
              </w:rPr>
              <w:t> pharmacy</w:t>
            </w:r>
            <w:r>
              <w:rPr>
                <w:b/>
                <w:i/>
                <w:spacing w:val="-3"/>
                <w:sz w:val="22"/>
              </w:rPr>
              <w:t> </w:t>
            </w:r>
            <w:r>
              <w:rPr>
                <w:b/>
                <w:i/>
                <w:sz w:val="22"/>
              </w:rPr>
              <w:t>performs</w:t>
            </w:r>
            <w:r>
              <w:rPr>
                <w:b/>
                <w:i/>
                <w:spacing w:val="-5"/>
                <w:sz w:val="22"/>
              </w:rPr>
              <w:t> </w:t>
            </w:r>
            <w:r>
              <w:rPr>
                <w:b/>
                <w:i/>
                <w:sz w:val="22"/>
              </w:rPr>
              <w:t>compounding</w:t>
            </w:r>
            <w:r>
              <w:rPr>
                <w:b/>
                <w:i/>
                <w:spacing w:val="-3"/>
                <w:sz w:val="22"/>
              </w:rPr>
              <w:t> </w:t>
            </w:r>
            <w:r>
              <w:rPr>
                <w:b/>
                <w:i/>
                <w:sz w:val="22"/>
              </w:rPr>
              <w:t>only</w:t>
            </w:r>
            <w:r>
              <w:rPr>
                <w:b/>
                <w:i/>
                <w:spacing w:val="-5"/>
                <w:sz w:val="22"/>
              </w:rPr>
              <w:t> </w:t>
            </w:r>
            <w:r>
              <w:rPr>
                <w:b/>
                <w:i/>
                <w:sz w:val="22"/>
              </w:rPr>
              <w:t>in</w:t>
            </w:r>
            <w:r>
              <w:rPr>
                <w:b/>
                <w:i/>
                <w:spacing w:val="-3"/>
                <w:sz w:val="22"/>
              </w:rPr>
              <w:t> </w:t>
            </w:r>
            <w:r>
              <w:rPr>
                <w:b/>
                <w:i/>
                <w:sz w:val="22"/>
              </w:rPr>
              <w:t>a</w:t>
            </w:r>
            <w:r>
              <w:rPr>
                <w:b/>
                <w:i/>
                <w:spacing w:val="-5"/>
                <w:sz w:val="22"/>
              </w:rPr>
              <w:t> </w:t>
            </w:r>
            <w:r>
              <w:rPr>
                <w:b/>
                <w:i/>
                <w:sz w:val="22"/>
              </w:rPr>
              <w:t>SCA,</w:t>
            </w:r>
            <w:r>
              <w:rPr>
                <w:b/>
                <w:i/>
                <w:spacing w:val="-3"/>
                <w:sz w:val="22"/>
              </w:rPr>
              <w:t> </w:t>
            </w:r>
            <w:r>
              <w:rPr>
                <w:b/>
                <w:i/>
                <w:sz w:val="22"/>
              </w:rPr>
              <w:t>inspector</w:t>
            </w:r>
            <w:r>
              <w:rPr>
                <w:b/>
                <w:i/>
                <w:spacing w:val="-3"/>
                <w:sz w:val="22"/>
              </w:rPr>
              <w:t> </w:t>
            </w:r>
            <w:r>
              <w:rPr>
                <w:b/>
                <w:i/>
                <w:sz w:val="22"/>
              </w:rPr>
              <w:t>should</w:t>
            </w:r>
            <w:r>
              <w:rPr>
                <w:b/>
                <w:i/>
                <w:spacing w:val="-3"/>
                <w:sz w:val="22"/>
              </w:rPr>
              <w:t> </w:t>
            </w:r>
            <w:r>
              <w:rPr>
                <w:b/>
                <w:i/>
                <w:sz w:val="22"/>
              </w:rPr>
              <w:t>answer</w:t>
            </w:r>
            <w:r>
              <w:rPr>
                <w:b/>
                <w:i/>
                <w:spacing w:val="-3"/>
                <w:sz w:val="22"/>
              </w:rPr>
              <w:t> </w:t>
            </w:r>
            <w:r>
              <w:rPr>
                <w:b/>
                <w:i/>
                <w:sz w:val="22"/>
              </w:rPr>
              <w:t>statement</w:t>
            </w:r>
          </w:p>
          <w:p>
            <w:pPr>
              <w:pStyle w:val="TableParagraph"/>
              <w:spacing w:line="231" w:lineRule="exact" w:before="1"/>
              <w:ind w:left="108"/>
              <w:rPr>
                <w:b/>
                <w:i/>
                <w:sz w:val="22"/>
              </w:rPr>
            </w:pPr>
            <w:r>
              <w:rPr>
                <w:b/>
                <w:i/>
                <w:sz w:val="22"/>
              </w:rPr>
              <w:t>as</w:t>
            </w:r>
            <w:r>
              <w:rPr>
                <w:b/>
                <w:i/>
                <w:spacing w:val="-1"/>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7" w:hRule="atLeast"/>
        </w:trPr>
        <w:tc>
          <w:tcPr>
            <w:tcW w:w="799" w:type="dxa"/>
            <w:vMerge w:val="restart"/>
            <w:shd w:val="clear" w:color="auto" w:fill="DEEAF6"/>
          </w:tcPr>
          <w:p>
            <w:pPr>
              <w:pStyle w:val="TableParagraph"/>
              <w:ind w:left="172"/>
              <w:rPr>
                <w:sz w:val="22"/>
              </w:rPr>
            </w:pPr>
            <w:r>
              <w:rPr>
                <w:spacing w:val="-2"/>
                <w:sz w:val="22"/>
              </w:rPr>
              <w:t>47.13</w:t>
            </w:r>
          </w:p>
        </w:tc>
        <w:tc>
          <w:tcPr>
            <w:tcW w:w="7545" w:type="dxa"/>
            <w:vMerge w:val="restart"/>
            <w:shd w:val="clear" w:color="auto" w:fill="DEEAF6"/>
          </w:tcPr>
          <w:p>
            <w:pPr>
              <w:pStyle w:val="TableParagraph"/>
              <w:ind w:left="108"/>
              <w:rPr>
                <w:sz w:val="22"/>
              </w:rPr>
            </w:pPr>
            <w:r>
              <w:rPr>
                <w:sz w:val="22"/>
              </w:rPr>
              <w:t>Ceilings</w:t>
            </w:r>
            <w:r>
              <w:rPr>
                <w:spacing w:val="-2"/>
                <w:sz w:val="22"/>
              </w:rPr>
              <w:t> </w:t>
            </w:r>
            <w:r>
              <w:rPr>
                <w:sz w:val="22"/>
              </w:rPr>
              <w:t>in</w:t>
            </w:r>
            <w:r>
              <w:rPr>
                <w:spacing w:val="-2"/>
                <w:sz w:val="22"/>
              </w:rPr>
              <w:t> </w:t>
            </w:r>
            <w:r>
              <w:rPr>
                <w:sz w:val="22"/>
              </w:rPr>
              <w:t>the</w:t>
            </w:r>
            <w:r>
              <w:rPr>
                <w:spacing w:val="-2"/>
                <w:sz w:val="22"/>
              </w:rPr>
              <w:t> </w:t>
            </w:r>
            <w:r>
              <w:rPr>
                <w:sz w:val="22"/>
              </w:rPr>
              <w:t>SCA</w:t>
            </w:r>
            <w:r>
              <w:rPr>
                <w:spacing w:val="-4"/>
                <w:sz w:val="22"/>
              </w:rPr>
              <w:t> </w:t>
            </w:r>
            <w:r>
              <w:rPr>
                <w:sz w:val="22"/>
              </w:rPr>
              <w:t>are</w:t>
            </w:r>
            <w:r>
              <w:rPr>
                <w:spacing w:val="-2"/>
                <w:sz w:val="22"/>
              </w:rPr>
              <w:t> </w:t>
            </w:r>
            <w:r>
              <w:rPr>
                <w:sz w:val="22"/>
              </w:rPr>
              <w:t>required</w:t>
            </w:r>
            <w:r>
              <w:rPr>
                <w:spacing w:val="-2"/>
                <w:sz w:val="22"/>
              </w:rPr>
              <w:t> </w:t>
            </w:r>
            <w:r>
              <w:rPr>
                <w:sz w:val="22"/>
              </w:rPr>
              <w:t>to</w:t>
            </w:r>
            <w:r>
              <w:rPr>
                <w:spacing w:val="-2"/>
                <w:sz w:val="22"/>
              </w:rPr>
              <w:t> </w:t>
            </w:r>
            <w:r>
              <w:rPr>
                <w:sz w:val="22"/>
              </w:rPr>
              <w:t>be</w:t>
            </w:r>
            <w:r>
              <w:rPr>
                <w:spacing w:val="-4"/>
                <w:sz w:val="22"/>
              </w:rPr>
              <w:t> </w:t>
            </w:r>
            <w:r>
              <w:rPr>
                <w:sz w:val="22"/>
              </w:rPr>
              <w:t>cleaned</w:t>
            </w:r>
            <w:r>
              <w:rPr>
                <w:spacing w:val="-2"/>
                <w:sz w:val="22"/>
              </w:rPr>
              <w:t> </w:t>
            </w:r>
            <w:r>
              <w:rPr>
                <w:sz w:val="22"/>
              </w:rPr>
              <w:t>and</w:t>
            </w:r>
            <w:r>
              <w:rPr>
                <w:spacing w:val="-7"/>
                <w:sz w:val="22"/>
              </w:rPr>
              <w:t> </w:t>
            </w:r>
            <w:r>
              <w:rPr>
                <w:sz w:val="22"/>
              </w:rPr>
              <w:t>disinfected</w:t>
            </w:r>
            <w:r>
              <w:rPr>
                <w:spacing w:val="-2"/>
                <w:sz w:val="22"/>
              </w:rPr>
              <w:t> </w:t>
            </w:r>
            <w:r>
              <w:rPr>
                <w:sz w:val="22"/>
              </w:rPr>
              <w:t>only</w:t>
            </w:r>
            <w:r>
              <w:rPr>
                <w:spacing w:val="-4"/>
                <w:sz w:val="22"/>
              </w:rPr>
              <w:t> </w:t>
            </w:r>
            <w:r>
              <w:rPr>
                <w:sz w:val="22"/>
              </w:rPr>
              <w:t>when</w:t>
            </w:r>
            <w:r>
              <w:rPr>
                <w:spacing w:val="-2"/>
                <w:sz w:val="22"/>
              </w:rPr>
              <w:t> </w:t>
            </w:r>
            <w:r>
              <w:rPr>
                <w:sz w:val="22"/>
              </w:rPr>
              <w:t>visibly</w:t>
            </w:r>
            <w:r>
              <w:rPr>
                <w:spacing w:val="-4"/>
                <w:sz w:val="22"/>
              </w:rPr>
              <w:t> </w:t>
            </w:r>
            <w:r>
              <w:rPr>
                <w:sz w:val="22"/>
              </w:rPr>
              <w:t>soiled</w:t>
            </w:r>
            <w:r>
              <w:rPr>
                <w:spacing w:val="-2"/>
                <w:sz w:val="22"/>
              </w:rPr>
              <w:t> </w:t>
            </w:r>
            <w:r>
              <w:rPr>
                <w:sz w:val="22"/>
              </w:rPr>
              <w:t>and when surface contamination is suspected.</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performs</w:t>
            </w:r>
            <w:r>
              <w:rPr>
                <w:b/>
                <w:i/>
                <w:spacing w:val="-2"/>
                <w:sz w:val="22"/>
              </w:rPr>
              <w:t> </w:t>
            </w:r>
            <w:r>
              <w:rPr>
                <w:b/>
                <w:i/>
                <w:sz w:val="22"/>
              </w:rPr>
              <w:t>compounding</w:t>
            </w:r>
            <w:r>
              <w:rPr>
                <w:b/>
                <w:i/>
                <w:spacing w:val="-2"/>
                <w:sz w:val="22"/>
              </w:rPr>
              <w:t> </w:t>
            </w:r>
            <w:r>
              <w:rPr>
                <w:b/>
                <w:i/>
                <w:sz w:val="22"/>
              </w:rPr>
              <w:t>only</w:t>
            </w:r>
            <w:r>
              <w:rPr>
                <w:b/>
                <w:i/>
                <w:spacing w:val="-4"/>
                <w:sz w:val="22"/>
              </w:rPr>
              <w:t> </w:t>
            </w:r>
            <w:r>
              <w:rPr>
                <w:b/>
                <w:i/>
                <w:sz w:val="22"/>
              </w:rPr>
              <w:t>in</w:t>
            </w:r>
            <w:r>
              <w:rPr>
                <w:b/>
                <w:i/>
                <w:spacing w:val="-2"/>
                <w:sz w:val="22"/>
              </w:rPr>
              <w:t> </w:t>
            </w:r>
            <w:r>
              <w:rPr>
                <w:b/>
                <w:i/>
                <w:sz w:val="22"/>
              </w:rPr>
              <w:t>a</w:t>
            </w:r>
            <w:r>
              <w:rPr>
                <w:b/>
                <w:i/>
                <w:spacing w:val="-4"/>
                <w:sz w:val="22"/>
              </w:rPr>
              <w:t> </w:t>
            </w:r>
            <w:r>
              <w:rPr>
                <w:b/>
                <w:i/>
                <w:sz w:val="22"/>
              </w:rPr>
              <w:t>cleanroom</w:t>
            </w:r>
            <w:r>
              <w:rPr>
                <w:b/>
                <w:i/>
                <w:spacing w:val="-2"/>
                <w:sz w:val="22"/>
              </w:rPr>
              <w:t> </w:t>
            </w:r>
            <w:r>
              <w:rPr>
                <w:b/>
                <w:i/>
                <w:sz w:val="22"/>
              </w:rPr>
              <w:t>suite,</w:t>
            </w:r>
            <w:r>
              <w:rPr>
                <w:b/>
                <w:i/>
                <w:spacing w:val="-2"/>
                <w:sz w:val="22"/>
              </w:rPr>
              <w:t> </w:t>
            </w:r>
            <w:r>
              <w:rPr>
                <w:b/>
                <w:i/>
                <w:sz w:val="22"/>
              </w:rPr>
              <w:t>inspector</w:t>
            </w:r>
            <w:r>
              <w:rPr>
                <w:b/>
                <w:i/>
                <w:spacing w:val="-2"/>
                <w:sz w:val="22"/>
              </w:rPr>
              <w:t> </w:t>
            </w:r>
            <w:r>
              <w:rPr>
                <w:b/>
                <w:i/>
                <w:sz w:val="22"/>
              </w:rPr>
              <w:t>should</w:t>
            </w:r>
            <w:r>
              <w:rPr>
                <w:b/>
                <w:i/>
                <w:sz w:val="22"/>
              </w:rPr>
              <w:t>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55" w:hRule="atLeast"/>
        </w:trPr>
        <w:tc>
          <w:tcPr>
            <w:tcW w:w="799" w:type="dxa"/>
            <w:vMerge w:val="restart"/>
            <w:shd w:val="clear" w:color="auto" w:fill="DEEAF6"/>
          </w:tcPr>
          <w:p>
            <w:pPr>
              <w:pStyle w:val="TableParagraph"/>
              <w:ind w:left="172"/>
              <w:rPr>
                <w:sz w:val="22"/>
              </w:rPr>
            </w:pPr>
            <w:r>
              <w:rPr>
                <w:spacing w:val="-2"/>
                <w:sz w:val="22"/>
              </w:rPr>
              <w:t>47.14</w:t>
            </w:r>
          </w:p>
        </w:tc>
        <w:tc>
          <w:tcPr>
            <w:tcW w:w="7545" w:type="dxa"/>
            <w:vMerge w:val="restart"/>
            <w:shd w:val="clear" w:color="auto" w:fill="DEEAF6"/>
          </w:tcPr>
          <w:p>
            <w:pPr>
              <w:pStyle w:val="TableParagraph"/>
              <w:ind w:left="108" w:right="210"/>
              <w:rPr>
                <w:sz w:val="22"/>
              </w:rPr>
            </w:pPr>
            <w:r>
              <w:rPr>
                <w:sz w:val="22"/>
              </w:rPr>
              <w:t>The</w:t>
            </w:r>
            <w:r>
              <w:rPr>
                <w:spacing w:val="-2"/>
                <w:sz w:val="22"/>
              </w:rPr>
              <w:t> </w:t>
            </w:r>
            <w:r>
              <w:rPr>
                <w:sz w:val="22"/>
              </w:rPr>
              <w:t>surface</w:t>
            </w:r>
            <w:r>
              <w:rPr>
                <w:spacing w:val="-2"/>
                <w:sz w:val="22"/>
              </w:rPr>
              <w:t> </w:t>
            </w:r>
            <w:r>
              <w:rPr>
                <w:sz w:val="22"/>
              </w:rPr>
              <w:t>of</w:t>
            </w:r>
            <w:r>
              <w:rPr>
                <w:spacing w:val="-4"/>
                <w:sz w:val="22"/>
              </w:rPr>
              <w:t> </w:t>
            </w:r>
            <w:r>
              <w:rPr>
                <w:sz w:val="22"/>
              </w:rPr>
              <w:t>the</w:t>
            </w:r>
            <w:r>
              <w:rPr>
                <w:spacing w:val="-2"/>
                <w:sz w:val="22"/>
              </w:rPr>
              <w:t> </w:t>
            </w:r>
            <w:r>
              <w:rPr>
                <w:sz w:val="22"/>
              </w:rPr>
              <w:t>removable</w:t>
            </w:r>
            <w:r>
              <w:rPr>
                <w:spacing w:val="-5"/>
                <w:sz w:val="22"/>
              </w:rPr>
              <w:t> </w:t>
            </w:r>
            <w:r>
              <w:rPr>
                <w:sz w:val="22"/>
              </w:rPr>
              <w:t>work</w:t>
            </w:r>
            <w:r>
              <w:rPr>
                <w:spacing w:val="-2"/>
                <w:sz w:val="22"/>
              </w:rPr>
              <w:t> </w:t>
            </w:r>
            <w:r>
              <w:rPr>
                <w:sz w:val="22"/>
              </w:rPr>
              <w:t>tray</w:t>
            </w:r>
            <w:r>
              <w:rPr>
                <w:spacing w:val="-2"/>
                <w:sz w:val="22"/>
              </w:rPr>
              <w:t> </w:t>
            </w:r>
            <w:r>
              <w:rPr>
                <w:sz w:val="22"/>
              </w:rPr>
              <w:t>and</w:t>
            </w:r>
            <w:r>
              <w:rPr>
                <w:spacing w:val="-2"/>
                <w:sz w:val="22"/>
              </w:rPr>
              <w:t> </w:t>
            </w:r>
            <w:r>
              <w:rPr>
                <w:sz w:val="22"/>
              </w:rPr>
              <w:t>the</w:t>
            </w:r>
            <w:r>
              <w:rPr>
                <w:spacing w:val="-4"/>
                <w:sz w:val="22"/>
              </w:rPr>
              <w:t> </w:t>
            </w:r>
            <w:r>
              <w:rPr>
                <w:sz w:val="22"/>
              </w:rPr>
              <w:t>area</w:t>
            </w:r>
            <w:r>
              <w:rPr>
                <w:spacing w:val="-2"/>
                <w:sz w:val="22"/>
              </w:rPr>
              <w:t> </w:t>
            </w:r>
            <w:r>
              <w:rPr>
                <w:sz w:val="22"/>
              </w:rPr>
              <w:t>underneath</w:t>
            </w:r>
            <w:r>
              <w:rPr>
                <w:spacing w:val="-2"/>
                <w:sz w:val="22"/>
              </w:rPr>
              <w:t> </w:t>
            </w:r>
            <w:r>
              <w:rPr>
                <w:sz w:val="22"/>
              </w:rPr>
              <w:t>the</w:t>
            </w:r>
            <w:r>
              <w:rPr>
                <w:spacing w:val="-2"/>
                <w:sz w:val="22"/>
              </w:rPr>
              <w:t> </w:t>
            </w:r>
            <w:r>
              <w:rPr>
                <w:sz w:val="22"/>
              </w:rPr>
              <w:t>removable</w:t>
            </w:r>
            <w:r>
              <w:rPr>
                <w:spacing w:val="-4"/>
                <w:sz w:val="22"/>
              </w:rPr>
              <w:t> </w:t>
            </w:r>
            <w:r>
              <w:rPr>
                <w:sz w:val="22"/>
              </w:rPr>
              <w:t>work</w:t>
            </w:r>
            <w:r>
              <w:rPr>
                <w:spacing w:val="-2"/>
                <w:sz w:val="22"/>
              </w:rPr>
              <w:t> </w:t>
            </w:r>
            <w:r>
              <w:rPr>
                <w:sz w:val="22"/>
              </w:rPr>
              <w:t>tray of the PEC is cleaned and disinfected monthly.</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PEC</w:t>
            </w:r>
            <w:r>
              <w:rPr>
                <w:b/>
                <w:i/>
                <w:spacing w:val="-2"/>
                <w:sz w:val="22"/>
              </w:rPr>
              <w:t> </w:t>
            </w:r>
            <w:r>
              <w:rPr>
                <w:b/>
                <w:i/>
                <w:sz w:val="22"/>
              </w:rPr>
              <w:t>is</w:t>
            </w:r>
            <w:r>
              <w:rPr>
                <w:b/>
                <w:i/>
                <w:spacing w:val="-4"/>
                <w:sz w:val="22"/>
              </w:rPr>
              <w:t> </w:t>
            </w:r>
            <w:r>
              <w:rPr>
                <w:b/>
                <w:i/>
                <w:sz w:val="22"/>
              </w:rPr>
              <w:t>not</w:t>
            </w:r>
            <w:r>
              <w:rPr>
                <w:b/>
                <w:i/>
                <w:spacing w:val="-2"/>
                <w:sz w:val="22"/>
              </w:rPr>
              <w:t> </w:t>
            </w:r>
            <w:r>
              <w:rPr>
                <w:b/>
                <w:i/>
                <w:sz w:val="22"/>
              </w:rPr>
              <w:t>equipped</w:t>
            </w:r>
            <w:r>
              <w:rPr>
                <w:b/>
                <w:i/>
                <w:spacing w:val="-2"/>
                <w:sz w:val="22"/>
              </w:rPr>
              <w:t> </w:t>
            </w:r>
            <w:r>
              <w:rPr>
                <w:b/>
                <w:i/>
                <w:sz w:val="22"/>
              </w:rPr>
              <w:t>with</w:t>
            </w:r>
            <w:r>
              <w:rPr>
                <w:b/>
                <w:i/>
                <w:spacing w:val="-2"/>
                <w:sz w:val="22"/>
              </w:rPr>
              <w:t> </w:t>
            </w:r>
            <w:r>
              <w:rPr>
                <w:b/>
                <w:i/>
                <w:sz w:val="22"/>
              </w:rPr>
              <w:t>a</w:t>
            </w:r>
            <w:r>
              <w:rPr>
                <w:b/>
                <w:i/>
                <w:spacing w:val="-4"/>
                <w:sz w:val="22"/>
              </w:rPr>
              <w:t> </w:t>
            </w:r>
            <w:r>
              <w:rPr>
                <w:b/>
                <w:i/>
                <w:sz w:val="22"/>
              </w:rPr>
              <w:t>removable</w:t>
            </w:r>
            <w:r>
              <w:rPr>
                <w:b/>
                <w:i/>
                <w:spacing w:val="-5"/>
                <w:sz w:val="22"/>
              </w:rPr>
              <w:t> </w:t>
            </w:r>
            <w:r>
              <w:rPr>
                <w:b/>
                <w:i/>
                <w:sz w:val="22"/>
              </w:rPr>
              <w:t>work</w:t>
            </w:r>
            <w:r>
              <w:rPr>
                <w:b/>
                <w:i/>
                <w:spacing w:val="-2"/>
                <w:sz w:val="22"/>
              </w:rPr>
              <w:t> </w:t>
            </w:r>
            <w:r>
              <w:rPr>
                <w:b/>
                <w:i/>
                <w:sz w:val="22"/>
              </w:rPr>
              <w:t>tray,</w:t>
            </w:r>
            <w:r>
              <w:rPr>
                <w:b/>
                <w:i/>
                <w:spacing w:val="-4"/>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00" w:hRule="atLeast"/>
        </w:trPr>
        <w:tc>
          <w:tcPr>
            <w:tcW w:w="799" w:type="dxa"/>
          </w:tcPr>
          <w:p>
            <w:pPr>
              <w:pStyle w:val="TableParagraph"/>
              <w:ind w:left="62" w:right="52"/>
              <w:jc w:val="center"/>
              <w:rPr>
                <w:sz w:val="22"/>
              </w:rPr>
            </w:pPr>
            <w:r>
              <w:rPr>
                <w:spacing w:val="-4"/>
                <w:sz w:val="22"/>
              </w:rPr>
              <w:t>48.0</w:t>
            </w:r>
          </w:p>
        </w:tc>
        <w:tc>
          <w:tcPr>
            <w:tcW w:w="7545" w:type="dxa"/>
          </w:tcPr>
          <w:p>
            <w:pPr>
              <w:pStyle w:val="TableParagraph"/>
              <w:ind w:left="108" w:right="137"/>
              <w:rPr>
                <w:b/>
                <w:i/>
                <w:sz w:val="22"/>
              </w:rPr>
            </w:pPr>
            <w:r>
              <w:rPr>
                <w:sz w:val="22"/>
              </w:rPr>
              <w:t>Does the pharmacy's documented application of </w:t>
            </w:r>
            <w:r>
              <w:rPr>
                <w:b/>
                <w:sz w:val="22"/>
              </w:rPr>
              <w:t>sporicidal disinfectant </w:t>
            </w:r>
            <w:r>
              <w:rPr>
                <w:sz w:val="22"/>
              </w:rPr>
              <w:t>on surfaces comply with the </w:t>
            </w:r>
            <w:r>
              <w:rPr>
                <w:b/>
                <w:sz w:val="22"/>
              </w:rPr>
              <w:t>frequencies </w:t>
            </w:r>
            <w:r>
              <w:rPr>
                <w:sz w:val="22"/>
              </w:rPr>
              <w:t>specified for each CSP category in USP &lt;797&gt; Table 10? </w:t>
            </w:r>
            <w:r>
              <w:rPr>
                <w:b/>
                <w:i/>
                <w:sz w:val="22"/>
              </w:rPr>
              <w:t>Inspector note: Per USP &lt;797&gt;, if the pharmacy prepares any Category 3 CSPs, the</w:t>
            </w:r>
            <w:r>
              <w:rPr>
                <w:b/>
                <w:i/>
                <w:sz w:val="22"/>
              </w:rPr>
              <w:t> cleaning</w:t>
            </w:r>
            <w:r>
              <w:rPr>
                <w:b/>
                <w:i/>
                <w:spacing w:val="-3"/>
                <w:sz w:val="22"/>
              </w:rPr>
              <w:t> </w:t>
            </w:r>
            <w:r>
              <w:rPr>
                <w:b/>
                <w:i/>
                <w:sz w:val="22"/>
              </w:rPr>
              <w:t>requirements</w:t>
            </w:r>
            <w:r>
              <w:rPr>
                <w:b/>
                <w:i/>
                <w:spacing w:val="-5"/>
                <w:sz w:val="22"/>
              </w:rPr>
              <w:t> </w:t>
            </w:r>
            <w:r>
              <w:rPr>
                <w:b/>
                <w:i/>
                <w:sz w:val="22"/>
              </w:rPr>
              <w:t>for</w:t>
            </w:r>
            <w:r>
              <w:rPr>
                <w:b/>
                <w:i/>
                <w:spacing w:val="-5"/>
                <w:sz w:val="22"/>
              </w:rPr>
              <w:t> </w:t>
            </w:r>
            <w:r>
              <w:rPr>
                <w:b/>
                <w:i/>
                <w:sz w:val="22"/>
              </w:rPr>
              <w:t>Category</w:t>
            </w:r>
            <w:r>
              <w:rPr>
                <w:b/>
                <w:i/>
                <w:spacing w:val="-3"/>
                <w:sz w:val="22"/>
              </w:rPr>
              <w:t> </w:t>
            </w:r>
            <w:r>
              <w:rPr>
                <w:b/>
                <w:i/>
                <w:sz w:val="22"/>
              </w:rPr>
              <w:t>3</w:t>
            </w:r>
            <w:r>
              <w:rPr>
                <w:b/>
                <w:i/>
                <w:spacing w:val="-3"/>
                <w:sz w:val="22"/>
              </w:rPr>
              <w:t> </w:t>
            </w:r>
            <w:r>
              <w:rPr>
                <w:b/>
                <w:i/>
                <w:sz w:val="22"/>
              </w:rPr>
              <w:t>must</w:t>
            </w:r>
            <w:r>
              <w:rPr>
                <w:b/>
                <w:i/>
                <w:spacing w:val="-3"/>
                <w:sz w:val="22"/>
              </w:rPr>
              <w:t> </w:t>
            </w:r>
            <w:r>
              <w:rPr>
                <w:b/>
                <w:i/>
                <w:sz w:val="22"/>
              </w:rPr>
              <w:t>be</w:t>
            </w:r>
            <w:r>
              <w:rPr>
                <w:b/>
                <w:i/>
                <w:spacing w:val="-3"/>
                <w:sz w:val="22"/>
              </w:rPr>
              <w:t> </w:t>
            </w:r>
            <w:r>
              <w:rPr>
                <w:b/>
                <w:i/>
                <w:sz w:val="22"/>
              </w:rPr>
              <w:t>always</w:t>
            </w:r>
            <w:r>
              <w:rPr>
                <w:b/>
                <w:i/>
                <w:spacing w:val="-3"/>
                <w:sz w:val="22"/>
              </w:rPr>
              <w:t> </w:t>
            </w:r>
            <w:r>
              <w:rPr>
                <w:b/>
                <w:i/>
                <w:sz w:val="22"/>
              </w:rPr>
              <w:t>followed</w:t>
            </w:r>
            <w:r>
              <w:rPr>
                <w:b/>
                <w:i/>
                <w:spacing w:val="-3"/>
                <w:sz w:val="22"/>
              </w:rPr>
              <w:t> </w:t>
            </w:r>
            <w:r>
              <w:rPr>
                <w:b/>
                <w:i/>
                <w:sz w:val="22"/>
              </w:rPr>
              <w:t>regardless</w:t>
            </w:r>
            <w:r>
              <w:rPr>
                <w:b/>
                <w:i/>
                <w:spacing w:val="-3"/>
                <w:sz w:val="22"/>
              </w:rPr>
              <w:t> </w:t>
            </w:r>
            <w:r>
              <w:rPr>
                <w:b/>
                <w:i/>
                <w:sz w:val="22"/>
              </w:rPr>
              <w:t>of</w:t>
            </w:r>
            <w:r>
              <w:rPr>
                <w:b/>
                <w:i/>
                <w:spacing w:val="-6"/>
                <w:sz w:val="22"/>
              </w:rPr>
              <w:t> </w:t>
            </w:r>
            <w:r>
              <w:rPr>
                <w:b/>
                <w:i/>
                <w:sz w:val="22"/>
              </w:rPr>
              <w:t>whether a Category 3 CSPs is prepared on any given day.</w:t>
            </w:r>
          </w:p>
          <w:p>
            <w:pPr>
              <w:pStyle w:val="TableParagraph"/>
              <w:ind w:left="108"/>
              <w:rPr>
                <w:b/>
                <w:i/>
                <w:sz w:val="22"/>
              </w:rPr>
            </w:pPr>
            <w:r>
              <w:rPr>
                <w:b/>
                <w:i/>
                <w:sz w:val="22"/>
              </w:rPr>
              <w:t>Review</w:t>
            </w:r>
            <w:r>
              <w:rPr>
                <w:b/>
                <w:i/>
                <w:spacing w:val="-4"/>
                <w:sz w:val="22"/>
              </w:rPr>
              <w:t> </w:t>
            </w:r>
            <w:r>
              <w:rPr>
                <w:b/>
                <w:i/>
                <w:sz w:val="22"/>
              </w:rPr>
              <w:t>cleaning</w:t>
            </w:r>
            <w:r>
              <w:rPr>
                <w:b/>
                <w:i/>
                <w:spacing w:val="-3"/>
                <w:sz w:val="22"/>
              </w:rPr>
              <w:t> </w:t>
            </w:r>
            <w:r>
              <w:rPr>
                <w:b/>
                <w:i/>
                <w:sz w:val="22"/>
              </w:rPr>
              <w:t>logs</w:t>
            </w:r>
            <w:r>
              <w:rPr>
                <w:b/>
                <w:i/>
                <w:spacing w:val="-5"/>
                <w:sz w:val="22"/>
              </w:rPr>
              <w:t> </w:t>
            </w:r>
            <w:r>
              <w:rPr>
                <w:b/>
                <w:i/>
                <w:sz w:val="22"/>
              </w:rPr>
              <w:t>to</w:t>
            </w:r>
            <w:r>
              <w:rPr>
                <w:b/>
                <w:i/>
                <w:spacing w:val="-3"/>
                <w:sz w:val="22"/>
              </w:rPr>
              <w:t> </w:t>
            </w:r>
            <w:r>
              <w:rPr>
                <w:b/>
                <w:i/>
                <w:sz w:val="22"/>
              </w:rPr>
              <w:t>verify.</w:t>
            </w:r>
            <w:r>
              <w:rPr>
                <w:b/>
                <w:i/>
                <w:spacing w:val="-4"/>
                <w:sz w:val="22"/>
              </w:rPr>
              <w:t> </w:t>
            </w:r>
            <w:r>
              <w:rPr>
                <w:b/>
                <w:i/>
                <w:sz w:val="22"/>
              </w:rPr>
              <w:t>If</w:t>
            </w:r>
            <w:r>
              <w:rPr>
                <w:b/>
                <w:i/>
                <w:spacing w:val="-3"/>
                <w:sz w:val="22"/>
              </w:rPr>
              <w:t> </w:t>
            </w:r>
            <w:r>
              <w:rPr>
                <w:b/>
                <w:i/>
                <w:sz w:val="22"/>
              </w:rPr>
              <w:t>no,</w:t>
            </w:r>
            <w:r>
              <w:rPr>
                <w:b/>
                <w:i/>
                <w:spacing w:val="-3"/>
                <w:sz w:val="22"/>
              </w:rPr>
              <w:t> </w:t>
            </w:r>
            <w:r>
              <w:rPr>
                <w:b/>
                <w:i/>
                <w:sz w:val="22"/>
              </w:rPr>
              <w:t>go</w:t>
            </w:r>
            <w:r>
              <w:rPr>
                <w:b/>
                <w:i/>
                <w:spacing w:val="-3"/>
                <w:sz w:val="22"/>
              </w:rPr>
              <w:t> </w:t>
            </w:r>
            <w:r>
              <w:rPr>
                <w:b/>
                <w:i/>
                <w:sz w:val="22"/>
              </w:rPr>
              <w:t>to</w:t>
            </w:r>
            <w:r>
              <w:rPr>
                <w:b/>
                <w:i/>
                <w:spacing w:val="-5"/>
                <w:sz w:val="22"/>
              </w:rPr>
              <w:t> </w:t>
            </w:r>
            <w:r>
              <w:rPr>
                <w:b/>
                <w:i/>
                <w:sz w:val="22"/>
              </w:rPr>
              <w:t>compliance</w:t>
            </w:r>
            <w:r>
              <w:rPr>
                <w:b/>
                <w:i/>
                <w:spacing w:val="-5"/>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719" w:hRule="atLeast"/>
        </w:trPr>
        <w:tc>
          <w:tcPr>
            <w:tcW w:w="799" w:type="dxa"/>
            <w:vMerge w:val="restart"/>
            <w:shd w:val="clear" w:color="auto" w:fill="DEEAF6"/>
          </w:tcPr>
          <w:p>
            <w:pPr>
              <w:pStyle w:val="TableParagraph"/>
              <w:ind w:left="223"/>
              <w:rPr>
                <w:sz w:val="22"/>
              </w:rPr>
            </w:pPr>
            <w:r>
              <w:rPr>
                <w:spacing w:val="-4"/>
                <w:sz w:val="22"/>
              </w:rPr>
              <w:t>48.1</w:t>
            </w:r>
          </w:p>
        </w:tc>
        <w:tc>
          <w:tcPr>
            <w:tcW w:w="7545" w:type="dxa"/>
            <w:vMerge w:val="restart"/>
            <w:shd w:val="clear" w:color="auto" w:fill="DEEAF6"/>
          </w:tcPr>
          <w:p>
            <w:pPr>
              <w:pStyle w:val="TableParagraph"/>
              <w:ind w:left="108"/>
              <w:rPr>
                <w:b/>
                <w:i/>
                <w:sz w:val="22"/>
              </w:rPr>
            </w:pPr>
            <w:r>
              <w:rPr>
                <w:b/>
                <w:sz w:val="22"/>
              </w:rPr>
              <w:t>Sporicidal disinfectant </w:t>
            </w:r>
            <w:r>
              <w:rPr>
                <w:sz w:val="22"/>
              </w:rPr>
              <w:t>is applied to all interior surfaces of the </w:t>
            </w:r>
            <w:r>
              <w:rPr>
                <w:b/>
                <w:sz w:val="22"/>
              </w:rPr>
              <w:t>PEC </w:t>
            </w:r>
            <w:r>
              <w:rPr>
                <w:sz w:val="22"/>
              </w:rPr>
              <w:t>at the specified frequency.</w:t>
            </w:r>
            <w:r>
              <w:rPr>
                <w:spacing w:val="40"/>
                <w:sz w:val="22"/>
              </w:rPr>
              <w:t> </w:t>
            </w:r>
            <w:r>
              <w:rPr>
                <w:b/>
                <w:i/>
                <w:sz w:val="22"/>
              </w:rPr>
              <w:t>Inspector note: For Category 1 and Category 2 compounding only, the</w:t>
            </w:r>
            <w:r>
              <w:rPr>
                <w:b/>
                <w:i/>
                <w:sz w:val="22"/>
              </w:rPr>
              <w:t> application</w:t>
            </w:r>
            <w:r>
              <w:rPr>
                <w:b/>
                <w:i/>
                <w:spacing w:val="-2"/>
                <w:sz w:val="22"/>
              </w:rPr>
              <w:t> </w:t>
            </w:r>
            <w:r>
              <w:rPr>
                <w:b/>
                <w:i/>
                <w:sz w:val="22"/>
              </w:rPr>
              <w:t>frequency</w:t>
            </w:r>
            <w:r>
              <w:rPr>
                <w:b/>
                <w:i/>
                <w:spacing w:val="-2"/>
                <w:sz w:val="22"/>
              </w:rPr>
              <w:t> </w:t>
            </w:r>
            <w:r>
              <w:rPr>
                <w:b/>
                <w:i/>
                <w:sz w:val="22"/>
              </w:rPr>
              <w:t>is</w:t>
            </w:r>
            <w:r>
              <w:rPr>
                <w:b/>
                <w:i/>
                <w:spacing w:val="-4"/>
                <w:sz w:val="22"/>
              </w:rPr>
              <w:t> </w:t>
            </w:r>
            <w:r>
              <w:rPr>
                <w:b/>
                <w:i/>
                <w:sz w:val="22"/>
              </w:rPr>
              <w:t>monthly.</w:t>
            </w:r>
            <w:r>
              <w:rPr>
                <w:b/>
                <w:i/>
                <w:spacing w:val="-2"/>
                <w:sz w:val="22"/>
              </w:rPr>
              <w:t> </w:t>
            </w:r>
            <w:r>
              <w:rPr>
                <w:b/>
                <w:i/>
                <w:sz w:val="22"/>
              </w:rPr>
              <w:t>For</w:t>
            </w:r>
            <w:r>
              <w:rPr>
                <w:b/>
                <w:i/>
                <w:spacing w:val="-2"/>
                <w:sz w:val="22"/>
              </w:rPr>
              <w:t> </w:t>
            </w:r>
            <w:r>
              <w:rPr>
                <w:b/>
                <w:i/>
                <w:sz w:val="22"/>
              </w:rPr>
              <w:t>any</w:t>
            </w:r>
            <w:r>
              <w:rPr>
                <w:b/>
                <w:i/>
                <w:spacing w:val="-2"/>
                <w:sz w:val="22"/>
              </w:rPr>
              <w:t> </w:t>
            </w:r>
            <w:r>
              <w:rPr>
                <w:b/>
                <w:i/>
                <w:sz w:val="22"/>
              </w:rPr>
              <w:t>Category</w:t>
            </w:r>
            <w:r>
              <w:rPr>
                <w:b/>
                <w:i/>
                <w:spacing w:val="-5"/>
                <w:sz w:val="22"/>
              </w:rPr>
              <w:t> </w:t>
            </w:r>
            <w:r>
              <w:rPr>
                <w:b/>
                <w:i/>
                <w:sz w:val="22"/>
              </w:rPr>
              <w:t>3</w:t>
            </w:r>
            <w:r>
              <w:rPr>
                <w:b/>
                <w:i/>
                <w:spacing w:val="-2"/>
                <w:sz w:val="22"/>
              </w:rPr>
              <w:t> </w:t>
            </w:r>
            <w:r>
              <w:rPr>
                <w:b/>
                <w:i/>
                <w:sz w:val="22"/>
              </w:rPr>
              <w:t>compounding,</w:t>
            </w:r>
            <w:r>
              <w:rPr>
                <w:b/>
                <w:i/>
                <w:spacing w:val="-2"/>
                <w:sz w:val="22"/>
              </w:rPr>
              <w:t> </w:t>
            </w:r>
            <w:r>
              <w:rPr>
                <w:b/>
                <w:i/>
                <w:sz w:val="22"/>
              </w:rPr>
              <w:t>the</w:t>
            </w:r>
            <w:r>
              <w:rPr>
                <w:b/>
                <w:i/>
                <w:spacing w:val="-4"/>
                <w:sz w:val="22"/>
              </w:rPr>
              <w:t> </w:t>
            </w:r>
            <w:r>
              <w:rPr>
                <w:b/>
                <w:i/>
                <w:sz w:val="22"/>
              </w:rPr>
              <w:t>application frequency is weekly.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965"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71" w:hRule="exact"/>
        </w:trPr>
        <w:tc>
          <w:tcPr>
            <w:tcW w:w="799" w:type="dxa"/>
            <w:shd w:val="clear" w:color="auto" w:fill="5620DF"/>
          </w:tcPr>
          <w:p>
            <w:pPr>
              <w:pStyle w:val="TableParagraph"/>
              <w:spacing w:line="241" w:lineRule="exact"/>
              <w:ind w:left="62" w:right="10"/>
              <w:jc w:val="center"/>
              <w:rPr>
                <w:b/>
                <w:sz w:val="22"/>
              </w:rPr>
            </w:pPr>
            <w:r>
              <w:rPr>
                <w:b/>
                <w:color w:val="FFFFFF"/>
                <w:spacing w:val="-2"/>
                <w:sz w:val="22"/>
              </w:rPr>
              <w:t>Item#</w:t>
            </w:r>
          </w:p>
        </w:tc>
        <w:tc>
          <w:tcPr>
            <w:tcW w:w="7545" w:type="dxa"/>
            <w:shd w:val="clear" w:color="auto" w:fill="5620DF"/>
          </w:tcPr>
          <w:p>
            <w:pPr>
              <w:pStyle w:val="TableParagraph"/>
              <w:spacing w:line="241" w:lineRule="exact"/>
              <w:ind w:left="103"/>
              <w:rPr>
                <w:b/>
                <w:sz w:val="22"/>
              </w:rPr>
            </w:pPr>
            <w:r>
              <w:rPr>
                <w:b/>
                <w:color w:val="FFFFFF"/>
                <w:spacing w:val="-2"/>
                <w:sz w:val="22"/>
              </w:rPr>
              <w:t>Requirement</w:t>
            </w:r>
          </w:p>
        </w:tc>
        <w:tc>
          <w:tcPr>
            <w:tcW w:w="1351" w:type="dxa"/>
            <w:shd w:val="clear" w:color="auto" w:fill="5620DF"/>
          </w:tcPr>
          <w:p>
            <w:pPr>
              <w:pStyle w:val="TableParagraph"/>
              <w:spacing w:line="241" w:lineRule="exact"/>
              <w:ind w:left="102"/>
              <w:rPr>
                <w:b/>
                <w:sz w:val="22"/>
              </w:rPr>
            </w:pPr>
            <w:r>
              <w:rPr>
                <w:b/>
                <w:color w:val="FFFFFF"/>
                <w:spacing w:val="-2"/>
                <w:sz w:val="22"/>
              </w:rPr>
              <w:t>Yes/No/N/A</w:t>
            </w:r>
          </w:p>
        </w:tc>
        <w:tc>
          <w:tcPr>
            <w:tcW w:w="4790" w:type="dxa"/>
            <w:shd w:val="clear" w:color="auto" w:fill="5620DF"/>
          </w:tcPr>
          <w:p>
            <w:pPr>
              <w:pStyle w:val="TableParagraph"/>
              <w:spacing w:line="241" w:lineRule="exact"/>
              <w:ind w:left="102"/>
              <w:rPr>
                <w:b/>
                <w:sz w:val="22"/>
              </w:rPr>
            </w:pPr>
            <w:r>
              <w:rPr>
                <w:b/>
                <w:color w:val="FFFFFF"/>
                <w:spacing w:val="-2"/>
                <w:sz w:val="22"/>
              </w:rPr>
              <w:t>Comment</w:t>
            </w:r>
          </w:p>
        </w:tc>
      </w:tr>
      <w:tr>
        <w:trPr>
          <w:trHeight w:val="261" w:hRule="exact"/>
        </w:trPr>
        <w:tc>
          <w:tcPr>
            <w:tcW w:w="799" w:type="dxa"/>
            <w:shd w:val="clear" w:color="auto" w:fill="FFC000"/>
          </w:tcPr>
          <w:p>
            <w:pPr>
              <w:pStyle w:val="TableParagraph"/>
              <w:spacing w:line="232" w:lineRule="exact"/>
              <w:ind w:left="62" w:right="63"/>
              <w:jc w:val="center"/>
              <w:rPr>
                <w:b/>
                <w:sz w:val="22"/>
              </w:rPr>
            </w:pPr>
            <w:r>
              <w:rPr>
                <w:b/>
                <w:spacing w:val="-10"/>
                <w:sz w:val="22"/>
              </w:rPr>
              <w:t>H</w:t>
            </w:r>
          </w:p>
        </w:tc>
        <w:tc>
          <w:tcPr>
            <w:tcW w:w="7545" w:type="dxa"/>
            <w:shd w:val="clear" w:color="auto" w:fill="FFC000"/>
          </w:tcPr>
          <w:p>
            <w:pPr>
              <w:pStyle w:val="TableParagraph"/>
              <w:spacing w:line="232" w:lineRule="exact"/>
              <w:ind w:left="103"/>
              <w:rPr>
                <w:b/>
                <w:sz w:val="22"/>
              </w:rPr>
            </w:pPr>
            <w:r>
              <w:rPr>
                <w:b/>
                <w:sz w:val="22"/>
              </w:rPr>
              <w:t>Cleaning</w:t>
            </w:r>
            <w:r>
              <w:rPr>
                <w:b/>
                <w:spacing w:val="-3"/>
                <w:sz w:val="22"/>
              </w:rPr>
              <w:t> </w:t>
            </w:r>
            <w:r>
              <w:rPr>
                <w:b/>
                <w:sz w:val="22"/>
              </w:rPr>
              <w:t>and</w:t>
            </w:r>
            <w:r>
              <w:rPr>
                <w:b/>
                <w:spacing w:val="-3"/>
                <w:sz w:val="22"/>
              </w:rPr>
              <w:t> </w:t>
            </w:r>
            <w:r>
              <w:rPr>
                <w:b/>
                <w:spacing w:val="-2"/>
                <w:sz w:val="22"/>
              </w:rPr>
              <w:t>Disinfection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697" w:hRule="exact"/>
        </w:trPr>
        <w:tc>
          <w:tcPr>
            <w:tcW w:w="799" w:type="dxa"/>
            <w:vMerge w:val="restart"/>
            <w:shd w:val="clear" w:color="auto" w:fill="DEEAF6"/>
          </w:tcPr>
          <w:p>
            <w:pPr>
              <w:pStyle w:val="TableParagraph"/>
              <w:ind w:left="218"/>
              <w:rPr>
                <w:sz w:val="22"/>
              </w:rPr>
            </w:pPr>
            <w:r>
              <w:rPr>
                <w:spacing w:val="-4"/>
                <w:sz w:val="22"/>
              </w:rPr>
              <w:t>48.2</w:t>
            </w:r>
          </w:p>
        </w:tc>
        <w:tc>
          <w:tcPr>
            <w:tcW w:w="7545" w:type="dxa"/>
            <w:vMerge w:val="restart"/>
            <w:shd w:val="clear" w:color="auto" w:fill="DEEAF6"/>
          </w:tcPr>
          <w:p>
            <w:pPr>
              <w:pStyle w:val="TableParagraph"/>
              <w:ind w:left="103"/>
              <w:rPr>
                <w:b/>
                <w:i/>
                <w:sz w:val="22"/>
              </w:rPr>
            </w:pPr>
            <w:r>
              <w:rPr>
                <w:sz w:val="22"/>
              </w:rPr>
              <w:t>Sporicidal disinfectant is applied to equipment inside the PEC at the specified frequency. </w:t>
            </w:r>
            <w:r>
              <w:rPr>
                <w:b/>
                <w:i/>
                <w:sz w:val="22"/>
              </w:rPr>
              <w:t>Inspector note: For Category 1 and Category 2 compounding only, the application</w:t>
            </w:r>
            <w:r>
              <w:rPr>
                <w:b/>
                <w:i/>
                <w:sz w:val="22"/>
              </w:rPr>
              <w:t> frequency</w:t>
            </w:r>
            <w:r>
              <w:rPr>
                <w:b/>
                <w:i/>
                <w:spacing w:val="-3"/>
                <w:sz w:val="22"/>
              </w:rPr>
              <w:t> </w:t>
            </w:r>
            <w:r>
              <w:rPr>
                <w:b/>
                <w:i/>
                <w:sz w:val="22"/>
              </w:rPr>
              <w:t>is</w:t>
            </w:r>
            <w:r>
              <w:rPr>
                <w:b/>
                <w:i/>
                <w:spacing w:val="-3"/>
                <w:sz w:val="22"/>
              </w:rPr>
              <w:t> </w:t>
            </w:r>
            <w:r>
              <w:rPr>
                <w:b/>
                <w:i/>
                <w:sz w:val="22"/>
              </w:rPr>
              <w:t>monthly.</w:t>
            </w:r>
            <w:r>
              <w:rPr>
                <w:b/>
                <w:i/>
                <w:spacing w:val="-3"/>
                <w:sz w:val="22"/>
              </w:rPr>
              <w:t> </w:t>
            </w:r>
            <w:r>
              <w:rPr>
                <w:b/>
                <w:i/>
                <w:sz w:val="22"/>
              </w:rPr>
              <w:t>For</w:t>
            </w:r>
            <w:r>
              <w:rPr>
                <w:b/>
                <w:i/>
                <w:spacing w:val="-3"/>
                <w:sz w:val="22"/>
              </w:rPr>
              <w:t> </w:t>
            </w:r>
            <w:r>
              <w:rPr>
                <w:b/>
                <w:i/>
                <w:sz w:val="22"/>
              </w:rPr>
              <w:t>any</w:t>
            </w:r>
            <w:r>
              <w:rPr>
                <w:b/>
                <w:i/>
                <w:spacing w:val="-3"/>
                <w:sz w:val="22"/>
              </w:rPr>
              <w:t> </w:t>
            </w:r>
            <w:r>
              <w:rPr>
                <w:b/>
                <w:i/>
                <w:sz w:val="22"/>
              </w:rPr>
              <w:t>Category</w:t>
            </w:r>
            <w:r>
              <w:rPr>
                <w:b/>
                <w:i/>
                <w:spacing w:val="-3"/>
                <w:sz w:val="22"/>
              </w:rPr>
              <w:t> </w:t>
            </w:r>
            <w:r>
              <w:rPr>
                <w:b/>
                <w:i/>
                <w:sz w:val="22"/>
              </w:rPr>
              <w:t>3</w:t>
            </w:r>
            <w:r>
              <w:rPr>
                <w:b/>
                <w:i/>
                <w:spacing w:val="-3"/>
                <w:sz w:val="22"/>
              </w:rPr>
              <w:t> </w:t>
            </w:r>
            <w:r>
              <w:rPr>
                <w:b/>
                <w:i/>
                <w:sz w:val="22"/>
              </w:rPr>
              <w:t>compounding,</w:t>
            </w:r>
            <w:r>
              <w:rPr>
                <w:b/>
                <w:i/>
                <w:spacing w:val="-5"/>
                <w:sz w:val="22"/>
              </w:rPr>
              <w:t> </w:t>
            </w:r>
            <w:r>
              <w:rPr>
                <w:b/>
                <w:i/>
                <w:sz w:val="22"/>
              </w:rPr>
              <w:t>the</w:t>
            </w:r>
            <w:r>
              <w:rPr>
                <w:b/>
                <w:i/>
                <w:spacing w:val="-3"/>
                <w:sz w:val="22"/>
              </w:rPr>
              <w:t> </w:t>
            </w:r>
            <w:r>
              <w:rPr>
                <w:b/>
                <w:i/>
                <w:sz w:val="22"/>
              </w:rPr>
              <w:t>application</w:t>
            </w:r>
            <w:r>
              <w:rPr>
                <w:b/>
                <w:i/>
                <w:spacing w:val="-3"/>
                <w:sz w:val="22"/>
              </w:rPr>
              <w:t> </w:t>
            </w:r>
            <w:r>
              <w:rPr>
                <w:b/>
                <w:i/>
                <w:sz w:val="22"/>
              </w:rPr>
              <w:t>frequency</w:t>
            </w:r>
            <w:r>
              <w:rPr>
                <w:b/>
                <w:i/>
                <w:spacing w:val="-5"/>
                <w:sz w:val="22"/>
              </w:rPr>
              <w:t> </w:t>
            </w:r>
            <w:r>
              <w:rPr>
                <w:b/>
                <w:i/>
                <w:sz w:val="22"/>
              </w:rPr>
              <w:t>is</w:t>
            </w:r>
          </w:p>
          <w:p>
            <w:pPr>
              <w:pStyle w:val="TableParagraph"/>
              <w:spacing w:line="231" w:lineRule="exact" w:before="1"/>
              <w:ind w:left="103"/>
              <w:rPr>
                <w:b/>
                <w:i/>
                <w:sz w:val="22"/>
              </w:rPr>
            </w:pPr>
            <w:r>
              <w:rPr>
                <w:b/>
                <w:i/>
                <w:spacing w:val="-2"/>
                <w:sz w:val="22"/>
              </w:rPr>
              <w:t>weekly.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44" w:hRule="exact"/>
        </w:trPr>
        <w:tc>
          <w:tcPr>
            <w:tcW w:w="799" w:type="dxa"/>
            <w:vMerge w:val="restart"/>
            <w:shd w:val="clear" w:color="auto" w:fill="DEEAF6"/>
          </w:tcPr>
          <w:p>
            <w:pPr>
              <w:pStyle w:val="TableParagraph"/>
              <w:ind w:left="218"/>
              <w:rPr>
                <w:sz w:val="22"/>
              </w:rPr>
            </w:pPr>
            <w:r>
              <w:rPr>
                <w:spacing w:val="-4"/>
                <w:sz w:val="22"/>
              </w:rPr>
              <w:t>48.3</w:t>
            </w:r>
          </w:p>
        </w:tc>
        <w:tc>
          <w:tcPr>
            <w:tcW w:w="7545" w:type="dxa"/>
            <w:vMerge w:val="restart"/>
            <w:shd w:val="clear" w:color="auto" w:fill="DEEAF6"/>
          </w:tcPr>
          <w:p>
            <w:pPr>
              <w:pStyle w:val="TableParagraph"/>
              <w:ind w:left="103" w:right="183"/>
              <w:rPr>
                <w:sz w:val="22"/>
              </w:rPr>
            </w:pPr>
            <w:r>
              <w:rPr>
                <w:sz w:val="22"/>
              </w:rPr>
              <w:t>Sporicidal</w:t>
            </w:r>
            <w:r>
              <w:rPr>
                <w:spacing w:val="-3"/>
                <w:sz w:val="22"/>
              </w:rPr>
              <w:t> </w:t>
            </w:r>
            <w:r>
              <w:rPr>
                <w:sz w:val="22"/>
              </w:rPr>
              <w:t>disinfectant</w:t>
            </w:r>
            <w:r>
              <w:rPr>
                <w:spacing w:val="-3"/>
                <w:sz w:val="22"/>
              </w:rPr>
              <w:t> </w:t>
            </w:r>
            <w:r>
              <w:rPr>
                <w:sz w:val="22"/>
              </w:rPr>
              <w:t>is</w:t>
            </w:r>
            <w:r>
              <w:rPr>
                <w:spacing w:val="-4"/>
                <w:sz w:val="22"/>
              </w:rPr>
              <w:t> </w:t>
            </w:r>
            <w:r>
              <w:rPr>
                <w:sz w:val="22"/>
              </w:rPr>
              <w:t>applied</w:t>
            </w:r>
            <w:r>
              <w:rPr>
                <w:spacing w:val="-3"/>
                <w:sz w:val="22"/>
              </w:rPr>
              <w:t> </w:t>
            </w:r>
            <w:r>
              <w:rPr>
                <w:sz w:val="22"/>
              </w:rPr>
              <w:t>to</w:t>
            </w:r>
            <w:r>
              <w:rPr>
                <w:spacing w:val="-3"/>
                <w:sz w:val="22"/>
              </w:rPr>
              <w:t> </w:t>
            </w:r>
            <w:r>
              <w:rPr>
                <w:sz w:val="22"/>
              </w:rPr>
              <w:t>work</w:t>
            </w:r>
            <w:r>
              <w:rPr>
                <w:spacing w:val="-4"/>
                <w:sz w:val="22"/>
              </w:rPr>
              <w:t> </w:t>
            </w:r>
            <w:r>
              <w:rPr>
                <w:sz w:val="22"/>
              </w:rPr>
              <w:t>surfaces</w:t>
            </w:r>
            <w:r>
              <w:rPr>
                <w:spacing w:val="-3"/>
                <w:sz w:val="22"/>
              </w:rPr>
              <w:t> </w:t>
            </w:r>
            <w:r>
              <w:rPr>
                <w:sz w:val="22"/>
              </w:rPr>
              <w:t>outside</w:t>
            </w:r>
            <w:r>
              <w:rPr>
                <w:spacing w:val="-3"/>
                <w:sz w:val="22"/>
              </w:rPr>
              <w:t> </w:t>
            </w:r>
            <w:r>
              <w:rPr>
                <w:sz w:val="22"/>
              </w:rPr>
              <w:t>the</w:t>
            </w:r>
            <w:r>
              <w:rPr>
                <w:spacing w:val="-4"/>
                <w:sz w:val="22"/>
              </w:rPr>
              <w:t> </w:t>
            </w:r>
            <w:r>
              <w:rPr>
                <w:sz w:val="22"/>
              </w:rPr>
              <w:t>PEC</w:t>
            </w:r>
            <w:r>
              <w:rPr>
                <w:spacing w:val="-4"/>
                <w:sz w:val="22"/>
              </w:rPr>
              <w:t> </w:t>
            </w:r>
            <w:r>
              <w:rPr>
                <w:sz w:val="22"/>
              </w:rPr>
              <w:t>(e.g.,</w:t>
            </w:r>
            <w:r>
              <w:rPr>
                <w:spacing w:val="-3"/>
                <w:sz w:val="22"/>
              </w:rPr>
              <w:t> </w:t>
            </w:r>
            <w:r>
              <w:rPr>
                <w:sz w:val="22"/>
              </w:rPr>
              <w:t>counters, worktables) at the specified frequency.</w:t>
            </w:r>
          </w:p>
          <w:p>
            <w:pPr>
              <w:pStyle w:val="TableParagraph"/>
              <w:ind w:left="103"/>
              <w:rPr>
                <w:b/>
                <w:i/>
                <w:sz w:val="22"/>
              </w:rPr>
            </w:pPr>
            <w:r>
              <w:rPr>
                <w:b/>
                <w:i/>
                <w:sz w:val="22"/>
              </w:rPr>
              <w:t>Inspector note: For Category 1 and Category 2 compounding only, application</w:t>
            </w:r>
            <w:r>
              <w:rPr>
                <w:b/>
                <w:i/>
                <w:sz w:val="22"/>
              </w:rPr>
              <w:t> frequency</w:t>
            </w:r>
            <w:r>
              <w:rPr>
                <w:b/>
                <w:i/>
                <w:spacing w:val="-3"/>
                <w:sz w:val="22"/>
              </w:rPr>
              <w:t> </w:t>
            </w:r>
            <w:r>
              <w:rPr>
                <w:b/>
                <w:i/>
                <w:sz w:val="22"/>
              </w:rPr>
              <w:t>is</w:t>
            </w:r>
            <w:r>
              <w:rPr>
                <w:b/>
                <w:i/>
                <w:spacing w:val="-3"/>
                <w:sz w:val="22"/>
              </w:rPr>
              <w:t> </w:t>
            </w:r>
            <w:r>
              <w:rPr>
                <w:b/>
                <w:i/>
                <w:sz w:val="22"/>
              </w:rPr>
              <w:t>monthly.</w:t>
            </w:r>
            <w:r>
              <w:rPr>
                <w:b/>
                <w:i/>
                <w:spacing w:val="-3"/>
                <w:sz w:val="22"/>
              </w:rPr>
              <w:t> </w:t>
            </w:r>
            <w:r>
              <w:rPr>
                <w:b/>
                <w:i/>
                <w:sz w:val="22"/>
              </w:rPr>
              <w:t>For</w:t>
            </w:r>
            <w:r>
              <w:rPr>
                <w:b/>
                <w:i/>
                <w:spacing w:val="-3"/>
                <w:sz w:val="22"/>
              </w:rPr>
              <w:t> </w:t>
            </w:r>
            <w:r>
              <w:rPr>
                <w:b/>
                <w:i/>
                <w:sz w:val="22"/>
              </w:rPr>
              <w:t>any</w:t>
            </w:r>
            <w:r>
              <w:rPr>
                <w:b/>
                <w:i/>
                <w:spacing w:val="-3"/>
                <w:sz w:val="22"/>
              </w:rPr>
              <w:t> </w:t>
            </w:r>
            <w:r>
              <w:rPr>
                <w:b/>
                <w:i/>
                <w:sz w:val="22"/>
              </w:rPr>
              <w:t>Category</w:t>
            </w:r>
            <w:r>
              <w:rPr>
                <w:b/>
                <w:i/>
                <w:spacing w:val="-3"/>
                <w:sz w:val="22"/>
              </w:rPr>
              <w:t> </w:t>
            </w:r>
            <w:r>
              <w:rPr>
                <w:b/>
                <w:i/>
                <w:sz w:val="22"/>
              </w:rPr>
              <w:t>3</w:t>
            </w:r>
            <w:r>
              <w:rPr>
                <w:b/>
                <w:i/>
                <w:spacing w:val="-3"/>
                <w:sz w:val="22"/>
              </w:rPr>
              <w:t> </w:t>
            </w:r>
            <w:r>
              <w:rPr>
                <w:b/>
                <w:i/>
                <w:sz w:val="22"/>
              </w:rPr>
              <w:t>compounding,</w:t>
            </w:r>
            <w:r>
              <w:rPr>
                <w:b/>
                <w:i/>
                <w:spacing w:val="-5"/>
                <w:sz w:val="22"/>
              </w:rPr>
              <w:t> </w:t>
            </w:r>
            <w:r>
              <w:rPr>
                <w:b/>
                <w:i/>
                <w:sz w:val="22"/>
              </w:rPr>
              <w:t>application</w:t>
            </w:r>
            <w:r>
              <w:rPr>
                <w:b/>
                <w:i/>
                <w:spacing w:val="-3"/>
                <w:sz w:val="22"/>
              </w:rPr>
              <w:t> </w:t>
            </w:r>
            <w:r>
              <w:rPr>
                <w:b/>
                <w:i/>
                <w:sz w:val="22"/>
              </w:rPr>
              <w:t>frequency</w:t>
            </w:r>
            <w:r>
              <w:rPr>
                <w:b/>
                <w:i/>
                <w:spacing w:val="-3"/>
                <w:sz w:val="22"/>
              </w:rPr>
              <w:t> </w:t>
            </w:r>
            <w:r>
              <w:rPr>
                <w:b/>
                <w:i/>
                <w:sz w:val="22"/>
              </w:rPr>
              <w:t>is</w:t>
            </w:r>
          </w:p>
          <w:p>
            <w:pPr>
              <w:pStyle w:val="TableParagraph"/>
              <w:spacing w:line="231" w:lineRule="exact" w:before="1"/>
              <w:ind w:left="103"/>
              <w:rPr>
                <w:b/>
                <w:i/>
                <w:sz w:val="22"/>
              </w:rPr>
            </w:pPr>
            <w:r>
              <w:rPr>
                <w:b/>
                <w:i/>
                <w:spacing w:val="-2"/>
                <w:sz w:val="22"/>
              </w:rPr>
              <w:t>weekly.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27" w:hRule="exact"/>
        </w:trPr>
        <w:tc>
          <w:tcPr>
            <w:tcW w:w="799" w:type="dxa"/>
            <w:vMerge w:val="restart"/>
            <w:shd w:val="clear" w:color="auto" w:fill="DEEAF6"/>
          </w:tcPr>
          <w:p>
            <w:pPr>
              <w:pStyle w:val="TableParagraph"/>
              <w:ind w:left="218"/>
              <w:rPr>
                <w:sz w:val="22"/>
              </w:rPr>
            </w:pPr>
            <w:r>
              <w:rPr>
                <w:spacing w:val="-4"/>
                <w:sz w:val="22"/>
              </w:rPr>
              <w:t>48.4</w:t>
            </w:r>
          </w:p>
        </w:tc>
        <w:tc>
          <w:tcPr>
            <w:tcW w:w="7545" w:type="dxa"/>
            <w:vMerge w:val="restart"/>
            <w:shd w:val="clear" w:color="auto" w:fill="DEEAF6"/>
          </w:tcPr>
          <w:p>
            <w:pPr>
              <w:pStyle w:val="TableParagraph"/>
              <w:ind w:left="103"/>
              <w:rPr>
                <w:b/>
                <w:i/>
                <w:sz w:val="22"/>
              </w:rPr>
            </w:pPr>
            <w:r>
              <w:rPr>
                <w:sz w:val="22"/>
              </w:rPr>
              <w:t>Sporicidal</w:t>
            </w:r>
            <w:r>
              <w:rPr>
                <w:spacing w:val="-3"/>
                <w:sz w:val="22"/>
              </w:rPr>
              <w:t> </w:t>
            </w:r>
            <w:r>
              <w:rPr>
                <w:sz w:val="22"/>
              </w:rPr>
              <w:t>disinfectant</w:t>
            </w:r>
            <w:r>
              <w:rPr>
                <w:spacing w:val="-3"/>
                <w:sz w:val="22"/>
              </w:rPr>
              <w:t> </w:t>
            </w:r>
            <w:r>
              <w:rPr>
                <w:sz w:val="22"/>
              </w:rPr>
              <w:t>is</w:t>
            </w:r>
            <w:r>
              <w:rPr>
                <w:spacing w:val="-5"/>
                <w:sz w:val="22"/>
              </w:rPr>
              <w:t> </w:t>
            </w:r>
            <w:r>
              <w:rPr>
                <w:sz w:val="22"/>
              </w:rPr>
              <w:t>applied</w:t>
            </w:r>
            <w:r>
              <w:rPr>
                <w:spacing w:val="-3"/>
                <w:sz w:val="22"/>
              </w:rPr>
              <w:t> </w:t>
            </w:r>
            <w:r>
              <w:rPr>
                <w:sz w:val="22"/>
              </w:rPr>
              <w:t>to</w:t>
            </w:r>
            <w:r>
              <w:rPr>
                <w:spacing w:val="-3"/>
                <w:sz w:val="22"/>
              </w:rPr>
              <w:t> </w:t>
            </w:r>
            <w:r>
              <w:rPr>
                <w:sz w:val="22"/>
              </w:rPr>
              <w:t>surfaces</w:t>
            </w:r>
            <w:r>
              <w:rPr>
                <w:spacing w:val="-3"/>
                <w:sz w:val="22"/>
              </w:rPr>
              <w:t> </w:t>
            </w:r>
            <w:r>
              <w:rPr>
                <w:sz w:val="22"/>
              </w:rPr>
              <w:t>in</w:t>
            </w:r>
            <w:r>
              <w:rPr>
                <w:spacing w:val="-5"/>
                <w:sz w:val="22"/>
              </w:rPr>
              <w:t> </w:t>
            </w:r>
            <w:r>
              <w:rPr>
                <w:sz w:val="22"/>
              </w:rPr>
              <w:t>the</w:t>
            </w:r>
            <w:r>
              <w:rPr>
                <w:spacing w:val="-3"/>
                <w:sz w:val="22"/>
              </w:rPr>
              <w:t> </w:t>
            </w:r>
            <w:r>
              <w:rPr>
                <w:sz w:val="22"/>
              </w:rPr>
              <w:t>pass-through</w:t>
            </w:r>
            <w:r>
              <w:rPr>
                <w:spacing w:val="-3"/>
                <w:sz w:val="22"/>
              </w:rPr>
              <w:t> </w:t>
            </w:r>
            <w:r>
              <w:rPr>
                <w:sz w:val="22"/>
              </w:rPr>
              <w:t>chambers</w:t>
            </w:r>
            <w:r>
              <w:rPr>
                <w:spacing w:val="-3"/>
                <w:sz w:val="22"/>
              </w:rPr>
              <w:t> </w:t>
            </w:r>
            <w:r>
              <w:rPr>
                <w:sz w:val="22"/>
              </w:rPr>
              <w:t>at</w:t>
            </w:r>
            <w:r>
              <w:rPr>
                <w:spacing w:val="-3"/>
                <w:sz w:val="22"/>
              </w:rPr>
              <w:t> </w:t>
            </w:r>
            <w:r>
              <w:rPr>
                <w:sz w:val="22"/>
              </w:rPr>
              <w:t>the</w:t>
            </w:r>
            <w:r>
              <w:rPr>
                <w:spacing w:val="-3"/>
                <w:sz w:val="22"/>
              </w:rPr>
              <w:t> </w:t>
            </w:r>
            <w:r>
              <w:rPr>
                <w:sz w:val="22"/>
              </w:rPr>
              <w:t>specified frequency.</w:t>
            </w:r>
            <w:r>
              <w:rPr>
                <w:spacing w:val="40"/>
                <w:sz w:val="22"/>
              </w:rPr>
              <w:t> </w:t>
            </w:r>
            <w:r>
              <w:rPr>
                <w:b/>
                <w:i/>
                <w:sz w:val="22"/>
              </w:rPr>
              <w:t>Inspector note: For Category 1 and Category 2 compounding only, the</w:t>
            </w:r>
            <w:r>
              <w:rPr>
                <w:b/>
                <w:i/>
                <w:sz w:val="22"/>
              </w:rPr>
              <w:t> application frequency is</w:t>
            </w:r>
            <w:r>
              <w:rPr>
                <w:b/>
                <w:i/>
                <w:spacing w:val="-2"/>
                <w:sz w:val="22"/>
              </w:rPr>
              <w:t> </w:t>
            </w:r>
            <w:r>
              <w:rPr>
                <w:b/>
                <w:i/>
                <w:sz w:val="22"/>
              </w:rPr>
              <w:t>monthly. For any Category</w:t>
            </w:r>
            <w:r>
              <w:rPr>
                <w:b/>
                <w:i/>
                <w:spacing w:val="-3"/>
                <w:sz w:val="22"/>
              </w:rPr>
              <w:t> </w:t>
            </w:r>
            <w:r>
              <w:rPr>
                <w:b/>
                <w:i/>
                <w:sz w:val="22"/>
              </w:rPr>
              <w:t>3 compounding, the</w:t>
            </w:r>
            <w:r>
              <w:rPr>
                <w:b/>
                <w:i/>
                <w:spacing w:val="-2"/>
                <w:sz w:val="22"/>
              </w:rPr>
              <w:t> </w:t>
            </w:r>
            <w:r>
              <w:rPr>
                <w:b/>
                <w:i/>
                <w:sz w:val="22"/>
              </w:rPr>
              <w:t>application frequency is weekly.If the facility is not equipped with a pass-through chamber,</w:t>
            </w:r>
          </w:p>
          <w:p>
            <w:pPr>
              <w:pStyle w:val="TableParagraph"/>
              <w:spacing w:line="231" w:lineRule="exact"/>
              <w:ind w:left="103"/>
              <w:rPr>
                <w:b/>
                <w:i/>
                <w:sz w:val="22"/>
              </w:rPr>
            </w:pPr>
            <w:r>
              <w:rPr>
                <w:b/>
                <w:i/>
                <w:sz w:val="22"/>
              </w:rPr>
              <w:t>inspector</w:t>
            </w:r>
            <w:r>
              <w:rPr>
                <w:b/>
                <w:i/>
                <w:spacing w:val="-7"/>
                <w:sz w:val="22"/>
              </w:rPr>
              <w:t> </w:t>
            </w:r>
            <w:r>
              <w:rPr>
                <w:b/>
                <w:i/>
                <w:sz w:val="22"/>
              </w:rPr>
              <w:t>should</w:t>
            </w:r>
            <w:r>
              <w:rPr>
                <w:b/>
                <w:i/>
                <w:spacing w:val="-8"/>
                <w:sz w:val="22"/>
              </w:rPr>
              <w:t> </w:t>
            </w:r>
            <w:r>
              <w:rPr>
                <w:b/>
                <w:i/>
                <w:sz w:val="22"/>
              </w:rPr>
              <w:t>answer</w:t>
            </w:r>
            <w:r>
              <w:rPr>
                <w:b/>
                <w:i/>
                <w:spacing w:val="-4"/>
                <w:sz w:val="22"/>
              </w:rPr>
              <w:t> </w:t>
            </w:r>
            <w:r>
              <w:rPr>
                <w:b/>
                <w:i/>
                <w:sz w:val="22"/>
              </w:rPr>
              <w:t>statement</w:t>
            </w:r>
            <w:r>
              <w:rPr>
                <w:b/>
                <w:i/>
                <w:spacing w:val="-4"/>
                <w:sz w:val="22"/>
              </w:rPr>
              <w:t> </w:t>
            </w:r>
            <w:r>
              <w:rPr>
                <w:b/>
                <w:i/>
                <w:sz w:val="22"/>
              </w:rPr>
              <w:t>as</w:t>
            </w:r>
            <w:r>
              <w:rPr>
                <w:b/>
                <w:i/>
                <w:spacing w:val="-4"/>
                <w:sz w:val="22"/>
              </w:rPr>
              <w:t>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4"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272" w:hRule="exact"/>
        </w:trPr>
        <w:tc>
          <w:tcPr>
            <w:tcW w:w="799" w:type="dxa"/>
            <w:shd w:val="clear" w:color="auto" w:fill="DEEAF6"/>
          </w:tcPr>
          <w:p>
            <w:pPr>
              <w:pStyle w:val="TableParagraph"/>
              <w:ind w:left="62" w:right="62"/>
              <w:jc w:val="center"/>
              <w:rPr>
                <w:sz w:val="22"/>
              </w:rPr>
            </w:pPr>
            <w:r>
              <w:rPr>
                <w:spacing w:val="-4"/>
                <w:sz w:val="22"/>
              </w:rPr>
              <w:t>48.5</w:t>
            </w:r>
          </w:p>
        </w:tc>
        <w:tc>
          <w:tcPr>
            <w:tcW w:w="7545" w:type="dxa"/>
            <w:shd w:val="clear" w:color="auto" w:fill="DEEAF6"/>
          </w:tcPr>
          <w:p>
            <w:pPr>
              <w:pStyle w:val="TableParagraph"/>
              <w:ind w:left="103" w:right="301"/>
              <w:rPr>
                <w:sz w:val="22"/>
              </w:rPr>
            </w:pPr>
            <w:r>
              <w:rPr>
                <w:sz w:val="22"/>
              </w:rPr>
              <w:t>Sporicidal</w:t>
            </w:r>
            <w:r>
              <w:rPr>
                <w:spacing w:val="-2"/>
                <w:sz w:val="22"/>
              </w:rPr>
              <w:t> </w:t>
            </w:r>
            <w:r>
              <w:rPr>
                <w:sz w:val="22"/>
              </w:rPr>
              <w:t>disinfectant</w:t>
            </w:r>
            <w:r>
              <w:rPr>
                <w:spacing w:val="-2"/>
                <w:sz w:val="22"/>
              </w:rPr>
              <w:t> </w:t>
            </w:r>
            <w:r>
              <w:rPr>
                <w:sz w:val="22"/>
              </w:rPr>
              <w:t>is</w:t>
            </w:r>
            <w:r>
              <w:rPr>
                <w:spacing w:val="-4"/>
                <w:sz w:val="22"/>
              </w:rPr>
              <w:t> </w:t>
            </w:r>
            <w:r>
              <w:rPr>
                <w:sz w:val="22"/>
              </w:rPr>
              <w:t>applied</w:t>
            </w:r>
            <w:r>
              <w:rPr>
                <w:spacing w:val="-2"/>
                <w:sz w:val="22"/>
              </w:rPr>
              <w:t> </w:t>
            </w:r>
            <w:r>
              <w:rPr>
                <w:sz w:val="22"/>
              </w:rPr>
              <w:t>to</w:t>
            </w:r>
            <w:r>
              <w:rPr>
                <w:spacing w:val="-2"/>
                <w:sz w:val="22"/>
              </w:rPr>
              <w:t> </w:t>
            </w:r>
            <w:r>
              <w:rPr>
                <w:sz w:val="22"/>
              </w:rPr>
              <w:t>the</w:t>
            </w:r>
            <w:r>
              <w:rPr>
                <w:spacing w:val="-4"/>
                <w:sz w:val="22"/>
              </w:rPr>
              <w:t> </w:t>
            </w:r>
            <w:r>
              <w:rPr>
                <w:sz w:val="22"/>
              </w:rPr>
              <w:t>floors</w:t>
            </w:r>
            <w:r>
              <w:rPr>
                <w:spacing w:val="-2"/>
                <w:sz w:val="22"/>
              </w:rPr>
              <w:t> </w:t>
            </w:r>
            <w:r>
              <w:rPr>
                <w:sz w:val="22"/>
              </w:rPr>
              <w:t>in</w:t>
            </w:r>
            <w:r>
              <w:rPr>
                <w:spacing w:val="-4"/>
                <w:sz w:val="22"/>
              </w:rPr>
              <w:t> </w:t>
            </w:r>
            <w:r>
              <w:rPr>
                <w:sz w:val="22"/>
              </w:rPr>
              <w:t>the</w:t>
            </w:r>
            <w:r>
              <w:rPr>
                <w:spacing w:val="-2"/>
                <w:sz w:val="22"/>
              </w:rPr>
              <w:t> </w:t>
            </w:r>
            <w:r>
              <w:rPr>
                <w:sz w:val="22"/>
              </w:rPr>
              <w:t>buffer</w:t>
            </w:r>
            <w:r>
              <w:rPr>
                <w:spacing w:val="-2"/>
                <w:sz w:val="22"/>
              </w:rPr>
              <w:t> </w:t>
            </w:r>
            <w:r>
              <w:rPr>
                <w:sz w:val="22"/>
              </w:rPr>
              <w:t>room,</w:t>
            </w:r>
            <w:r>
              <w:rPr>
                <w:spacing w:val="-4"/>
                <w:sz w:val="22"/>
              </w:rPr>
              <w:t> </w:t>
            </w:r>
            <w:r>
              <w:rPr>
                <w:sz w:val="22"/>
              </w:rPr>
              <w:t>anteroom,</w:t>
            </w:r>
            <w:r>
              <w:rPr>
                <w:spacing w:val="-4"/>
                <w:sz w:val="22"/>
              </w:rPr>
              <w:t> </w:t>
            </w:r>
            <w:r>
              <w:rPr>
                <w:sz w:val="22"/>
              </w:rPr>
              <w:t>and</w:t>
            </w:r>
            <w:r>
              <w:rPr>
                <w:spacing w:val="-2"/>
                <w:sz w:val="22"/>
              </w:rPr>
              <w:t> </w:t>
            </w:r>
            <w:r>
              <w:rPr>
                <w:sz w:val="22"/>
              </w:rPr>
              <w:t>SCA</w:t>
            </w:r>
            <w:r>
              <w:rPr>
                <w:spacing w:val="-4"/>
                <w:sz w:val="22"/>
              </w:rPr>
              <w:t> </w:t>
            </w:r>
            <w:r>
              <w:rPr>
                <w:sz w:val="22"/>
              </w:rPr>
              <w:t>at least monthly.</w:t>
            </w:r>
          </w:p>
          <w:p>
            <w:pPr>
              <w:pStyle w:val="TableParagraph"/>
              <w:spacing w:line="252" w:lineRule="exact"/>
              <w:ind w:left="103"/>
              <w:rPr>
                <w:b/>
                <w:i/>
                <w:sz w:val="22"/>
              </w:rPr>
            </w:pPr>
            <w:r>
              <w:rPr>
                <w:b/>
                <w:i/>
                <w:sz w:val="22"/>
              </w:rPr>
              <w:t>Inspector note: For Category 1 and Category 2 compounding only, the application</w:t>
            </w:r>
            <w:r>
              <w:rPr>
                <w:b/>
                <w:i/>
                <w:sz w:val="22"/>
              </w:rPr>
              <w:t> frequency</w:t>
            </w:r>
            <w:r>
              <w:rPr>
                <w:b/>
                <w:i/>
                <w:spacing w:val="-3"/>
                <w:sz w:val="22"/>
              </w:rPr>
              <w:t> </w:t>
            </w:r>
            <w:r>
              <w:rPr>
                <w:b/>
                <w:i/>
                <w:sz w:val="22"/>
              </w:rPr>
              <w:t>is</w:t>
            </w:r>
            <w:r>
              <w:rPr>
                <w:b/>
                <w:i/>
                <w:spacing w:val="-3"/>
                <w:sz w:val="22"/>
              </w:rPr>
              <w:t> </w:t>
            </w:r>
            <w:r>
              <w:rPr>
                <w:b/>
                <w:i/>
                <w:sz w:val="22"/>
              </w:rPr>
              <w:t>monthly.</w:t>
            </w:r>
            <w:r>
              <w:rPr>
                <w:b/>
                <w:i/>
                <w:spacing w:val="-3"/>
                <w:sz w:val="22"/>
              </w:rPr>
              <w:t> </w:t>
            </w:r>
            <w:r>
              <w:rPr>
                <w:b/>
                <w:i/>
                <w:sz w:val="22"/>
              </w:rPr>
              <w:t>For</w:t>
            </w:r>
            <w:r>
              <w:rPr>
                <w:b/>
                <w:i/>
                <w:spacing w:val="-3"/>
                <w:sz w:val="22"/>
              </w:rPr>
              <w:t> </w:t>
            </w:r>
            <w:r>
              <w:rPr>
                <w:b/>
                <w:i/>
                <w:sz w:val="22"/>
              </w:rPr>
              <w:t>any</w:t>
            </w:r>
            <w:r>
              <w:rPr>
                <w:b/>
                <w:i/>
                <w:spacing w:val="-3"/>
                <w:sz w:val="22"/>
              </w:rPr>
              <w:t> </w:t>
            </w:r>
            <w:r>
              <w:rPr>
                <w:b/>
                <w:i/>
                <w:sz w:val="22"/>
              </w:rPr>
              <w:t>Category</w:t>
            </w:r>
            <w:r>
              <w:rPr>
                <w:b/>
                <w:i/>
                <w:spacing w:val="-3"/>
                <w:sz w:val="22"/>
              </w:rPr>
              <w:t> </w:t>
            </w:r>
            <w:r>
              <w:rPr>
                <w:b/>
                <w:i/>
                <w:sz w:val="22"/>
              </w:rPr>
              <w:t>3</w:t>
            </w:r>
            <w:r>
              <w:rPr>
                <w:b/>
                <w:i/>
                <w:spacing w:val="-3"/>
                <w:sz w:val="22"/>
              </w:rPr>
              <w:t> </w:t>
            </w:r>
            <w:r>
              <w:rPr>
                <w:b/>
                <w:i/>
                <w:sz w:val="22"/>
              </w:rPr>
              <w:t>compounding,</w:t>
            </w:r>
            <w:r>
              <w:rPr>
                <w:b/>
                <w:i/>
                <w:spacing w:val="-5"/>
                <w:sz w:val="22"/>
              </w:rPr>
              <w:t> </w:t>
            </w:r>
            <w:r>
              <w:rPr>
                <w:b/>
                <w:i/>
                <w:sz w:val="22"/>
              </w:rPr>
              <w:t>the</w:t>
            </w:r>
            <w:r>
              <w:rPr>
                <w:b/>
                <w:i/>
                <w:spacing w:val="-3"/>
                <w:sz w:val="22"/>
              </w:rPr>
              <w:t> </w:t>
            </w:r>
            <w:r>
              <w:rPr>
                <w:b/>
                <w:i/>
                <w:sz w:val="22"/>
              </w:rPr>
              <w:t>application</w:t>
            </w:r>
            <w:r>
              <w:rPr>
                <w:b/>
                <w:i/>
                <w:spacing w:val="-3"/>
                <w:sz w:val="22"/>
              </w:rPr>
              <w:t> </w:t>
            </w:r>
            <w:r>
              <w:rPr>
                <w:b/>
                <w:i/>
                <w:sz w:val="22"/>
              </w:rPr>
              <w:t>frequency</w:t>
            </w:r>
            <w:r>
              <w:rPr>
                <w:b/>
                <w:i/>
                <w:spacing w:val="-5"/>
                <w:sz w:val="22"/>
              </w:rPr>
              <w:t> </w:t>
            </w:r>
            <w:r>
              <w:rPr>
                <w:b/>
                <w:i/>
                <w:sz w:val="22"/>
              </w:rPr>
              <w:t>is </w:t>
            </w:r>
            <w:r>
              <w:rPr>
                <w:b/>
                <w:i/>
                <w:spacing w:val="-2"/>
                <w:sz w:val="22"/>
              </w:rPr>
              <w:t>weekly.</w:t>
            </w:r>
          </w:p>
        </w:tc>
        <w:tc>
          <w:tcPr>
            <w:tcW w:w="1351" w:type="dxa"/>
            <w:vMerge w:val="restart"/>
            <w:tcBorders>
              <w:bottom w:val="nil"/>
            </w:tcBorders>
            <w:shd w:val="clear" w:color="auto" w:fill="DEEAF6"/>
          </w:tcPr>
          <w:p>
            <w:pPr>
              <w:pStyle w:val="TableParagraph"/>
              <w:rPr>
                <w:sz w:val="20"/>
              </w:rPr>
            </w:pPr>
          </w:p>
          <w:p>
            <w:pPr>
              <w:pStyle w:val="TableParagraph"/>
              <w:rPr>
                <w:sz w:val="20"/>
              </w:rPr>
            </w:pPr>
          </w:p>
          <w:p>
            <w:pPr>
              <w:pStyle w:val="TableParagraph"/>
              <w:rPr>
                <w:sz w:val="20"/>
              </w:rPr>
            </w:pPr>
          </w:p>
          <w:p>
            <w:pPr>
              <w:pStyle w:val="TableParagraph"/>
              <w:spacing w:before="46"/>
              <w:rPr>
                <w:sz w:val="20"/>
              </w:rPr>
            </w:pPr>
          </w:p>
          <w:p>
            <w:pPr>
              <w:pStyle w:val="TableParagraph"/>
              <w:ind w:left="19" w:right="-58"/>
              <w:rPr>
                <w:sz w:val="20"/>
              </w:rPr>
            </w:pPr>
            <w:r>
              <w:rPr>
                <w:sz w:val="20"/>
              </w:rPr>
              <mc:AlternateContent>
                <mc:Choice Requires="wps">
                  <w:drawing>
                    <wp:inline distT="0" distB="0" distL="0" distR="0">
                      <wp:extent cx="831215" cy="197485"/>
                      <wp:effectExtent l="0" t="0" r="0" b="0"/>
                      <wp:docPr id="107" name="Group 107"/>
                      <wp:cNvGraphicFramePr>
                        <a:graphicFrameLocks/>
                      </wp:cNvGraphicFramePr>
                      <a:graphic>
                        <a:graphicData uri="http://schemas.microsoft.com/office/word/2010/wordprocessingGroup">
                          <wpg:wgp>
                            <wpg:cNvPr id="107" name="Group 107"/>
                            <wpg:cNvGrpSpPr/>
                            <wpg:grpSpPr>
                              <a:xfrm>
                                <a:off x="0" y="0"/>
                                <a:ext cx="831215" cy="197485"/>
                                <a:chExt cx="831215" cy="197485"/>
                              </a:xfrm>
                            </wpg:grpSpPr>
                            <wps:wsp>
                              <wps:cNvPr id="108" name="Graphic 108"/>
                              <wps:cNvSpPr/>
                              <wps:spPr>
                                <a:xfrm>
                                  <a:off x="0" y="0"/>
                                  <a:ext cx="831215" cy="197485"/>
                                </a:xfrm>
                                <a:custGeom>
                                  <a:avLst/>
                                  <a:gdLst/>
                                  <a:ahLst/>
                                  <a:cxnLst/>
                                  <a:rect l="l" t="t" r="r" b="b"/>
                                  <a:pathLst>
                                    <a:path w="831215" h="197485">
                                      <a:moveTo>
                                        <a:pt x="830731" y="0"/>
                                      </a:moveTo>
                                      <a:lnTo>
                                        <a:pt x="0" y="0"/>
                                      </a:lnTo>
                                      <a:lnTo>
                                        <a:pt x="0" y="197029"/>
                                      </a:lnTo>
                                      <a:lnTo>
                                        <a:pt x="830731" y="197029"/>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97" coordorigin="0,0" coordsize="1309,311">
                      <v:rect style="position:absolute;left:0;top:0;width:1309;height:311" id="docshape98"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426" w:hRule="exact"/>
        </w:trPr>
        <w:tc>
          <w:tcPr>
            <w:tcW w:w="799" w:type="dxa"/>
            <w:vMerge w:val="restart"/>
            <w:shd w:val="clear" w:color="auto" w:fill="DEEAF6"/>
          </w:tcPr>
          <w:p>
            <w:pPr>
              <w:pStyle w:val="TableParagraph"/>
              <w:ind w:left="218"/>
              <w:rPr>
                <w:sz w:val="22"/>
              </w:rPr>
            </w:pPr>
            <w:r>
              <w:rPr>
                <w:spacing w:val="-4"/>
                <w:sz w:val="22"/>
              </w:rPr>
              <w:t>48.6</w:t>
            </w:r>
          </w:p>
        </w:tc>
        <w:tc>
          <w:tcPr>
            <w:tcW w:w="7545" w:type="dxa"/>
            <w:vMerge w:val="restart"/>
            <w:shd w:val="clear" w:color="auto" w:fill="DEEAF6"/>
          </w:tcPr>
          <w:p>
            <w:pPr>
              <w:pStyle w:val="TableParagraph"/>
              <w:ind w:left="103"/>
              <w:rPr>
                <w:sz w:val="22"/>
              </w:rPr>
            </w:pPr>
            <w:r>
              <w:rPr>
                <w:sz w:val="22"/>
              </w:rPr>
              <w:t>Sporicidal</w:t>
            </w:r>
            <w:r>
              <w:rPr>
                <w:spacing w:val="-7"/>
                <w:sz w:val="22"/>
              </w:rPr>
              <w:t> </w:t>
            </w:r>
            <w:r>
              <w:rPr>
                <w:sz w:val="22"/>
              </w:rPr>
              <w:t>disinfectant</w:t>
            </w:r>
            <w:r>
              <w:rPr>
                <w:spacing w:val="-5"/>
                <w:sz w:val="22"/>
              </w:rPr>
              <w:t> </w:t>
            </w:r>
            <w:r>
              <w:rPr>
                <w:sz w:val="22"/>
              </w:rPr>
              <w:t>is</w:t>
            </w:r>
            <w:r>
              <w:rPr>
                <w:spacing w:val="-7"/>
                <w:sz w:val="22"/>
              </w:rPr>
              <w:t> </w:t>
            </w:r>
            <w:r>
              <w:rPr>
                <w:sz w:val="22"/>
              </w:rPr>
              <w:t>applied</w:t>
            </w:r>
            <w:r>
              <w:rPr>
                <w:spacing w:val="-4"/>
                <w:sz w:val="22"/>
              </w:rPr>
              <w:t> </w:t>
            </w:r>
            <w:r>
              <w:rPr>
                <w:sz w:val="22"/>
              </w:rPr>
              <w:t>to</w:t>
            </w:r>
            <w:r>
              <w:rPr>
                <w:spacing w:val="-5"/>
                <w:sz w:val="22"/>
              </w:rPr>
              <w:t> </w:t>
            </w:r>
            <w:r>
              <w:rPr>
                <w:sz w:val="22"/>
              </w:rPr>
              <w:t>walls,</w:t>
            </w:r>
            <w:r>
              <w:rPr>
                <w:spacing w:val="-5"/>
                <w:sz w:val="22"/>
              </w:rPr>
              <w:t> </w:t>
            </w:r>
            <w:r>
              <w:rPr>
                <w:sz w:val="22"/>
              </w:rPr>
              <w:t>doors,</w:t>
            </w:r>
            <w:r>
              <w:rPr>
                <w:spacing w:val="-5"/>
                <w:sz w:val="22"/>
              </w:rPr>
              <w:t> </w:t>
            </w:r>
            <w:r>
              <w:rPr>
                <w:sz w:val="22"/>
              </w:rPr>
              <w:t>and</w:t>
            </w:r>
            <w:r>
              <w:rPr>
                <w:spacing w:val="-5"/>
                <w:sz w:val="22"/>
              </w:rPr>
              <w:t> </w:t>
            </w:r>
            <w:r>
              <w:rPr>
                <w:sz w:val="22"/>
              </w:rPr>
              <w:t>door</w:t>
            </w:r>
            <w:r>
              <w:rPr>
                <w:spacing w:val="-7"/>
                <w:sz w:val="22"/>
              </w:rPr>
              <w:t> </w:t>
            </w:r>
            <w:r>
              <w:rPr>
                <w:sz w:val="22"/>
              </w:rPr>
              <w:t>frames</w:t>
            </w:r>
            <w:r>
              <w:rPr>
                <w:spacing w:val="-5"/>
                <w:sz w:val="22"/>
              </w:rPr>
              <w:t> </w:t>
            </w:r>
            <w:r>
              <w:rPr>
                <w:sz w:val="22"/>
              </w:rPr>
              <w:t>at</w:t>
            </w:r>
            <w:r>
              <w:rPr>
                <w:spacing w:val="-5"/>
                <w:sz w:val="22"/>
              </w:rPr>
              <w:t> </w:t>
            </w:r>
            <w:r>
              <w:rPr>
                <w:sz w:val="22"/>
              </w:rPr>
              <w:t>least</w:t>
            </w:r>
            <w:r>
              <w:rPr>
                <w:spacing w:val="-4"/>
                <w:sz w:val="22"/>
              </w:rPr>
              <w:t> </w:t>
            </w:r>
            <w:r>
              <w:rPr>
                <w:spacing w:val="-2"/>
                <w:sz w:val="22"/>
              </w:rPr>
              <w:t>monthly.</w:t>
            </w:r>
          </w:p>
          <w:p>
            <w:pPr>
              <w:pStyle w:val="TableParagraph"/>
              <w:spacing w:line="254" w:lineRule="exact"/>
              <w:ind w:left="10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10,</w:t>
            </w:r>
            <w:r>
              <w:rPr>
                <w:b/>
                <w:i/>
                <w:spacing w:val="-4"/>
                <w:sz w:val="22"/>
              </w:rPr>
              <w:t> </w:t>
            </w:r>
            <w:r>
              <w:rPr>
                <w:b/>
                <w:i/>
                <w:sz w:val="22"/>
              </w:rPr>
              <w:t>the</w:t>
            </w:r>
            <w:r>
              <w:rPr>
                <w:b/>
                <w:i/>
                <w:spacing w:val="-2"/>
                <w:sz w:val="22"/>
              </w:rPr>
              <w:t> </w:t>
            </w:r>
            <w:r>
              <w:rPr>
                <w:b/>
                <w:i/>
                <w:sz w:val="22"/>
              </w:rPr>
              <w:t>application</w:t>
            </w:r>
            <w:r>
              <w:rPr>
                <w:b/>
                <w:i/>
                <w:spacing w:val="-4"/>
                <w:sz w:val="22"/>
              </w:rPr>
              <w:t> </w:t>
            </w:r>
            <w:r>
              <w:rPr>
                <w:b/>
                <w:i/>
                <w:sz w:val="22"/>
              </w:rPr>
              <w:t>frequency</w:t>
            </w:r>
            <w:r>
              <w:rPr>
                <w:b/>
                <w:i/>
                <w:spacing w:val="-2"/>
                <w:sz w:val="22"/>
              </w:rPr>
              <w:t> </w:t>
            </w:r>
            <w:r>
              <w:rPr>
                <w:b/>
                <w:i/>
                <w:sz w:val="22"/>
              </w:rPr>
              <w:t>is</w:t>
            </w:r>
            <w:r>
              <w:rPr>
                <w:b/>
                <w:i/>
                <w:spacing w:val="-2"/>
                <w:sz w:val="22"/>
              </w:rPr>
              <w:t> </w:t>
            </w:r>
            <w:r>
              <w:rPr>
                <w:b/>
                <w:i/>
                <w:sz w:val="22"/>
              </w:rPr>
              <w:t>monthly</w:t>
            </w:r>
            <w:r>
              <w:rPr>
                <w:b/>
                <w:i/>
                <w:spacing w:val="-4"/>
                <w:sz w:val="22"/>
              </w:rPr>
              <w:t> </w:t>
            </w:r>
            <w:r>
              <w:rPr>
                <w:b/>
                <w:i/>
                <w:sz w:val="22"/>
              </w:rPr>
              <w:t>for</w:t>
            </w:r>
            <w:r>
              <w:rPr>
                <w:b/>
                <w:i/>
                <w:spacing w:val="-2"/>
                <w:sz w:val="22"/>
              </w:rPr>
              <w:t> </w:t>
            </w:r>
            <w:r>
              <w:rPr>
                <w:b/>
                <w:i/>
                <w:sz w:val="22"/>
              </w:rPr>
              <w:t>all</w:t>
            </w:r>
            <w:r>
              <w:rPr>
                <w:b/>
                <w:i/>
                <w:sz w:val="22"/>
              </w:rPr>
              <w:t> category types.</w:t>
            </w:r>
          </w:p>
        </w:tc>
        <w:tc>
          <w:tcPr>
            <w:tcW w:w="1351" w:type="dxa"/>
            <w:vMerge/>
            <w:tcBorders>
              <w:top w:val="nil"/>
              <w:bottom w:val="nil"/>
            </w:tcBorders>
            <w:shd w:val="clear" w:color="auto" w:fill="DEEAF6"/>
          </w:tcPr>
          <w:p>
            <w:pPr>
              <w:rPr>
                <w:sz w:val="2"/>
                <w:szCs w:val="2"/>
              </w:rPr>
            </w:pPr>
          </w:p>
        </w:tc>
        <w:tc>
          <w:tcPr>
            <w:tcW w:w="4790" w:type="dxa"/>
            <w:vMerge w:val="restart"/>
            <w:shd w:val="clear" w:color="auto" w:fill="DEEAF6"/>
          </w:tcPr>
          <w:p>
            <w:pPr>
              <w:pStyle w:val="TableParagraph"/>
              <w:rPr>
                <w:rFonts w:ascii="Times New Roman"/>
                <w:sz w:val="22"/>
              </w:rPr>
            </w:pPr>
          </w:p>
        </w:tc>
      </w:tr>
      <w:tr>
        <w:trPr>
          <w:trHeight w:val="341"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5" w:hRule="exact"/>
        </w:trPr>
        <w:tc>
          <w:tcPr>
            <w:tcW w:w="799" w:type="dxa"/>
            <w:vMerge w:val="restart"/>
            <w:shd w:val="clear" w:color="auto" w:fill="DEEAF6"/>
          </w:tcPr>
          <w:p>
            <w:pPr>
              <w:pStyle w:val="TableParagraph"/>
              <w:ind w:left="218"/>
              <w:rPr>
                <w:sz w:val="22"/>
              </w:rPr>
            </w:pPr>
            <w:r>
              <w:rPr>
                <w:spacing w:val="-4"/>
                <w:sz w:val="22"/>
              </w:rPr>
              <w:t>48.7</w:t>
            </w:r>
          </w:p>
        </w:tc>
        <w:tc>
          <w:tcPr>
            <w:tcW w:w="7545" w:type="dxa"/>
            <w:vMerge w:val="restart"/>
            <w:shd w:val="clear" w:color="auto" w:fill="DEEAF6"/>
          </w:tcPr>
          <w:p>
            <w:pPr>
              <w:pStyle w:val="TableParagraph"/>
              <w:ind w:left="103"/>
              <w:rPr>
                <w:sz w:val="22"/>
              </w:rPr>
            </w:pPr>
            <w:r>
              <w:rPr>
                <w:sz w:val="22"/>
              </w:rPr>
              <w:t>Sporicidal</w:t>
            </w:r>
            <w:r>
              <w:rPr>
                <w:spacing w:val="-5"/>
                <w:sz w:val="22"/>
              </w:rPr>
              <w:t> </w:t>
            </w:r>
            <w:r>
              <w:rPr>
                <w:sz w:val="22"/>
              </w:rPr>
              <w:t>disinfectant</w:t>
            </w:r>
            <w:r>
              <w:rPr>
                <w:spacing w:val="-5"/>
                <w:sz w:val="22"/>
              </w:rPr>
              <w:t> </w:t>
            </w:r>
            <w:r>
              <w:rPr>
                <w:sz w:val="22"/>
              </w:rPr>
              <w:t>is</w:t>
            </w:r>
            <w:r>
              <w:rPr>
                <w:spacing w:val="-7"/>
                <w:sz w:val="22"/>
              </w:rPr>
              <w:t> </w:t>
            </w:r>
            <w:r>
              <w:rPr>
                <w:sz w:val="22"/>
              </w:rPr>
              <w:t>applied</w:t>
            </w:r>
            <w:r>
              <w:rPr>
                <w:spacing w:val="-5"/>
                <w:sz w:val="22"/>
              </w:rPr>
              <w:t> </w:t>
            </w:r>
            <w:r>
              <w:rPr>
                <w:sz w:val="22"/>
              </w:rPr>
              <w:t>to</w:t>
            </w:r>
            <w:r>
              <w:rPr>
                <w:spacing w:val="-5"/>
                <w:sz w:val="22"/>
              </w:rPr>
              <w:t> </w:t>
            </w:r>
            <w:r>
              <w:rPr>
                <w:sz w:val="22"/>
              </w:rPr>
              <w:t>storage</w:t>
            </w:r>
            <w:r>
              <w:rPr>
                <w:spacing w:val="-7"/>
                <w:sz w:val="22"/>
              </w:rPr>
              <w:t> </w:t>
            </w:r>
            <w:r>
              <w:rPr>
                <w:sz w:val="22"/>
              </w:rPr>
              <w:t>shelving</w:t>
            </w:r>
            <w:r>
              <w:rPr>
                <w:spacing w:val="-6"/>
                <w:sz w:val="22"/>
              </w:rPr>
              <w:t> </w:t>
            </w:r>
            <w:r>
              <w:rPr>
                <w:sz w:val="22"/>
              </w:rPr>
              <w:t>and</w:t>
            </w:r>
            <w:r>
              <w:rPr>
                <w:spacing w:val="-5"/>
                <w:sz w:val="22"/>
              </w:rPr>
              <w:t> </w:t>
            </w:r>
            <w:r>
              <w:rPr>
                <w:sz w:val="22"/>
              </w:rPr>
              <w:t>bins</w:t>
            </w:r>
            <w:r>
              <w:rPr>
                <w:spacing w:val="-5"/>
                <w:sz w:val="22"/>
              </w:rPr>
              <w:t> </w:t>
            </w:r>
            <w:r>
              <w:rPr>
                <w:sz w:val="22"/>
              </w:rPr>
              <w:t>at</w:t>
            </w:r>
            <w:r>
              <w:rPr>
                <w:spacing w:val="-5"/>
                <w:sz w:val="22"/>
              </w:rPr>
              <w:t> </w:t>
            </w:r>
            <w:r>
              <w:rPr>
                <w:sz w:val="22"/>
              </w:rPr>
              <w:t>least</w:t>
            </w:r>
            <w:r>
              <w:rPr>
                <w:spacing w:val="-8"/>
                <w:sz w:val="22"/>
              </w:rPr>
              <w:t> </w:t>
            </w:r>
            <w:r>
              <w:rPr>
                <w:spacing w:val="-2"/>
                <w:sz w:val="22"/>
              </w:rPr>
              <w:t>monthly.</w:t>
            </w:r>
          </w:p>
          <w:p>
            <w:pPr>
              <w:pStyle w:val="TableParagraph"/>
              <w:spacing w:line="252" w:lineRule="exact"/>
              <w:ind w:left="10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10,</w:t>
            </w:r>
            <w:r>
              <w:rPr>
                <w:b/>
                <w:i/>
                <w:spacing w:val="-4"/>
                <w:sz w:val="22"/>
              </w:rPr>
              <w:t> </w:t>
            </w:r>
            <w:r>
              <w:rPr>
                <w:b/>
                <w:i/>
                <w:sz w:val="22"/>
              </w:rPr>
              <w:t>the</w:t>
            </w:r>
            <w:r>
              <w:rPr>
                <w:b/>
                <w:i/>
                <w:spacing w:val="-2"/>
                <w:sz w:val="22"/>
              </w:rPr>
              <w:t> </w:t>
            </w:r>
            <w:r>
              <w:rPr>
                <w:b/>
                <w:i/>
                <w:sz w:val="22"/>
              </w:rPr>
              <w:t>application</w:t>
            </w:r>
            <w:r>
              <w:rPr>
                <w:b/>
                <w:i/>
                <w:spacing w:val="-4"/>
                <w:sz w:val="22"/>
              </w:rPr>
              <w:t> </w:t>
            </w:r>
            <w:r>
              <w:rPr>
                <w:b/>
                <w:i/>
                <w:sz w:val="22"/>
              </w:rPr>
              <w:t>frequency</w:t>
            </w:r>
            <w:r>
              <w:rPr>
                <w:b/>
                <w:i/>
                <w:spacing w:val="-2"/>
                <w:sz w:val="22"/>
              </w:rPr>
              <w:t> </w:t>
            </w:r>
            <w:r>
              <w:rPr>
                <w:b/>
                <w:i/>
                <w:sz w:val="22"/>
              </w:rPr>
              <w:t>is</w:t>
            </w:r>
            <w:r>
              <w:rPr>
                <w:b/>
                <w:i/>
                <w:spacing w:val="-2"/>
                <w:sz w:val="22"/>
              </w:rPr>
              <w:t> </w:t>
            </w:r>
            <w:r>
              <w:rPr>
                <w:b/>
                <w:i/>
                <w:sz w:val="22"/>
              </w:rPr>
              <w:t>monthly</w:t>
            </w:r>
            <w:r>
              <w:rPr>
                <w:b/>
                <w:i/>
                <w:spacing w:val="-4"/>
                <w:sz w:val="22"/>
              </w:rPr>
              <w:t> </w:t>
            </w:r>
            <w:r>
              <w:rPr>
                <w:b/>
                <w:i/>
                <w:sz w:val="22"/>
              </w:rPr>
              <w:t>for</w:t>
            </w:r>
            <w:r>
              <w:rPr>
                <w:b/>
                <w:i/>
                <w:spacing w:val="-2"/>
                <w:sz w:val="22"/>
              </w:rPr>
              <w:t> </w:t>
            </w:r>
            <w:r>
              <w:rPr>
                <w:b/>
                <w:i/>
                <w:sz w:val="22"/>
              </w:rPr>
              <w:t>all</w:t>
            </w:r>
            <w:r>
              <w:rPr>
                <w:b/>
                <w:i/>
                <w:sz w:val="22"/>
              </w:rPr>
              <w:t> category types.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2"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65" w:hRule="exact"/>
        </w:trPr>
        <w:tc>
          <w:tcPr>
            <w:tcW w:w="799" w:type="dxa"/>
            <w:shd w:val="clear" w:color="auto" w:fill="DEEAF6"/>
          </w:tcPr>
          <w:p>
            <w:pPr>
              <w:pStyle w:val="TableParagraph"/>
              <w:ind w:left="62" w:right="62"/>
              <w:jc w:val="center"/>
              <w:rPr>
                <w:sz w:val="22"/>
              </w:rPr>
            </w:pPr>
            <w:r>
              <w:rPr>
                <w:spacing w:val="-4"/>
                <w:sz w:val="22"/>
              </w:rPr>
              <w:t>48.8</w:t>
            </w:r>
          </w:p>
        </w:tc>
        <w:tc>
          <w:tcPr>
            <w:tcW w:w="7545" w:type="dxa"/>
            <w:shd w:val="clear" w:color="auto" w:fill="DEEAF6"/>
          </w:tcPr>
          <w:p>
            <w:pPr>
              <w:pStyle w:val="TableParagraph"/>
              <w:spacing w:line="252" w:lineRule="exact"/>
              <w:ind w:left="103"/>
              <w:rPr>
                <w:b/>
                <w:i/>
                <w:sz w:val="22"/>
              </w:rPr>
            </w:pPr>
            <w:r>
              <w:rPr>
                <w:sz w:val="22"/>
              </w:rPr>
              <w:t>Sporicidal disinfectant is applied to equipment stored outside the PEC at least monthly. </w:t>
            </w: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10,</w:t>
            </w:r>
            <w:r>
              <w:rPr>
                <w:b/>
                <w:i/>
                <w:spacing w:val="-4"/>
                <w:sz w:val="22"/>
              </w:rPr>
              <w:t> </w:t>
            </w:r>
            <w:r>
              <w:rPr>
                <w:b/>
                <w:i/>
                <w:sz w:val="22"/>
              </w:rPr>
              <w:t>the</w:t>
            </w:r>
            <w:r>
              <w:rPr>
                <w:b/>
                <w:i/>
                <w:spacing w:val="-2"/>
                <w:sz w:val="22"/>
              </w:rPr>
              <w:t> </w:t>
            </w:r>
            <w:r>
              <w:rPr>
                <w:b/>
                <w:i/>
                <w:sz w:val="22"/>
              </w:rPr>
              <w:t>application</w:t>
            </w:r>
            <w:r>
              <w:rPr>
                <w:b/>
                <w:i/>
                <w:spacing w:val="-4"/>
                <w:sz w:val="22"/>
              </w:rPr>
              <w:t> </w:t>
            </w:r>
            <w:r>
              <w:rPr>
                <w:b/>
                <w:i/>
                <w:sz w:val="22"/>
              </w:rPr>
              <w:t>frequency</w:t>
            </w:r>
            <w:r>
              <w:rPr>
                <w:b/>
                <w:i/>
                <w:spacing w:val="-2"/>
                <w:sz w:val="22"/>
              </w:rPr>
              <w:t> </w:t>
            </w:r>
            <w:r>
              <w:rPr>
                <w:b/>
                <w:i/>
                <w:sz w:val="22"/>
              </w:rPr>
              <w:t>is</w:t>
            </w:r>
            <w:r>
              <w:rPr>
                <w:b/>
                <w:i/>
                <w:spacing w:val="-2"/>
                <w:sz w:val="22"/>
              </w:rPr>
              <w:t> </w:t>
            </w:r>
            <w:r>
              <w:rPr>
                <w:b/>
                <w:i/>
                <w:sz w:val="22"/>
              </w:rPr>
              <w:t>monthly</w:t>
            </w:r>
            <w:r>
              <w:rPr>
                <w:b/>
                <w:i/>
                <w:spacing w:val="-4"/>
                <w:sz w:val="22"/>
              </w:rPr>
              <w:t> </w:t>
            </w:r>
            <w:r>
              <w:rPr>
                <w:b/>
                <w:i/>
                <w:sz w:val="22"/>
              </w:rPr>
              <w:t>for</w:t>
            </w:r>
            <w:r>
              <w:rPr>
                <w:b/>
                <w:i/>
                <w:spacing w:val="-2"/>
                <w:sz w:val="22"/>
              </w:rPr>
              <w:t> </w:t>
            </w:r>
            <w:r>
              <w:rPr>
                <w:b/>
                <w:i/>
                <w:sz w:val="22"/>
              </w:rPr>
              <w:t>all</w:t>
            </w:r>
            <w:r>
              <w:rPr>
                <w:b/>
                <w:i/>
                <w:sz w:val="22"/>
              </w:rPr>
              <w:t> category types.</w:t>
            </w:r>
          </w:p>
        </w:tc>
        <w:tc>
          <w:tcPr>
            <w:tcW w:w="1351" w:type="dxa"/>
            <w:shd w:val="clear" w:color="auto" w:fill="DEEAF6"/>
          </w:tcPr>
          <w:p>
            <w:pPr>
              <w:pStyle w:val="TableParagraph"/>
              <w:spacing w:before="223" w:after="1"/>
              <w:rPr>
                <w:sz w:val="20"/>
              </w:rPr>
            </w:pPr>
          </w:p>
          <w:p>
            <w:pPr>
              <w:pStyle w:val="TableParagraph"/>
              <w:ind w:left="19" w:right="-58"/>
              <w:rPr>
                <w:sz w:val="20"/>
              </w:rPr>
            </w:pPr>
            <w:r>
              <w:rPr>
                <w:sz w:val="20"/>
              </w:rPr>
              <mc:AlternateContent>
                <mc:Choice Requires="wps">
                  <w:drawing>
                    <wp:inline distT="0" distB="0" distL="0" distR="0">
                      <wp:extent cx="831215" cy="197485"/>
                      <wp:effectExtent l="0" t="0" r="0" b="0"/>
                      <wp:docPr id="109" name="Group 109"/>
                      <wp:cNvGraphicFramePr>
                        <a:graphicFrameLocks/>
                      </wp:cNvGraphicFramePr>
                      <a:graphic>
                        <a:graphicData uri="http://schemas.microsoft.com/office/word/2010/wordprocessingGroup">
                          <wpg:wgp>
                            <wpg:cNvPr id="109" name="Group 109"/>
                            <wpg:cNvGrpSpPr/>
                            <wpg:grpSpPr>
                              <a:xfrm>
                                <a:off x="0" y="0"/>
                                <a:ext cx="831215" cy="197485"/>
                                <a:chExt cx="831215" cy="197485"/>
                              </a:xfrm>
                            </wpg:grpSpPr>
                            <wps:wsp>
                              <wps:cNvPr id="110" name="Graphic 110"/>
                              <wps:cNvSpPr/>
                              <wps:spPr>
                                <a:xfrm>
                                  <a:off x="0" y="0"/>
                                  <a:ext cx="831215" cy="197485"/>
                                </a:xfrm>
                                <a:custGeom>
                                  <a:avLst/>
                                  <a:gdLst/>
                                  <a:ahLst/>
                                  <a:cxnLst/>
                                  <a:rect l="l" t="t" r="r" b="b"/>
                                  <a:pathLst>
                                    <a:path w="831215" h="197485">
                                      <a:moveTo>
                                        <a:pt x="830731" y="0"/>
                                      </a:moveTo>
                                      <a:lnTo>
                                        <a:pt x="0" y="0"/>
                                      </a:lnTo>
                                      <a:lnTo>
                                        <a:pt x="0" y="197029"/>
                                      </a:lnTo>
                                      <a:lnTo>
                                        <a:pt x="830731" y="197029"/>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99" coordorigin="0,0" coordsize="1309,311">
                      <v:rect style="position:absolute;left:0;top:0;width:1309;height:311" id="docshape10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181" w:hRule="exact"/>
        </w:trPr>
        <w:tc>
          <w:tcPr>
            <w:tcW w:w="799" w:type="dxa"/>
            <w:vMerge w:val="restart"/>
            <w:shd w:val="clear" w:color="auto" w:fill="DEEAF6"/>
          </w:tcPr>
          <w:p>
            <w:pPr>
              <w:pStyle w:val="TableParagraph"/>
              <w:ind w:left="218"/>
              <w:rPr>
                <w:sz w:val="22"/>
              </w:rPr>
            </w:pPr>
            <w:r>
              <w:rPr>
                <w:spacing w:val="-4"/>
                <w:sz w:val="22"/>
              </w:rPr>
              <w:t>48.9</w:t>
            </w:r>
          </w:p>
        </w:tc>
        <w:tc>
          <w:tcPr>
            <w:tcW w:w="7545" w:type="dxa"/>
            <w:vMerge w:val="restart"/>
            <w:shd w:val="clear" w:color="auto" w:fill="DEEAF6"/>
          </w:tcPr>
          <w:p>
            <w:pPr>
              <w:pStyle w:val="TableParagraph"/>
              <w:ind w:left="103"/>
              <w:rPr>
                <w:sz w:val="22"/>
              </w:rPr>
            </w:pPr>
            <w:r>
              <w:rPr>
                <w:sz w:val="22"/>
              </w:rPr>
              <w:t>Sporicidal</w:t>
            </w:r>
            <w:r>
              <w:rPr>
                <w:spacing w:val="-2"/>
                <w:sz w:val="22"/>
              </w:rPr>
              <w:t> </w:t>
            </w:r>
            <w:r>
              <w:rPr>
                <w:sz w:val="22"/>
              </w:rPr>
              <w:t>disinfectant</w:t>
            </w:r>
            <w:r>
              <w:rPr>
                <w:spacing w:val="-2"/>
                <w:sz w:val="22"/>
              </w:rPr>
              <w:t> </w:t>
            </w:r>
            <w:r>
              <w:rPr>
                <w:sz w:val="22"/>
              </w:rPr>
              <w:t>is</w:t>
            </w:r>
            <w:r>
              <w:rPr>
                <w:spacing w:val="-4"/>
                <w:sz w:val="22"/>
              </w:rPr>
              <w:t> </w:t>
            </w:r>
            <w:r>
              <w:rPr>
                <w:sz w:val="22"/>
              </w:rPr>
              <w:t>applied</w:t>
            </w:r>
            <w:r>
              <w:rPr>
                <w:spacing w:val="-2"/>
                <w:sz w:val="22"/>
              </w:rPr>
              <w:t> </w:t>
            </w:r>
            <w:r>
              <w:rPr>
                <w:sz w:val="22"/>
              </w:rPr>
              <w:t>to</w:t>
            </w:r>
            <w:r>
              <w:rPr>
                <w:spacing w:val="-2"/>
                <w:sz w:val="22"/>
              </w:rPr>
              <w:t> </w:t>
            </w:r>
            <w:r>
              <w:rPr>
                <w:sz w:val="22"/>
              </w:rPr>
              <w:t>ceilings</w:t>
            </w:r>
            <w:r>
              <w:rPr>
                <w:spacing w:val="-4"/>
                <w:sz w:val="22"/>
              </w:rPr>
              <w:t> </w:t>
            </w:r>
            <w:r>
              <w:rPr>
                <w:sz w:val="22"/>
              </w:rPr>
              <w:t>in</w:t>
            </w:r>
            <w:r>
              <w:rPr>
                <w:spacing w:val="-4"/>
                <w:sz w:val="22"/>
              </w:rPr>
              <w:t> </w:t>
            </w:r>
            <w:r>
              <w:rPr>
                <w:sz w:val="22"/>
              </w:rPr>
              <w:t>the</w:t>
            </w:r>
            <w:r>
              <w:rPr>
                <w:spacing w:val="-4"/>
                <w:sz w:val="22"/>
              </w:rPr>
              <w:t> </w:t>
            </w:r>
            <w:r>
              <w:rPr>
                <w:sz w:val="22"/>
              </w:rPr>
              <w:t>buffer</w:t>
            </w:r>
            <w:r>
              <w:rPr>
                <w:spacing w:val="-2"/>
                <w:sz w:val="22"/>
              </w:rPr>
              <w:t> </w:t>
            </w:r>
            <w:r>
              <w:rPr>
                <w:sz w:val="22"/>
              </w:rPr>
              <w:t>room,</w:t>
            </w:r>
            <w:r>
              <w:rPr>
                <w:spacing w:val="-2"/>
                <w:sz w:val="22"/>
              </w:rPr>
              <w:t> </w:t>
            </w:r>
            <w:r>
              <w:rPr>
                <w:sz w:val="22"/>
              </w:rPr>
              <w:t>anteroom,</w:t>
            </w:r>
            <w:r>
              <w:rPr>
                <w:spacing w:val="-4"/>
                <w:sz w:val="22"/>
              </w:rPr>
              <w:t> </w:t>
            </w:r>
            <w:r>
              <w:rPr>
                <w:sz w:val="22"/>
              </w:rPr>
              <w:t>and</w:t>
            </w:r>
            <w:r>
              <w:rPr>
                <w:spacing w:val="-2"/>
                <w:sz w:val="22"/>
              </w:rPr>
              <w:t> </w:t>
            </w:r>
            <w:r>
              <w:rPr>
                <w:sz w:val="22"/>
              </w:rPr>
              <w:t>SCA</w:t>
            </w:r>
            <w:r>
              <w:rPr>
                <w:spacing w:val="-4"/>
                <w:sz w:val="22"/>
              </w:rPr>
              <w:t> </w:t>
            </w:r>
            <w:r>
              <w:rPr>
                <w:sz w:val="22"/>
              </w:rPr>
              <w:t>at</w:t>
            </w:r>
            <w:r>
              <w:rPr>
                <w:spacing w:val="-2"/>
                <w:sz w:val="22"/>
              </w:rPr>
              <w:t> </w:t>
            </w:r>
            <w:r>
              <w:rPr>
                <w:sz w:val="22"/>
              </w:rPr>
              <w:t>least </w:t>
            </w:r>
            <w:r>
              <w:rPr>
                <w:spacing w:val="-2"/>
                <w:sz w:val="22"/>
              </w:rPr>
              <w:t>monthly.</w:t>
            </w:r>
          </w:p>
          <w:p>
            <w:pPr>
              <w:pStyle w:val="TableParagraph"/>
              <w:spacing w:line="252" w:lineRule="exact"/>
              <w:ind w:left="103"/>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10,</w:t>
            </w:r>
            <w:r>
              <w:rPr>
                <w:b/>
                <w:i/>
                <w:spacing w:val="-2"/>
                <w:sz w:val="22"/>
              </w:rPr>
              <w:t> </w:t>
            </w:r>
            <w:r>
              <w:rPr>
                <w:b/>
                <w:i/>
                <w:sz w:val="22"/>
              </w:rPr>
              <w:t>the</w:t>
            </w:r>
            <w:r>
              <w:rPr>
                <w:b/>
                <w:i/>
                <w:spacing w:val="-2"/>
                <w:sz w:val="22"/>
              </w:rPr>
              <w:t> </w:t>
            </w:r>
            <w:r>
              <w:rPr>
                <w:b/>
                <w:i/>
                <w:sz w:val="22"/>
              </w:rPr>
              <w:t>application</w:t>
            </w:r>
            <w:r>
              <w:rPr>
                <w:b/>
                <w:i/>
                <w:spacing w:val="-4"/>
                <w:sz w:val="22"/>
              </w:rPr>
              <w:t> </w:t>
            </w:r>
            <w:r>
              <w:rPr>
                <w:b/>
                <w:i/>
                <w:sz w:val="22"/>
              </w:rPr>
              <w:t>frequency</w:t>
            </w:r>
            <w:r>
              <w:rPr>
                <w:b/>
                <w:i/>
                <w:spacing w:val="-2"/>
                <w:sz w:val="22"/>
              </w:rPr>
              <w:t> </w:t>
            </w:r>
            <w:r>
              <w:rPr>
                <w:b/>
                <w:i/>
                <w:sz w:val="22"/>
              </w:rPr>
              <w:t>is</w:t>
            </w:r>
            <w:r>
              <w:rPr>
                <w:b/>
                <w:i/>
                <w:spacing w:val="-2"/>
                <w:sz w:val="22"/>
              </w:rPr>
              <w:t> </w:t>
            </w:r>
            <w:r>
              <w:rPr>
                <w:b/>
                <w:i/>
                <w:sz w:val="22"/>
              </w:rPr>
              <w:t>monthly</w:t>
            </w:r>
            <w:r>
              <w:rPr>
                <w:b/>
                <w:i/>
                <w:spacing w:val="-2"/>
                <w:sz w:val="22"/>
              </w:rPr>
              <w:t> </w:t>
            </w:r>
            <w:r>
              <w:rPr>
                <w:b/>
                <w:i/>
                <w:sz w:val="22"/>
              </w:rPr>
              <w:t>for</w:t>
            </w:r>
            <w:r>
              <w:rPr>
                <w:b/>
                <w:i/>
                <w:spacing w:val="-4"/>
                <w:sz w:val="22"/>
              </w:rPr>
              <w:t> </w:t>
            </w:r>
            <w:r>
              <w:rPr>
                <w:b/>
                <w:i/>
                <w:sz w:val="22"/>
              </w:rPr>
              <w:t>all</w:t>
            </w:r>
            <w:r>
              <w:rPr>
                <w:b/>
                <w:i/>
                <w:sz w:val="22"/>
              </w:rPr>
              <w:t> category</w:t>
            </w:r>
            <w:r>
              <w:rPr>
                <w:b/>
                <w:i/>
                <w:spacing w:val="-2"/>
                <w:sz w:val="22"/>
              </w:rPr>
              <w:t> </w:t>
            </w:r>
            <w:r>
              <w:rPr>
                <w:b/>
                <w:i/>
                <w:sz w:val="22"/>
              </w:rPr>
              <w:t>types.</w:t>
            </w:r>
            <w:r>
              <w:rPr>
                <w:b/>
                <w:i/>
                <w:spacing w:val="-3"/>
                <w:sz w:val="22"/>
              </w:rPr>
              <w:t> </w:t>
            </w:r>
            <w:r>
              <w:rPr>
                <w:b/>
                <w:i/>
                <w:sz w:val="22"/>
              </w:rPr>
              <w:t>Per</w:t>
            </w:r>
            <w:r>
              <w:rPr>
                <w:b/>
                <w:i/>
                <w:spacing w:val="-2"/>
                <w:sz w:val="22"/>
              </w:rPr>
              <w:t> </w:t>
            </w:r>
            <w:r>
              <w:rPr>
                <w:b/>
                <w:i/>
                <w:sz w:val="22"/>
              </w:rPr>
              <w:t>USP,</w:t>
            </w:r>
            <w:r>
              <w:rPr>
                <w:b/>
                <w:i/>
                <w:spacing w:val="-2"/>
                <w:sz w:val="22"/>
              </w:rPr>
              <w:t> </w:t>
            </w:r>
            <w:r>
              <w:rPr>
                <w:b/>
                <w:i/>
                <w:sz w:val="22"/>
              </w:rPr>
              <w:t>ceilings</w:t>
            </w:r>
            <w:r>
              <w:rPr>
                <w:b/>
                <w:i/>
                <w:spacing w:val="-3"/>
                <w:sz w:val="22"/>
              </w:rPr>
              <w:t> </w:t>
            </w:r>
            <w:r>
              <w:rPr>
                <w:b/>
                <w:i/>
                <w:sz w:val="22"/>
              </w:rPr>
              <w:t>of</w:t>
            </w:r>
            <w:r>
              <w:rPr>
                <w:b/>
                <w:i/>
                <w:spacing w:val="-2"/>
                <w:sz w:val="22"/>
              </w:rPr>
              <w:t> </w:t>
            </w:r>
            <w:r>
              <w:rPr>
                <w:b/>
                <w:i/>
                <w:sz w:val="22"/>
              </w:rPr>
              <w:t>the</w:t>
            </w:r>
            <w:r>
              <w:rPr>
                <w:b/>
                <w:i/>
                <w:spacing w:val="-3"/>
                <w:sz w:val="22"/>
              </w:rPr>
              <w:t> </w:t>
            </w:r>
            <w:r>
              <w:rPr>
                <w:b/>
                <w:i/>
                <w:sz w:val="22"/>
              </w:rPr>
              <w:t>SCA</w:t>
            </w:r>
            <w:r>
              <w:rPr>
                <w:b/>
                <w:i/>
                <w:spacing w:val="-4"/>
                <w:sz w:val="22"/>
              </w:rPr>
              <w:t> </w:t>
            </w:r>
            <w:r>
              <w:rPr>
                <w:b/>
                <w:i/>
                <w:sz w:val="22"/>
              </w:rPr>
              <w:t>are</w:t>
            </w:r>
            <w:r>
              <w:rPr>
                <w:b/>
                <w:i/>
                <w:spacing w:val="-3"/>
                <w:sz w:val="22"/>
              </w:rPr>
              <w:t> </w:t>
            </w:r>
            <w:r>
              <w:rPr>
                <w:b/>
                <w:i/>
                <w:sz w:val="22"/>
              </w:rPr>
              <w:t>required</w:t>
            </w:r>
            <w:r>
              <w:rPr>
                <w:b/>
                <w:i/>
                <w:spacing w:val="-2"/>
                <w:sz w:val="22"/>
              </w:rPr>
              <w:t> </w:t>
            </w:r>
            <w:r>
              <w:rPr>
                <w:b/>
                <w:i/>
                <w:sz w:val="22"/>
              </w:rPr>
              <w:t>to</w:t>
            </w:r>
            <w:r>
              <w:rPr>
                <w:b/>
                <w:i/>
                <w:spacing w:val="-3"/>
                <w:sz w:val="22"/>
              </w:rPr>
              <w:t> </w:t>
            </w:r>
            <w:r>
              <w:rPr>
                <w:b/>
                <w:i/>
                <w:sz w:val="22"/>
              </w:rPr>
              <w:t>be</w:t>
            </w:r>
            <w:r>
              <w:rPr>
                <w:b/>
                <w:i/>
                <w:spacing w:val="-2"/>
                <w:sz w:val="22"/>
              </w:rPr>
              <w:t> </w:t>
            </w:r>
            <w:r>
              <w:rPr>
                <w:b/>
                <w:i/>
                <w:sz w:val="22"/>
              </w:rPr>
              <w:t>cleaned,</w:t>
            </w:r>
            <w:r>
              <w:rPr>
                <w:b/>
                <w:i/>
                <w:spacing w:val="-2"/>
                <w:sz w:val="22"/>
              </w:rPr>
              <w:t> </w:t>
            </w:r>
            <w:r>
              <w:rPr>
                <w:b/>
                <w:i/>
                <w:sz w:val="22"/>
              </w:rPr>
              <w:t>disinfected, and applied with sporicidal disinfectant only when visibly soiled and when surface contamination is suspected. The SCA may not have an accessible ceiling.</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4" w:hRule="exac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65" w:hRule="exact"/>
        </w:trPr>
        <w:tc>
          <w:tcPr>
            <w:tcW w:w="799" w:type="dxa"/>
            <w:shd w:val="clear" w:color="auto" w:fill="DEEAF6"/>
          </w:tcPr>
          <w:p>
            <w:pPr>
              <w:pStyle w:val="TableParagraph"/>
              <w:ind w:left="62" w:right="62"/>
              <w:jc w:val="center"/>
              <w:rPr>
                <w:sz w:val="22"/>
              </w:rPr>
            </w:pPr>
            <w:r>
              <w:rPr>
                <w:spacing w:val="-2"/>
                <w:sz w:val="22"/>
              </w:rPr>
              <w:t>48.10</w:t>
            </w:r>
          </w:p>
        </w:tc>
        <w:tc>
          <w:tcPr>
            <w:tcW w:w="7545" w:type="dxa"/>
            <w:shd w:val="clear" w:color="auto" w:fill="DEEAF6"/>
          </w:tcPr>
          <w:p>
            <w:pPr>
              <w:pStyle w:val="TableParagraph"/>
              <w:spacing w:line="252" w:lineRule="exact"/>
              <w:ind w:left="103" w:right="210"/>
              <w:rPr>
                <w:b/>
                <w:i/>
                <w:sz w:val="22"/>
              </w:rPr>
            </w:pPr>
            <w:r>
              <w:rPr>
                <w:sz w:val="22"/>
              </w:rPr>
              <w:t>Sporicidal disinfectant is applied to sinks used for hand hygiene at least monthly. </w:t>
            </w: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10,</w:t>
            </w:r>
            <w:r>
              <w:rPr>
                <w:b/>
                <w:i/>
                <w:spacing w:val="-4"/>
                <w:sz w:val="22"/>
              </w:rPr>
              <w:t> </w:t>
            </w:r>
            <w:r>
              <w:rPr>
                <w:b/>
                <w:i/>
                <w:sz w:val="22"/>
              </w:rPr>
              <w:t>the</w:t>
            </w:r>
            <w:r>
              <w:rPr>
                <w:b/>
                <w:i/>
                <w:spacing w:val="-2"/>
                <w:sz w:val="22"/>
              </w:rPr>
              <w:t> </w:t>
            </w:r>
            <w:r>
              <w:rPr>
                <w:b/>
                <w:i/>
                <w:sz w:val="22"/>
              </w:rPr>
              <w:t>application</w:t>
            </w:r>
            <w:r>
              <w:rPr>
                <w:b/>
                <w:i/>
                <w:spacing w:val="-4"/>
                <w:sz w:val="22"/>
              </w:rPr>
              <w:t> </w:t>
            </w:r>
            <w:r>
              <w:rPr>
                <w:b/>
                <w:i/>
                <w:sz w:val="22"/>
              </w:rPr>
              <w:t>frequency</w:t>
            </w:r>
            <w:r>
              <w:rPr>
                <w:b/>
                <w:i/>
                <w:spacing w:val="-2"/>
                <w:sz w:val="22"/>
              </w:rPr>
              <w:t> </w:t>
            </w:r>
            <w:r>
              <w:rPr>
                <w:b/>
                <w:i/>
                <w:sz w:val="22"/>
              </w:rPr>
              <w:t>is</w:t>
            </w:r>
            <w:r>
              <w:rPr>
                <w:b/>
                <w:i/>
                <w:spacing w:val="-2"/>
                <w:sz w:val="22"/>
              </w:rPr>
              <w:t> </w:t>
            </w:r>
            <w:r>
              <w:rPr>
                <w:b/>
                <w:i/>
                <w:sz w:val="22"/>
              </w:rPr>
              <w:t>monthly</w:t>
            </w:r>
            <w:r>
              <w:rPr>
                <w:b/>
                <w:i/>
                <w:spacing w:val="-4"/>
                <w:sz w:val="22"/>
              </w:rPr>
              <w:t> </w:t>
            </w:r>
            <w:r>
              <w:rPr>
                <w:b/>
                <w:i/>
                <w:sz w:val="22"/>
              </w:rPr>
              <w:t>for</w:t>
            </w:r>
            <w:r>
              <w:rPr>
                <w:b/>
                <w:i/>
                <w:spacing w:val="-2"/>
                <w:sz w:val="22"/>
              </w:rPr>
              <w:t> </w:t>
            </w:r>
            <w:r>
              <w:rPr>
                <w:b/>
                <w:i/>
                <w:sz w:val="22"/>
              </w:rPr>
              <w:t>all</w:t>
            </w:r>
            <w:r>
              <w:rPr>
                <w:b/>
                <w:i/>
                <w:sz w:val="22"/>
              </w:rPr>
              <w:t> category types.</w:t>
            </w:r>
          </w:p>
        </w:tc>
        <w:tc>
          <w:tcPr>
            <w:tcW w:w="1351" w:type="dxa"/>
            <w:tcBorders>
              <w:bottom w:val="nil"/>
            </w:tcBorders>
            <w:shd w:val="clear" w:color="auto" w:fill="DEEAF6"/>
          </w:tcPr>
          <w:p>
            <w:pPr>
              <w:pStyle w:val="TableParagraph"/>
              <w:rPr>
                <w:sz w:val="20"/>
              </w:rPr>
            </w:pPr>
          </w:p>
          <w:p>
            <w:pPr>
              <w:pStyle w:val="TableParagraph"/>
              <w:spacing w:before="8"/>
              <w:rPr>
                <w:sz w:val="20"/>
              </w:rPr>
            </w:pPr>
          </w:p>
          <w:p>
            <w:pPr>
              <w:pStyle w:val="TableParagraph"/>
              <w:ind w:left="19" w:right="-58"/>
              <w:rPr>
                <w:sz w:val="20"/>
              </w:rPr>
            </w:pPr>
            <w:r>
              <w:rPr>
                <w:sz w:val="20"/>
              </w:rPr>
              <mc:AlternateContent>
                <mc:Choice Requires="wps">
                  <w:drawing>
                    <wp:inline distT="0" distB="0" distL="0" distR="0">
                      <wp:extent cx="831215" cy="197485"/>
                      <wp:effectExtent l="0" t="0" r="0" b="0"/>
                      <wp:docPr id="111" name="Group 111"/>
                      <wp:cNvGraphicFramePr>
                        <a:graphicFrameLocks/>
                      </wp:cNvGraphicFramePr>
                      <a:graphic>
                        <a:graphicData uri="http://schemas.microsoft.com/office/word/2010/wordprocessingGroup">
                          <wpg:wgp>
                            <wpg:cNvPr id="111" name="Group 111"/>
                            <wpg:cNvGrpSpPr/>
                            <wpg:grpSpPr>
                              <a:xfrm>
                                <a:off x="0" y="0"/>
                                <a:ext cx="831215" cy="197485"/>
                                <a:chExt cx="831215" cy="197485"/>
                              </a:xfrm>
                            </wpg:grpSpPr>
                            <wps:wsp>
                              <wps:cNvPr id="112" name="Graphic 112"/>
                              <wps:cNvSpPr/>
                              <wps:spPr>
                                <a:xfrm>
                                  <a:off x="0" y="0"/>
                                  <a:ext cx="831215" cy="197485"/>
                                </a:xfrm>
                                <a:custGeom>
                                  <a:avLst/>
                                  <a:gdLst/>
                                  <a:ahLst/>
                                  <a:cxnLst/>
                                  <a:rect l="l" t="t" r="r" b="b"/>
                                  <a:pathLst>
                                    <a:path w="831215" h="197485">
                                      <a:moveTo>
                                        <a:pt x="830732" y="0"/>
                                      </a:moveTo>
                                      <a:lnTo>
                                        <a:pt x="0" y="0"/>
                                      </a:lnTo>
                                      <a:lnTo>
                                        <a:pt x="0" y="197029"/>
                                      </a:lnTo>
                                      <a:lnTo>
                                        <a:pt x="830732" y="197029"/>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01" coordorigin="0,0" coordsize="1309,311">
                      <v:rect style="position:absolute;left:0;top:0;width:1309;height:311" id="docshape102"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45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H</w:t>
            </w:r>
          </w:p>
        </w:tc>
        <w:tc>
          <w:tcPr>
            <w:tcW w:w="7545" w:type="dxa"/>
            <w:shd w:val="clear" w:color="auto" w:fill="FFC000"/>
          </w:tcPr>
          <w:p>
            <w:pPr>
              <w:pStyle w:val="TableParagraph"/>
              <w:spacing w:line="232" w:lineRule="exact" w:before="2"/>
              <w:ind w:left="108"/>
              <w:rPr>
                <w:b/>
                <w:sz w:val="22"/>
              </w:rPr>
            </w:pPr>
            <w:r>
              <w:rPr>
                <w:b/>
                <w:sz w:val="22"/>
              </w:rPr>
              <w:t>Cleaning</w:t>
            </w:r>
            <w:r>
              <w:rPr>
                <w:b/>
                <w:spacing w:val="-3"/>
                <w:sz w:val="22"/>
              </w:rPr>
              <w:t> </w:t>
            </w:r>
            <w:r>
              <w:rPr>
                <w:b/>
                <w:sz w:val="22"/>
              </w:rPr>
              <w:t>and</w:t>
            </w:r>
            <w:r>
              <w:rPr>
                <w:b/>
                <w:spacing w:val="-3"/>
                <w:sz w:val="22"/>
              </w:rPr>
              <w:t> </w:t>
            </w:r>
            <w:r>
              <w:rPr>
                <w:b/>
                <w:spacing w:val="-2"/>
                <w:sz w:val="22"/>
              </w:rPr>
              <w:t>Disinfection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95" w:hRule="atLeast"/>
        </w:trPr>
        <w:tc>
          <w:tcPr>
            <w:tcW w:w="799" w:type="dxa"/>
            <w:vMerge w:val="restart"/>
            <w:shd w:val="clear" w:color="auto" w:fill="DEEAF6"/>
          </w:tcPr>
          <w:p>
            <w:pPr>
              <w:pStyle w:val="TableParagraph"/>
              <w:ind w:left="172"/>
              <w:rPr>
                <w:sz w:val="22"/>
              </w:rPr>
            </w:pPr>
            <w:r>
              <w:rPr>
                <w:spacing w:val="-2"/>
                <w:sz w:val="22"/>
              </w:rPr>
              <w:t>48.11</w:t>
            </w:r>
          </w:p>
        </w:tc>
        <w:tc>
          <w:tcPr>
            <w:tcW w:w="7545" w:type="dxa"/>
            <w:vMerge w:val="restart"/>
            <w:shd w:val="clear" w:color="auto" w:fill="DEEAF6"/>
          </w:tcPr>
          <w:p>
            <w:pPr>
              <w:pStyle w:val="TableParagraph"/>
              <w:ind w:left="108"/>
              <w:rPr>
                <w:sz w:val="22"/>
              </w:rPr>
            </w:pPr>
            <w:r>
              <w:rPr>
                <w:sz w:val="22"/>
              </w:rPr>
              <w:t>Sporicidal</w:t>
            </w:r>
            <w:r>
              <w:rPr>
                <w:spacing w:val="-2"/>
                <w:sz w:val="22"/>
              </w:rPr>
              <w:t> </w:t>
            </w:r>
            <w:r>
              <w:rPr>
                <w:sz w:val="22"/>
              </w:rPr>
              <w:t>disinfectant</w:t>
            </w:r>
            <w:r>
              <w:rPr>
                <w:spacing w:val="-2"/>
                <w:sz w:val="22"/>
              </w:rPr>
              <w:t> </w:t>
            </w:r>
            <w:r>
              <w:rPr>
                <w:sz w:val="22"/>
              </w:rPr>
              <w:t>is</w:t>
            </w:r>
            <w:r>
              <w:rPr>
                <w:spacing w:val="-4"/>
                <w:sz w:val="22"/>
              </w:rPr>
              <w:t> </w:t>
            </w:r>
            <w:r>
              <w:rPr>
                <w:sz w:val="22"/>
              </w:rPr>
              <w:t>applied</w:t>
            </w:r>
            <w:r>
              <w:rPr>
                <w:spacing w:val="-2"/>
                <w:sz w:val="22"/>
              </w:rPr>
              <w:t> </w:t>
            </w:r>
            <w:r>
              <w:rPr>
                <w:sz w:val="22"/>
              </w:rPr>
              <w:t>to</w:t>
            </w:r>
            <w:r>
              <w:rPr>
                <w:spacing w:val="-2"/>
                <w:sz w:val="22"/>
              </w:rPr>
              <w:t> </w:t>
            </w:r>
            <w:r>
              <w:rPr>
                <w:sz w:val="22"/>
              </w:rPr>
              <w:t>the</w:t>
            </w:r>
            <w:r>
              <w:rPr>
                <w:spacing w:val="-2"/>
                <w:sz w:val="22"/>
              </w:rPr>
              <w:t> </w:t>
            </w:r>
            <w:r>
              <w:rPr>
                <w:sz w:val="22"/>
              </w:rPr>
              <w:t>work</w:t>
            </w:r>
            <w:r>
              <w:rPr>
                <w:spacing w:val="-2"/>
                <w:sz w:val="22"/>
              </w:rPr>
              <w:t> </w:t>
            </w:r>
            <w:r>
              <w:rPr>
                <w:sz w:val="22"/>
              </w:rPr>
              <w:t>surface</w:t>
            </w:r>
            <w:r>
              <w:rPr>
                <w:spacing w:val="-5"/>
                <w:sz w:val="22"/>
              </w:rPr>
              <w:t> </w:t>
            </w:r>
            <w:r>
              <w:rPr>
                <w:sz w:val="22"/>
              </w:rPr>
              <w:t>of</w:t>
            </w:r>
            <w:r>
              <w:rPr>
                <w:spacing w:val="-2"/>
                <w:sz w:val="22"/>
              </w:rPr>
              <w:t> </w:t>
            </w:r>
            <w:r>
              <w:rPr>
                <w:sz w:val="22"/>
              </w:rPr>
              <w:t>the</w:t>
            </w:r>
            <w:r>
              <w:rPr>
                <w:spacing w:val="-2"/>
                <w:sz w:val="22"/>
              </w:rPr>
              <w:t> </w:t>
            </w:r>
            <w:r>
              <w:rPr>
                <w:sz w:val="22"/>
              </w:rPr>
              <w:t>removable</w:t>
            </w:r>
            <w:r>
              <w:rPr>
                <w:spacing w:val="-4"/>
                <w:sz w:val="22"/>
              </w:rPr>
              <w:t> </w:t>
            </w:r>
            <w:r>
              <w:rPr>
                <w:sz w:val="22"/>
              </w:rPr>
              <w:t>tray</w:t>
            </w:r>
            <w:r>
              <w:rPr>
                <w:spacing w:val="-2"/>
                <w:sz w:val="22"/>
              </w:rPr>
              <w:t> </w:t>
            </w:r>
            <w:r>
              <w:rPr>
                <w:sz w:val="22"/>
              </w:rPr>
              <w:t>in</w:t>
            </w:r>
            <w:r>
              <w:rPr>
                <w:spacing w:val="-5"/>
                <w:sz w:val="22"/>
              </w:rPr>
              <w:t> </w:t>
            </w:r>
            <w:r>
              <w:rPr>
                <w:sz w:val="22"/>
              </w:rPr>
              <w:t>the</w:t>
            </w:r>
            <w:r>
              <w:rPr>
                <w:spacing w:val="-2"/>
                <w:sz w:val="22"/>
              </w:rPr>
              <w:t> </w:t>
            </w:r>
            <w:r>
              <w:rPr>
                <w:sz w:val="22"/>
              </w:rPr>
              <w:t>PEC</w:t>
            </w:r>
            <w:r>
              <w:rPr>
                <w:spacing w:val="-4"/>
                <w:sz w:val="22"/>
              </w:rPr>
              <w:t> </w:t>
            </w:r>
            <w:r>
              <w:rPr>
                <w:sz w:val="22"/>
              </w:rPr>
              <w:t>and area underneath the removable work tray at least monthly.</w:t>
            </w:r>
          </w:p>
          <w:p>
            <w:pPr>
              <w:pStyle w:val="TableParagraph"/>
              <w:ind w:left="108"/>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10,</w:t>
            </w:r>
            <w:r>
              <w:rPr>
                <w:b/>
                <w:i/>
                <w:spacing w:val="-4"/>
                <w:sz w:val="22"/>
              </w:rPr>
              <w:t> </w:t>
            </w:r>
            <w:r>
              <w:rPr>
                <w:b/>
                <w:i/>
                <w:sz w:val="22"/>
              </w:rPr>
              <w:t>the</w:t>
            </w:r>
            <w:r>
              <w:rPr>
                <w:b/>
                <w:i/>
                <w:spacing w:val="-2"/>
                <w:sz w:val="22"/>
              </w:rPr>
              <w:t> </w:t>
            </w:r>
            <w:r>
              <w:rPr>
                <w:b/>
                <w:i/>
                <w:sz w:val="22"/>
              </w:rPr>
              <w:t>application</w:t>
            </w:r>
            <w:r>
              <w:rPr>
                <w:b/>
                <w:i/>
                <w:spacing w:val="-4"/>
                <w:sz w:val="22"/>
              </w:rPr>
              <w:t> </w:t>
            </w:r>
            <w:r>
              <w:rPr>
                <w:b/>
                <w:i/>
                <w:sz w:val="22"/>
              </w:rPr>
              <w:t>frequency</w:t>
            </w:r>
            <w:r>
              <w:rPr>
                <w:b/>
                <w:i/>
                <w:spacing w:val="-2"/>
                <w:sz w:val="22"/>
              </w:rPr>
              <w:t> </w:t>
            </w:r>
            <w:r>
              <w:rPr>
                <w:b/>
                <w:i/>
                <w:sz w:val="22"/>
              </w:rPr>
              <w:t>is</w:t>
            </w:r>
            <w:r>
              <w:rPr>
                <w:b/>
                <w:i/>
                <w:spacing w:val="-2"/>
                <w:sz w:val="22"/>
              </w:rPr>
              <w:t> </w:t>
            </w:r>
            <w:r>
              <w:rPr>
                <w:b/>
                <w:i/>
                <w:sz w:val="22"/>
              </w:rPr>
              <w:t>monthly</w:t>
            </w:r>
            <w:r>
              <w:rPr>
                <w:b/>
                <w:i/>
                <w:spacing w:val="-4"/>
                <w:sz w:val="22"/>
              </w:rPr>
              <w:t> </w:t>
            </w:r>
            <w:r>
              <w:rPr>
                <w:b/>
                <w:i/>
                <w:sz w:val="22"/>
              </w:rPr>
              <w:t>for</w:t>
            </w:r>
            <w:r>
              <w:rPr>
                <w:b/>
                <w:i/>
                <w:spacing w:val="-2"/>
                <w:sz w:val="22"/>
              </w:rPr>
              <w:t> </w:t>
            </w:r>
            <w:r>
              <w:rPr>
                <w:b/>
                <w:i/>
                <w:sz w:val="22"/>
              </w:rPr>
              <w:t>all</w:t>
            </w:r>
            <w:r>
              <w:rPr>
                <w:b/>
                <w:i/>
                <w:sz w:val="22"/>
              </w:rPr>
              <w:t> category types.</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PEC</w:t>
            </w:r>
            <w:r>
              <w:rPr>
                <w:b/>
                <w:i/>
                <w:spacing w:val="-2"/>
                <w:sz w:val="22"/>
              </w:rPr>
              <w:t> </w:t>
            </w:r>
            <w:r>
              <w:rPr>
                <w:b/>
                <w:i/>
                <w:sz w:val="22"/>
              </w:rPr>
              <w:t>is</w:t>
            </w:r>
            <w:r>
              <w:rPr>
                <w:b/>
                <w:i/>
                <w:spacing w:val="-4"/>
                <w:sz w:val="22"/>
              </w:rPr>
              <w:t> </w:t>
            </w:r>
            <w:r>
              <w:rPr>
                <w:b/>
                <w:i/>
                <w:sz w:val="22"/>
              </w:rPr>
              <w:t>not</w:t>
            </w:r>
            <w:r>
              <w:rPr>
                <w:b/>
                <w:i/>
                <w:spacing w:val="-2"/>
                <w:sz w:val="22"/>
              </w:rPr>
              <w:t> </w:t>
            </w:r>
            <w:r>
              <w:rPr>
                <w:b/>
                <w:i/>
                <w:sz w:val="22"/>
              </w:rPr>
              <w:t>equipped</w:t>
            </w:r>
            <w:r>
              <w:rPr>
                <w:b/>
                <w:i/>
                <w:spacing w:val="-2"/>
                <w:sz w:val="22"/>
              </w:rPr>
              <w:t> </w:t>
            </w:r>
            <w:r>
              <w:rPr>
                <w:b/>
                <w:i/>
                <w:sz w:val="22"/>
              </w:rPr>
              <w:t>with</w:t>
            </w:r>
            <w:r>
              <w:rPr>
                <w:b/>
                <w:i/>
                <w:spacing w:val="-2"/>
                <w:sz w:val="22"/>
              </w:rPr>
              <w:t> </w:t>
            </w:r>
            <w:r>
              <w:rPr>
                <w:b/>
                <w:i/>
                <w:sz w:val="22"/>
              </w:rPr>
              <w:t>a</w:t>
            </w:r>
            <w:r>
              <w:rPr>
                <w:b/>
                <w:i/>
                <w:spacing w:val="-4"/>
                <w:sz w:val="22"/>
              </w:rPr>
              <w:t> </w:t>
            </w:r>
            <w:r>
              <w:rPr>
                <w:b/>
                <w:i/>
                <w:sz w:val="22"/>
              </w:rPr>
              <w:t>removable</w:t>
            </w:r>
            <w:r>
              <w:rPr>
                <w:b/>
                <w:i/>
                <w:spacing w:val="-5"/>
                <w:sz w:val="22"/>
              </w:rPr>
              <w:t> </w:t>
            </w:r>
            <w:r>
              <w:rPr>
                <w:b/>
                <w:i/>
                <w:sz w:val="22"/>
              </w:rPr>
              <w:t>work</w:t>
            </w:r>
            <w:r>
              <w:rPr>
                <w:b/>
                <w:i/>
                <w:spacing w:val="-2"/>
                <w:sz w:val="22"/>
              </w:rPr>
              <w:t> </w:t>
            </w:r>
            <w:r>
              <w:rPr>
                <w:b/>
                <w:i/>
                <w:sz w:val="22"/>
              </w:rPr>
              <w:t>tray,</w:t>
            </w:r>
            <w:r>
              <w:rPr>
                <w:b/>
                <w:i/>
                <w:spacing w:val="-4"/>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2" w:lineRule="exact"/>
              <w:ind w:left="62" w:right="53"/>
              <w:jc w:val="center"/>
              <w:rPr>
                <w:b/>
                <w:sz w:val="22"/>
              </w:rPr>
            </w:pPr>
            <w:r>
              <w:rPr>
                <w:b/>
                <w:spacing w:val="-10"/>
                <w:sz w:val="22"/>
              </w:rPr>
              <w:t>I</w:t>
            </w:r>
          </w:p>
        </w:tc>
        <w:tc>
          <w:tcPr>
            <w:tcW w:w="7545" w:type="dxa"/>
            <w:shd w:val="clear" w:color="auto" w:fill="FFC000"/>
          </w:tcPr>
          <w:p>
            <w:pPr>
              <w:pStyle w:val="TableParagraph"/>
              <w:spacing w:line="232" w:lineRule="exact"/>
              <w:ind w:left="108"/>
              <w:rPr>
                <w:b/>
                <w:sz w:val="22"/>
              </w:rPr>
            </w:pPr>
            <w:r>
              <w:rPr>
                <w:b/>
                <w:spacing w:val="-2"/>
                <w:sz w:val="22"/>
              </w:rPr>
              <w:t>Components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83" w:hRule="atLeast"/>
        </w:trPr>
        <w:tc>
          <w:tcPr>
            <w:tcW w:w="799" w:type="dxa"/>
            <w:vMerge w:val="restart"/>
            <w:shd w:val="clear" w:color="auto" w:fill="D0CECE"/>
          </w:tcPr>
          <w:p>
            <w:pPr>
              <w:pStyle w:val="TableParagraph"/>
              <w:ind w:left="223"/>
              <w:rPr>
                <w:sz w:val="22"/>
              </w:rPr>
            </w:pPr>
            <w:r>
              <w:rPr>
                <w:spacing w:val="-4"/>
                <w:sz w:val="22"/>
              </w:rPr>
              <w:t>49.0</w:t>
            </w:r>
          </w:p>
        </w:tc>
        <w:tc>
          <w:tcPr>
            <w:tcW w:w="7545" w:type="dxa"/>
            <w:vMerge w:val="restart"/>
            <w:shd w:val="clear" w:color="auto" w:fill="D0CECE"/>
          </w:tcPr>
          <w:p>
            <w:pPr>
              <w:pStyle w:val="TableParagraph"/>
              <w:ind w:left="108" w:right="340"/>
              <w:rPr>
                <w:sz w:val="22"/>
              </w:rPr>
            </w:pPr>
            <w:r>
              <w:rPr>
                <w:sz w:val="22"/>
              </w:rPr>
              <w:t>Does</w:t>
            </w:r>
            <w:r>
              <w:rPr>
                <w:spacing w:val="-3"/>
                <w:sz w:val="22"/>
              </w:rPr>
              <w:t> </w:t>
            </w:r>
            <w:r>
              <w:rPr>
                <w:sz w:val="22"/>
              </w:rPr>
              <w:t>the</w:t>
            </w:r>
            <w:r>
              <w:rPr>
                <w:spacing w:val="-3"/>
                <w:sz w:val="22"/>
              </w:rPr>
              <w:t> </w:t>
            </w:r>
            <w:r>
              <w:rPr>
                <w:sz w:val="22"/>
              </w:rPr>
              <w:t>pharmacy</w:t>
            </w:r>
            <w:r>
              <w:rPr>
                <w:spacing w:val="-5"/>
                <w:sz w:val="22"/>
              </w:rPr>
              <w:t> </w:t>
            </w:r>
            <w:r>
              <w:rPr>
                <w:sz w:val="22"/>
              </w:rPr>
              <w:t>compound</w:t>
            </w:r>
            <w:r>
              <w:rPr>
                <w:spacing w:val="-5"/>
                <w:sz w:val="22"/>
              </w:rPr>
              <w:t> </w:t>
            </w:r>
            <w:r>
              <w:rPr>
                <w:sz w:val="22"/>
              </w:rPr>
              <w:t>CSPs</w:t>
            </w:r>
            <w:r>
              <w:rPr>
                <w:spacing w:val="-3"/>
                <w:sz w:val="22"/>
              </w:rPr>
              <w:t> </w:t>
            </w:r>
            <w:r>
              <w:rPr>
                <w:sz w:val="22"/>
              </w:rPr>
              <w:t>using</w:t>
            </w:r>
            <w:r>
              <w:rPr>
                <w:spacing w:val="-3"/>
                <w:sz w:val="22"/>
              </w:rPr>
              <w:t> </w:t>
            </w:r>
            <w:r>
              <w:rPr>
                <w:sz w:val="22"/>
              </w:rPr>
              <w:t>active</w:t>
            </w:r>
            <w:r>
              <w:rPr>
                <w:spacing w:val="-5"/>
                <w:sz w:val="22"/>
              </w:rPr>
              <w:t> </w:t>
            </w:r>
            <w:r>
              <w:rPr>
                <w:sz w:val="22"/>
              </w:rPr>
              <w:t>pharmaceutical</w:t>
            </w:r>
            <w:r>
              <w:rPr>
                <w:spacing w:val="-3"/>
                <w:sz w:val="22"/>
              </w:rPr>
              <w:t> </w:t>
            </w:r>
            <w:r>
              <w:rPr>
                <w:sz w:val="22"/>
              </w:rPr>
              <w:t>ingredients</w:t>
            </w:r>
            <w:r>
              <w:rPr>
                <w:spacing w:val="-3"/>
                <w:sz w:val="22"/>
              </w:rPr>
              <w:t> </w:t>
            </w:r>
            <w:r>
              <w:rPr>
                <w:sz w:val="22"/>
              </w:rPr>
              <w:t>(APIs)</w:t>
            </w:r>
            <w:r>
              <w:rPr>
                <w:spacing w:val="-5"/>
                <w:sz w:val="22"/>
              </w:rPr>
              <w:t> </w:t>
            </w:r>
            <w:r>
              <w:rPr>
                <w:sz w:val="22"/>
              </w:rPr>
              <w:t>and non-API components?</w:t>
            </w:r>
          </w:p>
          <w:p>
            <w:pPr>
              <w:pStyle w:val="TableParagraph"/>
              <w:spacing w:before="2"/>
              <w:ind w:left="108"/>
              <w:rPr>
                <w:b/>
                <w:i/>
                <w:sz w:val="22"/>
              </w:rPr>
            </w:pPr>
            <w:r>
              <w:rPr>
                <w:b/>
                <w:i/>
                <w:sz w:val="22"/>
              </w:rPr>
              <w:t>Inspector</w:t>
            </w:r>
            <w:r>
              <w:rPr>
                <w:b/>
                <w:i/>
                <w:spacing w:val="-5"/>
                <w:sz w:val="22"/>
              </w:rPr>
              <w:t> </w:t>
            </w:r>
            <w:r>
              <w:rPr>
                <w:b/>
                <w:i/>
                <w:sz w:val="22"/>
              </w:rPr>
              <w:t>note:</w:t>
            </w:r>
            <w:r>
              <w:rPr>
                <w:b/>
                <w:i/>
                <w:spacing w:val="-3"/>
                <w:sz w:val="22"/>
              </w:rPr>
              <w:t> </w:t>
            </w:r>
            <w:r>
              <w:rPr>
                <w:b/>
                <w:i/>
                <w:sz w:val="22"/>
              </w:rPr>
              <w:t>Per</w:t>
            </w:r>
            <w:r>
              <w:rPr>
                <w:b/>
                <w:i/>
                <w:spacing w:val="-3"/>
                <w:sz w:val="22"/>
              </w:rPr>
              <w:t> </w:t>
            </w:r>
            <w:r>
              <w:rPr>
                <w:b/>
                <w:i/>
                <w:sz w:val="22"/>
              </w:rPr>
              <w:t>USP</w:t>
            </w:r>
            <w:r>
              <w:rPr>
                <w:b/>
                <w:i/>
                <w:spacing w:val="-5"/>
                <w:sz w:val="22"/>
              </w:rPr>
              <w:t> </w:t>
            </w:r>
            <w:r>
              <w:rPr>
                <w:b/>
                <w:i/>
                <w:sz w:val="22"/>
              </w:rPr>
              <w:t>&lt;797&gt;,</w:t>
            </w:r>
            <w:r>
              <w:rPr>
                <w:b/>
                <w:i/>
                <w:spacing w:val="-3"/>
                <w:sz w:val="22"/>
              </w:rPr>
              <w:t> </w:t>
            </w:r>
            <w:r>
              <w:rPr>
                <w:b/>
                <w:i/>
                <w:sz w:val="22"/>
              </w:rPr>
              <w:t>non-API</w:t>
            </w:r>
            <w:r>
              <w:rPr>
                <w:b/>
                <w:i/>
                <w:spacing w:val="-3"/>
                <w:sz w:val="22"/>
              </w:rPr>
              <w:t> </w:t>
            </w:r>
            <w:r>
              <w:rPr>
                <w:b/>
                <w:i/>
                <w:sz w:val="22"/>
              </w:rPr>
              <w:t>components</w:t>
            </w:r>
            <w:r>
              <w:rPr>
                <w:b/>
                <w:i/>
                <w:spacing w:val="-3"/>
                <w:sz w:val="22"/>
              </w:rPr>
              <w:t> </w:t>
            </w:r>
            <w:r>
              <w:rPr>
                <w:b/>
                <w:i/>
                <w:sz w:val="22"/>
              </w:rPr>
              <w:t>may</w:t>
            </w:r>
            <w:r>
              <w:rPr>
                <w:b/>
                <w:i/>
                <w:spacing w:val="-5"/>
                <w:sz w:val="22"/>
              </w:rPr>
              <w:t> </w:t>
            </w:r>
            <w:r>
              <w:rPr>
                <w:b/>
                <w:i/>
                <w:sz w:val="22"/>
              </w:rPr>
              <w:t>include</w:t>
            </w:r>
            <w:r>
              <w:rPr>
                <w:b/>
                <w:i/>
                <w:spacing w:val="-3"/>
                <w:sz w:val="22"/>
              </w:rPr>
              <w:t> </w:t>
            </w:r>
            <w:r>
              <w:rPr>
                <w:b/>
                <w:i/>
                <w:sz w:val="22"/>
              </w:rPr>
              <w:t>pharmaceutical</w:t>
            </w:r>
            <w:r>
              <w:rPr>
                <w:b/>
                <w:i/>
                <w:sz w:val="22"/>
              </w:rPr>
              <w:t> excipients, sterile containers, and container closure systems.</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compound</w:t>
            </w:r>
            <w:r>
              <w:rPr>
                <w:b/>
                <w:i/>
                <w:spacing w:val="-4"/>
                <w:sz w:val="22"/>
              </w:rPr>
              <w:t> </w:t>
            </w:r>
            <w:r>
              <w:rPr>
                <w:b/>
                <w:i/>
                <w:sz w:val="22"/>
              </w:rPr>
              <w:t>using</w:t>
            </w:r>
            <w:r>
              <w:rPr>
                <w:b/>
                <w:i/>
                <w:spacing w:val="-2"/>
                <w:sz w:val="22"/>
              </w:rPr>
              <w:t> </w:t>
            </w:r>
            <w:r>
              <w:rPr>
                <w:b/>
                <w:i/>
                <w:sz w:val="22"/>
              </w:rPr>
              <w:t>API</w:t>
            </w:r>
            <w:r>
              <w:rPr>
                <w:b/>
                <w:i/>
                <w:spacing w:val="-2"/>
                <w:sz w:val="22"/>
              </w:rPr>
              <w:t> </w:t>
            </w:r>
            <w:r>
              <w:rPr>
                <w:b/>
                <w:i/>
                <w:sz w:val="22"/>
              </w:rPr>
              <w:t>or</w:t>
            </w:r>
            <w:r>
              <w:rPr>
                <w:b/>
                <w:i/>
                <w:spacing w:val="-4"/>
                <w:sz w:val="22"/>
              </w:rPr>
              <w:t> </w:t>
            </w:r>
            <w:r>
              <w:rPr>
                <w:b/>
                <w:i/>
                <w:sz w:val="22"/>
              </w:rPr>
              <w:t>non-API</w:t>
            </w:r>
            <w:r>
              <w:rPr>
                <w:b/>
                <w:i/>
                <w:spacing w:val="-2"/>
                <w:sz w:val="22"/>
              </w:rPr>
              <w:t> </w:t>
            </w:r>
            <w:r>
              <w:rPr>
                <w:b/>
                <w:i/>
                <w:sz w:val="22"/>
              </w:rPr>
              <w:t>components,</w:t>
            </w:r>
            <w:r>
              <w:rPr>
                <w:b/>
                <w:i/>
                <w:spacing w:val="-2"/>
                <w:sz w:val="22"/>
              </w:rPr>
              <w:t> </w:t>
            </w:r>
            <w:r>
              <w:rPr>
                <w:b/>
                <w:i/>
                <w:sz w:val="22"/>
              </w:rPr>
              <w:t>inspector</w:t>
            </w:r>
            <w:r>
              <w:rPr>
                <w:b/>
                <w:i/>
                <w:sz w:val="22"/>
              </w:rPr>
              <w:t> should answer this question as N/A.</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22"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007" w:hRule="atLeast"/>
        </w:trPr>
        <w:tc>
          <w:tcPr>
            <w:tcW w:w="799" w:type="dxa"/>
          </w:tcPr>
          <w:p>
            <w:pPr>
              <w:pStyle w:val="TableParagraph"/>
              <w:ind w:left="62" w:right="52"/>
              <w:jc w:val="center"/>
              <w:rPr>
                <w:sz w:val="22"/>
              </w:rPr>
            </w:pPr>
            <w:r>
              <w:rPr>
                <w:spacing w:val="-4"/>
                <w:sz w:val="22"/>
              </w:rPr>
              <w:t>50.0</w:t>
            </w:r>
          </w:p>
        </w:tc>
        <w:tc>
          <w:tcPr>
            <w:tcW w:w="7545" w:type="dxa"/>
          </w:tcPr>
          <w:p>
            <w:pPr>
              <w:pStyle w:val="TableParagraph"/>
              <w:spacing w:line="252" w:lineRule="exact"/>
              <w:ind w:left="108"/>
              <w:rPr>
                <w:sz w:val="22"/>
              </w:rPr>
            </w:pPr>
            <w:r>
              <w:rPr>
                <w:sz w:val="22"/>
              </w:rPr>
              <w:t>Is</w:t>
            </w:r>
            <w:r>
              <w:rPr>
                <w:spacing w:val="-6"/>
                <w:sz w:val="22"/>
              </w:rPr>
              <w:t> </w:t>
            </w:r>
            <w:r>
              <w:rPr>
                <w:sz w:val="22"/>
              </w:rPr>
              <w:t>the</w:t>
            </w:r>
            <w:r>
              <w:rPr>
                <w:spacing w:val="-5"/>
                <w:sz w:val="22"/>
              </w:rPr>
              <w:t> </w:t>
            </w:r>
            <w:r>
              <w:rPr>
                <w:sz w:val="22"/>
              </w:rPr>
              <w:t>pharmacy's</w:t>
            </w:r>
            <w:r>
              <w:rPr>
                <w:spacing w:val="-5"/>
                <w:sz w:val="22"/>
              </w:rPr>
              <w:t> </w:t>
            </w:r>
            <w:r>
              <w:rPr>
                <w:sz w:val="22"/>
              </w:rPr>
              <w:t>selection</w:t>
            </w:r>
            <w:r>
              <w:rPr>
                <w:spacing w:val="-7"/>
                <w:sz w:val="22"/>
              </w:rPr>
              <w:t> </w:t>
            </w:r>
            <w:r>
              <w:rPr>
                <w:sz w:val="22"/>
              </w:rPr>
              <w:t>of</w:t>
            </w:r>
            <w:r>
              <w:rPr>
                <w:spacing w:val="-7"/>
                <w:sz w:val="22"/>
              </w:rPr>
              <w:t> </w:t>
            </w:r>
            <w:r>
              <w:rPr>
                <w:sz w:val="22"/>
              </w:rPr>
              <w:t>active</w:t>
            </w:r>
            <w:r>
              <w:rPr>
                <w:spacing w:val="-5"/>
                <w:sz w:val="22"/>
              </w:rPr>
              <w:t> </w:t>
            </w:r>
            <w:r>
              <w:rPr>
                <w:sz w:val="22"/>
              </w:rPr>
              <w:t>API</w:t>
            </w:r>
            <w:r>
              <w:rPr>
                <w:spacing w:val="-6"/>
                <w:sz w:val="22"/>
              </w:rPr>
              <w:t> </w:t>
            </w:r>
            <w:r>
              <w:rPr>
                <w:sz w:val="22"/>
              </w:rPr>
              <w:t>and</w:t>
            </w:r>
            <w:r>
              <w:rPr>
                <w:spacing w:val="-5"/>
                <w:sz w:val="22"/>
              </w:rPr>
              <w:t> </w:t>
            </w:r>
            <w:r>
              <w:rPr>
                <w:sz w:val="22"/>
              </w:rPr>
              <w:t>non-API</w:t>
            </w:r>
            <w:r>
              <w:rPr>
                <w:spacing w:val="-5"/>
                <w:sz w:val="22"/>
              </w:rPr>
              <w:t> </w:t>
            </w:r>
            <w:r>
              <w:rPr>
                <w:sz w:val="22"/>
              </w:rPr>
              <w:t>components</w:t>
            </w:r>
            <w:r>
              <w:rPr>
                <w:spacing w:val="-7"/>
                <w:sz w:val="22"/>
              </w:rPr>
              <w:t> </w:t>
            </w:r>
            <w:r>
              <w:rPr>
                <w:sz w:val="22"/>
              </w:rPr>
              <w:t>in</w:t>
            </w:r>
            <w:r>
              <w:rPr>
                <w:spacing w:val="-7"/>
                <w:sz w:val="22"/>
              </w:rPr>
              <w:t> </w:t>
            </w:r>
            <w:r>
              <w:rPr>
                <w:sz w:val="22"/>
              </w:rPr>
              <w:t>compliance</w:t>
            </w:r>
            <w:r>
              <w:rPr>
                <w:spacing w:val="-7"/>
                <w:sz w:val="22"/>
              </w:rPr>
              <w:t> </w:t>
            </w:r>
            <w:r>
              <w:rPr>
                <w:sz w:val="22"/>
              </w:rPr>
              <w:t>with</w:t>
            </w:r>
            <w:r>
              <w:rPr>
                <w:spacing w:val="-5"/>
                <w:sz w:val="22"/>
              </w:rPr>
              <w:t> USP</w:t>
            </w:r>
          </w:p>
          <w:p>
            <w:pPr>
              <w:pStyle w:val="TableParagraph"/>
              <w:spacing w:line="252" w:lineRule="exact"/>
              <w:ind w:left="108"/>
              <w:rPr>
                <w:sz w:val="22"/>
              </w:rPr>
            </w:pPr>
            <w:r>
              <w:rPr>
                <w:sz w:val="22"/>
              </w:rPr>
              <w:t>&lt;797&gt;</w:t>
            </w:r>
            <w:r>
              <w:rPr>
                <w:spacing w:val="-3"/>
                <w:sz w:val="22"/>
              </w:rPr>
              <w:t> </w:t>
            </w:r>
            <w:r>
              <w:rPr>
                <w:spacing w:val="-2"/>
                <w:sz w:val="22"/>
              </w:rPr>
              <w:t>standards?</w:t>
            </w:r>
          </w:p>
          <w:p>
            <w:pPr>
              <w:pStyle w:val="TableParagraph"/>
              <w:spacing w:line="252" w:lineRule="exact"/>
              <w:ind w:left="108"/>
              <w:rPr>
                <w:b/>
                <w:i/>
                <w:sz w:val="22"/>
              </w:rPr>
            </w:pPr>
            <w:r>
              <w:rPr>
                <w:b/>
                <w:i/>
                <w:sz w:val="22"/>
              </w:rPr>
              <w:t>Verify</w:t>
            </w:r>
            <w:r>
              <w:rPr>
                <w:b/>
                <w:i/>
                <w:spacing w:val="-3"/>
                <w:sz w:val="22"/>
              </w:rPr>
              <w:t> </w:t>
            </w:r>
            <w:r>
              <w:rPr>
                <w:b/>
                <w:i/>
                <w:sz w:val="22"/>
              </w:rPr>
              <w:t>by</w:t>
            </w:r>
            <w:r>
              <w:rPr>
                <w:b/>
                <w:i/>
                <w:spacing w:val="-1"/>
                <w:sz w:val="22"/>
              </w:rPr>
              <w:t> </w:t>
            </w:r>
            <w:r>
              <w:rPr>
                <w:b/>
                <w:i/>
                <w:sz w:val="22"/>
              </w:rPr>
              <w:t>selecting</w:t>
            </w:r>
            <w:r>
              <w:rPr>
                <w:b/>
                <w:i/>
                <w:spacing w:val="-1"/>
                <w:sz w:val="22"/>
              </w:rPr>
              <w:t> </w:t>
            </w:r>
            <w:r>
              <w:rPr>
                <w:b/>
                <w:i/>
                <w:sz w:val="22"/>
              </w:rPr>
              <w:t>products</w:t>
            </w:r>
            <w:r>
              <w:rPr>
                <w:b/>
                <w:i/>
                <w:spacing w:val="-5"/>
                <w:sz w:val="22"/>
              </w:rPr>
              <w:t> </w:t>
            </w:r>
            <w:r>
              <w:rPr>
                <w:b/>
                <w:i/>
                <w:sz w:val="22"/>
              </w:rPr>
              <w:t>from</w:t>
            </w:r>
            <w:r>
              <w:rPr>
                <w:b/>
                <w:i/>
                <w:spacing w:val="-1"/>
                <w:sz w:val="22"/>
              </w:rPr>
              <w:t> </w:t>
            </w:r>
            <w:r>
              <w:rPr>
                <w:b/>
                <w:i/>
                <w:sz w:val="22"/>
              </w:rPr>
              <w:t>the</w:t>
            </w:r>
            <w:r>
              <w:rPr>
                <w:b/>
                <w:i/>
                <w:spacing w:val="-3"/>
                <w:sz w:val="22"/>
              </w:rPr>
              <w:t> </w:t>
            </w:r>
            <w:r>
              <w:rPr>
                <w:b/>
                <w:i/>
                <w:sz w:val="22"/>
              </w:rPr>
              <w:t>shelf</w:t>
            </w:r>
            <w:r>
              <w:rPr>
                <w:b/>
                <w:i/>
                <w:spacing w:val="-1"/>
                <w:sz w:val="22"/>
              </w:rPr>
              <w:t> </w:t>
            </w:r>
            <w:r>
              <w:rPr>
                <w:b/>
                <w:i/>
                <w:sz w:val="22"/>
              </w:rPr>
              <w:t>of</w:t>
            </w:r>
            <w:r>
              <w:rPr>
                <w:b/>
                <w:i/>
                <w:spacing w:val="-1"/>
                <w:sz w:val="22"/>
              </w:rPr>
              <w:t> </w:t>
            </w:r>
            <w:r>
              <w:rPr>
                <w:b/>
                <w:i/>
                <w:sz w:val="22"/>
              </w:rPr>
              <w:t>different</w:t>
            </w:r>
            <w:r>
              <w:rPr>
                <w:b/>
                <w:i/>
                <w:spacing w:val="-1"/>
                <w:sz w:val="22"/>
              </w:rPr>
              <w:t> </w:t>
            </w:r>
            <w:r>
              <w:rPr>
                <w:b/>
                <w:i/>
                <w:sz w:val="22"/>
              </w:rPr>
              <w:t>suppliers</w:t>
            </w:r>
            <w:r>
              <w:rPr>
                <w:b/>
                <w:i/>
                <w:spacing w:val="-3"/>
                <w:sz w:val="22"/>
              </w:rPr>
              <w:t> </w:t>
            </w:r>
            <w:r>
              <w:rPr>
                <w:b/>
                <w:i/>
                <w:sz w:val="22"/>
              </w:rPr>
              <w:t>and</w:t>
            </w:r>
            <w:r>
              <w:rPr>
                <w:b/>
                <w:i/>
                <w:spacing w:val="-1"/>
                <w:sz w:val="22"/>
              </w:rPr>
              <w:t> </w:t>
            </w:r>
            <w:r>
              <w:rPr>
                <w:b/>
                <w:i/>
                <w:sz w:val="22"/>
              </w:rPr>
              <w:t>ask</w:t>
            </w:r>
            <w:r>
              <w:rPr>
                <w:b/>
                <w:i/>
                <w:spacing w:val="-3"/>
                <w:sz w:val="22"/>
              </w:rPr>
              <w:t> </w:t>
            </w:r>
            <w:r>
              <w:rPr>
                <w:b/>
                <w:i/>
                <w:sz w:val="22"/>
              </w:rPr>
              <w:t>to</w:t>
            </w:r>
            <w:r>
              <w:rPr>
                <w:b/>
                <w:i/>
                <w:spacing w:val="-4"/>
                <w:sz w:val="22"/>
              </w:rPr>
              <w:t> </w:t>
            </w:r>
            <w:r>
              <w:rPr>
                <w:b/>
                <w:i/>
                <w:sz w:val="22"/>
              </w:rPr>
              <w:t>see</w:t>
            </w:r>
            <w:r>
              <w:rPr>
                <w:b/>
                <w:i/>
                <w:spacing w:val="-3"/>
                <w:sz w:val="22"/>
              </w:rPr>
              <w:t> </w:t>
            </w:r>
            <w:r>
              <w:rPr>
                <w:b/>
                <w:i/>
                <w:sz w:val="22"/>
              </w:rPr>
              <w:t>the</w:t>
            </w:r>
            <w:r>
              <w:rPr>
                <w:b/>
                <w:i/>
                <w:sz w:val="22"/>
              </w:rPr>
              <w:t> COAs for those products. If no, go to compliance 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438" w:hRule="atLeast"/>
        </w:trPr>
        <w:tc>
          <w:tcPr>
            <w:tcW w:w="799" w:type="dxa"/>
            <w:vMerge w:val="restart"/>
            <w:shd w:val="clear" w:color="auto" w:fill="DEEAF6"/>
          </w:tcPr>
          <w:p>
            <w:pPr>
              <w:pStyle w:val="TableParagraph"/>
              <w:spacing w:before="1"/>
              <w:ind w:left="223"/>
              <w:rPr>
                <w:sz w:val="22"/>
              </w:rPr>
            </w:pPr>
            <w:r>
              <w:rPr>
                <w:spacing w:val="-4"/>
                <w:sz w:val="22"/>
              </w:rPr>
              <w:t>50.1</w:t>
            </w:r>
          </w:p>
        </w:tc>
        <w:tc>
          <w:tcPr>
            <w:tcW w:w="7545" w:type="dxa"/>
            <w:vMerge w:val="restart"/>
            <w:shd w:val="clear" w:color="auto" w:fill="DEEAF6"/>
          </w:tcPr>
          <w:p>
            <w:pPr>
              <w:pStyle w:val="TableParagraph"/>
              <w:spacing w:before="1"/>
              <w:ind w:left="108"/>
              <w:rPr>
                <w:sz w:val="22"/>
              </w:rPr>
            </w:pPr>
            <w:r>
              <w:rPr>
                <w:b/>
                <w:sz w:val="22"/>
              </w:rPr>
              <w:t>APIs</w:t>
            </w:r>
            <w:r>
              <w:rPr>
                <w:sz w:val="22"/>
              </w:rPr>
              <w:t>:</w:t>
            </w:r>
            <w:r>
              <w:rPr>
                <w:spacing w:val="-7"/>
                <w:sz w:val="22"/>
              </w:rPr>
              <w:t> </w:t>
            </w:r>
            <w:r>
              <w:rPr>
                <w:sz w:val="22"/>
              </w:rPr>
              <w:t>APIs</w:t>
            </w:r>
            <w:r>
              <w:rPr>
                <w:spacing w:val="-4"/>
                <w:sz w:val="22"/>
              </w:rPr>
              <w:t> </w:t>
            </w:r>
            <w:r>
              <w:rPr>
                <w:sz w:val="22"/>
              </w:rPr>
              <w:t>used</w:t>
            </w:r>
            <w:r>
              <w:rPr>
                <w:spacing w:val="-6"/>
                <w:sz w:val="22"/>
              </w:rPr>
              <w:t> </w:t>
            </w:r>
            <w:r>
              <w:rPr>
                <w:sz w:val="22"/>
              </w:rPr>
              <w:t>are</w:t>
            </w:r>
            <w:r>
              <w:rPr>
                <w:spacing w:val="-5"/>
                <w:sz w:val="22"/>
              </w:rPr>
              <w:t> </w:t>
            </w:r>
            <w:r>
              <w:rPr>
                <w:sz w:val="22"/>
              </w:rPr>
              <w:t>compliant</w:t>
            </w:r>
            <w:r>
              <w:rPr>
                <w:spacing w:val="-5"/>
                <w:sz w:val="22"/>
              </w:rPr>
              <w:t> </w:t>
            </w:r>
            <w:r>
              <w:rPr>
                <w:sz w:val="22"/>
              </w:rPr>
              <w:t>with</w:t>
            </w:r>
            <w:r>
              <w:rPr>
                <w:spacing w:val="-5"/>
                <w:sz w:val="22"/>
              </w:rPr>
              <w:t> </w:t>
            </w:r>
            <w:r>
              <w:rPr>
                <w:sz w:val="22"/>
              </w:rPr>
              <w:t>the</w:t>
            </w:r>
            <w:r>
              <w:rPr>
                <w:spacing w:val="-6"/>
                <w:sz w:val="22"/>
              </w:rPr>
              <w:t> </w:t>
            </w:r>
            <w:r>
              <w:rPr>
                <w:sz w:val="22"/>
              </w:rPr>
              <w:t>criteria</w:t>
            </w:r>
            <w:r>
              <w:rPr>
                <w:spacing w:val="-4"/>
                <w:sz w:val="22"/>
              </w:rPr>
              <w:t> </w:t>
            </w:r>
            <w:r>
              <w:rPr>
                <w:sz w:val="22"/>
              </w:rPr>
              <w:t>in</w:t>
            </w:r>
            <w:r>
              <w:rPr>
                <w:spacing w:val="-6"/>
                <w:sz w:val="22"/>
              </w:rPr>
              <w:t> </w:t>
            </w:r>
            <w:r>
              <w:rPr>
                <w:sz w:val="22"/>
              </w:rPr>
              <w:t>the</w:t>
            </w:r>
            <w:r>
              <w:rPr>
                <w:spacing w:val="-4"/>
                <w:sz w:val="22"/>
              </w:rPr>
              <w:t> </w:t>
            </w:r>
            <w:r>
              <w:rPr>
                <w:sz w:val="22"/>
              </w:rPr>
              <w:t>USP–NF</w:t>
            </w:r>
            <w:r>
              <w:rPr>
                <w:spacing w:val="-7"/>
                <w:sz w:val="22"/>
              </w:rPr>
              <w:t> </w:t>
            </w:r>
            <w:r>
              <w:rPr>
                <w:sz w:val="22"/>
              </w:rPr>
              <w:t>monograph,</w:t>
            </w:r>
            <w:r>
              <w:rPr>
                <w:spacing w:val="-4"/>
                <w:sz w:val="22"/>
              </w:rPr>
              <w:t> </w:t>
            </w:r>
            <w:r>
              <w:rPr>
                <w:sz w:val="22"/>
              </w:rPr>
              <w:t>if</w:t>
            </w:r>
            <w:r>
              <w:rPr>
                <w:spacing w:val="-4"/>
                <w:sz w:val="22"/>
              </w:rPr>
              <w:t> </w:t>
            </w:r>
            <w:r>
              <w:rPr>
                <w:sz w:val="22"/>
              </w:rPr>
              <w:t>one</w:t>
            </w:r>
            <w:r>
              <w:rPr>
                <w:spacing w:val="-4"/>
                <w:sz w:val="22"/>
              </w:rPr>
              <w:t> </w:t>
            </w:r>
            <w:r>
              <w:rPr>
                <w:spacing w:val="-2"/>
                <w:sz w:val="22"/>
              </w:rPr>
              <w:t>exists.</w:t>
            </w:r>
          </w:p>
          <w:p>
            <w:pPr>
              <w:pStyle w:val="TableParagraph"/>
              <w:spacing w:line="252" w:lineRule="exact"/>
              <w:ind w:left="108"/>
              <w:rPr>
                <w:b/>
                <w:i/>
                <w:sz w:val="22"/>
              </w:rPr>
            </w:pPr>
            <w:r>
              <w:rPr>
                <w:b/>
                <w:i/>
                <w:sz w:val="22"/>
              </w:rPr>
              <w:t>If</w:t>
            </w:r>
            <w:r>
              <w:rPr>
                <w:b/>
                <w:i/>
                <w:spacing w:val="-2"/>
                <w:sz w:val="22"/>
              </w:rPr>
              <w:t> </w:t>
            </w:r>
            <w:r>
              <w:rPr>
                <w:b/>
                <w:i/>
                <w:sz w:val="22"/>
              </w:rPr>
              <w:t>pharmacy</w:t>
            </w:r>
            <w:r>
              <w:rPr>
                <w:b/>
                <w:i/>
                <w:spacing w:val="-2"/>
                <w:sz w:val="22"/>
              </w:rPr>
              <w:t> </w:t>
            </w:r>
            <w:r>
              <w:rPr>
                <w:b/>
                <w:i/>
                <w:sz w:val="22"/>
              </w:rPr>
              <w:t>does</w:t>
            </w:r>
            <w:r>
              <w:rPr>
                <w:b/>
                <w:i/>
                <w:spacing w:val="-4"/>
                <w:sz w:val="22"/>
              </w:rPr>
              <w:t> </w:t>
            </w:r>
            <w:r>
              <w:rPr>
                <w:b/>
                <w:i/>
                <w:sz w:val="22"/>
              </w:rPr>
              <w:t>not</w:t>
            </w:r>
            <w:r>
              <w:rPr>
                <w:b/>
                <w:i/>
                <w:spacing w:val="-2"/>
                <w:sz w:val="22"/>
              </w:rPr>
              <w:t> </w:t>
            </w:r>
            <w:r>
              <w:rPr>
                <w:b/>
                <w:i/>
                <w:sz w:val="22"/>
              </w:rPr>
              <w:t>compound</w:t>
            </w:r>
            <w:r>
              <w:rPr>
                <w:b/>
                <w:i/>
                <w:spacing w:val="-2"/>
                <w:sz w:val="22"/>
              </w:rPr>
              <w:t> </w:t>
            </w:r>
            <w:r>
              <w:rPr>
                <w:b/>
                <w:i/>
                <w:sz w:val="22"/>
              </w:rPr>
              <w:t>CSPs</w:t>
            </w:r>
            <w:r>
              <w:rPr>
                <w:b/>
                <w:i/>
                <w:spacing w:val="-2"/>
                <w:sz w:val="22"/>
              </w:rPr>
              <w:t> </w:t>
            </w:r>
            <w:r>
              <w:rPr>
                <w:b/>
                <w:i/>
                <w:sz w:val="22"/>
              </w:rPr>
              <w:t>that</w:t>
            </w:r>
            <w:r>
              <w:rPr>
                <w:b/>
                <w:i/>
                <w:spacing w:val="-2"/>
                <w:sz w:val="22"/>
              </w:rPr>
              <w:t> </w:t>
            </w:r>
            <w:r>
              <w:rPr>
                <w:b/>
                <w:i/>
                <w:sz w:val="22"/>
              </w:rPr>
              <w:t>have</w:t>
            </w:r>
            <w:r>
              <w:rPr>
                <w:b/>
                <w:i/>
                <w:spacing w:val="-2"/>
                <w:sz w:val="22"/>
              </w:rPr>
              <w:t> </w:t>
            </w:r>
            <w:r>
              <w:rPr>
                <w:b/>
                <w:i/>
                <w:sz w:val="22"/>
              </w:rPr>
              <w:t>a</w:t>
            </w:r>
            <w:r>
              <w:rPr>
                <w:b/>
                <w:i/>
                <w:spacing w:val="-2"/>
                <w:sz w:val="22"/>
              </w:rPr>
              <w:t> </w:t>
            </w:r>
            <w:r>
              <w:rPr>
                <w:b/>
                <w:i/>
                <w:sz w:val="22"/>
              </w:rPr>
              <w:t>USP</w:t>
            </w:r>
            <w:r>
              <w:rPr>
                <w:b/>
                <w:i/>
                <w:spacing w:val="-4"/>
                <w:sz w:val="22"/>
              </w:rPr>
              <w:t> </w:t>
            </w:r>
            <w:r>
              <w:rPr>
                <w:b/>
                <w:i/>
                <w:sz w:val="22"/>
              </w:rPr>
              <w:t>monograph,</w:t>
            </w:r>
            <w:r>
              <w:rPr>
                <w:b/>
                <w:i/>
                <w:spacing w:val="-2"/>
                <w:sz w:val="22"/>
              </w:rPr>
              <w:t> </w:t>
            </w:r>
            <w:r>
              <w:rPr>
                <w:b/>
                <w:i/>
                <w:sz w:val="22"/>
              </w:rPr>
              <w:t>inspector</w:t>
            </w:r>
            <w:r>
              <w:rPr>
                <w:b/>
                <w:i/>
                <w:spacing w:val="-4"/>
                <w:sz w:val="22"/>
              </w:rPr>
              <w:t> </w:t>
            </w:r>
            <w:r>
              <w:rPr>
                <w:b/>
                <w:i/>
                <w:sz w:val="22"/>
              </w:rPr>
              <w:t>should</w:t>
            </w:r>
            <w:r>
              <w:rPr>
                <w:b/>
                <w:i/>
                <w:sz w:val="22"/>
              </w:rPr>
              <w:t> answer this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0" w:hRule="atLeast"/>
        </w:trPr>
        <w:tc>
          <w:tcPr>
            <w:tcW w:w="799" w:type="dxa"/>
            <w:vMerge w:val="restart"/>
            <w:shd w:val="clear" w:color="auto" w:fill="DEEAF6"/>
          </w:tcPr>
          <w:p>
            <w:pPr>
              <w:pStyle w:val="TableParagraph"/>
              <w:ind w:left="223"/>
              <w:rPr>
                <w:sz w:val="22"/>
              </w:rPr>
            </w:pPr>
            <w:r>
              <w:rPr>
                <w:spacing w:val="-4"/>
                <w:sz w:val="22"/>
              </w:rPr>
              <w:t>50.2</w:t>
            </w:r>
          </w:p>
        </w:tc>
        <w:tc>
          <w:tcPr>
            <w:tcW w:w="7545" w:type="dxa"/>
            <w:vMerge w:val="restart"/>
            <w:shd w:val="clear" w:color="auto" w:fill="DEEAF6"/>
          </w:tcPr>
          <w:p>
            <w:pPr>
              <w:pStyle w:val="TableParagraph"/>
              <w:ind w:left="108"/>
              <w:rPr>
                <w:sz w:val="22"/>
              </w:rPr>
            </w:pPr>
            <w:r>
              <w:rPr>
                <w:b/>
                <w:sz w:val="22"/>
              </w:rPr>
              <w:t>APIs:</w:t>
            </w:r>
            <w:r>
              <w:rPr>
                <w:b/>
                <w:spacing w:val="-7"/>
                <w:sz w:val="22"/>
              </w:rPr>
              <w:t> </w:t>
            </w:r>
            <w:r>
              <w:rPr>
                <w:sz w:val="22"/>
              </w:rPr>
              <w:t>All</w:t>
            </w:r>
            <w:r>
              <w:rPr>
                <w:spacing w:val="-5"/>
                <w:sz w:val="22"/>
              </w:rPr>
              <w:t> </w:t>
            </w:r>
            <w:r>
              <w:rPr>
                <w:sz w:val="22"/>
              </w:rPr>
              <w:t>APIs</w:t>
            </w:r>
            <w:r>
              <w:rPr>
                <w:spacing w:val="-4"/>
                <w:sz w:val="22"/>
              </w:rPr>
              <w:t> </w:t>
            </w:r>
            <w:r>
              <w:rPr>
                <w:sz w:val="22"/>
              </w:rPr>
              <w:t>used</w:t>
            </w:r>
            <w:r>
              <w:rPr>
                <w:spacing w:val="-5"/>
                <w:sz w:val="22"/>
              </w:rPr>
              <w:t> </w:t>
            </w:r>
            <w:r>
              <w:rPr>
                <w:sz w:val="22"/>
              </w:rPr>
              <w:t>have</w:t>
            </w:r>
            <w:r>
              <w:rPr>
                <w:spacing w:val="-5"/>
                <w:sz w:val="22"/>
              </w:rPr>
              <w:t> </w:t>
            </w:r>
            <w:r>
              <w:rPr>
                <w:sz w:val="22"/>
              </w:rPr>
              <w:t>a</w:t>
            </w:r>
            <w:r>
              <w:rPr>
                <w:spacing w:val="-4"/>
                <w:sz w:val="22"/>
              </w:rPr>
              <w:t> </w:t>
            </w:r>
            <w:r>
              <w:rPr>
                <w:sz w:val="22"/>
              </w:rPr>
              <w:t>COA</w:t>
            </w:r>
            <w:r>
              <w:rPr>
                <w:spacing w:val="-7"/>
                <w:sz w:val="22"/>
              </w:rPr>
              <w:t> </w:t>
            </w:r>
            <w:r>
              <w:rPr>
                <w:sz w:val="22"/>
              </w:rPr>
              <w:t>that</w:t>
            </w:r>
            <w:r>
              <w:rPr>
                <w:spacing w:val="-5"/>
                <w:sz w:val="22"/>
              </w:rPr>
              <w:t> </w:t>
            </w:r>
            <w:r>
              <w:rPr>
                <w:sz w:val="22"/>
              </w:rPr>
              <w:t>includes</w:t>
            </w:r>
            <w:r>
              <w:rPr>
                <w:spacing w:val="-2"/>
                <w:sz w:val="22"/>
              </w:rPr>
              <w:t> </w:t>
            </w:r>
            <w:r>
              <w:rPr>
                <w:sz w:val="22"/>
              </w:rPr>
              <w:t>the</w:t>
            </w:r>
            <w:r>
              <w:rPr>
                <w:spacing w:val="-5"/>
                <w:sz w:val="22"/>
              </w:rPr>
              <w:t> </w:t>
            </w:r>
            <w:r>
              <w:rPr>
                <w:sz w:val="22"/>
              </w:rPr>
              <w:t>specifications</w:t>
            </w:r>
            <w:r>
              <w:rPr>
                <w:spacing w:val="-5"/>
                <w:sz w:val="22"/>
              </w:rPr>
              <w:t> </w:t>
            </w:r>
            <w:r>
              <w:rPr>
                <w:sz w:val="22"/>
              </w:rPr>
              <w:t>(e.g.,</w:t>
            </w:r>
            <w:r>
              <w:rPr>
                <w:spacing w:val="-4"/>
                <w:sz w:val="22"/>
              </w:rPr>
              <w:t> </w:t>
            </w:r>
            <w:r>
              <w:rPr>
                <w:spacing w:val="-2"/>
                <w:sz w:val="22"/>
              </w:rPr>
              <w:t>compendial</w:t>
            </w:r>
          </w:p>
          <w:p>
            <w:pPr>
              <w:pStyle w:val="TableParagraph"/>
              <w:spacing w:line="252" w:lineRule="exact"/>
              <w:ind w:left="108"/>
              <w:rPr>
                <w:sz w:val="22"/>
              </w:rPr>
            </w:pPr>
            <w:r>
              <w:rPr>
                <w:sz w:val="22"/>
              </w:rPr>
              <w:t>requirements</w:t>
            </w:r>
            <w:r>
              <w:rPr>
                <w:spacing w:val="-2"/>
                <w:sz w:val="22"/>
              </w:rPr>
              <w:t> </w:t>
            </w:r>
            <w:r>
              <w:rPr>
                <w:sz w:val="22"/>
              </w:rPr>
              <w:t>for</w:t>
            </w:r>
            <w:r>
              <w:rPr>
                <w:spacing w:val="-2"/>
                <w:sz w:val="22"/>
              </w:rPr>
              <w:t> </w:t>
            </w:r>
            <w:r>
              <w:rPr>
                <w:sz w:val="22"/>
              </w:rPr>
              <w:t>quality)</w:t>
            </w:r>
            <w:r>
              <w:rPr>
                <w:spacing w:val="-5"/>
                <w:sz w:val="22"/>
              </w:rPr>
              <w:t> </w:t>
            </w:r>
            <w:r>
              <w:rPr>
                <w:sz w:val="22"/>
              </w:rPr>
              <w:t>and</w:t>
            </w:r>
            <w:r>
              <w:rPr>
                <w:spacing w:val="-2"/>
                <w:sz w:val="22"/>
              </w:rPr>
              <w:t> </w:t>
            </w:r>
            <w:r>
              <w:rPr>
                <w:sz w:val="22"/>
              </w:rPr>
              <w:t>that</w:t>
            </w:r>
            <w:r>
              <w:rPr>
                <w:spacing w:val="-2"/>
                <w:sz w:val="22"/>
              </w:rPr>
              <w:t> </w:t>
            </w:r>
            <w:r>
              <w:rPr>
                <w:sz w:val="22"/>
              </w:rPr>
              <w:t>test</w:t>
            </w:r>
            <w:r>
              <w:rPr>
                <w:spacing w:val="-4"/>
                <w:sz w:val="22"/>
              </w:rPr>
              <w:t> </w:t>
            </w:r>
            <w:r>
              <w:rPr>
                <w:sz w:val="22"/>
              </w:rPr>
              <w:t>results</w:t>
            </w:r>
            <w:r>
              <w:rPr>
                <w:spacing w:val="-2"/>
                <w:sz w:val="22"/>
              </w:rPr>
              <w:t> </w:t>
            </w:r>
            <w:r>
              <w:rPr>
                <w:sz w:val="22"/>
              </w:rPr>
              <w:t>for</w:t>
            </w:r>
            <w:r>
              <w:rPr>
                <w:spacing w:val="-5"/>
                <w:sz w:val="22"/>
              </w:rPr>
              <w:t> </w:t>
            </w:r>
            <w:r>
              <w:rPr>
                <w:sz w:val="22"/>
              </w:rPr>
              <w:t>the</w:t>
            </w:r>
            <w:r>
              <w:rPr>
                <w:spacing w:val="-2"/>
                <w:sz w:val="22"/>
              </w:rPr>
              <w:t> </w:t>
            </w:r>
            <w:r>
              <w:rPr>
                <w:sz w:val="22"/>
              </w:rPr>
              <w:t>component</w:t>
            </w:r>
            <w:r>
              <w:rPr>
                <w:spacing w:val="-2"/>
                <w:sz w:val="22"/>
              </w:rPr>
              <w:t> </w:t>
            </w:r>
            <w:r>
              <w:rPr>
                <w:sz w:val="22"/>
              </w:rPr>
              <w:t>show</w:t>
            </w:r>
            <w:r>
              <w:rPr>
                <w:spacing w:val="-4"/>
                <w:sz w:val="22"/>
              </w:rPr>
              <w:t> </w:t>
            </w:r>
            <w:r>
              <w:rPr>
                <w:sz w:val="22"/>
              </w:rPr>
              <w:t>that</w:t>
            </w:r>
            <w:r>
              <w:rPr>
                <w:spacing w:val="-2"/>
                <w:sz w:val="22"/>
              </w:rPr>
              <w:t> </w:t>
            </w:r>
            <w:r>
              <w:rPr>
                <w:sz w:val="22"/>
              </w:rPr>
              <w:t>the</w:t>
            </w:r>
            <w:r>
              <w:rPr>
                <w:spacing w:val="-2"/>
                <w:sz w:val="22"/>
              </w:rPr>
              <w:t> </w:t>
            </w:r>
            <w:r>
              <w:rPr>
                <w:sz w:val="22"/>
              </w:rPr>
              <w:t>API</w:t>
            </w:r>
            <w:r>
              <w:rPr>
                <w:spacing w:val="-4"/>
                <w:sz w:val="22"/>
              </w:rPr>
              <w:t> </w:t>
            </w:r>
            <w:r>
              <w:rPr>
                <w:sz w:val="22"/>
              </w:rPr>
              <w:t>meets expected quality.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818" w:hRule="atLeast"/>
        </w:trPr>
        <w:tc>
          <w:tcPr>
            <w:tcW w:w="799" w:type="dxa"/>
            <w:vMerge w:val="restart"/>
            <w:shd w:val="clear" w:color="auto" w:fill="DEEAF6"/>
          </w:tcPr>
          <w:p>
            <w:pPr>
              <w:pStyle w:val="TableParagraph"/>
              <w:ind w:left="223"/>
              <w:rPr>
                <w:sz w:val="22"/>
              </w:rPr>
            </w:pPr>
            <w:r>
              <w:rPr>
                <w:spacing w:val="-4"/>
                <w:sz w:val="22"/>
              </w:rPr>
              <w:t>50.3</w:t>
            </w:r>
          </w:p>
        </w:tc>
        <w:tc>
          <w:tcPr>
            <w:tcW w:w="7545" w:type="dxa"/>
            <w:vMerge w:val="restart"/>
            <w:shd w:val="clear" w:color="auto" w:fill="DEEAF6"/>
          </w:tcPr>
          <w:p>
            <w:pPr>
              <w:pStyle w:val="TableParagraph"/>
              <w:ind w:left="108" w:right="183"/>
              <w:rPr>
                <w:b/>
                <w:i/>
                <w:sz w:val="22"/>
              </w:rPr>
            </w:pPr>
            <w:r>
              <w:rPr>
                <w:b/>
                <w:sz w:val="22"/>
              </w:rPr>
              <w:t>APIs:</w:t>
            </w:r>
            <w:r>
              <w:rPr>
                <w:b/>
                <w:spacing w:val="-2"/>
                <w:sz w:val="22"/>
              </w:rPr>
              <w:t> </w:t>
            </w:r>
            <w:r>
              <w:rPr>
                <w:sz w:val="22"/>
              </w:rPr>
              <w:t>All</w:t>
            </w:r>
            <w:r>
              <w:rPr>
                <w:spacing w:val="-2"/>
                <w:sz w:val="22"/>
              </w:rPr>
              <w:t> </w:t>
            </w:r>
            <w:r>
              <w:rPr>
                <w:sz w:val="22"/>
              </w:rPr>
              <w:t>APIs</w:t>
            </w:r>
            <w:r>
              <w:rPr>
                <w:spacing w:val="-2"/>
                <w:sz w:val="22"/>
              </w:rPr>
              <w:t> </w:t>
            </w:r>
            <w:r>
              <w:rPr>
                <w:sz w:val="22"/>
              </w:rPr>
              <w:t>used</w:t>
            </w:r>
            <w:r>
              <w:rPr>
                <w:spacing w:val="-2"/>
                <w:sz w:val="22"/>
              </w:rPr>
              <w:t> </w:t>
            </w:r>
            <w:r>
              <w:rPr>
                <w:sz w:val="22"/>
              </w:rPr>
              <w:t>are</w:t>
            </w:r>
            <w:r>
              <w:rPr>
                <w:spacing w:val="-5"/>
                <w:sz w:val="22"/>
              </w:rPr>
              <w:t> </w:t>
            </w:r>
            <w:r>
              <w:rPr>
                <w:sz w:val="22"/>
              </w:rPr>
              <w:t>manufactured</w:t>
            </w:r>
            <w:r>
              <w:rPr>
                <w:spacing w:val="-4"/>
                <w:sz w:val="22"/>
              </w:rPr>
              <w:t> </w:t>
            </w:r>
            <w:r>
              <w:rPr>
                <w:sz w:val="22"/>
              </w:rPr>
              <w:t>by</w:t>
            </w:r>
            <w:r>
              <w:rPr>
                <w:spacing w:val="-2"/>
                <w:sz w:val="22"/>
              </w:rPr>
              <w:t> </w:t>
            </w:r>
            <w:r>
              <w:rPr>
                <w:sz w:val="22"/>
              </w:rPr>
              <w:t>an</w:t>
            </w:r>
            <w:r>
              <w:rPr>
                <w:spacing w:val="-4"/>
                <w:sz w:val="22"/>
              </w:rPr>
              <w:t> </w:t>
            </w:r>
            <w:r>
              <w:rPr>
                <w:sz w:val="22"/>
              </w:rPr>
              <w:t>FDA-registered</w:t>
            </w:r>
            <w:r>
              <w:rPr>
                <w:spacing w:val="-4"/>
                <w:sz w:val="22"/>
              </w:rPr>
              <w:t> </w:t>
            </w:r>
            <w:r>
              <w:rPr>
                <w:sz w:val="22"/>
              </w:rPr>
              <w:t>facility.</w:t>
            </w:r>
            <w:r>
              <w:rPr>
                <w:spacing w:val="40"/>
                <w:sz w:val="22"/>
              </w:rPr>
              <w:t> </w:t>
            </w:r>
            <w:r>
              <w:rPr>
                <w:b/>
                <w:i/>
                <w:sz w:val="22"/>
              </w:rPr>
              <w:t>Inspector</w:t>
            </w:r>
            <w:r>
              <w:rPr>
                <w:b/>
                <w:i/>
                <w:spacing w:val="-4"/>
                <w:sz w:val="22"/>
              </w:rPr>
              <w:t> </w:t>
            </w:r>
            <w:r>
              <w:rPr>
                <w:b/>
                <w:i/>
                <w:sz w:val="22"/>
              </w:rPr>
              <w:t>note:</w:t>
            </w:r>
            <w:r>
              <w:rPr>
                <w:b/>
                <w:i/>
                <w:spacing w:val="-5"/>
                <w:sz w:val="22"/>
              </w:rPr>
              <w:t> </w:t>
            </w:r>
            <w:r>
              <w:rPr>
                <w:b/>
                <w:i/>
                <w:sz w:val="22"/>
              </w:rPr>
              <w:t>This</w:t>
            </w:r>
            <w:r>
              <w:rPr>
                <w:b/>
                <w:i/>
                <w:sz w:val="22"/>
              </w:rPr>
              <w:t> is a Federal Food, Drug, and</w:t>
            </w:r>
            <w:r>
              <w:rPr>
                <w:b/>
                <w:i/>
                <w:spacing w:val="-1"/>
                <w:sz w:val="22"/>
              </w:rPr>
              <w:t> </w:t>
            </w:r>
            <w:r>
              <w:rPr>
                <w:b/>
                <w:i/>
                <w:sz w:val="22"/>
              </w:rPr>
              <w:t>Cosmetic Act, Section</w:t>
            </w:r>
            <w:r>
              <w:rPr>
                <w:b/>
                <w:i/>
                <w:spacing w:val="-1"/>
                <w:sz w:val="22"/>
              </w:rPr>
              <w:t> </w:t>
            </w:r>
            <w:r>
              <w:rPr>
                <w:b/>
                <w:i/>
                <w:sz w:val="22"/>
              </w:rPr>
              <w:t>503A, requirement as well. If the API comes from a repackager, the pharmacy must be able to confirm </w:t>
            </w:r>
            <w:r>
              <w:rPr>
                <w:b/>
                <w:i/>
                <w:sz w:val="22"/>
                <w:u w:val="single"/>
              </w:rPr>
              <w:t>the</w:t>
            </w:r>
            <w:r>
              <w:rPr>
                <w:b/>
                <w:i/>
                <w:sz w:val="22"/>
              </w:rPr>
              <w:t> </w:t>
            </w:r>
            <w:r>
              <w:rPr>
                <w:b/>
                <w:i/>
                <w:sz w:val="22"/>
                <w:u w:val="single"/>
              </w:rPr>
              <w:t>manufacturer</w:t>
            </w:r>
            <w:r>
              <w:rPr>
                <w:b/>
                <w:i/>
                <w:sz w:val="22"/>
              </w:rPr>
              <w:t> of the API was registered as an Establishment with FDA.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77" w:hRule="atLeast"/>
        </w:trPr>
        <w:tc>
          <w:tcPr>
            <w:tcW w:w="799" w:type="dxa"/>
            <w:shd w:val="clear" w:color="auto" w:fill="DEEAF6"/>
          </w:tcPr>
          <w:p>
            <w:pPr>
              <w:pStyle w:val="TableParagraph"/>
              <w:ind w:left="62" w:right="52"/>
              <w:jc w:val="center"/>
              <w:rPr>
                <w:sz w:val="22"/>
              </w:rPr>
            </w:pPr>
            <w:r>
              <w:rPr>
                <w:spacing w:val="-4"/>
                <w:sz w:val="22"/>
              </w:rPr>
              <w:t>50.4</w:t>
            </w:r>
          </w:p>
        </w:tc>
        <w:tc>
          <w:tcPr>
            <w:tcW w:w="7545" w:type="dxa"/>
            <w:shd w:val="clear" w:color="auto" w:fill="DEEAF6"/>
          </w:tcPr>
          <w:p>
            <w:pPr>
              <w:pStyle w:val="TableParagraph"/>
              <w:ind w:left="108"/>
              <w:rPr>
                <w:sz w:val="22"/>
              </w:rPr>
            </w:pPr>
            <w:r>
              <w:rPr>
                <w:sz w:val="22"/>
              </w:rPr>
              <w:t>All</w:t>
            </w:r>
            <w:r>
              <w:rPr>
                <w:spacing w:val="-6"/>
                <w:sz w:val="22"/>
              </w:rPr>
              <w:t> </w:t>
            </w:r>
            <w:r>
              <w:rPr>
                <w:b/>
                <w:sz w:val="22"/>
              </w:rPr>
              <w:t>non-API</w:t>
            </w:r>
            <w:r>
              <w:rPr>
                <w:b/>
                <w:spacing w:val="-4"/>
                <w:sz w:val="22"/>
              </w:rPr>
              <w:t> </w:t>
            </w:r>
            <w:r>
              <w:rPr>
                <w:b/>
                <w:sz w:val="22"/>
              </w:rPr>
              <w:t>components</w:t>
            </w:r>
            <w:r>
              <w:rPr>
                <w:b/>
                <w:spacing w:val="-4"/>
                <w:sz w:val="22"/>
              </w:rPr>
              <w:t> </w:t>
            </w:r>
            <w:r>
              <w:rPr>
                <w:sz w:val="22"/>
              </w:rPr>
              <w:t>comply</w:t>
            </w:r>
            <w:r>
              <w:rPr>
                <w:spacing w:val="-4"/>
                <w:sz w:val="22"/>
              </w:rPr>
              <w:t> </w:t>
            </w:r>
            <w:r>
              <w:rPr>
                <w:sz w:val="22"/>
              </w:rPr>
              <w:t>with</w:t>
            </w:r>
            <w:r>
              <w:rPr>
                <w:spacing w:val="-6"/>
                <w:sz w:val="22"/>
              </w:rPr>
              <w:t> </w:t>
            </w:r>
            <w:r>
              <w:rPr>
                <w:sz w:val="22"/>
              </w:rPr>
              <w:t>the</w:t>
            </w:r>
            <w:r>
              <w:rPr>
                <w:spacing w:val="-4"/>
                <w:sz w:val="22"/>
              </w:rPr>
              <w:t> </w:t>
            </w:r>
            <w:r>
              <w:rPr>
                <w:sz w:val="22"/>
              </w:rPr>
              <w:t>criteria</w:t>
            </w:r>
            <w:r>
              <w:rPr>
                <w:spacing w:val="-7"/>
                <w:sz w:val="22"/>
              </w:rPr>
              <w:t> </w:t>
            </w:r>
            <w:r>
              <w:rPr>
                <w:sz w:val="22"/>
              </w:rPr>
              <w:t>in</w:t>
            </w:r>
            <w:r>
              <w:rPr>
                <w:spacing w:val="-6"/>
                <w:sz w:val="22"/>
              </w:rPr>
              <w:t> </w:t>
            </w:r>
            <w:r>
              <w:rPr>
                <w:sz w:val="22"/>
              </w:rPr>
              <w:t>the</w:t>
            </w:r>
            <w:r>
              <w:rPr>
                <w:spacing w:val="-5"/>
                <w:sz w:val="22"/>
              </w:rPr>
              <w:t> </w:t>
            </w:r>
            <w:r>
              <w:rPr>
                <w:sz w:val="22"/>
              </w:rPr>
              <w:t>USP–NF</w:t>
            </w:r>
            <w:r>
              <w:rPr>
                <w:spacing w:val="-7"/>
                <w:sz w:val="22"/>
              </w:rPr>
              <w:t> </w:t>
            </w:r>
            <w:r>
              <w:rPr>
                <w:sz w:val="22"/>
              </w:rPr>
              <w:t>monograph,</w:t>
            </w:r>
            <w:r>
              <w:rPr>
                <w:spacing w:val="-3"/>
                <w:sz w:val="22"/>
              </w:rPr>
              <w:t> </w:t>
            </w:r>
            <w:r>
              <w:rPr>
                <w:sz w:val="22"/>
              </w:rPr>
              <w:t>if</w:t>
            </w:r>
            <w:r>
              <w:rPr>
                <w:spacing w:val="-8"/>
                <w:sz w:val="22"/>
              </w:rPr>
              <w:t> </w:t>
            </w:r>
            <w:r>
              <w:rPr>
                <w:sz w:val="22"/>
              </w:rPr>
              <w:t>one</w:t>
            </w:r>
            <w:r>
              <w:rPr>
                <w:spacing w:val="-3"/>
                <w:sz w:val="22"/>
              </w:rPr>
              <w:t> </w:t>
            </w:r>
            <w:r>
              <w:rPr>
                <w:spacing w:val="-2"/>
                <w:sz w:val="22"/>
              </w:rPr>
              <w:t>exists.</w:t>
            </w:r>
          </w:p>
        </w:tc>
        <w:tc>
          <w:tcPr>
            <w:tcW w:w="1351" w:type="dxa"/>
            <w:shd w:val="clear" w:color="auto" w:fill="FFFFFF"/>
          </w:tcPr>
          <w:p>
            <w:pPr>
              <w:pStyle w:val="TableParagraph"/>
              <w:ind w:left="18" w:right="-58"/>
              <w:rPr>
                <w:sz w:val="20"/>
              </w:rPr>
            </w:pPr>
            <w:r>
              <w:rPr>
                <w:sz w:val="20"/>
              </w:rPr>
              <mc:AlternateContent>
                <mc:Choice Requires="wps">
                  <w:drawing>
                    <wp:inline distT="0" distB="0" distL="0" distR="0">
                      <wp:extent cx="831215" cy="165100"/>
                      <wp:effectExtent l="0" t="0" r="0" b="0"/>
                      <wp:docPr id="113" name="Group 113"/>
                      <wp:cNvGraphicFramePr>
                        <a:graphicFrameLocks/>
                      </wp:cNvGraphicFramePr>
                      <a:graphic>
                        <a:graphicData uri="http://schemas.microsoft.com/office/word/2010/wordprocessingGroup">
                          <wpg:wgp>
                            <wpg:cNvPr id="113" name="Group 113"/>
                            <wpg:cNvGrpSpPr/>
                            <wpg:grpSpPr>
                              <a:xfrm>
                                <a:off x="0" y="0"/>
                                <a:ext cx="831215" cy="165100"/>
                                <a:chExt cx="831215" cy="165100"/>
                              </a:xfrm>
                            </wpg:grpSpPr>
                            <wps:wsp>
                              <wps:cNvPr id="114" name="Graphic 114"/>
                              <wps:cNvSpPr/>
                              <wps:spPr>
                                <a:xfrm>
                                  <a:off x="0" y="0"/>
                                  <a:ext cx="831215" cy="165100"/>
                                </a:xfrm>
                                <a:custGeom>
                                  <a:avLst/>
                                  <a:gdLst/>
                                  <a:ahLst/>
                                  <a:cxnLst/>
                                  <a:rect l="l" t="t" r="r" b="b"/>
                                  <a:pathLst>
                                    <a:path w="831215" h="165100">
                                      <a:moveTo>
                                        <a:pt x="830732" y="0"/>
                                      </a:moveTo>
                                      <a:lnTo>
                                        <a:pt x="0" y="0"/>
                                      </a:lnTo>
                                      <a:lnTo>
                                        <a:pt x="0" y="164592"/>
                                      </a:lnTo>
                                      <a:lnTo>
                                        <a:pt x="830732" y="164592"/>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3pt;mso-position-horizontal-relative:char;mso-position-vertical-relative:line" id="docshapegroup103" coordorigin="0,0" coordsize="1309,260">
                      <v:rect style="position:absolute;left:0;top:0;width:1309;height:260" id="docshape104"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0"/>
              </w:rPr>
            </w:pPr>
          </w:p>
        </w:tc>
      </w:tr>
      <w:tr>
        <w:trPr>
          <w:trHeight w:val="741" w:hRule="atLeast"/>
        </w:trPr>
        <w:tc>
          <w:tcPr>
            <w:tcW w:w="799" w:type="dxa"/>
            <w:shd w:val="clear" w:color="auto" w:fill="DEEAF6"/>
          </w:tcPr>
          <w:p>
            <w:pPr>
              <w:pStyle w:val="TableParagraph"/>
              <w:spacing w:line="235" w:lineRule="exact"/>
              <w:ind w:left="62" w:right="52"/>
              <w:jc w:val="center"/>
              <w:rPr>
                <w:sz w:val="22"/>
              </w:rPr>
            </w:pPr>
            <w:r>
              <w:rPr>
                <w:spacing w:val="-4"/>
                <w:sz w:val="22"/>
              </w:rPr>
              <w:t>50.5</w:t>
            </w:r>
          </w:p>
        </w:tc>
        <w:tc>
          <w:tcPr>
            <w:tcW w:w="7545" w:type="dxa"/>
            <w:shd w:val="clear" w:color="auto" w:fill="DEEAF6"/>
          </w:tcPr>
          <w:p>
            <w:pPr>
              <w:pStyle w:val="TableParagraph"/>
              <w:spacing w:line="235" w:lineRule="exact"/>
              <w:ind w:left="108"/>
              <w:rPr>
                <w:sz w:val="22"/>
              </w:rPr>
            </w:pPr>
            <w:r>
              <w:rPr>
                <w:sz w:val="22"/>
              </w:rPr>
              <w:t>All</w:t>
            </w:r>
            <w:r>
              <w:rPr>
                <w:spacing w:val="-6"/>
                <w:sz w:val="22"/>
              </w:rPr>
              <w:t> </w:t>
            </w:r>
            <w:r>
              <w:rPr>
                <w:b/>
                <w:sz w:val="22"/>
              </w:rPr>
              <w:t>non-API</w:t>
            </w:r>
            <w:r>
              <w:rPr>
                <w:b/>
                <w:spacing w:val="-5"/>
                <w:sz w:val="22"/>
              </w:rPr>
              <w:t> </w:t>
            </w:r>
            <w:r>
              <w:rPr>
                <w:b/>
                <w:sz w:val="22"/>
              </w:rPr>
              <w:t>components</w:t>
            </w:r>
            <w:r>
              <w:rPr>
                <w:b/>
                <w:spacing w:val="-7"/>
                <w:sz w:val="22"/>
              </w:rPr>
              <w:t> </w:t>
            </w:r>
            <w:r>
              <w:rPr>
                <w:sz w:val="22"/>
              </w:rPr>
              <w:t>are</w:t>
            </w:r>
            <w:r>
              <w:rPr>
                <w:spacing w:val="-8"/>
                <w:sz w:val="22"/>
              </w:rPr>
              <w:t> </w:t>
            </w:r>
            <w:r>
              <w:rPr>
                <w:sz w:val="22"/>
              </w:rPr>
              <w:t>accompanied</w:t>
            </w:r>
            <w:r>
              <w:rPr>
                <w:spacing w:val="-5"/>
                <w:sz w:val="22"/>
              </w:rPr>
              <w:t> </w:t>
            </w:r>
            <w:r>
              <w:rPr>
                <w:sz w:val="22"/>
              </w:rPr>
              <w:t>by</w:t>
            </w:r>
            <w:r>
              <w:rPr>
                <w:spacing w:val="-6"/>
                <w:sz w:val="22"/>
              </w:rPr>
              <w:t> </w:t>
            </w:r>
            <w:r>
              <w:rPr>
                <w:sz w:val="22"/>
              </w:rPr>
              <w:t>documentation</w:t>
            </w:r>
            <w:r>
              <w:rPr>
                <w:spacing w:val="-5"/>
                <w:sz w:val="22"/>
              </w:rPr>
              <w:t> </w:t>
            </w:r>
            <w:r>
              <w:rPr>
                <w:sz w:val="22"/>
              </w:rPr>
              <w:t>(e.g.,</w:t>
            </w:r>
            <w:r>
              <w:rPr>
                <w:spacing w:val="-6"/>
                <w:sz w:val="22"/>
              </w:rPr>
              <w:t> </w:t>
            </w:r>
            <w:r>
              <w:rPr>
                <w:sz w:val="22"/>
              </w:rPr>
              <w:t>COA,</w:t>
            </w:r>
            <w:r>
              <w:rPr>
                <w:spacing w:val="-7"/>
                <w:sz w:val="22"/>
              </w:rPr>
              <w:t> </w:t>
            </w:r>
            <w:r>
              <w:rPr>
                <w:sz w:val="22"/>
              </w:rPr>
              <w:t>labeling)</w:t>
            </w:r>
            <w:r>
              <w:rPr>
                <w:spacing w:val="-5"/>
                <w:sz w:val="22"/>
              </w:rPr>
              <w:t> </w:t>
            </w:r>
            <w:r>
              <w:rPr>
                <w:spacing w:val="-4"/>
                <w:sz w:val="22"/>
              </w:rPr>
              <w:t>that</w:t>
            </w:r>
          </w:p>
          <w:p>
            <w:pPr>
              <w:pStyle w:val="TableParagraph"/>
              <w:spacing w:line="252" w:lineRule="exact"/>
              <w:ind w:left="108"/>
              <w:rPr>
                <w:sz w:val="22"/>
              </w:rPr>
            </w:pPr>
            <w:r>
              <w:rPr>
                <w:sz w:val="22"/>
              </w:rPr>
              <w:t>includes</w:t>
            </w:r>
            <w:r>
              <w:rPr>
                <w:spacing w:val="-2"/>
                <w:sz w:val="22"/>
              </w:rPr>
              <w:t> </w:t>
            </w:r>
            <w:r>
              <w:rPr>
                <w:sz w:val="22"/>
              </w:rPr>
              <w:t>the</w:t>
            </w:r>
            <w:r>
              <w:rPr>
                <w:spacing w:val="-2"/>
                <w:sz w:val="22"/>
              </w:rPr>
              <w:t> </w:t>
            </w:r>
            <w:r>
              <w:rPr>
                <w:sz w:val="22"/>
              </w:rPr>
              <w:t>specifications</w:t>
            </w:r>
            <w:r>
              <w:rPr>
                <w:spacing w:val="-2"/>
                <w:sz w:val="22"/>
              </w:rPr>
              <w:t> </w:t>
            </w:r>
            <w:r>
              <w:rPr>
                <w:sz w:val="22"/>
              </w:rPr>
              <w:t>and</w:t>
            </w:r>
            <w:r>
              <w:rPr>
                <w:spacing w:val="-5"/>
                <w:sz w:val="22"/>
              </w:rPr>
              <w:t> </w:t>
            </w:r>
            <w:r>
              <w:rPr>
                <w:sz w:val="22"/>
              </w:rPr>
              <w:t>test</w:t>
            </w:r>
            <w:r>
              <w:rPr>
                <w:spacing w:val="-4"/>
                <w:sz w:val="22"/>
              </w:rPr>
              <w:t> </w:t>
            </w:r>
            <w:r>
              <w:rPr>
                <w:sz w:val="22"/>
              </w:rPr>
              <w:t>results</w:t>
            </w:r>
            <w:r>
              <w:rPr>
                <w:spacing w:val="-2"/>
                <w:sz w:val="22"/>
              </w:rPr>
              <w:t> </w:t>
            </w:r>
            <w:r>
              <w:rPr>
                <w:sz w:val="22"/>
              </w:rPr>
              <w:t>and</w:t>
            </w:r>
            <w:r>
              <w:rPr>
                <w:spacing w:val="-4"/>
                <w:sz w:val="22"/>
              </w:rPr>
              <w:t> </w:t>
            </w:r>
            <w:r>
              <w:rPr>
                <w:sz w:val="22"/>
              </w:rPr>
              <w:t>shows</w:t>
            </w:r>
            <w:r>
              <w:rPr>
                <w:spacing w:val="-2"/>
                <w:sz w:val="22"/>
              </w:rPr>
              <w:t> </w:t>
            </w:r>
            <w:r>
              <w:rPr>
                <w:sz w:val="22"/>
              </w:rPr>
              <w:t>that</w:t>
            </w:r>
            <w:r>
              <w:rPr>
                <w:spacing w:val="-2"/>
                <w:sz w:val="22"/>
              </w:rPr>
              <w:t> </w:t>
            </w:r>
            <w:r>
              <w:rPr>
                <w:sz w:val="22"/>
              </w:rPr>
              <w:t>the</w:t>
            </w:r>
            <w:r>
              <w:rPr>
                <w:spacing w:val="-4"/>
                <w:sz w:val="22"/>
              </w:rPr>
              <w:t> </w:t>
            </w:r>
            <w:r>
              <w:rPr>
                <w:sz w:val="22"/>
              </w:rPr>
              <w:t>component</w:t>
            </w:r>
            <w:r>
              <w:rPr>
                <w:spacing w:val="-4"/>
                <w:sz w:val="22"/>
              </w:rPr>
              <w:t> </w:t>
            </w:r>
            <w:r>
              <w:rPr>
                <w:sz w:val="22"/>
              </w:rPr>
              <w:t>meets</w:t>
            </w:r>
            <w:r>
              <w:rPr>
                <w:spacing w:val="-2"/>
                <w:sz w:val="22"/>
              </w:rPr>
              <w:t> </w:t>
            </w:r>
            <w:r>
              <w:rPr>
                <w:sz w:val="22"/>
              </w:rPr>
              <w:t>the </w:t>
            </w:r>
            <w:r>
              <w:rPr>
                <w:spacing w:val="-2"/>
                <w:sz w:val="22"/>
              </w:rPr>
              <w:t>specifications.</w:t>
            </w:r>
          </w:p>
        </w:tc>
        <w:tc>
          <w:tcPr>
            <w:tcW w:w="1351" w:type="dxa"/>
            <w:tcBorders>
              <w:bottom w:val="nil"/>
            </w:tcBorders>
            <w:shd w:val="clear" w:color="auto" w:fill="DEEAF6"/>
          </w:tcPr>
          <w:p>
            <w:pPr>
              <w:pStyle w:val="TableParagraph"/>
              <w:spacing w:before="211"/>
              <w:rPr>
                <w:sz w:val="20"/>
              </w:rPr>
            </w:pPr>
          </w:p>
          <w:p>
            <w:pPr>
              <w:pStyle w:val="TableParagraph"/>
              <w:ind w:left="18" w:right="-58"/>
              <w:rPr>
                <w:sz w:val="20"/>
              </w:rPr>
            </w:pPr>
            <w:r>
              <w:rPr>
                <w:sz w:val="20"/>
              </w:rPr>
              <mc:AlternateContent>
                <mc:Choice Requires="wps">
                  <w:drawing>
                    <wp:inline distT="0" distB="0" distL="0" distR="0">
                      <wp:extent cx="831215" cy="197485"/>
                      <wp:effectExtent l="0" t="0" r="0" b="0"/>
                      <wp:docPr id="115" name="Group 115"/>
                      <wp:cNvGraphicFramePr>
                        <a:graphicFrameLocks/>
                      </wp:cNvGraphicFramePr>
                      <a:graphic>
                        <a:graphicData uri="http://schemas.microsoft.com/office/word/2010/wordprocessingGroup">
                          <wpg:wgp>
                            <wpg:cNvPr id="115" name="Group 115"/>
                            <wpg:cNvGrpSpPr/>
                            <wpg:grpSpPr>
                              <a:xfrm>
                                <a:off x="0" y="0"/>
                                <a:ext cx="831215" cy="197485"/>
                                <a:chExt cx="831215" cy="197485"/>
                              </a:xfrm>
                            </wpg:grpSpPr>
                            <wps:wsp>
                              <wps:cNvPr id="116" name="Graphic 116"/>
                              <wps:cNvSpPr/>
                              <wps:spPr>
                                <a:xfrm>
                                  <a:off x="0" y="0"/>
                                  <a:ext cx="831215" cy="197485"/>
                                </a:xfrm>
                                <a:custGeom>
                                  <a:avLst/>
                                  <a:gdLst/>
                                  <a:ahLst/>
                                  <a:cxnLst/>
                                  <a:rect l="l" t="t" r="r" b="b"/>
                                  <a:pathLst>
                                    <a:path w="831215" h="197485">
                                      <a:moveTo>
                                        <a:pt x="830729" y="0"/>
                                      </a:moveTo>
                                      <a:lnTo>
                                        <a:pt x="0" y="0"/>
                                      </a:lnTo>
                                      <a:lnTo>
                                        <a:pt x="0" y="197048"/>
                                      </a:lnTo>
                                      <a:lnTo>
                                        <a:pt x="830729" y="197048"/>
                                      </a:lnTo>
                                      <a:lnTo>
                                        <a:pt x="830729"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05" coordorigin="0,0" coordsize="1309,311">
                      <v:rect style="position:absolute;left:0;top:0;width:1309;height:311" id="docshape106"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70" w:hRule="atLeast"/>
        </w:trPr>
        <w:tc>
          <w:tcPr>
            <w:tcW w:w="799" w:type="dxa"/>
            <w:shd w:val="clear" w:color="auto" w:fill="FFC000"/>
          </w:tcPr>
          <w:p>
            <w:pPr>
              <w:pStyle w:val="TableParagraph"/>
              <w:spacing w:line="248" w:lineRule="exact" w:before="2"/>
              <w:ind w:left="62" w:right="53"/>
              <w:jc w:val="center"/>
              <w:rPr>
                <w:b/>
                <w:sz w:val="22"/>
              </w:rPr>
            </w:pPr>
            <w:r>
              <w:rPr>
                <w:b/>
                <w:spacing w:val="-10"/>
                <w:sz w:val="22"/>
              </w:rPr>
              <w:t>I</w:t>
            </w:r>
          </w:p>
        </w:tc>
        <w:tc>
          <w:tcPr>
            <w:tcW w:w="7545" w:type="dxa"/>
            <w:shd w:val="clear" w:color="auto" w:fill="FFC000"/>
          </w:tcPr>
          <w:p>
            <w:pPr>
              <w:pStyle w:val="TableParagraph"/>
              <w:spacing w:line="248" w:lineRule="exact" w:before="2"/>
              <w:ind w:left="108"/>
              <w:rPr>
                <w:b/>
                <w:sz w:val="22"/>
              </w:rPr>
            </w:pPr>
            <w:r>
              <w:rPr>
                <w:b/>
                <w:spacing w:val="-2"/>
                <w:sz w:val="22"/>
              </w:rPr>
              <w:t>Components</w:t>
            </w:r>
          </w:p>
        </w:tc>
        <w:tc>
          <w:tcPr>
            <w:tcW w:w="1351" w:type="dxa"/>
            <w:shd w:val="clear" w:color="auto" w:fill="FFC000"/>
          </w:tcPr>
          <w:p>
            <w:pPr>
              <w:pStyle w:val="TableParagraph"/>
              <w:rPr>
                <w:rFonts w:ascii="Times New Roman"/>
                <w:sz w:val="20"/>
              </w:rPr>
            </w:pPr>
          </w:p>
        </w:tc>
        <w:tc>
          <w:tcPr>
            <w:tcW w:w="4790" w:type="dxa"/>
            <w:shd w:val="clear" w:color="auto" w:fill="FFC000"/>
          </w:tcPr>
          <w:p>
            <w:pPr>
              <w:pStyle w:val="TableParagraph"/>
              <w:rPr>
                <w:rFonts w:ascii="Times New Roman"/>
                <w:sz w:val="20"/>
              </w:rPr>
            </w:pPr>
          </w:p>
        </w:tc>
      </w:tr>
      <w:tr>
        <w:trPr>
          <w:trHeight w:val="2167" w:hRule="atLeast"/>
        </w:trPr>
        <w:tc>
          <w:tcPr>
            <w:tcW w:w="799" w:type="dxa"/>
            <w:vMerge w:val="restart"/>
            <w:shd w:val="clear" w:color="auto" w:fill="DEEAF6"/>
          </w:tcPr>
          <w:p>
            <w:pPr>
              <w:pStyle w:val="TableParagraph"/>
              <w:ind w:left="223"/>
              <w:rPr>
                <w:sz w:val="22"/>
              </w:rPr>
            </w:pPr>
            <w:r>
              <w:rPr>
                <w:spacing w:val="-4"/>
                <w:sz w:val="22"/>
              </w:rPr>
              <w:t>50.6</w:t>
            </w:r>
          </w:p>
        </w:tc>
        <w:tc>
          <w:tcPr>
            <w:tcW w:w="7545" w:type="dxa"/>
            <w:vMerge w:val="restart"/>
            <w:shd w:val="clear" w:color="auto" w:fill="DEEAF6"/>
          </w:tcPr>
          <w:p>
            <w:pPr>
              <w:pStyle w:val="TableParagraph"/>
              <w:ind w:left="108" w:right="301"/>
              <w:rPr>
                <w:b/>
                <w:i/>
                <w:sz w:val="22"/>
              </w:rPr>
            </w:pPr>
            <w:r>
              <w:rPr>
                <w:sz w:val="22"/>
              </w:rPr>
              <w:t>All </w:t>
            </w:r>
            <w:r>
              <w:rPr>
                <w:b/>
                <w:sz w:val="22"/>
              </w:rPr>
              <w:t>non-API components </w:t>
            </w:r>
            <w:r>
              <w:rPr>
                <w:sz w:val="22"/>
              </w:rPr>
              <w:t>used are manufactured by an FDA-registered facility. </w:t>
            </w:r>
            <w:r>
              <w:rPr>
                <w:b/>
                <w:i/>
                <w:sz w:val="22"/>
              </w:rPr>
              <w:t>Inspector note: Per USP &lt;797&gt;, "If a component cannot be obtained from an FDA-</w:t>
            </w:r>
            <w:r>
              <w:rPr>
                <w:b/>
                <w:i/>
                <w:sz w:val="22"/>
              </w:rPr>
              <w:t> registered</w:t>
            </w:r>
            <w:r>
              <w:rPr>
                <w:b/>
                <w:i/>
                <w:spacing w:val="-3"/>
                <w:sz w:val="22"/>
              </w:rPr>
              <w:t> </w:t>
            </w:r>
            <w:r>
              <w:rPr>
                <w:b/>
                <w:i/>
                <w:sz w:val="22"/>
              </w:rPr>
              <w:t>facility,</w:t>
            </w:r>
            <w:r>
              <w:rPr>
                <w:b/>
                <w:i/>
                <w:spacing w:val="-5"/>
                <w:sz w:val="22"/>
              </w:rPr>
              <w:t> </w:t>
            </w:r>
            <w:r>
              <w:rPr>
                <w:b/>
                <w:i/>
                <w:sz w:val="22"/>
              </w:rPr>
              <w:t>the</w:t>
            </w:r>
            <w:r>
              <w:rPr>
                <w:b/>
                <w:i/>
                <w:spacing w:val="-5"/>
                <w:sz w:val="22"/>
              </w:rPr>
              <w:t> </w:t>
            </w:r>
            <w:r>
              <w:rPr>
                <w:b/>
                <w:i/>
                <w:sz w:val="22"/>
              </w:rPr>
              <w:t>designated</w:t>
            </w:r>
            <w:r>
              <w:rPr>
                <w:b/>
                <w:i/>
                <w:spacing w:val="-3"/>
                <w:sz w:val="22"/>
              </w:rPr>
              <w:t> </w:t>
            </w:r>
            <w:r>
              <w:rPr>
                <w:b/>
                <w:i/>
                <w:sz w:val="22"/>
              </w:rPr>
              <w:t>person(s)</w:t>
            </w:r>
            <w:r>
              <w:rPr>
                <w:b/>
                <w:i/>
                <w:spacing w:val="-3"/>
                <w:sz w:val="22"/>
              </w:rPr>
              <w:t> </w:t>
            </w:r>
            <w:r>
              <w:rPr>
                <w:b/>
                <w:i/>
                <w:sz w:val="22"/>
              </w:rPr>
              <w:t>must</w:t>
            </w:r>
            <w:r>
              <w:rPr>
                <w:b/>
                <w:i/>
                <w:spacing w:val="-3"/>
                <w:sz w:val="22"/>
              </w:rPr>
              <w:t> </w:t>
            </w:r>
            <w:r>
              <w:rPr>
                <w:b/>
                <w:i/>
                <w:sz w:val="22"/>
              </w:rPr>
              <w:t>select</w:t>
            </w:r>
            <w:r>
              <w:rPr>
                <w:b/>
                <w:i/>
                <w:spacing w:val="-5"/>
                <w:sz w:val="22"/>
              </w:rPr>
              <w:t> </w:t>
            </w:r>
            <w:r>
              <w:rPr>
                <w:b/>
                <w:i/>
                <w:sz w:val="22"/>
              </w:rPr>
              <w:t>an</w:t>
            </w:r>
            <w:r>
              <w:rPr>
                <w:b/>
                <w:i/>
                <w:spacing w:val="-3"/>
                <w:sz w:val="22"/>
              </w:rPr>
              <w:t> </w:t>
            </w:r>
            <w:r>
              <w:rPr>
                <w:b/>
                <w:i/>
                <w:sz w:val="22"/>
              </w:rPr>
              <w:t>acceptable</w:t>
            </w:r>
            <w:r>
              <w:rPr>
                <w:b/>
                <w:i/>
                <w:spacing w:val="-3"/>
                <w:sz w:val="22"/>
              </w:rPr>
              <w:t> </w:t>
            </w:r>
            <w:r>
              <w:rPr>
                <w:b/>
                <w:i/>
                <w:sz w:val="22"/>
              </w:rPr>
              <w:t>and</w:t>
            </w:r>
            <w:r>
              <w:rPr>
                <w:b/>
                <w:i/>
                <w:spacing w:val="-3"/>
                <w:sz w:val="22"/>
              </w:rPr>
              <w:t> </w:t>
            </w:r>
            <w:r>
              <w:rPr>
                <w:b/>
                <w:i/>
                <w:sz w:val="22"/>
              </w:rPr>
              <w:t>reliable source (see USP &lt;1197&gt; Good Distribution Practices for Bulk Pharmaceutical Excipients). The</w:t>
            </w:r>
            <w:r>
              <w:rPr>
                <w:b/>
                <w:i/>
                <w:spacing w:val="-4"/>
                <w:sz w:val="22"/>
              </w:rPr>
              <w:t> </w:t>
            </w:r>
            <w:r>
              <w:rPr>
                <w:b/>
                <w:i/>
                <w:sz w:val="22"/>
              </w:rPr>
              <w:t>compounding facility must establish the</w:t>
            </w:r>
            <w:r>
              <w:rPr>
                <w:b/>
                <w:i/>
                <w:spacing w:val="-2"/>
                <w:sz w:val="22"/>
              </w:rPr>
              <w:t> </w:t>
            </w:r>
            <w:r>
              <w:rPr>
                <w:b/>
                <w:i/>
                <w:sz w:val="22"/>
              </w:rPr>
              <w:t>identity, strength, purity, and quality of the ingredients obtained from that supplier by reasonable means.</w:t>
            </w:r>
          </w:p>
          <w:p>
            <w:pPr>
              <w:pStyle w:val="TableParagraph"/>
              <w:ind w:left="108" w:right="183"/>
              <w:rPr>
                <w:b/>
                <w:i/>
                <w:sz w:val="22"/>
              </w:rPr>
            </w:pPr>
            <w:r>
              <w:rPr>
                <w:b/>
                <w:i/>
                <w:sz w:val="22"/>
              </w:rPr>
              <w:t>Reasonable</w:t>
            </w:r>
            <w:r>
              <w:rPr>
                <w:b/>
                <w:i/>
                <w:spacing w:val="-2"/>
                <w:sz w:val="22"/>
              </w:rPr>
              <w:t> </w:t>
            </w:r>
            <w:r>
              <w:rPr>
                <w:b/>
                <w:i/>
                <w:sz w:val="22"/>
              </w:rPr>
              <w:t>means</w:t>
            </w:r>
            <w:r>
              <w:rPr>
                <w:b/>
                <w:i/>
                <w:spacing w:val="-2"/>
                <w:sz w:val="22"/>
              </w:rPr>
              <w:t> </w:t>
            </w:r>
            <w:r>
              <w:rPr>
                <w:b/>
                <w:i/>
                <w:sz w:val="22"/>
              </w:rPr>
              <w:t>may</w:t>
            </w:r>
            <w:r>
              <w:rPr>
                <w:b/>
                <w:i/>
                <w:spacing w:val="-4"/>
                <w:sz w:val="22"/>
              </w:rPr>
              <w:t> </w:t>
            </w:r>
            <w:r>
              <w:rPr>
                <w:b/>
                <w:i/>
                <w:sz w:val="22"/>
              </w:rPr>
              <w:t>include</w:t>
            </w:r>
            <w:r>
              <w:rPr>
                <w:b/>
                <w:i/>
                <w:spacing w:val="-4"/>
                <w:sz w:val="22"/>
              </w:rPr>
              <w:t> </w:t>
            </w:r>
            <w:r>
              <w:rPr>
                <w:b/>
                <w:i/>
                <w:sz w:val="22"/>
              </w:rPr>
              <w:t>but</w:t>
            </w:r>
            <w:r>
              <w:rPr>
                <w:b/>
                <w:i/>
                <w:spacing w:val="-2"/>
                <w:sz w:val="22"/>
              </w:rPr>
              <w:t> </w:t>
            </w:r>
            <w:r>
              <w:rPr>
                <w:b/>
                <w:i/>
                <w:sz w:val="22"/>
              </w:rPr>
              <w:t>are</w:t>
            </w:r>
            <w:r>
              <w:rPr>
                <w:b/>
                <w:i/>
                <w:spacing w:val="-4"/>
                <w:sz w:val="22"/>
              </w:rPr>
              <w:t> </w:t>
            </w:r>
            <w:r>
              <w:rPr>
                <w:b/>
                <w:i/>
                <w:sz w:val="22"/>
              </w:rPr>
              <w:t>not</w:t>
            </w:r>
            <w:r>
              <w:rPr>
                <w:b/>
                <w:i/>
                <w:spacing w:val="-2"/>
                <w:sz w:val="22"/>
              </w:rPr>
              <w:t> </w:t>
            </w:r>
            <w:r>
              <w:rPr>
                <w:b/>
                <w:i/>
                <w:sz w:val="22"/>
              </w:rPr>
              <w:t>limited</w:t>
            </w:r>
            <w:r>
              <w:rPr>
                <w:b/>
                <w:i/>
                <w:spacing w:val="-2"/>
                <w:sz w:val="22"/>
              </w:rPr>
              <w:t> </w:t>
            </w:r>
            <w:r>
              <w:rPr>
                <w:b/>
                <w:i/>
                <w:sz w:val="22"/>
              </w:rPr>
              <w:t>to</w:t>
            </w:r>
            <w:r>
              <w:rPr>
                <w:b/>
                <w:i/>
                <w:spacing w:val="-2"/>
                <w:sz w:val="22"/>
              </w:rPr>
              <w:t> </w:t>
            </w:r>
            <w:r>
              <w:rPr>
                <w:b/>
                <w:i/>
                <w:sz w:val="22"/>
              </w:rPr>
              <w:t>visual</w:t>
            </w:r>
            <w:r>
              <w:rPr>
                <w:b/>
                <w:i/>
                <w:spacing w:val="-2"/>
                <w:sz w:val="22"/>
              </w:rPr>
              <w:t> </w:t>
            </w:r>
            <w:r>
              <w:rPr>
                <w:b/>
                <w:i/>
                <w:sz w:val="22"/>
              </w:rPr>
              <w:t>inspections,</w:t>
            </w:r>
            <w:r>
              <w:rPr>
                <w:b/>
                <w:i/>
                <w:spacing w:val="-2"/>
                <w:sz w:val="22"/>
              </w:rPr>
              <w:t> </w:t>
            </w:r>
            <w:r>
              <w:rPr>
                <w:b/>
                <w:i/>
                <w:sz w:val="22"/>
              </w:rPr>
              <w:t>evaluation</w:t>
            </w:r>
            <w:r>
              <w:rPr>
                <w:b/>
                <w:i/>
                <w:sz w:val="22"/>
              </w:rPr>
              <w:t> of a COA supplied by the manufacturer, and/or verification by analytically testing a sample to determine conformance with the COA or other specifications."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513" w:hRule="atLeast"/>
        </w:trPr>
        <w:tc>
          <w:tcPr>
            <w:tcW w:w="799" w:type="dxa"/>
          </w:tcPr>
          <w:p>
            <w:pPr>
              <w:pStyle w:val="TableParagraph"/>
              <w:ind w:left="62" w:right="52"/>
              <w:jc w:val="center"/>
              <w:rPr>
                <w:sz w:val="22"/>
              </w:rPr>
            </w:pPr>
            <w:r>
              <w:rPr>
                <w:spacing w:val="-4"/>
                <w:sz w:val="22"/>
              </w:rPr>
              <w:t>51.0</w:t>
            </w:r>
          </w:p>
        </w:tc>
        <w:tc>
          <w:tcPr>
            <w:tcW w:w="7545" w:type="dxa"/>
          </w:tcPr>
          <w:p>
            <w:pPr>
              <w:pStyle w:val="TableParagraph"/>
              <w:ind w:left="108" w:right="106"/>
              <w:rPr>
                <w:b/>
                <w:i/>
                <w:sz w:val="22"/>
              </w:rPr>
            </w:pPr>
            <w:r>
              <w:rPr>
                <w:sz w:val="22"/>
              </w:rPr>
              <w:t>Does the pharmacy have processes in place to evaluate API and non-API components</w:t>
            </w:r>
            <w:r>
              <w:rPr>
                <w:sz w:val="22"/>
              </w:rPr>
              <w:t> upon receipt and before use in compliance with USP &lt;797&gt; standards?</w:t>
            </w:r>
            <w:r>
              <w:rPr>
                <w:spacing w:val="40"/>
                <w:sz w:val="22"/>
              </w:rPr>
              <w:t> </w:t>
            </w:r>
            <w:r>
              <w:rPr>
                <w:b/>
                <w:i/>
                <w:sz w:val="22"/>
              </w:rPr>
              <w:t>Inspector note:</w:t>
            </w:r>
            <w:r>
              <w:rPr>
                <w:b/>
                <w:i/>
                <w:sz w:val="22"/>
              </w:rPr>
              <w:t> Non-API components may be defined as excipients, containers, and container closure systems.If no, go to compliance statements.If the pharmacy does not compound</w:t>
            </w:r>
            <w:r>
              <w:rPr>
                <w:b/>
                <w:i/>
                <w:spacing w:val="-3"/>
                <w:sz w:val="22"/>
              </w:rPr>
              <w:t> </w:t>
            </w:r>
            <w:r>
              <w:rPr>
                <w:b/>
                <w:i/>
                <w:sz w:val="22"/>
              </w:rPr>
              <w:t>with</w:t>
            </w:r>
            <w:r>
              <w:rPr>
                <w:b/>
                <w:i/>
                <w:spacing w:val="-6"/>
                <w:sz w:val="22"/>
              </w:rPr>
              <w:t> </w:t>
            </w:r>
            <w:r>
              <w:rPr>
                <w:b/>
                <w:i/>
                <w:sz w:val="22"/>
              </w:rPr>
              <w:t>API</w:t>
            </w:r>
            <w:r>
              <w:rPr>
                <w:b/>
                <w:i/>
                <w:spacing w:val="-3"/>
                <w:sz w:val="22"/>
              </w:rPr>
              <w:t> </w:t>
            </w:r>
            <w:r>
              <w:rPr>
                <w:b/>
                <w:i/>
                <w:sz w:val="22"/>
              </w:rPr>
              <w:t>or</w:t>
            </w:r>
            <w:r>
              <w:rPr>
                <w:b/>
                <w:i/>
                <w:spacing w:val="-3"/>
                <w:sz w:val="22"/>
              </w:rPr>
              <w:t> </w:t>
            </w:r>
            <w:r>
              <w:rPr>
                <w:b/>
                <w:i/>
                <w:sz w:val="22"/>
              </w:rPr>
              <w:t>other</w:t>
            </w:r>
            <w:r>
              <w:rPr>
                <w:b/>
                <w:i/>
                <w:spacing w:val="-3"/>
                <w:sz w:val="22"/>
              </w:rPr>
              <w:t> </w:t>
            </w:r>
            <w:r>
              <w:rPr>
                <w:b/>
                <w:i/>
                <w:sz w:val="22"/>
              </w:rPr>
              <w:t>non-API</w:t>
            </w:r>
            <w:r>
              <w:rPr>
                <w:b/>
                <w:i/>
                <w:spacing w:val="-3"/>
                <w:sz w:val="22"/>
              </w:rPr>
              <w:t> </w:t>
            </w:r>
            <w:r>
              <w:rPr>
                <w:b/>
                <w:i/>
                <w:sz w:val="22"/>
              </w:rPr>
              <w:t>components,</w:t>
            </w:r>
            <w:r>
              <w:rPr>
                <w:b/>
                <w:i/>
                <w:spacing w:val="-3"/>
                <w:sz w:val="22"/>
              </w:rPr>
              <w:t> </w:t>
            </w:r>
            <w:r>
              <w:rPr>
                <w:b/>
                <w:i/>
                <w:sz w:val="22"/>
              </w:rPr>
              <w:t>inspector</w:t>
            </w:r>
            <w:r>
              <w:rPr>
                <w:b/>
                <w:i/>
                <w:spacing w:val="-5"/>
                <w:sz w:val="22"/>
              </w:rPr>
              <w:t> </w:t>
            </w:r>
            <w:r>
              <w:rPr>
                <w:b/>
                <w:i/>
                <w:sz w:val="22"/>
              </w:rPr>
              <w:t>should</w:t>
            </w:r>
            <w:r>
              <w:rPr>
                <w:b/>
                <w:i/>
                <w:spacing w:val="-3"/>
                <w:sz w:val="22"/>
              </w:rPr>
              <w:t> </w:t>
            </w:r>
            <w:r>
              <w:rPr>
                <w:b/>
                <w:i/>
                <w:sz w:val="22"/>
              </w:rPr>
              <w:t>answer</w:t>
            </w:r>
            <w:r>
              <w:rPr>
                <w:b/>
                <w:i/>
                <w:spacing w:val="-3"/>
                <w:sz w:val="22"/>
              </w:rPr>
              <w:t> </w:t>
            </w:r>
            <w:r>
              <w:rPr>
                <w:b/>
                <w:i/>
                <w:sz w:val="22"/>
              </w:rPr>
              <w:t>question</w:t>
            </w:r>
          </w:p>
          <w:p>
            <w:pPr>
              <w:pStyle w:val="TableParagraph"/>
              <w:spacing w:line="231" w:lineRule="exact"/>
              <w:ind w:left="108"/>
              <w:rPr>
                <w:b/>
                <w:i/>
                <w:sz w:val="22"/>
              </w:rPr>
            </w:pPr>
            <w:r>
              <w:rPr>
                <w:b/>
                <w:i/>
                <w:sz w:val="22"/>
              </w:rPr>
              <w:t>as</w:t>
            </w:r>
            <w:r>
              <w:rPr>
                <w:b/>
                <w:i/>
                <w:spacing w:val="-1"/>
                <w:sz w:val="22"/>
              </w:rPr>
              <w:t> </w:t>
            </w:r>
            <w:r>
              <w:rPr>
                <w:b/>
                <w:i/>
                <w:spacing w:val="-4"/>
                <w:sz w:val="22"/>
              </w:rPr>
              <w:t>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167" w:hRule="atLeast"/>
        </w:trPr>
        <w:tc>
          <w:tcPr>
            <w:tcW w:w="799" w:type="dxa"/>
            <w:vMerge w:val="restart"/>
            <w:shd w:val="clear" w:color="auto" w:fill="DEEAF6"/>
          </w:tcPr>
          <w:p>
            <w:pPr>
              <w:pStyle w:val="TableParagraph"/>
              <w:ind w:left="223"/>
              <w:rPr>
                <w:sz w:val="22"/>
              </w:rPr>
            </w:pPr>
            <w:r>
              <w:rPr>
                <w:spacing w:val="-4"/>
                <w:sz w:val="22"/>
              </w:rPr>
              <w:t>51.1</w:t>
            </w:r>
          </w:p>
        </w:tc>
        <w:tc>
          <w:tcPr>
            <w:tcW w:w="7545" w:type="dxa"/>
            <w:vMerge w:val="restart"/>
            <w:shd w:val="clear" w:color="auto" w:fill="DEEAF6"/>
          </w:tcPr>
          <w:p>
            <w:pPr>
              <w:pStyle w:val="TableParagraph"/>
              <w:ind w:left="108" w:right="137"/>
              <w:rPr>
                <w:b/>
                <w:i/>
                <w:sz w:val="22"/>
              </w:rPr>
            </w:pPr>
            <w:r>
              <w:rPr>
                <w:sz w:val="22"/>
              </w:rPr>
              <w:t>APIs or other components have been evaluated for use in sterile drug preparation. </w:t>
            </w:r>
            <w:r>
              <w:rPr>
                <w:b/>
                <w:i/>
                <w:sz w:val="22"/>
              </w:rPr>
              <w:t>Inspector note: Per USP &lt;797&gt;, "Components labeled with 'not for pharmaceutical</w:t>
            </w:r>
            <w:r>
              <w:rPr>
                <w:b/>
                <w:i/>
                <w:sz w:val="22"/>
              </w:rPr>
              <w:t> use,'</w:t>
            </w:r>
            <w:r>
              <w:rPr>
                <w:b/>
                <w:i/>
                <w:spacing w:val="-1"/>
                <w:sz w:val="22"/>
              </w:rPr>
              <w:t> </w:t>
            </w:r>
            <w:r>
              <w:rPr>
                <w:b/>
                <w:i/>
                <w:sz w:val="22"/>
              </w:rPr>
              <w:t>'not</w:t>
            </w:r>
            <w:r>
              <w:rPr>
                <w:b/>
                <w:i/>
                <w:spacing w:val="-2"/>
                <w:sz w:val="22"/>
              </w:rPr>
              <w:t> </w:t>
            </w:r>
            <w:r>
              <w:rPr>
                <w:b/>
                <w:i/>
                <w:sz w:val="22"/>
              </w:rPr>
              <w:t>for</w:t>
            </w:r>
            <w:r>
              <w:rPr>
                <w:b/>
                <w:i/>
                <w:spacing w:val="-2"/>
                <w:sz w:val="22"/>
              </w:rPr>
              <w:t> </w:t>
            </w:r>
            <w:r>
              <w:rPr>
                <w:b/>
                <w:i/>
                <w:sz w:val="22"/>
              </w:rPr>
              <w:t>injectable</w:t>
            </w:r>
            <w:r>
              <w:rPr>
                <w:b/>
                <w:i/>
                <w:spacing w:val="-2"/>
                <w:sz w:val="22"/>
              </w:rPr>
              <w:t> </w:t>
            </w:r>
            <w:r>
              <w:rPr>
                <w:b/>
                <w:i/>
                <w:sz w:val="22"/>
              </w:rPr>
              <w:t>use,'</w:t>
            </w:r>
            <w:r>
              <w:rPr>
                <w:b/>
                <w:i/>
                <w:spacing w:val="-5"/>
                <w:sz w:val="22"/>
              </w:rPr>
              <w:t> </w:t>
            </w:r>
            <w:r>
              <w:rPr>
                <w:b/>
                <w:i/>
                <w:sz w:val="22"/>
              </w:rPr>
              <w:t>'not</w:t>
            </w:r>
            <w:r>
              <w:rPr>
                <w:b/>
                <w:i/>
                <w:spacing w:val="-4"/>
                <w:sz w:val="22"/>
              </w:rPr>
              <w:t> </w:t>
            </w:r>
            <w:r>
              <w:rPr>
                <w:b/>
                <w:i/>
                <w:sz w:val="22"/>
              </w:rPr>
              <w:t>for</w:t>
            </w:r>
            <w:r>
              <w:rPr>
                <w:b/>
                <w:i/>
                <w:spacing w:val="-2"/>
                <w:sz w:val="22"/>
              </w:rPr>
              <w:t> </w:t>
            </w:r>
            <w:r>
              <w:rPr>
                <w:b/>
                <w:i/>
                <w:sz w:val="22"/>
              </w:rPr>
              <w:t>human</w:t>
            </w:r>
            <w:r>
              <w:rPr>
                <w:b/>
                <w:i/>
                <w:spacing w:val="-2"/>
                <w:sz w:val="22"/>
              </w:rPr>
              <w:t> </w:t>
            </w:r>
            <w:r>
              <w:rPr>
                <w:b/>
                <w:i/>
                <w:sz w:val="22"/>
              </w:rPr>
              <w:t>use'</w:t>
            </w:r>
            <w:r>
              <w:rPr>
                <w:b/>
                <w:i/>
                <w:spacing w:val="-2"/>
                <w:sz w:val="22"/>
              </w:rPr>
              <w:t> </w:t>
            </w:r>
            <w:r>
              <w:rPr>
                <w:b/>
                <w:i/>
                <w:sz w:val="22"/>
              </w:rPr>
              <w:t>or</w:t>
            </w:r>
            <w:r>
              <w:rPr>
                <w:b/>
                <w:i/>
                <w:spacing w:val="-4"/>
                <w:sz w:val="22"/>
              </w:rPr>
              <w:t> </w:t>
            </w:r>
            <w:r>
              <w:rPr>
                <w:b/>
                <w:i/>
                <w:sz w:val="22"/>
              </w:rPr>
              <w:t>an</w:t>
            </w:r>
            <w:r>
              <w:rPr>
                <w:b/>
                <w:i/>
                <w:spacing w:val="-2"/>
                <w:sz w:val="22"/>
              </w:rPr>
              <w:t> </w:t>
            </w:r>
            <w:r>
              <w:rPr>
                <w:b/>
                <w:i/>
                <w:sz w:val="22"/>
              </w:rPr>
              <w:t>equivalent</w:t>
            </w:r>
            <w:r>
              <w:rPr>
                <w:b/>
                <w:i/>
                <w:spacing w:val="-4"/>
                <w:sz w:val="22"/>
              </w:rPr>
              <w:t> </w:t>
            </w:r>
            <w:r>
              <w:rPr>
                <w:b/>
                <w:i/>
                <w:sz w:val="22"/>
              </w:rPr>
              <w:t>statement</w:t>
            </w:r>
            <w:r>
              <w:rPr>
                <w:b/>
                <w:i/>
                <w:spacing w:val="-2"/>
                <w:sz w:val="22"/>
              </w:rPr>
              <w:t> </w:t>
            </w:r>
            <w:r>
              <w:rPr>
                <w:b/>
                <w:i/>
                <w:sz w:val="22"/>
              </w:rPr>
              <w:t>must</w:t>
            </w:r>
            <w:r>
              <w:rPr>
                <w:b/>
                <w:i/>
                <w:spacing w:val="-5"/>
                <w:sz w:val="22"/>
              </w:rPr>
              <w:t> </w:t>
            </w:r>
            <w:r>
              <w:rPr>
                <w:b/>
                <w:i/>
                <w:sz w:val="22"/>
              </w:rPr>
              <w:t>not be used to compound for these purposes."</w:t>
            </w:r>
          </w:p>
          <w:p>
            <w:pPr>
              <w:pStyle w:val="TableParagraph"/>
              <w:spacing w:line="252" w:lineRule="exact"/>
              <w:ind w:left="108" w:right="183"/>
              <w:rPr>
                <w:b/>
                <w:i/>
                <w:sz w:val="22"/>
              </w:rPr>
            </w:pPr>
            <w:r>
              <w:rPr>
                <w:b/>
                <w:i/>
                <w:sz w:val="22"/>
              </w:rPr>
              <w:t>If</w:t>
            </w:r>
            <w:r>
              <w:rPr>
                <w:b/>
                <w:i/>
                <w:spacing w:val="-2"/>
                <w:sz w:val="22"/>
              </w:rPr>
              <w:t> </w:t>
            </w:r>
            <w:r>
              <w:rPr>
                <w:b/>
                <w:i/>
                <w:sz w:val="22"/>
              </w:rPr>
              <w:t>no,</w:t>
            </w:r>
            <w:r>
              <w:rPr>
                <w:b/>
                <w:i/>
                <w:spacing w:val="-2"/>
                <w:sz w:val="22"/>
              </w:rPr>
              <w:t> </w:t>
            </w:r>
            <w:r>
              <w:rPr>
                <w:b/>
                <w:i/>
                <w:sz w:val="22"/>
              </w:rPr>
              <w:t>photograph</w:t>
            </w:r>
            <w:r>
              <w:rPr>
                <w:b/>
                <w:i/>
                <w:spacing w:val="-2"/>
                <w:sz w:val="22"/>
              </w:rPr>
              <w:t> </w:t>
            </w:r>
            <w:r>
              <w:rPr>
                <w:b/>
                <w:i/>
                <w:sz w:val="22"/>
              </w:rPr>
              <w:t>and</w:t>
            </w:r>
            <w:r>
              <w:rPr>
                <w:b/>
                <w:i/>
                <w:spacing w:val="-4"/>
                <w:sz w:val="22"/>
              </w:rPr>
              <w:t> </w:t>
            </w:r>
            <w:r>
              <w:rPr>
                <w:b/>
                <w:i/>
                <w:sz w:val="22"/>
              </w:rPr>
              <w:t>describe</w:t>
            </w:r>
            <w:r>
              <w:rPr>
                <w:b/>
                <w:i/>
                <w:spacing w:val="-4"/>
                <w:sz w:val="22"/>
              </w:rPr>
              <w:t> </w:t>
            </w:r>
            <w:r>
              <w:rPr>
                <w:b/>
                <w:i/>
                <w:sz w:val="22"/>
              </w:rPr>
              <w:t>in</w:t>
            </w:r>
            <w:r>
              <w:rPr>
                <w:b/>
                <w:i/>
                <w:spacing w:val="-2"/>
                <w:sz w:val="22"/>
              </w:rPr>
              <w:t> </w:t>
            </w:r>
            <w:r>
              <w:rPr>
                <w:b/>
                <w:i/>
                <w:sz w:val="22"/>
              </w:rPr>
              <w:t>the</w:t>
            </w:r>
            <w:r>
              <w:rPr>
                <w:b/>
                <w:i/>
                <w:spacing w:val="-2"/>
                <w:sz w:val="22"/>
              </w:rPr>
              <w:t> </w:t>
            </w:r>
            <w:r>
              <w:rPr>
                <w:b/>
                <w:i/>
                <w:sz w:val="22"/>
              </w:rPr>
              <w:t>note’s</w:t>
            </w:r>
            <w:r>
              <w:rPr>
                <w:b/>
                <w:i/>
                <w:spacing w:val="-2"/>
                <w:sz w:val="22"/>
              </w:rPr>
              <w:t> </w:t>
            </w:r>
            <w:r>
              <w:rPr>
                <w:b/>
                <w:i/>
                <w:sz w:val="22"/>
              </w:rPr>
              <w:t>column.</w:t>
            </w:r>
            <w:r>
              <w:rPr>
                <w:b/>
                <w:i/>
                <w:spacing w:val="-6"/>
                <w:sz w:val="22"/>
              </w:rPr>
              <w:t> </w:t>
            </w:r>
            <w:r>
              <w:rPr>
                <w:b/>
                <w:i/>
                <w:sz w:val="22"/>
              </w:rPr>
              <w:t>Request</w:t>
            </w:r>
            <w:r>
              <w:rPr>
                <w:b/>
                <w:i/>
                <w:spacing w:val="-2"/>
                <w:sz w:val="22"/>
              </w:rPr>
              <w:t> </w:t>
            </w:r>
            <w:r>
              <w:rPr>
                <w:b/>
                <w:i/>
                <w:sz w:val="22"/>
              </w:rPr>
              <w:t>copies</w:t>
            </w:r>
            <w:r>
              <w:rPr>
                <w:b/>
                <w:i/>
                <w:spacing w:val="-4"/>
                <w:sz w:val="22"/>
              </w:rPr>
              <w:t> </w:t>
            </w:r>
            <w:r>
              <w:rPr>
                <w:b/>
                <w:i/>
                <w:sz w:val="22"/>
              </w:rPr>
              <w:t>of</w:t>
            </w:r>
            <w:r>
              <w:rPr>
                <w:b/>
                <w:i/>
                <w:spacing w:val="-4"/>
                <w:sz w:val="22"/>
              </w:rPr>
              <w:t> </w:t>
            </w:r>
            <w:r>
              <w:rPr>
                <w:b/>
                <w:i/>
                <w:sz w:val="22"/>
              </w:rPr>
              <w:t>the</w:t>
            </w:r>
            <w:r>
              <w:rPr>
                <w:b/>
                <w:i/>
                <w:spacing w:val="-2"/>
                <w:sz w:val="22"/>
              </w:rPr>
              <w:t> </w:t>
            </w:r>
            <w:r>
              <w:rPr>
                <w:b/>
                <w:i/>
                <w:sz w:val="22"/>
              </w:rPr>
              <w:t>invoices</w:t>
            </w:r>
            <w:r>
              <w:rPr>
                <w:b/>
                <w:i/>
                <w:sz w:val="22"/>
              </w:rPr>
              <w:t> for products with these types of labels.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14" w:hRule="atLeast"/>
        </w:trPr>
        <w:tc>
          <w:tcPr>
            <w:tcW w:w="799" w:type="dxa"/>
            <w:vMerge w:val="restart"/>
            <w:shd w:val="clear" w:color="auto" w:fill="DEEAF6"/>
          </w:tcPr>
          <w:p>
            <w:pPr>
              <w:pStyle w:val="TableParagraph"/>
              <w:ind w:left="223"/>
              <w:rPr>
                <w:sz w:val="22"/>
              </w:rPr>
            </w:pPr>
            <w:r>
              <w:rPr>
                <w:spacing w:val="-4"/>
                <w:sz w:val="22"/>
              </w:rPr>
              <w:t>51.2</w:t>
            </w:r>
          </w:p>
        </w:tc>
        <w:tc>
          <w:tcPr>
            <w:tcW w:w="7545" w:type="dxa"/>
            <w:vMerge w:val="restart"/>
            <w:shd w:val="clear" w:color="auto" w:fill="DEEAF6"/>
          </w:tcPr>
          <w:p>
            <w:pPr>
              <w:pStyle w:val="TableParagraph"/>
              <w:ind w:left="108"/>
              <w:rPr>
                <w:sz w:val="22"/>
              </w:rPr>
            </w:pPr>
            <w:r>
              <w:rPr>
                <w:sz w:val="22"/>
              </w:rPr>
              <w:t>Upon</w:t>
            </w:r>
            <w:r>
              <w:rPr>
                <w:spacing w:val="-2"/>
                <w:sz w:val="22"/>
              </w:rPr>
              <w:t> </w:t>
            </w:r>
            <w:r>
              <w:rPr>
                <w:sz w:val="22"/>
              </w:rPr>
              <w:t>receipt</w:t>
            </w:r>
            <w:r>
              <w:rPr>
                <w:spacing w:val="-2"/>
                <w:sz w:val="22"/>
              </w:rPr>
              <w:t> </w:t>
            </w:r>
            <w:r>
              <w:rPr>
                <w:sz w:val="22"/>
              </w:rPr>
              <w:t>of</w:t>
            </w:r>
            <w:r>
              <w:rPr>
                <w:spacing w:val="-2"/>
                <w:sz w:val="22"/>
              </w:rPr>
              <w:t> </w:t>
            </w:r>
            <w:r>
              <w:rPr>
                <w:sz w:val="22"/>
              </w:rPr>
              <w:t>each</w:t>
            </w:r>
            <w:r>
              <w:rPr>
                <w:spacing w:val="-5"/>
                <w:sz w:val="22"/>
              </w:rPr>
              <w:t> </w:t>
            </w:r>
            <w:r>
              <w:rPr>
                <w:sz w:val="22"/>
              </w:rPr>
              <w:t>lot</w:t>
            </w:r>
            <w:r>
              <w:rPr>
                <w:spacing w:val="-2"/>
                <w:sz w:val="22"/>
              </w:rPr>
              <w:t> </w:t>
            </w:r>
            <w:r>
              <w:rPr>
                <w:sz w:val="22"/>
              </w:rPr>
              <w:t>of</w:t>
            </w:r>
            <w:r>
              <w:rPr>
                <w:spacing w:val="-4"/>
                <w:sz w:val="22"/>
              </w:rPr>
              <w:t> </w:t>
            </w:r>
            <w:r>
              <w:rPr>
                <w:sz w:val="22"/>
              </w:rPr>
              <w:t>a</w:t>
            </w:r>
            <w:r>
              <w:rPr>
                <w:spacing w:val="-2"/>
                <w:sz w:val="22"/>
              </w:rPr>
              <w:t> </w:t>
            </w:r>
            <w:r>
              <w:rPr>
                <w:sz w:val="22"/>
              </w:rPr>
              <w:t>component,</w:t>
            </w:r>
            <w:r>
              <w:rPr>
                <w:spacing w:val="-2"/>
                <w:sz w:val="22"/>
              </w:rPr>
              <w:t> </w:t>
            </w:r>
            <w:r>
              <w:rPr>
                <w:sz w:val="22"/>
              </w:rPr>
              <w:t>personnel</w:t>
            </w:r>
            <w:r>
              <w:rPr>
                <w:spacing w:val="-2"/>
                <w:sz w:val="22"/>
              </w:rPr>
              <w:t> </w:t>
            </w:r>
            <w:r>
              <w:rPr>
                <w:sz w:val="22"/>
              </w:rPr>
              <w:t>verify</w:t>
            </w:r>
            <w:r>
              <w:rPr>
                <w:spacing w:val="-2"/>
                <w:sz w:val="22"/>
              </w:rPr>
              <w:t> </w:t>
            </w:r>
            <w:r>
              <w:rPr>
                <w:sz w:val="22"/>
              </w:rPr>
              <w:t>the</w:t>
            </w:r>
            <w:r>
              <w:rPr>
                <w:spacing w:val="-4"/>
                <w:sz w:val="22"/>
              </w:rPr>
              <w:t> </w:t>
            </w:r>
            <w:r>
              <w:rPr>
                <w:sz w:val="22"/>
              </w:rPr>
              <w:t>labeling</w:t>
            </w:r>
            <w:r>
              <w:rPr>
                <w:spacing w:val="-2"/>
                <w:sz w:val="22"/>
              </w:rPr>
              <w:t> </w:t>
            </w:r>
            <w:r>
              <w:rPr>
                <w:sz w:val="22"/>
              </w:rPr>
              <w:t>and</w:t>
            </w:r>
            <w:r>
              <w:rPr>
                <w:spacing w:val="-2"/>
                <w:sz w:val="22"/>
              </w:rPr>
              <w:t> </w:t>
            </w:r>
            <w:r>
              <w:rPr>
                <w:sz w:val="22"/>
              </w:rPr>
              <w:t>condition</w:t>
            </w:r>
            <w:r>
              <w:rPr>
                <w:spacing w:val="-2"/>
                <w:sz w:val="22"/>
              </w:rPr>
              <w:t> </w:t>
            </w:r>
            <w:r>
              <w:rPr>
                <w:sz w:val="22"/>
              </w:rPr>
              <w:t>of</w:t>
            </w:r>
            <w:r>
              <w:rPr>
                <w:spacing w:val="-4"/>
                <w:sz w:val="22"/>
              </w:rPr>
              <w:t> </w:t>
            </w:r>
            <w:r>
              <w:rPr>
                <w:sz w:val="22"/>
              </w:rPr>
              <w:t>each component and examine the external packaging for evidence of deterioration and other aspects of unacceptable quality (e.g., outer packaging is damaged, temperature-sensing indicators show that the component has been exposed to excessive temperatures).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8" w:hRule="atLeast"/>
        </w:trPr>
        <w:tc>
          <w:tcPr>
            <w:tcW w:w="799" w:type="dxa"/>
            <w:vMerge w:val="restart"/>
            <w:shd w:val="clear" w:color="auto" w:fill="DEEAF6"/>
          </w:tcPr>
          <w:p>
            <w:pPr>
              <w:pStyle w:val="TableParagraph"/>
              <w:spacing w:before="2"/>
              <w:ind w:left="223"/>
              <w:rPr>
                <w:sz w:val="22"/>
              </w:rPr>
            </w:pPr>
            <w:r>
              <w:rPr>
                <w:spacing w:val="-4"/>
                <w:sz w:val="22"/>
              </w:rPr>
              <w:t>51.3</w:t>
            </w:r>
          </w:p>
        </w:tc>
        <w:tc>
          <w:tcPr>
            <w:tcW w:w="7545" w:type="dxa"/>
            <w:vMerge w:val="restart"/>
            <w:shd w:val="clear" w:color="auto" w:fill="DEEAF6"/>
          </w:tcPr>
          <w:p>
            <w:pPr>
              <w:pStyle w:val="TableParagraph"/>
              <w:spacing w:line="252" w:lineRule="exact"/>
              <w:ind w:left="108"/>
              <w:rPr>
                <w:sz w:val="22"/>
              </w:rPr>
            </w:pPr>
            <w:r>
              <w:rPr>
                <w:sz w:val="22"/>
              </w:rPr>
              <w:t>Each</w:t>
            </w:r>
            <w:r>
              <w:rPr>
                <w:spacing w:val="-5"/>
                <w:sz w:val="22"/>
              </w:rPr>
              <w:t> </w:t>
            </w:r>
            <w:r>
              <w:rPr>
                <w:sz w:val="22"/>
              </w:rPr>
              <w:t>lot</w:t>
            </w:r>
            <w:r>
              <w:rPr>
                <w:spacing w:val="-5"/>
                <w:sz w:val="22"/>
              </w:rPr>
              <w:t> </w:t>
            </w:r>
            <w:r>
              <w:rPr>
                <w:sz w:val="22"/>
              </w:rPr>
              <w:t>of</w:t>
            </w:r>
            <w:r>
              <w:rPr>
                <w:spacing w:val="-3"/>
                <w:sz w:val="22"/>
              </w:rPr>
              <w:t> </w:t>
            </w:r>
            <w:r>
              <w:rPr>
                <w:sz w:val="22"/>
              </w:rPr>
              <w:t>commercially</w:t>
            </w:r>
            <w:r>
              <w:rPr>
                <w:spacing w:val="-5"/>
                <w:sz w:val="22"/>
              </w:rPr>
              <w:t> </w:t>
            </w:r>
            <w:r>
              <w:rPr>
                <w:sz w:val="22"/>
              </w:rPr>
              <w:t>available</w:t>
            </w:r>
            <w:r>
              <w:rPr>
                <w:spacing w:val="-5"/>
                <w:sz w:val="22"/>
              </w:rPr>
              <w:t> </w:t>
            </w:r>
            <w:r>
              <w:rPr>
                <w:sz w:val="22"/>
              </w:rPr>
              <w:t>sterile,</w:t>
            </w:r>
            <w:r>
              <w:rPr>
                <w:spacing w:val="-5"/>
                <w:sz w:val="22"/>
              </w:rPr>
              <w:t> </w:t>
            </w:r>
            <w:r>
              <w:rPr>
                <w:sz w:val="22"/>
              </w:rPr>
              <w:t>depyrogenated</w:t>
            </w:r>
            <w:r>
              <w:rPr>
                <w:spacing w:val="-5"/>
                <w:sz w:val="22"/>
              </w:rPr>
              <w:t> </w:t>
            </w:r>
            <w:r>
              <w:rPr>
                <w:sz w:val="22"/>
              </w:rPr>
              <w:t>containers</w:t>
            </w:r>
            <w:r>
              <w:rPr>
                <w:spacing w:val="-3"/>
                <w:sz w:val="22"/>
              </w:rPr>
              <w:t> </w:t>
            </w:r>
            <w:r>
              <w:rPr>
                <w:sz w:val="22"/>
              </w:rPr>
              <w:t>and</w:t>
            </w:r>
            <w:r>
              <w:rPr>
                <w:spacing w:val="-5"/>
                <w:sz w:val="22"/>
              </w:rPr>
              <w:t> </w:t>
            </w:r>
            <w:r>
              <w:rPr>
                <w:sz w:val="22"/>
              </w:rPr>
              <w:t>container-closure systems are accompanied by a COA or other documentation showing conformance with established specifications for sterility and depyrogenation requirements.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1" w:hRule="atLeast"/>
        </w:trPr>
        <w:tc>
          <w:tcPr>
            <w:tcW w:w="799" w:type="dxa"/>
            <w:vMerge w:val="restart"/>
            <w:shd w:val="clear" w:color="auto" w:fill="DEEAF6"/>
          </w:tcPr>
          <w:p>
            <w:pPr>
              <w:pStyle w:val="TableParagraph"/>
              <w:ind w:left="223"/>
              <w:rPr>
                <w:sz w:val="22"/>
              </w:rPr>
            </w:pPr>
            <w:r>
              <w:rPr>
                <w:spacing w:val="-4"/>
                <w:sz w:val="22"/>
              </w:rPr>
              <w:t>51.4</w:t>
            </w:r>
          </w:p>
        </w:tc>
        <w:tc>
          <w:tcPr>
            <w:tcW w:w="7545" w:type="dxa"/>
            <w:vMerge w:val="restart"/>
            <w:shd w:val="clear" w:color="auto" w:fill="DEEAF6"/>
          </w:tcPr>
          <w:p>
            <w:pPr>
              <w:pStyle w:val="TableParagraph"/>
              <w:ind w:left="108"/>
              <w:rPr>
                <w:sz w:val="22"/>
              </w:rPr>
            </w:pPr>
            <w:r>
              <w:rPr>
                <w:sz w:val="22"/>
              </w:rPr>
              <w:t>The</w:t>
            </w:r>
            <w:r>
              <w:rPr>
                <w:spacing w:val="-6"/>
                <w:sz w:val="22"/>
              </w:rPr>
              <w:t> </w:t>
            </w:r>
            <w:r>
              <w:rPr>
                <w:sz w:val="22"/>
              </w:rPr>
              <w:t>date</w:t>
            </w:r>
            <w:r>
              <w:rPr>
                <w:spacing w:val="-5"/>
                <w:sz w:val="22"/>
              </w:rPr>
              <w:t> </w:t>
            </w:r>
            <w:r>
              <w:rPr>
                <w:sz w:val="22"/>
              </w:rPr>
              <w:t>of</w:t>
            </w:r>
            <w:r>
              <w:rPr>
                <w:spacing w:val="-3"/>
                <w:sz w:val="22"/>
              </w:rPr>
              <w:t> </w:t>
            </w:r>
            <w:r>
              <w:rPr>
                <w:sz w:val="22"/>
              </w:rPr>
              <w:t>receipt</w:t>
            </w:r>
            <w:r>
              <w:rPr>
                <w:spacing w:val="-4"/>
                <w:sz w:val="22"/>
              </w:rPr>
              <w:t> </w:t>
            </w:r>
            <w:r>
              <w:rPr>
                <w:sz w:val="22"/>
              </w:rPr>
              <w:t>by</w:t>
            </w:r>
            <w:r>
              <w:rPr>
                <w:spacing w:val="-3"/>
                <w:sz w:val="22"/>
              </w:rPr>
              <w:t> </w:t>
            </w:r>
            <w:r>
              <w:rPr>
                <w:sz w:val="22"/>
              </w:rPr>
              <w:t>the</w:t>
            </w:r>
            <w:r>
              <w:rPr>
                <w:spacing w:val="-5"/>
                <w:sz w:val="22"/>
              </w:rPr>
              <w:t> </w:t>
            </w:r>
            <w:r>
              <w:rPr>
                <w:sz w:val="22"/>
              </w:rPr>
              <w:t>pharmacy</w:t>
            </w:r>
            <w:r>
              <w:rPr>
                <w:spacing w:val="-5"/>
                <w:sz w:val="22"/>
              </w:rPr>
              <w:t> </w:t>
            </w:r>
            <w:r>
              <w:rPr>
                <w:sz w:val="22"/>
              </w:rPr>
              <w:t>is</w:t>
            </w:r>
            <w:r>
              <w:rPr>
                <w:spacing w:val="-6"/>
                <w:sz w:val="22"/>
              </w:rPr>
              <w:t> </w:t>
            </w:r>
            <w:r>
              <w:rPr>
                <w:sz w:val="22"/>
              </w:rPr>
              <w:t>clearly</w:t>
            </w:r>
            <w:r>
              <w:rPr>
                <w:spacing w:val="-3"/>
                <w:sz w:val="22"/>
              </w:rPr>
              <w:t> </w:t>
            </w:r>
            <w:r>
              <w:rPr>
                <w:sz w:val="22"/>
              </w:rPr>
              <w:t>marked</w:t>
            </w:r>
            <w:r>
              <w:rPr>
                <w:spacing w:val="-5"/>
                <w:sz w:val="22"/>
              </w:rPr>
              <w:t> </w:t>
            </w:r>
            <w:r>
              <w:rPr>
                <w:sz w:val="22"/>
              </w:rPr>
              <w:t>on</w:t>
            </w:r>
            <w:r>
              <w:rPr>
                <w:spacing w:val="-3"/>
                <w:sz w:val="22"/>
              </w:rPr>
              <w:t> </w:t>
            </w:r>
            <w:r>
              <w:rPr>
                <w:sz w:val="22"/>
              </w:rPr>
              <w:t>each</w:t>
            </w:r>
            <w:r>
              <w:rPr>
                <w:spacing w:val="-6"/>
                <w:sz w:val="22"/>
              </w:rPr>
              <w:t> </w:t>
            </w:r>
            <w:r>
              <w:rPr>
                <w:sz w:val="22"/>
              </w:rPr>
              <w:t>API</w:t>
            </w:r>
            <w:r>
              <w:rPr>
                <w:spacing w:val="-3"/>
                <w:sz w:val="22"/>
              </w:rPr>
              <w:t> </w:t>
            </w:r>
            <w:r>
              <w:rPr>
                <w:sz w:val="22"/>
              </w:rPr>
              <w:t>or</w:t>
            </w:r>
            <w:r>
              <w:rPr>
                <w:spacing w:val="-3"/>
                <w:sz w:val="22"/>
              </w:rPr>
              <w:t> </w:t>
            </w:r>
            <w:r>
              <w:rPr>
                <w:sz w:val="22"/>
              </w:rPr>
              <w:t>component</w:t>
            </w:r>
            <w:r>
              <w:rPr>
                <w:spacing w:val="-3"/>
                <w:sz w:val="22"/>
              </w:rPr>
              <w:t> </w:t>
            </w:r>
            <w:r>
              <w:rPr>
                <w:spacing w:val="-2"/>
                <w:sz w:val="22"/>
              </w:rPr>
              <w:t>package</w:t>
            </w:r>
          </w:p>
          <w:p>
            <w:pPr>
              <w:pStyle w:val="TableParagraph"/>
              <w:spacing w:line="252" w:lineRule="exact"/>
              <w:ind w:left="108" w:right="86"/>
              <w:rPr>
                <w:sz w:val="22"/>
              </w:rPr>
            </w:pPr>
            <w:r>
              <w:rPr>
                <w:sz w:val="22"/>
              </w:rPr>
              <w:t>that</w:t>
            </w:r>
            <w:r>
              <w:rPr>
                <w:spacing w:val="-1"/>
                <w:sz w:val="22"/>
              </w:rPr>
              <w:t> </w:t>
            </w:r>
            <w:r>
              <w:rPr>
                <w:sz w:val="22"/>
              </w:rPr>
              <w:t>lacks</w:t>
            </w:r>
            <w:r>
              <w:rPr>
                <w:spacing w:val="-3"/>
                <w:sz w:val="22"/>
              </w:rPr>
              <w:t> </w:t>
            </w:r>
            <w:r>
              <w:rPr>
                <w:sz w:val="22"/>
              </w:rPr>
              <w:t>a</w:t>
            </w:r>
            <w:r>
              <w:rPr>
                <w:spacing w:val="-3"/>
                <w:sz w:val="22"/>
              </w:rPr>
              <w:t> </w:t>
            </w:r>
            <w:r>
              <w:rPr>
                <w:sz w:val="22"/>
              </w:rPr>
              <w:t>vendor</w:t>
            </w:r>
            <w:r>
              <w:rPr>
                <w:spacing w:val="-1"/>
                <w:sz w:val="22"/>
              </w:rPr>
              <w:t> </w:t>
            </w:r>
            <w:r>
              <w:rPr>
                <w:sz w:val="22"/>
              </w:rPr>
              <w:t>expiration</w:t>
            </w:r>
            <w:r>
              <w:rPr>
                <w:spacing w:val="-3"/>
                <w:sz w:val="22"/>
              </w:rPr>
              <w:t> </w:t>
            </w:r>
            <w:r>
              <w:rPr>
                <w:sz w:val="22"/>
              </w:rPr>
              <w:t>date</w:t>
            </w:r>
            <w:r>
              <w:rPr>
                <w:spacing w:val="-1"/>
                <w:sz w:val="22"/>
              </w:rPr>
              <w:t> </w:t>
            </w:r>
            <w:r>
              <w:rPr>
                <w:sz w:val="22"/>
              </w:rPr>
              <w:t>and</w:t>
            </w:r>
            <w:r>
              <w:rPr>
                <w:spacing w:val="-3"/>
                <w:sz w:val="22"/>
              </w:rPr>
              <w:t> </w:t>
            </w:r>
            <w:r>
              <w:rPr>
                <w:sz w:val="22"/>
              </w:rPr>
              <w:t>are</w:t>
            </w:r>
            <w:r>
              <w:rPr>
                <w:spacing w:val="-3"/>
                <w:sz w:val="22"/>
              </w:rPr>
              <w:t> </w:t>
            </w:r>
            <w:r>
              <w:rPr>
                <w:sz w:val="22"/>
              </w:rPr>
              <w:t>assigned</w:t>
            </w:r>
            <w:r>
              <w:rPr>
                <w:spacing w:val="-1"/>
                <w:sz w:val="22"/>
              </w:rPr>
              <w:t> </w:t>
            </w:r>
            <w:r>
              <w:rPr>
                <w:sz w:val="22"/>
              </w:rPr>
              <w:t>and</w:t>
            </w:r>
            <w:r>
              <w:rPr>
                <w:spacing w:val="-1"/>
                <w:sz w:val="22"/>
              </w:rPr>
              <w:t> </w:t>
            </w:r>
            <w:r>
              <w:rPr>
                <w:sz w:val="22"/>
              </w:rPr>
              <w:t>labeled</w:t>
            </w:r>
            <w:r>
              <w:rPr>
                <w:spacing w:val="-1"/>
                <w:sz w:val="22"/>
              </w:rPr>
              <w:t> </w:t>
            </w:r>
            <w:r>
              <w:rPr>
                <w:sz w:val="22"/>
              </w:rPr>
              <w:t>with</w:t>
            </w:r>
            <w:r>
              <w:rPr>
                <w:spacing w:val="-3"/>
                <w:sz w:val="22"/>
              </w:rPr>
              <w:t> </w:t>
            </w:r>
            <w:r>
              <w:rPr>
                <w:sz w:val="22"/>
              </w:rPr>
              <w:t>an</w:t>
            </w:r>
            <w:r>
              <w:rPr>
                <w:spacing w:val="-1"/>
                <w:sz w:val="22"/>
              </w:rPr>
              <w:t> </w:t>
            </w:r>
            <w:r>
              <w:rPr>
                <w:sz w:val="22"/>
              </w:rPr>
              <w:t>expiration</w:t>
            </w:r>
            <w:r>
              <w:rPr>
                <w:spacing w:val="-1"/>
                <w:sz w:val="22"/>
              </w:rPr>
              <w:t> </w:t>
            </w:r>
            <w:r>
              <w:rPr>
                <w:sz w:val="22"/>
              </w:rPr>
              <w:t>date</w:t>
            </w:r>
            <w:r>
              <w:rPr>
                <w:spacing w:val="-3"/>
                <w:sz w:val="22"/>
              </w:rPr>
              <w:t> </w:t>
            </w:r>
            <w:r>
              <w:rPr>
                <w:sz w:val="22"/>
              </w:rPr>
              <w:t>not to exceed one year after receipt by the pharmacy.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2011"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3"/>
              <w:jc w:val="center"/>
              <w:rPr>
                <w:b/>
                <w:sz w:val="22"/>
              </w:rPr>
            </w:pPr>
            <w:r>
              <w:rPr>
                <w:b/>
                <w:spacing w:val="-10"/>
                <w:sz w:val="22"/>
              </w:rPr>
              <w:t>I</w:t>
            </w:r>
          </w:p>
        </w:tc>
        <w:tc>
          <w:tcPr>
            <w:tcW w:w="7545" w:type="dxa"/>
            <w:shd w:val="clear" w:color="auto" w:fill="FFC000"/>
          </w:tcPr>
          <w:p>
            <w:pPr>
              <w:pStyle w:val="TableParagraph"/>
              <w:spacing w:line="232" w:lineRule="exact"/>
              <w:ind w:left="108"/>
              <w:rPr>
                <w:b/>
                <w:sz w:val="22"/>
              </w:rPr>
            </w:pPr>
            <w:r>
              <w:rPr>
                <w:b/>
                <w:spacing w:val="-2"/>
                <w:sz w:val="22"/>
              </w:rPr>
              <w:t>Components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429" w:hRule="atLeast"/>
        </w:trPr>
        <w:tc>
          <w:tcPr>
            <w:tcW w:w="799" w:type="dxa"/>
            <w:vMerge w:val="restart"/>
            <w:shd w:val="clear" w:color="auto" w:fill="DEEAF6"/>
          </w:tcPr>
          <w:p>
            <w:pPr>
              <w:pStyle w:val="TableParagraph"/>
              <w:ind w:left="223"/>
              <w:rPr>
                <w:sz w:val="22"/>
              </w:rPr>
            </w:pPr>
            <w:r>
              <w:rPr>
                <w:spacing w:val="-4"/>
                <w:sz w:val="22"/>
              </w:rPr>
              <w:t>51.5</w:t>
            </w:r>
          </w:p>
        </w:tc>
        <w:tc>
          <w:tcPr>
            <w:tcW w:w="7545" w:type="dxa"/>
            <w:vMerge w:val="restart"/>
            <w:shd w:val="clear" w:color="auto" w:fill="DEEAF6"/>
          </w:tcPr>
          <w:p>
            <w:pPr>
              <w:pStyle w:val="TableParagraph"/>
              <w:ind w:left="108"/>
              <w:rPr>
                <w:sz w:val="22"/>
              </w:rPr>
            </w:pPr>
            <w:r>
              <w:rPr>
                <w:sz w:val="22"/>
              </w:rPr>
              <w:t>All</w:t>
            </w:r>
            <w:r>
              <w:rPr>
                <w:spacing w:val="-5"/>
                <w:sz w:val="22"/>
              </w:rPr>
              <w:t> </w:t>
            </w:r>
            <w:r>
              <w:rPr>
                <w:sz w:val="22"/>
              </w:rPr>
              <w:t>components</w:t>
            </w:r>
            <w:r>
              <w:rPr>
                <w:spacing w:val="-5"/>
                <w:sz w:val="22"/>
              </w:rPr>
              <w:t> </w:t>
            </w:r>
            <w:r>
              <w:rPr>
                <w:sz w:val="22"/>
              </w:rPr>
              <w:t>are</w:t>
            </w:r>
            <w:r>
              <w:rPr>
                <w:spacing w:val="-9"/>
                <w:sz w:val="22"/>
              </w:rPr>
              <w:t> </w:t>
            </w:r>
            <w:r>
              <w:rPr>
                <w:sz w:val="22"/>
              </w:rPr>
              <w:t>reinspected</w:t>
            </w:r>
            <w:r>
              <w:rPr>
                <w:spacing w:val="-7"/>
                <w:sz w:val="22"/>
              </w:rPr>
              <w:t> </w:t>
            </w:r>
            <w:r>
              <w:rPr>
                <w:sz w:val="22"/>
              </w:rPr>
              <w:t>before</w:t>
            </w:r>
            <w:r>
              <w:rPr>
                <w:spacing w:val="-6"/>
                <w:sz w:val="22"/>
              </w:rPr>
              <w:t> </w:t>
            </w:r>
            <w:r>
              <w:rPr>
                <w:spacing w:val="-4"/>
                <w:sz w:val="22"/>
              </w:rPr>
              <w:t>use.</w:t>
            </w:r>
          </w:p>
          <w:p>
            <w:pPr>
              <w:pStyle w:val="TableParagraph"/>
              <w:ind w:left="108" w:right="183"/>
              <w:rPr>
                <w:b/>
                <w:i/>
                <w:sz w:val="22"/>
              </w:rPr>
            </w:pPr>
            <w:r>
              <w:rPr>
                <w:b/>
                <w:i/>
                <w:sz w:val="22"/>
              </w:rPr>
              <w:t>Inspector note: Per USP &lt;797&gt;, all packages must be inspected to detect container</w:t>
            </w:r>
            <w:r>
              <w:rPr>
                <w:b/>
                <w:i/>
                <w:sz w:val="22"/>
              </w:rPr>
              <w:t> breaks, looseness of the cap or closure, and deviation from the expected</w:t>
            </w:r>
            <w:r>
              <w:rPr>
                <w:b/>
                <w:i/>
                <w:spacing w:val="40"/>
                <w:sz w:val="22"/>
              </w:rPr>
              <w:t> </w:t>
            </w:r>
            <w:r>
              <w:rPr>
                <w:b/>
                <w:i/>
                <w:sz w:val="22"/>
              </w:rPr>
              <w:t>appearance, aroma, and/or texture of the contents that might have occurred during storage. Sterile container closures are visually reinspected to ensure that they are</w:t>
            </w:r>
          </w:p>
          <w:p>
            <w:pPr>
              <w:pStyle w:val="TableParagraph"/>
              <w:spacing w:line="252" w:lineRule="exact"/>
              <w:ind w:left="108"/>
              <w:rPr>
                <w:b/>
                <w:i/>
                <w:sz w:val="22"/>
              </w:rPr>
            </w:pPr>
            <w:r>
              <w:rPr>
                <w:b/>
                <w:i/>
                <w:sz w:val="22"/>
              </w:rPr>
              <w:t>free</w:t>
            </w:r>
            <w:r>
              <w:rPr>
                <w:b/>
                <w:i/>
                <w:spacing w:val="-2"/>
                <w:sz w:val="22"/>
              </w:rPr>
              <w:t> </w:t>
            </w:r>
            <w:r>
              <w:rPr>
                <w:b/>
                <w:i/>
                <w:sz w:val="22"/>
              </w:rPr>
              <w:t>from</w:t>
            </w:r>
            <w:r>
              <w:rPr>
                <w:b/>
                <w:i/>
                <w:spacing w:val="-2"/>
                <w:sz w:val="22"/>
              </w:rPr>
              <w:t> </w:t>
            </w:r>
            <w:r>
              <w:rPr>
                <w:b/>
                <w:i/>
                <w:sz w:val="22"/>
              </w:rPr>
              <w:t>defects</w:t>
            </w:r>
            <w:r>
              <w:rPr>
                <w:b/>
                <w:i/>
                <w:spacing w:val="-2"/>
                <w:sz w:val="22"/>
              </w:rPr>
              <w:t> </w:t>
            </w:r>
            <w:r>
              <w:rPr>
                <w:b/>
                <w:i/>
                <w:sz w:val="22"/>
              </w:rPr>
              <w:t>that</w:t>
            </w:r>
            <w:r>
              <w:rPr>
                <w:b/>
                <w:i/>
                <w:spacing w:val="-5"/>
                <w:sz w:val="22"/>
              </w:rPr>
              <w:t> </w:t>
            </w:r>
            <w:r>
              <w:rPr>
                <w:b/>
                <w:i/>
                <w:sz w:val="22"/>
              </w:rPr>
              <w:t>could</w:t>
            </w:r>
            <w:r>
              <w:rPr>
                <w:b/>
                <w:i/>
                <w:spacing w:val="-4"/>
                <w:sz w:val="22"/>
              </w:rPr>
              <w:t> </w:t>
            </w:r>
            <w:r>
              <w:rPr>
                <w:b/>
                <w:i/>
                <w:sz w:val="22"/>
              </w:rPr>
              <w:t>compromise</w:t>
            </w:r>
            <w:r>
              <w:rPr>
                <w:b/>
                <w:i/>
                <w:spacing w:val="-2"/>
                <w:sz w:val="22"/>
              </w:rPr>
              <w:t> </w:t>
            </w:r>
            <w:r>
              <w:rPr>
                <w:b/>
                <w:i/>
                <w:sz w:val="22"/>
              </w:rPr>
              <w:t>sterility</w:t>
            </w:r>
            <w:r>
              <w:rPr>
                <w:b/>
                <w:i/>
                <w:spacing w:val="-4"/>
                <w:sz w:val="22"/>
              </w:rPr>
              <w:t> </w:t>
            </w:r>
            <w:r>
              <w:rPr>
                <w:b/>
                <w:i/>
                <w:sz w:val="22"/>
              </w:rPr>
              <w:t>and</w:t>
            </w:r>
            <w:r>
              <w:rPr>
                <w:b/>
                <w:i/>
                <w:spacing w:val="-2"/>
                <w:sz w:val="22"/>
              </w:rPr>
              <w:t> </w:t>
            </w:r>
            <w:r>
              <w:rPr>
                <w:b/>
                <w:i/>
                <w:sz w:val="22"/>
              </w:rPr>
              <w:t>that</w:t>
            </w:r>
            <w:r>
              <w:rPr>
                <w:b/>
                <w:i/>
                <w:spacing w:val="-2"/>
                <w:sz w:val="22"/>
              </w:rPr>
              <w:t> </w:t>
            </w:r>
            <w:r>
              <w:rPr>
                <w:b/>
                <w:i/>
                <w:sz w:val="22"/>
              </w:rPr>
              <w:t>they</w:t>
            </w:r>
            <w:r>
              <w:rPr>
                <w:b/>
                <w:i/>
                <w:spacing w:val="-2"/>
                <w:sz w:val="22"/>
              </w:rPr>
              <w:t> </w:t>
            </w:r>
            <w:r>
              <w:rPr>
                <w:b/>
                <w:i/>
                <w:sz w:val="22"/>
              </w:rPr>
              <w:t>are</w:t>
            </w:r>
            <w:r>
              <w:rPr>
                <w:b/>
                <w:i/>
                <w:spacing w:val="-4"/>
                <w:sz w:val="22"/>
              </w:rPr>
              <w:t> </w:t>
            </w:r>
            <w:r>
              <w:rPr>
                <w:b/>
                <w:i/>
                <w:sz w:val="22"/>
              </w:rPr>
              <w:t>otherwise</w:t>
            </w:r>
            <w:r>
              <w:rPr>
                <w:b/>
                <w:i/>
                <w:spacing w:val="-2"/>
                <w:sz w:val="22"/>
              </w:rPr>
              <w:t> </w:t>
            </w:r>
            <w:r>
              <w:rPr>
                <w:b/>
                <w:i/>
                <w:sz w:val="22"/>
              </w:rPr>
              <w:t>suitable</w:t>
            </w:r>
            <w:r>
              <w:rPr>
                <w:b/>
                <w:i/>
                <w:sz w:val="22"/>
              </w:rPr>
              <w:t> for their intended use.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0" w:hRule="atLeast"/>
        </w:trPr>
        <w:tc>
          <w:tcPr>
            <w:tcW w:w="799" w:type="dxa"/>
            <w:vMerge w:val="restart"/>
            <w:shd w:val="clear" w:color="auto" w:fill="DEEAF6"/>
          </w:tcPr>
          <w:p>
            <w:pPr>
              <w:pStyle w:val="TableParagraph"/>
              <w:ind w:left="223"/>
              <w:rPr>
                <w:sz w:val="22"/>
              </w:rPr>
            </w:pPr>
            <w:r>
              <w:rPr>
                <w:spacing w:val="-4"/>
                <w:sz w:val="22"/>
              </w:rPr>
              <w:t>51.6</w:t>
            </w:r>
          </w:p>
        </w:tc>
        <w:tc>
          <w:tcPr>
            <w:tcW w:w="7545" w:type="dxa"/>
            <w:vMerge w:val="restart"/>
            <w:shd w:val="clear" w:color="auto" w:fill="DEEAF6"/>
          </w:tcPr>
          <w:p>
            <w:pPr>
              <w:pStyle w:val="TableParagraph"/>
              <w:ind w:left="108"/>
              <w:rPr>
                <w:sz w:val="22"/>
              </w:rPr>
            </w:pPr>
            <w:r>
              <w:rPr>
                <w:sz w:val="22"/>
              </w:rPr>
              <w:t>Any</w:t>
            </w:r>
            <w:r>
              <w:rPr>
                <w:spacing w:val="-6"/>
                <w:sz w:val="22"/>
              </w:rPr>
              <w:t> </w:t>
            </w:r>
            <w:r>
              <w:rPr>
                <w:sz w:val="22"/>
              </w:rPr>
              <w:t>component</w:t>
            </w:r>
            <w:r>
              <w:rPr>
                <w:spacing w:val="-5"/>
                <w:sz w:val="22"/>
              </w:rPr>
              <w:t> </w:t>
            </w:r>
            <w:r>
              <w:rPr>
                <w:sz w:val="22"/>
              </w:rPr>
              <w:t>found</w:t>
            </w:r>
            <w:r>
              <w:rPr>
                <w:spacing w:val="-5"/>
                <w:sz w:val="22"/>
              </w:rPr>
              <w:t> </w:t>
            </w:r>
            <w:r>
              <w:rPr>
                <w:sz w:val="22"/>
              </w:rPr>
              <w:t>to</w:t>
            </w:r>
            <w:r>
              <w:rPr>
                <w:spacing w:val="-5"/>
                <w:sz w:val="22"/>
              </w:rPr>
              <w:t> </w:t>
            </w:r>
            <w:r>
              <w:rPr>
                <w:sz w:val="22"/>
              </w:rPr>
              <w:t>be</w:t>
            </w:r>
            <w:r>
              <w:rPr>
                <w:spacing w:val="-7"/>
                <w:sz w:val="22"/>
              </w:rPr>
              <w:t> </w:t>
            </w:r>
            <w:r>
              <w:rPr>
                <w:sz w:val="22"/>
              </w:rPr>
              <w:t>of</w:t>
            </w:r>
            <w:r>
              <w:rPr>
                <w:spacing w:val="-8"/>
                <w:sz w:val="22"/>
              </w:rPr>
              <w:t> </w:t>
            </w:r>
            <w:r>
              <w:rPr>
                <w:sz w:val="22"/>
              </w:rPr>
              <w:t>unacceptable</w:t>
            </w:r>
            <w:r>
              <w:rPr>
                <w:spacing w:val="-7"/>
                <w:sz w:val="22"/>
              </w:rPr>
              <w:t> </w:t>
            </w:r>
            <w:r>
              <w:rPr>
                <w:sz w:val="22"/>
              </w:rPr>
              <w:t>quality</w:t>
            </w:r>
            <w:r>
              <w:rPr>
                <w:spacing w:val="-5"/>
                <w:sz w:val="22"/>
              </w:rPr>
              <w:t> </w:t>
            </w:r>
            <w:r>
              <w:rPr>
                <w:sz w:val="22"/>
              </w:rPr>
              <w:t>upon</w:t>
            </w:r>
            <w:r>
              <w:rPr>
                <w:spacing w:val="-7"/>
                <w:sz w:val="22"/>
              </w:rPr>
              <w:t> </w:t>
            </w:r>
            <w:r>
              <w:rPr>
                <w:sz w:val="22"/>
              </w:rPr>
              <w:t>receipt</w:t>
            </w:r>
            <w:r>
              <w:rPr>
                <w:spacing w:val="-5"/>
                <w:sz w:val="22"/>
              </w:rPr>
              <w:t> </w:t>
            </w:r>
            <w:r>
              <w:rPr>
                <w:sz w:val="22"/>
              </w:rPr>
              <w:t>or</w:t>
            </w:r>
            <w:r>
              <w:rPr>
                <w:spacing w:val="-5"/>
                <w:sz w:val="22"/>
              </w:rPr>
              <w:t> </w:t>
            </w:r>
            <w:r>
              <w:rPr>
                <w:sz w:val="22"/>
              </w:rPr>
              <w:t>reinspection</w:t>
            </w:r>
            <w:r>
              <w:rPr>
                <w:spacing w:val="-5"/>
                <w:sz w:val="22"/>
              </w:rPr>
              <w:t> </w:t>
            </w:r>
            <w:r>
              <w:rPr>
                <w:sz w:val="22"/>
              </w:rPr>
              <w:t>prior</w:t>
            </w:r>
            <w:r>
              <w:rPr>
                <w:spacing w:val="-5"/>
                <w:sz w:val="22"/>
              </w:rPr>
              <w:t> to</w:t>
            </w:r>
          </w:p>
          <w:p>
            <w:pPr>
              <w:pStyle w:val="TableParagraph"/>
              <w:spacing w:line="252" w:lineRule="exact"/>
              <w:ind w:left="108"/>
              <w:rPr>
                <w:sz w:val="22"/>
              </w:rPr>
            </w:pPr>
            <w:r>
              <w:rPr>
                <w:sz w:val="22"/>
              </w:rPr>
              <w:t>use</w:t>
            </w:r>
            <w:r>
              <w:rPr>
                <w:spacing w:val="-2"/>
                <w:sz w:val="22"/>
              </w:rPr>
              <w:t> </w:t>
            </w:r>
            <w:r>
              <w:rPr>
                <w:sz w:val="22"/>
              </w:rPr>
              <w:t>is</w:t>
            </w:r>
            <w:r>
              <w:rPr>
                <w:spacing w:val="-2"/>
                <w:sz w:val="22"/>
              </w:rPr>
              <w:t> </w:t>
            </w:r>
            <w:r>
              <w:rPr>
                <w:sz w:val="22"/>
              </w:rPr>
              <w:t>promptly</w:t>
            </w:r>
            <w:r>
              <w:rPr>
                <w:spacing w:val="-4"/>
                <w:sz w:val="22"/>
              </w:rPr>
              <w:t> </w:t>
            </w:r>
            <w:r>
              <w:rPr>
                <w:sz w:val="22"/>
              </w:rPr>
              <w:t>rejected,</w:t>
            </w:r>
            <w:r>
              <w:rPr>
                <w:spacing w:val="-4"/>
                <w:sz w:val="22"/>
              </w:rPr>
              <w:t> </w:t>
            </w:r>
            <w:r>
              <w:rPr>
                <w:sz w:val="22"/>
              </w:rPr>
              <w:t>clearly</w:t>
            </w:r>
            <w:r>
              <w:rPr>
                <w:spacing w:val="-2"/>
                <w:sz w:val="22"/>
              </w:rPr>
              <w:t> </w:t>
            </w:r>
            <w:r>
              <w:rPr>
                <w:sz w:val="22"/>
              </w:rPr>
              <w:t>labeled</w:t>
            </w:r>
            <w:r>
              <w:rPr>
                <w:spacing w:val="-2"/>
                <w:sz w:val="22"/>
              </w:rPr>
              <w:t> </w:t>
            </w:r>
            <w:r>
              <w:rPr>
                <w:sz w:val="22"/>
              </w:rPr>
              <w:t>as</w:t>
            </w:r>
            <w:r>
              <w:rPr>
                <w:spacing w:val="-2"/>
                <w:sz w:val="22"/>
              </w:rPr>
              <w:t> </w:t>
            </w:r>
            <w:r>
              <w:rPr>
                <w:sz w:val="22"/>
              </w:rPr>
              <w:t>rejected,</w:t>
            </w:r>
            <w:r>
              <w:rPr>
                <w:spacing w:val="-4"/>
                <w:sz w:val="22"/>
              </w:rPr>
              <w:t> </w:t>
            </w:r>
            <w:r>
              <w:rPr>
                <w:sz w:val="22"/>
              </w:rPr>
              <w:t>and</w:t>
            </w:r>
            <w:r>
              <w:rPr>
                <w:spacing w:val="-4"/>
                <w:sz w:val="22"/>
              </w:rPr>
              <w:t> </w:t>
            </w:r>
            <w:r>
              <w:rPr>
                <w:sz w:val="22"/>
              </w:rPr>
              <w:t>segregated</w:t>
            </w:r>
            <w:r>
              <w:rPr>
                <w:spacing w:val="-2"/>
                <w:sz w:val="22"/>
              </w:rPr>
              <w:t> </w:t>
            </w:r>
            <w:r>
              <w:rPr>
                <w:sz w:val="22"/>
              </w:rPr>
              <w:t>from</w:t>
            </w:r>
            <w:r>
              <w:rPr>
                <w:spacing w:val="-2"/>
                <w:sz w:val="22"/>
              </w:rPr>
              <w:t> </w:t>
            </w:r>
            <w:r>
              <w:rPr>
                <w:sz w:val="22"/>
              </w:rPr>
              <w:t>active</w:t>
            </w:r>
            <w:r>
              <w:rPr>
                <w:spacing w:val="-5"/>
                <w:sz w:val="22"/>
              </w:rPr>
              <w:t> </w:t>
            </w:r>
            <w:r>
              <w:rPr>
                <w:sz w:val="22"/>
              </w:rPr>
              <w:t>stock</w:t>
            </w:r>
            <w:r>
              <w:rPr>
                <w:spacing w:val="-2"/>
                <w:sz w:val="22"/>
              </w:rPr>
              <w:t> </w:t>
            </w:r>
            <w:r>
              <w:rPr>
                <w:sz w:val="22"/>
              </w:rPr>
              <w:t>to prevent use before appropriate disposal.</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79" w:hRule="atLeast"/>
        </w:trPr>
        <w:tc>
          <w:tcPr>
            <w:tcW w:w="799" w:type="dxa"/>
            <w:vMerge w:val="restart"/>
            <w:shd w:val="clear" w:color="auto" w:fill="DEEAF6"/>
          </w:tcPr>
          <w:p>
            <w:pPr>
              <w:pStyle w:val="TableParagraph"/>
              <w:ind w:left="223"/>
              <w:rPr>
                <w:sz w:val="22"/>
              </w:rPr>
            </w:pPr>
            <w:r>
              <w:rPr>
                <w:spacing w:val="-4"/>
                <w:sz w:val="22"/>
              </w:rPr>
              <w:t>51.7</w:t>
            </w:r>
          </w:p>
        </w:tc>
        <w:tc>
          <w:tcPr>
            <w:tcW w:w="7545" w:type="dxa"/>
            <w:vMerge w:val="restart"/>
            <w:shd w:val="clear" w:color="auto" w:fill="DEEAF6"/>
          </w:tcPr>
          <w:p>
            <w:pPr>
              <w:pStyle w:val="TableParagraph"/>
              <w:ind w:left="108"/>
              <w:rPr>
                <w:sz w:val="22"/>
              </w:rPr>
            </w:pPr>
            <w:r>
              <w:rPr>
                <w:sz w:val="22"/>
              </w:rPr>
              <w:t>Any</w:t>
            </w:r>
            <w:r>
              <w:rPr>
                <w:spacing w:val="-2"/>
                <w:sz w:val="22"/>
              </w:rPr>
              <w:t> </w:t>
            </w:r>
            <w:r>
              <w:rPr>
                <w:sz w:val="22"/>
              </w:rPr>
              <w:t>other</w:t>
            </w:r>
            <w:r>
              <w:rPr>
                <w:spacing w:val="-5"/>
                <w:sz w:val="22"/>
              </w:rPr>
              <w:t> </w:t>
            </w:r>
            <w:r>
              <w:rPr>
                <w:sz w:val="22"/>
              </w:rPr>
              <w:t>lots</w:t>
            </w:r>
            <w:r>
              <w:rPr>
                <w:spacing w:val="-4"/>
                <w:sz w:val="22"/>
              </w:rPr>
              <w:t> </w:t>
            </w:r>
            <w:r>
              <w:rPr>
                <w:sz w:val="22"/>
              </w:rPr>
              <w:t>of</w:t>
            </w:r>
            <w:r>
              <w:rPr>
                <w:spacing w:val="-2"/>
                <w:sz w:val="22"/>
              </w:rPr>
              <w:t> </w:t>
            </w:r>
            <w:r>
              <w:rPr>
                <w:sz w:val="22"/>
              </w:rPr>
              <w:t>that</w:t>
            </w:r>
            <w:r>
              <w:rPr>
                <w:spacing w:val="-4"/>
                <w:sz w:val="22"/>
              </w:rPr>
              <w:t> </w:t>
            </w:r>
            <w:r>
              <w:rPr>
                <w:sz w:val="22"/>
              </w:rPr>
              <w:t>component</w:t>
            </w:r>
            <w:r>
              <w:rPr>
                <w:spacing w:val="-2"/>
                <w:sz w:val="22"/>
              </w:rPr>
              <w:t> </w:t>
            </w:r>
            <w:r>
              <w:rPr>
                <w:sz w:val="22"/>
              </w:rPr>
              <w:t>from</w:t>
            </w:r>
            <w:r>
              <w:rPr>
                <w:spacing w:val="-2"/>
                <w:sz w:val="22"/>
              </w:rPr>
              <w:t> </w:t>
            </w:r>
            <w:r>
              <w:rPr>
                <w:sz w:val="22"/>
              </w:rPr>
              <w:t>that</w:t>
            </w:r>
            <w:r>
              <w:rPr>
                <w:spacing w:val="-2"/>
                <w:sz w:val="22"/>
              </w:rPr>
              <w:t> </w:t>
            </w:r>
            <w:r>
              <w:rPr>
                <w:sz w:val="22"/>
              </w:rPr>
              <w:t>vendor</w:t>
            </w:r>
            <w:r>
              <w:rPr>
                <w:spacing w:val="-2"/>
                <w:sz w:val="22"/>
              </w:rPr>
              <w:t> </w:t>
            </w:r>
            <w:r>
              <w:rPr>
                <w:sz w:val="22"/>
              </w:rPr>
              <w:t>are</w:t>
            </w:r>
            <w:r>
              <w:rPr>
                <w:spacing w:val="-4"/>
                <w:sz w:val="22"/>
              </w:rPr>
              <w:t> </w:t>
            </w:r>
            <w:r>
              <w:rPr>
                <w:sz w:val="22"/>
              </w:rPr>
              <w:t>examined</w:t>
            </w:r>
            <w:r>
              <w:rPr>
                <w:spacing w:val="-2"/>
                <w:sz w:val="22"/>
              </w:rPr>
              <w:t> </w:t>
            </w:r>
            <w:r>
              <w:rPr>
                <w:sz w:val="22"/>
              </w:rPr>
              <w:t>to</w:t>
            </w:r>
            <w:r>
              <w:rPr>
                <w:spacing w:val="-2"/>
                <w:sz w:val="22"/>
              </w:rPr>
              <w:t> </w:t>
            </w:r>
            <w:r>
              <w:rPr>
                <w:sz w:val="22"/>
              </w:rPr>
              <w:t>determine</w:t>
            </w:r>
            <w:r>
              <w:rPr>
                <w:spacing w:val="-2"/>
                <w:sz w:val="22"/>
              </w:rPr>
              <w:t> </w:t>
            </w:r>
            <w:r>
              <w:rPr>
                <w:sz w:val="22"/>
              </w:rPr>
              <w:t>whether</w:t>
            </w:r>
            <w:r>
              <w:rPr>
                <w:spacing w:val="-5"/>
                <w:sz w:val="22"/>
              </w:rPr>
              <w:t> </w:t>
            </w:r>
            <w:r>
              <w:rPr>
                <w:sz w:val="22"/>
              </w:rPr>
              <w:t>other lots have the same defect.</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2" w:lineRule="exact"/>
              <w:ind w:left="62" w:right="55"/>
              <w:jc w:val="center"/>
              <w:rPr>
                <w:b/>
                <w:sz w:val="22"/>
              </w:rPr>
            </w:pPr>
            <w:r>
              <w:rPr>
                <w:b/>
                <w:spacing w:val="-10"/>
                <w:sz w:val="22"/>
              </w:rPr>
              <w:t>J</w:t>
            </w:r>
          </w:p>
        </w:tc>
        <w:tc>
          <w:tcPr>
            <w:tcW w:w="7545" w:type="dxa"/>
            <w:shd w:val="clear" w:color="auto" w:fill="FFC000"/>
          </w:tcPr>
          <w:p>
            <w:pPr>
              <w:pStyle w:val="TableParagraph"/>
              <w:spacing w:line="232" w:lineRule="exact"/>
              <w:ind w:left="108"/>
              <w:rPr>
                <w:b/>
                <w:sz w:val="22"/>
              </w:rPr>
            </w:pPr>
            <w:r>
              <w:rPr>
                <w:b/>
                <w:sz w:val="22"/>
              </w:rPr>
              <w:t>Equipment</w:t>
            </w:r>
            <w:r>
              <w:rPr>
                <w:b/>
                <w:spacing w:val="-4"/>
                <w:sz w:val="22"/>
              </w:rPr>
              <w:t> </w:t>
            </w:r>
            <w:r>
              <w:rPr>
                <w:b/>
                <w:sz w:val="22"/>
              </w:rPr>
              <w:t>and</w:t>
            </w:r>
            <w:r>
              <w:rPr>
                <w:b/>
                <w:spacing w:val="-3"/>
                <w:sz w:val="22"/>
              </w:rPr>
              <w:t> </w:t>
            </w:r>
            <w:r>
              <w:rPr>
                <w:b/>
                <w:spacing w:val="-2"/>
                <w:sz w:val="22"/>
              </w:rPr>
              <w:t>Supplies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782" w:hRule="atLeast"/>
        </w:trPr>
        <w:tc>
          <w:tcPr>
            <w:tcW w:w="799" w:type="dxa"/>
          </w:tcPr>
          <w:p>
            <w:pPr>
              <w:pStyle w:val="TableParagraph"/>
              <w:ind w:left="62" w:right="52"/>
              <w:jc w:val="center"/>
              <w:rPr>
                <w:sz w:val="22"/>
              </w:rPr>
            </w:pPr>
            <w:r>
              <w:rPr>
                <w:spacing w:val="-4"/>
                <w:sz w:val="22"/>
              </w:rPr>
              <w:t>52.0</w:t>
            </w:r>
          </w:p>
        </w:tc>
        <w:tc>
          <w:tcPr>
            <w:tcW w:w="7545" w:type="dxa"/>
          </w:tcPr>
          <w:p>
            <w:pPr>
              <w:pStyle w:val="TableParagraph"/>
              <w:ind w:left="108" w:right="183"/>
              <w:rPr>
                <w:sz w:val="22"/>
              </w:rPr>
            </w:pPr>
            <w:r>
              <w:rPr>
                <w:sz w:val="22"/>
              </w:rPr>
              <w:t>Is</w:t>
            </w:r>
            <w:r>
              <w:rPr>
                <w:spacing w:val="-2"/>
                <w:sz w:val="22"/>
              </w:rPr>
              <w:t> </w:t>
            </w:r>
            <w:r>
              <w:rPr>
                <w:sz w:val="22"/>
              </w:rPr>
              <w:t>the</w:t>
            </w:r>
            <w:r>
              <w:rPr>
                <w:spacing w:val="-2"/>
                <w:sz w:val="22"/>
              </w:rPr>
              <w:t> </w:t>
            </w:r>
            <w:r>
              <w:rPr>
                <w:sz w:val="22"/>
              </w:rPr>
              <w:t>pharmacy</w:t>
            </w:r>
            <w:r>
              <w:rPr>
                <w:spacing w:val="-2"/>
                <w:sz w:val="22"/>
              </w:rPr>
              <w:t> </w:t>
            </w:r>
            <w:r>
              <w:rPr>
                <w:sz w:val="22"/>
              </w:rPr>
              <w:t>equipped</w:t>
            </w:r>
            <w:r>
              <w:rPr>
                <w:spacing w:val="-2"/>
                <w:sz w:val="22"/>
              </w:rPr>
              <w:t> </w:t>
            </w:r>
            <w:r>
              <w:rPr>
                <w:sz w:val="22"/>
              </w:rPr>
              <w:t>with</w:t>
            </w:r>
            <w:r>
              <w:rPr>
                <w:spacing w:val="-5"/>
                <w:sz w:val="22"/>
              </w:rPr>
              <w:t> </w:t>
            </w:r>
            <w:r>
              <w:rPr>
                <w:sz w:val="22"/>
              </w:rPr>
              <w:t>the</w:t>
            </w:r>
            <w:r>
              <w:rPr>
                <w:spacing w:val="-2"/>
                <w:sz w:val="22"/>
              </w:rPr>
              <w:t> </w:t>
            </w:r>
            <w:r>
              <w:rPr>
                <w:sz w:val="22"/>
              </w:rPr>
              <w:t>appropriate</w:t>
            </w:r>
            <w:r>
              <w:rPr>
                <w:spacing w:val="-4"/>
                <w:sz w:val="22"/>
              </w:rPr>
              <w:t> </w:t>
            </w:r>
            <w:r>
              <w:rPr>
                <w:sz w:val="22"/>
              </w:rPr>
              <w:t>supplies</w:t>
            </w:r>
            <w:r>
              <w:rPr>
                <w:spacing w:val="-2"/>
                <w:sz w:val="22"/>
              </w:rPr>
              <w:t> </w:t>
            </w:r>
            <w:r>
              <w:rPr>
                <w:sz w:val="22"/>
              </w:rPr>
              <w:t>and</w:t>
            </w:r>
            <w:r>
              <w:rPr>
                <w:spacing w:val="-4"/>
                <w:sz w:val="22"/>
              </w:rPr>
              <w:t> </w:t>
            </w:r>
            <w:r>
              <w:rPr>
                <w:sz w:val="22"/>
              </w:rPr>
              <w:t>equipment</w:t>
            </w:r>
            <w:r>
              <w:rPr>
                <w:spacing w:val="-2"/>
                <w:sz w:val="22"/>
              </w:rPr>
              <w:t> </w:t>
            </w:r>
            <w:r>
              <w:rPr>
                <w:sz w:val="22"/>
              </w:rPr>
              <w:t>used</w:t>
            </w:r>
            <w:r>
              <w:rPr>
                <w:spacing w:val="-2"/>
                <w:sz w:val="22"/>
              </w:rPr>
              <w:t> </w:t>
            </w:r>
            <w:r>
              <w:rPr>
                <w:sz w:val="22"/>
              </w:rPr>
              <w:t>for compounding in compliance with USP &lt;797&gt; standards?</w:t>
            </w:r>
          </w:p>
          <w:p>
            <w:pPr>
              <w:pStyle w:val="TableParagraph"/>
              <w:spacing w:before="2"/>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239" w:hRule="atLeast"/>
        </w:trPr>
        <w:tc>
          <w:tcPr>
            <w:tcW w:w="799" w:type="dxa"/>
            <w:vMerge w:val="restart"/>
            <w:shd w:val="clear" w:color="auto" w:fill="DEEAF6"/>
          </w:tcPr>
          <w:p>
            <w:pPr>
              <w:pStyle w:val="TableParagraph"/>
              <w:ind w:left="223"/>
              <w:rPr>
                <w:sz w:val="22"/>
              </w:rPr>
            </w:pPr>
            <w:r>
              <w:rPr>
                <w:spacing w:val="-4"/>
                <w:sz w:val="22"/>
              </w:rPr>
              <w:t>52.1</w:t>
            </w:r>
          </w:p>
        </w:tc>
        <w:tc>
          <w:tcPr>
            <w:tcW w:w="7545" w:type="dxa"/>
            <w:vMerge w:val="restart"/>
            <w:shd w:val="clear" w:color="auto" w:fill="DEEAF6"/>
          </w:tcPr>
          <w:p>
            <w:pPr>
              <w:pStyle w:val="TableParagraph"/>
              <w:ind w:left="108"/>
              <w:rPr>
                <w:sz w:val="22"/>
              </w:rPr>
            </w:pPr>
            <w:r>
              <w:rPr>
                <w:sz w:val="22"/>
              </w:rPr>
              <w:t>Supplies</w:t>
            </w:r>
            <w:r>
              <w:rPr>
                <w:spacing w:val="-2"/>
                <w:sz w:val="22"/>
              </w:rPr>
              <w:t> </w:t>
            </w:r>
            <w:r>
              <w:rPr>
                <w:sz w:val="22"/>
              </w:rPr>
              <w:t>(e.g.,</w:t>
            </w:r>
            <w:r>
              <w:rPr>
                <w:spacing w:val="-4"/>
                <w:sz w:val="22"/>
              </w:rPr>
              <w:t> </w:t>
            </w:r>
            <w:r>
              <w:rPr>
                <w:sz w:val="22"/>
              </w:rPr>
              <w:t>beakers,</w:t>
            </w:r>
            <w:r>
              <w:rPr>
                <w:spacing w:val="-2"/>
                <w:sz w:val="22"/>
              </w:rPr>
              <w:t> </w:t>
            </w:r>
            <w:r>
              <w:rPr>
                <w:sz w:val="22"/>
              </w:rPr>
              <w:t>utensils,</w:t>
            </w:r>
            <w:r>
              <w:rPr>
                <w:spacing w:val="-2"/>
                <w:sz w:val="22"/>
              </w:rPr>
              <w:t> </w:t>
            </w:r>
            <w:r>
              <w:rPr>
                <w:sz w:val="22"/>
              </w:rPr>
              <w:t>needles,</w:t>
            </w:r>
            <w:r>
              <w:rPr>
                <w:spacing w:val="-2"/>
                <w:sz w:val="22"/>
              </w:rPr>
              <w:t> </w:t>
            </w:r>
            <w:r>
              <w:rPr>
                <w:sz w:val="22"/>
              </w:rPr>
              <w:t>syringes,</w:t>
            </w:r>
            <w:r>
              <w:rPr>
                <w:spacing w:val="-2"/>
                <w:sz w:val="22"/>
              </w:rPr>
              <w:t> </w:t>
            </w:r>
            <w:r>
              <w:rPr>
                <w:sz w:val="22"/>
              </w:rPr>
              <w:t>filters,</w:t>
            </w:r>
            <w:r>
              <w:rPr>
                <w:spacing w:val="-6"/>
                <w:sz w:val="22"/>
              </w:rPr>
              <w:t> </w:t>
            </w:r>
            <w:r>
              <w:rPr>
                <w:sz w:val="22"/>
              </w:rPr>
              <w:t>and</w:t>
            </w:r>
            <w:r>
              <w:rPr>
                <w:spacing w:val="-2"/>
                <w:sz w:val="22"/>
              </w:rPr>
              <w:t> </w:t>
            </w:r>
            <w:r>
              <w:rPr>
                <w:sz w:val="22"/>
              </w:rPr>
              <w:t>tubing</w:t>
            </w:r>
            <w:r>
              <w:rPr>
                <w:spacing w:val="-2"/>
                <w:sz w:val="22"/>
              </w:rPr>
              <w:t> </w:t>
            </w:r>
            <w:r>
              <w:rPr>
                <w:sz w:val="22"/>
              </w:rPr>
              <w:t>sets)</w:t>
            </w:r>
            <w:r>
              <w:rPr>
                <w:spacing w:val="-2"/>
                <w:sz w:val="22"/>
              </w:rPr>
              <w:t> </w:t>
            </w:r>
            <w:r>
              <w:rPr>
                <w:sz w:val="22"/>
              </w:rPr>
              <w:t>that</w:t>
            </w:r>
            <w:r>
              <w:rPr>
                <w:spacing w:val="-4"/>
                <w:sz w:val="22"/>
              </w:rPr>
              <w:t> </w:t>
            </w:r>
            <w:r>
              <w:rPr>
                <w:sz w:val="22"/>
              </w:rPr>
              <w:t>contact components are not reactive, additive, sorptive, and do not alter the quality of sterile compounded preparation.</w:t>
            </w:r>
          </w:p>
          <w:p>
            <w:pPr>
              <w:pStyle w:val="TableParagraph"/>
              <w:spacing w:before="1"/>
              <w:ind w:left="108"/>
              <w:rPr>
                <w:b/>
                <w:i/>
                <w:sz w:val="22"/>
              </w:rPr>
            </w:pPr>
            <w:r>
              <w:rPr>
                <w:b/>
                <w:i/>
                <w:sz w:val="22"/>
              </w:rPr>
              <w:t>Inspector note: The appropriate supplies are available as applicable to the type of</w:t>
            </w:r>
            <w:r>
              <w:rPr>
                <w:b/>
                <w:i/>
                <w:sz w:val="22"/>
              </w:rPr>
              <w:t> CSPs</w:t>
            </w:r>
            <w:r>
              <w:rPr>
                <w:b/>
                <w:i/>
                <w:spacing w:val="-2"/>
                <w:sz w:val="22"/>
              </w:rPr>
              <w:t> </w:t>
            </w:r>
            <w:r>
              <w:rPr>
                <w:b/>
                <w:i/>
                <w:sz w:val="22"/>
              </w:rPr>
              <w:t>prepared</w:t>
            </w:r>
            <w:r>
              <w:rPr>
                <w:b/>
                <w:i/>
                <w:spacing w:val="-2"/>
                <w:sz w:val="22"/>
              </w:rPr>
              <w:t> </w:t>
            </w:r>
            <w:r>
              <w:rPr>
                <w:b/>
                <w:i/>
                <w:sz w:val="22"/>
              </w:rPr>
              <w:t>(e.g.,</w:t>
            </w:r>
            <w:r>
              <w:rPr>
                <w:b/>
                <w:i/>
                <w:spacing w:val="-2"/>
                <w:sz w:val="22"/>
              </w:rPr>
              <w:t> </w:t>
            </w:r>
            <w:r>
              <w:rPr>
                <w:b/>
                <w:i/>
                <w:sz w:val="22"/>
              </w:rPr>
              <w:t>non-PVC,</w:t>
            </w:r>
            <w:r>
              <w:rPr>
                <w:b/>
                <w:i/>
                <w:spacing w:val="-2"/>
                <w:sz w:val="22"/>
              </w:rPr>
              <w:t> </w:t>
            </w:r>
            <w:r>
              <w:rPr>
                <w:b/>
                <w:i/>
                <w:sz w:val="22"/>
              </w:rPr>
              <w:t>silicone-free,</w:t>
            </w:r>
            <w:r>
              <w:rPr>
                <w:b/>
                <w:i/>
                <w:spacing w:val="-2"/>
                <w:sz w:val="22"/>
              </w:rPr>
              <w:t> </w:t>
            </w:r>
            <w:r>
              <w:rPr>
                <w:b/>
                <w:i/>
                <w:sz w:val="22"/>
              </w:rPr>
              <w:t>able</w:t>
            </w:r>
            <w:r>
              <w:rPr>
                <w:b/>
                <w:i/>
                <w:spacing w:val="-4"/>
                <w:sz w:val="22"/>
              </w:rPr>
              <w:t> </w:t>
            </w:r>
            <w:r>
              <w:rPr>
                <w:b/>
                <w:i/>
                <w:sz w:val="22"/>
              </w:rPr>
              <w:t>to</w:t>
            </w:r>
            <w:r>
              <w:rPr>
                <w:b/>
                <w:i/>
                <w:spacing w:val="-6"/>
                <w:sz w:val="22"/>
              </w:rPr>
              <w:t> </w:t>
            </w:r>
            <w:r>
              <w:rPr>
                <w:b/>
                <w:i/>
                <w:sz w:val="22"/>
              </w:rPr>
              <w:t>withstand</w:t>
            </w:r>
            <w:r>
              <w:rPr>
                <w:b/>
                <w:i/>
                <w:spacing w:val="-2"/>
                <w:sz w:val="22"/>
              </w:rPr>
              <w:t> </w:t>
            </w:r>
            <w:r>
              <w:rPr>
                <w:b/>
                <w:i/>
                <w:sz w:val="22"/>
              </w:rPr>
              <w:t>high</w:t>
            </w:r>
            <w:r>
              <w:rPr>
                <w:b/>
                <w:i/>
                <w:spacing w:val="-4"/>
                <w:sz w:val="22"/>
              </w:rPr>
              <w:t> </w:t>
            </w:r>
            <w:r>
              <w:rPr>
                <w:b/>
                <w:i/>
                <w:sz w:val="22"/>
              </w:rPr>
              <w:t>heat,</w:t>
            </w:r>
            <w:r>
              <w:rPr>
                <w:b/>
                <w:i/>
                <w:spacing w:val="-4"/>
                <w:sz w:val="22"/>
              </w:rPr>
              <w:t> </w:t>
            </w:r>
            <w:r>
              <w:rPr>
                <w:b/>
                <w:i/>
                <w:sz w:val="22"/>
              </w:rPr>
              <w:t>able</w:t>
            </w:r>
            <w:r>
              <w:rPr>
                <w:b/>
                <w:i/>
                <w:spacing w:val="-2"/>
                <w:sz w:val="22"/>
              </w:rPr>
              <w:t> </w:t>
            </w:r>
            <w:r>
              <w:rPr>
                <w:b/>
                <w:i/>
                <w:sz w:val="22"/>
              </w:rPr>
              <w:t>to</w:t>
            </w:r>
            <w:r>
              <w:rPr>
                <w:b/>
                <w:i/>
                <w:spacing w:val="-4"/>
                <w:sz w:val="22"/>
              </w:rPr>
              <w:t> </w:t>
            </w:r>
            <w:r>
              <w:rPr>
                <w:b/>
                <w:i/>
                <w:sz w:val="22"/>
              </w:rPr>
              <w:t>be </w:t>
            </w:r>
            <w:r>
              <w:rPr>
                <w:b/>
                <w:i/>
                <w:spacing w:val="-2"/>
                <w:sz w:val="22"/>
              </w:rPr>
              <w:t>sterilized).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52.2</w:t>
            </w:r>
          </w:p>
        </w:tc>
        <w:tc>
          <w:tcPr>
            <w:tcW w:w="7545" w:type="dxa"/>
            <w:shd w:val="clear" w:color="auto" w:fill="DEEAF6"/>
          </w:tcPr>
          <w:p>
            <w:pPr>
              <w:pStyle w:val="TableParagraph"/>
              <w:spacing w:line="232" w:lineRule="exact"/>
              <w:ind w:left="108"/>
              <w:rPr>
                <w:sz w:val="22"/>
              </w:rPr>
            </w:pPr>
            <w:r>
              <w:rPr>
                <w:sz w:val="22"/>
              </w:rPr>
              <w:t>Any</w:t>
            </w:r>
            <w:r>
              <w:rPr>
                <w:spacing w:val="-5"/>
                <w:sz w:val="22"/>
              </w:rPr>
              <w:t> </w:t>
            </w:r>
            <w:r>
              <w:rPr>
                <w:sz w:val="22"/>
              </w:rPr>
              <w:t>supplies</w:t>
            </w:r>
            <w:r>
              <w:rPr>
                <w:spacing w:val="-3"/>
                <w:sz w:val="22"/>
              </w:rPr>
              <w:t> </w:t>
            </w:r>
            <w:r>
              <w:rPr>
                <w:sz w:val="22"/>
              </w:rPr>
              <w:t>that</w:t>
            </w:r>
            <w:r>
              <w:rPr>
                <w:spacing w:val="-5"/>
                <w:sz w:val="22"/>
              </w:rPr>
              <w:t> </w:t>
            </w:r>
            <w:r>
              <w:rPr>
                <w:sz w:val="22"/>
              </w:rPr>
              <w:t>are</w:t>
            </w:r>
            <w:r>
              <w:rPr>
                <w:spacing w:val="-3"/>
                <w:sz w:val="22"/>
              </w:rPr>
              <w:t> </w:t>
            </w:r>
            <w:r>
              <w:rPr>
                <w:sz w:val="22"/>
              </w:rPr>
              <w:t>in</w:t>
            </w:r>
            <w:r>
              <w:rPr>
                <w:spacing w:val="-7"/>
                <w:sz w:val="22"/>
              </w:rPr>
              <w:t> </w:t>
            </w:r>
            <w:r>
              <w:rPr>
                <w:sz w:val="22"/>
              </w:rPr>
              <w:t>direct</w:t>
            </w:r>
            <w:r>
              <w:rPr>
                <w:spacing w:val="-4"/>
                <w:sz w:val="22"/>
              </w:rPr>
              <w:t> </w:t>
            </w:r>
            <w:r>
              <w:rPr>
                <w:sz w:val="22"/>
              </w:rPr>
              <w:t>contact</w:t>
            </w:r>
            <w:r>
              <w:rPr>
                <w:spacing w:val="-5"/>
                <w:sz w:val="22"/>
              </w:rPr>
              <w:t> </w:t>
            </w:r>
            <w:r>
              <w:rPr>
                <w:sz w:val="22"/>
              </w:rPr>
              <w:t>with</w:t>
            </w:r>
            <w:r>
              <w:rPr>
                <w:spacing w:val="-4"/>
                <w:sz w:val="22"/>
              </w:rPr>
              <w:t> </w:t>
            </w:r>
            <w:r>
              <w:rPr>
                <w:sz w:val="22"/>
              </w:rPr>
              <w:t>CSPs</w:t>
            </w:r>
            <w:r>
              <w:rPr>
                <w:spacing w:val="-3"/>
                <w:sz w:val="22"/>
              </w:rPr>
              <w:t> </w:t>
            </w:r>
            <w:r>
              <w:rPr>
                <w:sz w:val="22"/>
              </w:rPr>
              <w:t>are</w:t>
            </w:r>
            <w:r>
              <w:rPr>
                <w:spacing w:val="-6"/>
                <w:sz w:val="22"/>
              </w:rPr>
              <w:t> </w:t>
            </w:r>
            <w:r>
              <w:rPr>
                <w:sz w:val="22"/>
              </w:rPr>
              <w:t>sterile</w:t>
            </w:r>
            <w:r>
              <w:rPr>
                <w:spacing w:val="-5"/>
                <w:sz w:val="22"/>
              </w:rPr>
              <w:t> </w:t>
            </w:r>
            <w:r>
              <w:rPr>
                <w:sz w:val="22"/>
              </w:rPr>
              <w:t>and/or</w:t>
            </w:r>
            <w:r>
              <w:rPr>
                <w:spacing w:val="-2"/>
                <w:sz w:val="22"/>
              </w:rPr>
              <w:t> depyrogenated.</w:t>
            </w:r>
          </w:p>
        </w:tc>
        <w:tc>
          <w:tcPr>
            <w:tcW w:w="1351" w:type="dxa"/>
            <w:shd w:val="clear" w:color="auto" w:fill="FFFFFF"/>
          </w:tcPr>
          <w:p>
            <w:pPr>
              <w:pStyle w:val="TableParagraph"/>
              <w:spacing w:before="1"/>
              <w:rPr>
                <w:sz w:val="2"/>
              </w:rPr>
            </w:pPr>
          </w:p>
          <w:p>
            <w:pPr>
              <w:pStyle w:val="TableParagraph"/>
              <w:spacing w:line="227" w:lineRule="exact"/>
              <w:ind w:left="21" w:right="-58"/>
              <w:rPr>
                <w:sz w:val="20"/>
              </w:rPr>
            </w:pPr>
            <w:r>
              <w:rPr>
                <w:position w:val="-4"/>
                <w:sz w:val="20"/>
              </w:rPr>
              <mc:AlternateContent>
                <mc:Choice Requires="wps">
                  <w:drawing>
                    <wp:inline distT="0" distB="0" distL="0" distR="0">
                      <wp:extent cx="831215" cy="144780"/>
                      <wp:effectExtent l="0" t="0" r="0" b="0"/>
                      <wp:docPr id="117" name="Group 117"/>
                      <wp:cNvGraphicFramePr>
                        <a:graphicFrameLocks/>
                      </wp:cNvGraphicFramePr>
                      <a:graphic>
                        <a:graphicData uri="http://schemas.microsoft.com/office/word/2010/wordprocessingGroup">
                          <wpg:wgp>
                            <wpg:cNvPr id="117" name="Group 117"/>
                            <wpg:cNvGrpSpPr/>
                            <wpg:grpSpPr>
                              <a:xfrm>
                                <a:off x="0" y="0"/>
                                <a:ext cx="831215" cy="144780"/>
                                <a:chExt cx="831215" cy="144780"/>
                              </a:xfrm>
                            </wpg:grpSpPr>
                            <wps:wsp>
                              <wps:cNvPr id="118" name="Graphic 118"/>
                              <wps:cNvSpPr/>
                              <wps:spPr>
                                <a:xfrm>
                                  <a:off x="0" y="0"/>
                                  <a:ext cx="831215" cy="144780"/>
                                </a:xfrm>
                                <a:custGeom>
                                  <a:avLst/>
                                  <a:gdLst/>
                                  <a:ahLst/>
                                  <a:cxnLst/>
                                  <a:rect l="l" t="t" r="r" b="b"/>
                                  <a:pathLst>
                                    <a:path w="831215" h="144780">
                                      <a:moveTo>
                                        <a:pt x="830732" y="0"/>
                                      </a:moveTo>
                                      <a:lnTo>
                                        <a:pt x="0" y="0"/>
                                      </a:lnTo>
                                      <a:lnTo>
                                        <a:pt x="0" y="144478"/>
                                      </a:lnTo>
                                      <a:lnTo>
                                        <a:pt x="830732" y="144478"/>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1.4pt;mso-position-horizontal-relative:char;mso-position-vertical-relative:line" id="docshapegroup107" coordorigin="0,0" coordsize="1309,228">
                      <v:rect style="position:absolute;left:0;top:0;width:1309;height:228" id="docshape108" filled="true" fillcolor="#ffffff" stroked="false">
                        <v:fill type="solid"/>
                      </v:rect>
                    </v:group>
                  </w:pict>
                </mc:Fallback>
              </mc:AlternateContent>
            </w:r>
            <w:r>
              <w:rPr>
                <w:position w:val="-4"/>
                <w:sz w:val="20"/>
              </w:rPr>
            </w:r>
          </w:p>
        </w:tc>
        <w:tc>
          <w:tcPr>
            <w:tcW w:w="4790" w:type="dxa"/>
            <w:shd w:val="clear" w:color="auto" w:fill="DEEAF6"/>
          </w:tcPr>
          <w:p>
            <w:pPr>
              <w:pStyle w:val="TableParagraph"/>
              <w:rPr>
                <w:rFonts w:ascii="Times New Roman"/>
                <w:sz w:val="18"/>
              </w:rPr>
            </w:pPr>
          </w:p>
        </w:tc>
      </w:tr>
      <w:tr>
        <w:trPr>
          <w:trHeight w:val="682" w:hRule="atLeast"/>
        </w:trPr>
        <w:tc>
          <w:tcPr>
            <w:tcW w:w="799" w:type="dxa"/>
            <w:vMerge w:val="restart"/>
            <w:shd w:val="clear" w:color="auto" w:fill="DEEAF6"/>
          </w:tcPr>
          <w:p>
            <w:pPr>
              <w:pStyle w:val="TableParagraph"/>
              <w:spacing w:before="2"/>
              <w:ind w:left="223"/>
              <w:rPr>
                <w:sz w:val="22"/>
              </w:rPr>
            </w:pPr>
            <w:r>
              <w:rPr>
                <w:spacing w:val="-4"/>
                <w:sz w:val="22"/>
              </w:rPr>
              <w:t>52.3</w:t>
            </w:r>
          </w:p>
        </w:tc>
        <w:tc>
          <w:tcPr>
            <w:tcW w:w="7545" w:type="dxa"/>
            <w:vMerge w:val="restart"/>
            <w:shd w:val="clear" w:color="auto" w:fill="DEEAF6"/>
          </w:tcPr>
          <w:p>
            <w:pPr>
              <w:pStyle w:val="TableParagraph"/>
              <w:spacing w:line="252" w:lineRule="exact"/>
              <w:ind w:left="108"/>
              <w:rPr>
                <w:b/>
                <w:i/>
                <w:sz w:val="22"/>
              </w:rPr>
            </w:pPr>
            <w:r>
              <w:rPr>
                <w:sz w:val="22"/>
              </w:rPr>
              <w:t>The equipment must be able to be cleaned using the required agents and tools without damaging the equipment and/or contaminating the compounded preparation.</w:t>
            </w:r>
            <w:r>
              <w:rPr>
                <w:spacing w:val="40"/>
                <w:sz w:val="22"/>
              </w:rPr>
              <w:t> </w:t>
            </w:r>
            <w:r>
              <w:rPr>
                <w:b/>
                <w:i/>
                <w:sz w:val="22"/>
              </w:rPr>
              <w:t>Inspector</w:t>
            </w:r>
            <w:r>
              <w:rPr>
                <w:b/>
                <w:i/>
                <w:sz w:val="22"/>
              </w:rPr>
              <w:t> note:</w:t>
            </w:r>
            <w:r>
              <w:rPr>
                <w:b/>
                <w:i/>
                <w:spacing w:val="-2"/>
                <w:sz w:val="22"/>
              </w:rPr>
              <w:t> </w:t>
            </w:r>
            <w:r>
              <w:rPr>
                <w:b/>
                <w:i/>
                <w:sz w:val="22"/>
              </w:rPr>
              <w:t>Equipment</w:t>
            </w:r>
            <w:r>
              <w:rPr>
                <w:b/>
                <w:i/>
                <w:spacing w:val="-2"/>
                <w:sz w:val="22"/>
              </w:rPr>
              <w:t> </w:t>
            </w:r>
            <w:r>
              <w:rPr>
                <w:b/>
                <w:i/>
                <w:sz w:val="22"/>
              </w:rPr>
              <w:t>used</w:t>
            </w:r>
            <w:r>
              <w:rPr>
                <w:b/>
                <w:i/>
                <w:spacing w:val="-2"/>
                <w:sz w:val="22"/>
              </w:rPr>
              <w:t> </w:t>
            </w:r>
            <w:r>
              <w:rPr>
                <w:b/>
                <w:i/>
                <w:sz w:val="22"/>
              </w:rPr>
              <w:t>in</w:t>
            </w:r>
            <w:r>
              <w:rPr>
                <w:b/>
                <w:i/>
                <w:spacing w:val="-2"/>
                <w:sz w:val="22"/>
              </w:rPr>
              <w:t> </w:t>
            </w:r>
            <w:r>
              <w:rPr>
                <w:b/>
                <w:i/>
                <w:sz w:val="22"/>
              </w:rPr>
              <w:t>compounding</w:t>
            </w:r>
            <w:r>
              <w:rPr>
                <w:b/>
                <w:i/>
                <w:spacing w:val="-3"/>
                <w:sz w:val="22"/>
              </w:rPr>
              <w:t> </w:t>
            </w:r>
            <w:r>
              <w:rPr>
                <w:b/>
                <w:i/>
                <w:sz w:val="22"/>
              </w:rPr>
              <w:t>are</w:t>
            </w:r>
            <w:r>
              <w:rPr>
                <w:b/>
                <w:i/>
                <w:spacing w:val="-4"/>
                <w:sz w:val="22"/>
              </w:rPr>
              <w:t> </w:t>
            </w:r>
            <w:r>
              <w:rPr>
                <w:b/>
                <w:i/>
                <w:sz w:val="22"/>
              </w:rPr>
              <w:t>of</w:t>
            </w:r>
            <w:r>
              <w:rPr>
                <w:b/>
                <w:i/>
                <w:spacing w:val="-2"/>
                <w:sz w:val="22"/>
              </w:rPr>
              <w:t> </w:t>
            </w:r>
            <w:r>
              <w:rPr>
                <w:b/>
                <w:i/>
                <w:sz w:val="22"/>
              </w:rPr>
              <w:t>suitable</w:t>
            </w:r>
            <w:r>
              <w:rPr>
                <w:b/>
                <w:i/>
                <w:spacing w:val="-2"/>
                <w:sz w:val="22"/>
              </w:rPr>
              <w:t> </w:t>
            </w:r>
            <w:r>
              <w:rPr>
                <w:b/>
                <w:i/>
                <w:sz w:val="22"/>
              </w:rPr>
              <w:t>composition</w:t>
            </w:r>
            <w:r>
              <w:rPr>
                <w:b/>
                <w:i/>
                <w:spacing w:val="-2"/>
                <w:sz w:val="22"/>
              </w:rPr>
              <w:t> </w:t>
            </w:r>
            <w:r>
              <w:rPr>
                <w:b/>
                <w:i/>
                <w:sz w:val="22"/>
              </w:rPr>
              <w:t>and</w:t>
            </w:r>
            <w:r>
              <w:rPr>
                <w:b/>
                <w:i/>
                <w:spacing w:val="-2"/>
                <w:sz w:val="22"/>
              </w:rPr>
              <w:t> </w:t>
            </w:r>
            <w:r>
              <w:rPr>
                <w:b/>
                <w:i/>
                <w:sz w:val="22"/>
              </w:rPr>
              <w:t>the</w:t>
            </w:r>
            <w:r>
              <w:rPr>
                <w:b/>
                <w:i/>
                <w:spacing w:val="-4"/>
                <w:sz w:val="22"/>
              </w:rPr>
              <w:t> </w:t>
            </w:r>
            <w:r>
              <w:rPr>
                <w:b/>
                <w:i/>
                <w:sz w:val="22"/>
              </w:rPr>
              <w:t>surfaces that contact components are not reactive or sorptive.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28" w:hRule="atLeast"/>
        </w:trPr>
        <w:tc>
          <w:tcPr>
            <w:tcW w:w="799" w:type="dxa"/>
            <w:vMerge w:val="restart"/>
            <w:shd w:val="clear" w:color="auto" w:fill="DEEAF6"/>
          </w:tcPr>
          <w:p>
            <w:pPr>
              <w:pStyle w:val="TableParagraph"/>
              <w:ind w:left="223"/>
              <w:rPr>
                <w:sz w:val="22"/>
              </w:rPr>
            </w:pPr>
            <w:r>
              <w:rPr>
                <w:spacing w:val="-4"/>
                <w:sz w:val="22"/>
              </w:rPr>
              <w:t>52.4</w:t>
            </w:r>
          </w:p>
        </w:tc>
        <w:tc>
          <w:tcPr>
            <w:tcW w:w="7545" w:type="dxa"/>
            <w:vMerge w:val="restart"/>
            <w:shd w:val="clear" w:color="auto" w:fill="DEEAF6"/>
          </w:tcPr>
          <w:p>
            <w:pPr>
              <w:pStyle w:val="TableParagraph"/>
              <w:ind w:left="108"/>
              <w:rPr>
                <w:sz w:val="22"/>
              </w:rPr>
            </w:pPr>
            <w:r>
              <w:rPr>
                <w:sz w:val="22"/>
              </w:rPr>
              <w:t>When nonsterile ingredients, products, components, or devices (e.g., non-sterile APIs and nonsterile</w:t>
            </w:r>
            <w:r>
              <w:rPr>
                <w:spacing w:val="-5"/>
                <w:sz w:val="22"/>
              </w:rPr>
              <w:t> </w:t>
            </w:r>
            <w:r>
              <w:rPr>
                <w:sz w:val="22"/>
              </w:rPr>
              <w:t>vials</w:t>
            </w:r>
            <w:r>
              <w:rPr>
                <w:spacing w:val="-2"/>
                <w:sz w:val="22"/>
              </w:rPr>
              <w:t> </w:t>
            </w:r>
            <w:r>
              <w:rPr>
                <w:sz w:val="22"/>
              </w:rPr>
              <w:t>and</w:t>
            </w:r>
            <w:r>
              <w:rPr>
                <w:spacing w:val="-4"/>
                <w:sz w:val="22"/>
              </w:rPr>
              <w:t> </w:t>
            </w:r>
            <w:r>
              <w:rPr>
                <w:sz w:val="22"/>
              </w:rPr>
              <w:t>closures)</w:t>
            </w:r>
            <w:r>
              <w:rPr>
                <w:spacing w:val="-6"/>
                <w:sz w:val="22"/>
              </w:rPr>
              <w:t> </w:t>
            </w:r>
            <w:r>
              <w:rPr>
                <w:sz w:val="22"/>
              </w:rPr>
              <w:t>are</w:t>
            </w:r>
            <w:r>
              <w:rPr>
                <w:spacing w:val="-4"/>
                <w:sz w:val="22"/>
              </w:rPr>
              <w:t> </w:t>
            </w:r>
            <w:r>
              <w:rPr>
                <w:sz w:val="22"/>
              </w:rPr>
              <w:t>used</w:t>
            </w:r>
            <w:r>
              <w:rPr>
                <w:spacing w:val="-4"/>
                <w:sz w:val="22"/>
              </w:rPr>
              <w:t> </w:t>
            </w:r>
            <w:r>
              <w:rPr>
                <w:sz w:val="22"/>
              </w:rPr>
              <w:t>for</w:t>
            </w:r>
            <w:r>
              <w:rPr>
                <w:spacing w:val="-2"/>
                <w:sz w:val="22"/>
              </w:rPr>
              <w:t> </w:t>
            </w:r>
            <w:r>
              <w:rPr>
                <w:sz w:val="22"/>
              </w:rPr>
              <w:t>compounding,</w:t>
            </w:r>
            <w:r>
              <w:rPr>
                <w:spacing w:val="-2"/>
                <w:sz w:val="22"/>
              </w:rPr>
              <w:t> </w:t>
            </w:r>
            <w:r>
              <w:rPr>
                <w:sz w:val="22"/>
              </w:rPr>
              <w:t>the</w:t>
            </w:r>
            <w:r>
              <w:rPr>
                <w:spacing w:val="-4"/>
                <w:sz w:val="22"/>
              </w:rPr>
              <w:t> </w:t>
            </w:r>
            <w:r>
              <w:rPr>
                <w:sz w:val="22"/>
              </w:rPr>
              <w:t>pharmacy has</w:t>
            </w:r>
            <w:r>
              <w:rPr>
                <w:spacing w:val="-2"/>
                <w:sz w:val="22"/>
              </w:rPr>
              <w:t> </w:t>
            </w:r>
            <w:r>
              <w:rPr>
                <w:sz w:val="22"/>
              </w:rPr>
              <w:t>the</w:t>
            </w:r>
            <w:r>
              <w:rPr>
                <w:spacing w:val="-5"/>
                <w:sz w:val="22"/>
              </w:rPr>
              <w:t> </w:t>
            </w:r>
            <w:r>
              <w:rPr>
                <w:sz w:val="22"/>
              </w:rPr>
              <w:t>appropriate equipment to sterilize the finished product.</w:t>
            </w:r>
          </w:p>
          <w:p>
            <w:pPr>
              <w:pStyle w:val="TableParagraph"/>
              <w:ind w:left="108" w:right="203"/>
              <w:jc w:val="both"/>
              <w:rPr>
                <w:sz w:val="22"/>
              </w:rPr>
            </w:pPr>
            <w:r>
              <w:rPr>
                <w:sz w:val="22"/>
              </w:rPr>
              <w:t>Per</w:t>
            </w:r>
            <w:r>
              <w:rPr>
                <w:spacing w:val="-1"/>
                <w:sz w:val="22"/>
              </w:rPr>
              <w:t> </w:t>
            </w:r>
            <w:r>
              <w:rPr>
                <w:sz w:val="22"/>
              </w:rPr>
              <w:t>USP,</w:t>
            </w:r>
            <w:r>
              <w:rPr>
                <w:spacing w:val="-1"/>
                <w:sz w:val="22"/>
              </w:rPr>
              <w:t> </w:t>
            </w:r>
            <w:r>
              <w:rPr>
                <w:sz w:val="22"/>
              </w:rPr>
              <w:t>"Injectable</w:t>
            </w:r>
            <w:r>
              <w:rPr>
                <w:spacing w:val="-4"/>
                <w:sz w:val="22"/>
              </w:rPr>
              <w:t> </w:t>
            </w:r>
            <w:r>
              <w:rPr>
                <w:sz w:val="22"/>
              </w:rPr>
              <w:t>compounded</w:t>
            </w:r>
            <w:r>
              <w:rPr>
                <w:spacing w:val="-1"/>
                <w:sz w:val="22"/>
              </w:rPr>
              <w:t> </w:t>
            </w:r>
            <w:r>
              <w:rPr>
                <w:sz w:val="22"/>
              </w:rPr>
              <w:t>preparations</w:t>
            </w:r>
            <w:r>
              <w:rPr>
                <w:spacing w:val="-1"/>
                <w:sz w:val="22"/>
              </w:rPr>
              <w:t> </w:t>
            </w:r>
            <w:r>
              <w:rPr>
                <w:sz w:val="22"/>
              </w:rPr>
              <w:t>that</w:t>
            </w:r>
            <w:r>
              <w:rPr>
                <w:spacing w:val="-3"/>
                <w:sz w:val="22"/>
              </w:rPr>
              <w:t> </w:t>
            </w:r>
            <w:r>
              <w:rPr>
                <w:sz w:val="22"/>
              </w:rPr>
              <w:t>contain</w:t>
            </w:r>
            <w:r>
              <w:rPr>
                <w:spacing w:val="-3"/>
                <w:sz w:val="22"/>
              </w:rPr>
              <w:t> </w:t>
            </w:r>
            <w:r>
              <w:rPr>
                <w:sz w:val="22"/>
              </w:rPr>
              <w:t>nonsterile</w:t>
            </w:r>
            <w:r>
              <w:rPr>
                <w:spacing w:val="-4"/>
                <w:sz w:val="22"/>
              </w:rPr>
              <w:t> </w:t>
            </w:r>
            <w:r>
              <w:rPr>
                <w:sz w:val="22"/>
              </w:rPr>
              <w:t>components</w:t>
            </w:r>
            <w:r>
              <w:rPr>
                <w:spacing w:val="-1"/>
                <w:sz w:val="22"/>
              </w:rPr>
              <w:t> </w:t>
            </w:r>
            <w:r>
              <w:rPr>
                <w:sz w:val="22"/>
              </w:rPr>
              <w:t>or</w:t>
            </w:r>
            <w:r>
              <w:rPr>
                <w:spacing w:val="-1"/>
                <w:sz w:val="22"/>
              </w:rPr>
              <w:t> </w:t>
            </w:r>
            <w:r>
              <w:rPr>
                <w:sz w:val="22"/>
              </w:rPr>
              <w:t>that come</w:t>
            </w:r>
            <w:r>
              <w:rPr>
                <w:spacing w:val="-5"/>
                <w:sz w:val="22"/>
              </w:rPr>
              <w:t> </w:t>
            </w:r>
            <w:r>
              <w:rPr>
                <w:sz w:val="22"/>
              </w:rPr>
              <w:t>into</w:t>
            </w:r>
            <w:r>
              <w:rPr>
                <w:spacing w:val="-4"/>
                <w:sz w:val="22"/>
              </w:rPr>
              <w:t> </w:t>
            </w:r>
            <w:r>
              <w:rPr>
                <w:sz w:val="22"/>
              </w:rPr>
              <w:t>contact</w:t>
            </w:r>
            <w:r>
              <w:rPr>
                <w:spacing w:val="-2"/>
                <w:sz w:val="22"/>
              </w:rPr>
              <w:t> </w:t>
            </w:r>
            <w:r>
              <w:rPr>
                <w:sz w:val="22"/>
              </w:rPr>
              <w:t>with</w:t>
            </w:r>
            <w:r>
              <w:rPr>
                <w:spacing w:val="-2"/>
                <w:sz w:val="22"/>
              </w:rPr>
              <w:t> </w:t>
            </w:r>
            <w:r>
              <w:rPr>
                <w:sz w:val="22"/>
              </w:rPr>
              <w:t>nonsterile</w:t>
            </w:r>
            <w:r>
              <w:rPr>
                <w:spacing w:val="-4"/>
                <w:sz w:val="22"/>
              </w:rPr>
              <w:t> </w:t>
            </w:r>
            <w:r>
              <w:rPr>
                <w:sz w:val="22"/>
              </w:rPr>
              <w:t>devices</w:t>
            </w:r>
            <w:r>
              <w:rPr>
                <w:spacing w:val="-2"/>
                <w:sz w:val="22"/>
              </w:rPr>
              <w:t> </w:t>
            </w:r>
            <w:r>
              <w:rPr>
                <w:sz w:val="22"/>
              </w:rPr>
              <w:t>(e.g.,</w:t>
            </w:r>
            <w:r>
              <w:rPr>
                <w:spacing w:val="-2"/>
                <w:sz w:val="22"/>
              </w:rPr>
              <w:t> </w:t>
            </w:r>
            <w:r>
              <w:rPr>
                <w:sz w:val="22"/>
              </w:rPr>
              <w:t>containers,</w:t>
            </w:r>
            <w:r>
              <w:rPr>
                <w:spacing w:val="-2"/>
                <w:sz w:val="22"/>
              </w:rPr>
              <w:t> </w:t>
            </w:r>
            <w:r>
              <w:rPr>
                <w:sz w:val="22"/>
              </w:rPr>
              <w:t>tubing)</w:t>
            </w:r>
            <w:r>
              <w:rPr>
                <w:spacing w:val="-2"/>
                <w:sz w:val="22"/>
              </w:rPr>
              <w:t> </w:t>
            </w:r>
            <w:r>
              <w:rPr>
                <w:sz w:val="22"/>
              </w:rPr>
              <w:t>during</w:t>
            </w:r>
            <w:r>
              <w:rPr>
                <w:spacing w:val="-2"/>
                <w:sz w:val="22"/>
              </w:rPr>
              <w:t> </w:t>
            </w:r>
            <w:r>
              <w:rPr>
                <w:sz w:val="22"/>
              </w:rPr>
              <w:t>any</w:t>
            </w:r>
            <w:r>
              <w:rPr>
                <w:spacing w:val="-2"/>
                <w:sz w:val="22"/>
              </w:rPr>
              <w:t> </w:t>
            </w:r>
            <w:r>
              <w:rPr>
                <w:sz w:val="22"/>
              </w:rPr>
              <w:t>phase</w:t>
            </w:r>
            <w:r>
              <w:rPr>
                <w:spacing w:val="-4"/>
                <w:sz w:val="22"/>
              </w:rPr>
              <w:t> </w:t>
            </w:r>
            <w:r>
              <w:rPr>
                <w:sz w:val="22"/>
              </w:rPr>
              <w:t>of</w:t>
            </w:r>
            <w:r>
              <w:rPr>
                <w:spacing w:val="-2"/>
                <w:sz w:val="22"/>
              </w:rPr>
              <w:t> </w:t>
            </w:r>
            <w:r>
              <w:rPr>
                <w:sz w:val="22"/>
              </w:rPr>
              <w:t>the compounding procedure</w:t>
            </w:r>
            <w:r>
              <w:rPr>
                <w:spacing w:val="-1"/>
                <w:sz w:val="22"/>
              </w:rPr>
              <w:t> </w:t>
            </w:r>
            <w:r>
              <w:rPr>
                <w:sz w:val="22"/>
              </w:rPr>
              <w:t>must be sterilized within 6 hours after completing the preparation to minimize the generation of bacterial endotoxins in CSPs."</w:t>
            </w:r>
          </w:p>
          <w:p>
            <w:pPr>
              <w:pStyle w:val="TableParagraph"/>
              <w:spacing w:line="252" w:lineRule="exact"/>
              <w:ind w:left="108" w:right="197"/>
              <w:jc w:val="both"/>
              <w:rPr>
                <w:b/>
                <w:i/>
                <w:sz w:val="22"/>
              </w:rPr>
            </w:pPr>
            <w:r>
              <w:rPr>
                <w:b/>
                <w:i/>
                <w:sz w:val="22"/>
              </w:rPr>
              <w:t>If</w:t>
            </w:r>
            <w:r>
              <w:rPr>
                <w:b/>
                <w:i/>
                <w:spacing w:val="-3"/>
                <w:sz w:val="22"/>
              </w:rPr>
              <w:t> </w:t>
            </w:r>
            <w:r>
              <w:rPr>
                <w:b/>
                <w:i/>
                <w:sz w:val="22"/>
              </w:rPr>
              <w:t>the</w:t>
            </w:r>
            <w:r>
              <w:rPr>
                <w:b/>
                <w:i/>
                <w:spacing w:val="-5"/>
                <w:sz w:val="22"/>
              </w:rPr>
              <w:t> </w:t>
            </w:r>
            <w:r>
              <w:rPr>
                <w:b/>
                <w:i/>
                <w:sz w:val="22"/>
              </w:rPr>
              <w:t>pharmacy</w:t>
            </w:r>
            <w:r>
              <w:rPr>
                <w:b/>
                <w:i/>
                <w:spacing w:val="-5"/>
                <w:sz w:val="22"/>
              </w:rPr>
              <w:t> </w:t>
            </w:r>
            <w:r>
              <w:rPr>
                <w:b/>
                <w:i/>
                <w:sz w:val="22"/>
              </w:rPr>
              <w:t>does</w:t>
            </w:r>
            <w:r>
              <w:rPr>
                <w:b/>
                <w:i/>
                <w:spacing w:val="-3"/>
                <w:sz w:val="22"/>
              </w:rPr>
              <w:t> </w:t>
            </w:r>
            <w:r>
              <w:rPr>
                <w:b/>
                <w:i/>
                <w:sz w:val="22"/>
              </w:rPr>
              <w:t>not</w:t>
            </w:r>
            <w:r>
              <w:rPr>
                <w:b/>
                <w:i/>
                <w:spacing w:val="-3"/>
                <w:sz w:val="22"/>
              </w:rPr>
              <w:t> </w:t>
            </w:r>
            <w:r>
              <w:rPr>
                <w:b/>
                <w:i/>
                <w:sz w:val="22"/>
              </w:rPr>
              <w:t>perform</w:t>
            </w:r>
            <w:r>
              <w:rPr>
                <w:b/>
                <w:i/>
                <w:spacing w:val="-3"/>
                <w:sz w:val="22"/>
              </w:rPr>
              <w:t> </w:t>
            </w:r>
            <w:r>
              <w:rPr>
                <w:b/>
                <w:i/>
                <w:sz w:val="22"/>
              </w:rPr>
              <w:t>compounding</w:t>
            </w:r>
            <w:r>
              <w:rPr>
                <w:b/>
                <w:i/>
                <w:spacing w:val="-3"/>
                <w:sz w:val="22"/>
              </w:rPr>
              <w:t> </w:t>
            </w:r>
            <w:r>
              <w:rPr>
                <w:b/>
                <w:i/>
                <w:sz w:val="22"/>
              </w:rPr>
              <w:t>that</w:t>
            </w:r>
            <w:r>
              <w:rPr>
                <w:b/>
                <w:i/>
                <w:spacing w:val="-3"/>
                <w:sz w:val="22"/>
              </w:rPr>
              <w:t> </w:t>
            </w:r>
            <w:r>
              <w:rPr>
                <w:b/>
                <w:i/>
                <w:sz w:val="22"/>
              </w:rPr>
              <w:t>requires</w:t>
            </w:r>
            <w:r>
              <w:rPr>
                <w:b/>
                <w:i/>
                <w:spacing w:val="-3"/>
                <w:sz w:val="22"/>
              </w:rPr>
              <w:t> </w:t>
            </w:r>
            <w:r>
              <w:rPr>
                <w:b/>
                <w:i/>
                <w:sz w:val="22"/>
              </w:rPr>
              <w:t>sterilization,</w:t>
            </w:r>
            <w:r>
              <w:rPr>
                <w:b/>
                <w:i/>
                <w:spacing w:val="-3"/>
                <w:sz w:val="22"/>
              </w:rPr>
              <w:t> </w:t>
            </w:r>
            <w:r>
              <w:rPr>
                <w:b/>
                <w:i/>
                <w:sz w:val="22"/>
              </w:rPr>
              <w:t>inspector</w:t>
            </w:r>
            <w:r>
              <w:rPr>
                <w:b/>
                <w:i/>
                <w:sz w:val="22"/>
              </w:rPr>
              <w:t>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503"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5"/>
              <w:jc w:val="center"/>
              <w:rPr>
                <w:b/>
                <w:sz w:val="22"/>
              </w:rPr>
            </w:pPr>
            <w:r>
              <w:rPr>
                <w:b/>
                <w:spacing w:val="-10"/>
                <w:sz w:val="22"/>
              </w:rPr>
              <w:t>J</w:t>
            </w:r>
          </w:p>
        </w:tc>
        <w:tc>
          <w:tcPr>
            <w:tcW w:w="7545" w:type="dxa"/>
            <w:shd w:val="clear" w:color="auto" w:fill="FFC000"/>
          </w:tcPr>
          <w:p>
            <w:pPr>
              <w:pStyle w:val="TableParagraph"/>
              <w:spacing w:line="232" w:lineRule="exact"/>
              <w:ind w:left="108"/>
              <w:rPr>
                <w:b/>
                <w:sz w:val="22"/>
              </w:rPr>
            </w:pPr>
            <w:r>
              <w:rPr>
                <w:b/>
                <w:sz w:val="22"/>
              </w:rPr>
              <w:t>Equipment</w:t>
            </w:r>
            <w:r>
              <w:rPr>
                <w:b/>
                <w:spacing w:val="-4"/>
                <w:sz w:val="22"/>
              </w:rPr>
              <w:t> </w:t>
            </w:r>
            <w:r>
              <w:rPr>
                <w:b/>
                <w:sz w:val="22"/>
              </w:rPr>
              <w:t>and</w:t>
            </w:r>
            <w:r>
              <w:rPr>
                <w:b/>
                <w:spacing w:val="-3"/>
                <w:sz w:val="22"/>
              </w:rPr>
              <w:t> </w:t>
            </w:r>
            <w:r>
              <w:rPr>
                <w:b/>
                <w:spacing w:val="-2"/>
                <w:sz w:val="22"/>
              </w:rPr>
              <w:t>Supplies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758" w:hRule="atLeast"/>
        </w:trPr>
        <w:tc>
          <w:tcPr>
            <w:tcW w:w="799" w:type="dxa"/>
          </w:tcPr>
          <w:p>
            <w:pPr>
              <w:pStyle w:val="TableParagraph"/>
              <w:ind w:left="62" w:right="52"/>
              <w:jc w:val="center"/>
              <w:rPr>
                <w:sz w:val="22"/>
              </w:rPr>
            </w:pPr>
            <w:r>
              <w:rPr>
                <w:spacing w:val="-4"/>
                <w:sz w:val="22"/>
              </w:rPr>
              <w:t>53.0</w:t>
            </w:r>
          </w:p>
        </w:tc>
        <w:tc>
          <w:tcPr>
            <w:tcW w:w="7545" w:type="dxa"/>
          </w:tcPr>
          <w:p>
            <w:pPr>
              <w:pStyle w:val="TableParagraph"/>
              <w:ind w:left="108" w:right="183"/>
              <w:rPr>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operate</w:t>
            </w:r>
            <w:r>
              <w:rPr>
                <w:spacing w:val="-4"/>
                <w:sz w:val="22"/>
              </w:rPr>
              <w:t> </w:t>
            </w:r>
            <w:r>
              <w:rPr>
                <w:sz w:val="22"/>
              </w:rPr>
              <w:t>and</w:t>
            </w:r>
            <w:r>
              <w:rPr>
                <w:spacing w:val="-3"/>
                <w:sz w:val="22"/>
              </w:rPr>
              <w:t> </w:t>
            </w:r>
            <w:r>
              <w:rPr>
                <w:sz w:val="22"/>
              </w:rPr>
              <w:t>maintain</w:t>
            </w:r>
            <w:r>
              <w:rPr>
                <w:spacing w:val="-3"/>
                <w:sz w:val="22"/>
              </w:rPr>
              <w:t> </w:t>
            </w:r>
            <w:r>
              <w:rPr>
                <w:sz w:val="22"/>
              </w:rPr>
              <w:t>records</w:t>
            </w:r>
            <w:r>
              <w:rPr>
                <w:spacing w:val="-3"/>
                <w:sz w:val="22"/>
              </w:rPr>
              <w:t> </w:t>
            </w:r>
            <w:r>
              <w:rPr>
                <w:sz w:val="22"/>
              </w:rPr>
              <w:t>for</w:t>
            </w:r>
            <w:r>
              <w:rPr>
                <w:spacing w:val="-3"/>
                <w:sz w:val="22"/>
              </w:rPr>
              <w:t> </w:t>
            </w:r>
            <w:r>
              <w:rPr>
                <w:sz w:val="22"/>
              </w:rPr>
              <w:t>all</w:t>
            </w:r>
            <w:r>
              <w:rPr>
                <w:spacing w:val="-3"/>
                <w:sz w:val="22"/>
              </w:rPr>
              <w:t> </w:t>
            </w:r>
            <w:r>
              <w:rPr>
                <w:sz w:val="22"/>
              </w:rPr>
              <w:t>equipment</w:t>
            </w:r>
            <w:r>
              <w:rPr>
                <w:spacing w:val="-4"/>
                <w:sz w:val="22"/>
              </w:rPr>
              <w:t> </w:t>
            </w:r>
            <w:r>
              <w:rPr>
                <w:sz w:val="22"/>
              </w:rPr>
              <w:t>used</w:t>
            </w:r>
            <w:r>
              <w:rPr>
                <w:spacing w:val="-4"/>
                <w:sz w:val="22"/>
              </w:rPr>
              <w:t> </w:t>
            </w:r>
            <w:r>
              <w:rPr>
                <w:sz w:val="22"/>
              </w:rPr>
              <w:t>for</w:t>
            </w:r>
            <w:r>
              <w:rPr>
                <w:spacing w:val="-3"/>
                <w:sz w:val="22"/>
              </w:rPr>
              <w:t> </w:t>
            </w:r>
            <w:r>
              <w:rPr>
                <w:sz w:val="22"/>
              </w:rPr>
              <w:t>compounding in accordance with manufacturer specifications and USP &lt;797&gt; standards?</w:t>
            </w:r>
          </w:p>
          <w:p>
            <w:pPr>
              <w:pStyle w:val="TableParagraph"/>
              <w:spacing w:line="233"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426" w:hRule="atLeast"/>
        </w:trPr>
        <w:tc>
          <w:tcPr>
            <w:tcW w:w="799" w:type="dxa"/>
            <w:vMerge w:val="restart"/>
            <w:shd w:val="clear" w:color="auto" w:fill="DEEAF6"/>
          </w:tcPr>
          <w:p>
            <w:pPr>
              <w:pStyle w:val="TableParagraph"/>
              <w:ind w:left="223"/>
              <w:rPr>
                <w:sz w:val="22"/>
              </w:rPr>
            </w:pPr>
            <w:r>
              <w:rPr>
                <w:spacing w:val="-4"/>
                <w:sz w:val="22"/>
              </w:rPr>
              <w:t>53.1</w:t>
            </w:r>
          </w:p>
        </w:tc>
        <w:tc>
          <w:tcPr>
            <w:tcW w:w="7545" w:type="dxa"/>
            <w:vMerge w:val="restart"/>
            <w:shd w:val="clear" w:color="auto" w:fill="DEEAF6"/>
          </w:tcPr>
          <w:p>
            <w:pPr>
              <w:pStyle w:val="TableParagraph"/>
              <w:spacing w:line="252" w:lineRule="exact"/>
              <w:ind w:left="108"/>
              <w:rPr>
                <w:sz w:val="22"/>
              </w:rPr>
            </w:pPr>
            <w:r>
              <w:rPr>
                <w:sz w:val="22"/>
              </w:rPr>
              <w:t>Automated,</w:t>
            </w:r>
            <w:r>
              <w:rPr>
                <w:spacing w:val="-4"/>
                <w:sz w:val="22"/>
              </w:rPr>
              <w:t> </w:t>
            </w:r>
            <w:r>
              <w:rPr>
                <w:sz w:val="22"/>
              </w:rPr>
              <w:t>mechanical,</w:t>
            </w:r>
            <w:r>
              <w:rPr>
                <w:spacing w:val="-6"/>
                <w:sz w:val="22"/>
              </w:rPr>
              <w:t> </w:t>
            </w:r>
            <w:r>
              <w:rPr>
                <w:sz w:val="22"/>
              </w:rPr>
              <w:t>or</w:t>
            </w:r>
            <w:r>
              <w:rPr>
                <w:spacing w:val="-2"/>
                <w:sz w:val="22"/>
              </w:rPr>
              <w:t> </w:t>
            </w:r>
            <w:r>
              <w:rPr>
                <w:sz w:val="22"/>
              </w:rPr>
              <w:t>electronic</w:t>
            </w:r>
            <w:r>
              <w:rPr>
                <w:spacing w:val="-2"/>
                <w:sz w:val="22"/>
              </w:rPr>
              <w:t> </w:t>
            </w:r>
            <w:r>
              <w:rPr>
                <w:sz w:val="22"/>
              </w:rPr>
              <w:t>equipment</w:t>
            </w:r>
            <w:r>
              <w:rPr>
                <w:spacing w:val="-4"/>
                <w:sz w:val="22"/>
              </w:rPr>
              <w:t> </w:t>
            </w:r>
            <w:r>
              <w:rPr>
                <w:sz w:val="22"/>
              </w:rPr>
              <w:t>(monitoring</w:t>
            </w:r>
            <w:r>
              <w:rPr>
                <w:spacing w:val="-5"/>
                <w:sz w:val="22"/>
              </w:rPr>
              <w:t> </w:t>
            </w:r>
            <w:r>
              <w:rPr>
                <w:sz w:val="22"/>
              </w:rPr>
              <w:t>equipment,</w:t>
            </w:r>
            <w:r>
              <w:rPr>
                <w:spacing w:val="-2"/>
                <w:sz w:val="22"/>
              </w:rPr>
              <w:t> </w:t>
            </w:r>
            <w:r>
              <w:rPr>
                <w:sz w:val="22"/>
              </w:rPr>
              <w:t>autoclaves,</w:t>
            </w:r>
            <w:r>
              <w:rPr>
                <w:spacing w:val="-2"/>
                <w:sz w:val="22"/>
              </w:rPr>
              <w:t> </w:t>
            </w:r>
            <w:r>
              <w:rPr>
                <w:sz w:val="22"/>
              </w:rPr>
              <w:t>ovens, etc.) are periodically inspected and calibrated yearly or in accordance with the equipment manufacturer guidelines.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89" w:hRule="atLeast"/>
        </w:trPr>
        <w:tc>
          <w:tcPr>
            <w:tcW w:w="799" w:type="dxa"/>
            <w:vMerge w:val="restart"/>
            <w:shd w:val="clear" w:color="auto" w:fill="DEEAF6"/>
          </w:tcPr>
          <w:p>
            <w:pPr>
              <w:pStyle w:val="TableParagraph"/>
              <w:spacing w:line="252" w:lineRule="exact"/>
              <w:ind w:left="223"/>
              <w:rPr>
                <w:sz w:val="22"/>
              </w:rPr>
            </w:pPr>
            <w:r>
              <w:rPr>
                <w:spacing w:val="-4"/>
                <w:sz w:val="22"/>
              </w:rPr>
              <w:t>53.2</w:t>
            </w:r>
          </w:p>
        </w:tc>
        <w:tc>
          <w:tcPr>
            <w:tcW w:w="7545" w:type="dxa"/>
            <w:vMerge w:val="restart"/>
            <w:shd w:val="clear" w:color="auto" w:fill="DEEAF6"/>
          </w:tcPr>
          <w:p>
            <w:pPr>
              <w:pStyle w:val="TableParagraph"/>
              <w:ind w:left="108" w:right="293"/>
              <w:rPr>
                <w:b/>
                <w:i/>
                <w:sz w:val="22"/>
              </w:rPr>
            </w:pPr>
            <w:r>
              <w:rPr>
                <w:sz w:val="22"/>
              </w:rPr>
              <w:t>Automated compounding devices (ACDs) and other similar equipment (single channel or multi-channel) are assessed for accuracy and calibrated daily, prior to initial use, and a daily</w:t>
            </w:r>
            <w:r>
              <w:rPr>
                <w:spacing w:val="-2"/>
                <w:sz w:val="22"/>
              </w:rPr>
              <w:t> </w:t>
            </w:r>
            <w:r>
              <w:rPr>
                <w:sz w:val="22"/>
              </w:rPr>
              <w:t>record</w:t>
            </w:r>
            <w:r>
              <w:rPr>
                <w:spacing w:val="-6"/>
                <w:sz w:val="22"/>
              </w:rPr>
              <w:t> </w:t>
            </w:r>
            <w:r>
              <w:rPr>
                <w:sz w:val="22"/>
              </w:rPr>
              <w:t>is</w:t>
            </w:r>
            <w:r>
              <w:rPr>
                <w:spacing w:val="-4"/>
                <w:sz w:val="22"/>
              </w:rPr>
              <w:t> </w:t>
            </w:r>
            <w:r>
              <w:rPr>
                <w:sz w:val="22"/>
              </w:rPr>
              <w:t>maintained.</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"The</w:t>
            </w:r>
            <w:r>
              <w:rPr>
                <w:b/>
                <w:i/>
                <w:spacing w:val="-4"/>
                <w:sz w:val="22"/>
              </w:rPr>
              <w:t> </w:t>
            </w:r>
            <w:r>
              <w:rPr>
                <w:b/>
                <w:i/>
                <w:sz w:val="22"/>
              </w:rPr>
              <w:t>precision</w:t>
            </w:r>
            <w:r>
              <w:rPr>
                <w:b/>
                <w:i/>
                <w:spacing w:val="-2"/>
                <w:sz w:val="22"/>
              </w:rPr>
              <w:t> </w:t>
            </w:r>
            <w:r>
              <w:rPr>
                <w:b/>
                <w:i/>
                <w:sz w:val="22"/>
              </w:rPr>
              <w:t>of</w:t>
            </w:r>
            <w:r>
              <w:rPr>
                <w:b/>
                <w:i/>
                <w:spacing w:val="-2"/>
                <w:sz w:val="22"/>
              </w:rPr>
              <w:t> </w:t>
            </w:r>
            <w:r>
              <w:rPr>
                <w:b/>
                <w:i/>
                <w:sz w:val="22"/>
              </w:rPr>
              <w:t>the</w:t>
            </w:r>
            <w:r>
              <w:rPr>
                <w:b/>
                <w:i/>
                <w:spacing w:val="-5"/>
                <w:sz w:val="22"/>
              </w:rPr>
              <w:t> </w:t>
            </w:r>
            <w:r>
              <w:rPr>
                <w:b/>
                <w:i/>
                <w:sz w:val="22"/>
              </w:rPr>
              <w:t>equipment</w:t>
            </w:r>
            <w:r>
              <w:rPr>
                <w:b/>
                <w:i/>
                <w:sz w:val="22"/>
              </w:rPr>
              <w:t> can be monitored</w:t>
            </w:r>
            <w:r>
              <w:rPr>
                <w:b/>
                <w:i/>
                <w:spacing w:val="-1"/>
                <w:sz w:val="22"/>
              </w:rPr>
              <w:t> </w:t>
            </w:r>
            <w:r>
              <w:rPr>
                <w:b/>
                <w:i/>
                <w:sz w:val="22"/>
              </w:rPr>
              <w:t>based on</w:t>
            </w:r>
            <w:r>
              <w:rPr>
                <w:b/>
                <w:i/>
                <w:spacing w:val="-5"/>
                <w:sz w:val="22"/>
              </w:rPr>
              <w:t> </w:t>
            </w:r>
            <w:r>
              <w:rPr>
                <w:b/>
                <w:i/>
                <w:sz w:val="22"/>
              </w:rPr>
              <w:t>an assessment of day-to-day variations in</w:t>
            </w:r>
            <w:r>
              <w:rPr>
                <w:b/>
                <w:i/>
                <w:spacing w:val="-1"/>
                <w:sz w:val="22"/>
              </w:rPr>
              <w:t> </w:t>
            </w:r>
            <w:r>
              <w:rPr>
                <w:b/>
                <w:i/>
                <w:sz w:val="22"/>
              </w:rPr>
              <w:t>its accuracy measures. Compounding personnel must maintain a daily record of the accuracy measurements on the days the equipment is in use. Corrective actions must be</w:t>
            </w:r>
          </w:p>
          <w:p>
            <w:pPr>
              <w:pStyle w:val="TableParagraph"/>
              <w:spacing w:line="252" w:lineRule="exact"/>
              <w:ind w:left="108" w:right="183"/>
              <w:rPr>
                <w:b/>
                <w:i/>
                <w:sz w:val="22"/>
              </w:rPr>
            </w:pPr>
            <w:r>
              <w:rPr>
                <w:b/>
                <w:i/>
                <w:sz w:val="22"/>
              </w:rPr>
              <w:t>implemented</w:t>
            </w:r>
            <w:r>
              <w:rPr>
                <w:b/>
                <w:i/>
                <w:spacing w:val="-4"/>
                <w:sz w:val="22"/>
              </w:rPr>
              <w:t> </w:t>
            </w:r>
            <w:r>
              <w:rPr>
                <w:b/>
                <w:i/>
                <w:sz w:val="22"/>
              </w:rPr>
              <w:t>if</w:t>
            </w:r>
            <w:r>
              <w:rPr>
                <w:b/>
                <w:i/>
                <w:spacing w:val="-6"/>
                <w:sz w:val="22"/>
              </w:rPr>
              <w:t> </w:t>
            </w:r>
            <w:r>
              <w:rPr>
                <w:b/>
                <w:i/>
                <w:sz w:val="22"/>
              </w:rPr>
              <w:t>accuracy</w:t>
            </w:r>
            <w:r>
              <w:rPr>
                <w:b/>
                <w:i/>
                <w:spacing w:val="-4"/>
                <w:sz w:val="22"/>
              </w:rPr>
              <w:t> </w:t>
            </w:r>
            <w:r>
              <w:rPr>
                <w:b/>
                <w:i/>
                <w:sz w:val="22"/>
              </w:rPr>
              <w:t>measurements</w:t>
            </w:r>
            <w:r>
              <w:rPr>
                <w:b/>
                <w:i/>
                <w:spacing w:val="-5"/>
                <w:sz w:val="22"/>
              </w:rPr>
              <w:t> </w:t>
            </w:r>
            <w:r>
              <w:rPr>
                <w:b/>
                <w:i/>
                <w:sz w:val="22"/>
              </w:rPr>
              <w:t>are</w:t>
            </w:r>
            <w:r>
              <w:rPr>
                <w:b/>
                <w:i/>
                <w:spacing w:val="-4"/>
                <w:sz w:val="22"/>
              </w:rPr>
              <w:t> </w:t>
            </w:r>
            <w:r>
              <w:rPr>
                <w:b/>
                <w:i/>
                <w:sz w:val="22"/>
              </w:rPr>
              <w:t>outside</w:t>
            </w:r>
            <w:r>
              <w:rPr>
                <w:b/>
                <w:i/>
                <w:spacing w:val="-4"/>
                <w:sz w:val="22"/>
              </w:rPr>
              <w:t> </w:t>
            </w:r>
            <w:r>
              <w:rPr>
                <w:b/>
                <w:i/>
                <w:sz w:val="22"/>
              </w:rPr>
              <w:t>the</w:t>
            </w:r>
            <w:r>
              <w:rPr>
                <w:b/>
                <w:i/>
                <w:spacing w:val="-5"/>
                <w:sz w:val="22"/>
              </w:rPr>
              <w:t> </w:t>
            </w:r>
            <w:r>
              <w:rPr>
                <w:b/>
                <w:i/>
                <w:sz w:val="22"/>
              </w:rPr>
              <w:t>manufacturer’s</w:t>
            </w:r>
            <w:r>
              <w:rPr>
                <w:b/>
                <w:i/>
                <w:sz w:val="22"/>
              </w:rPr>
              <w:t> </w:t>
            </w:r>
            <w:r>
              <w:rPr>
                <w:b/>
                <w:i/>
                <w:spacing w:val="-2"/>
                <w:sz w:val="22"/>
              </w:rPr>
              <w:t>specification."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35" w:hRule="atLeast"/>
        </w:trPr>
        <w:tc>
          <w:tcPr>
            <w:tcW w:w="799" w:type="dxa"/>
            <w:vMerge w:val="restart"/>
            <w:shd w:val="clear" w:color="auto" w:fill="DEEAF6"/>
          </w:tcPr>
          <w:p>
            <w:pPr>
              <w:pStyle w:val="TableParagraph"/>
              <w:ind w:left="223"/>
              <w:rPr>
                <w:sz w:val="22"/>
              </w:rPr>
            </w:pPr>
            <w:r>
              <w:rPr>
                <w:spacing w:val="-4"/>
                <w:sz w:val="22"/>
              </w:rPr>
              <w:t>53.3</w:t>
            </w:r>
          </w:p>
        </w:tc>
        <w:tc>
          <w:tcPr>
            <w:tcW w:w="7545" w:type="dxa"/>
            <w:vMerge w:val="restart"/>
            <w:shd w:val="clear" w:color="auto" w:fill="DEEAF6"/>
          </w:tcPr>
          <w:p>
            <w:pPr>
              <w:pStyle w:val="TableParagraph"/>
              <w:ind w:left="108" w:right="183"/>
              <w:rPr>
                <w:sz w:val="22"/>
              </w:rPr>
            </w:pPr>
            <w:r>
              <w:rPr>
                <w:sz w:val="22"/>
              </w:rPr>
              <w:t>Incubators used for environmental, and personnel monitoring are placed in a location outside</w:t>
            </w:r>
            <w:r>
              <w:rPr>
                <w:spacing w:val="-2"/>
                <w:sz w:val="22"/>
              </w:rPr>
              <w:t> </w:t>
            </w:r>
            <w:r>
              <w:rPr>
                <w:sz w:val="22"/>
              </w:rPr>
              <w:t>of</w:t>
            </w:r>
            <w:r>
              <w:rPr>
                <w:spacing w:val="-2"/>
                <w:sz w:val="22"/>
              </w:rPr>
              <w:t> </w:t>
            </w:r>
            <w:r>
              <w:rPr>
                <w:sz w:val="22"/>
              </w:rPr>
              <w:t>the</w:t>
            </w:r>
            <w:r>
              <w:rPr>
                <w:spacing w:val="-2"/>
                <w:sz w:val="22"/>
              </w:rPr>
              <w:t> </w:t>
            </w:r>
            <w:r>
              <w:rPr>
                <w:sz w:val="22"/>
              </w:rPr>
              <w:t>sterile</w:t>
            </w:r>
            <w:r>
              <w:rPr>
                <w:spacing w:val="-4"/>
                <w:sz w:val="22"/>
              </w:rPr>
              <w:t> </w:t>
            </w:r>
            <w:r>
              <w:rPr>
                <w:sz w:val="22"/>
              </w:rPr>
              <w:t>compounding</w:t>
            </w:r>
            <w:r>
              <w:rPr>
                <w:spacing w:val="-2"/>
                <w:sz w:val="22"/>
              </w:rPr>
              <w:t> </w:t>
            </w:r>
            <w:r>
              <w:rPr>
                <w:sz w:val="22"/>
              </w:rPr>
              <w:t>area</w:t>
            </w:r>
            <w:r>
              <w:rPr>
                <w:spacing w:val="-4"/>
                <w:sz w:val="22"/>
              </w:rPr>
              <w:t> </w:t>
            </w:r>
            <w:r>
              <w:rPr>
                <w:sz w:val="22"/>
              </w:rPr>
              <w:t>and</w:t>
            </w:r>
            <w:r>
              <w:rPr>
                <w:spacing w:val="-4"/>
                <w:sz w:val="22"/>
              </w:rPr>
              <w:t> </w:t>
            </w:r>
            <w:r>
              <w:rPr>
                <w:sz w:val="22"/>
              </w:rPr>
              <w:t>calibrated</w:t>
            </w:r>
            <w:r>
              <w:rPr>
                <w:spacing w:val="-4"/>
                <w:sz w:val="22"/>
              </w:rPr>
              <w:t> </w:t>
            </w:r>
            <w:r>
              <w:rPr>
                <w:sz w:val="22"/>
              </w:rPr>
              <w:t>in</w:t>
            </w:r>
            <w:r>
              <w:rPr>
                <w:spacing w:val="-2"/>
                <w:sz w:val="22"/>
              </w:rPr>
              <w:t> </w:t>
            </w:r>
            <w:r>
              <w:rPr>
                <w:sz w:val="22"/>
              </w:rPr>
              <w:t>accordance</w:t>
            </w:r>
            <w:r>
              <w:rPr>
                <w:spacing w:val="-2"/>
                <w:sz w:val="22"/>
              </w:rPr>
              <w:t> </w:t>
            </w:r>
            <w:r>
              <w:rPr>
                <w:sz w:val="22"/>
              </w:rPr>
              <w:t>with</w:t>
            </w:r>
            <w:r>
              <w:rPr>
                <w:spacing w:val="-4"/>
                <w:sz w:val="22"/>
              </w:rPr>
              <w:t> </w:t>
            </w:r>
            <w:r>
              <w:rPr>
                <w:sz w:val="22"/>
              </w:rPr>
              <w:t>manufacturer's </w:t>
            </w:r>
            <w:r>
              <w:rPr>
                <w:spacing w:val="-2"/>
                <w:sz w:val="22"/>
              </w:rPr>
              <w:t>instructions.</w:t>
            </w:r>
          </w:p>
          <w:p>
            <w:pPr>
              <w:pStyle w:val="TableParagraph"/>
              <w:spacing w:line="252" w:lineRule="exact"/>
              <w:ind w:left="108"/>
              <w:rPr>
                <w:b/>
                <w:i/>
                <w:sz w:val="22"/>
              </w:rPr>
            </w:pPr>
            <w:r>
              <w:rPr>
                <w:b/>
                <w:i/>
                <w:sz w:val="22"/>
              </w:rPr>
              <w:t>If</w:t>
            </w:r>
            <w:r>
              <w:rPr>
                <w:b/>
                <w:i/>
                <w:spacing w:val="-3"/>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3"/>
                <w:sz w:val="22"/>
              </w:rPr>
              <w:t> </w:t>
            </w:r>
            <w:r>
              <w:rPr>
                <w:b/>
                <w:i/>
                <w:sz w:val="22"/>
              </w:rPr>
              <w:t>not</w:t>
            </w:r>
            <w:r>
              <w:rPr>
                <w:b/>
                <w:i/>
                <w:spacing w:val="-3"/>
                <w:sz w:val="22"/>
              </w:rPr>
              <w:t> </w:t>
            </w:r>
            <w:r>
              <w:rPr>
                <w:b/>
                <w:i/>
                <w:sz w:val="22"/>
              </w:rPr>
              <w:t>incubate</w:t>
            </w:r>
            <w:r>
              <w:rPr>
                <w:b/>
                <w:i/>
                <w:spacing w:val="-3"/>
                <w:sz w:val="22"/>
              </w:rPr>
              <w:t> </w:t>
            </w:r>
            <w:r>
              <w:rPr>
                <w:b/>
                <w:i/>
                <w:sz w:val="22"/>
              </w:rPr>
              <w:t>samples</w:t>
            </w:r>
            <w:r>
              <w:rPr>
                <w:b/>
                <w:i/>
                <w:spacing w:val="-3"/>
                <w:sz w:val="22"/>
              </w:rPr>
              <w:t> </w:t>
            </w:r>
            <w:r>
              <w:rPr>
                <w:b/>
                <w:i/>
                <w:sz w:val="22"/>
              </w:rPr>
              <w:t>and</w:t>
            </w:r>
            <w:r>
              <w:rPr>
                <w:b/>
                <w:i/>
                <w:spacing w:val="-3"/>
                <w:sz w:val="22"/>
              </w:rPr>
              <w:t> </w:t>
            </w:r>
            <w:r>
              <w:rPr>
                <w:b/>
                <w:i/>
                <w:sz w:val="22"/>
              </w:rPr>
              <w:t>or/media-fills</w:t>
            </w:r>
            <w:r>
              <w:rPr>
                <w:b/>
                <w:i/>
                <w:spacing w:val="-3"/>
                <w:sz w:val="22"/>
              </w:rPr>
              <w:t> </w:t>
            </w:r>
            <w:r>
              <w:rPr>
                <w:b/>
                <w:i/>
                <w:sz w:val="22"/>
              </w:rPr>
              <w:t>in-house,</w:t>
            </w:r>
            <w:r>
              <w:rPr>
                <w:b/>
                <w:i/>
                <w:spacing w:val="-4"/>
                <w:sz w:val="22"/>
              </w:rPr>
              <w:t> </w:t>
            </w:r>
            <w:r>
              <w:rPr>
                <w:b/>
                <w:i/>
                <w:sz w:val="22"/>
              </w:rPr>
              <w:t>inspector</w:t>
            </w:r>
            <w:r>
              <w:rPr>
                <w:b/>
                <w:i/>
                <w:sz w:val="22"/>
              </w:rPr>
              <w:t>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34" w:hRule="atLeast"/>
        </w:trPr>
        <w:tc>
          <w:tcPr>
            <w:tcW w:w="799" w:type="dxa"/>
            <w:vMerge w:val="restart"/>
            <w:shd w:val="clear" w:color="auto" w:fill="DEEAF6"/>
          </w:tcPr>
          <w:p>
            <w:pPr>
              <w:pStyle w:val="TableParagraph"/>
              <w:ind w:left="223"/>
              <w:rPr>
                <w:sz w:val="22"/>
              </w:rPr>
            </w:pPr>
            <w:r>
              <w:rPr>
                <w:spacing w:val="-4"/>
                <w:sz w:val="22"/>
              </w:rPr>
              <w:t>53.4</w:t>
            </w:r>
          </w:p>
        </w:tc>
        <w:tc>
          <w:tcPr>
            <w:tcW w:w="7545" w:type="dxa"/>
            <w:vMerge w:val="restart"/>
            <w:shd w:val="clear" w:color="auto" w:fill="DEEAF6"/>
          </w:tcPr>
          <w:p>
            <w:pPr>
              <w:pStyle w:val="TableParagraph"/>
              <w:ind w:left="108"/>
              <w:rPr>
                <w:sz w:val="22"/>
              </w:rPr>
            </w:pPr>
            <w:r>
              <w:rPr>
                <w:sz w:val="22"/>
              </w:rPr>
              <w:t>Incubators</w:t>
            </w:r>
            <w:r>
              <w:rPr>
                <w:spacing w:val="-2"/>
                <w:sz w:val="22"/>
              </w:rPr>
              <w:t> </w:t>
            </w:r>
            <w:r>
              <w:rPr>
                <w:sz w:val="22"/>
              </w:rPr>
              <w:t>used</w:t>
            </w:r>
            <w:r>
              <w:rPr>
                <w:spacing w:val="-2"/>
                <w:sz w:val="22"/>
              </w:rPr>
              <w:t> </w:t>
            </w:r>
            <w:r>
              <w:rPr>
                <w:sz w:val="22"/>
              </w:rPr>
              <w:t>for</w:t>
            </w:r>
            <w:r>
              <w:rPr>
                <w:spacing w:val="-5"/>
                <w:sz w:val="22"/>
              </w:rPr>
              <w:t> </w:t>
            </w:r>
            <w:r>
              <w:rPr>
                <w:sz w:val="22"/>
              </w:rPr>
              <w:t>environmental,</w:t>
            </w:r>
            <w:r>
              <w:rPr>
                <w:spacing w:val="-2"/>
                <w:sz w:val="22"/>
              </w:rPr>
              <w:t> </w:t>
            </w:r>
            <w:r>
              <w:rPr>
                <w:sz w:val="22"/>
              </w:rPr>
              <w:t>and</w:t>
            </w:r>
            <w:r>
              <w:rPr>
                <w:spacing w:val="-4"/>
                <w:sz w:val="22"/>
              </w:rPr>
              <w:t> </w:t>
            </w:r>
            <w:r>
              <w:rPr>
                <w:sz w:val="22"/>
              </w:rPr>
              <w:t>personnel</w:t>
            </w:r>
            <w:r>
              <w:rPr>
                <w:spacing w:val="-4"/>
                <w:sz w:val="22"/>
              </w:rPr>
              <w:t> </w:t>
            </w:r>
            <w:r>
              <w:rPr>
                <w:sz w:val="22"/>
              </w:rPr>
              <w:t>monitoring</w:t>
            </w:r>
            <w:r>
              <w:rPr>
                <w:spacing w:val="-6"/>
                <w:sz w:val="22"/>
              </w:rPr>
              <w:t> </w:t>
            </w:r>
            <w:r>
              <w:rPr>
                <w:sz w:val="22"/>
              </w:rPr>
              <w:t>are</w:t>
            </w:r>
            <w:r>
              <w:rPr>
                <w:spacing w:val="-4"/>
                <w:sz w:val="22"/>
              </w:rPr>
              <w:t> </w:t>
            </w:r>
            <w:r>
              <w:rPr>
                <w:sz w:val="22"/>
              </w:rPr>
              <w:t>monitored</w:t>
            </w:r>
            <w:r>
              <w:rPr>
                <w:spacing w:val="-2"/>
                <w:sz w:val="22"/>
              </w:rPr>
              <w:t> </w:t>
            </w:r>
            <w:r>
              <w:rPr>
                <w:sz w:val="22"/>
              </w:rPr>
              <w:t>for</w:t>
            </w:r>
            <w:r>
              <w:rPr>
                <w:spacing w:val="-2"/>
                <w:sz w:val="22"/>
              </w:rPr>
              <w:t> </w:t>
            </w:r>
            <w:r>
              <w:rPr>
                <w:sz w:val="22"/>
              </w:rPr>
              <w:t>temperature during incubation periods either manually or by use of a continuous recording device.</w:t>
            </w:r>
          </w:p>
          <w:p>
            <w:pPr>
              <w:pStyle w:val="TableParagraph"/>
              <w:spacing w:before="1"/>
              <w:ind w:left="108" w:right="183"/>
              <w:rPr>
                <w:b/>
                <w:i/>
                <w:sz w:val="22"/>
              </w:rPr>
            </w:pPr>
            <w:r>
              <w:rPr>
                <w:b/>
                <w:i/>
                <w:sz w:val="22"/>
              </w:rPr>
              <w:t>Inspector</w:t>
            </w:r>
            <w:r>
              <w:rPr>
                <w:b/>
                <w:i/>
                <w:spacing w:val="-5"/>
                <w:sz w:val="22"/>
              </w:rPr>
              <w:t> </w:t>
            </w:r>
            <w:r>
              <w:rPr>
                <w:b/>
                <w:i/>
                <w:sz w:val="22"/>
              </w:rPr>
              <w:t>note:</w:t>
            </w:r>
            <w:r>
              <w:rPr>
                <w:b/>
                <w:i/>
                <w:spacing w:val="-3"/>
                <w:sz w:val="22"/>
              </w:rPr>
              <w:t> </w:t>
            </w:r>
            <w:r>
              <w:rPr>
                <w:b/>
                <w:i/>
                <w:sz w:val="22"/>
              </w:rPr>
              <w:t>Incubators</w:t>
            </w:r>
            <w:r>
              <w:rPr>
                <w:b/>
                <w:i/>
                <w:spacing w:val="-3"/>
                <w:sz w:val="22"/>
              </w:rPr>
              <w:t> </w:t>
            </w:r>
            <w:r>
              <w:rPr>
                <w:b/>
                <w:i/>
                <w:sz w:val="22"/>
              </w:rPr>
              <w:t>store</w:t>
            </w:r>
            <w:r>
              <w:rPr>
                <w:b/>
                <w:i/>
                <w:spacing w:val="-3"/>
                <w:sz w:val="22"/>
              </w:rPr>
              <w:t> </w:t>
            </w:r>
            <w:r>
              <w:rPr>
                <w:b/>
                <w:i/>
                <w:sz w:val="22"/>
              </w:rPr>
              <w:t>media</w:t>
            </w:r>
            <w:r>
              <w:rPr>
                <w:b/>
                <w:i/>
                <w:spacing w:val="-3"/>
                <w:sz w:val="22"/>
              </w:rPr>
              <w:t> </w:t>
            </w:r>
            <w:r>
              <w:rPr>
                <w:b/>
                <w:i/>
                <w:sz w:val="22"/>
              </w:rPr>
              <w:t>at</w:t>
            </w:r>
            <w:r>
              <w:rPr>
                <w:b/>
                <w:i/>
                <w:spacing w:val="-3"/>
                <w:sz w:val="22"/>
              </w:rPr>
              <w:t> </w:t>
            </w:r>
            <w:r>
              <w:rPr>
                <w:b/>
                <w:i/>
                <w:sz w:val="22"/>
              </w:rPr>
              <w:t>20</w:t>
            </w:r>
            <w:r>
              <w:rPr>
                <w:b/>
                <w:sz w:val="22"/>
              </w:rPr>
              <w:t>˚C</w:t>
            </w:r>
            <w:r>
              <w:rPr>
                <w:b/>
                <w:i/>
                <w:sz w:val="22"/>
              </w:rPr>
              <w:t>-25˚C</w:t>
            </w:r>
            <w:r>
              <w:rPr>
                <w:b/>
                <w:i/>
                <w:spacing w:val="-6"/>
                <w:sz w:val="22"/>
              </w:rPr>
              <w:t> </w:t>
            </w:r>
            <w:r>
              <w:rPr>
                <w:b/>
                <w:i/>
                <w:sz w:val="22"/>
              </w:rPr>
              <w:t>and</w:t>
            </w:r>
            <w:r>
              <w:rPr>
                <w:b/>
                <w:i/>
                <w:spacing w:val="-5"/>
                <w:sz w:val="22"/>
              </w:rPr>
              <w:t> </w:t>
            </w:r>
            <w:r>
              <w:rPr>
                <w:b/>
                <w:i/>
                <w:sz w:val="22"/>
              </w:rPr>
              <w:t>30˚C-35˚C.</w:t>
            </w:r>
            <w:r>
              <w:rPr>
                <w:b/>
                <w:i/>
                <w:spacing w:val="-5"/>
                <w:sz w:val="22"/>
              </w:rPr>
              <w:t> </w:t>
            </w:r>
            <w:r>
              <w:rPr>
                <w:b/>
                <w:i/>
                <w:sz w:val="22"/>
              </w:rPr>
              <w:t>If</w:t>
            </w:r>
            <w:r>
              <w:rPr>
                <w:b/>
                <w:i/>
                <w:spacing w:val="-3"/>
                <w:sz w:val="22"/>
              </w:rPr>
              <w:t> </w:t>
            </w:r>
            <w:r>
              <w:rPr>
                <w:b/>
                <w:i/>
                <w:sz w:val="22"/>
              </w:rPr>
              <w:t>the</w:t>
            </w:r>
            <w:r>
              <w:rPr>
                <w:b/>
                <w:i/>
                <w:spacing w:val="-3"/>
                <w:sz w:val="22"/>
              </w:rPr>
              <w:t> </w:t>
            </w:r>
            <w:r>
              <w:rPr>
                <w:b/>
                <w:i/>
                <w:sz w:val="22"/>
              </w:rPr>
              <w:t>pharmacy</w:t>
            </w:r>
            <w:r>
              <w:rPr>
                <w:b/>
                <w:i/>
                <w:sz w:val="22"/>
              </w:rPr>
              <w:t> has more than one incubator, review records for both incubators.</w:t>
            </w:r>
          </w:p>
          <w:p>
            <w:pPr>
              <w:pStyle w:val="TableParagraph"/>
              <w:ind w:left="108"/>
              <w:rPr>
                <w:b/>
                <w:i/>
                <w:sz w:val="22"/>
              </w:rPr>
            </w:pPr>
            <w:r>
              <w:rPr>
                <w:b/>
                <w:i/>
                <w:sz w:val="22"/>
              </w:rPr>
              <w:t>View</w:t>
            </w:r>
            <w:r>
              <w:rPr>
                <w:b/>
                <w:i/>
                <w:spacing w:val="-2"/>
                <w:sz w:val="22"/>
              </w:rPr>
              <w:t> </w:t>
            </w:r>
            <w:r>
              <w:rPr>
                <w:b/>
                <w:i/>
                <w:sz w:val="22"/>
              </w:rPr>
              <w:t>incubator</w:t>
            </w:r>
            <w:r>
              <w:rPr>
                <w:b/>
                <w:i/>
                <w:spacing w:val="-4"/>
                <w:sz w:val="22"/>
              </w:rPr>
              <w:t> </w:t>
            </w:r>
            <w:r>
              <w:rPr>
                <w:b/>
                <w:i/>
                <w:sz w:val="22"/>
              </w:rPr>
              <w:t>temperature</w:t>
            </w:r>
            <w:r>
              <w:rPr>
                <w:b/>
                <w:i/>
                <w:spacing w:val="-4"/>
                <w:sz w:val="22"/>
              </w:rPr>
              <w:t> </w:t>
            </w:r>
            <w:r>
              <w:rPr>
                <w:b/>
                <w:i/>
                <w:sz w:val="22"/>
              </w:rPr>
              <w:t>records</w:t>
            </w:r>
            <w:r>
              <w:rPr>
                <w:b/>
                <w:i/>
                <w:spacing w:val="-4"/>
                <w:sz w:val="22"/>
              </w:rPr>
              <w:t> </w:t>
            </w:r>
            <w:r>
              <w:rPr>
                <w:b/>
                <w:i/>
                <w:sz w:val="22"/>
              </w:rPr>
              <w:t>to</w:t>
            </w:r>
            <w:r>
              <w:rPr>
                <w:b/>
                <w:i/>
                <w:spacing w:val="-5"/>
                <w:sz w:val="22"/>
              </w:rPr>
              <w:t> </w:t>
            </w:r>
            <w:r>
              <w:rPr>
                <w:b/>
                <w:i/>
                <w:sz w:val="22"/>
              </w:rPr>
              <w:t>verify.</w:t>
            </w:r>
            <w:r>
              <w:rPr>
                <w:b/>
                <w:i/>
                <w:spacing w:val="-2"/>
                <w:sz w:val="22"/>
              </w:rPr>
              <w:t> </w:t>
            </w:r>
            <w:r>
              <w:rPr>
                <w:b/>
                <w:i/>
                <w:sz w:val="22"/>
              </w:rPr>
              <w:t>Evaluate</w:t>
            </w:r>
            <w:r>
              <w:rPr>
                <w:b/>
                <w:i/>
                <w:spacing w:val="-2"/>
                <w:sz w:val="22"/>
              </w:rPr>
              <w:t> </w:t>
            </w:r>
            <w:r>
              <w:rPr>
                <w:b/>
                <w:i/>
                <w:sz w:val="22"/>
              </w:rPr>
              <w:t>the</w:t>
            </w:r>
            <w:r>
              <w:rPr>
                <w:b/>
                <w:i/>
                <w:spacing w:val="-2"/>
                <w:sz w:val="22"/>
              </w:rPr>
              <w:t> </w:t>
            </w:r>
            <w:r>
              <w:rPr>
                <w:b/>
                <w:i/>
                <w:sz w:val="22"/>
              </w:rPr>
              <w:t>size</w:t>
            </w:r>
            <w:r>
              <w:rPr>
                <w:b/>
                <w:i/>
                <w:spacing w:val="-2"/>
                <w:sz w:val="22"/>
              </w:rPr>
              <w:t> </w:t>
            </w:r>
            <w:r>
              <w:rPr>
                <w:b/>
                <w:i/>
                <w:sz w:val="22"/>
              </w:rPr>
              <w:t>of</w:t>
            </w:r>
            <w:r>
              <w:rPr>
                <w:b/>
                <w:i/>
                <w:spacing w:val="-2"/>
                <w:sz w:val="22"/>
              </w:rPr>
              <w:t> </w:t>
            </w:r>
            <w:r>
              <w:rPr>
                <w:b/>
                <w:i/>
                <w:sz w:val="22"/>
              </w:rPr>
              <w:t>the</w:t>
            </w:r>
            <w:r>
              <w:rPr>
                <w:b/>
                <w:i/>
                <w:spacing w:val="-2"/>
                <w:sz w:val="22"/>
              </w:rPr>
              <w:t> </w:t>
            </w:r>
            <w:r>
              <w:rPr>
                <w:b/>
                <w:i/>
                <w:sz w:val="22"/>
              </w:rPr>
              <w:t>incubator</w:t>
            </w:r>
            <w:r>
              <w:rPr>
                <w:b/>
                <w:i/>
                <w:spacing w:val="-4"/>
                <w:sz w:val="22"/>
              </w:rPr>
              <w:t> </w:t>
            </w:r>
            <w:r>
              <w:rPr>
                <w:b/>
                <w:i/>
                <w:sz w:val="22"/>
              </w:rPr>
              <w:t>and</w:t>
            </w:r>
            <w:r>
              <w:rPr>
                <w:b/>
                <w:i/>
                <w:sz w:val="22"/>
              </w:rPr>
              <w:t> volume of media it can store. If the pharmacy does not incubate samples and/or</w:t>
            </w:r>
          </w:p>
          <w:p>
            <w:pPr>
              <w:pStyle w:val="TableParagraph"/>
              <w:spacing w:line="231" w:lineRule="exact" w:before="1"/>
              <w:ind w:left="108"/>
              <w:rPr>
                <w:b/>
                <w:i/>
                <w:sz w:val="22"/>
              </w:rPr>
            </w:pPr>
            <w:r>
              <w:rPr>
                <w:b/>
                <w:i/>
                <w:sz w:val="22"/>
              </w:rPr>
              <w:t>media-fills</w:t>
            </w:r>
            <w:r>
              <w:rPr>
                <w:b/>
                <w:i/>
                <w:spacing w:val="-7"/>
                <w:sz w:val="22"/>
              </w:rPr>
              <w:t> </w:t>
            </w:r>
            <w:r>
              <w:rPr>
                <w:b/>
                <w:i/>
                <w:sz w:val="22"/>
              </w:rPr>
              <w:t>in-house,</w:t>
            </w:r>
            <w:r>
              <w:rPr>
                <w:b/>
                <w:i/>
                <w:spacing w:val="-6"/>
                <w:sz w:val="22"/>
              </w:rPr>
              <w:t> </w:t>
            </w:r>
            <w:r>
              <w:rPr>
                <w:b/>
                <w:i/>
                <w:sz w:val="22"/>
              </w:rPr>
              <w:t>inspector</w:t>
            </w:r>
            <w:r>
              <w:rPr>
                <w:b/>
                <w:i/>
                <w:spacing w:val="-6"/>
                <w:sz w:val="22"/>
              </w:rPr>
              <w:t> </w:t>
            </w:r>
            <w:r>
              <w:rPr>
                <w:b/>
                <w:i/>
                <w:sz w:val="22"/>
              </w:rPr>
              <w:t>should</w:t>
            </w:r>
            <w:r>
              <w:rPr>
                <w:b/>
                <w:i/>
                <w:spacing w:val="-7"/>
                <w:sz w:val="22"/>
              </w:rPr>
              <w:t> </w:t>
            </w:r>
            <w:r>
              <w:rPr>
                <w:b/>
                <w:i/>
                <w:sz w:val="22"/>
              </w:rPr>
              <w:t>answer</w:t>
            </w:r>
            <w:r>
              <w:rPr>
                <w:b/>
                <w:i/>
                <w:spacing w:val="-6"/>
                <w:sz w:val="22"/>
              </w:rPr>
              <w:t> </w:t>
            </w:r>
            <w:r>
              <w:rPr>
                <w:b/>
                <w:i/>
                <w:sz w:val="22"/>
              </w:rPr>
              <w:t>statement</w:t>
            </w:r>
            <w:r>
              <w:rPr>
                <w:b/>
                <w:i/>
                <w:spacing w:val="-8"/>
                <w:sz w:val="22"/>
              </w:rPr>
              <w:t> </w:t>
            </w:r>
            <w:r>
              <w:rPr>
                <w:b/>
                <w:i/>
                <w:sz w:val="22"/>
              </w:rPr>
              <w:t>as</w:t>
            </w:r>
            <w:r>
              <w:rPr>
                <w:b/>
                <w:i/>
                <w:spacing w:val="-6"/>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K</w:t>
            </w:r>
          </w:p>
        </w:tc>
        <w:tc>
          <w:tcPr>
            <w:tcW w:w="7545" w:type="dxa"/>
            <w:shd w:val="clear" w:color="auto" w:fill="FFC000"/>
          </w:tcPr>
          <w:p>
            <w:pPr>
              <w:pStyle w:val="TableParagraph"/>
              <w:spacing w:line="232" w:lineRule="exact"/>
              <w:ind w:left="108"/>
              <w:rPr>
                <w:b/>
                <w:sz w:val="22"/>
              </w:rPr>
            </w:pPr>
            <w:r>
              <w:rPr>
                <w:b/>
                <w:sz w:val="22"/>
              </w:rPr>
              <w:t>Aseptic</w:t>
            </w:r>
            <w:r>
              <w:rPr>
                <w:b/>
                <w:spacing w:val="-8"/>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010" w:hRule="atLeast"/>
        </w:trPr>
        <w:tc>
          <w:tcPr>
            <w:tcW w:w="799" w:type="dxa"/>
          </w:tcPr>
          <w:p>
            <w:pPr>
              <w:pStyle w:val="TableParagraph"/>
              <w:ind w:left="62" w:right="52"/>
              <w:jc w:val="center"/>
              <w:rPr>
                <w:sz w:val="22"/>
              </w:rPr>
            </w:pPr>
            <w:r>
              <w:rPr>
                <w:spacing w:val="-4"/>
                <w:sz w:val="22"/>
              </w:rPr>
              <w:t>54.0</w:t>
            </w:r>
          </w:p>
        </w:tc>
        <w:tc>
          <w:tcPr>
            <w:tcW w:w="7545" w:type="dxa"/>
          </w:tcPr>
          <w:p>
            <w:pPr>
              <w:pStyle w:val="TableParagraph"/>
              <w:ind w:left="108" w:right="896"/>
              <w:jc w:val="both"/>
              <w:rPr>
                <w:sz w:val="22"/>
              </w:rPr>
            </w:pPr>
            <w:r>
              <w:rPr>
                <w:b/>
                <w:sz w:val="22"/>
              </w:rPr>
              <w:t>Personnel</w:t>
            </w:r>
            <w:r>
              <w:rPr>
                <w:b/>
                <w:spacing w:val="-3"/>
                <w:sz w:val="22"/>
              </w:rPr>
              <w:t> </w:t>
            </w:r>
            <w:r>
              <w:rPr>
                <w:b/>
                <w:sz w:val="22"/>
              </w:rPr>
              <w:t>Preparation</w:t>
            </w:r>
            <w:r>
              <w:rPr>
                <w:b/>
                <w:spacing w:val="-3"/>
                <w:sz w:val="22"/>
              </w:rPr>
              <w:t> </w:t>
            </w:r>
            <w:r>
              <w:rPr>
                <w:b/>
                <w:sz w:val="22"/>
              </w:rPr>
              <w:t>Observation:</w:t>
            </w:r>
            <w:r>
              <w:rPr>
                <w:b/>
                <w:spacing w:val="-6"/>
                <w:sz w:val="22"/>
              </w:rPr>
              <w:t> </w:t>
            </w:r>
            <w:r>
              <w:rPr>
                <w:sz w:val="22"/>
              </w:rPr>
              <w:t>Before</w:t>
            </w:r>
            <w:r>
              <w:rPr>
                <w:spacing w:val="-3"/>
                <w:sz w:val="22"/>
              </w:rPr>
              <w:t> </w:t>
            </w:r>
            <w:r>
              <w:rPr>
                <w:sz w:val="22"/>
              </w:rPr>
              <w:t>entering</w:t>
            </w:r>
            <w:r>
              <w:rPr>
                <w:spacing w:val="-5"/>
                <w:sz w:val="22"/>
              </w:rPr>
              <w:t> </w:t>
            </w:r>
            <w:r>
              <w:rPr>
                <w:sz w:val="22"/>
              </w:rPr>
              <w:t>the</w:t>
            </w:r>
            <w:r>
              <w:rPr>
                <w:spacing w:val="-3"/>
                <w:sz w:val="22"/>
              </w:rPr>
              <w:t> </w:t>
            </w:r>
            <w:r>
              <w:rPr>
                <w:sz w:val="22"/>
              </w:rPr>
              <w:t>compounding</w:t>
            </w:r>
            <w:r>
              <w:rPr>
                <w:spacing w:val="-5"/>
                <w:sz w:val="22"/>
              </w:rPr>
              <w:t> </w:t>
            </w:r>
            <w:r>
              <w:rPr>
                <w:sz w:val="22"/>
              </w:rPr>
              <w:t>area,</w:t>
            </w:r>
            <w:r>
              <w:rPr>
                <w:spacing w:val="-3"/>
                <w:sz w:val="22"/>
              </w:rPr>
              <w:t> </w:t>
            </w:r>
            <w:r>
              <w:rPr>
                <w:sz w:val="22"/>
              </w:rPr>
              <w:t>do compounding</w:t>
            </w:r>
            <w:r>
              <w:rPr>
                <w:spacing w:val="-2"/>
                <w:sz w:val="22"/>
              </w:rPr>
              <w:t> </w:t>
            </w:r>
            <w:r>
              <w:rPr>
                <w:sz w:val="22"/>
              </w:rPr>
              <w:t>personnel</w:t>
            </w:r>
            <w:r>
              <w:rPr>
                <w:spacing w:val="-2"/>
                <w:sz w:val="22"/>
              </w:rPr>
              <w:t> </w:t>
            </w:r>
            <w:r>
              <w:rPr>
                <w:sz w:val="22"/>
              </w:rPr>
              <w:t>remove</w:t>
            </w:r>
            <w:r>
              <w:rPr>
                <w:spacing w:val="-2"/>
                <w:sz w:val="22"/>
              </w:rPr>
              <w:t> </w:t>
            </w:r>
            <w:r>
              <w:rPr>
                <w:sz w:val="22"/>
              </w:rPr>
              <w:t>any</w:t>
            </w:r>
            <w:r>
              <w:rPr>
                <w:spacing w:val="-4"/>
                <w:sz w:val="22"/>
              </w:rPr>
              <w:t> </w:t>
            </w:r>
            <w:r>
              <w:rPr>
                <w:sz w:val="22"/>
              </w:rPr>
              <w:t>items</w:t>
            </w:r>
            <w:r>
              <w:rPr>
                <w:spacing w:val="-2"/>
                <w:sz w:val="22"/>
              </w:rPr>
              <w:t> </w:t>
            </w:r>
            <w:r>
              <w:rPr>
                <w:sz w:val="22"/>
              </w:rPr>
              <w:t>that</w:t>
            </w:r>
            <w:r>
              <w:rPr>
                <w:spacing w:val="-2"/>
                <w:sz w:val="22"/>
              </w:rPr>
              <w:t> </w:t>
            </w:r>
            <w:r>
              <w:rPr>
                <w:sz w:val="22"/>
              </w:rPr>
              <w:t>are</w:t>
            </w:r>
            <w:r>
              <w:rPr>
                <w:spacing w:val="-4"/>
                <w:sz w:val="22"/>
              </w:rPr>
              <w:t> </w:t>
            </w:r>
            <w:r>
              <w:rPr>
                <w:sz w:val="22"/>
              </w:rPr>
              <w:t>not</w:t>
            </w:r>
            <w:r>
              <w:rPr>
                <w:spacing w:val="-2"/>
                <w:sz w:val="22"/>
              </w:rPr>
              <w:t> </w:t>
            </w:r>
            <w:r>
              <w:rPr>
                <w:sz w:val="22"/>
              </w:rPr>
              <w:t>easily</w:t>
            </w:r>
            <w:r>
              <w:rPr>
                <w:spacing w:val="-2"/>
                <w:sz w:val="22"/>
              </w:rPr>
              <w:t> </w:t>
            </w:r>
            <w:r>
              <w:rPr>
                <w:sz w:val="22"/>
              </w:rPr>
              <w:t>cleanable</w:t>
            </w:r>
            <w:r>
              <w:rPr>
                <w:spacing w:val="-4"/>
                <w:sz w:val="22"/>
              </w:rPr>
              <w:t> </w:t>
            </w:r>
            <w:r>
              <w:rPr>
                <w:sz w:val="22"/>
              </w:rPr>
              <w:t>or</w:t>
            </w:r>
            <w:r>
              <w:rPr>
                <w:spacing w:val="-2"/>
                <w:sz w:val="22"/>
              </w:rPr>
              <w:t> </w:t>
            </w:r>
            <w:r>
              <w:rPr>
                <w:sz w:val="22"/>
              </w:rPr>
              <w:t>are</w:t>
            </w:r>
            <w:r>
              <w:rPr>
                <w:spacing w:val="-4"/>
                <w:sz w:val="22"/>
              </w:rPr>
              <w:t> </w:t>
            </w:r>
            <w:r>
              <w:rPr>
                <w:sz w:val="22"/>
              </w:rPr>
              <w:t>not necessary for compounding in compliance with USP &lt;797&gt; standards?</w:t>
            </w:r>
          </w:p>
          <w:p>
            <w:pPr>
              <w:pStyle w:val="TableParagraph"/>
              <w:spacing w:line="231" w:lineRule="exact" w:before="1"/>
              <w:ind w:left="108"/>
              <w:jc w:val="both"/>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9" w:hRule="atLeast"/>
        </w:trPr>
        <w:tc>
          <w:tcPr>
            <w:tcW w:w="799" w:type="dxa"/>
            <w:vMerge w:val="restart"/>
            <w:shd w:val="clear" w:color="auto" w:fill="DEEAF6"/>
          </w:tcPr>
          <w:p>
            <w:pPr>
              <w:pStyle w:val="TableParagraph"/>
              <w:ind w:left="223"/>
              <w:rPr>
                <w:sz w:val="22"/>
              </w:rPr>
            </w:pPr>
            <w:r>
              <w:rPr>
                <w:spacing w:val="-4"/>
                <w:sz w:val="22"/>
              </w:rPr>
              <w:t>54.1</w:t>
            </w:r>
          </w:p>
        </w:tc>
        <w:tc>
          <w:tcPr>
            <w:tcW w:w="7545" w:type="dxa"/>
            <w:vMerge w:val="restart"/>
            <w:shd w:val="clear" w:color="auto" w:fill="DEEAF6"/>
          </w:tcPr>
          <w:p>
            <w:pPr>
              <w:pStyle w:val="TableParagraph"/>
              <w:spacing w:line="252" w:lineRule="exact"/>
              <w:ind w:left="108" w:right="301"/>
              <w:rPr>
                <w:sz w:val="22"/>
              </w:rPr>
            </w:pPr>
            <w:r>
              <w:rPr>
                <w:sz w:val="22"/>
              </w:rPr>
              <w:t>All</w:t>
            </w:r>
            <w:r>
              <w:rPr>
                <w:spacing w:val="-2"/>
                <w:sz w:val="22"/>
              </w:rPr>
              <w:t> </w:t>
            </w:r>
            <w:r>
              <w:rPr>
                <w:sz w:val="22"/>
              </w:rPr>
              <w:t>outer</w:t>
            </w:r>
            <w:r>
              <w:rPr>
                <w:spacing w:val="-4"/>
                <w:sz w:val="22"/>
              </w:rPr>
              <w:t> </w:t>
            </w:r>
            <w:r>
              <w:rPr>
                <w:sz w:val="22"/>
              </w:rPr>
              <w:t>garments</w:t>
            </w:r>
            <w:r>
              <w:rPr>
                <w:spacing w:val="-2"/>
                <w:sz w:val="22"/>
              </w:rPr>
              <w:t> </w:t>
            </w:r>
            <w:r>
              <w:rPr>
                <w:sz w:val="22"/>
              </w:rPr>
              <w:t>such</w:t>
            </w:r>
            <w:r>
              <w:rPr>
                <w:spacing w:val="-2"/>
                <w:sz w:val="22"/>
              </w:rPr>
              <w:t> </w:t>
            </w:r>
            <w:r>
              <w:rPr>
                <w:sz w:val="22"/>
              </w:rPr>
              <w:t>as</w:t>
            </w:r>
            <w:r>
              <w:rPr>
                <w:spacing w:val="-2"/>
                <w:sz w:val="22"/>
              </w:rPr>
              <w:t> </w:t>
            </w:r>
            <w:r>
              <w:rPr>
                <w:sz w:val="22"/>
              </w:rPr>
              <w:t>hats,</w:t>
            </w:r>
            <w:r>
              <w:rPr>
                <w:spacing w:val="-2"/>
                <w:sz w:val="22"/>
              </w:rPr>
              <w:t> </w:t>
            </w:r>
            <w:r>
              <w:rPr>
                <w:sz w:val="22"/>
              </w:rPr>
              <w:t>scarves,</w:t>
            </w:r>
            <w:r>
              <w:rPr>
                <w:spacing w:val="-2"/>
                <w:sz w:val="22"/>
              </w:rPr>
              <w:t> </w:t>
            </w:r>
            <w:r>
              <w:rPr>
                <w:sz w:val="22"/>
              </w:rPr>
              <w:t>sweaters,</w:t>
            </w:r>
            <w:r>
              <w:rPr>
                <w:spacing w:val="-2"/>
                <w:sz w:val="22"/>
              </w:rPr>
              <w:t> </w:t>
            </w:r>
            <w:r>
              <w:rPr>
                <w:sz w:val="22"/>
              </w:rPr>
              <w:t>bandanas,</w:t>
            </w:r>
            <w:r>
              <w:rPr>
                <w:spacing w:val="-2"/>
                <w:sz w:val="22"/>
              </w:rPr>
              <w:t> </w:t>
            </w:r>
            <w:r>
              <w:rPr>
                <w:sz w:val="22"/>
              </w:rPr>
              <w:t>vests,</w:t>
            </w:r>
            <w:r>
              <w:rPr>
                <w:spacing w:val="-6"/>
                <w:sz w:val="22"/>
              </w:rPr>
              <w:t> </w:t>
            </w:r>
            <w:r>
              <w:rPr>
                <w:sz w:val="22"/>
              </w:rPr>
              <w:t>coats,</w:t>
            </w:r>
            <w:r>
              <w:rPr>
                <w:spacing w:val="-2"/>
                <w:sz w:val="22"/>
              </w:rPr>
              <w:t> </w:t>
            </w:r>
            <w:r>
              <w:rPr>
                <w:sz w:val="22"/>
              </w:rPr>
              <w:t>and</w:t>
            </w:r>
            <w:r>
              <w:rPr>
                <w:spacing w:val="-4"/>
                <w:sz w:val="22"/>
              </w:rPr>
              <w:t> </w:t>
            </w:r>
            <w:r>
              <w:rPr>
                <w:sz w:val="22"/>
              </w:rPr>
              <w:t>jackets are removed.</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453"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K</w:t>
            </w:r>
          </w:p>
        </w:tc>
        <w:tc>
          <w:tcPr>
            <w:tcW w:w="7545" w:type="dxa"/>
            <w:shd w:val="clear" w:color="auto" w:fill="FFC000"/>
          </w:tcPr>
          <w:p>
            <w:pPr>
              <w:pStyle w:val="TableParagraph"/>
              <w:spacing w:line="232" w:lineRule="exact"/>
              <w:ind w:left="108"/>
              <w:rPr>
                <w:b/>
                <w:sz w:val="22"/>
              </w:rPr>
            </w:pPr>
            <w:r>
              <w:rPr>
                <w:b/>
                <w:sz w:val="22"/>
              </w:rPr>
              <w:t>Aseptic</w:t>
            </w:r>
            <w:r>
              <w:rPr>
                <w:b/>
                <w:spacing w:val="-8"/>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54.2</w:t>
            </w:r>
          </w:p>
        </w:tc>
        <w:tc>
          <w:tcPr>
            <w:tcW w:w="7545" w:type="dxa"/>
            <w:shd w:val="clear" w:color="auto" w:fill="DEEAF6"/>
          </w:tcPr>
          <w:p>
            <w:pPr>
              <w:pStyle w:val="TableParagraph"/>
              <w:spacing w:line="232" w:lineRule="exact"/>
              <w:ind w:left="108"/>
              <w:rPr>
                <w:sz w:val="22"/>
              </w:rPr>
            </w:pPr>
            <w:r>
              <w:rPr>
                <w:sz w:val="22"/>
              </w:rPr>
              <w:t>Makeup</w:t>
            </w:r>
            <w:r>
              <w:rPr>
                <w:spacing w:val="-5"/>
                <w:sz w:val="22"/>
              </w:rPr>
              <w:t> </w:t>
            </w:r>
            <w:r>
              <w:rPr>
                <w:sz w:val="22"/>
              </w:rPr>
              <w:t>and/or</w:t>
            </w:r>
            <w:r>
              <w:rPr>
                <w:spacing w:val="-4"/>
                <w:sz w:val="22"/>
              </w:rPr>
              <w:t> </w:t>
            </w:r>
            <w:r>
              <w:rPr>
                <w:sz w:val="22"/>
              </w:rPr>
              <w:t>cosmetics</w:t>
            </w:r>
            <w:r>
              <w:rPr>
                <w:spacing w:val="-6"/>
                <w:sz w:val="22"/>
              </w:rPr>
              <w:t> </w:t>
            </w:r>
            <w:r>
              <w:rPr>
                <w:sz w:val="22"/>
              </w:rPr>
              <w:t>are</w:t>
            </w:r>
            <w:r>
              <w:rPr>
                <w:spacing w:val="-6"/>
                <w:sz w:val="22"/>
              </w:rPr>
              <w:t> </w:t>
            </w:r>
            <w:r>
              <w:rPr>
                <w:spacing w:val="-2"/>
                <w:sz w:val="22"/>
              </w:rPr>
              <w:t>removed.</w:t>
            </w:r>
          </w:p>
        </w:tc>
        <w:tc>
          <w:tcPr>
            <w:tcW w:w="1351" w:type="dxa"/>
            <w:shd w:val="clear" w:color="auto" w:fill="FFFFFF"/>
          </w:tcPr>
          <w:p>
            <w:pPr>
              <w:pStyle w:val="TableParagraph"/>
              <w:spacing w:before="3"/>
              <w:rPr>
                <w:sz w:val="2"/>
              </w:rPr>
            </w:pPr>
          </w:p>
          <w:p>
            <w:pPr>
              <w:pStyle w:val="TableParagraph"/>
              <w:spacing w:line="227" w:lineRule="exact"/>
              <w:ind w:left="14" w:right="-58"/>
              <w:rPr>
                <w:sz w:val="20"/>
              </w:rPr>
            </w:pPr>
            <w:r>
              <w:rPr>
                <w:position w:val="-4"/>
                <w:sz w:val="20"/>
              </w:rPr>
              <mc:AlternateContent>
                <mc:Choice Requires="wps">
                  <w:drawing>
                    <wp:inline distT="0" distB="0" distL="0" distR="0">
                      <wp:extent cx="831215" cy="144780"/>
                      <wp:effectExtent l="0" t="0" r="0" b="0"/>
                      <wp:docPr id="119" name="Group 119"/>
                      <wp:cNvGraphicFramePr>
                        <a:graphicFrameLocks/>
                      </wp:cNvGraphicFramePr>
                      <a:graphic>
                        <a:graphicData uri="http://schemas.microsoft.com/office/word/2010/wordprocessingGroup">
                          <wpg:wgp>
                            <wpg:cNvPr id="119" name="Group 119"/>
                            <wpg:cNvGrpSpPr/>
                            <wpg:grpSpPr>
                              <a:xfrm>
                                <a:off x="0" y="0"/>
                                <a:ext cx="831215" cy="144780"/>
                                <a:chExt cx="831215" cy="144780"/>
                              </a:xfrm>
                            </wpg:grpSpPr>
                            <wps:wsp>
                              <wps:cNvPr id="120" name="Graphic 120"/>
                              <wps:cNvSpPr/>
                              <wps:spPr>
                                <a:xfrm>
                                  <a:off x="0" y="0"/>
                                  <a:ext cx="831215" cy="144780"/>
                                </a:xfrm>
                                <a:custGeom>
                                  <a:avLst/>
                                  <a:gdLst/>
                                  <a:ahLst/>
                                  <a:cxnLst/>
                                  <a:rect l="l" t="t" r="r" b="b"/>
                                  <a:pathLst>
                                    <a:path w="831215" h="144780">
                                      <a:moveTo>
                                        <a:pt x="830732" y="0"/>
                                      </a:moveTo>
                                      <a:lnTo>
                                        <a:pt x="0" y="0"/>
                                      </a:lnTo>
                                      <a:lnTo>
                                        <a:pt x="0" y="144462"/>
                                      </a:lnTo>
                                      <a:lnTo>
                                        <a:pt x="830732" y="144462"/>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1.4pt;mso-position-horizontal-relative:char;mso-position-vertical-relative:line" id="docshapegroup109" coordorigin="0,0" coordsize="1309,228">
                      <v:rect style="position:absolute;left:0;top:0;width:1309;height:228" id="docshape110" filled="true" fillcolor="#ffffff" stroked="false">
                        <v:fill type="solid"/>
                      </v:rect>
                    </v:group>
                  </w:pict>
                </mc:Fallback>
              </mc:AlternateContent>
            </w:r>
            <w:r>
              <w:rPr>
                <w:position w:val="-4"/>
                <w:sz w:val="20"/>
              </w:rPr>
            </w:r>
          </w:p>
        </w:tc>
        <w:tc>
          <w:tcPr>
            <w:tcW w:w="4790" w:type="dxa"/>
            <w:shd w:val="clear" w:color="auto" w:fill="DEEAF6"/>
          </w:tcPr>
          <w:p>
            <w:pPr>
              <w:pStyle w:val="TableParagraph"/>
              <w:rPr>
                <w:rFonts w:ascii="Times New Roman"/>
                <w:sz w:val="18"/>
              </w:rPr>
            </w:pPr>
          </w:p>
        </w:tc>
      </w:tr>
      <w:tr>
        <w:trPr>
          <w:trHeight w:val="169" w:hRule="atLeast"/>
        </w:trPr>
        <w:tc>
          <w:tcPr>
            <w:tcW w:w="799" w:type="dxa"/>
            <w:vMerge w:val="restart"/>
            <w:shd w:val="clear" w:color="auto" w:fill="DEEAF6"/>
          </w:tcPr>
          <w:p>
            <w:pPr>
              <w:pStyle w:val="TableParagraph"/>
              <w:spacing w:line="251" w:lineRule="exact"/>
              <w:ind w:left="223"/>
              <w:rPr>
                <w:sz w:val="22"/>
              </w:rPr>
            </w:pPr>
            <w:r>
              <w:rPr>
                <w:spacing w:val="-4"/>
                <w:sz w:val="22"/>
              </w:rPr>
              <w:t>54.3</w:t>
            </w:r>
          </w:p>
        </w:tc>
        <w:tc>
          <w:tcPr>
            <w:tcW w:w="7545" w:type="dxa"/>
            <w:vMerge w:val="restart"/>
            <w:shd w:val="clear" w:color="auto" w:fill="DEEAF6"/>
          </w:tcPr>
          <w:p>
            <w:pPr>
              <w:pStyle w:val="TableParagraph"/>
              <w:spacing w:line="254" w:lineRule="exact"/>
              <w:ind w:left="108"/>
              <w:rPr>
                <w:sz w:val="22"/>
              </w:rPr>
            </w:pPr>
            <w:r>
              <w:rPr>
                <w:sz w:val="22"/>
              </w:rPr>
              <w:t>All hand, wrist, and other exposed jewelry, including piercings such as earrings, lip, or eyebrow</w:t>
            </w:r>
            <w:r>
              <w:rPr>
                <w:spacing w:val="-4"/>
                <w:sz w:val="22"/>
              </w:rPr>
              <w:t> </w:t>
            </w:r>
            <w:r>
              <w:rPr>
                <w:sz w:val="22"/>
              </w:rPr>
              <w:t>piercings,</w:t>
            </w:r>
            <w:r>
              <w:rPr>
                <w:spacing w:val="-4"/>
                <w:sz w:val="22"/>
              </w:rPr>
              <w:t> </w:t>
            </w:r>
            <w:r>
              <w:rPr>
                <w:sz w:val="22"/>
              </w:rPr>
              <w:t>etc.,</w:t>
            </w:r>
            <w:r>
              <w:rPr>
                <w:spacing w:val="-2"/>
                <w:sz w:val="22"/>
              </w:rPr>
              <w:t> </w:t>
            </w:r>
            <w:r>
              <w:rPr>
                <w:sz w:val="22"/>
              </w:rPr>
              <w:t>are</w:t>
            </w:r>
            <w:r>
              <w:rPr>
                <w:spacing w:val="-4"/>
                <w:sz w:val="22"/>
              </w:rPr>
              <w:t> </w:t>
            </w:r>
            <w:r>
              <w:rPr>
                <w:sz w:val="22"/>
              </w:rPr>
              <w:t>removed</w:t>
            </w:r>
            <w:r>
              <w:rPr>
                <w:spacing w:val="-4"/>
                <w:sz w:val="22"/>
              </w:rPr>
              <w:t> </w:t>
            </w:r>
            <w:r>
              <w:rPr>
                <w:sz w:val="22"/>
              </w:rPr>
              <w:t>and</w:t>
            </w:r>
            <w:r>
              <w:rPr>
                <w:spacing w:val="-2"/>
                <w:sz w:val="22"/>
              </w:rPr>
              <w:t> </w:t>
            </w:r>
            <w:r>
              <w:rPr>
                <w:sz w:val="22"/>
              </w:rPr>
              <w:t>any</w:t>
            </w:r>
            <w:r>
              <w:rPr>
                <w:spacing w:val="-2"/>
                <w:sz w:val="22"/>
              </w:rPr>
              <w:t> </w:t>
            </w:r>
            <w:r>
              <w:rPr>
                <w:sz w:val="22"/>
              </w:rPr>
              <w:t>jewelry</w:t>
            </w:r>
            <w:r>
              <w:rPr>
                <w:spacing w:val="-2"/>
                <w:sz w:val="22"/>
              </w:rPr>
              <w:t> </w:t>
            </w:r>
            <w:r>
              <w:rPr>
                <w:sz w:val="22"/>
              </w:rPr>
              <w:t>that</w:t>
            </w:r>
            <w:r>
              <w:rPr>
                <w:spacing w:val="-2"/>
                <w:sz w:val="22"/>
              </w:rPr>
              <w:t> </w:t>
            </w:r>
            <w:r>
              <w:rPr>
                <w:sz w:val="22"/>
              </w:rPr>
              <w:t>cannot</w:t>
            </w:r>
            <w:r>
              <w:rPr>
                <w:spacing w:val="-2"/>
                <w:sz w:val="22"/>
              </w:rPr>
              <w:t> </w:t>
            </w:r>
            <w:r>
              <w:rPr>
                <w:sz w:val="22"/>
              </w:rPr>
              <w:t>be</w:t>
            </w:r>
            <w:r>
              <w:rPr>
                <w:spacing w:val="-2"/>
                <w:sz w:val="22"/>
              </w:rPr>
              <w:t> </w:t>
            </w:r>
            <w:r>
              <w:rPr>
                <w:sz w:val="22"/>
              </w:rPr>
              <w:t>removed</w:t>
            </w:r>
            <w:r>
              <w:rPr>
                <w:spacing w:val="-2"/>
                <w:sz w:val="22"/>
              </w:rPr>
              <w:t> </w:t>
            </w:r>
            <w:r>
              <w:rPr>
                <w:sz w:val="22"/>
              </w:rPr>
              <w:t>is</w:t>
            </w:r>
            <w:r>
              <w:rPr>
                <w:spacing w:val="-2"/>
                <w:sz w:val="22"/>
              </w:rPr>
              <w:t> </w:t>
            </w:r>
            <w:r>
              <w:rPr>
                <w:sz w:val="22"/>
              </w:rPr>
              <w:t>covered.</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48" w:hRule="atLeast"/>
        </w:trPr>
        <w:tc>
          <w:tcPr>
            <w:tcW w:w="799" w:type="dxa"/>
            <w:shd w:val="clear" w:color="auto" w:fill="DEEAF6"/>
          </w:tcPr>
          <w:p>
            <w:pPr>
              <w:pStyle w:val="TableParagraph"/>
              <w:spacing w:line="228" w:lineRule="exact"/>
              <w:ind w:left="62" w:right="52"/>
              <w:jc w:val="center"/>
              <w:rPr>
                <w:sz w:val="22"/>
              </w:rPr>
            </w:pPr>
            <w:r>
              <w:rPr>
                <w:spacing w:val="-4"/>
                <w:sz w:val="22"/>
              </w:rPr>
              <w:t>54.4</w:t>
            </w:r>
          </w:p>
        </w:tc>
        <w:tc>
          <w:tcPr>
            <w:tcW w:w="7545" w:type="dxa"/>
            <w:shd w:val="clear" w:color="auto" w:fill="DEEAF6"/>
          </w:tcPr>
          <w:p>
            <w:pPr>
              <w:pStyle w:val="TableParagraph"/>
              <w:spacing w:line="228" w:lineRule="exact"/>
              <w:ind w:left="108"/>
              <w:rPr>
                <w:sz w:val="22"/>
              </w:rPr>
            </w:pPr>
            <w:r>
              <w:rPr>
                <w:sz w:val="22"/>
              </w:rPr>
              <w:t>Earbuds</w:t>
            </w:r>
            <w:r>
              <w:rPr>
                <w:spacing w:val="-5"/>
                <w:sz w:val="22"/>
              </w:rPr>
              <w:t> </w:t>
            </w:r>
            <w:r>
              <w:rPr>
                <w:sz w:val="22"/>
              </w:rPr>
              <w:t>or</w:t>
            </w:r>
            <w:r>
              <w:rPr>
                <w:spacing w:val="-7"/>
                <w:sz w:val="22"/>
              </w:rPr>
              <w:t> </w:t>
            </w:r>
            <w:r>
              <w:rPr>
                <w:sz w:val="22"/>
              </w:rPr>
              <w:t>headphones</w:t>
            </w:r>
            <w:r>
              <w:rPr>
                <w:spacing w:val="-6"/>
                <w:sz w:val="22"/>
              </w:rPr>
              <w:t> </w:t>
            </w:r>
            <w:r>
              <w:rPr>
                <w:sz w:val="22"/>
              </w:rPr>
              <w:t>are</w:t>
            </w:r>
            <w:r>
              <w:rPr>
                <w:spacing w:val="-6"/>
                <w:sz w:val="22"/>
              </w:rPr>
              <w:t> </w:t>
            </w:r>
            <w:r>
              <w:rPr>
                <w:spacing w:val="-2"/>
                <w:sz w:val="22"/>
              </w:rPr>
              <w:t>removed.</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4" w:hRule="atLeast"/>
        </w:trPr>
        <w:tc>
          <w:tcPr>
            <w:tcW w:w="799" w:type="dxa"/>
            <w:vMerge w:val="restart"/>
            <w:shd w:val="clear" w:color="auto" w:fill="DEEAF6"/>
          </w:tcPr>
          <w:p>
            <w:pPr>
              <w:pStyle w:val="TableParagraph"/>
              <w:ind w:left="223"/>
              <w:rPr>
                <w:sz w:val="22"/>
              </w:rPr>
            </w:pPr>
            <w:r>
              <w:rPr>
                <w:spacing w:val="-4"/>
                <w:sz w:val="22"/>
              </w:rPr>
              <w:t>54.5</w:t>
            </w:r>
          </w:p>
        </w:tc>
        <w:tc>
          <w:tcPr>
            <w:tcW w:w="7545" w:type="dxa"/>
            <w:vMerge w:val="restart"/>
            <w:shd w:val="clear" w:color="auto" w:fill="DEEAF6"/>
          </w:tcPr>
          <w:p>
            <w:pPr>
              <w:pStyle w:val="TableParagraph"/>
              <w:spacing w:line="252" w:lineRule="exact"/>
              <w:ind w:left="108"/>
              <w:rPr>
                <w:sz w:val="22"/>
              </w:rPr>
            </w:pPr>
            <w:r>
              <w:rPr>
                <w:sz w:val="22"/>
              </w:rPr>
              <w:t>Electronic</w:t>
            </w:r>
            <w:r>
              <w:rPr>
                <w:spacing w:val="-3"/>
                <w:sz w:val="22"/>
              </w:rPr>
              <w:t> </w:t>
            </w:r>
            <w:r>
              <w:rPr>
                <w:sz w:val="22"/>
              </w:rPr>
              <w:t>devices</w:t>
            </w:r>
            <w:r>
              <w:rPr>
                <w:spacing w:val="-3"/>
                <w:sz w:val="22"/>
              </w:rPr>
              <w:t> </w:t>
            </w:r>
            <w:r>
              <w:rPr>
                <w:sz w:val="22"/>
              </w:rPr>
              <w:t>that</w:t>
            </w:r>
            <w:r>
              <w:rPr>
                <w:spacing w:val="-3"/>
                <w:sz w:val="22"/>
              </w:rPr>
              <w:t> </w:t>
            </w:r>
            <w:r>
              <w:rPr>
                <w:sz w:val="22"/>
              </w:rPr>
              <w:t>are</w:t>
            </w:r>
            <w:r>
              <w:rPr>
                <w:spacing w:val="-6"/>
                <w:sz w:val="22"/>
              </w:rPr>
              <w:t> </w:t>
            </w:r>
            <w:r>
              <w:rPr>
                <w:sz w:val="22"/>
              </w:rPr>
              <w:t>not</w:t>
            </w:r>
            <w:r>
              <w:rPr>
                <w:spacing w:val="-5"/>
                <w:sz w:val="22"/>
              </w:rPr>
              <w:t> </w:t>
            </w:r>
            <w:r>
              <w:rPr>
                <w:sz w:val="22"/>
              </w:rPr>
              <w:t>necessary</w:t>
            </w:r>
            <w:r>
              <w:rPr>
                <w:spacing w:val="-5"/>
                <w:sz w:val="22"/>
              </w:rPr>
              <w:t> </w:t>
            </w:r>
            <w:r>
              <w:rPr>
                <w:sz w:val="22"/>
              </w:rPr>
              <w:t>for</w:t>
            </w:r>
            <w:r>
              <w:rPr>
                <w:spacing w:val="-4"/>
                <w:sz w:val="22"/>
              </w:rPr>
              <w:t> </w:t>
            </w:r>
            <w:r>
              <w:rPr>
                <w:sz w:val="22"/>
              </w:rPr>
              <w:t>compounding</w:t>
            </w:r>
            <w:r>
              <w:rPr>
                <w:spacing w:val="-3"/>
                <w:sz w:val="22"/>
              </w:rPr>
              <w:t> </w:t>
            </w:r>
            <w:r>
              <w:rPr>
                <w:sz w:val="22"/>
              </w:rPr>
              <w:t>or</w:t>
            </w:r>
            <w:r>
              <w:rPr>
                <w:spacing w:val="-5"/>
                <w:sz w:val="22"/>
              </w:rPr>
              <w:t> </w:t>
            </w:r>
            <w:r>
              <w:rPr>
                <w:sz w:val="22"/>
              </w:rPr>
              <w:t>other</w:t>
            </w:r>
            <w:r>
              <w:rPr>
                <w:spacing w:val="-3"/>
                <w:sz w:val="22"/>
              </w:rPr>
              <w:t> </w:t>
            </w:r>
            <w:r>
              <w:rPr>
                <w:sz w:val="22"/>
              </w:rPr>
              <w:t>required</w:t>
            </w:r>
            <w:r>
              <w:rPr>
                <w:spacing w:val="-3"/>
                <w:sz w:val="22"/>
              </w:rPr>
              <w:t> </w:t>
            </w:r>
            <w:r>
              <w:rPr>
                <w:sz w:val="22"/>
              </w:rPr>
              <w:t>tasks</w:t>
            </w:r>
            <w:r>
              <w:rPr>
                <w:spacing w:val="-1"/>
                <w:sz w:val="22"/>
              </w:rPr>
              <w:t> </w:t>
            </w:r>
            <w:r>
              <w:rPr>
                <w:sz w:val="22"/>
              </w:rPr>
              <w:t>are prohibited from entering the compounding areas.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54.6</w:t>
            </w:r>
          </w:p>
        </w:tc>
        <w:tc>
          <w:tcPr>
            <w:tcW w:w="7545" w:type="dxa"/>
            <w:shd w:val="clear" w:color="auto" w:fill="DEEAF6"/>
          </w:tcPr>
          <w:p>
            <w:pPr>
              <w:pStyle w:val="TableParagraph"/>
              <w:spacing w:line="232" w:lineRule="exact"/>
              <w:ind w:left="108"/>
              <w:rPr>
                <w:sz w:val="22"/>
              </w:rPr>
            </w:pPr>
            <w:r>
              <w:rPr>
                <w:sz w:val="22"/>
              </w:rPr>
              <w:t>Nails</w:t>
            </w:r>
            <w:r>
              <w:rPr>
                <w:spacing w:val="-3"/>
                <w:sz w:val="22"/>
              </w:rPr>
              <w:t> </w:t>
            </w:r>
            <w:r>
              <w:rPr>
                <w:sz w:val="22"/>
              </w:rPr>
              <w:t>are</w:t>
            </w:r>
            <w:r>
              <w:rPr>
                <w:spacing w:val="-5"/>
                <w:sz w:val="22"/>
              </w:rPr>
              <w:t> </w:t>
            </w:r>
            <w:r>
              <w:rPr>
                <w:sz w:val="22"/>
              </w:rPr>
              <w:t>kept</w:t>
            </w:r>
            <w:r>
              <w:rPr>
                <w:spacing w:val="-4"/>
                <w:sz w:val="22"/>
              </w:rPr>
              <w:t> </w:t>
            </w:r>
            <w:r>
              <w:rPr>
                <w:sz w:val="22"/>
              </w:rPr>
              <w:t>clean</w:t>
            </w:r>
            <w:r>
              <w:rPr>
                <w:spacing w:val="-3"/>
                <w:sz w:val="22"/>
              </w:rPr>
              <w:t> </w:t>
            </w:r>
            <w:r>
              <w:rPr>
                <w:sz w:val="22"/>
              </w:rPr>
              <w:t>and</w:t>
            </w:r>
            <w:r>
              <w:rPr>
                <w:spacing w:val="-5"/>
                <w:sz w:val="22"/>
              </w:rPr>
              <w:t> </w:t>
            </w:r>
            <w:r>
              <w:rPr>
                <w:sz w:val="22"/>
              </w:rPr>
              <w:t>neatly</w:t>
            </w:r>
            <w:r>
              <w:rPr>
                <w:spacing w:val="-2"/>
                <w:sz w:val="22"/>
              </w:rPr>
              <w:t> trimmed.</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54.7</w:t>
            </w:r>
          </w:p>
        </w:tc>
        <w:tc>
          <w:tcPr>
            <w:tcW w:w="7545" w:type="dxa"/>
            <w:shd w:val="clear" w:color="auto" w:fill="DEEAF6"/>
          </w:tcPr>
          <w:p>
            <w:pPr>
              <w:pStyle w:val="TableParagraph"/>
              <w:spacing w:line="232" w:lineRule="exact"/>
              <w:ind w:left="108"/>
              <w:rPr>
                <w:sz w:val="22"/>
              </w:rPr>
            </w:pPr>
            <w:r>
              <w:rPr>
                <w:sz w:val="22"/>
              </w:rPr>
              <w:t>Any</w:t>
            </w:r>
            <w:r>
              <w:rPr>
                <w:spacing w:val="-7"/>
                <w:sz w:val="22"/>
              </w:rPr>
              <w:t> </w:t>
            </w:r>
            <w:r>
              <w:rPr>
                <w:sz w:val="22"/>
              </w:rPr>
              <w:t>nail</w:t>
            </w:r>
            <w:r>
              <w:rPr>
                <w:spacing w:val="-4"/>
                <w:sz w:val="22"/>
              </w:rPr>
              <w:t> </w:t>
            </w:r>
            <w:r>
              <w:rPr>
                <w:sz w:val="22"/>
              </w:rPr>
              <w:t>polish,</w:t>
            </w:r>
            <w:r>
              <w:rPr>
                <w:spacing w:val="-6"/>
                <w:sz w:val="22"/>
              </w:rPr>
              <w:t> </w:t>
            </w:r>
            <w:r>
              <w:rPr>
                <w:sz w:val="22"/>
              </w:rPr>
              <w:t>artificial</w:t>
            </w:r>
            <w:r>
              <w:rPr>
                <w:spacing w:val="-2"/>
                <w:sz w:val="22"/>
              </w:rPr>
              <w:t> </w:t>
            </w:r>
            <w:r>
              <w:rPr>
                <w:sz w:val="22"/>
              </w:rPr>
              <w:t>nails,</w:t>
            </w:r>
            <w:r>
              <w:rPr>
                <w:spacing w:val="-6"/>
                <w:sz w:val="22"/>
              </w:rPr>
              <w:t> </w:t>
            </w:r>
            <w:r>
              <w:rPr>
                <w:sz w:val="22"/>
              </w:rPr>
              <w:t>or</w:t>
            </w:r>
            <w:r>
              <w:rPr>
                <w:spacing w:val="-4"/>
                <w:sz w:val="22"/>
              </w:rPr>
              <w:t> </w:t>
            </w:r>
            <w:r>
              <w:rPr>
                <w:sz w:val="22"/>
              </w:rPr>
              <w:t>extenders</w:t>
            </w:r>
            <w:r>
              <w:rPr>
                <w:spacing w:val="-4"/>
                <w:sz w:val="22"/>
              </w:rPr>
              <w:t> </w:t>
            </w:r>
            <w:r>
              <w:rPr>
                <w:sz w:val="22"/>
              </w:rPr>
              <w:t>are</w:t>
            </w:r>
            <w:r>
              <w:rPr>
                <w:spacing w:val="-4"/>
                <w:sz w:val="22"/>
              </w:rPr>
              <w:t> </w:t>
            </w:r>
            <w:r>
              <w:rPr>
                <w:spacing w:val="-2"/>
                <w:sz w:val="22"/>
              </w:rPr>
              <w:t>removed.</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33" w:hRule="atLeast"/>
        </w:trPr>
        <w:tc>
          <w:tcPr>
            <w:tcW w:w="799" w:type="dxa"/>
            <w:vMerge w:val="restart"/>
            <w:shd w:val="clear" w:color="auto" w:fill="DEEAF6"/>
          </w:tcPr>
          <w:p>
            <w:pPr>
              <w:pStyle w:val="TableParagraph"/>
              <w:ind w:left="223"/>
              <w:rPr>
                <w:sz w:val="22"/>
              </w:rPr>
            </w:pPr>
            <w:r>
              <w:rPr>
                <w:spacing w:val="-4"/>
                <w:sz w:val="22"/>
              </w:rPr>
              <w:t>54.8</w:t>
            </w:r>
          </w:p>
        </w:tc>
        <w:tc>
          <w:tcPr>
            <w:tcW w:w="7545" w:type="dxa"/>
            <w:vMerge w:val="restart"/>
            <w:shd w:val="clear" w:color="auto" w:fill="DEEAF6"/>
          </w:tcPr>
          <w:p>
            <w:pPr>
              <w:pStyle w:val="TableParagraph"/>
              <w:ind w:left="108"/>
              <w:rPr>
                <w:sz w:val="22"/>
              </w:rPr>
            </w:pPr>
            <w:r>
              <w:rPr>
                <w:sz w:val="22"/>
              </w:rPr>
              <w:t>If</w:t>
            </w:r>
            <w:r>
              <w:rPr>
                <w:spacing w:val="-4"/>
                <w:sz w:val="22"/>
              </w:rPr>
              <w:t> </w:t>
            </w:r>
            <w:r>
              <w:rPr>
                <w:sz w:val="22"/>
              </w:rPr>
              <w:t>worn,</w:t>
            </w:r>
            <w:r>
              <w:rPr>
                <w:spacing w:val="-3"/>
                <w:sz w:val="22"/>
              </w:rPr>
              <w:t> </w:t>
            </w:r>
            <w:r>
              <w:rPr>
                <w:sz w:val="22"/>
              </w:rPr>
              <w:t>eyeglasses</w:t>
            </w:r>
            <w:r>
              <w:rPr>
                <w:spacing w:val="-5"/>
                <w:sz w:val="22"/>
              </w:rPr>
              <w:t> </w:t>
            </w:r>
            <w:r>
              <w:rPr>
                <w:sz w:val="22"/>
              </w:rPr>
              <w:t>are</w:t>
            </w:r>
            <w:r>
              <w:rPr>
                <w:spacing w:val="-4"/>
                <w:sz w:val="22"/>
              </w:rPr>
              <w:t> </w:t>
            </w:r>
            <w:r>
              <w:rPr>
                <w:spacing w:val="-2"/>
                <w:sz w:val="22"/>
              </w:rPr>
              <w:t>wiped.</w:t>
            </w:r>
          </w:p>
          <w:p>
            <w:pPr>
              <w:pStyle w:val="TableParagraph"/>
              <w:spacing w:line="252" w:lineRule="exact"/>
              <w:ind w:left="108" w:right="183"/>
              <w:rPr>
                <w:b/>
                <w:i/>
                <w:sz w:val="22"/>
              </w:rPr>
            </w:pPr>
            <w:r>
              <w:rPr>
                <w:b/>
                <w:i/>
                <w:sz w:val="22"/>
              </w:rPr>
              <w:t>If</w:t>
            </w:r>
            <w:r>
              <w:rPr>
                <w:b/>
                <w:i/>
                <w:spacing w:val="-2"/>
                <w:sz w:val="22"/>
              </w:rPr>
              <w:t> </w:t>
            </w:r>
            <w:r>
              <w:rPr>
                <w:b/>
                <w:i/>
                <w:sz w:val="22"/>
              </w:rPr>
              <w:t>none</w:t>
            </w:r>
            <w:r>
              <w:rPr>
                <w:b/>
                <w:i/>
                <w:spacing w:val="-4"/>
                <w:sz w:val="22"/>
              </w:rPr>
              <w:t> </w:t>
            </w:r>
            <w:r>
              <w:rPr>
                <w:b/>
                <w:i/>
                <w:sz w:val="22"/>
              </w:rPr>
              <w:t>of</w:t>
            </w:r>
            <w:r>
              <w:rPr>
                <w:b/>
                <w:i/>
                <w:spacing w:val="-2"/>
                <w:sz w:val="22"/>
              </w:rPr>
              <w:t> </w:t>
            </w:r>
            <w:r>
              <w:rPr>
                <w:b/>
                <w:i/>
                <w:sz w:val="22"/>
              </w:rPr>
              <w:t>the</w:t>
            </w:r>
            <w:r>
              <w:rPr>
                <w:b/>
                <w:i/>
                <w:spacing w:val="-4"/>
                <w:sz w:val="22"/>
              </w:rPr>
              <w:t> </w:t>
            </w:r>
            <w:r>
              <w:rPr>
                <w:b/>
                <w:i/>
                <w:sz w:val="22"/>
              </w:rPr>
              <w:t>pharmacy</w:t>
            </w:r>
            <w:r>
              <w:rPr>
                <w:b/>
                <w:i/>
                <w:spacing w:val="-2"/>
                <w:sz w:val="22"/>
              </w:rPr>
              <w:t> </w:t>
            </w:r>
            <w:r>
              <w:rPr>
                <w:b/>
                <w:i/>
                <w:sz w:val="22"/>
              </w:rPr>
              <w:t>staff</w:t>
            </w:r>
            <w:r>
              <w:rPr>
                <w:b/>
                <w:i/>
                <w:spacing w:val="-2"/>
                <w:sz w:val="22"/>
              </w:rPr>
              <w:t> </w:t>
            </w:r>
            <w:r>
              <w:rPr>
                <w:b/>
                <w:i/>
                <w:sz w:val="22"/>
              </w:rPr>
              <w:t>wear</w:t>
            </w:r>
            <w:r>
              <w:rPr>
                <w:b/>
                <w:i/>
                <w:spacing w:val="-2"/>
                <w:sz w:val="22"/>
              </w:rPr>
              <w:t> </w:t>
            </w:r>
            <w:r>
              <w:rPr>
                <w:b/>
                <w:i/>
                <w:sz w:val="22"/>
              </w:rPr>
              <w:t>glasses,</w:t>
            </w:r>
            <w:r>
              <w:rPr>
                <w:b/>
                <w:i/>
                <w:spacing w:val="-2"/>
                <w:sz w:val="22"/>
              </w:rPr>
              <w:t> </w:t>
            </w:r>
            <w:r>
              <w:rPr>
                <w:b/>
                <w:i/>
                <w:sz w:val="22"/>
              </w:rPr>
              <w:t>inspector</w:t>
            </w:r>
            <w:r>
              <w:rPr>
                <w:b/>
                <w:i/>
                <w:spacing w:val="-4"/>
                <w:sz w:val="22"/>
              </w:rPr>
              <w:t> </w:t>
            </w:r>
            <w:r>
              <w:rPr>
                <w:b/>
                <w:i/>
                <w:sz w:val="22"/>
              </w:rPr>
              <w:t>should</w:t>
            </w:r>
            <w:r>
              <w:rPr>
                <w:b/>
                <w:i/>
                <w:spacing w:val="-2"/>
                <w:sz w:val="22"/>
              </w:rPr>
              <w:t> </w:t>
            </w:r>
            <w:r>
              <w:rPr>
                <w:b/>
                <w:i/>
                <w:sz w:val="22"/>
              </w:rPr>
              <w:t>answer</w:t>
            </w:r>
            <w:r>
              <w:rPr>
                <w:b/>
                <w:i/>
                <w:spacing w:val="-2"/>
                <w:sz w:val="22"/>
              </w:rPr>
              <w:t> </w:t>
            </w:r>
            <w:r>
              <w:rPr>
                <w:b/>
                <w:i/>
                <w:sz w:val="22"/>
              </w:rPr>
              <w:t>statement</w:t>
            </w:r>
            <w:r>
              <w:rPr>
                <w:b/>
                <w:i/>
                <w:spacing w:val="-4"/>
                <w:sz w:val="22"/>
              </w:rPr>
              <w:t> </w:t>
            </w:r>
            <w:r>
              <w:rPr>
                <w:b/>
                <w:i/>
                <w:sz w:val="22"/>
              </w:rPr>
              <w:t>as</w:t>
            </w:r>
            <w:r>
              <w:rPr>
                <w:b/>
                <w:i/>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61" w:hRule="atLeast"/>
        </w:trPr>
        <w:tc>
          <w:tcPr>
            <w:tcW w:w="799" w:type="dxa"/>
            <w:vMerge w:val="restart"/>
            <w:shd w:val="clear" w:color="auto" w:fill="DEEAF6"/>
          </w:tcPr>
          <w:p>
            <w:pPr>
              <w:pStyle w:val="TableParagraph"/>
              <w:ind w:left="223"/>
              <w:rPr>
                <w:sz w:val="22"/>
              </w:rPr>
            </w:pPr>
            <w:r>
              <w:rPr>
                <w:spacing w:val="-4"/>
                <w:sz w:val="22"/>
              </w:rPr>
              <w:t>54.9</w:t>
            </w:r>
          </w:p>
        </w:tc>
        <w:tc>
          <w:tcPr>
            <w:tcW w:w="7545" w:type="dxa"/>
            <w:vMerge w:val="restart"/>
            <w:shd w:val="clear" w:color="auto" w:fill="DEEAF6"/>
          </w:tcPr>
          <w:p>
            <w:pPr>
              <w:pStyle w:val="TableParagraph"/>
              <w:ind w:left="108" w:right="183"/>
              <w:rPr>
                <w:b/>
                <w:i/>
                <w:sz w:val="22"/>
              </w:rPr>
            </w:pPr>
            <w:r>
              <w:rPr>
                <w:sz w:val="22"/>
              </w:rPr>
              <w:t>Any accommodations permitted by the designated person(s) has been documented. </w:t>
            </w: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accommodations</w:t>
            </w:r>
            <w:r>
              <w:rPr>
                <w:b/>
                <w:i/>
                <w:spacing w:val="-4"/>
                <w:sz w:val="22"/>
              </w:rPr>
              <w:t> </w:t>
            </w:r>
            <w:r>
              <w:rPr>
                <w:b/>
                <w:i/>
                <w:sz w:val="22"/>
              </w:rPr>
              <w:t>may</w:t>
            </w:r>
            <w:r>
              <w:rPr>
                <w:b/>
                <w:i/>
                <w:spacing w:val="-2"/>
                <w:sz w:val="22"/>
              </w:rPr>
              <w:t> </w:t>
            </w:r>
            <w:r>
              <w:rPr>
                <w:b/>
                <w:i/>
                <w:sz w:val="22"/>
              </w:rPr>
              <w:t>be</w:t>
            </w:r>
            <w:r>
              <w:rPr>
                <w:b/>
                <w:i/>
                <w:spacing w:val="-4"/>
                <w:sz w:val="22"/>
              </w:rPr>
              <w:t> </w:t>
            </w:r>
            <w:r>
              <w:rPr>
                <w:b/>
                <w:i/>
                <w:sz w:val="22"/>
              </w:rPr>
              <w:t>permitted</w:t>
            </w:r>
            <w:r>
              <w:rPr>
                <w:b/>
                <w:i/>
                <w:spacing w:val="-2"/>
                <w:sz w:val="22"/>
              </w:rPr>
              <w:t> </w:t>
            </w:r>
            <w:r>
              <w:rPr>
                <w:b/>
                <w:i/>
                <w:sz w:val="22"/>
              </w:rPr>
              <w:t>if</w:t>
            </w:r>
            <w:r>
              <w:rPr>
                <w:b/>
                <w:i/>
                <w:spacing w:val="-2"/>
                <w:sz w:val="22"/>
              </w:rPr>
              <w:t> </w:t>
            </w:r>
            <w:r>
              <w:rPr>
                <w:b/>
                <w:i/>
                <w:sz w:val="22"/>
              </w:rPr>
              <w:t>the</w:t>
            </w:r>
            <w:r>
              <w:rPr>
                <w:b/>
                <w:i/>
                <w:spacing w:val="-2"/>
                <w:sz w:val="22"/>
              </w:rPr>
              <w:t> </w:t>
            </w:r>
            <w:r>
              <w:rPr>
                <w:b/>
                <w:i/>
                <w:sz w:val="22"/>
              </w:rPr>
              <w:t>quality</w:t>
            </w:r>
            <w:r>
              <w:rPr>
                <w:b/>
                <w:i/>
                <w:spacing w:val="-4"/>
                <w:sz w:val="22"/>
              </w:rPr>
              <w:t> </w:t>
            </w:r>
            <w:r>
              <w:rPr>
                <w:b/>
                <w:i/>
                <w:sz w:val="22"/>
              </w:rPr>
              <w:t>of</w:t>
            </w:r>
            <w:r>
              <w:rPr>
                <w:b/>
                <w:i/>
                <w:sz w:val="22"/>
              </w:rPr>
              <w:t> the CSP and environment will not be affected.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010" w:hRule="atLeast"/>
        </w:trPr>
        <w:tc>
          <w:tcPr>
            <w:tcW w:w="799" w:type="dxa"/>
          </w:tcPr>
          <w:p>
            <w:pPr>
              <w:pStyle w:val="TableParagraph"/>
              <w:ind w:left="62" w:right="52"/>
              <w:jc w:val="center"/>
              <w:rPr>
                <w:sz w:val="22"/>
              </w:rPr>
            </w:pPr>
            <w:r>
              <w:rPr>
                <w:spacing w:val="-4"/>
                <w:sz w:val="22"/>
              </w:rPr>
              <w:t>55.0</w:t>
            </w:r>
          </w:p>
        </w:tc>
        <w:tc>
          <w:tcPr>
            <w:tcW w:w="7545" w:type="dxa"/>
          </w:tcPr>
          <w:p>
            <w:pPr>
              <w:pStyle w:val="TableParagraph"/>
              <w:ind w:left="108" w:right="445"/>
              <w:jc w:val="both"/>
              <w:rPr>
                <w:sz w:val="22"/>
              </w:rPr>
            </w:pPr>
            <w:r>
              <w:rPr>
                <w:b/>
                <w:sz w:val="22"/>
              </w:rPr>
              <w:t>Hand</w:t>
            </w:r>
            <w:r>
              <w:rPr>
                <w:b/>
                <w:spacing w:val="-1"/>
                <w:sz w:val="22"/>
              </w:rPr>
              <w:t> </w:t>
            </w:r>
            <w:r>
              <w:rPr>
                <w:b/>
                <w:sz w:val="22"/>
              </w:rPr>
              <w:t>Hygiene</w:t>
            </w:r>
            <w:r>
              <w:rPr>
                <w:b/>
                <w:spacing w:val="-1"/>
                <w:sz w:val="22"/>
              </w:rPr>
              <w:t> </w:t>
            </w:r>
            <w:r>
              <w:rPr>
                <w:b/>
                <w:sz w:val="22"/>
              </w:rPr>
              <w:t>Observation:</w:t>
            </w:r>
            <w:r>
              <w:rPr>
                <w:b/>
                <w:spacing w:val="-6"/>
                <w:sz w:val="22"/>
              </w:rPr>
              <w:t> </w:t>
            </w:r>
            <w:r>
              <w:rPr>
                <w:sz w:val="22"/>
              </w:rPr>
              <w:t>Were</w:t>
            </w:r>
            <w:r>
              <w:rPr>
                <w:spacing w:val="-1"/>
                <w:sz w:val="22"/>
              </w:rPr>
              <w:t> </w:t>
            </w:r>
            <w:r>
              <w:rPr>
                <w:sz w:val="22"/>
              </w:rPr>
              <w:t>compounding</w:t>
            </w:r>
            <w:r>
              <w:rPr>
                <w:spacing w:val="-1"/>
                <w:sz w:val="22"/>
              </w:rPr>
              <w:t> </w:t>
            </w:r>
            <w:r>
              <w:rPr>
                <w:sz w:val="22"/>
              </w:rPr>
              <w:t>personnel</w:t>
            </w:r>
            <w:r>
              <w:rPr>
                <w:spacing w:val="-3"/>
                <w:sz w:val="22"/>
              </w:rPr>
              <w:t> </w:t>
            </w:r>
            <w:r>
              <w:rPr>
                <w:sz w:val="22"/>
              </w:rPr>
              <w:t>entering</w:t>
            </w:r>
            <w:r>
              <w:rPr>
                <w:spacing w:val="-4"/>
                <w:sz w:val="22"/>
              </w:rPr>
              <w:t> </w:t>
            </w:r>
            <w:r>
              <w:rPr>
                <w:sz w:val="22"/>
              </w:rPr>
              <w:t>the</w:t>
            </w:r>
            <w:r>
              <w:rPr>
                <w:spacing w:val="-3"/>
                <w:sz w:val="22"/>
              </w:rPr>
              <w:t> </w:t>
            </w:r>
            <w:r>
              <w:rPr>
                <w:sz w:val="22"/>
              </w:rPr>
              <w:t>compounding area</w:t>
            </w:r>
            <w:r>
              <w:rPr>
                <w:spacing w:val="-3"/>
                <w:sz w:val="22"/>
              </w:rPr>
              <w:t> </w:t>
            </w:r>
            <w:r>
              <w:rPr>
                <w:sz w:val="22"/>
              </w:rPr>
              <w:t>observed</w:t>
            </w:r>
            <w:r>
              <w:rPr>
                <w:spacing w:val="-4"/>
                <w:sz w:val="22"/>
              </w:rPr>
              <w:t> </w:t>
            </w:r>
            <w:r>
              <w:rPr>
                <w:sz w:val="22"/>
              </w:rPr>
              <w:t>performing</w:t>
            </w:r>
            <w:r>
              <w:rPr>
                <w:spacing w:val="-3"/>
                <w:sz w:val="22"/>
              </w:rPr>
              <w:t> </w:t>
            </w:r>
            <w:r>
              <w:rPr>
                <w:sz w:val="22"/>
              </w:rPr>
              <w:t>the</w:t>
            </w:r>
            <w:r>
              <w:rPr>
                <w:spacing w:val="-4"/>
                <w:sz w:val="22"/>
              </w:rPr>
              <w:t> </w:t>
            </w:r>
            <w:r>
              <w:rPr>
                <w:sz w:val="22"/>
              </w:rPr>
              <w:t>appropriate</w:t>
            </w:r>
            <w:r>
              <w:rPr>
                <w:spacing w:val="-3"/>
                <w:sz w:val="22"/>
              </w:rPr>
              <w:t> </w:t>
            </w:r>
            <w:r>
              <w:rPr>
                <w:sz w:val="22"/>
              </w:rPr>
              <w:t>hand</w:t>
            </w:r>
            <w:r>
              <w:rPr>
                <w:spacing w:val="-4"/>
                <w:sz w:val="22"/>
              </w:rPr>
              <w:t> </w:t>
            </w:r>
            <w:r>
              <w:rPr>
                <w:sz w:val="22"/>
              </w:rPr>
              <w:t>washing</w:t>
            </w:r>
            <w:r>
              <w:rPr>
                <w:spacing w:val="-3"/>
                <w:sz w:val="22"/>
              </w:rPr>
              <w:t> </w:t>
            </w:r>
            <w:r>
              <w:rPr>
                <w:sz w:val="22"/>
              </w:rPr>
              <w:t>procedures</w:t>
            </w:r>
            <w:r>
              <w:rPr>
                <w:spacing w:val="-3"/>
                <w:sz w:val="22"/>
              </w:rPr>
              <w:t> </w:t>
            </w:r>
            <w:r>
              <w:rPr>
                <w:sz w:val="22"/>
              </w:rPr>
              <w:t>in</w:t>
            </w:r>
            <w:r>
              <w:rPr>
                <w:spacing w:val="-4"/>
                <w:sz w:val="22"/>
              </w:rPr>
              <w:t> </w:t>
            </w:r>
            <w:r>
              <w:rPr>
                <w:sz w:val="22"/>
              </w:rPr>
              <w:t>compliance</w:t>
            </w:r>
            <w:r>
              <w:rPr>
                <w:spacing w:val="-3"/>
                <w:sz w:val="22"/>
              </w:rPr>
              <w:t> </w:t>
            </w:r>
            <w:r>
              <w:rPr>
                <w:sz w:val="22"/>
              </w:rPr>
              <w:t>with USP &lt;797&gt; standards?</w:t>
            </w:r>
          </w:p>
          <w:p>
            <w:pPr>
              <w:pStyle w:val="TableParagraph"/>
              <w:spacing w:line="231" w:lineRule="exact" w:before="1"/>
              <w:ind w:left="108"/>
              <w:jc w:val="both"/>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55.1</w:t>
            </w:r>
          </w:p>
        </w:tc>
        <w:tc>
          <w:tcPr>
            <w:tcW w:w="7545" w:type="dxa"/>
            <w:shd w:val="clear" w:color="auto" w:fill="DEEAF6"/>
          </w:tcPr>
          <w:p>
            <w:pPr>
              <w:pStyle w:val="TableParagraph"/>
              <w:spacing w:line="232" w:lineRule="exact"/>
              <w:ind w:left="108"/>
              <w:rPr>
                <w:sz w:val="22"/>
              </w:rPr>
            </w:pPr>
            <w:r>
              <w:rPr>
                <w:sz w:val="22"/>
              </w:rPr>
              <w:t>All</w:t>
            </w:r>
            <w:r>
              <w:rPr>
                <w:spacing w:val="-6"/>
                <w:sz w:val="22"/>
              </w:rPr>
              <w:t> </w:t>
            </w:r>
            <w:r>
              <w:rPr>
                <w:sz w:val="22"/>
              </w:rPr>
              <w:t>personnel</w:t>
            </w:r>
            <w:r>
              <w:rPr>
                <w:spacing w:val="-8"/>
                <w:sz w:val="22"/>
              </w:rPr>
              <w:t> </w:t>
            </w:r>
            <w:r>
              <w:rPr>
                <w:sz w:val="22"/>
              </w:rPr>
              <w:t>entering</w:t>
            </w:r>
            <w:r>
              <w:rPr>
                <w:spacing w:val="-6"/>
                <w:sz w:val="22"/>
              </w:rPr>
              <w:t> </w:t>
            </w:r>
            <w:r>
              <w:rPr>
                <w:sz w:val="22"/>
              </w:rPr>
              <w:t>the</w:t>
            </w:r>
            <w:r>
              <w:rPr>
                <w:spacing w:val="-7"/>
                <w:sz w:val="22"/>
              </w:rPr>
              <w:t> </w:t>
            </w:r>
            <w:r>
              <w:rPr>
                <w:sz w:val="22"/>
              </w:rPr>
              <w:t>compounding</w:t>
            </w:r>
            <w:r>
              <w:rPr>
                <w:spacing w:val="-8"/>
                <w:sz w:val="22"/>
              </w:rPr>
              <w:t> </w:t>
            </w:r>
            <w:r>
              <w:rPr>
                <w:sz w:val="22"/>
              </w:rPr>
              <w:t>area</w:t>
            </w:r>
            <w:r>
              <w:rPr>
                <w:spacing w:val="-7"/>
                <w:sz w:val="22"/>
              </w:rPr>
              <w:t> </w:t>
            </w:r>
            <w:r>
              <w:rPr>
                <w:sz w:val="22"/>
              </w:rPr>
              <w:t>performed</w:t>
            </w:r>
            <w:r>
              <w:rPr>
                <w:spacing w:val="-6"/>
                <w:sz w:val="22"/>
              </w:rPr>
              <w:t> </w:t>
            </w:r>
            <w:r>
              <w:rPr>
                <w:sz w:val="22"/>
              </w:rPr>
              <w:t>hand</w:t>
            </w:r>
            <w:r>
              <w:rPr>
                <w:spacing w:val="-9"/>
                <w:sz w:val="22"/>
              </w:rPr>
              <w:t> </w:t>
            </w:r>
            <w:r>
              <w:rPr>
                <w:spacing w:val="-2"/>
                <w:sz w:val="22"/>
              </w:rPr>
              <w:t>hygiene.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677" w:hRule="atLeast"/>
        </w:trPr>
        <w:tc>
          <w:tcPr>
            <w:tcW w:w="799" w:type="dxa"/>
            <w:vMerge w:val="restart"/>
            <w:shd w:val="clear" w:color="auto" w:fill="DEEAF6"/>
          </w:tcPr>
          <w:p>
            <w:pPr>
              <w:pStyle w:val="TableParagraph"/>
              <w:ind w:left="223"/>
              <w:rPr>
                <w:sz w:val="22"/>
              </w:rPr>
            </w:pPr>
            <w:r>
              <w:rPr>
                <w:spacing w:val="-4"/>
                <w:sz w:val="22"/>
              </w:rPr>
              <w:t>55.2</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order</w:t>
            </w:r>
            <w:r>
              <w:rPr>
                <w:spacing w:val="-2"/>
                <w:sz w:val="22"/>
              </w:rPr>
              <w:t> </w:t>
            </w:r>
            <w:r>
              <w:rPr>
                <w:sz w:val="22"/>
              </w:rPr>
              <w:t>of</w:t>
            </w:r>
            <w:r>
              <w:rPr>
                <w:spacing w:val="-4"/>
                <w:sz w:val="22"/>
              </w:rPr>
              <w:t> </w:t>
            </w:r>
            <w:r>
              <w:rPr>
                <w:sz w:val="22"/>
              </w:rPr>
              <w:t>hand</w:t>
            </w:r>
            <w:r>
              <w:rPr>
                <w:spacing w:val="-2"/>
                <w:sz w:val="22"/>
              </w:rPr>
              <w:t> </w:t>
            </w:r>
            <w:r>
              <w:rPr>
                <w:sz w:val="22"/>
              </w:rPr>
              <w:t>washing</w:t>
            </w:r>
            <w:r>
              <w:rPr>
                <w:spacing w:val="-2"/>
                <w:sz w:val="22"/>
              </w:rPr>
              <w:t> </w:t>
            </w:r>
            <w:r>
              <w:rPr>
                <w:sz w:val="22"/>
              </w:rPr>
              <w:t>was</w:t>
            </w:r>
            <w:r>
              <w:rPr>
                <w:spacing w:val="-2"/>
                <w:sz w:val="22"/>
              </w:rPr>
              <w:t> </w:t>
            </w:r>
            <w:r>
              <w:rPr>
                <w:sz w:val="22"/>
              </w:rPr>
              <w:t>performed</w:t>
            </w:r>
            <w:r>
              <w:rPr>
                <w:spacing w:val="-2"/>
                <w:sz w:val="22"/>
              </w:rPr>
              <w:t> </w:t>
            </w:r>
            <w:r>
              <w:rPr>
                <w:sz w:val="22"/>
              </w:rPr>
              <w:t>in</w:t>
            </w:r>
            <w:r>
              <w:rPr>
                <w:spacing w:val="-6"/>
                <w:sz w:val="22"/>
              </w:rPr>
              <w:t> </w:t>
            </w:r>
            <w:r>
              <w:rPr>
                <w:sz w:val="22"/>
              </w:rPr>
              <w:t>the</w:t>
            </w:r>
            <w:r>
              <w:rPr>
                <w:spacing w:val="-2"/>
                <w:sz w:val="22"/>
              </w:rPr>
              <w:t> </w:t>
            </w:r>
            <w:r>
              <w:rPr>
                <w:sz w:val="22"/>
              </w:rPr>
              <w:t>appropriate</w:t>
            </w:r>
            <w:r>
              <w:rPr>
                <w:spacing w:val="-4"/>
                <w:sz w:val="22"/>
              </w:rPr>
              <w:t> </w:t>
            </w:r>
            <w:r>
              <w:rPr>
                <w:sz w:val="22"/>
              </w:rPr>
              <w:t>sequence</w:t>
            </w:r>
            <w:r>
              <w:rPr>
                <w:spacing w:val="-2"/>
                <w:sz w:val="22"/>
              </w:rPr>
              <w:t> </w:t>
            </w:r>
            <w:r>
              <w:rPr>
                <w:sz w:val="22"/>
              </w:rPr>
              <w:t>in</w:t>
            </w:r>
            <w:r>
              <w:rPr>
                <w:spacing w:val="-4"/>
                <w:sz w:val="22"/>
              </w:rPr>
              <w:t> </w:t>
            </w:r>
            <w:r>
              <w:rPr>
                <w:sz w:val="22"/>
              </w:rPr>
              <w:t>relation</w:t>
            </w:r>
            <w:r>
              <w:rPr>
                <w:spacing w:val="-2"/>
                <w:sz w:val="22"/>
              </w:rPr>
              <w:t> </w:t>
            </w:r>
            <w:r>
              <w:rPr>
                <w:sz w:val="22"/>
              </w:rPr>
              <w:t>to</w:t>
            </w:r>
            <w:r>
              <w:rPr>
                <w:spacing w:val="-4"/>
                <w:sz w:val="22"/>
              </w:rPr>
              <w:t> </w:t>
            </w:r>
            <w:r>
              <w:rPr>
                <w:sz w:val="22"/>
              </w:rPr>
              <w:t>the placement of the sink.</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hand</w:t>
            </w:r>
            <w:r>
              <w:rPr>
                <w:b/>
                <w:i/>
                <w:spacing w:val="-2"/>
                <w:sz w:val="22"/>
              </w:rPr>
              <w:t> </w:t>
            </w:r>
            <w:r>
              <w:rPr>
                <w:b/>
                <w:i/>
                <w:sz w:val="22"/>
              </w:rPr>
              <w:t>hygiene</w:t>
            </w:r>
            <w:r>
              <w:rPr>
                <w:b/>
                <w:i/>
                <w:spacing w:val="-2"/>
                <w:sz w:val="22"/>
              </w:rPr>
              <w:t> </w:t>
            </w:r>
            <w:r>
              <w:rPr>
                <w:b/>
                <w:i/>
                <w:sz w:val="22"/>
              </w:rPr>
              <w:t>is</w:t>
            </w:r>
            <w:r>
              <w:rPr>
                <w:b/>
                <w:i/>
                <w:spacing w:val="-2"/>
                <w:sz w:val="22"/>
              </w:rPr>
              <w:t> </w:t>
            </w:r>
            <w:r>
              <w:rPr>
                <w:b/>
                <w:i/>
                <w:sz w:val="22"/>
              </w:rPr>
              <w:t>completed</w:t>
            </w:r>
            <w:r>
              <w:rPr>
                <w:b/>
                <w:i/>
                <w:spacing w:val="-2"/>
                <w:sz w:val="22"/>
              </w:rPr>
              <w:t> </w:t>
            </w:r>
            <w:r>
              <w:rPr>
                <w:b/>
                <w:i/>
                <w:sz w:val="22"/>
              </w:rPr>
              <w:t>outside</w:t>
            </w:r>
            <w:r>
              <w:rPr>
                <w:b/>
                <w:i/>
                <w:spacing w:val="-2"/>
                <w:sz w:val="22"/>
              </w:rPr>
              <w:t> </w:t>
            </w:r>
            <w:r>
              <w:rPr>
                <w:b/>
                <w:i/>
                <w:sz w:val="22"/>
              </w:rPr>
              <w:t>of</w:t>
            </w:r>
            <w:r>
              <w:rPr>
                <w:b/>
                <w:i/>
                <w:spacing w:val="-6"/>
                <w:sz w:val="22"/>
              </w:rPr>
              <w:t> </w:t>
            </w:r>
            <w:r>
              <w:rPr>
                <w:b/>
                <w:i/>
                <w:sz w:val="22"/>
              </w:rPr>
              <w:t>a</w:t>
            </w:r>
            <w:r>
              <w:rPr>
                <w:b/>
                <w:i/>
                <w:spacing w:val="-2"/>
                <w:sz w:val="22"/>
              </w:rPr>
              <w:t> </w:t>
            </w:r>
            <w:r>
              <w:rPr>
                <w:b/>
                <w:i/>
                <w:sz w:val="22"/>
              </w:rPr>
              <w:t>classified</w:t>
            </w:r>
            <w:r>
              <w:rPr>
                <w:b/>
                <w:i/>
                <w:spacing w:val="-2"/>
                <w:sz w:val="22"/>
              </w:rPr>
              <w:t> </w:t>
            </w:r>
            <w:r>
              <w:rPr>
                <w:b/>
                <w:i/>
                <w:sz w:val="22"/>
              </w:rPr>
              <w:t>area,</w:t>
            </w:r>
            <w:r>
              <w:rPr>
                <w:b/>
                <w:i/>
                <w:spacing w:val="-2"/>
                <w:sz w:val="22"/>
              </w:rPr>
              <w:t> </w:t>
            </w:r>
            <w:r>
              <w:rPr>
                <w:b/>
                <w:i/>
                <w:sz w:val="22"/>
              </w:rPr>
              <w:t>alcohol-</w:t>
            </w:r>
            <w:r>
              <w:rPr>
                <w:b/>
                <w:i/>
                <w:sz w:val="22"/>
              </w:rPr>
              <w:t> based hand rub must be used prior to donning garb.</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5" w:hRule="atLeast"/>
        </w:trPr>
        <w:tc>
          <w:tcPr>
            <w:tcW w:w="799" w:type="dxa"/>
            <w:vMerge w:val="restart"/>
            <w:shd w:val="clear" w:color="auto" w:fill="DEEAF6"/>
          </w:tcPr>
          <w:p>
            <w:pPr>
              <w:pStyle w:val="TableParagraph"/>
              <w:ind w:left="223"/>
              <w:rPr>
                <w:sz w:val="22"/>
              </w:rPr>
            </w:pPr>
            <w:r>
              <w:rPr>
                <w:spacing w:val="-4"/>
                <w:sz w:val="22"/>
              </w:rPr>
              <w:t>55.3</w:t>
            </w:r>
          </w:p>
        </w:tc>
        <w:tc>
          <w:tcPr>
            <w:tcW w:w="7545" w:type="dxa"/>
            <w:vMerge w:val="restart"/>
            <w:shd w:val="clear" w:color="auto" w:fill="DEEAF6"/>
          </w:tcPr>
          <w:p>
            <w:pPr>
              <w:pStyle w:val="TableParagraph"/>
              <w:ind w:left="108" w:right="301"/>
              <w:rPr>
                <w:sz w:val="22"/>
              </w:rPr>
            </w:pPr>
            <w:r>
              <w:rPr>
                <w:sz w:val="22"/>
              </w:rPr>
              <w:t>Fingernails</w:t>
            </w:r>
            <w:r>
              <w:rPr>
                <w:spacing w:val="-4"/>
                <w:sz w:val="22"/>
              </w:rPr>
              <w:t> </w:t>
            </w:r>
            <w:r>
              <w:rPr>
                <w:sz w:val="22"/>
              </w:rPr>
              <w:t>are</w:t>
            </w:r>
            <w:r>
              <w:rPr>
                <w:spacing w:val="-2"/>
                <w:sz w:val="22"/>
              </w:rPr>
              <w:t> </w:t>
            </w:r>
            <w:r>
              <w:rPr>
                <w:sz w:val="22"/>
              </w:rPr>
              <w:t>cleaned</w:t>
            </w:r>
            <w:r>
              <w:rPr>
                <w:spacing w:val="-2"/>
                <w:sz w:val="22"/>
              </w:rPr>
              <w:t> </w:t>
            </w:r>
            <w:r>
              <w:rPr>
                <w:sz w:val="22"/>
              </w:rPr>
              <w:t>under</w:t>
            </w:r>
            <w:r>
              <w:rPr>
                <w:spacing w:val="-4"/>
                <w:sz w:val="22"/>
              </w:rPr>
              <w:t> </w:t>
            </w:r>
            <w:r>
              <w:rPr>
                <w:sz w:val="22"/>
              </w:rPr>
              <w:t>warm</w:t>
            </w:r>
            <w:r>
              <w:rPr>
                <w:spacing w:val="-4"/>
                <w:sz w:val="22"/>
              </w:rPr>
              <w:t> </w:t>
            </w:r>
            <w:r>
              <w:rPr>
                <w:sz w:val="22"/>
              </w:rPr>
              <w:t>running</w:t>
            </w:r>
            <w:r>
              <w:rPr>
                <w:spacing w:val="-2"/>
                <w:sz w:val="22"/>
              </w:rPr>
              <w:t> </w:t>
            </w:r>
            <w:r>
              <w:rPr>
                <w:sz w:val="22"/>
              </w:rPr>
              <w:t>water</w:t>
            </w:r>
            <w:r>
              <w:rPr>
                <w:spacing w:val="-2"/>
                <w:sz w:val="22"/>
              </w:rPr>
              <w:t> </w:t>
            </w:r>
            <w:r>
              <w:rPr>
                <w:sz w:val="22"/>
              </w:rPr>
              <w:t>using</w:t>
            </w:r>
            <w:r>
              <w:rPr>
                <w:spacing w:val="-4"/>
                <w:sz w:val="22"/>
              </w:rPr>
              <w:t> </w:t>
            </w:r>
            <w:r>
              <w:rPr>
                <w:sz w:val="22"/>
              </w:rPr>
              <w:t>a</w:t>
            </w:r>
            <w:r>
              <w:rPr>
                <w:spacing w:val="-4"/>
                <w:sz w:val="22"/>
              </w:rPr>
              <w:t> </w:t>
            </w:r>
            <w:r>
              <w:rPr>
                <w:sz w:val="22"/>
              </w:rPr>
              <w:t>disposable</w:t>
            </w:r>
            <w:r>
              <w:rPr>
                <w:spacing w:val="-4"/>
                <w:sz w:val="22"/>
              </w:rPr>
              <w:t> </w:t>
            </w:r>
            <w:r>
              <w:rPr>
                <w:sz w:val="22"/>
              </w:rPr>
              <w:t>nail</w:t>
            </w:r>
            <w:r>
              <w:rPr>
                <w:spacing w:val="-4"/>
                <w:sz w:val="22"/>
              </w:rPr>
              <w:t> </w:t>
            </w:r>
            <w:r>
              <w:rPr>
                <w:sz w:val="22"/>
              </w:rPr>
              <w:t>cleaner</w:t>
            </w:r>
            <w:r>
              <w:rPr>
                <w:spacing w:val="-2"/>
                <w:sz w:val="22"/>
              </w:rPr>
              <w:t> </w:t>
            </w:r>
            <w:r>
              <w:rPr>
                <w:sz w:val="22"/>
              </w:rPr>
              <w:t>(e.g., nail pick).</w:t>
            </w:r>
          </w:p>
          <w:p>
            <w:pPr>
              <w:pStyle w:val="TableParagraph"/>
              <w:spacing w:line="252" w:lineRule="exact"/>
              <w:ind w:left="108"/>
              <w:rPr>
                <w:b/>
                <w:i/>
                <w:sz w:val="22"/>
              </w:rPr>
            </w:pPr>
            <w:r>
              <w:rPr>
                <w:b/>
                <w:i/>
                <w:sz w:val="22"/>
              </w:rPr>
              <w:t>Inspector</w:t>
            </w:r>
            <w:r>
              <w:rPr>
                <w:b/>
                <w:i/>
                <w:spacing w:val="-5"/>
                <w:sz w:val="22"/>
              </w:rPr>
              <w:t> </w:t>
            </w:r>
            <w:r>
              <w:rPr>
                <w:b/>
                <w:i/>
                <w:sz w:val="22"/>
              </w:rPr>
              <w:t>note:</w:t>
            </w:r>
            <w:r>
              <w:rPr>
                <w:b/>
                <w:i/>
                <w:spacing w:val="-3"/>
                <w:sz w:val="22"/>
              </w:rPr>
              <w:t> </w:t>
            </w:r>
            <w:r>
              <w:rPr>
                <w:b/>
                <w:i/>
                <w:sz w:val="22"/>
              </w:rPr>
              <w:t>During</w:t>
            </w:r>
            <w:r>
              <w:rPr>
                <w:b/>
                <w:i/>
                <w:spacing w:val="-3"/>
                <w:sz w:val="22"/>
              </w:rPr>
              <w:t> </w:t>
            </w:r>
            <w:r>
              <w:rPr>
                <w:b/>
                <w:i/>
                <w:sz w:val="22"/>
              </w:rPr>
              <w:t>observations,</w:t>
            </w:r>
            <w:r>
              <w:rPr>
                <w:b/>
                <w:i/>
                <w:spacing w:val="-3"/>
                <w:sz w:val="22"/>
              </w:rPr>
              <w:t> </w:t>
            </w:r>
            <w:r>
              <w:rPr>
                <w:b/>
                <w:i/>
                <w:sz w:val="22"/>
              </w:rPr>
              <w:t>inspect</w:t>
            </w:r>
            <w:r>
              <w:rPr>
                <w:b/>
                <w:i/>
                <w:spacing w:val="-3"/>
                <w:sz w:val="22"/>
              </w:rPr>
              <w:t> </w:t>
            </w:r>
            <w:r>
              <w:rPr>
                <w:b/>
                <w:i/>
                <w:sz w:val="22"/>
              </w:rPr>
              <w:t>whether</w:t>
            </w:r>
            <w:r>
              <w:rPr>
                <w:b/>
                <w:i/>
                <w:spacing w:val="-3"/>
                <w:sz w:val="22"/>
              </w:rPr>
              <w:t> </w:t>
            </w:r>
            <w:r>
              <w:rPr>
                <w:b/>
                <w:i/>
                <w:sz w:val="22"/>
              </w:rPr>
              <w:t>nail</w:t>
            </w:r>
            <w:r>
              <w:rPr>
                <w:b/>
                <w:i/>
                <w:spacing w:val="-3"/>
                <w:sz w:val="22"/>
              </w:rPr>
              <w:t> </w:t>
            </w:r>
            <w:r>
              <w:rPr>
                <w:b/>
                <w:i/>
                <w:sz w:val="22"/>
              </w:rPr>
              <w:t>picks</w:t>
            </w:r>
            <w:r>
              <w:rPr>
                <w:b/>
                <w:i/>
                <w:spacing w:val="-3"/>
                <w:sz w:val="22"/>
              </w:rPr>
              <w:t> </w:t>
            </w:r>
            <w:r>
              <w:rPr>
                <w:b/>
                <w:i/>
                <w:sz w:val="22"/>
              </w:rPr>
              <w:t>are</w:t>
            </w:r>
            <w:r>
              <w:rPr>
                <w:b/>
                <w:i/>
                <w:spacing w:val="-5"/>
                <w:sz w:val="22"/>
              </w:rPr>
              <w:t> </w:t>
            </w:r>
            <w:r>
              <w:rPr>
                <w:b/>
                <w:i/>
                <w:sz w:val="22"/>
              </w:rPr>
              <w:t>available</w:t>
            </w:r>
            <w:r>
              <w:rPr>
                <w:b/>
                <w:i/>
                <w:spacing w:val="-3"/>
                <w:sz w:val="22"/>
              </w:rPr>
              <w:t> </w:t>
            </w:r>
            <w:r>
              <w:rPr>
                <w:b/>
                <w:i/>
                <w:sz w:val="22"/>
              </w:rPr>
              <w:t>for</w:t>
            </w:r>
            <w:r>
              <w:rPr>
                <w:b/>
                <w:i/>
                <w:spacing w:val="-5"/>
                <w:sz w:val="22"/>
              </w:rPr>
              <w:t> </w:t>
            </w:r>
            <w:r>
              <w:rPr>
                <w:b/>
                <w:i/>
                <w:sz w:val="22"/>
              </w:rPr>
              <w:t>use</w:t>
            </w:r>
            <w:r>
              <w:rPr>
                <w:b/>
                <w:i/>
                <w:sz w:val="22"/>
              </w:rPr>
              <w:t> when performing hand hygiene.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55.4</w:t>
            </w:r>
          </w:p>
        </w:tc>
        <w:tc>
          <w:tcPr>
            <w:tcW w:w="7545" w:type="dxa"/>
            <w:shd w:val="clear" w:color="auto" w:fill="DEEAF6"/>
          </w:tcPr>
          <w:p>
            <w:pPr>
              <w:pStyle w:val="TableParagraph"/>
              <w:spacing w:line="232" w:lineRule="exact"/>
              <w:ind w:left="108"/>
              <w:rPr>
                <w:sz w:val="22"/>
              </w:rPr>
            </w:pPr>
            <w:r>
              <w:rPr>
                <w:sz w:val="22"/>
              </w:rPr>
              <w:t>Brushes</w:t>
            </w:r>
            <w:r>
              <w:rPr>
                <w:spacing w:val="-5"/>
                <w:sz w:val="22"/>
              </w:rPr>
              <w:t> </w:t>
            </w:r>
            <w:r>
              <w:rPr>
                <w:sz w:val="22"/>
              </w:rPr>
              <w:t>are</w:t>
            </w:r>
            <w:r>
              <w:rPr>
                <w:spacing w:val="-4"/>
                <w:sz w:val="22"/>
              </w:rPr>
              <w:t> </w:t>
            </w:r>
            <w:r>
              <w:rPr>
                <w:sz w:val="22"/>
              </w:rPr>
              <w:t>not</w:t>
            </w:r>
            <w:r>
              <w:rPr>
                <w:spacing w:val="-5"/>
                <w:sz w:val="22"/>
              </w:rPr>
              <w:t> </w:t>
            </w:r>
            <w:r>
              <w:rPr>
                <w:sz w:val="22"/>
              </w:rPr>
              <w:t>used</w:t>
            </w:r>
            <w:r>
              <w:rPr>
                <w:spacing w:val="-4"/>
                <w:sz w:val="22"/>
              </w:rPr>
              <w:t> </w:t>
            </w:r>
            <w:r>
              <w:rPr>
                <w:sz w:val="22"/>
              </w:rPr>
              <w:t>for</w:t>
            </w:r>
            <w:r>
              <w:rPr>
                <w:spacing w:val="-3"/>
                <w:sz w:val="22"/>
              </w:rPr>
              <w:t> </w:t>
            </w:r>
            <w:r>
              <w:rPr>
                <w:sz w:val="22"/>
              </w:rPr>
              <w:t>hand</w:t>
            </w:r>
            <w:r>
              <w:rPr>
                <w:spacing w:val="-6"/>
                <w:sz w:val="22"/>
              </w:rPr>
              <w:t> </w:t>
            </w:r>
            <w:r>
              <w:rPr>
                <w:spacing w:val="-2"/>
                <w:sz w:val="22"/>
              </w:rPr>
              <w:t>hygiene.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667" w:hRule="atLeast"/>
        </w:trPr>
        <w:tc>
          <w:tcPr>
            <w:tcW w:w="799" w:type="dxa"/>
            <w:vMerge w:val="restart"/>
            <w:shd w:val="clear" w:color="auto" w:fill="DEEAF6"/>
          </w:tcPr>
          <w:p>
            <w:pPr>
              <w:pStyle w:val="TableParagraph"/>
              <w:spacing w:before="2"/>
              <w:ind w:left="223"/>
              <w:rPr>
                <w:sz w:val="22"/>
              </w:rPr>
            </w:pPr>
            <w:r>
              <w:rPr>
                <w:spacing w:val="-4"/>
                <w:sz w:val="22"/>
              </w:rPr>
              <w:t>55.5</w:t>
            </w:r>
          </w:p>
        </w:tc>
        <w:tc>
          <w:tcPr>
            <w:tcW w:w="7545" w:type="dxa"/>
            <w:vMerge w:val="restart"/>
            <w:shd w:val="clear" w:color="auto" w:fill="DEEAF6"/>
          </w:tcPr>
          <w:p>
            <w:pPr>
              <w:pStyle w:val="TableParagraph"/>
              <w:spacing w:before="2"/>
              <w:ind w:left="108"/>
              <w:rPr>
                <w:sz w:val="22"/>
              </w:rPr>
            </w:pPr>
            <w:r>
              <w:rPr>
                <w:sz w:val="22"/>
              </w:rPr>
              <w:t>Hands</w:t>
            </w:r>
            <w:r>
              <w:rPr>
                <w:spacing w:val="-1"/>
                <w:sz w:val="22"/>
              </w:rPr>
              <w:t> </w:t>
            </w:r>
            <w:r>
              <w:rPr>
                <w:sz w:val="22"/>
              </w:rPr>
              <w:t>and</w:t>
            </w:r>
            <w:r>
              <w:rPr>
                <w:spacing w:val="-3"/>
                <w:sz w:val="22"/>
              </w:rPr>
              <w:t> </w:t>
            </w:r>
            <w:r>
              <w:rPr>
                <w:sz w:val="22"/>
              </w:rPr>
              <w:t>forearms</w:t>
            </w:r>
            <w:r>
              <w:rPr>
                <w:spacing w:val="-1"/>
                <w:sz w:val="22"/>
              </w:rPr>
              <w:t> </w:t>
            </w:r>
            <w:r>
              <w:rPr>
                <w:sz w:val="22"/>
              </w:rPr>
              <w:t>are</w:t>
            </w:r>
            <w:r>
              <w:rPr>
                <w:spacing w:val="-3"/>
                <w:sz w:val="22"/>
              </w:rPr>
              <w:t> </w:t>
            </w:r>
            <w:r>
              <w:rPr>
                <w:sz w:val="22"/>
              </w:rPr>
              <w:t>washed</w:t>
            </w:r>
            <w:r>
              <w:rPr>
                <w:spacing w:val="-1"/>
                <w:sz w:val="22"/>
              </w:rPr>
              <w:t> </w:t>
            </w:r>
            <w:r>
              <w:rPr>
                <w:sz w:val="22"/>
              </w:rPr>
              <w:t>up</w:t>
            </w:r>
            <w:r>
              <w:rPr>
                <w:spacing w:val="-1"/>
                <w:sz w:val="22"/>
              </w:rPr>
              <w:t> </w:t>
            </w:r>
            <w:r>
              <w:rPr>
                <w:sz w:val="22"/>
              </w:rPr>
              <w:t>to</w:t>
            </w:r>
            <w:r>
              <w:rPr>
                <w:spacing w:val="-1"/>
                <w:sz w:val="22"/>
              </w:rPr>
              <w:t> </w:t>
            </w:r>
            <w:r>
              <w:rPr>
                <w:sz w:val="22"/>
              </w:rPr>
              <w:t>the</w:t>
            </w:r>
            <w:r>
              <w:rPr>
                <w:spacing w:val="-1"/>
                <w:sz w:val="22"/>
              </w:rPr>
              <w:t> </w:t>
            </w:r>
            <w:r>
              <w:rPr>
                <w:sz w:val="22"/>
              </w:rPr>
              <w:t>elbows</w:t>
            </w:r>
            <w:r>
              <w:rPr>
                <w:spacing w:val="-1"/>
                <w:sz w:val="22"/>
              </w:rPr>
              <w:t> </w:t>
            </w:r>
            <w:r>
              <w:rPr>
                <w:sz w:val="22"/>
              </w:rPr>
              <w:t>with</w:t>
            </w:r>
            <w:r>
              <w:rPr>
                <w:spacing w:val="-4"/>
                <w:sz w:val="22"/>
              </w:rPr>
              <w:t> </w:t>
            </w:r>
            <w:r>
              <w:rPr>
                <w:sz w:val="22"/>
              </w:rPr>
              <w:t>soap</w:t>
            </w:r>
            <w:r>
              <w:rPr>
                <w:spacing w:val="-4"/>
                <w:sz w:val="22"/>
              </w:rPr>
              <w:t> </w:t>
            </w:r>
            <w:r>
              <w:rPr>
                <w:sz w:val="22"/>
              </w:rPr>
              <w:t>and</w:t>
            </w:r>
            <w:r>
              <w:rPr>
                <w:spacing w:val="-1"/>
                <w:sz w:val="22"/>
              </w:rPr>
              <w:t> </w:t>
            </w:r>
            <w:r>
              <w:rPr>
                <w:sz w:val="22"/>
              </w:rPr>
              <w:t>warm</w:t>
            </w:r>
            <w:r>
              <w:rPr>
                <w:spacing w:val="-1"/>
                <w:sz w:val="22"/>
              </w:rPr>
              <w:t> </w:t>
            </w:r>
            <w:r>
              <w:rPr>
                <w:sz w:val="22"/>
              </w:rPr>
              <w:t>water</w:t>
            </w:r>
            <w:r>
              <w:rPr>
                <w:spacing w:val="-1"/>
                <w:sz w:val="22"/>
              </w:rPr>
              <w:t> </w:t>
            </w:r>
            <w:r>
              <w:rPr>
                <w:sz w:val="22"/>
              </w:rPr>
              <w:t>for</w:t>
            </w:r>
            <w:r>
              <w:rPr>
                <w:spacing w:val="-1"/>
                <w:sz w:val="22"/>
              </w:rPr>
              <w:t> </w:t>
            </w:r>
            <w:r>
              <w:rPr>
                <w:sz w:val="22"/>
              </w:rPr>
              <w:t>at</w:t>
            </w:r>
            <w:r>
              <w:rPr>
                <w:spacing w:val="-1"/>
                <w:sz w:val="22"/>
              </w:rPr>
              <w:t> </w:t>
            </w:r>
            <w:r>
              <w:rPr>
                <w:sz w:val="22"/>
              </w:rPr>
              <w:t>least</w:t>
            </w:r>
            <w:r>
              <w:rPr>
                <w:spacing w:val="-5"/>
                <w:sz w:val="22"/>
              </w:rPr>
              <w:t> </w:t>
            </w:r>
            <w:r>
              <w:rPr>
                <w:sz w:val="22"/>
              </w:rPr>
              <w:t>30 </w:t>
            </w:r>
            <w:r>
              <w:rPr>
                <w:spacing w:val="-2"/>
                <w:sz w:val="22"/>
              </w:rPr>
              <w:t>seconds.</w:t>
            </w:r>
          </w:p>
          <w:p>
            <w:pPr>
              <w:pStyle w:val="TableParagraph"/>
              <w:spacing w:line="252" w:lineRule="exact"/>
              <w:ind w:left="108"/>
              <w:rPr>
                <w:b/>
                <w:i/>
                <w:sz w:val="22"/>
              </w:rPr>
            </w:pPr>
            <w:r>
              <w:rPr>
                <w:b/>
                <w:i/>
                <w:sz w:val="22"/>
              </w:rPr>
              <w:t>Inspector</w:t>
            </w:r>
            <w:r>
              <w:rPr>
                <w:b/>
                <w:i/>
                <w:spacing w:val="-5"/>
                <w:sz w:val="22"/>
              </w:rPr>
              <w:t> </w:t>
            </w:r>
            <w:r>
              <w:rPr>
                <w:b/>
                <w:i/>
                <w:sz w:val="22"/>
              </w:rPr>
              <w:t>note:</w:t>
            </w:r>
            <w:r>
              <w:rPr>
                <w:b/>
                <w:i/>
                <w:spacing w:val="-3"/>
                <w:sz w:val="22"/>
              </w:rPr>
              <w:t> </w:t>
            </w:r>
            <w:r>
              <w:rPr>
                <w:b/>
                <w:i/>
                <w:sz w:val="22"/>
              </w:rPr>
              <w:t>Compounding</w:t>
            </w:r>
            <w:r>
              <w:rPr>
                <w:b/>
                <w:i/>
                <w:spacing w:val="-3"/>
                <w:sz w:val="22"/>
              </w:rPr>
              <w:t> </w:t>
            </w:r>
            <w:r>
              <w:rPr>
                <w:b/>
                <w:i/>
                <w:sz w:val="22"/>
              </w:rPr>
              <w:t>personnel</w:t>
            </w:r>
            <w:r>
              <w:rPr>
                <w:b/>
                <w:i/>
                <w:spacing w:val="-3"/>
                <w:sz w:val="22"/>
              </w:rPr>
              <w:t> </w:t>
            </w:r>
            <w:r>
              <w:rPr>
                <w:b/>
                <w:i/>
                <w:sz w:val="22"/>
              </w:rPr>
              <w:t>describe</w:t>
            </w:r>
            <w:r>
              <w:rPr>
                <w:b/>
                <w:i/>
                <w:spacing w:val="-5"/>
                <w:sz w:val="22"/>
              </w:rPr>
              <w:t> </w:t>
            </w:r>
            <w:r>
              <w:rPr>
                <w:b/>
                <w:i/>
                <w:sz w:val="22"/>
              </w:rPr>
              <w:t>method</w:t>
            </w:r>
            <w:r>
              <w:rPr>
                <w:b/>
                <w:i/>
                <w:spacing w:val="-3"/>
                <w:sz w:val="22"/>
              </w:rPr>
              <w:t> </w:t>
            </w:r>
            <w:r>
              <w:rPr>
                <w:b/>
                <w:i/>
                <w:sz w:val="22"/>
              </w:rPr>
              <w:t>for</w:t>
            </w:r>
            <w:r>
              <w:rPr>
                <w:b/>
                <w:i/>
                <w:spacing w:val="-5"/>
                <w:sz w:val="22"/>
              </w:rPr>
              <w:t> </w:t>
            </w:r>
            <w:r>
              <w:rPr>
                <w:b/>
                <w:i/>
                <w:sz w:val="22"/>
              </w:rPr>
              <w:t>ensuring</w:t>
            </w:r>
            <w:r>
              <w:rPr>
                <w:b/>
                <w:i/>
                <w:spacing w:val="-3"/>
                <w:sz w:val="22"/>
              </w:rPr>
              <w:t> </w:t>
            </w:r>
            <w:r>
              <w:rPr>
                <w:b/>
                <w:i/>
                <w:sz w:val="22"/>
              </w:rPr>
              <w:t>they</w:t>
            </w:r>
            <w:r>
              <w:rPr>
                <w:b/>
                <w:i/>
                <w:spacing w:val="-3"/>
                <w:sz w:val="22"/>
              </w:rPr>
              <w:t> </w:t>
            </w:r>
            <w:r>
              <w:rPr>
                <w:b/>
                <w:i/>
                <w:sz w:val="22"/>
              </w:rPr>
              <w:t>have</w:t>
            </w:r>
            <w:r>
              <w:rPr>
                <w:b/>
                <w:i/>
                <w:sz w:val="22"/>
              </w:rPr>
              <w:t> washed for 30 seconds (example: clock or timer is available near the sink).</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2" w:hRule="atLeast"/>
        </w:trPr>
        <w:tc>
          <w:tcPr>
            <w:tcW w:w="799" w:type="dxa"/>
            <w:shd w:val="clear" w:color="auto" w:fill="DEEAF6"/>
          </w:tcPr>
          <w:p>
            <w:pPr>
              <w:pStyle w:val="TableParagraph"/>
              <w:spacing w:line="232" w:lineRule="exact" w:before="1"/>
              <w:ind w:left="62" w:right="52"/>
              <w:jc w:val="center"/>
              <w:rPr>
                <w:sz w:val="22"/>
              </w:rPr>
            </w:pPr>
            <w:r>
              <w:rPr>
                <w:spacing w:val="-4"/>
                <w:sz w:val="22"/>
              </w:rPr>
              <w:t>55.6</w:t>
            </w:r>
          </w:p>
        </w:tc>
        <w:tc>
          <w:tcPr>
            <w:tcW w:w="7545" w:type="dxa"/>
            <w:shd w:val="clear" w:color="auto" w:fill="DEEAF6"/>
          </w:tcPr>
          <w:p>
            <w:pPr>
              <w:pStyle w:val="TableParagraph"/>
              <w:spacing w:line="232" w:lineRule="exact" w:before="1"/>
              <w:ind w:left="108"/>
              <w:rPr>
                <w:sz w:val="22"/>
              </w:rPr>
            </w:pPr>
            <w:r>
              <w:rPr>
                <w:sz w:val="22"/>
              </w:rPr>
              <w:t>Soap</w:t>
            </w:r>
            <w:r>
              <w:rPr>
                <w:spacing w:val="-5"/>
                <w:sz w:val="22"/>
              </w:rPr>
              <w:t> </w:t>
            </w:r>
            <w:r>
              <w:rPr>
                <w:sz w:val="22"/>
              </w:rPr>
              <w:t>containers</w:t>
            </w:r>
            <w:r>
              <w:rPr>
                <w:spacing w:val="-5"/>
                <w:sz w:val="22"/>
              </w:rPr>
              <w:t> </w:t>
            </w:r>
            <w:r>
              <w:rPr>
                <w:sz w:val="22"/>
              </w:rPr>
              <w:t>are</w:t>
            </w:r>
            <w:r>
              <w:rPr>
                <w:spacing w:val="-7"/>
                <w:sz w:val="22"/>
              </w:rPr>
              <w:t> </w:t>
            </w:r>
            <w:r>
              <w:rPr>
                <w:sz w:val="22"/>
              </w:rPr>
              <w:t>not</w:t>
            </w:r>
            <w:r>
              <w:rPr>
                <w:spacing w:val="-4"/>
                <w:sz w:val="22"/>
              </w:rPr>
              <w:t> </w:t>
            </w:r>
            <w:r>
              <w:rPr>
                <w:sz w:val="22"/>
              </w:rPr>
              <w:t>refilled</w:t>
            </w:r>
            <w:r>
              <w:rPr>
                <w:spacing w:val="-5"/>
                <w:sz w:val="22"/>
              </w:rPr>
              <w:t> </w:t>
            </w:r>
            <w:r>
              <w:rPr>
                <w:sz w:val="22"/>
              </w:rPr>
              <w:t>or</w:t>
            </w:r>
            <w:r>
              <w:rPr>
                <w:spacing w:val="-5"/>
                <w:sz w:val="22"/>
              </w:rPr>
              <w:t> </w:t>
            </w:r>
            <w:r>
              <w:rPr>
                <w:sz w:val="22"/>
              </w:rPr>
              <w:t>topped</w:t>
            </w:r>
            <w:r>
              <w:rPr>
                <w:spacing w:val="-4"/>
                <w:sz w:val="22"/>
              </w:rPr>
              <w:t> off.</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227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mc:AlternateContent>
                <mc:Choice Requires="wps">
                  <w:drawing>
                    <wp:anchor distT="0" distB="0" distL="0" distR="0" allowOverlap="1" layoutInCell="1" locked="0" behindDoc="1" simplePos="0" relativeHeight="480552960">
                      <wp:simplePos x="0" y="0"/>
                      <wp:positionH relativeFrom="column">
                        <wp:posOffset>11150</wp:posOffset>
                      </wp:positionH>
                      <wp:positionV relativeFrom="paragraph">
                        <wp:posOffset>3930305</wp:posOffset>
                      </wp:positionV>
                      <wp:extent cx="831215" cy="483234"/>
                      <wp:effectExtent l="0" t="0" r="0" b="0"/>
                      <wp:wrapNone/>
                      <wp:docPr id="121" name="Group 121"/>
                      <wp:cNvGraphicFramePr>
                        <a:graphicFrameLocks/>
                      </wp:cNvGraphicFramePr>
                      <a:graphic>
                        <a:graphicData uri="http://schemas.microsoft.com/office/word/2010/wordprocessingGroup">
                          <wpg:wgp>
                            <wpg:cNvPr id="121" name="Group 121"/>
                            <wpg:cNvGrpSpPr/>
                            <wpg:grpSpPr>
                              <a:xfrm>
                                <a:off x="0" y="0"/>
                                <a:ext cx="831215" cy="483234"/>
                                <a:chExt cx="831215" cy="483234"/>
                              </a:xfrm>
                            </wpg:grpSpPr>
                            <wps:wsp>
                              <wps:cNvPr id="122" name="Graphic 122"/>
                              <wps:cNvSpPr/>
                              <wps:spPr>
                                <a:xfrm>
                                  <a:off x="0" y="3"/>
                                  <a:ext cx="831215" cy="483234"/>
                                </a:xfrm>
                                <a:custGeom>
                                  <a:avLst/>
                                  <a:gdLst/>
                                  <a:ahLst/>
                                  <a:cxnLst/>
                                  <a:rect l="l" t="t" r="r" b="b"/>
                                  <a:pathLst>
                                    <a:path w="831215" h="483234">
                                      <a:moveTo>
                                        <a:pt x="830732" y="338340"/>
                                      </a:moveTo>
                                      <a:lnTo>
                                        <a:pt x="0" y="338340"/>
                                      </a:lnTo>
                                      <a:lnTo>
                                        <a:pt x="0" y="482815"/>
                                      </a:lnTo>
                                      <a:lnTo>
                                        <a:pt x="830732" y="482815"/>
                                      </a:lnTo>
                                      <a:lnTo>
                                        <a:pt x="830732" y="338340"/>
                                      </a:lnTo>
                                      <a:close/>
                                    </a:path>
                                    <a:path w="831215" h="483234">
                                      <a:moveTo>
                                        <a:pt x="830732" y="169265"/>
                                      </a:moveTo>
                                      <a:lnTo>
                                        <a:pt x="0" y="169265"/>
                                      </a:lnTo>
                                      <a:lnTo>
                                        <a:pt x="0" y="313740"/>
                                      </a:lnTo>
                                      <a:lnTo>
                                        <a:pt x="830732" y="313740"/>
                                      </a:lnTo>
                                      <a:lnTo>
                                        <a:pt x="830732" y="169265"/>
                                      </a:lnTo>
                                      <a:close/>
                                    </a:path>
                                    <a:path w="831215" h="483234">
                                      <a:moveTo>
                                        <a:pt x="830732" y="0"/>
                                      </a:moveTo>
                                      <a:lnTo>
                                        <a:pt x="0" y="0"/>
                                      </a:lnTo>
                                      <a:lnTo>
                                        <a:pt x="0" y="144475"/>
                                      </a:lnTo>
                                      <a:lnTo>
                                        <a:pt x="830732" y="144475"/>
                                      </a:lnTo>
                                      <a:lnTo>
                                        <a:pt x="8307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78009pt;margin-top:309.472839pt;width:65.45pt;height:38.050pt;mso-position-horizontal-relative:column;mso-position-vertical-relative:paragraph;z-index:-22763520" id="docshapegroup111" coordorigin="18,6189" coordsize="1309,761">
                      <v:shape style="position:absolute;left:17;top:6189;width:1309;height:761" id="docshape112" coordorigin="18,6189" coordsize="1309,761" path="m1326,6722l18,6722,18,6950,1326,6950,1326,6722xm1326,6456l18,6456,18,6684,1326,6684,1326,6456xm1326,6189l18,6189,18,6417,1326,6417,1326,6189xe" filled="true" fillcolor="#ffffff" stroked="false">
                        <v:path arrowok="t"/>
                        <v:fill type="solid"/>
                      </v:shape>
                      <w10:wrap type="none"/>
                    </v:group>
                  </w:pict>
                </mc:Fallback>
              </mc:AlternateContent>
            </w: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K</w:t>
            </w:r>
          </w:p>
        </w:tc>
        <w:tc>
          <w:tcPr>
            <w:tcW w:w="7545" w:type="dxa"/>
            <w:shd w:val="clear" w:color="auto" w:fill="FFC000"/>
          </w:tcPr>
          <w:p>
            <w:pPr>
              <w:pStyle w:val="TableParagraph"/>
              <w:spacing w:line="232" w:lineRule="exact" w:before="2"/>
              <w:ind w:left="108"/>
              <w:rPr>
                <w:b/>
                <w:sz w:val="22"/>
              </w:rPr>
            </w:pPr>
            <w:r>
              <w:rPr>
                <w:b/>
                <w:sz w:val="22"/>
              </w:rPr>
              <w:t>Aseptic</w:t>
            </w:r>
            <w:r>
              <w:rPr>
                <w:b/>
                <w:spacing w:val="-8"/>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49" w:hRule="atLeast"/>
        </w:trPr>
        <w:tc>
          <w:tcPr>
            <w:tcW w:w="799" w:type="dxa"/>
            <w:vMerge w:val="restart"/>
            <w:shd w:val="clear" w:color="auto" w:fill="DEEAF6"/>
          </w:tcPr>
          <w:p>
            <w:pPr>
              <w:pStyle w:val="TableParagraph"/>
              <w:ind w:left="223"/>
              <w:rPr>
                <w:sz w:val="22"/>
              </w:rPr>
            </w:pPr>
            <w:r>
              <w:rPr>
                <w:spacing w:val="-4"/>
                <w:sz w:val="22"/>
              </w:rPr>
              <w:t>55.7</w:t>
            </w:r>
          </w:p>
        </w:tc>
        <w:tc>
          <w:tcPr>
            <w:tcW w:w="7545" w:type="dxa"/>
            <w:vMerge w:val="restart"/>
            <w:shd w:val="clear" w:color="auto" w:fill="DEEAF6"/>
          </w:tcPr>
          <w:p>
            <w:pPr>
              <w:pStyle w:val="TableParagraph"/>
              <w:spacing w:line="252" w:lineRule="exact"/>
              <w:ind w:left="108" w:right="210"/>
              <w:rPr>
                <w:sz w:val="22"/>
              </w:rPr>
            </w:pPr>
            <w:r>
              <w:rPr>
                <w:sz w:val="22"/>
              </w:rPr>
              <w:t>Hands</w:t>
            </w:r>
            <w:r>
              <w:rPr>
                <w:spacing w:val="-2"/>
                <w:sz w:val="22"/>
              </w:rPr>
              <w:t> </w:t>
            </w:r>
            <w:r>
              <w:rPr>
                <w:sz w:val="22"/>
              </w:rPr>
              <w:t>and</w:t>
            </w:r>
            <w:r>
              <w:rPr>
                <w:spacing w:val="-4"/>
                <w:sz w:val="22"/>
              </w:rPr>
              <w:t> </w:t>
            </w:r>
            <w:r>
              <w:rPr>
                <w:sz w:val="22"/>
              </w:rPr>
              <w:t>forearms</w:t>
            </w:r>
            <w:r>
              <w:rPr>
                <w:spacing w:val="-2"/>
                <w:sz w:val="22"/>
              </w:rPr>
              <w:t> </w:t>
            </w:r>
            <w:r>
              <w:rPr>
                <w:sz w:val="22"/>
              </w:rPr>
              <w:t>are</w:t>
            </w:r>
            <w:r>
              <w:rPr>
                <w:spacing w:val="-5"/>
                <w:sz w:val="22"/>
              </w:rPr>
              <w:t> </w:t>
            </w:r>
            <w:r>
              <w:rPr>
                <w:sz w:val="22"/>
              </w:rPr>
              <w:t>completely</w:t>
            </w:r>
            <w:r>
              <w:rPr>
                <w:spacing w:val="-4"/>
                <w:sz w:val="22"/>
              </w:rPr>
              <w:t> </w:t>
            </w:r>
            <w:r>
              <w:rPr>
                <w:sz w:val="22"/>
              </w:rPr>
              <w:t>dried</w:t>
            </w:r>
            <w:r>
              <w:rPr>
                <w:spacing w:val="-4"/>
                <w:sz w:val="22"/>
              </w:rPr>
              <w:t> </w:t>
            </w:r>
            <w:r>
              <w:rPr>
                <w:sz w:val="22"/>
              </w:rPr>
              <w:t>up</w:t>
            </w:r>
            <w:r>
              <w:rPr>
                <w:spacing w:val="-2"/>
                <w:sz w:val="22"/>
              </w:rPr>
              <w:t> </w:t>
            </w:r>
            <w:r>
              <w:rPr>
                <w:sz w:val="22"/>
              </w:rPr>
              <w:t>to</w:t>
            </w:r>
            <w:r>
              <w:rPr>
                <w:spacing w:val="-2"/>
                <w:sz w:val="22"/>
              </w:rPr>
              <w:t> </w:t>
            </w:r>
            <w:r>
              <w:rPr>
                <w:sz w:val="22"/>
              </w:rPr>
              <w:t>the</w:t>
            </w:r>
            <w:r>
              <w:rPr>
                <w:spacing w:val="-2"/>
                <w:sz w:val="22"/>
              </w:rPr>
              <w:t> </w:t>
            </w:r>
            <w:r>
              <w:rPr>
                <w:sz w:val="22"/>
              </w:rPr>
              <w:t>elbows</w:t>
            </w:r>
            <w:r>
              <w:rPr>
                <w:spacing w:val="-2"/>
                <w:sz w:val="22"/>
              </w:rPr>
              <w:t> </w:t>
            </w:r>
            <w:r>
              <w:rPr>
                <w:sz w:val="22"/>
              </w:rPr>
              <w:t>with</w:t>
            </w:r>
            <w:r>
              <w:rPr>
                <w:spacing w:val="-7"/>
                <w:sz w:val="22"/>
              </w:rPr>
              <w:t> </w:t>
            </w:r>
            <w:r>
              <w:rPr>
                <w:sz w:val="22"/>
              </w:rPr>
              <w:t>low-lint</w:t>
            </w:r>
            <w:r>
              <w:rPr>
                <w:spacing w:val="-2"/>
                <w:sz w:val="22"/>
              </w:rPr>
              <w:t> </w:t>
            </w:r>
            <w:r>
              <w:rPr>
                <w:sz w:val="22"/>
              </w:rPr>
              <w:t>disposable</w:t>
            </w:r>
            <w:r>
              <w:rPr>
                <w:spacing w:val="-6"/>
                <w:sz w:val="22"/>
              </w:rPr>
              <w:t> </w:t>
            </w:r>
            <w:r>
              <w:rPr>
                <w:sz w:val="22"/>
              </w:rPr>
              <w:t>towels or wipers.</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2"/>
              </w:rPr>
            </w:pPr>
          </w:p>
        </w:tc>
      </w:tr>
      <w:tr>
        <w:trPr>
          <w:trHeight w:val="34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3" w:hRule="atLeast"/>
        </w:trPr>
        <w:tc>
          <w:tcPr>
            <w:tcW w:w="799" w:type="dxa"/>
            <w:shd w:val="clear" w:color="auto" w:fill="DEEAF6"/>
          </w:tcPr>
          <w:p>
            <w:pPr>
              <w:pStyle w:val="TableParagraph"/>
              <w:spacing w:line="234" w:lineRule="exact"/>
              <w:ind w:left="62" w:right="52"/>
              <w:jc w:val="center"/>
              <w:rPr>
                <w:sz w:val="22"/>
              </w:rPr>
            </w:pPr>
            <w:r>
              <w:rPr>
                <w:spacing w:val="-4"/>
                <w:sz w:val="22"/>
              </w:rPr>
              <w:t>55.8</w:t>
            </w:r>
          </w:p>
        </w:tc>
        <w:tc>
          <w:tcPr>
            <w:tcW w:w="7545" w:type="dxa"/>
            <w:shd w:val="clear" w:color="auto" w:fill="DEEAF6"/>
          </w:tcPr>
          <w:p>
            <w:pPr>
              <w:pStyle w:val="TableParagraph"/>
              <w:spacing w:line="234" w:lineRule="exact"/>
              <w:ind w:left="108"/>
              <w:rPr>
                <w:sz w:val="22"/>
              </w:rPr>
            </w:pPr>
            <w:r>
              <w:rPr>
                <w:sz w:val="22"/>
              </w:rPr>
              <w:t>Hand</w:t>
            </w:r>
            <w:r>
              <w:rPr>
                <w:spacing w:val="-4"/>
                <w:sz w:val="22"/>
              </w:rPr>
              <w:t> </w:t>
            </w:r>
            <w:r>
              <w:rPr>
                <w:sz w:val="22"/>
              </w:rPr>
              <w:t>dryers</w:t>
            </w:r>
            <w:r>
              <w:rPr>
                <w:spacing w:val="-2"/>
                <w:sz w:val="22"/>
              </w:rPr>
              <w:t> </w:t>
            </w:r>
            <w:r>
              <w:rPr>
                <w:sz w:val="22"/>
              </w:rPr>
              <w:t>are</w:t>
            </w:r>
            <w:r>
              <w:rPr>
                <w:spacing w:val="-3"/>
                <w:sz w:val="22"/>
              </w:rPr>
              <w:t> </w:t>
            </w:r>
            <w:r>
              <w:rPr>
                <w:sz w:val="22"/>
              </w:rPr>
              <w:t>not</w:t>
            </w:r>
            <w:r>
              <w:rPr>
                <w:spacing w:val="-4"/>
                <w:sz w:val="22"/>
              </w:rPr>
              <w:t> </w:t>
            </w:r>
            <w:r>
              <w:rPr>
                <w:sz w:val="22"/>
              </w:rPr>
              <w:t>used</w:t>
            </w:r>
            <w:r>
              <w:rPr>
                <w:spacing w:val="-3"/>
                <w:sz w:val="22"/>
              </w:rPr>
              <w:t> </w:t>
            </w:r>
            <w:r>
              <w:rPr>
                <w:sz w:val="22"/>
              </w:rPr>
              <w:t>for</w:t>
            </w:r>
            <w:r>
              <w:rPr>
                <w:spacing w:val="-4"/>
                <w:sz w:val="22"/>
              </w:rPr>
              <w:t> </w:t>
            </w:r>
            <w:r>
              <w:rPr>
                <w:sz w:val="22"/>
              </w:rPr>
              <w:t>hand</w:t>
            </w:r>
            <w:r>
              <w:rPr>
                <w:spacing w:val="-3"/>
                <w:sz w:val="22"/>
              </w:rPr>
              <w:t> </w:t>
            </w:r>
            <w:r>
              <w:rPr>
                <w:spacing w:val="-2"/>
                <w:sz w:val="22"/>
              </w:rPr>
              <w:t>hygiene.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755" w:hRule="atLeast"/>
        </w:trPr>
        <w:tc>
          <w:tcPr>
            <w:tcW w:w="799" w:type="dxa"/>
          </w:tcPr>
          <w:p>
            <w:pPr>
              <w:pStyle w:val="TableParagraph"/>
              <w:ind w:left="62" w:right="52"/>
              <w:jc w:val="center"/>
              <w:rPr>
                <w:sz w:val="22"/>
              </w:rPr>
            </w:pPr>
            <w:r>
              <w:rPr>
                <w:spacing w:val="-4"/>
                <w:sz w:val="22"/>
              </w:rPr>
              <w:t>56.0</w:t>
            </w:r>
          </w:p>
        </w:tc>
        <w:tc>
          <w:tcPr>
            <w:tcW w:w="7545" w:type="dxa"/>
          </w:tcPr>
          <w:p>
            <w:pPr>
              <w:pStyle w:val="TableParagraph"/>
              <w:ind w:left="108"/>
              <w:rPr>
                <w:sz w:val="22"/>
              </w:rPr>
            </w:pPr>
            <w:r>
              <w:rPr>
                <w:b/>
                <w:sz w:val="22"/>
              </w:rPr>
              <w:t>Garbing</w:t>
            </w:r>
            <w:r>
              <w:rPr>
                <w:b/>
                <w:spacing w:val="-4"/>
                <w:sz w:val="22"/>
              </w:rPr>
              <w:t> </w:t>
            </w:r>
            <w:r>
              <w:rPr>
                <w:b/>
                <w:sz w:val="22"/>
              </w:rPr>
              <w:t>Observation:</w:t>
            </w:r>
            <w:r>
              <w:rPr>
                <w:b/>
                <w:spacing w:val="-6"/>
                <w:sz w:val="22"/>
              </w:rPr>
              <w:t> </w:t>
            </w:r>
            <w:r>
              <w:rPr>
                <w:sz w:val="22"/>
              </w:rPr>
              <w:t>Were</w:t>
            </w:r>
            <w:r>
              <w:rPr>
                <w:spacing w:val="-7"/>
                <w:sz w:val="22"/>
              </w:rPr>
              <w:t> </w:t>
            </w:r>
            <w:r>
              <w:rPr>
                <w:sz w:val="22"/>
              </w:rPr>
              <w:t>compounding</w:t>
            </w:r>
            <w:r>
              <w:rPr>
                <w:spacing w:val="-4"/>
                <w:sz w:val="22"/>
              </w:rPr>
              <w:t> </w:t>
            </w:r>
            <w:r>
              <w:rPr>
                <w:sz w:val="22"/>
              </w:rPr>
              <w:t>personnel</w:t>
            </w:r>
            <w:r>
              <w:rPr>
                <w:spacing w:val="-4"/>
                <w:sz w:val="22"/>
              </w:rPr>
              <w:t> </w:t>
            </w:r>
            <w:r>
              <w:rPr>
                <w:sz w:val="22"/>
              </w:rPr>
              <w:t>observed</w:t>
            </w:r>
            <w:r>
              <w:rPr>
                <w:spacing w:val="-4"/>
                <w:sz w:val="22"/>
              </w:rPr>
              <w:t> </w:t>
            </w:r>
            <w:r>
              <w:rPr>
                <w:sz w:val="22"/>
              </w:rPr>
              <w:t>following</w:t>
            </w:r>
            <w:r>
              <w:rPr>
                <w:spacing w:val="-6"/>
                <w:sz w:val="22"/>
              </w:rPr>
              <w:t> </w:t>
            </w:r>
            <w:r>
              <w:rPr>
                <w:sz w:val="22"/>
              </w:rPr>
              <w:t>the</w:t>
            </w:r>
            <w:r>
              <w:rPr>
                <w:spacing w:val="-4"/>
                <w:sz w:val="22"/>
              </w:rPr>
              <w:t> </w:t>
            </w:r>
            <w:r>
              <w:rPr>
                <w:sz w:val="22"/>
              </w:rPr>
              <w:t>appropriate garbing procedures in compliance with USP &lt;797&gt; standards?</w:t>
            </w:r>
          </w:p>
          <w:p>
            <w:pPr>
              <w:pStyle w:val="TableParagraph"/>
              <w:spacing w:line="231"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9" w:hRule="atLeast"/>
        </w:trPr>
        <w:tc>
          <w:tcPr>
            <w:tcW w:w="799" w:type="dxa"/>
            <w:vMerge w:val="restart"/>
            <w:shd w:val="clear" w:color="auto" w:fill="DEEAF6"/>
          </w:tcPr>
          <w:p>
            <w:pPr>
              <w:pStyle w:val="TableParagraph"/>
              <w:ind w:left="223"/>
              <w:rPr>
                <w:sz w:val="22"/>
              </w:rPr>
            </w:pPr>
            <w:r>
              <w:rPr>
                <w:spacing w:val="-4"/>
                <w:sz w:val="22"/>
              </w:rPr>
              <w:t>56.1</w:t>
            </w:r>
          </w:p>
        </w:tc>
        <w:tc>
          <w:tcPr>
            <w:tcW w:w="7545" w:type="dxa"/>
            <w:vMerge w:val="restart"/>
            <w:shd w:val="clear" w:color="auto" w:fill="DEEAF6"/>
          </w:tcPr>
          <w:p>
            <w:pPr>
              <w:pStyle w:val="TableParagraph"/>
              <w:ind w:left="108"/>
              <w:rPr>
                <w:sz w:val="22"/>
              </w:rPr>
            </w:pPr>
            <w:r>
              <w:rPr>
                <w:sz w:val="22"/>
              </w:rPr>
              <w:t>All</w:t>
            </w:r>
            <w:r>
              <w:rPr>
                <w:spacing w:val="-2"/>
                <w:sz w:val="22"/>
              </w:rPr>
              <w:t> </w:t>
            </w:r>
            <w:r>
              <w:rPr>
                <w:sz w:val="22"/>
              </w:rPr>
              <w:t>personnel</w:t>
            </w:r>
            <w:r>
              <w:rPr>
                <w:spacing w:val="-4"/>
                <w:sz w:val="22"/>
              </w:rPr>
              <w:t> </w:t>
            </w:r>
            <w:r>
              <w:rPr>
                <w:sz w:val="22"/>
              </w:rPr>
              <w:t>entering</w:t>
            </w:r>
            <w:r>
              <w:rPr>
                <w:spacing w:val="-2"/>
                <w:sz w:val="22"/>
              </w:rPr>
              <w:t> </w:t>
            </w:r>
            <w:r>
              <w:rPr>
                <w:sz w:val="22"/>
              </w:rPr>
              <w:t>the</w:t>
            </w:r>
            <w:r>
              <w:rPr>
                <w:spacing w:val="-4"/>
                <w:sz w:val="22"/>
              </w:rPr>
              <w:t> </w:t>
            </w:r>
            <w:r>
              <w:rPr>
                <w:sz w:val="22"/>
              </w:rPr>
              <w:t>compounding</w:t>
            </w:r>
            <w:r>
              <w:rPr>
                <w:spacing w:val="-4"/>
                <w:sz w:val="22"/>
              </w:rPr>
              <w:t> </w:t>
            </w:r>
            <w:r>
              <w:rPr>
                <w:sz w:val="22"/>
              </w:rPr>
              <w:t>area</w:t>
            </w:r>
            <w:r>
              <w:rPr>
                <w:spacing w:val="-4"/>
                <w:sz w:val="22"/>
              </w:rPr>
              <w:t> </w:t>
            </w:r>
            <w:r>
              <w:rPr>
                <w:sz w:val="22"/>
              </w:rPr>
              <w:t>are</w:t>
            </w:r>
            <w:r>
              <w:rPr>
                <w:spacing w:val="-4"/>
                <w:sz w:val="22"/>
              </w:rPr>
              <w:t> </w:t>
            </w:r>
            <w:r>
              <w:rPr>
                <w:sz w:val="22"/>
              </w:rPr>
              <w:t>fully</w:t>
            </w:r>
            <w:r>
              <w:rPr>
                <w:spacing w:val="-2"/>
                <w:sz w:val="22"/>
              </w:rPr>
              <w:t> </w:t>
            </w:r>
            <w:r>
              <w:rPr>
                <w:sz w:val="22"/>
              </w:rPr>
              <w:t>garbed</w:t>
            </w:r>
            <w:r>
              <w:rPr>
                <w:spacing w:val="-5"/>
                <w:sz w:val="22"/>
              </w:rPr>
              <w:t> </w:t>
            </w:r>
            <w:r>
              <w:rPr>
                <w:sz w:val="22"/>
              </w:rPr>
              <w:t>(with</w:t>
            </w:r>
            <w:r>
              <w:rPr>
                <w:spacing w:val="-2"/>
                <w:sz w:val="22"/>
              </w:rPr>
              <w:t> </w:t>
            </w:r>
            <w:r>
              <w:rPr>
                <w:sz w:val="22"/>
              </w:rPr>
              <w:t>the</w:t>
            </w:r>
            <w:r>
              <w:rPr>
                <w:spacing w:val="-2"/>
                <w:sz w:val="22"/>
              </w:rPr>
              <w:t> </w:t>
            </w:r>
            <w:r>
              <w:rPr>
                <w:sz w:val="22"/>
              </w:rPr>
              <w:t>required</w:t>
            </w:r>
            <w:r>
              <w:rPr>
                <w:spacing w:val="-8"/>
                <w:sz w:val="22"/>
              </w:rPr>
              <w:t> </w:t>
            </w:r>
            <w:r>
              <w:rPr>
                <w:sz w:val="22"/>
              </w:rPr>
              <w:t>garb</w:t>
            </w:r>
            <w:r>
              <w:rPr>
                <w:spacing w:val="-2"/>
                <w:sz w:val="22"/>
              </w:rPr>
              <w:t> </w:t>
            </w:r>
            <w:r>
              <w:rPr>
                <w:sz w:val="22"/>
              </w:rPr>
              <w:t>as determined by the facility SOPs).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10" w:hRule="atLeast"/>
        </w:trPr>
        <w:tc>
          <w:tcPr>
            <w:tcW w:w="799" w:type="dxa"/>
            <w:vMerge w:val="restart"/>
            <w:shd w:val="clear" w:color="auto" w:fill="DEEAF6"/>
          </w:tcPr>
          <w:p>
            <w:pPr>
              <w:pStyle w:val="TableParagraph"/>
              <w:ind w:left="223"/>
              <w:rPr>
                <w:sz w:val="22"/>
              </w:rPr>
            </w:pPr>
            <w:r>
              <w:rPr>
                <w:spacing w:val="-4"/>
                <w:sz w:val="22"/>
              </w:rPr>
              <w:t>56.2</w:t>
            </w:r>
          </w:p>
        </w:tc>
        <w:tc>
          <w:tcPr>
            <w:tcW w:w="7545" w:type="dxa"/>
            <w:vMerge w:val="restart"/>
            <w:shd w:val="clear" w:color="auto" w:fill="DEEAF6"/>
          </w:tcPr>
          <w:p>
            <w:pPr>
              <w:pStyle w:val="TableParagraph"/>
              <w:ind w:left="108"/>
              <w:rPr>
                <w:sz w:val="22"/>
              </w:rPr>
            </w:pPr>
            <w:r>
              <w:rPr>
                <w:sz w:val="22"/>
              </w:rPr>
              <w:t>Compounding</w:t>
            </w:r>
            <w:r>
              <w:rPr>
                <w:spacing w:val="-3"/>
                <w:sz w:val="22"/>
              </w:rPr>
              <w:t> </w:t>
            </w:r>
            <w:r>
              <w:rPr>
                <w:sz w:val="22"/>
              </w:rPr>
              <w:t>personnel</w:t>
            </w:r>
            <w:r>
              <w:rPr>
                <w:spacing w:val="-1"/>
                <w:sz w:val="22"/>
              </w:rPr>
              <w:t> </w:t>
            </w:r>
            <w:r>
              <w:rPr>
                <w:sz w:val="22"/>
              </w:rPr>
              <w:t>entering</w:t>
            </w:r>
            <w:r>
              <w:rPr>
                <w:spacing w:val="-3"/>
                <w:sz w:val="22"/>
              </w:rPr>
              <w:t> </w:t>
            </w:r>
            <w:r>
              <w:rPr>
                <w:sz w:val="22"/>
              </w:rPr>
              <w:t>the</w:t>
            </w:r>
            <w:r>
              <w:rPr>
                <w:spacing w:val="-4"/>
                <w:sz w:val="22"/>
              </w:rPr>
              <w:t> </w:t>
            </w:r>
            <w:r>
              <w:rPr>
                <w:sz w:val="22"/>
              </w:rPr>
              <w:t>cleanroom</w:t>
            </w:r>
            <w:r>
              <w:rPr>
                <w:spacing w:val="-4"/>
                <w:sz w:val="22"/>
              </w:rPr>
              <w:t> </w:t>
            </w:r>
            <w:r>
              <w:rPr>
                <w:sz w:val="22"/>
              </w:rPr>
              <w:t>suite</w:t>
            </w:r>
            <w:r>
              <w:rPr>
                <w:spacing w:val="-3"/>
                <w:sz w:val="22"/>
              </w:rPr>
              <w:t> </w:t>
            </w:r>
            <w:r>
              <w:rPr>
                <w:sz w:val="22"/>
              </w:rPr>
              <w:t>and/or</w:t>
            </w:r>
            <w:r>
              <w:rPr>
                <w:spacing w:val="-5"/>
                <w:sz w:val="22"/>
              </w:rPr>
              <w:t> </w:t>
            </w:r>
            <w:r>
              <w:rPr>
                <w:sz w:val="22"/>
              </w:rPr>
              <w:t>SCA</w:t>
            </w:r>
            <w:r>
              <w:rPr>
                <w:spacing w:val="-4"/>
                <w:sz w:val="22"/>
              </w:rPr>
              <w:t> </w:t>
            </w:r>
            <w:r>
              <w:rPr>
                <w:sz w:val="22"/>
              </w:rPr>
              <w:t>adhere</w:t>
            </w:r>
            <w:r>
              <w:rPr>
                <w:spacing w:val="-3"/>
                <w:sz w:val="22"/>
              </w:rPr>
              <w:t> </w:t>
            </w:r>
            <w:r>
              <w:rPr>
                <w:sz w:val="22"/>
              </w:rPr>
              <w:t>to</w:t>
            </w:r>
            <w:r>
              <w:rPr>
                <w:spacing w:val="-3"/>
                <w:sz w:val="22"/>
              </w:rPr>
              <w:t> </w:t>
            </w:r>
            <w:r>
              <w:rPr>
                <w:sz w:val="22"/>
              </w:rPr>
              <w:t>the</w:t>
            </w:r>
            <w:r>
              <w:rPr>
                <w:spacing w:val="-4"/>
                <w:sz w:val="22"/>
              </w:rPr>
              <w:t> </w:t>
            </w:r>
            <w:r>
              <w:rPr>
                <w:sz w:val="22"/>
              </w:rPr>
              <w:t>minimum garbing requirements in USP &lt;797&gt;.</w:t>
            </w:r>
          </w:p>
          <w:p>
            <w:pPr>
              <w:pStyle w:val="TableParagraph"/>
              <w:spacing w:line="252" w:lineRule="exact"/>
              <w:ind w:left="108" w:right="98"/>
              <w:rPr>
                <w:b/>
                <w:i/>
                <w:sz w:val="22"/>
              </w:rPr>
            </w:pPr>
            <w:r>
              <w:rPr>
                <w:b/>
                <w:i/>
                <w:sz w:val="22"/>
              </w:rPr>
              <w:t>Inspector note: Per USP &lt;797&gt;, additional garbing requirements must be</w:t>
            </w:r>
            <w:r>
              <w:rPr>
                <w:b/>
                <w:i/>
                <w:sz w:val="22"/>
              </w:rPr>
              <w:t> continuously</w:t>
            </w:r>
            <w:r>
              <w:rPr>
                <w:b/>
                <w:i/>
                <w:spacing w:val="-2"/>
                <w:sz w:val="22"/>
              </w:rPr>
              <w:t> </w:t>
            </w:r>
            <w:r>
              <w:rPr>
                <w:b/>
                <w:i/>
                <w:sz w:val="22"/>
              </w:rPr>
              <w:t>met</w:t>
            </w:r>
            <w:r>
              <w:rPr>
                <w:b/>
                <w:i/>
                <w:spacing w:val="-2"/>
                <w:sz w:val="22"/>
              </w:rPr>
              <w:t> </w:t>
            </w:r>
            <w:r>
              <w:rPr>
                <w:b/>
                <w:i/>
                <w:sz w:val="22"/>
              </w:rPr>
              <w:t>in</w:t>
            </w:r>
            <w:r>
              <w:rPr>
                <w:b/>
                <w:i/>
                <w:spacing w:val="-2"/>
                <w:sz w:val="22"/>
              </w:rPr>
              <w:t> </w:t>
            </w:r>
            <w:r>
              <w:rPr>
                <w:b/>
                <w:i/>
                <w:sz w:val="22"/>
              </w:rPr>
              <w:t>the</w:t>
            </w:r>
            <w:r>
              <w:rPr>
                <w:b/>
                <w:i/>
                <w:spacing w:val="-4"/>
                <w:sz w:val="22"/>
              </w:rPr>
              <w:t> </w:t>
            </w:r>
            <w:r>
              <w:rPr>
                <w:b/>
                <w:i/>
                <w:sz w:val="22"/>
              </w:rPr>
              <w:t>buffer</w:t>
            </w:r>
            <w:r>
              <w:rPr>
                <w:b/>
                <w:i/>
                <w:spacing w:val="-2"/>
                <w:sz w:val="22"/>
              </w:rPr>
              <w:t> </w:t>
            </w:r>
            <w:r>
              <w:rPr>
                <w:b/>
                <w:i/>
                <w:sz w:val="22"/>
              </w:rPr>
              <w:t>room</w:t>
            </w:r>
            <w:r>
              <w:rPr>
                <w:b/>
                <w:i/>
                <w:spacing w:val="-2"/>
                <w:sz w:val="22"/>
              </w:rPr>
              <w:t> </w:t>
            </w:r>
            <w:r>
              <w:rPr>
                <w:b/>
                <w:i/>
                <w:sz w:val="22"/>
              </w:rPr>
              <w:t>where</w:t>
            </w:r>
            <w:r>
              <w:rPr>
                <w:b/>
                <w:i/>
                <w:spacing w:val="-4"/>
                <w:sz w:val="22"/>
              </w:rPr>
              <w:t> </w:t>
            </w:r>
            <w:r>
              <w:rPr>
                <w:b/>
                <w:i/>
                <w:sz w:val="22"/>
              </w:rPr>
              <w:t>Category</w:t>
            </w:r>
            <w:r>
              <w:rPr>
                <w:b/>
                <w:i/>
                <w:spacing w:val="-4"/>
                <w:sz w:val="22"/>
              </w:rPr>
              <w:t> </w:t>
            </w:r>
            <w:r>
              <w:rPr>
                <w:b/>
                <w:i/>
                <w:sz w:val="22"/>
              </w:rPr>
              <w:t>3</w:t>
            </w:r>
            <w:r>
              <w:rPr>
                <w:b/>
                <w:i/>
                <w:spacing w:val="-2"/>
                <w:sz w:val="22"/>
              </w:rPr>
              <w:t> </w:t>
            </w:r>
            <w:r>
              <w:rPr>
                <w:b/>
                <w:i/>
                <w:sz w:val="22"/>
              </w:rPr>
              <w:t>CSPs</w:t>
            </w:r>
            <w:r>
              <w:rPr>
                <w:b/>
                <w:i/>
                <w:spacing w:val="-2"/>
                <w:sz w:val="22"/>
              </w:rPr>
              <w:t> </w:t>
            </w:r>
            <w:r>
              <w:rPr>
                <w:b/>
                <w:i/>
                <w:sz w:val="22"/>
              </w:rPr>
              <w:t>are</w:t>
            </w:r>
            <w:r>
              <w:rPr>
                <w:b/>
                <w:i/>
                <w:spacing w:val="-4"/>
                <w:sz w:val="22"/>
              </w:rPr>
              <w:t> </w:t>
            </w:r>
            <w:r>
              <w:rPr>
                <w:b/>
                <w:i/>
                <w:sz w:val="22"/>
              </w:rPr>
              <w:t>prepared,</w:t>
            </w:r>
            <w:r>
              <w:rPr>
                <w:b/>
                <w:i/>
                <w:spacing w:val="-2"/>
                <w:sz w:val="22"/>
              </w:rPr>
              <w:t> </w:t>
            </w:r>
            <w:r>
              <w:rPr>
                <w:b/>
                <w:i/>
                <w:sz w:val="22"/>
              </w:rPr>
              <w:t>regardless of whether Category 3 CSPs are compounded on a given day.</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14" w:hRule="atLeast"/>
        </w:trPr>
        <w:tc>
          <w:tcPr>
            <w:tcW w:w="799" w:type="dxa"/>
            <w:vMerge w:val="restart"/>
            <w:shd w:val="clear" w:color="auto" w:fill="DEEAF6"/>
          </w:tcPr>
          <w:p>
            <w:pPr>
              <w:pStyle w:val="TableParagraph"/>
              <w:spacing w:before="2"/>
              <w:ind w:left="223"/>
              <w:rPr>
                <w:sz w:val="22"/>
              </w:rPr>
            </w:pPr>
            <w:r>
              <w:rPr>
                <w:spacing w:val="-4"/>
                <w:sz w:val="22"/>
              </w:rPr>
              <w:t>56.3</w:t>
            </w:r>
          </w:p>
        </w:tc>
        <w:tc>
          <w:tcPr>
            <w:tcW w:w="7545" w:type="dxa"/>
            <w:vMerge w:val="restart"/>
            <w:shd w:val="clear" w:color="auto" w:fill="DEEAF6"/>
          </w:tcPr>
          <w:p>
            <w:pPr>
              <w:pStyle w:val="TableParagraph"/>
              <w:spacing w:before="2"/>
              <w:ind w:left="108"/>
              <w:rPr>
                <w:b/>
                <w:i/>
                <w:sz w:val="22"/>
              </w:rPr>
            </w:pPr>
            <w:r>
              <w:rPr>
                <w:sz w:val="22"/>
              </w:rPr>
              <w:t>Donning</w:t>
            </w:r>
            <w:r>
              <w:rPr>
                <w:spacing w:val="-2"/>
                <w:sz w:val="22"/>
              </w:rPr>
              <w:t> </w:t>
            </w:r>
            <w:r>
              <w:rPr>
                <w:sz w:val="22"/>
              </w:rPr>
              <w:t>procedures</w:t>
            </w:r>
            <w:r>
              <w:rPr>
                <w:spacing w:val="-2"/>
                <w:sz w:val="22"/>
              </w:rPr>
              <w:t> </w:t>
            </w:r>
            <w:r>
              <w:rPr>
                <w:sz w:val="22"/>
              </w:rPr>
              <w:t>are</w:t>
            </w:r>
            <w:r>
              <w:rPr>
                <w:spacing w:val="-6"/>
                <w:sz w:val="22"/>
              </w:rPr>
              <w:t> </w:t>
            </w:r>
            <w:r>
              <w:rPr>
                <w:sz w:val="22"/>
              </w:rPr>
              <w:t>performed</w:t>
            </w:r>
            <w:r>
              <w:rPr>
                <w:spacing w:val="-2"/>
                <w:sz w:val="22"/>
              </w:rPr>
              <w:t> </w:t>
            </w:r>
            <w:r>
              <w:rPr>
                <w:sz w:val="22"/>
              </w:rPr>
              <w:t>in</w:t>
            </w:r>
            <w:r>
              <w:rPr>
                <w:spacing w:val="-5"/>
                <w:sz w:val="22"/>
              </w:rPr>
              <w:t> </w:t>
            </w:r>
            <w:r>
              <w:rPr>
                <w:sz w:val="22"/>
              </w:rPr>
              <w:t>an</w:t>
            </w:r>
            <w:r>
              <w:rPr>
                <w:spacing w:val="-2"/>
                <w:sz w:val="22"/>
              </w:rPr>
              <w:t> </w:t>
            </w:r>
            <w:r>
              <w:rPr>
                <w:sz w:val="22"/>
              </w:rPr>
              <w:t>order</w:t>
            </w:r>
            <w:r>
              <w:rPr>
                <w:spacing w:val="-5"/>
                <w:sz w:val="22"/>
              </w:rPr>
              <w:t> </w:t>
            </w:r>
            <w:r>
              <w:rPr>
                <w:sz w:val="22"/>
              </w:rPr>
              <w:t>that</w:t>
            </w:r>
            <w:r>
              <w:rPr>
                <w:spacing w:val="-2"/>
                <w:sz w:val="22"/>
              </w:rPr>
              <w:t> </w:t>
            </w:r>
            <w:r>
              <w:rPr>
                <w:sz w:val="22"/>
              </w:rPr>
              <w:t>reduces</w:t>
            </w:r>
            <w:r>
              <w:rPr>
                <w:spacing w:val="-4"/>
                <w:sz w:val="22"/>
              </w:rPr>
              <w:t> </w:t>
            </w:r>
            <w:r>
              <w:rPr>
                <w:sz w:val="22"/>
              </w:rPr>
              <w:t>the</w:t>
            </w:r>
            <w:r>
              <w:rPr>
                <w:spacing w:val="-2"/>
                <w:sz w:val="22"/>
              </w:rPr>
              <w:t> </w:t>
            </w:r>
            <w:r>
              <w:rPr>
                <w:sz w:val="22"/>
              </w:rPr>
              <w:t>risk</w:t>
            </w:r>
            <w:r>
              <w:rPr>
                <w:spacing w:val="-2"/>
                <w:sz w:val="22"/>
              </w:rPr>
              <w:t> </w:t>
            </w:r>
            <w:r>
              <w:rPr>
                <w:sz w:val="22"/>
              </w:rPr>
              <w:t>of</w:t>
            </w:r>
            <w:r>
              <w:rPr>
                <w:spacing w:val="-4"/>
                <w:sz w:val="22"/>
              </w:rPr>
              <w:t> </w:t>
            </w:r>
            <w:r>
              <w:rPr>
                <w:sz w:val="22"/>
              </w:rPr>
              <w:t>contamination. </w:t>
            </w:r>
            <w:r>
              <w:rPr>
                <w:b/>
                <w:i/>
                <w:sz w:val="22"/>
              </w:rPr>
              <w:t>Inspector note: USP recommends (not requires) the donning procedure to be</w:t>
            </w:r>
            <w:r>
              <w:rPr>
                <w:b/>
                <w:i/>
                <w:sz w:val="22"/>
              </w:rPr>
              <w:t> performed in the anteroom.</w:t>
            </w:r>
          </w:p>
          <w:p>
            <w:pPr>
              <w:pStyle w:val="TableParagraph"/>
              <w:spacing w:line="252" w:lineRule="exact"/>
              <w:ind w:left="108"/>
              <w:rPr>
                <w:b/>
                <w:i/>
                <w:sz w:val="22"/>
              </w:rPr>
            </w:pPr>
            <w:r>
              <w:rPr>
                <w:b/>
                <w:i/>
                <w:sz w:val="22"/>
              </w:rPr>
              <w:t>If</w:t>
            </w:r>
            <w:r>
              <w:rPr>
                <w:b/>
                <w:i/>
                <w:spacing w:val="-2"/>
                <w:sz w:val="22"/>
              </w:rPr>
              <w:t> </w:t>
            </w:r>
            <w:r>
              <w:rPr>
                <w:b/>
                <w:i/>
                <w:sz w:val="22"/>
              </w:rPr>
              <w:t>no,</w:t>
            </w:r>
            <w:r>
              <w:rPr>
                <w:b/>
                <w:i/>
                <w:spacing w:val="-2"/>
                <w:sz w:val="22"/>
              </w:rPr>
              <w:t> </w:t>
            </w:r>
            <w:r>
              <w:rPr>
                <w:b/>
                <w:i/>
                <w:sz w:val="22"/>
              </w:rPr>
              <w:t>inspector</w:t>
            </w:r>
            <w:r>
              <w:rPr>
                <w:b/>
                <w:i/>
                <w:spacing w:val="-4"/>
                <w:sz w:val="22"/>
              </w:rPr>
              <w:t> </w:t>
            </w:r>
            <w:r>
              <w:rPr>
                <w:b/>
                <w:i/>
                <w:sz w:val="22"/>
              </w:rPr>
              <w:t>must</w:t>
            </w:r>
            <w:r>
              <w:rPr>
                <w:b/>
                <w:i/>
                <w:spacing w:val="-2"/>
                <w:sz w:val="22"/>
              </w:rPr>
              <w:t> </w:t>
            </w:r>
            <w:r>
              <w:rPr>
                <w:b/>
                <w:i/>
                <w:sz w:val="22"/>
              </w:rPr>
              <w:t>describe</w:t>
            </w:r>
            <w:r>
              <w:rPr>
                <w:b/>
                <w:i/>
                <w:spacing w:val="-2"/>
                <w:sz w:val="22"/>
              </w:rPr>
              <w:t> </w:t>
            </w:r>
            <w:r>
              <w:rPr>
                <w:b/>
                <w:i/>
                <w:sz w:val="22"/>
              </w:rPr>
              <w:t>in</w:t>
            </w:r>
            <w:r>
              <w:rPr>
                <w:b/>
                <w:i/>
                <w:spacing w:val="-2"/>
                <w:sz w:val="22"/>
              </w:rPr>
              <w:t> </w:t>
            </w:r>
            <w:r>
              <w:rPr>
                <w:b/>
                <w:i/>
                <w:sz w:val="22"/>
              </w:rPr>
              <w:t>the</w:t>
            </w:r>
            <w:r>
              <w:rPr>
                <w:b/>
                <w:i/>
                <w:spacing w:val="-2"/>
                <w:sz w:val="22"/>
              </w:rPr>
              <w:t> </w:t>
            </w:r>
            <w:r>
              <w:rPr>
                <w:b/>
                <w:i/>
                <w:sz w:val="22"/>
              </w:rPr>
              <w:t>note’s</w:t>
            </w:r>
            <w:r>
              <w:rPr>
                <w:b/>
                <w:i/>
                <w:spacing w:val="-2"/>
                <w:sz w:val="22"/>
              </w:rPr>
              <w:t> </w:t>
            </w:r>
            <w:r>
              <w:rPr>
                <w:b/>
                <w:i/>
                <w:sz w:val="22"/>
              </w:rPr>
              <w:t>column</w:t>
            </w:r>
            <w:r>
              <w:rPr>
                <w:b/>
                <w:i/>
                <w:spacing w:val="-5"/>
                <w:sz w:val="22"/>
              </w:rPr>
              <w:t> </w:t>
            </w:r>
            <w:r>
              <w:rPr>
                <w:b/>
                <w:i/>
                <w:sz w:val="22"/>
              </w:rPr>
              <w:t>why</w:t>
            </w:r>
            <w:r>
              <w:rPr>
                <w:b/>
                <w:i/>
                <w:spacing w:val="-5"/>
                <w:sz w:val="22"/>
              </w:rPr>
              <w:t> </w:t>
            </w:r>
            <w:r>
              <w:rPr>
                <w:b/>
                <w:i/>
                <w:sz w:val="22"/>
              </w:rPr>
              <w:t>a</w:t>
            </w:r>
            <w:r>
              <w:rPr>
                <w:b/>
                <w:i/>
                <w:spacing w:val="-2"/>
                <w:sz w:val="22"/>
              </w:rPr>
              <w:t> </w:t>
            </w:r>
            <w:r>
              <w:rPr>
                <w:b/>
                <w:i/>
                <w:sz w:val="22"/>
              </w:rPr>
              <w:t>risk</w:t>
            </w:r>
            <w:r>
              <w:rPr>
                <w:b/>
                <w:i/>
                <w:spacing w:val="-2"/>
                <w:sz w:val="22"/>
              </w:rPr>
              <w:t> </w:t>
            </w:r>
            <w:r>
              <w:rPr>
                <w:b/>
                <w:i/>
                <w:sz w:val="22"/>
              </w:rPr>
              <w:t>of</w:t>
            </w:r>
            <w:r>
              <w:rPr>
                <w:b/>
                <w:i/>
                <w:spacing w:val="-2"/>
                <w:sz w:val="22"/>
              </w:rPr>
              <w:t> </w:t>
            </w:r>
            <w:r>
              <w:rPr>
                <w:b/>
                <w:i/>
                <w:sz w:val="22"/>
              </w:rPr>
              <w:t>contamination</w:t>
            </w:r>
            <w:r>
              <w:rPr>
                <w:b/>
                <w:i/>
                <w:spacing w:val="-2"/>
                <w:sz w:val="22"/>
              </w:rPr>
              <w:t> </w:t>
            </w:r>
            <w:r>
              <w:rPr>
                <w:b/>
                <w:i/>
                <w:sz w:val="22"/>
              </w:rPr>
              <w:t>is</w:t>
            </w:r>
            <w:r>
              <w:rPr>
                <w:b/>
                <w:i/>
                <w:spacing w:val="-4"/>
                <w:sz w:val="22"/>
              </w:rPr>
              <w:t> </w:t>
            </w:r>
            <w:r>
              <w:rPr>
                <w:b/>
                <w:i/>
                <w:sz w:val="22"/>
              </w:rPr>
              <w:t>a</w:t>
            </w:r>
            <w:r>
              <w:rPr>
                <w:b/>
                <w:i/>
                <w:sz w:val="22"/>
              </w:rPr>
              <w:t> </w:t>
            </w:r>
            <w:r>
              <w:rPr>
                <w:b/>
                <w:i/>
                <w:spacing w:val="-2"/>
                <w:sz w:val="22"/>
              </w:rPr>
              <w:t>concern.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2" w:hRule="atLeast"/>
        </w:trPr>
        <w:tc>
          <w:tcPr>
            <w:tcW w:w="799" w:type="dxa"/>
            <w:shd w:val="clear" w:color="auto" w:fill="DEEAF6"/>
          </w:tcPr>
          <w:p>
            <w:pPr>
              <w:pStyle w:val="TableParagraph"/>
              <w:spacing w:line="232" w:lineRule="exact" w:before="1"/>
              <w:ind w:left="62" w:right="52"/>
              <w:jc w:val="center"/>
              <w:rPr>
                <w:sz w:val="22"/>
              </w:rPr>
            </w:pPr>
            <w:r>
              <w:rPr>
                <w:spacing w:val="-4"/>
                <w:sz w:val="22"/>
              </w:rPr>
              <w:t>56.4</w:t>
            </w:r>
          </w:p>
        </w:tc>
        <w:tc>
          <w:tcPr>
            <w:tcW w:w="7545" w:type="dxa"/>
            <w:shd w:val="clear" w:color="auto" w:fill="DEEAF6"/>
          </w:tcPr>
          <w:p>
            <w:pPr>
              <w:pStyle w:val="TableParagraph"/>
              <w:spacing w:line="232" w:lineRule="exact" w:before="1"/>
              <w:ind w:left="108"/>
              <w:rPr>
                <w:sz w:val="22"/>
              </w:rPr>
            </w:pPr>
            <w:r>
              <w:rPr>
                <w:sz w:val="22"/>
              </w:rPr>
              <w:t>Doffing</w:t>
            </w:r>
            <w:r>
              <w:rPr>
                <w:spacing w:val="-4"/>
                <w:sz w:val="22"/>
              </w:rPr>
              <w:t> </w:t>
            </w:r>
            <w:r>
              <w:rPr>
                <w:sz w:val="22"/>
              </w:rPr>
              <w:t>procedures</w:t>
            </w:r>
            <w:r>
              <w:rPr>
                <w:spacing w:val="-4"/>
                <w:sz w:val="22"/>
              </w:rPr>
              <w:t> </w:t>
            </w:r>
            <w:r>
              <w:rPr>
                <w:sz w:val="22"/>
              </w:rPr>
              <w:t>are</w:t>
            </w:r>
            <w:r>
              <w:rPr>
                <w:spacing w:val="-6"/>
                <w:sz w:val="22"/>
              </w:rPr>
              <w:t> </w:t>
            </w:r>
            <w:r>
              <w:rPr>
                <w:sz w:val="22"/>
              </w:rPr>
              <w:t>performed</w:t>
            </w:r>
            <w:r>
              <w:rPr>
                <w:spacing w:val="-4"/>
                <w:sz w:val="22"/>
              </w:rPr>
              <w:t> </w:t>
            </w:r>
            <w:r>
              <w:rPr>
                <w:sz w:val="22"/>
              </w:rPr>
              <w:t>in</w:t>
            </w:r>
            <w:r>
              <w:rPr>
                <w:spacing w:val="-6"/>
                <w:sz w:val="22"/>
              </w:rPr>
              <w:t> </w:t>
            </w:r>
            <w:r>
              <w:rPr>
                <w:sz w:val="22"/>
              </w:rPr>
              <w:t>an</w:t>
            </w:r>
            <w:r>
              <w:rPr>
                <w:spacing w:val="-4"/>
                <w:sz w:val="22"/>
              </w:rPr>
              <w:t> </w:t>
            </w:r>
            <w:r>
              <w:rPr>
                <w:sz w:val="22"/>
              </w:rPr>
              <w:t>order</w:t>
            </w:r>
            <w:r>
              <w:rPr>
                <w:spacing w:val="-6"/>
                <w:sz w:val="22"/>
              </w:rPr>
              <w:t> </w:t>
            </w:r>
            <w:r>
              <w:rPr>
                <w:sz w:val="22"/>
              </w:rPr>
              <w:t>that</w:t>
            </w:r>
            <w:r>
              <w:rPr>
                <w:spacing w:val="-4"/>
                <w:sz w:val="22"/>
              </w:rPr>
              <w:t> </w:t>
            </w:r>
            <w:r>
              <w:rPr>
                <w:sz w:val="22"/>
              </w:rPr>
              <w:t>reduces</w:t>
            </w:r>
            <w:r>
              <w:rPr>
                <w:spacing w:val="-4"/>
                <w:sz w:val="22"/>
              </w:rPr>
              <w:t> </w:t>
            </w:r>
            <w:r>
              <w:rPr>
                <w:sz w:val="22"/>
              </w:rPr>
              <w:t>the</w:t>
            </w:r>
            <w:r>
              <w:rPr>
                <w:spacing w:val="-3"/>
                <w:sz w:val="22"/>
              </w:rPr>
              <w:t> </w:t>
            </w:r>
            <w:r>
              <w:rPr>
                <w:sz w:val="22"/>
              </w:rPr>
              <w:t>risk</w:t>
            </w:r>
            <w:r>
              <w:rPr>
                <w:spacing w:val="-4"/>
                <w:sz w:val="22"/>
              </w:rPr>
              <w:t> </w:t>
            </w:r>
            <w:r>
              <w:rPr>
                <w:sz w:val="22"/>
              </w:rPr>
              <w:t>of</w:t>
            </w:r>
            <w:r>
              <w:rPr>
                <w:spacing w:val="-7"/>
                <w:sz w:val="22"/>
              </w:rPr>
              <w:t> </w:t>
            </w:r>
            <w:r>
              <w:rPr>
                <w:spacing w:val="-2"/>
                <w:sz w:val="22"/>
              </w:rPr>
              <w:t>contamination.</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758" w:hRule="atLeast"/>
        </w:trPr>
        <w:tc>
          <w:tcPr>
            <w:tcW w:w="799" w:type="dxa"/>
            <w:shd w:val="clear" w:color="auto" w:fill="DEEAF6"/>
          </w:tcPr>
          <w:p>
            <w:pPr>
              <w:pStyle w:val="TableParagraph"/>
              <w:ind w:left="62" w:right="52"/>
              <w:jc w:val="center"/>
              <w:rPr>
                <w:sz w:val="22"/>
              </w:rPr>
            </w:pPr>
            <w:r>
              <w:rPr>
                <w:spacing w:val="-4"/>
                <w:sz w:val="22"/>
              </w:rPr>
              <w:t>56.5</w:t>
            </w:r>
          </w:p>
        </w:tc>
        <w:tc>
          <w:tcPr>
            <w:tcW w:w="7545" w:type="dxa"/>
            <w:shd w:val="clear" w:color="auto" w:fill="DEEAF6"/>
          </w:tcPr>
          <w:p>
            <w:pPr>
              <w:pStyle w:val="TableParagraph"/>
              <w:spacing w:line="252" w:lineRule="exact"/>
              <w:ind w:left="108" w:right="183"/>
              <w:rPr>
                <w:b/>
                <w:i/>
                <w:sz w:val="22"/>
              </w:rPr>
            </w:pPr>
            <w:r>
              <w:rPr>
                <w:sz w:val="22"/>
              </w:rPr>
              <w:t>The order of garbing was performed in the appropriate sequence in relation to the placement</w:t>
            </w:r>
            <w:r>
              <w:rPr>
                <w:spacing w:val="-2"/>
                <w:sz w:val="22"/>
              </w:rPr>
              <w:t> </w:t>
            </w:r>
            <w:r>
              <w:rPr>
                <w:sz w:val="22"/>
              </w:rPr>
              <w:t>of</w:t>
            </w:r>
            <w:r>
              <w:rPr>
                <w:spacing w:val="-2"/>
                <w:sz w:val="22"/>
              </w:rPr>
              <w:t> </w:t>
            </w:r>
            <w:r>
              <w:rPr>
                <w:sz w:val="22"/>
              </w:rPr>
              <w:t>the</w:t>
            </w:r>
            <w:r>
              <w:rPr>
                <w:spacing w:val="-4"/>
                <w:sz w:val="22"/>
              </w:rPr>
              <w:t> </w:t>
            </w:r>
            <w:r>
              <w:rPr>
                <w:sz w:val="22"/>
              </w:rPr>
              <w:t>sink.</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If</w:t>
            </w:r>
            <w:r>
              <w:rPr>
                <w:b/>
                <w:i/>
                <w:spacing w:val="-2"/>
                <w:sz w:val="22"/>
              </w:rPr>
              <w:t> </w:t>
            </w:r>
            <w:r>
              <w:rPr>
                <w:b/>
                <w:i/>
                <w:sz w:val="22"/>
              </w:rPr>
              <w:t>hand</w:t>
            </w:r>
            <w:r>
              <w:rPr>
                <w:b/>
                <w:i/>
                <w:spacing w:val="-2"/>
                <w:sz w:val="22"/>
              </w:rPr>
              <w:t> </w:t>
            </w:r>
            <w:r>
              <w:rPr>
                <w:b/>
                <w:i/>
                <w:sz w:val="22"/>
              </w:rPr>
              <w:t>hygiene</w:t>
            </w:r>
            <w:r>
              <w:rPr>
                <w:b/>
                <w:i/>
                <w:spacing w:val="-2"/>
                <w:sz w:val="22"/>
              </w:rPr>
              <w:t> </w:t>
            </w:r>
            <w:r>
              <w:rPr>
                <w:b/>
                <w:i/>
                <w:sz w:val="22"/>
              </w:rPr>
              <w:t>is</w:t>
            </w:r>
            <w:r>
              <w:rPr>
                <w:b/>
                <w:i/>
                <w:spacing w:val="-4"/>
                <w:sz w:val="22"/>
              </w:rPr>
              <w:t> </w:t>
            </w:r>
            <w:r>
              <w:rPr>
                <w:b/>
                <w:i/>
                <w:sz w:val="22"/>
              </w:rPr>
              <w:t>completed</w:t>
            </w:r>
            <w:r>
              <w:rPr>
                <w:b/>
                <w:i/>
                <w:spacing w:val="-2"/>
                <w:sz w:val="22"/>
              </w:rPr>
              <w:t> </w:t>
            </w:r>
            <w:r>
              <w:rPr>
                <w:b/>
                <w:i/>
                <w:sz w:val="22"/>
              </w:rPr>
              <w:t>outside</w:t>
            </w:r>
            <w:r>
              <w:rPr>
                <w:b/>
                <w:i/>
                <w:spacing w:val="-2"/>
                <w:sz w:val="22"/>
              </w:rPr>
              <w:t> </w:t>
            </w:r>
            <w:r>
              <w:rPr>
                <w:b/>
                <w:i/>
                <w:sz w:val="22"/>
              </w:rPr>
              <w:t>of</w:t>
            </w:r>
            <w:r>
              <w:rPr>
                <w:b/>
                <w:i/>
                <w:spacing w:val="-2"/>
                <w:sz w:val="22"/>
              </w:rPr>
              <w:t> </w:t>
            </w:r>
            <w:r>
              <w:rPr>
                <w:b/>
                <w:i/>
                <w:sz w:val="22"/>
              </w:rPr>
              <w:t>a</w:t>
            </w:r>
            <w:r>
              <w:rPr>
                <w:b/>
                <w:i/>
                <w:sz w:val="22"/>
              </w:rPr>
              <w:t> classified area, alcohol-based hand rub must be used prior to donning garb.</w:t>
            </w:r>
          </w:p>
        </w:tc>
        <w:tc>
          <w:tcPr>
            <w:tcW w:w="1351" w:type="dxa"/>
            <w:shd w:val="clear" w:color="auto" w:fill="DEEAF6"/>
          </w:tcPr>
          <w:p>
            <w:pPr>
              <w:pStyle w:val="TableParagraph"/>
              <w:spacing w:before="206" w:after="1"/>
              <w:rPr>
                <w:sz w:val="20"/>
              </w:rPr>
            </w:pPr>
          </w:p>
          <w:p>
            <w:pPr>
              <w:pStyle w:val="TableParagraph"/>
              <w:ind w:left="18" w:right="-58"/>
              <w:rPr>
                <w:sz w:val="20"/>
              </w:rPr>
            </w:pPr>
            <w:r>
              <w:rPr>
                <w:sz w:val="20"/>
              </w:rPr>
              <mc:AlternateContent>
                <mc:Choice Requires="wps">
                  <w:drawing>
                    <wp:inline distT="0" distB="0" distL="0" distR="0">
                      <wp:extent cx="831215" cy="197485"/>
                      <wp:effectExtent l="0" t="0" r="0" b="0"/>
                      <wp:docPr id="123" name="Group 123"/>
                      <wp:cNvGraphicFramePr>
                        <a:graphicFrameLocks/>
                      </wp:cNvGraphicFramePr>
                      <a:graphic>
                        <a:graphicData uri="http://schemas.microsoft.com/office/word/2010/wordprocessingGroup">
                          <wpg:wgp>
                            <wpg:cNvPr id="123" name="Group 123"/>
                            <wpg:cNvGrpSpPr/>
                            <wpg:grpSpPr>
                              <a:xfrm>
                                <a:off x="0" y="0"/>
                                <a:ext cx="831215" cy="197485"/>
                                <a:chExt cx="831215" cy="197485"/>
                              </a:xfrm>
                            </wpg:grpSpPr>
                            <wps:wsp>
                              <wps:cNvPr id="124" name="Graphic 124"/>
                              <wps:cNvSpPr/>
                              <wps:spPr>
                                <a:xfrm>
                                  <a:off x="0" y="0"/>
                                  <a:ext cx="831215" cy="197485"/>
                                </a:xfrm>
                                <a:custGeom>
                                  <a:avLst/>
                                  <a:gdLst/>
                                  <a:ahLst/>
                                  <a:cxnLst/>
                                  <a:rect l="l" t="t" r="r" b="b"/>
                                  <a:pathLst>
                                    <a:path w="831215" h="197485">
                                      <a:moveTo>
                                        <a:pt x="830731" y="0"/>
                                      </a:moveTo>
                                      <a:lnTo>
                                        <a:pt x="0" y="0"/>
                                      </a:lnTo>
                                      <a:lnTo>
                                        <a:pt x="0" y="197029"/>
                                      </a:lnTo>
                                      <a:lnTo>
                                        <a:pt x="830731" y="197029"/>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13" coordorigin="0,0" coordsize="1309,311">
                      <v:rect style="position:absolute;left:0;top:0;width:1309;height:311" id="docshape114"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233" w:hRule="atLeast"/>
        </w:trPr>
        <w:tc>
          <w:tcPr>
            <w:tcW w:w="799" w:type="dxa"/>
            <w:shd w:val="clear" w:color="auto" w:fill="DEEAF6"/>
          </w:tcPr>
          <w:p>
            <w:pPr>
              <w:pStyle w:val="TableParagraph"/>
              <w:spacing w:line="213" w:lineRule="exact"/>
              <w:ind w:left="62" w:right="52"/>
              <w:jc w:val="center"/>
              <w:rPr>
                <w:sz w:val="22"/>
              </w:rPr>
            </w:pPr>
            <w:r>
              <w:rPr>
                <w:spacing w:val="-4"/>
                <w:sz w:val="22"/>
              </w:rPr>
              <w:t>56.6</w:t>
            </w:r>
          </w:p>
        </w:tc>
        <w:tc>
          <w:tcPr>
            <w:tcW w:w="7545" w:type="dxa"/>
            <w:shd w:val="clear" w:color="auto" w:fill="DEEAF6"/>
          </w:tcPr>
          <w:p>
            <w:pPr>
              <w:pStyle w:val="TableParagraph"/>
              <w:spacing w:line="213" w:lineRule="exact"/>
              <w:ind w:left="108"/>
              <w:rPr>
                <w:sz w:val="22"/>
              </w:rPr>
            </w:pPr>
            <w:r>
              <w:rPr>
                <w:sz w:val="22"/>
              </w:rPr>
              <w:t>Sterile</w:t>
            </w:r>
            <w:r>
              <w:rPr>
                <w:spacing w:val="-6"/>
                <w:sz w:val="22"/>
              </w:rPr>
              <w:t> </w:t>
            </w:r>
            <w:r>
              <w:rPr>
                <w:sz w:val="22"/>
              </w:rPr>
              <w:t>gloves</w:t>
            </w:r>
            <w:r>
              <w:rPr>
                <w:spacing w:val="-4"/>
                <w:sz w:val="22"/>
              </w:rPr>
              <w:t> </w:t>
            </w:r>
            <w:r>
              <w:rPr>
                <w:sz w:val="22"/>
              </w:rPr>
              <w:t>are</w:t>
            </w:r>
            <w:r>
              <w:rPr>
                <w:spacing w:val="-4"/>
                <w:sz w:val="22"/>
              </w:rPr>
              <w:t> </w:t>
            </w:r>
            <w:r>
              <w:rPr>
                <w:sz w:val="22"/>
              </w:rPr>
              <w:t>donned</w:t>
            </w:r>
            <w:r>
              <w:rPr>
                <w:spacing w:val="-5"/>
                <w:sz w:val="22"/>
              </w:rPr>
              <w:t> </w:t>
            </w:r>
            <w:r>
              <w:rPr>
                <w:sz w:val="22"/>
              </w:rPr>
              <w:t>in</w:t>
            </w:r>
            <w:r>
              <w:rPr>
                <w:spacing w:val="-4"/>
                <w:sz w:val="22"/>
              </w:rPr>
              <w:t> </w:t>
            </w:r>
            <w:r>
              <w:rPr>
                <w:sz w:val="22"/>
              </w:rPr>
              <w:t>a</w:t>
            </w:r>
            <w:r>
              <w:rPr>
                <w:spacing w:val="-5"/>
                <w:sz w:val="22"/>
              </w:rPr>
              <w:t> </w:t>
            </w:r>
            <w:r>
              <w:rPr>
                <w:sz w:val="22"/>
              </w:rPr>
              <w:t>classified</w:t>
            </w:r>
            <w:r>
              <w:rPr>
                <w:spacing w:val="-6"/>
                <w:sz w:val="22"/>
              </w:rPr>
              <w:t> </w:t>
            </w:r>
            <w:r>
              <w:rPr>
                <w:sz w:val="22"/>
              </w:rPr>
              <w:t>room</w:t>
            </w:r>
            <w:r>
              <w:rPr>
                <w:spacing w:val="-4"/>
                <w:sz w:val="22"/>
              </w:rPr>
              <w:t> </w:t>
            </w:r>
            <w:r>
              <w:rPr>
                <w:sz w:val="22"/>
              </w:rPr>
              <w:t>or</w:t>
            </w:r>
            <w:r>
              <w:rPr>
                <w:spacing w:val="-3"/>
                <w:sz w:val="22"/>
              </w:rPr>
              <w:t> </w:t>
            </w:r>
            <w:r>
              <w:rPr>
                <w:spacing w:val="-4"/>
                <w:sz w:val="22"/>
              </w:rPr>
              <w:t>SCA.</w:t>
            </w:r>
          </w:p>
        </w:tc>
        <w:tc>
          <w:tcPr>
            <w:tcW w:w="1351" w:type="dxa"/>
            <w:shd w:val="clear" w:color="auto" w:fill="FFFFFF"/>
          </w:tcPr>
          <w:p>
            <w:pPr>
              <w:pStyle w:val="TableParagraph"/>
              <w:rPr>
                <w:rFonts w:ascii="Times New Roman"/>
                <w:sz w:val="16"/>
              </w:rPr>
            </w:pPr>
          </w:p>
        </w:tc>
        <w:tc>
          <w:tcPr>
            <w:tcW w:w="4790" w:type="dxa"/>
            <w:shd w:val="clear" w:color="auto" w:fill="DEEAF6"/>
          </w:tcPr>
          <w:p>
            <w:pPr>
              <w:pStyle w:val="TableParagraph"/>
              <w:rPr>
                <w:rFonts w:ascii="Times New Roman"/>
                <w:sz w:val="16"/>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56.7</w:t>
            </w:r>
          </w:p>
        </w:tc>
        <w:tc>
          <w:tcPr>
            <w:tcW w:w="7545" w:type="dxa"/>
            <w:shd w:val="clear" w:color="auto" w:fill="DEEAF6"/>
          </w:tcPr>
          <w:p>
            <w:pPr>
              <w:pStyle w:val="TableParagraph"/>
              <w:spacing w:line="232" w:lineRule="exact"/>
              <w:ind w:left="108"/>
              <w:rPr>
                <w:sz w:val="22"/>
              </w:rPr>
            </w:pPr>
            <w:r>
              <w:rPr>
                <w:sz w:val="22"/>
              </w:rPr>
              <w:t>Skin</w:t>
            </w:r>
            <w:r>
              <w:rPr>
                <w:spacing w:val="-4"/>
                <w:sz w:val="22"/>
              </w:rPr>
              <w:t> </w:t>
            </w:r>
            <w:r>
              <w:rPr>
                <w:sz w:val="22"/>
              </w:rPr>
              <w:t>is</w:t>
            </w:r>
            <w:r>
              <w:rPr>
                <w:spacing w:val="-3"/>
                <w:sz w:val="22"/>
              </w:rPr>
              <w:t> </w:t>
            </w:r>
            <w:r>
              <w:rPr>
                <w:sz w:val="22"/>
              </w:rPr>
              <w:t>not</w:t>
            </w:r>
            <w:r>
              <w:rPr>
                <w:spacing w:val="-3"/>
                <w:sz w:val="22"/>
              </w:rPr>
              <w:t> </w:t>
            </w:r>
            <w:r>
              <w:rPr>
                <w:sz w:val="22"/>
              </w:rPr>
              <w:t>exposed</w:t>
            </w:r>
            <w:r>
              <w:rPr>
                <w:spacing w:val="-3"/>
                <w:sz w:val="22"/>
              </w:rPr>
              <w:t> </w:t>
            </w:r>
            <w:r>
              <w:rPr>
                <w:sz w:val="22"/>
              </w:rPr>
              <w:t>inside</w:t>
            </w:r>
            <w:r>
              <w:rPr>
                <w:spacing w:val="-4"/>
                <w:sz w:val="22"/>
              </w:rPr>
              <w:t> </w:t>
            </w:r>
            <w:r>
              <w:rPr>
                <w:sz w:val="22"/>
              </w:rPr>
              <w:t>the</w:t>
            </w:r>
            <w:r>
              <w:rPr>
                <w:spacing w:val="-5"/>
                <w:sz w:val="22"/>
              </w:rPr>
              <w:t> </w:t>
            </w:r>
            <w:r>
              <w:rPr>
                <w:sz w:val="22"/>
              </w:rPr>
              <w:t>ISO</w:t>
            </w:r>
            <w:r>
              <w:rPr>
                <w:spacing w:val="-3"/>
                <w:sz w:val="22"/>
              </w:rPr>
              <w:t> </w:t>
            </w:r>
            <w:r>
              <w:rPr>
                <w:sz w:val="22"/>
              </w:rPr>
              <w:t>Class</w:t>
            </w:r>
            <w:r>
              <w:rPr>
                <w:spacing w:val="-3"/>
                <w:sz w:val="22"/>
              </w:rPr>
              <w:t> </w:t>
            </w:r>
            <w:r>
              <w:rPr>
                <w:sz w:val="22"/>
              </w:rPr>
              <w:t>5</w:t>
            </w:r>
            <w:r>
              <w:rPr>
                <w:spacing w:val="-3"/>
                <w:sz w:val="22"/>
              </w:rPr>
              <w:t> </w:t>
            </w:r>
            <w:r>
              <w:rPr>
                <w:spacing w:val="-4"/>
                <w:sz w:val="22"/>
              </w:rPr>
              <w:t>PEC.</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4"/>
                <w:sz w:val="22"/>
              </w:rPr>
              <w:t>56.8</w:t>
            </w:r>
          </w:p>
        </w:tc>
        <w:tc>
          <w:tcPr>
            <w:tcW w:w="7545" w:type="dxa"/>
            <w:shd w:val="clear" w:color="auto" w:fill="DEEAF6"/>
          </w:tcPr>
          <w:p>
            <w:pPr>
              <w:pStyle w:val="TableParagraph"/>
              <w:spacing w:line="232" w:lineRule="exact" w:before="2"/>
              <w:ind w:left="108"/>
              <w:rPr>
                <w:sz w:val="22"/>
              </w:rPr>
            </w:pPr>
            <w:r>
              <w:rPr>
                <w:sz w:val="22"/>
              </w:rPr>
              <w:t>Garb</w:t>
            </w:r>
            <w:r>
              <w:rPr>
                <w:spacing w:val="-6"/>
                <w:sz w:val="22"/>
              </w:rPr>
              <w:t> </w:t>
            </w:r>
            <w:r>
              <w:rPr>
                <w:sz w:val="22"/>
              </w:rPr>
              <w:t>is</w:t>
            </w:r>
            <w:r>
              <w:rPr>
                <w:spacing w:val="-3"/>
                <w:sz w:val="22"/>
              </w:rPr>
              <w:t> </w:t>
            </w:r>
            <w:r>
              <w:rPr>
                <w:sz w:val="22"/>
              </w:rPr>
              <w:t>replaced</w:t>
            </w:r>
            <w:r>
              <w:rPr>
                <w:spacing w:val="-6"/>
                <w:sz w:val="22"/>
              </w:rPr>
              <w:t> </w:t>
            </w:r>
            <w:r>
              <w:rPr>
                <w:sz w:val="22"/>
              </w:rPr>
              <w:t>immediately</w:t>
            </w:r>
            <w:r>
              <w:rPr>
                <w:spacing w:val="-7"/>
                <w:sz w:val="22"/>
              </w:rPr>
              <w:t> </w:t>
            </w:r>
            <w:r>
              <w:rPr>
                <w:sz w:val="22"/>
              </w:rPr>
              <w:t>if</w:t>
            </w:r>
            <w:r>
              <w:rPr>
                <w:spacing w:val="-5"/>
                <w:sz w:val="22"/>
              </w:rPr>
              <w:t> </w:t>
            </w:r>
            <w:r>
              <w:rPr>
                <w:sz w:val="22"/>
              </w:rPr>
              <w:t>it</w:t>
            </w:r>
            <w:r>
              <w:rPr>
                <w:spacing w:val="-4"/>
                <w:sz w:val="22"/>
              </w:rPr>
              <w:t> </w:t>
            </w:r>
            <w:r>
              <w:rPr>
                <w:sz w:val="22"/>
              </w:rPr>
              <w:t>becomes</w:t>
            </w:r>
            <w:r>
              <w:rPr>
                <w:spacing w:val="-3"/>
                <w:sz w:val="22"/>
              </w:rPr>
              <w:t> </w:t>
            </w:r>
            <w:r>
              <w:rPr>
                <w:sz w:val="22"/>
              </w:rPr>
              <w:t>visibly</w:t>
            </w:r>
            <w:r>
              <w:rPr>
                <w:spacing w:val="-5"/>
                <w:sz w:val="22"/>
              </w:rPr>
              <w:t> </w:t>
            </w:r>
            <w:r>
              <w:rPr>
                <w:sz w:val="22"/>
              </w:rPr>
              <w:t>soiled</w:t>
            </w:r>
            <w:r>
              <w:rPr>
                <w:spacing w:val="-4"/>
                <w:sz w:val="22"/>
              </w:rPr>
              <w:t> </w:t>
            </w:r>
            <w:r>
              <w:rPr>
                <w:sz w:val="22"/>
              </w:rPr>
              <w:t>or</w:t>
            </w:r>
            <w:r>
              <w:rPr>
                <w:spacing w:val="-3"/>
                <w:sz w:val="22"/>
              </w:rPr>
              <w:t> </w:t>
            </w:r>
            <w:r>
              <w:rPr>
                <w:sz w:val="22"/>
              </w:rPr>
              <w:t>if</w:t>
            </w:r>
            <w:r>
              <w:rPr>
                <w:spacing w:val="-7"/>
                <w:sz w:val="22"/>
              </w:rPr>
              <w:t> </w:t>
            </w:r>
            <w:r>
              <w:rPr>
                <w:sz w:val="22"/>
              </w:rPr>
              <w:t>its</w:t>
            </w:r>
            <w:r>
              <w:rPr>
                <w:spacing w:val="-4"/>
                <w:sz w:val="22"/>
              </w:rPr>
              <w:t> </w:t>
            </w:r>
            <w:r>
              <w:rPr>
                <w:sz w:val="22"/>
              </w:rPr>
              <w:t>integrity</w:t>
            </w:r>
            <w:r>
              <w:rPr>
                <w:spacing w:val="-3"/>
                <w:sz w:val="22"/>
              </w:rPr>
              <w:t> </w:t>
            </w:r>
            <w:r>
              <w:rPr>
                <w:sz w:val="22"/>
              </w:rPr>
              <w:t>is</w:t>
            </w:r>
            <w:r>
              <w:rPr>
                <w:spacing w:val="-5"/>
                <w:sz w:val="22"/>
              </w:rPr>
              <w:t> </w:t>
            </w:r>
            <w:r>
              <w:rPr>
                <w:spacing w:val="-2"/>
                <w:sz w:val="22"/>
              </w:rPr>
              <w:t>compromised.</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58" w:hRule="atLeast"/>
        </w:trPr>
        <w:tc>
          <w:tcPr>
            <w:tcW w:w="799" w:type="dxa"/>
            <w:vMerge w:val="restart"/>
            <w:shd w:val="clear" w:color="auto" w:fill="DEEAF6"/>
          </w:tcPr>
          <w:p>
            <w:pPr>
              <w:pStyle w:val="TableParagraph"/>
              <w:ind w:left="223"/>
              <w:rPr>
                <w:sz w:val="22"/>
              </w:rPr>
            </w:pPr>
            <w:r>
              <w:rPr>
                <w:spacing w:val="-4"/>
                <w:sz w:val="22"/>
              </w:rPr>
              <w:t>56.9</w:t>
            </w:r>
          </w:p>
        </w:tc>
        <w:tc>
          <w:tcPr>
            <w:tcW w:w="7545" w:type="dxa"/>
            <w:vMerge w:val="restart"/>
            <w:shd w:val="clear" w:color="auto" w:fill="DEEAF6"/>
          </w:tcPr>
          <w:p>
            <w:pPr>
              <w:pStyle w:val="TableParagraph"/>
              <w:ind w:left="108"/>
              <w:rPr>
                <w:sz w:val="22"/>
              </w:rPr>
            </w:pPr>
            <w:r>
              <w:rPr>
                <w:b/>
                <w:sz w:val="22"/>
              </w:rPr>
              <w:t>Category</w:t>
            </w:r>
            <w:r>
              <w:rPr>
                <w:b/>
                <w:spacing w:val="-2"/>
                <w:sz w:val="22"/>
              </w:rPr>
              <w:t> </w:t>
            </w:r>
            <w:r>
              <w:rPr>
                <w:b/>
                <w:sz w:val="22"/>
              </w:rPr>
              <w:t>1</w:t>
            </w:r>
            <w:r>
              <w:rPr>
                <w:b/>
                <w:spacing w:val="-2"/>
                <w:sz w:val="22"/>
              </w:rPr>
              <w:t> </w:t>
            </w:r>
            <w:r>
              <w:rPr>
                <w:b/>
                <w:sz w:val="22"/>
              </w:rPr>
              <w:t>and</w:t>
            </w:r>
            <w:r>
              <w:rPr>
                <w:b/>
                <w:spacing w:val="-2"/>
                <w:sz w:val="22"/>
              </w:rPr>
              <w:t> </w:t>
            </w:r>
            <w:r>
              <w:rPr>
                <w:b/>
                <w:sz w:val="22"/>
              </w:rPr>
              <w:t>Category</w:t>
            </w:r>
            <w:r>
              <w:rPr>
                <w:b/>
                <w:spacing w:val="-5"/>
                <w:sz w:val="22"/>
              </w:rPr>
              <w:t> </w:t>
            </w:r>
            <w:r>
              <w:rPr>
                <w:b/>
                <w:sz w:val="22"/>
              </w:rPr>
              <w:t>2</w:t>
            </w:r>
            <w:r>
              <w:rPr>
                <w:b/>
                <w:spacing w:val="-2"/>
                <w:sz w:val="22"/>
              </w:rPr>
              <w:t> </w:t>
            </w:r>
            <w:r>
              <w:rPr>
                <w:b/>
                <w:sz w:val="22"/>
              </w:rPr>
              <w:t>only:</w:t>
            </w:r>
            <w:r>
              <w:rPr>
                <w:b/>
                <w:spacing w:val="-5"/>
                <w:sz w:val="22"/>
              </w:rPr>
              <w:t> </w:t>
            </w:r>
            <w:r>
              <w:rPr>
                <w:sz w:val="22"/>
              </w:rPr>
              <w:t>Upon</w:t>
            </w:r>
            <w:r>
              <w:rPr>
                <w:spacing w:val="-2"/>
                <w:sz w:val="22"/>
              </w:rPr>
              <w:t> </w:t>
            </w:r>
            <w:r>
              <w:rPr>
                <w:sz w:val="22"/>
              </w:rPr>
              <w:t>exit</w:t>
            </w:r>
            <w:r>
              <w:rPr>
                <w:spacing w:val="-2"/>
                <w:sz w:val="22"/>
              </w:rPr>
              <w:t> </w:t>
            </w:r>
            <w:r>
              <w:rPr>
                <w:sz w:val="22"/>
              </w:rPr>
              <w:t>of</w:t>
            </w:r>
            <w:r>
              <w:rPr>
                <w:spacing w:val="-2"/>
                <w:sz w:val="22"/>
              </w:rPr>
              <w:t> </w:t>
            </w:r>
            <w:r>
              <w:rPr>
                <w:sz w:val="22"/>
              </w:rPr>
              <w:t>the</w:t>
            </w:r>
            <w:r>
              <w:rPr>
                <w:spacing w:val="-2"/>
                <w:sz w:val="22"/>
              </w:rPr>
              <w:t> </w:t>
            </w:r>
            <w:r>
              <w:rPr>
                <w:sz w:val="22"/>
              </w:rPr>
              <w:t>compounding</w:t>
            </w:r>
            <w:r>
              <w:rPr>
                <w:spacing w:val="-2"/>
                <w:sz w:val="22"/>
              </w:rPr>
              <w:t> </w:t>
            </w:r>
            <w:r>
              <w:rPr>
                <w:sz w:val="22"/>
              </w:rPr>
              <w:t>area,</w:t>
            </w:r>
            <w:r>
              <w:rPr>
                <w:spacing w:val="-2"/>
                <w:sz w:val="22"/>
              </w:rPr>
              <w:t> </w:t>
            </w:r>
            <w:r>
              <w:rPr>
                <w:sz w:val="22"/>
              </w:rPr>
              <w:t>all</w:t>
            </w:r>
            <w:r>
              <w:rPr>
                <w:spacing w:val="-4"/>
                <w:sz w:val="22"/>
              </w:rPr>
              <w:t> </w:t>
            </w:r>
            <w:r>
              <w:rPr>
                <w:sz w:val="22"/>
              </w:rPr>
              <w:t>garb</w:t>
            </w:r>
            <w:r>
              <w:rPr>
                <w:spacing w:val="-4"/>
                <w:sz w:val="22"/>
              </w:rPr>
              <w:t> </w:t>
            </w:r>
            <w:r>
              <w:rPr>
                <w:sz w:val="22"/>
              </w:rPr>
              <w:t>(except</w:t>
            </w:r>
            <w:r>
              <w:rPr>
                <w:spacing w:val="-2"/>
                <w:sz w:val="22"/>
              </w:rPr>
              <w:t> </w:t>
            </w:r>
            <w:r>
              <w:rPr>
                <w:sz w:val="22"/>
              </w:rPr>
              <w:t>for gowns) is discarded or laundered prior to reuse.</w:t>
            </w:r>
          </w:p>
          <w:p>
            <w:pPr>
              <w:pStyle w:val="TableParagraph"/>
              <w:ind w:left="108"/>
              <w:rPr>
                <w:b/>
                <w:i/>
                <w:sz w:val="22"/>
              </w:rPr>
            </w:pPr>
            <w:r>
              <w:rPr>
                <w:b/>
                <w:i/>
                <w:sz w:val="22"/>
              </w:rPr>
              <w:t>Inspector</w:t>
            </w:r>
            <w:r>
              <w:rPr>
                <w:b/>
                <w:i/>
                <w:spacing w:val="-4"/>
                <w:sz w:val="22"/>
              </w:rPr>
              <w:t> </w:t>
            </w:r>
            <w:r>
              <w:rPr>
                <w:b/>
                <w:i/>
                <w:sz w:val="22"/>
              </w:rPr>
              <w:t>note:</w:t>
            </w:r>
            <w:r>
              <w:rPr>
                <w:b/>
                <w:i/>
                <w:spacing w:val="-4"/>
                <w:sz w:val="22"/>
              </w:rPr>
              <w:t> </w:t>
            </w:r>
            <w:r>
              <w:rPr>
                <w:b/>
                <w:i/>
                <w:sz w:val="22"/>
              </w:rPr>
              <w:t>Gowns</w:t>
            </w:r>
            <w:r>
              <w:rPr>
                <w:b/>
                <w:i/>
                <w:spacing w:val="-4"/>
                <w:sz w:val="22"/>
              </w:rPr>
              <w:t> </w:t>
            </w:r>
            <w:r>
              <w:rPr>
                <w:b/>
                <w:i/>
                <w:sz w:val="22"/>
              </w:rPr>
              <w:t>(disposable</w:t>
            </w:r>
            <w:r>
              <w:rPr>
                <w:b/>
                <w:i/>
                <w:spacing w:val="-2"/>
                <w:sz w:val="22"/>
              </w:rPr>
              <w:t> </w:t>
            </w:r>
            <w:r>
              <w:rPr>
                <w:b/>
                <w:i/>
                <w:sz w:val="22"/>
              </w:rPr>
              <w:t>and</w:t>
            </w:r>
            <w:r>
              <w:rPr>
                <w:b/>
                <w:i/>
                <w:spacing w:val="-2"/>
                <w:sz w:val="22"/>
              </w:rPr>
              <w:t> </w:t>
            </w:r>
            <w:r>
              <w:rPr>
                <w:b/>
                <w:i/>
                <w:sz w:val="22"/>
              </w:rPr>
              <w:t>non-disposable)</w:t>
            </w:r>
            <w:r>
              <w:rPr>
                <w:b/>
                <w:i/>
                <w:spacing w:val="-4"/>
                <w:sz w:val="22"/>
              </w:rPr>
              <w:t> </w:t>
            </w:r>
            <w:r>
              <w:rPr>
                <w:b/>
                <w:i/>
                <w:sz w:val="22"/>
              </w:rPr>
              <w:t>may</w:t>
            </w:r>
            <w:r>
              <w:rPr>
                <w:b/>
                <w:i/>
                <w:spacing w:val="-2"/>
                <w:sz w:val="22"/>
              </w:rPr>
              <w:t> </w:t>
            </w:r>
            <w:r>
              <w:rPr>
                <w:b/>
                <w:i/>
                <w:sz w:val="22"/>
              </w:rPr>
              <w:t>be</w:t>
            </w:r>
            <w:r>
              <w:rPr>
                <w:b/>
                <w:i/>
                <w:spacing w:val="-2"/>
                <w:sz w:val="22"/>
              </w:rPr>
              <w:t> </w:t>
            </w:r>
            <w:r>
              <w:rPr>
                <w:b/>
                <w:i/>
                <w:sz w:val="22"/>
              </w:rPr>
              <w:t>reused</w:t>
            </w:r>
            <w:r>
              <w:rPr>
                <w:b/>
                <w:i/>
                <w:spacing w:val="-5"/>
                <w:sz w:val="22"/>
              </w:rPr>
              <w:t> </w:t>
            </w:r>
            <w:r>
              <w:rPr>
                <w:b/>
                <w:i/>
                <w:sz w:val="22"/>
              </w:rPr>
              <w:t>within</w:t>
            </w:r>
            <w:r>
              <w:rPr>
                <w:b/>
                <w:i/>
                <w:spacing w:val="-5"/>
                <w:sz w:val="22"/>
              </w:rPr>
              <w:t> </w:t>
            </w:r>
            <w:r>
              <w:rPr>
                <w:b/>
                <w:i/>
                <w:sz w:val="22"/>
              </w:rPr>
              <w:t>the</w:t>
            </w:r>
            <w:r>
              <w:rPr>
                <w:b/>
                <w:i/>
                <w:sz w:val="22"/>
              </w:rPr>
              <w:t> same shift by the same person only if stored appropriately.</w:t>
            </w:r>
          </w:p>
          <w:p>
            <w:pPr>
              <w:pStyle w:val="TableParagraph"/>
              <w:spacing w:before="1"/>
              <w:ind w:left="108"/>
              <w:rPr>
                <w:b/>
                <w:i/>
                <w:sz w:val="22"/>
              </w:rPr>
            </w:pPr>
            <w:r>
              <w:rPr>
                <w:b/>
                <w:i/>
                <w:sz w:val="22"/>
              </w:rPr>
              <w:t>If</w:t>
            </w:r>
            <w:r>
              <w:rPr>
                <w:b/>
                <w:i/>
                <w:spacing w:val="-3"/>
                <w:sz w:val="22"/>
              </w:rPr>
              <w:t> </w:t>
            </w:r>
            <w:r>
              <w:rPr>
                <w:b/>
                <w:i/>
                <w:sz w:val="22"/>
              </w:rPr>
              <w:t>the</w:t>
            </w:r>
            <w:r>
              <w:rPr>
                <w:b/>
                <w:i/>
                <w:spacing w:val="-5"/>
                <w:sz w:val="22"/>
              </w:rPr>
              <w:t> </w:t>
            </w:r>
            <w:r>
              <w:rPr>
                <w:b/>
                <w:i/>
                <w:sz w:val="22"/>
              </w:rPr>
              <w:t>facility</w:t>
            </w:r>
            <w:r>
              <w:rPr>
                <w:b/>
                <w:i/>
                <w:spacing w:val="-3"/>
                <w:sz w:val="22"/>
              </w:rPr>
              <w:t> </w:t>
            </w:r>
            <w:r>
              <w:rPr>
                <w:b/>
                <w:i/>
                <w:sz w:val="22"/>
              </w:rPr>
              <w:t>prepares</w:t>
            </w:r>
            <w:r>
              <w:rPr>
                <w:b/>
                <w:i/>
                <w:spacing w:val="-3"/>
                <w:sz w:val="22"/>
              </w:rPr>
              <w:t> </w:t>
            </w:r>
            <w:r>
              <w:rPr>
                <w:b/>
                <w:i/>
                <w:sz w:val="22"/>
              </w:rPr>
              <w:t>any</w:t>
            </w:r>
            <w:r>
              <w:rPr>
                <w:b/>
                <w:i/>
                <w:spacing w:val="-5"/>
                <w:sz w:val="22"/>
              </w:rPr>
              <w:t> </w:t>
            </w:r>
            <w:r>
              <w:rPr>
                <w:b/>
                <w:i/>
                <w:sz w:val="22"/>
              </w:rPr>
              <w:t>Category</w:t>
            </w:r>
            <w:r>
              <w:rPr>
                <w:b/>
                <w:i/>
                <w:spacing w:val="-3"/>
                <w:sz w:val="22"/>
              </w:rPr>
              <w:t> </w:t>
            </w:r>
            <w:r>
              <w:rPr>
                <w:b/>
                <w:i/>
                <w:sz w:val="22"/>
              </w:rPr>
              <w:t>3</w:t>
            </w:r>
            <w:r>
              <w:rPr>
                <w:b/>
                <w:i/>
                <w:spacing w:val="-3"/>
                <w:sz w:val="22"/>
              </w:rPr>
              <w:t> </w:t>
            </w:r>
            <w:r>
              <w:rPr>
                <w:b/>
                <w:i/>
                <w:sz w:val="22"/>
              </w:rPr>
              <w:t>CSPs,</w:t>
            </w:r>
            <w:r>
              <w:rPr>
                <w:b/>
                <w:i/>
                <w:spacing w:val="-3"/>
                <w:sz w:val="22"/>
              </w:rPr>
              <w:t> </w:t>
            </w:r>
            <w:r>
              <w:rPr>
                <w:b/>
                <w:i/>
                <w:sz w:val="22"/>
              </w:rPr>
              <w:t>additional</w:t>
            </w:r>
            <w:r>
              <w:rPr>
                <w:b/>
                <w:i/>
                <w:spacing w:val="-3"/>
                <w:sz w:val="22"/>
              </w:rPr>
              <w:t> </w:t>
            </w:r>
            <w:r>
              <w:rPr>
                <w:b/>
                <w:i/>
                <w:sz w:val="22"/>
              </w:rPr>
              <w:t>garbing</w:t>
            </w:r>
            <w:r>
              <w:rPr>
                <w:b/>
                <w:i/>
                <w:spacing w:val="-3"/>
                <w:sz w:val="22"/>
              </w:rPr>
              <w:t> </w:t>
            </w:r>
            <w:r>
              <w:rPr>
                <w:b/>
                <w:i/>
                <w:sz w:val="22"/>
              </w:rPr>
              <w:t>requirements</w:t>
            </w:r>
            <w:r>
              <w:rPr>
                <w:b/>
                <w:i/>
                <w:spacing w:val="-3"/>
                <w:sz w:val="22"/>
              </w:rPr>
              <w:t> </w:t>
            </w:r>
            <w:r>
              <w:rPr>
                <w:b/>
                <w:i/>
                <w:sz w:val="22"/>
              </w:rPr>
              <w:t>must</w:t>
            </w:r>
            <w:r>
              <w:rPr>
                <w:b/>
                <w:i/>
                <w:spacing w:val="-3"/>
                <w:sz w:val="22"/>
              </w:rPr>
              <w:t> </w:t>
            </w:r>
            <w:r>
              <w:rPr>
                <w:b/>
                <w:i/>
                <w:sz w:val="22"/>
              </w:rPr>
              <w:t>be</w:t>
            </w:r>
            <w:r>
              <w:rPr>
                <w:b/>
                <w:i/>
                <w:sz w:val="22"/>
              </w:rPr>
              <w:t> followed and gowns must not be reused,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5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21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K</w:t>
            </w:r>
          </w:p>
        </w:tc>
        <w:tc>
          <w:tcPr>
            <w:tcW w:w="7545" w:type="dxa"/>
            <w:shd w:val="clear" w:color="auto" w:fill="FFC000"/>
          </w:tcPr>
          <w:p>
            <w:pPr>
              <w:pStyle w:val="TableParagraph"/>
              <w:spacing w:line="232" w:lineRule="exact"/>
              <w:ind w:left="108"/>
              <w:rPr>
                <w:b/>
                <w:sz w:val="22"/>
              </w:rPr>
            </w:pPr>
            <w:r>
              <w:rPr>
                <w:b/>
                <w:sz w:val="22"/>
              </w:rPr>
              <w:t>Aseptic</w:t>
            </w:r>
            <w:r>
              <w:rPr>
                <w:b/>
                <w:spacing w:val="-5"/>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419" w:hRule="atLeast"/>
        </w:trPr>
        <w:tc>
          <w:tcPr>
            <w:tcW w:w="799" w:type="dxa"/>
            <w:vMerge w:val="restart"/>
            <w:shd w:val="clear" w:color="auto" w:fill="DEEAF6"/>
          </w:tcPr>
          <w:p>
            <w:pPr>
              <w:pStyle w:val="TableParagraph"/>
              <w:ind w:left="172"/>
              <w:rPr>
                <w:sz w:val="22"/>
              </w:rPr>
            </w:pPr>
            <w:r>
              <w:rPr>
                <w:spacing w:val="-2"/>
                <w:sz w:val="22"/>
              </w:rPr>
              <w:t>56.10</w:t>
            </w:r>
          </w:p>
        </w:tc>
        <w:tc>
          <w:tcPr>
            <w:tcW w:w="7545" w:type="dxa"/>
            <w:vMerge w:val="restart"/>
            <w:shd w:val="clear" w:color="auto" w:fill="DEEAF6"/>
          </w:tcPr>
          <w:p>
            <w:pPr>
              <w:pStyle w:val="TableParagraph"/>
              <w:ind w:left="108"/>
              <w:rPr>
                <w:b/>
                <w:i/>
                <w:sz w:val="22"/>
              </w:rPr>
            </w:pPr>
            <w:r>
              <w:rPr>
                <w:b/>
                <w:sz w:val="22"/>
              </w:rPr>
              <w:t>Category 1 and Category 2 only: </w:t>
            </w:r>
            <w:r>
              <w:rPr>
                <w:sz w:val="22"/>
              </w:rPr>
              <w:t>Gowns reused within the same shift and by the same person</w:t>
            </w:r>
            <w:r>
              <w:rPr>
                <w:spacing w:val="-7"/>
                <w:sz w:val="22"/>
              </w:rPr>
              <w:t> </w:t>
            </w:r>
            <w:r>
              <w:rPr>
                <w:sz w:val="22"/>
              </w:rPr>
              <w:t>are</w:t>
            </w:r>
            <w:r>
              <w:rPr>
                <w:spacing w:val="-5"/>
                <w:sz w:val="22"/>
              </w:rPr>
              <w:t> </w:t>
            </w:r>
            <w:r>
              <w:rPr>
                <w:sz w:val="22"/>
              </w:rPr>
              <w:t>maintained</w:t>
            </w:r>
            <w:r>
              <w:rPr>
                <w:spacing w:val="-5"/>
                <w:sz w:val="22"/>
              </w:rPr>
              <w:t> </w:t>
            </w:r>
            <w:r>
              <w:rPr>
                <w:sz w:val="22"/>
              </w:rPr>
              <w:t>in</w:t>
            </w:r>
            <w:r>
              <w:rPr>
                <w:spacing w:val="-6"/>
                <w:sz w:val="22"/>
              </w:rPr>
              <w:t> </w:t>
            </w:r>
            <w:r>
              <w:rPr>
                <w:sz w:val="22"/>
              </w:rPr>
              <w:t>a</w:t>
            </w:r>
            <w:r>
              <w:rPr>
                <w:spacing w:val="-5"/>
                <w:sz w:val="22"/>
              </w:rPr>
              <w:t> </w:t>
            </w:r>
            <w:r>
              <w:rPr>
                <w:sz w:val="22"/>
              </w:rPr>
              <w:t>manner</w:t>
            </w:r>
            <w:r>
              <w:rPr>
                <w:spacing w:val="-5"/>
                <w:sz w:val="22"/>
              </w:rPr>
              <w:t> </w:t>
            </w:r>
            <w:r>
              <w:rPr>
                <w:sz w:val="22"/>
              </w:rPr>
              <w:t>that</w:t>
            </w:r>
            <w:r>
              <w:rPr>
                <w:spacing w:val="-6"/>
                <w:sz w:val="22"/>
              </w:rPr>
              <w:t> </w:t>
            </w:r>
            <w:r>
              <w:rPr>
                <w:sz w:val="22"/>
              </w:rPr>
              <w:t>prevents</w:t>
            </w:r>
            <w:r>
              <w:rPr>
                <w:spacing w:val="-5"/>
                <w:sz w:val="22"/>
              </w:rPr>
              <w:t> </w:t>
            </w:r>
            <w:r>
              <w:rPr>
                <w:sz w:val="22"/>
              </w:rPr>
              <w:t>contamination.</w:t>
            </w:r>
            <w:r>
              <w:rPr>
                <w:spacing w:val="37"/>
                <w:sz w:val="22"/>
              </w:rPr>
              <w:t> </w:t>
            </w:r>
            <w:r>
              <w:rPr>
                <w:b/>
                <w:i/>
                <w:sz w:val="22"/>
              </w:rPr>
              <w:t>Inspector</w:t>
            </w:r>
            <w:r>
              <w:rPr>
                <w:b/>
                <w:i/>
                <w:spacing w:val="-5"/>
                <w:sz w:val="22"/>
              </w:rPr>
              <w:t> </w:t>
            </w:r>
            <w:r>
              <w:rPr>
                <w:b/>
                <w:i/>
                <w:sz w:val="22"/>
              </w:rPr>
              <w:t>note:</w:t>
            </w:r>
            <w:r>
              <w:rPr>
                <w:b/>
                <w:i/>
                <w:spacing w:val="-5"/>
                <w:sz w:val="22"/>
              </w:rPr>
              <w:t> </w:t>
            </w:r>
            <w:r>
              <w:rPr>
                <w:b/>
                <w:i/>
                <w:sz w:val="22"/>
              </w:rPr>
              <w:t>Per</w:t>
            </w:r>
            <w:r>
              <w:rPr>
                <w:b/>
                <w:i/>
                <w:spacing w:val="-4"/>
                <w:sz w:val="22"/>
              </w:rPr>
              <w:t> </w:t>
            </w:r>
            <w:r>
              <w:rPr>
                <w:b/>
                <w:i/>
                <w:spacing w:val="-5"/>
                <w:sz w:val="22"/>
              </w:rPr>
              <w:t>USP</w:t>
            </w:r>
          </w:p>
          <w:p>
            <w:pPr>
              <w:pStyle w:val="TableParagraph"/>
              <w:spacing w:line="252" w:lineRule="exact"/>
              <w:ind w:left="108" w:right="183"/>
              <w:rPr>
                <w:b/>
                <w:i/>
                <w:sz w:val="22"/>
              </w:rPr>
            </w:pPr>
            <w:r>
              <w:rPr>
                <w:b/>
                <w:i/>
                <w:sz w:val="22"/>
              </w:rPr>
              <w:t>&lt;797&gt;,</w:t>
            </w:r>
            <w:r>
              <w:rPr>
                <w:b/>
                <w:i/>
                <w:spacing w:val="-2"/>
                <w:sz w:val="22"/>
              </w:rPr>
              <w:t> </w:t>
            </w:r>
            <w:r>
              <w:rPr>
                <w:b/>
                <w:i/>
                <w:sz w:val="22"/>
              </w:rPr>
              <w:t>gowns</w:t>
            </w:r>
            <w:r>
              <w:rPr>
                <w:b/>
                <w:i/>
                <w:spacing w:val="-2"/>
                <w:sz w:val="22"/>
              </w:rPr>
              <w:t> </w:t>
            </w:r>
            <w:r>
              <w:rPr>
                <w:b/>
                <w:i/>
                <w:sz w:val="22"/>
              </w:rPr>
              <w:t>stored</w:t>
            </w:r>
            <w:r>
              <w:rPr>
                <w:b/>
                <w:i/>
                <w:spacing w:val="-2"/>
                <w:sz w:val="22"/>
              </w:rPr>
              <w:t> </w:t>
            </w:r>
            <w:r>
              <w:rPr>
                <w:b/>
                <w:i/>
                <w:sz w:val="22"/>
              </w:rPr>
              <w:t>for</w:t>
            </w:r>
            <w:r>
              <w:rPr>
                <w:b/>
                <w:i/>
                <w:spacing w:val="-4"/>
                <w:sz w:val="22"/>
              </w:rPr>
              <w:t> </w:t>
            </w:r>
            <w:r>
              <w:rPr>
                <w:b/>
                <w:i/>
                <w:sz w:val="22"/>
              </w:rPr>
              <w:t>reuse</w:t>
            </w:r>
            <w:r>
              <w:rPr>
                <w:b/>
                <w:i/>
                <w:spacing w:val="-2"/>
                <w:sz w:val="22"/>
              </w:rPr>
              <w:t> </w:t>
            </w:r>
            <w:r>
              <w:rPr>
                <w:b/>
                <w:i/>
                <w:sz w:val="22"/>
              </w:rPr>
              <w:t>must</w:t>
            </w:r>
            <w:r>
              <w:rPr>
                <w:b/>
                <w:i/>
                <w:spacing w:val="-2"/>
                <w:sz w:val="22"/>
              </w:rPr>
              <w:t> </w:t>
            </w:r>
            <w:r>
              <w:rPr>
                <w:b/>
                <w:i/>
                <w:sz w:val="22"/>
              </w:rPr>
              <w:t>be</w:t>
            </w:r>
            <w:r>
              <w:rPr>
                <w:b/>
                <w:i/>
                <w:spacing w:val="-4"/>
                <w:sz w:val="22"/>
              </w:rPr>
              <w:t> </w:t>
            </w:r>
            <w:r>
              <w:rPr>
                <w:b/>
                <w:i/>
                <w:sz w:val="22"/>
              </w:rPr>
              <w:t>maintained</w:t>
            </w:r>
            <w:r>
              <w:rPr>
                <w:b/>
                <w:i/>
                <w:spacing w:val="-5"/>
                <w:sz w:val="22"/>
              </w:rPr>
              <w:t> </w:t>
            </w:r>
            <w:r>
              <w:rPr>
                <w:b/>
                <w:i/>
                <w:sz w:val="22"/>
              </w:rPr>
              <w:t>in</w:t>
            </w:r>
            <w:r>
              <w:rPr>
                <w:b/>
                <w:i/>
                <w:spacing w:val="-2"/>
                <w:sz w:val="22"/>
              </w:rPr>
              <w:t> </w:t>
            </w:r>
            <w:r>
              <w:rPr>
                <w:b/>
                <w:i/>
                <w:sz w:val="22"/>
              </w:rPr>
              <w:t>a</w:t>
            </w:r>
            <w:r>
              <w:rPr>
                <w:b/>
                <w:i/>
                <w:spacing w:val="-4"/>
                <w:sz w:val="22"/>
              </w:rPr>
              <w:t> </w:t>
            </w:r>
            <w:r>
              <w:rPr>
                <w:b/>
                <w:i/>
                <w:sz w:val="22"/>
              </w:rPr>
              <w:t>classified</w:t>
            </w:r>
            <w:r>
              <w:rPr>
                <w:b/>
                <w:i/>
                <w:spacing w:val="-4"/>
                <w:sz w:val="22"/>
              </w:rPr>
              <w:t> </w:t>
            </w:r>
            <w:r>
              <w:rPr>
                <w:b/>
                <w:i/>
                <w:sz w:val="22"/>
              </w:rPr>
              <w:t>area</w:t>
            </w:r>
            <w:r>
              <w:rPr>
                <w:b/>
                <w:i/>
                <w:spacing w:val="-2"/>
                <w:sz w:val="22"/>
              </w:rPr>
              <w:t> </w:t>
            </w:r>
            <w:r>
              <w:rPr>
                <w:b/>
                <w:i/>
                <w:sz w:val="22"/>
              </w:rPr>
              <w:t>or</w:t>
            </w:r>
            <w:r>
              <w:rPr>
                <w:b/>
                <w:i/>
                <w:spacing w:val="-2"/>
                <w:sz w:val="22"/>
              </w:rPr>
              <w:t> </w:t>
            </w:r>
            <w:r>
              <w:rPr>
                <w:b/>
                <w:i/>
                <w:sz w:val="22"/>
              </w:rPr>
              <w:t>adjacent</w:t>
            </w:r>
            <w:r>
              <w:rPr>
                <w:b/>
                <w:i/>
                <w:spacing w:val="-2"/>
                <w:sz w:val="22"/>
              </w:rPr>
              <w:t> </w:t>
            </w:r>
            <w:r>
              <w:rPr>
                <w:b/>
                <w:i/>
                <w:sz w:val="22"/>
              </w:rPr>
              <w:t>to</w:t>
            </w:r>
            <w:r>
              <w:rPr>
                <w:b/>
                <w:i/>
                <w:sz w:val="22"/>
              </w:rPr>
              <w:t> or within the SCA</w:t>
            </w:r>
            <w:r>
              <w:rPr>
                <w:b/>
                <w:i/>
                <w:spacing w:val="-1"/>
                <w:sz w:val="22"/>
              </w:rPr>
              <w:t> </w:t>
            </w:r>
            <w:r>
              <w:rPr>
                <w:b/>
                <w:i/>
                <w:sz w:val="22"/>
              </w:rPr>
              <w:t>in a manner that prevents contamination</w:t>
            </w:r>
            <w:r>
              <w:rPr>
                <w:b/>
                <w:i/>
                <w:spacing w:val="-1"/>
                <w:sz w:val="22"/>
              </w:rPr>
              <w:t> </w:t>
            </w:r>
            <w:r>
              <w:rPr>
                <w:b/>
                <w:i/>
                <w:sz w:val="22"/>
              </w:rPr>
              <w:t>(e.g., away from sinks to avoid splashing).If the facility prepares any Category 3 CSPs, additional garbing requirements must be followed and gowns must not be reused;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6" w:hRule="atLeast"/>
        </w:trPr>
        <w:tc>
          <w:tcPr>
            <w:tcW w:w="799" w:type="dxa"/>
            <w:vMerge w:val="restart"/>
            <w:shd w:val="clear" w:color="auto" w:fill="D0CECE"/>
          </w:tcPr>
          <w:p>
            <w:pPr>
              <w:pStyle w:val="TableParagraph"/>
              <w:spacing w:before="2"/>
              <w:ind w:left="223"/>
              <w:rPr>
                <w:sz w:val="22"/>
              </w:rPr>
            </w:pPr>
            <w:r>
              <w:rPr>
                <w:spacing w:val="-4"/>
                <w:sz w:val="22"/>
              </w:rPr>
              <w:t>57.0</w:t>
            </w:r>
          </w:p>
        </w:tc>
        <w:tc>
          <w:tcPr>
            <w:tcW w:w="7545" w:type="dxa"/>
            <w:vMerge w:val="restart"/>
            <w:shd w:val="clear" w:color="auto" w:fill="D0CECE"/>
          </w:tcPr>
          <w:p>
            <w:pPr>
              <w:pStyle w:val="TableParagraph"/>
              <w:spacing w:line="252" w:lineRule="exact"/>
              <w:ind w:left="108"/>
              <w:rPr>
                <w:sz w:val="22"/>
              </w:rPr>
            </w:pPr>
            <w:r>
              <w:rPr>
                <w:sz w:val="22"/>
              </w:rPr>
              <w:t>List</w:t>
            </w:r>
            <w:r>
              <w:rPr>
                <w:spacing w:val="-3"/>
                <w:sz w:val="22"/>
              </w:rPr>
              <w:t> </w:t>
            </w:r>
            <w:r>
              <w:rPr>
                <w:sz w:val="22"/>
              </w:rPr>
              <w:t>the</w:t>
            </w:r>
            <w:r>
              <w:rPr>
                <w:spacing w:val="-3"/>
                <w:sz w:val="22"/>
              </w:rPr>
              <w:t> </w:t>
            </w:r>
            <w:r>
              <w:rPr>
                <w:sz w:val="22"/>
              </w:rPr>
              <w:t>name(s)</w:t>
            </w:r>
            <w:r>
              <w:rPr>
                <w:spacing w:val="-1"/>
                <w:sz w:val="22"/>
              </w:rPr>
              <w:t> </w:t>
            </w:r>
            <w:r>
              <w:rPr>
                <w:sz w:val="22"/>
              </w:rPr>
              <w:t>of</w:t>
            </w:r>
            <w:r>
              <w:rPr>
                <w:spacing w:val="-3"/>
                <w:sz w:val="22"/>
              </w:rPr>
              <w:t> </w:t>
            </w:r>
            <w:r>
              <w:rPr>
                <w:sz w:val="22"/>
              </w:rPr>
              <w:t>the</w:t>
            </w:r>
            <w:r>
              <w:rPr>
                <w:spacing w:val="-1"/>
                <w:sz w:val="22"/>
              </w:rPr>
              <w:t> </w:t>
            </w:r>
            <w:r>
              <w:rPr>
                <w:sz w:val="22"/>
              </w:rPr>
              <w:t>CSPs</w:t>
            </w:r>
            <w:r>
              <w:rPr>
                <w:spacing w:val="-3"/>
                <w:sz w:val="22"/>
              </w:rPr>
              <w:t> </w:t>
            </w:r>
            <w:r>
              <w:rPr>
                <w:sz w:val="22"/>
              </w:rPr>
              <w:t>observed</w:t>
            </w:r>
            <w:r>
              <w:rPr>
                <w:spacing w:val="-1"/>
                <w:sz w:val="22"/>
              </w:rPr>
              <w:t> </w:t>
            </w:r>
            <w:r>
              <w:rPr>
                <w:sz w:val="22"/>
              </w:rPr>
              <w:t>by</w:t>
            </w:r>
            <w:r>
              <w:rPr>
                <w:spacing w:val="-3"/>
                <w:sz w:val="22"/>
              </w:rPr>
              <w:t> </w:t>
            </w:r>
            <w:r>
              <w:rPr>
                <w:sz w:val="22"/>
              </w:rPr>
              <w:t>the</w:t>
            </w:r>
            <w:r>
              <w:rPr>
                <w:spacing w:val="-1"/>
                <w:sz w:val="22"/>
              </w:rPr>
              <w:t> </w:t>
            </w:r>
            <w:r>
              <w:rPr>
                <w:sz w:val="22"/>
              </w:rPr>
              <w:t>inspector</w:t>
            </w:r>
            <w:r>
              <w:rPr>
                <w:spacing w:val="-1"/>
                <w:sz w:val="22"/>
              </w:rPr>
              <w:t> </w:t>
            </w:r>
            <w:r>
              <w:rPr>
                <w:sz w:val="22"/>
              </w:rPr>
              <w:t>as</w:t>
            </w:r>
            <w:r>
              <w:rPr>
                <w:spacing w:val="-3"/>
                <w:sz w:val="22"/>
              </w:rPr>
              <w:t> </w:t>
            </w:r>
            <w:r>
              <w:rPr>
                <w:sz w:val="22"/>
              </w:rPr>
              <w:t>part</w:t>
            </w:r>
            <w:r>
              <w:rPr>
                <w:spacing w:val="-3"/>
                <w:sz w:val="22"/>
              </w:rPr>
              <w:t> </w:t>
            </w:r>
            <w:r>
              <w:rPr>
                <w:sz w:val="22"/>
              </w:rPr>
              <w:t>of</w:t>
            </w:r>
            <w:r>
              <w:rPr>
                <w:spacing w:val="-1"/>
                <w:sz w:val="22"/>
              </w:rPr>
              <w:t> </w:t>
            </w:r>
            <w:r>
              <w:rPr>
                <w:sz w:val="22"/>
              </w:rPr>
              <w:t>live</w:t>
            </w:r>
            <w:r>
              <w:rPr>
                <w:spacing w:val="-3"/>
                <w:sz w:val="22"/>
              </w:rPr>
              <w:t> </w:t>
            </w:r>
            <w:r>
              <w:rPr>
                <w:sz w:val="22"/>
              </w:rPr>
              <w:t>compounding </w:t>
            </w:r>
            <w:r>
              <w:rPr>
                <w:spacing w:val="-2"/>
                <w:sz w:val="22"/>
              </w:rPr>
              <w:t>demonstration.</w:t>
            </w:r>
          </w:p>
        </w:tc>
        <w:tc>
          <w:tcPr>
            <w:tcW w:w="1351" w:type="dxa"/>
            <w:tcBorders>
              <w:bottom w:val="nil"/>
            </w:tcBorders>
            <w:shd w:val="clear" w:color="auto" w:fill="D0CECE"/>
          </w:tcPr>
          <w:p>
            <w:pPr>
              <w:pStyle w:val="TableParagraph"/>
              <w:rPr>
                <w:rFonts w:ascii="Times New Roman"/>
                <w:sz w:val="12"/>
              </w:rPr>
            </w:pPr>
          </w:p>
        </w:tc>
        <w:tc>
          <w:tcPr>
            <w:tcW w:w="4790" w:type="dxa"/>
            <w:vMerge w:val="restart"/>
            <w:shd w:val="clear" w:color="auto" w:fill="D0CECE"/>
          </w:tcPr>
          <w:p>
            <w:pPr>
              <w:pStyle w:val="TableParagraph"/>
              <w:rPr>
                <w:rFonts w:ascii="Times New Roman"/>
                <w:sz w:val="22"/>
              </w:rPr>
            </w:pPr>
          </w:p>
        </w:tc>
      </w:tr>
      <w:tr>
        <w:trPr>
          <w:trHeight w:val="309"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050" w:hRule="atLeast"/>
        </w:trPr>
        <w:tc>
          <w:tcPr>
            <w:tcW w:w="799" w:type="dxa"/>
          </w:tcPr>
          <w:p>
            <w:pPr>
              <w:pStyle w:val="TableParagraph"/>
              <w:ind w:left="62" w:right="52"/>
              <w:jc w:val="center"/>
              <w:rPr>
                <w:sz w:val="22"/>
              </w:rPr>
            </w:pPr>
            <w:r>
              <w:rPr>
                <w:spacing w:val="-4"/>
                <w:sz w:val="22"/>
              </w:rPr>
              <w:t>58.0</w:t>
            </w:r>
          </w:p>
        </w:tc>
        <w:tc>
          <w:tcPr>
            <w:tcW w:w="7545" w:type="dxa"/>
          </w:tcPr>
          <w:p>
            <w:pPr>
              <w:pStyle w:val="TableParagraph"/>
              <w:ind w:left="108" w:right="171"/>
              <w:jc w:val="both"/>
              <w:rPr>
                <w:sz w:val="22"/>
              </w:rPr>
            </w:pPr>
            <w:r>
              <w:rPr>
                <w:b/>
                <w:sz w:val="22"/>
              </w:rPr>
              <w:t>Compounding</w:t>
            </w:r>
            <w:r>
              <w:rPr>
                <w:b/>
                <w:spacing w:val="-3"/>
                <w:sz w:val="22"/>
              </w:rPr>
              <w:t> </w:t>
            </w:r>
            <w:r>
              <w:rPr>
                <w:b/>
                <w:sz w:val="22"/>
              </w:rPr>
              <w:t>Observation:</w:t>
            </w:r>
            <w:r>
              <w:rPr>
                <w:b/>
                <w:spacing w:val="-6"/>
                <w:sz w:val="22"/>
              </w:rPr>
              <w:t> </w:t>
            </w:r>
            <w:r>
              <w:rPr>
                <w:sz w:val="22"/>
              </w:rPr>
              <w:t>Are</w:t>
            </w:r>
            <w:r>
              <w:rPr>
                <w:spacing w:val="-1"/>
                <w:sz w:val="22"/>
              </w:rPr>
              <w:t> </w:t>
            </w:r>
            <w:r>
              <w:rPr>
                <w:sz w:val="22"/>
              </w:rPr>
              <w:t>compounding</w:t>
            </w:r>
            <w:r>
              <w:rPr>
                <w:spacing w:val="-1"/>
                <w:sz w:val="22"/>
              </w:rPr>
              <w:t> </w:t>
            </w:r>
            <w:r>
              <w:rPr>
                <w:sz w:val="22"/>
              </w:rPr>
              <w:t>personnel</w:t>
            </w:r>
            <w:r>
              <w:rPr>
                <w:spacing w:val="-1"/>
                <w:sz w:val="22"/>
              </w:rPr>
              <w:t> </w:t>
            </w:r>
            <w:r>
              <w:rPr>
                <w:sz w:val="22"/>
              </w:rPr>
              <w:t>observed</w:t>
            </w:r>
            <w:r>
              <w:rPr>
                <w:spacing w:val="-1"/>
                <w:sz w:val="22"/>
              </w:rPr>
              <w:t> </w:t>
            </w:r>
            <w:r>
              <w:rPr>
                <w:sz w:val="22"/>
              </w:rPr>
              <w:t>using</w:t>
            </w:r>
            <w:r>
              <w:rPr>
                <w:spacing w:val="-1"/>
                <w:sz w:val="22"/>
              </w:rPr>
              <w:t> </w:t>
            </w:r>
            <w:r>
              <w:rPr>
                <w:sz w:val="22"/>
              </w:rPr>
              <w:t>the</w:t>
            </w:r>
            <w:r>
              <w:rPr>
                <w:spacing w:val="-3"/>
                <w:sz w:val="22"/>
              </w:rPr>
              <w:t> </w:t>
            </w:r>
            <w:r>
              <w:rPr>
                <w:sz w:val="22"/>
              </w:rPr>
              <w:t>appropriate aseptic</w:t>
            </w:r>
            <w:r>
              <w:rPr>
                <w:spacing w:val="-1"/>
                <w:sz w:val="22"/>
              </w:rPr>
              <w:t> </w:t>
            </w:r>
            <w:r>
              <w:rPr>
                <w:sz w:val="22"/>
              </w:rPr>
              <w:t>technique</w:t>
            </w:r>
            <w:r>
              <w:rPr>
                <w:spacing w:val="-1"/>
                <w:sz w:val="22"/>
              </w:rPr>
              <w:t> </w:t>
            </w:r>
            <w:r>
              <w:rPr>
                <w:sz w:val="22"/>
              </w:rPr>
              <w:t>that</w:t>
            </w:r>
            <w:r>
              <w:rPr>
                <w:spacing w:val="-3"/>
                <w:sz w:val="22"/>
              </w:rPr>
              <w:t> </w:t>
            </w:r>
            <w:r>
              <w:rPr>
                <w:sz w:val="22"/>
              </w:rPr>
              <w:t>ensures</w:t>
            </w:r>
            <w:r>
              <w:rPr>
                <w:spacing w:val="-3"/>
                <w:sz w:val="22"/>
              </w:rPr>
              <w:t> </w:t>
            </w:r>
            <w:r>
              <w:rPr>
                <w:sz w:val="22"/>
              </w:rPr>
              <w:t>the</w:t>
            </w:r>
            <w:r>
              <w:rPr>
                <w:spacing w:val="-1"/>
                <w:sz w:val="22"/>
              </w:rPr>
              <w:t> </w:t>
            </w:r>
            <w:r>
              <w:rPr>
                <w:sz w:val="22"/>
              </w:rPr>
              <w:t>quality</w:t>
            </w:r>
            <w:r>
              <w:rPr>
                <w:spacing w:val="-3"/>
                <w:sz w:val="22"/>
              </w:rPr>
              <w:t> </w:t>
            </w:r>
            <w:r>
              <w:rPr>
                <w:sz w:val="22"/>
              </w:rPr>
              <w:t>of</w:t>
            </w:r>
            <w:r>
              <w:rPr>
                <w:spacing w:val="-1"/>
                <w:sz w:val="22"/>
              </w:rPr>
              <w:t> </w:t>
            </w:r>
            <w:r>
              <w:rPr>
                <w:sz w:val="22"/>
              </w:rPr>
              <w:t>the</w:t>
            </w:r>
            <w:r>
              <w:rPr>
                <w:spacing w:val="-1"/>
                <w:sz w:val="22"/>
              </w:rPr>
              <w:t> </w:t>
            </w:r>
            <w:r>
              <w:rPr>
                <w:sz w:val="22"/>
              </w:rPr>
              <w:t>CSP</w:t>
            </w:r>
            <w:r>
              <w:rPr>
                <w:spacing w:val="-3"/>
                <w:sz w:val="22"/>
              </w:rPr>
              <w:t> </w:t>
            </w:r>
            <w:r>
              <w:rPr>
                <w:sz w:val="22"/>
              </w:rPr>
              <w:t>and</w:t>
            </w:r>
            <w:r>
              <w:rPr>
                <w:spacing w:val="-1"/>
                <w:sz w:val="22"/>
              </w:rPr>
              <w:t> </w:t>
            </w:r>
            <w:r>
              <w:rPr>
                <w:sz w:val="22"/>
              </w:rPr>
              <w:t>the</w:t>
            </w:r>
            <w:r>
              <w:rPr>
                <w:spacing w:val="-4"/>
                <w:sz w:val="22"/>
              </w:rPr>
              <w:t> </w:t>
            </w:r>
            <w:r>
              <w:rPr>
                <w:sz w:val="22"/>
              </w:rPr>
              <w:t>environment</w:t>
            </w:r>
            <w:r>
              <w:rPr>
                <w:spacing w:val="-3"/>
                <w:sz w:val="22"/>
              </w:rPr>
              <w:t> </w:t>
            </w:r>
            <w:r>
              <w:rPr>
                <w:sz w:val="22"/>
              </w:rPr>
              <w:t>is</w:t>
            </w:r>
            <w:r>
              <w:rPr>
                <w:spacing w:val="-3"/>
                <w:sz w:val="22"/>
              </w:rPr>
              <w:t> </w:t>
            </w:r>
            <w:r>
              <w:rPr>
                <w:sz w:val="22"/>
              </w:rPr>
              <w:t>maintained</w:t>
            </w:r>
            <w:r>
              <w:rPr>
                <w:spacing w:val="-3"/>
                <w:sz w:val="22"/>
              </w:rPr>
              <w:t> </w:t>
            </w:r>
            <w:r>
              <w:rPr>
                <w:sz w:val="22"/>
              </w:rPr>
              <w:t>in compliance with USP &lt;797&gt; standards?</w:t>
            </w:r>
          </w:p>
          <w:p>
            <w:pPr>
              <w:pStyle w:val="TableParagraph"/>
              <w:spacing w:before="1"/>
              <w:ind w:left="108"/>
              <w:jc w:val="both"/>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420" w:hRule="atLeast"/>
        </w:trPr>
        <w:tc>
          <w:tcPr>
            <w:tcW w:w="799" w:type="dxa"/>
            <w:vMerge w:val="restart"/>
            <w:shd w:val="clear" w:color="auto" w:fill="DEEAF6"/>
          </w:tcPr>
          <w:p>
            <w:pPr>
              <w:pStyle w:val="TableParagraph"/>
              <w:spacing w:before="2"/>
              <w:ind w:left="223"/>
              <w:rPr>
                <w:sz w:val="22"/>
              </w:rPr>
            </w:pPr>
            <w:r>
              <w:rPr>
                <w:spacing w:val="-4"/>
                <w:sz w:val="22"/>
              </w:rPr>
              <w:t>58.1</w:t>
            </w:r>
          </w:p>
        </w:tc>
        <w:tc>
          <w:tcPr>
            <w:tcW w:w="7545" w:type="dxa"/>
            <w:vMerge w:val="restart"/>
            <w:shd w:val="clear" w:color="auto" w:fill="DEEAF6"/>
          </w:tcPr>
          <w:p>
            <w:pPr>
              <w:pStyle w:val="TableParagraph"/>
              <w:spacing w:line="252" w:lineRule="exact"/>
              <w:ind w:left="108" w:right="717"/>
              <w:jc w:val="both"/>
              <w:rPr>
                <w:b/>
                <w:i/>
                <w:sz w:val="22"/>
              </w:rPr>
            </w:pPr>
            <w:r>
              <w:rPr>
                <w:sz w:val="22"/>
              </w:rPr>
              <w:t>All</w:t>
            </w:r>
            <w:r>
              <w:rPr>
                <w:spacing w:val="-2"/>
                <w:sz w:val="22"/>
              </w:rPr>
              <w:t> </w:t>
            </w:r>
            <w:r>
              <w:rPr>
                <w:sz w:val="22"/>
              </w:rPr>
              <w:t>sterile</w:t>
            </w:r>
            <w:r>
              <w:rPr>
                <w:spacing w:val="-4"/>
                <w:sz w:val="22"/>
              </w:rPr>
              <w:t> </w:t>
            </w:r>
            <w:r>
              <w:rPr>
                <w:sz w:val="22"/>
              </w:rPr>
              <w:t>compounding</w:t>
            </w:r>
            <w:r>
              <w:rPr>
                <w:spacing w:val="-2"/>
                <w:sz w:val="22"/>
              </w:rPr>
              <w:t> </w:t>
            </w:r>
            <w:r>
              <w:rPr>
                <w:sz w:val="22"/>
              </w:rPr>
              <w:t>is</w:t>
            </w:r>
            <w:r>
              <w:rPr>
                <w:spacing w:val="-2"/>
                <w:sz w:val="22"/>
              </w:rPr>
              <w:t> </w:t>
            </w:r>
            <w:r>
              <w:rPr>
                <w:sz w:val="22"/>
              </w:rPr>
              <w:t>performed</w:t>
            </w:r>
            <w:r>
              <w:rPr>
                <w:spacing w:val="-2"/>
                <w:sz w:val="22"/>
              </w:rPr>
              <w:t> </w:t>
            </w:r>
            <w:r>
              <w:rPr>
                <w:sz w:val="22"/>
              </w:rPr>
              <w:t>in</w:t>
            </w:r>
            <w:r>
              <w:rPr>
                <w:spacing w:val="-4"/>
                <w:sz w:val="22"/>
              </w:rPr>
              <w:t> </w:t>
            </w:r>
            <w:r>
              <w:rPr>
                <w:sz w:val="22"/>
              </w:rPr>
              <w:t>a</w:t>
            </w:r>
            <w:r>
              <w:rPr>
                <w:spacing w:val="-2"/>
                <w:sz w:val="22"/>
              </w:rPr>
              <w:t> </w:t>
            </w:r>
            <w:r>
              <w:rPr>
                <w:sz w:val="22"/>
              </w:rPr>
              <w:t>PEC</w:t>
            </w:r>
            <w:r>
              <w:rPr>
                <w:spacing w:val="-4"/>
                <w:sz w:val="22"/>
              </w:rPr>
              <w:t> </w:t>
            </w:r>
            <w:r>
              <w:rPr>
                <w:sz w:val="22"/>
              </w:rPr>
              <w:t>with</w:t>
            </w:r>
            <w:r>
              <w:rPr>
                <w:spacing w:val="-2"/>
                <w:sz w:val="22"/>
              </w:rPr>
              <w:t> </w:t>
            </w:r>
            <w:r>
              <w:rPr>
                <w:sz w:val="22"/>
              </w:rPr>
              <w:t>ISO Class</w:t>
            </w:r>
            <w:r>
              <w:rPr>
                <w:spacing w:val="-2"/>
                <w:sz w:val="22"/>
              </w:rPr>
              <w:t> </w:t>
            </w:r>
            <w:r>
              <w:rPr>
                <w:sz w:val="22"/>
              </w:rPr>
              <w:t>5</w:t>
            </w:r>
            <w:r>
              <w:rPr>
                <w:spacing w:val="-2"/>
                <w:sz w:val="22"/>
              </w:rPr>
              <w:t> </w:t>
            </w:r>
            <w:r>
              <w:rPr>
                <w:sz w:val="22"/>
              </w:rPr>
              <w:t>conditions</w:t>
            </w:r>
            <w:r>
              <w:rPr>
                <w:spacing w:val="-4"/>
                <w:sz w:val="22"/>
              </w:rPr>
              <w:t> </w:t>
            </w:r>
            <w:r>
              <w:rPr>
                <w:sz w:val="22"/>
              </w:rPr>
              <w:t>or</w:t>
            </w:r>
            <w:r>
              <w:rPr>
                <w:spacing w:val="-2"/>
                <w:sz w:val="22"/>
              </w:rPr>
              <w:t> </w:t>
            </w:r>
            <w:r>
              <w:rPr>
                <w:sz w:val="22"/>
              </w:rPr>
              <w:t>better. </w:t>
            </w:r>
            <w:r>
              <w:rPr>
                <w:b/>
                <w:i/>
                <w:sz w:val="22"/>
              </w:rPr>
              <w:t>If</w:t>
            </w:r>
            <w:r>
              <w:rPr>
                <w:b/>
                <w:i/>
                <w:spacing w:val="-1"/>
                <w:sz w:val="22"/>
              </w:rPr>
              <w:t> </w:t>
            </w:r>
            <w:r>
              <w:rPr>
                <w:b/>
                <w:i/>
                <w:sz w:val="22"/>
              </w:rPr>
              <w:t>the</w:t>
            </w:r>
            <w:r>
              <w:rPr>
                <w:b/>
                <w:i/>
                <w:spacing w:val="-3"/>
                <w:sz w:val="22"/>
              </w:rPr>
              <w:t> </w:t>
            </w:r>
            <w:r>
              <w:rPr>
                <w:b/>
                <w:i/>
                <w:sz w:val="22"/>
              </w:rPr>
              <w:t>pharmacy</w:t>
            </w:r>
            <w:r>
              <w:rPr>
                <w:b/>
                <w:i/>
                <w:spacing w:val="-3"/>
                <w:sz w:val="22"/>
              </w:rPr>
              <w:t> </w:t>
            </w:r>
            <w:r>
              <w:rPr>
                <w:b/>
                <w:i/>
                <w:sz w:val="22"/>
              </w:rPr>
              <w:t>only</w:t>
            </w:r>
            <w:r>
              <w:rPr>
                <w:b/>
                <w:i/>
                <w:spacing w:val="-1"/>
                <w:sz w:val="22"/>
              </w:rPr>
              <w:t> </w:t>
            </w:r>
            <w:r>
              <w:rPr>
                <w:b/>
                <w:i/>
                <w:sz w:val="22"/>
              </w:rPr>
              <w:t>performs</w:t>
            </w:r>
            <w:r>
              <w:rPr>
                <w:b/>
                <w:i/>
                <w:spacing w:val="-3"/>
                <w:sz w:val="22"/>
              </w:rPr>
              <w:t> </w:t>
            </w:r>
            <w:r>
              <w:rPr>
                <w:b/>
                <w:i/>
                <w:sz w:val="22"/>
              </w:rPr>
              <w:t>immediate</w:t>
            </w:r>
            <w:r>
              <w:rPr>
                <w:b/>
                <w:i/>
                <w:spacing w:val="-1"/>
                <w:sz w:val="22"/>
              </w:rPr>
              <w:t> </w:t>
            </w:r>
            <w:r>
              <w:rPr>
                <w:b/>
                <w:i/>
                <w:sz w:val="22"/>
              </w:rPr>
              <w:t>use</w:t>
            </w:r>
            <w:r>
              <w:rPr>
                <w:b/>
                <w:i/>
                <w:spacing w:val="-2"/>
                <w:sz w:val="22"/>
              </w:rPr>
              <w:t> </w:t>
            </w:r>
            <w:r>
              <w:rPr>
                <w:b/>
                <w:i/>
                <w:sz w:val="22"/>
              </w:rPr>
              <w:t>compounding,</w:t>
            </w:r>
            <w:r>
              <w:rPr>
                <w:b/>
                <w:i/>
                <w:spacing w:val="-1"/>
                <w:sz w:val="22"/>
              </w:rPr>
              <w:t> </w:t>
            </w:r>
            <w:r>
              <w:rPr>
                <w:b/>
                <w:i/>
                <w:sz w:val="22"/>
              </w:rPr>
              <w:t>inspector</w:t>
            </w:r>
            <w:r>
              <w:rPr>
                <w:b/>
                <w:i/>
                <w:spacing w:val="-3"/>
                <w:sz w:val="22"/>
              </w:rPr>
              <w:t> </w:t>
            </w:r>
            <w:r>
              <w:rPr>
                <w:b/>
                <w:i/>
                <w:sz w:val="22"/>
              </w:rPr>
              <w:t>should</w:t>
            </w:r>
            <w:r>
              <w:rPr>
                <w:b/>
                <w:i/>
                <w:sz w:val="22"/>
              </w:rPr>
              <w:t> answer this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94" w:hRule="atLeast"/>
        </w:trPr>
        <w:tc>
          <w:tcPr>
            <w:tcW w:w="799" w:type="dxa"/>
            <w:vMerge w:val="restart"/>
            <w:shd w:val="clear" w:color="auto" w:fill="DEEAF6"/>
          </w:tcPr>
          <w:p>
            <w:pPr>
              <w:pStyle w:val="TableParagraph"/>
              <w:ind w:left="223"/>
              <w:rPr>
                <w:sz w:val="22"/>
              </w:rPr>
            </w:pPr>
            <w:r>
              <w:rPr>
                <w:spacing w:val="-4"/>
                <w:sz w:val="22"/>
              </w:rPr>
              <w:t>58.2</w:t>
            </w:r>
          </w:p>
        </w:tc>
        <w:tc>
          <w:tcPr>
            <w:tcW w:w="7545" w:type="dxa"/>
            <w:vMerge w:val="restart"/>
            <w:shd w:val="clear" w:color="auto" w:fill="DEEAF6"/>
          </w:tcPr>
          <w:p>
            <w:pPr>
              <w:pStyle w:val="TableParagraph"/>
              <w:ind w:left="108"/>
              <w:rPr>
                <w:b/>
                <w:i/>
                <w:sz w:val="22"/>
              </w:rPr>
            </w:pPr>
            <w:r>
              <w:rPr>
                <w:b/>
                <w:sz w:val="22"/>
              </w:rPr>
              <w:t>Category 2 and Category 3 only: </w:t>
            </w:r>
            <w:r>
              <w:rPr>
                <w:sz w:val="22"/>
              </w:rPr>
              <w:t>All PECs are placed in a cleanroom suite.</w:t>
            </w:r>
            <w:r>
              <w:rPr>
                <w:spacing w:val="40"/>
                <w:sz w:val="22"/>
              </w:rPr>
              <w:t> </w:t>
            </w:r>
            <w:r>
              <w:rPr>
                <w:b/>
                <w:i/>
                <w:sz w:val="22"/>
              </w:rPr>
              <w:t>Inspector</w:t>
            </w:r>
            <w:r>
              <w:rPr>
                <w:b/>
                <w:i/>
                <w:sz w:val="22"/>
              </w:rPr>
              <w:t> note:</w:t>
            </w:r>
            <w:r>
              <w:rPr>
                <w:b/>
                <w:i/>
                <w:spacing w:val="-5"/>
                <w:sz w:val="22"/>
              </w:rPr>
              <w:t> </w:t>
            </w:r>
            <w:r>
              <w:rPr>
                <w:b/>
                <w:i/>
                <w:sz w:val="22"/>
              </w:rPr>
              <w:t>Per</w:t>
            </w:r>
            <w:r>
              <w:rPr>
                <w:b/>
                <w:i/>
                <w:spacing w:val="-3"/>
                <w:sz w:val="22"/>
              </w:rPr>
              <w:t> </w:t>
            </w:r>
            <w:r>
              <w:rPr>
                <w:b/>
                <w:i/>
                <w:sz w:val="22"/>
              </w:rPr>
              <w:t>USP,</w:t>
            </w:r>
            <w:r>
              <w:rPr>
                <w:b/>
                <w:i/>
                <w:spacing w:val="-3"/>
                <w:sz w:val="22"/>
              </w:rPr>
              <w:t> </w:t>
            </w:r>
            <w:r>
              <w:rPr>
                <w:b/>
                <w:i/>
                <w:sz w:val="22"/>
              </w:rPr>
              <w:t>"If</w:t>
            </w:r>
            <w:r>
              <w:rPr>
                <w:b/>
                <w:i/>
                <w:spacing w:val="-2"/>
                <w:sz w:val="22"/>
              </w:rPr>
              <w:t> </w:t>
            </w:r>
            <w:r>
              <w:rPr>
                <w:b/>
                <w:i/>
                <w:sz w:val="22"/>
              </w:rPr>
              <w:t>compounding</w:t>
            </w:r>
            <w:r>
              <w:rPr>
                <w:b/>
                <w:i/>
                <w:spacing w:val="-3"/>
                <w:sz w:val="22"/>
              </w:rPr>
              <w:t> </w:t>
            </w:r>
            <w:r>
              <w:rPr>
                <w:b/>
                <w:i/>
                <w:sz w:val="22"/>
              </w:rPr>
              <w:t>only</w:t>
            </w:r>
            <w:r>
              <w:rPr>
                <w:b/>
                <w:i/>
                <w:spacing w:val="-3"/>
                <w:sz w:val="22"/>
              </w:rPr>
              <w:t> </w:t>
            </w:r>
            <w:r>
              <w:rPr>
                <w:b/>
                <w:i/>
                <w:sz w:val="22"/>
              </w:rPr>
              <w:t>Category</w:t>
            </w:r>
            <w:r>
              <w:rPr>
                <w:b/>
                <w:i/>
                <w:spacing w:val="-2"/>
                <w:sz w:val="22"/>
              </w:rPr>
              <w:t> </w:t>
            </w:r>
            <w:r>
              <w:rPr>
                <w:b/>
                <w:i/>
                <w:sz w:val="22"/>
              </w:rPr>
              <w:t>1</w:t>
            </w:r>
            <w:r>
              <w:rPr>
                <w:b/>
                <w:i/>
                <w:spacing w:val="-5"/>
                <w:sz w:val="22"/>
              </w:rPr>
              <w:t> </w:t>
            </w:r>
            <w:r>
              <w:rPr>
                <w:b/>
                <w:i/>
                <w:sz w:val="22"/>
              </w:rPr>
              <w:t>CSPs,</w:t>
            </w:r>
            <w:r>
              <w:rPr>
                <w:b/>
                <w:i/>
                <w:spacing w:val="-3"/>
                <w:sz w:val="22"/>
              </w:rPr>
              <w:t> </w:t>
            </w:r>
            <w:r>
              <w:rPr>
                <w:b/>
                <w:i/>
                <w:sz w:val="22"/>
              </w:rPr>
              <w:t>the</w:t>
            </w:r>
            <w:r>
              <w:rPr>
                <w:b/>
                <w:i/>
                <w:spacing w:val="-4"/>
                <w:sz w:val="22"/>
              </w:rPr>
              <w:t> </w:t>
            </w:r>
            <w:r>
              <w:rPr>
                <w:b/>
                <w:i/>
                <w:sz w:val="22"/>
              </w:rPr>
              <w:t>PEC</w:t>
            </w:r>
            <w:r>
              <w:rPr>
                <w:b/>
                <w:i/>
                <w:spacing w:val="-3"/>
                <w:sz w:val="22"/>
              </w:rPr>
              <w:t> </w:t>
            </w:r>
            <w:r>
              <w:rPr>
                <w:b/>
                <w:i/>
                <w:sz w:val="22"/>
              </w:rPr>
              <w:t>may</w:t>
            </w:r>
            <w:r>
              <w:rPr>
                <w:b/>
                <w:i/>
                <w:spacing w:val="-2"/>
                <w:sz w:val="22"/>
              </w:rPr>
              <w:t> </w:t>
            </w:r>
            <w:r>
              <w:rPr>
                <w:b/>
                <w:i/>
                <w:sz w:val="22"/>
              </w:rPr>
              <w:t>be</w:t>
            </w:r>
            <w:r>
              <w:rPr>
                <w:b/>
                <w:i/>
                <w:spacing w:val="-3"/>
                <w:sz w:val="22"/>
              </w:rPr>
              <w:t> </w:t>
            </w:r>
            <w:r>
              <w:rPr>
                <w:b/>
                <w:i/>
                <w:sz w:val="22"/>
              </w:rPr>
              <w:t>placed</w:t>
            </w:r>
            <w:r>
              <w:rPr>
                <w:b/>
                <w:i/>
                <w:spacing w:val="-3"/>
                <w:sz w:val="22"/>
              </w:rPr>
              <w:t> </w:t>
            </w:r>
            <w:r>
              <w:rPr>
                <w:b/>
                <w:i/>
                <w:sz w:val="22"/>
              </w:rPr>
              <w:t>in</w:t>
            </w:r>
            <w:r>
              <w:rPr>
                <w:b/>
                <w:i/>
                <w:spacing w:val="-2"/>
                <w:sz w:val="22"/>
              </w:rPr>
              <w:t> </w:t>
            </w:r>
            <w:r>
              <w:rPr>
                <w:b/>
                <w:i/>
                <w:spacing w:val="-5"/>
                <w:sz w:val="22"/>
              </w:rPr>
              <w:t>an</w:t>
            </w:r>
          </w:p>
          <w:p>
            <w:pPr>
              <w:pStyle w:val="TableParagraph"/>
              <w:spacing w:line="252" w:lineRule="exact"/>
              <w:ind w:left="108"/>
              <w:rPr>
                <w:b/>
                <w:i/>
                <w:sz w:val="22"/>
              </w:rPr>
            </w:pPr>
            <w:r>
              <w:rPr>
                <w:b/>
                <w:i/>
                <w:sz w:val="22"/>
              </w:rPr>
              <w:t>unclassified</w:t>
            </w:r>
            <w:r>
              <w:rPr>
                <w:b/>
                <w:i/>
                <w:spacing w:val="-6"/>
                <w:sz w:val="22"/>
              </w:rPr>
              <w:t> </w:t>
            </w:r>
            <w:r>
              <w:rPr>
                <w:b/>
                <w:i/>
                <w:sz w:val="22"/>
              </w:rPr>
              <w:t>SCA."If</w:t>
            </w:r>
            <w:r>
              <w:rPr>
                <w:b/>
                <w:i/>
                <w:spacing w:val="-3"/>
                <w:sz w:val="22"/>
              </w:rPr>
              <w:t> </w:t>
            </w:r>
            <w:r>
              <w:rPr>
                <w:b/>
                <w:i/>
                <w:sz w:val="22"/>
              </w:rPr>
              <w:t>the</w:t>
            </w:r>
            <w:r>
              <w:rPr>
                <w:b/>
                <w:i/>
                <w:spacing w:val="-3"/>
                <w:sz w:val="22"/>
              </w:rPr>
              <w:t> </w:t>
            </w:r>
            <w:r>
              <w:rPr>
                <w:b/>
                <w:i/>
                <w:sz w:val="22"/>
              </w:rPr>
              <w:t>pharmacy</w:t>
            </w:r>
            <w:r>
              <w:rPr>
                <w:b/>
                <w:i/>
                <w:spacing w:val="-3"/>
                <w:sz w:val="22"/>
              </w:rPr>
              <w:t> </w:t>
            </w:r>
            <w:r>
              <w:rPr>
                <w:b/>
                <w:i/>
                <w:sz w:val="22"/>
              </w:rPr>
              <w:t>only</w:t>
            </w:r>
            <w:r>
              <w:rPr>
                <w:b/>
                <w:i/>
                <w:spacing w:val="-3"/>
                <w:sz w:val="22"/>
              </w:rPr>
              <w:t> </w:t>
            </w:r>
            <w:r>
              <w:rPr>
                <w:b/>
                <w:i/>
                <w:sz w:val="22"/>
              </w:rPr>
              <w:t>prepares</w:t>
            </w:r>
            <w:r>
              <w:rPr>
                <w:b/>
                <w:i/>
                <w:spacing w:val="-5"/>
                <w:sz w:val="22"/>
              </w:rPr>
              <w:t> </w:t>
            </w:r>
            <w:r>
              <w:rPr>
                <w:b/>
                <w:i/>
                <w:sz w:val="22"/>
              </w:rPr>
              <w:t>Category</w:t>
            </w:r>
            <w:r>
              <w:rPr>
                <w:b/>
                <w:i/>
                <w:spacing w:val="-3"/>
                <w:sz w:val="22"/>
              </w:rPr>
              <w:t> </w:t>
            </w:r>
            <w:r>
              <w:rPr>
                <w:b/>
                <w:i/>
                <w:sz w:val="22"/>
              </w:rPr>
              <w:t>1</w:t>
            </w:r>
            <w:r>
              <w:rPr>
                <w:b/>
                <w:i/>
                <w:spacing w:val="-3"/>
                <w:sz w:val="22"/>
              </w:rPr>
              <w:t> </w:t>
            </w:r>
            <w:r>
              <w:rPr>
                <w:b/>
                <w:i/>
                <w:sz w:val="22"/>
              </w:rPr>
              <w:t>CSPs,</w:t>
            </w:r>
            <w:r>
              <w:rPr>
                <w:b/>
                <w:i/>
                <w:spacing w:val="-3"/>
                <w:sz w:val="22"/>
              </w:rPr>
              <w:t> </w:t>
            </w:r>
            <w:r>
              <w:rPr>
                <w:b/>
                <w:i/>
                <w:sz w:val="22"/>
              </w:rPr>
              <w:t>inspector</w:t>
            </w:r>
            <w:r>
              <w:rPr>
                <w:b/>
                <w:i/>
                <w:spacing w:val="-5"/>
                <w:sz w:val="22"/>
              </w:rPr>
              <w:t> </w:t>
            </w:r>
            <w:r>
              <w:rPr>
                <w:b/>
                <w:i/>
                <w:sz w:val="22"/>
              </w:rPr>
              <w:t>should</w:t>
            </w:r>
            <w:r>
              <w:rPr>
                <w:b/>
                <w:i/>
                <w:sz w:val="22"/>
              </w:rPr>
              <w:t> answer this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9" w:hRule="atLeast"/>
        </w:trPr>
        <w:tc>
          <w:tcPr>
            <w:tcW w:w="799" w:type="dxa"/>
            <w:vMerge w:val="restart"/>
            <w:shd w:val="clear" w:color="auto" w:fill="DEEAF6"/>
          </w:tcPr>
          <w:p>
            <w:pPr>
              <w:pStyle w:val="TableParagraph"/>
              <w:ind w:left="223"/>
              <w:rPr>
                <w:sz w:val="22"/>
              </w:rPr>
            </w:pPr>
            <w:r>
              <w:rPr>
                <w:spacing w:val="-4"/>
                <w:sz w:val="22"/>
              </w:rPr>
              <w:t>58.3</w:t>
            </w:r>
          </w:p>
        </w:tc>
        <w:tc>
          <w:tcPr>
            <w:tcW w:w="7545" w:type="dxa"/>
            <w:vMerge w:val="restart"/>
            <w:shd w:val="clear" w:color="auto" w:fill="DEEAF6"/>
          </w:tcPr>
          <w:p>
            <w:pPr>
              <w:pStyle w:val="TableParagraph"/>
              <w:ind w:left="108"/>
              <w:rPr>
                <w:sz w:val="22"/>
              </w:rPr>
            </w:pPr>
            <w:r>
              <w:rPr>
                <w:sz w:val="22"/>
              </w:rPr>
              <w:t>Compounding</w:t>
            </w:r>
            <w:r>
              <w:rPr>
                <w:spacing w:val="-8"/>
                <w:sz w:val="22"/>
              </w:rPr>
              <w:t> </w:t>
            </w:r>
            <w:r>
              <w:rPr>
                <w:sz w:val="22"/>
              </w:rPr>
              <w:t>personnel</w:t>
            </w:r>
            <w:r>
              <w:rPr>
                <w:spacing w:val="-3"/>
                <w:sz w:val="22"/>
              </w:rPr>
              <w:t> </w:t>
            </w:r>
            <w:r>
              <w:rPr>
                <w:sz w:val="22"/>
              </w:rPr>
              <w:t>ascertain</w:t>
            </w:r>
            <w:r>
              <w:rPr>
                <w:spacing w:val="-7"/>
                <w:sz w:val="22"/>
              </w:rPr>
              <w:t> </w:t>
            </w:r>
            <w:r>
              <w:rPr>
                <w:sz w:val="22"/>
              </w:rPr>
              <w:t>before</w:t>
            </w:r>
            <w:r>
              <w:rPr>
                <w:spacing w:val="-5"/>
                <w:sz w:val="22"/>
              </w:rPr>
              <w:t> </w:t>
            </w:r>
            <w:r>
              <w:rPr>
                <w:sz w:val="22"/>
              </w:rPr>
              <w:t>use</w:t>
            </w:r>
            <w:r>
              <w:rPr>
                <w:spacing w:val="-5"/>
                <w:sz w:val="22"/>
              </w:rPr>
              <w:t> </w:t>
            </w:r>
            <w:r>
              <w:rPr>
                <w:sz w:val="22"/>
              </w:rPr>
              <w:t>that</w:t>
            </w:r>
            <w:r>
              <w:rPr>
                <w:spacing w:val="-7"/>
                <w:sz w:val="22"/>
              </w:rPr>
              <w:t> </w:t>
            </w:r>
            <w:r>
              <w:rPr>
                <w:sz w:val="22"/>
              </w:rPr>
              <w:t>components</w:t>
            </w:r>
            <w:r>
              <w:rPr>
                <w:spacing w:val="-5"/>
                <w:sz w:val="22"/>
              </w:rPr>
              <w:t> </w:t>
            </w:r>
            <w:r>
              <w:rPr>
                <w:sz w:val="22"/>
              </w:rPr>
              <w:t>are</w:t>
            </w:r>
            <w:r>
              <w:rPr>
                <w:spacing w:val="-7"/>
                <w:sz w:val="22"/>
              </w:rPr>
              <w:t> </w:t>
            </w:r>
            <w:r>
              <w:rPr>
                <w:sz w:val="22"/>
              </w:rPr>
              <w:t>of</w:t>
            </w:r>
            <w:r>
              <w:rPr>
                <w:spacing w:val="-6"/>
                <w:sz w:val="22"/>
              </w:rPr>
              <w:t> </w:t>
            </w:r>
            <w:r>
              <w:rPr>
                <w:sz w:val="22"/>
              </w:rPr>
              <w:t>the</w:t>
            </w:r>
            <w:r>
              <w:rPr>
                <w:spacing w:val="-7"/>
                <w:sz w:val="22"/>
              </w:rPr>
              <w:t> </w:t>
            </w:r>
            <w:r>
              <w:rPr>
                <w:sz w:val="22"/>
              </w:rPr>
              <w:t>correct</w:t>
            </w:r>
            <w:r>
              <w:rPr>
                <w:spacing w:val="-6"/>
                <w:sz w:val="22"/>
              </w:rPr>
              <w:t> </w:t>
            </w:r>
            <w:r>
              <w:rPr>
                <w:spacing w:val="-2"/>
                <w:sz w:val="22"/>
              </w:rPr>
              <w:t>identity,</w:t>
            </w:r>
          </w:p>
          <w:p>
            <w:pPr>
              <w:pStyle w:val="TableParagraph"/>
              <w:spacing w:line="252" w:lineRule="exact"/>
              <w:ind w:left="108"/>
              <w:rPr>
                <w:sz w:val="22"/>
              </w:rPr>
            </w:pPr>
            <w:r>
              <w:rPr>
                <w:sz w:val="22"/>
              </w:rPr>
              <w:t>appropriate</w:t>
            </w:r>
            <w:r>
              <w:rPr>
                <w:spacing w:val="-4"/>
                <w:sz w:val="22"/>
              </w:rPr>
              <w:t> </w:t>
            </w:r>
            <w:r>
              <w:rPr>
                <w:sz w:val="22"/>
              </w:rPr>
              <w:t>quality,</w:t>
            </w:r>
            <w:r>
              <w:rPr>
                <w:spacing w:val="-4"/>
                <w:sz w:val="22"/>
              </w:rPr>
              <w:t> </w:t>
            </w:r>
            <w:r>
              <w:rPr>
                <w:sz w:val="22"/>
              </w:rPr>
              <w:t>within</w:t>
            </w:r>
            <w:r>
              <w:rPr>
                <w:spacing w:val="-6"/>
                <w:sz w:val="22"/>
              </w:rPr>
              <w:t> </w:t>
            </w:r>
            <w:r>
              <w:rPr>
                <w:sz w:val="22"/>
              </w:rPr>
              <w:t>the</w:t>
            </w:r>
            <w:r>
              <w:rPr>
                <w:spacing w:val="-4"/>
                <w:sz w:val="22"/>
              </w:rPr>
              <w:t> </w:t>
            </w:r>
            <w:r>
              <w:rPr>
                <w:sz w:val="22"/>
              </w:rPr>
              <w:t>expiration</w:t>
            </w:r>
            <w:r>
              <w:rPr>
                <w:spacing w:val="-2"/>
                <w:sz w:val="22"/>
              </w:rPr>
              <w:t> </w:t>
            </w:r>
            <w:r>
              <w:rPr>
                <w:sz w:val="22"/>
              </w:rPr>
              <w:t>date,</w:t>
            </w:r>
            <w:r>
              <w:rPr>
                <w:spacing w:val="-2"/>
                <w:sz w:val="22"/>
              </w:rPr>
              <w:t> </w:t>
            </w:r>
            <w:r>
              <w:rPr>
                <w:sz w:val="22"/>
              </w:rPr>
              <w:t>and</w:t>
            </w:r>
            <w:r>
              <w:rPr>
                <w:spacing w:val="-2"/>
                <w:sz w:val="22"/>
              </w:rPr>
              <w:t> </w:t>
            </w:r>
            <w:r>
              <w:rPr>
                <w:sz w:val="22"/>
              </w:rPr>
              <w:t>have</w:t>
            </w:r>
            <w:r>
              <w:rPr>
                <w:spacing w:val="-2"/>
                <w:sz w:val="22"/>
              </w:rPr>
              <w:t> </w:t>
            </w:r>
            <w:r>
              <w:rPr>
                <w:sz w:val="22"/>
              </w:rPr>
              <w:t>been</w:t>
            </w:r>
            <w:r>
              <w:rPr>
                <w:spacing w:val="-2"/>
                <w:sz w:val="22"/>
              </w:rPr>
              <w:t> </w:t>
            </w:r>
            <w:r>
              <w:rPr>
                <w:sz w:val="22"/>
              </w:rPr>
              <w:t>stored</w:t>
            </w:r>
            <w:r>
              <w:rPr>
                <w:spacing w:val="-4"/>
                <w:sz w:val="22"/>
              </w:rPr>
              <w:t> </w:t>
            </w:r>
            <w:r>
              <w:rPr>
                <w:sz w:val="22"/>
              </w:rPr>
              <w:t>under</w:t>
            </w:r>
            <w:r>
              <w:rPr>
                <w:spacing w:val="-2"/>
                <w:sz w:val="22"/>
              </w:rPr>
              <w:t> </w:t>
            </w:r>
            <w:r>
              <w:rPr>
                <w:sz w:val="22"/>
              </w:rPr>
              <w:t>the</w:t>
            </w:r>
            <w:r>
              <w:rPr>
                <w:spacing w:val="-2"/>
                <w:sz w:val="22"/>
              </w:rPr>
              <w:t> </w:t>
            </w:r>
            <w:r>
              <w:rPr>
                <w:sz w:val="22"/>
              </w:rPr>
              <w:t>proper </w:t>
            </w:r>
            <w:r>
              <w:rPr>
                <w:spacing w:val="-2"/>
                <w:sz w:val="22"/>
              </w:rPr>
              <w:t>conditions.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93" w:hRule="atLeast"/>
        </w:trPr>
        <w:tc>
          <w:tcPr>
            <w:tcW w:w="799" w:type="dxa"/>
            <w:vMerge w:val="restart"/>
            <w:shd w:val="clear" w:color="auto" w:fill="DEEAF6"/>
          </w:tcPr>
          <w:p>
            <w:pPr>
              <w:pStyle w:val="TableParagraph"/>
              <w:ind w:left="223"/>
              <w:rPr>
                <w:sz w:val="22"/>
              </w:rPr>
            </w:pPr>
            <w:r>
              <w:rPr>
                <w:spacing w:val="-4"/>
                <w:sz w:val="22"/>
              </w:rPr>
              <w:t>58.4</w:t>
            </w:r>
          </w:p>
        </w:tc>
        <w:tc>
          <w:tcPr>
            <w:tcW w:w="7545" w:type="dxa"/>
            <w:vMerge w:val="restart"/>
            <w:shd w:val="clear" w:color="auto" w:fill="DEEAF6"/>
          </w:tcPr>
          <w:p>
            <w:pPr>
              <w:pStyle w:val="TableParagraph"/>
              <w:ind w:left="108" w:right="120"/>
              <w:rPr>
                <w:sz w:val="22"/>
              </w:rPr>
            </w:pPr>
            <w:r>
              <w:rPr>
                <w:sz w:val="22"/>
              </w:rPr>
              <w:t>All</w:t>
            </w:r>
            <w:r>
              <w:rPr>
                <w:spacing w:val="-3"/>
                <w:sz w:val="22"/>
              </w:rPr>
              <w:t> </w:t>
            </w:r>
            <w:r>
              <w:rPr>
                <w:sz w:val="22"/>
              </w:rPr>
              <w:t>items</w:t>
            </w:r>
            <w:r>
              <w:rPr>
                <w:spacing w:val="-3"/>
                <w:sz w:val="22"/>
              </w:rPr>
              <w:t> </w:t>
            </w:r>
            <w:r>
              <w:rPr>
                <w:sz w:val="22"/>
              </w:rPr>
              <w:t>are</w:t>
            </w:r>
            <w:r>
              <w:rPr>
                <w:spacing w:val="-3"/>
                <w:sz w:val="22"/>
              </w:rPr>
              <w:t> </w:t>
            </w:r>
            <w:r>
              <w:rPr>
                <w:sz w:val="22"/>
              </w:rPr>
              <w:t>wiped</w:t>
            </w:r>
            <w:r>
              <w:rPr>
                <w:spacing w:val="-3"/>
                <w:sz w:val="22"/>
              </w:rPr>
              <w:t> </w:t>
            </w:r>
            <w:r>
              <w:rPr>
                <w:sz w:val="22"/>
              </w:rPr>
              <w:t>with</w:t>
            </w:r>
            <w:r>
              <w:rPr>
                <w:spacing w:val="-4"/>
                <w:sz w:val="22"/>
              </w:rPr>
              <w:t> </w:t>
            </w:r>
            <w:r>
              <w:rPr>
                <w:sz w:val="22"/>
              </w:rPr>
              <w:t>a</w:t>
            </w:r>
            <w:r>
              <w:rPr>
                <w:spacing w:val="-3"/>
                <w:sz w:val="22"/>
              </w:rPr>
              <w:t> </w:t>
            </w:r>
            <w:r>
              <w:rPr>
                <w:sz w:val="22"/>
              </w:rPr>
              <w:t>sporicidal</w:t>
            </w:r>
            <w:r>
              <w:rPr>
                <w:spacing w:val="-6"/>
                <w:sz w:val="22"/>
              </w:rPr>
              <w:t> </w:t>
            </w:r>
            <w:r>
              <w:rPr>
                <w:sz w:val="22"/>
              </w:rPr>
              <w:t>disinfectant,</w:t>
            </w:r>
            <w:r>
              <w:rPr>
                <w:spacing w:val="-3"/>
                <w:sz w:val="22"/>
              </w:rPr>
              <w:t> </w:t>
            </w:r>
            <w:r>
              <w:rPr>
                <w:sz w:val="22"/>
              </w:rPr>
              <w:t>EPA-registered</w:t>
            </w:r>
            <w:r>
              <w:rPr>
                <w:spacing w:val="-3"/>
                <w:sz w:val="22"/>
              </w:rPr>
              <w:t> </w:t>
            </w:r>
            <w:r>
              <w:rPr>
                <w:sz w:val="22"/>
              </w:rPr>
              <w:t>disinfectant,</w:t>
            </w:r>
            <w:r>
              <w:rPr>
                <w:spacing w:val="-3"/>
                <w:sz w:val="22"/>
              </w:rPr>
              <w:t> </w:t>
            </w:r>
            <w:r>
              <w:rPr>
                <w:sz w:val="22"/>
              </w:rPr>
              <w:t>or</w:t>
            </w:r>
            <w:r>
              <w:rPr>
                <w:spacing w:val="-4"/>
                <w:sz w:val="22"/>
              </w:rPr>
              <w:t> </w:t>
            </w:r>
            <w:r>
              <w:rPr>
                <w:sz w:val="22"/>
              </w:rPr>
              <w:t>sterile</w:t>
            </w:r>
            <w:r>
              <w:rPr>
                <w:spacing w:val="-4"/>
                <w:sz w:val="22"/>
              </w:rPr>
              <w:t> </w:t>
            </w:r>
            <w:r>
              <w:rPr>
                <w:sz w:val="22"/>
              </w:rPr>
              <w:t>70% IPA prior to being introduced into the clean side of the anteroom, placed into a pass- through chamber, and/or brought into the SCA.</w:t>
            </w:r>
          </w:p>
          <w:p>
            <w:pPr>
              <w:pStyle w:val="TableParagraph"/>
              <w:spacing w:line="252" w:lineRule="exact"/>
              <w:ind w:left="108"/>
              <w:rPr>
                <w:b/>
                <w:i/>
                <w:sz w:val="22"/>
              </w:rPr>
            </w:pPr>
            <w:r>
              <w:rPr>
                <w:b/>
                <w:i/>
                <w:sz w:val="22"/>
              </w:rPr>
              <w:t>Inspector note: The wiping procedure or agents used should not compromise the</w:t>
            </w:r>
            <w:r>
              <w:rPr>
                <w:b/>
                <w:i/>
                <w:sz w:val="22"/>
              </w:rPr>
              <w:t> packaging</w:t>
            </w:r>
            <w:r>
              <w:rPr>
                <w:b/>
                <w:i/>
                <w:spacing w:val="-3"/>
                <w:sz w:val="22"/>
              </w:rPr>
              <w:t> </w:t>
            </w:r>
            <w:r>
              <w:rPr>
                <w:b/>
                <w:i/>
                <w:sz w:val="22"/>
              </w:rPr>
              <w:t>integrity</w:t>
            </w:r>
            <w:r>
              <w:rPr>
                <w:b/>
                <w:i/>
                <w:spacing w:val="-5"/>
                <w:sz w:val="22"/>
              </w:rPr>
              <w:t> </w:t>
            </w:r>
            <w:r>
              <w:rPr>
                <w:b/>
                <w:i/>
                <w:sz w:val="22"/>
              </w:rPr>
              <w:t>or</w:t>
            </w:r>
            <w:r>
              <w:rPr>
                <w:b/>
                <w:i/>
                <w:spacing w:val="-3"/>
                <w:sz w:val="22"/>
              </w:rPr>
              <w:t> </w:t>
            </w:r>
            <w:r>
              <w:rPr>
                <w:b/>
                <w:i/>
                <w:sz w:val="22"/>
              </w:rPr>
              <w:t>render</w:t>
            </w:r>
            <w:r>
              <w:rPr>
                <w:b/>
                <w:i/>
                <w:spacing w:val="-5"/>
                <w:sz w:val="22"/>
              </w:rPr>
              <w:t> </w:t>
            </w:r>
            <w:r>
              <w:rPr>
                <w:b/>
                <w:i/>
                <w:sz w:val="22"/>
              </w:rPr>
              <w:t>the</w:t>
            </w:r>
            <w:r>
              <w:rPr>
                <w:b/>
                <w:i/>
                <w:spacing w:val="-5"/>
                <w:sz w:val="22"/>
              </w:rPr>
              <w:t> </w:t>
            </w:r>
            <w:r>
              <w:rPr>
                <w:b/>
                <w:i/>
                <w:sz w:val="22"/>
              </w:rPr>
              <w:t>product</w:t>
            </w:r>
            <w:r>
              <w:rPr>
                <w:b/>
                <w:i/>
                <w:spacing w:val="-3"/>
                <w:sz w:val="22"/>
              </w:rPr>
              <w:t> </w:t>
            </w:r>
            <w:r>
              <w:rPr>
                <w:b/>
                <w:i/>
                <w:sz w:val="22"/>
              </w:rPr>
              <w:t>label</w:t>
            </w:r>
            <w:r>
              <w:rPr>
                <w:b/>
                <w:i/>
                <w:spacing w:val="-3"/>
                <w:sz w:val="22"/>
              </w:rPr>
              <w:t> </w:t>
            </w:r>
            <w:r>
              <w:rPr>
                <w:b/>
                <w:i/>
                <w:sz w:val="22"/>
              </w:rPr>
              <w:t>unreadable.</w:t>
            </w:r>
            <w:r>
              <w:rPr>
                <w:b/>
                <w:i/>
                <w:spacing w:val="-7"/>
                <w:sz w:val="22"/>
              </w:rPr>
              <w:t> </w:t>
            </w:r>
            <w:r>
              <w:rPr>
                <w:b/>
                <w:i/>
                <w:sz w:val="22"/>
              </w:rPr>
              <w:t>Disinfectant</w:t>
            </w:r>
            <w:r>
              <w:rPr>
                <w:b/>
                <w:i/>
                <w:spacing w:val="-3"/>
                <w:sz w:val="22"/>
              </w:rPr>
              <w:t> </w:t>
            </w:r>
            <w:r>
              <w:rPr>
                <w:b/>
                <w:i/>
                <w:sz w:val="22"/>
              </w:rPr>
              <w:t>dwell</w:t>
            </w:r>
            <w:r>
              <w:rPr>
                <w:b/>
                <w:i/>
                <w:spacing w:val="-3"/>
                <w:sz w:val="22"/>
              </w:rPr>
              <w:t> </w:t>
            </w:r>
            <w:r>
              <w:rPr>
                <w:b/>
                <w:i/>
                <w:sz w:val="22"/>
              </w:rPr>
              <w:t>time minimums, as specified by the manufacturer, are to be followed.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13" w:hRule="atLeast"/>
        </w:trPr>
        <w:tc>
          <w:tcPr>
            <w:tcW w:w="799" w:type="dxa"/>
            <w:vMerge w:val="restart"/>
            <w:shd w:val="clear" w:color="auto" w:fill="DEEAF6"/>
          </w:tcPr>
          <w:p>
            <w:pPr>
              <w:pStyle w:val="TableParagraph"/>
              <w:ind w:left="223"/>
              <w:rPr>
                <w:sz w:val="22"/>
              </w:rPr>
            </w:pPr>
            <w:r>
              <w:rPr>
                <w:spacing w:val="-4"/>
                <w:sz w:val="22"/>
              </w:rPr>
              <w:t>58.5</w:t>
            </w:r>
          </w:p>
        </w:tc>
        <w:tc>
          <w:tcPr>
            <w:tcW w:w="7545" w:type="dxa"/>
            <w:vMerge w:val="restart"/>
            <w:shd w:val="clear" w:color="auto" w:fill="DEEAF6"/>
          </w:tcPr>
          <w:p>
            <w:pPr>
              <w:pStyle w:val="TableParagraph"/>
              <w:ind w:left="108" w:right="455"/>
              <w:rPr>
                <w:sz w:val="22"/>
              </w:rPr>
            </w:pPr>
            <w:r>
              <w:rPr>
                <w:sz w:val="22"/>
              </w:rPr>
              <w:t>Before</w:t>
            </w:r>
            <w:r>
              <w:rPr>
                <w:spacing w:val="-1"/>
                <w:sz w:val="22"/>
              </w:rPr>
              <w:t> </w:t>
            </w:r>
            <w:r>
              <w:rPr>
                <w:sz w:val="22"/>
              </w:rPr>
              <w:t>any</w:t>
            </w:r>
            <w:r>
              <w:rPr>
                <w:spacing w:val="-3"/>
                <w:sz w:val="22"/>
              </w:rPr>
              <w:t> </w:t>
            </w:r>
            <w:r>
              <w:rPr>
                <w:sz w:val="22"/>
              </w:rPr>
              <w:t>item</w:t>
            </w:r>
            <w:r>
              <w:rPr>
                <w:spacing w:val="-3"/>
                <w:sz w:val="22"/>
              </w:rPr>
              <w:t> </w:t>
            </w:r>
            <w:r>
              <w:rPr>
                <w:sz w:val="22"/>
              </w:rPr>
              <w:t>is</w:t>
            </w:r>
            <w:r>
              <w:rPr>
                <w:spacing w:val="-3"/>
                <w:sz w:val="22"/>
              </w:rPr>
              <w:t> </w:t>
            </w:r>
            <w:r>
              <w:rPr>
                <w:sz w:val="22"/>
              </w:rPr>
              <w:t>introduced</w:t>
            </w:r>
            <w:r>
              <w:rPr>
                <w:spacing w:val="-3"/>
                <w:sz w:val="22"/>
              </w:rPr>
              <w:t> </w:t>
            </w:r>
            <w:r>
              <w:rPr>
                <w:sz w:val="22"/>
              </w:rPr>
              <w:t>into</w:t>
            </w:r>
            <w:r>
              <w:rPr>
                <w:spacing w:val="-1"/>
                <w:sz w:val="22"/>
              </w:rPr>
              <w:t> </w:t>
            </w:r>
            <w:r>
              <w:rPr>
                <w:sz w:val="22"/>
              </w:rPr>
              <w:t>the</w:t>
            </w:r>
            <w:r>
              <w:rPr>
                <w:spacing w:val="-1"/>
                <w:sz w:val="22"/>
              </w:rPr>
              <w:t> </w:t>
            </w:r>
            <w:r>
              <w:rPr>
                <w:sz w:val="22"/>
              </w:rPr>
              <w:t>PEC,</w:t>
            </w:r>
            <w:r>
              <w:rPr>
                <w:spacing w:val="-1"/>
                <w:sz w:val="22"/>
              </w:rPr>
              <w:t> </w:t>
            </w:r>
            <w:r>
              <w:rPr>
                <w:sz w:val="22"/>
              </w:rPr>
              <w:t>it</w:t>
            </w:r>
            <w:r>
              <w:rPr>
                <w:spacing w:val="-3"/>
                <w:sz w:val="22"/>
              </w:rPr>
              <w:t> </w:t>
            </w:r>
            <w:r>
              <w:rPr>
                <w:sz w:val="22"/>
              </w:rPr>
              <w:t>is</w:t>
            </w:r>
            <w:r>
              <w:rPr>
                <w:spacing w:val="-1"/>
                <w:sz w:val="22"/>
              </w:rPr>
              <w:t> </w:t>
            </w:r>
            <w:r>
              <w:rPr>
                <w:sz w:val="22"/>
              </w:rPr>
              <w:t>wiped</w:t>
            </w:r>
            <w:r>
              <w:rPr>
                <w:spacing w:val="-1"/>
                <w:sz w:val="22"/>
              </w:rPr>
              <w:t> </w:t>
            </w:r>
            <w:r>
              <w:rPr>
                <w:sz w:val="22"/>
              </w:rPr>
              <w:t>with</w:t>
            </w:r>
            <w:r>
              <w:rPr>
                <w:spacing w:val="-3"/>
                <w:sz w:val="22"/>
              </w:rPr>
              <w:t> </w:t>
            </w:r>
            <w:r>
              <w:rPr>
                <w:sz w:val="22"/>
              </w:rPr>
              <w:t>sterile</w:t>
            </w:r>
            <w:r>
              <w:rPr>
                <w:spacing w:val="-1"/>
                <w:sz w:val="22"/>
              </w:rPr>
              <w:t> </w:t>
            </w:r>
            <w:r>
              <w:rPr>
                <w:sz w:val="22"/>
              </w:rPr>
              <w:t>70%</w:t>
            </w:r>
            <w:r>
              <w:rPr>
                <w:spacing w:val="-3"/>
                <w:sz w:val="22"/>
              </w:rPr>
              <w:t> </w:t>
            </w:r>
            <w:r>
              <w:rPr>
                <w:sz w:val="22"/>
              </w:rPr>
              <w:t>IPA</w:t>
            </w:r>
            <w:r>
              <w:rPr>
                <w:spacing w:val="-3"/>
                <w:sz w:val="22"/>
              </w:rPr>
              <w:t> </w:t>
            </w:r>
            <w:r>
              <w:rPr>
                <w:sz w:val="22"/>
              </w:rPr>
              <w:t>using</w:t>
            </w:r>
            <w:r>
              <w:rPr>
                <w:spacing w:val="-1"/>
                <w:sz w:val="22"/>
              </w:rPr>
              <w:t> </w:t>
            </w:r>
            <w:r>
              <w:rPr>
                <w:sz w:val="22"/>
              </w:rPr>
              <w:t>sterile low-lint wipers and allowed to dry before use.</w:t>
            </w:r>
          </w:p>
          <w:p>
            <w:pPr>
              <w:pStyle w:val="TableParagraph"/>
              <w:spacing w:line="252" w:lineRule="exact"/>
              <w:ind w:left="108" w:right="183"/>
              <w:rPr>
                <w:b/>
                <w:i/>
                <w:sz w:val="22"/>
              </w:rPr>
            </w:pPr>
            <w:r>
              <w:rPr>
                <w:b/>
                <w:i/>
                <w:sz w:val="22"/>
              </w:rPr>
              <w:t>Inspector note: Per USP, "When sterile items are received in sealed containers</w:t>
            </w:r>
            <w:r>
              <w:rPr>
                <w:b/>
                <w:i/>
                <w:sz w:val="22"/>
              </w:rPr>
              <w:t> designed</w:t>
            </w:r>
            <w:r>
              <w:rPr>
                <w:b/>
                <w:i/>
                <w:spacing w:val="-2"/>
                <w:sz w:val="22"/>
              </w:rPr>
              <w:t> </w:t>
            </w:r>
            <w:r>
              <w:rPr>
                <w:b/>
                <w:i/>
                <w:sz w:val="22"/>
              </w:rPr>
              <w:t>to</w:t>
            </w:r>
            <w:r>
              <w:rPr>
                <w:b/>
                <w:i/>
                <w:spacing w:val="-2"/>
                <w:sz w:val="22"/>
              </w:rPr>
              <w:t> </w:t>
            </w:r>
            <w:r>
              <w:rPr>
                <w:b/>
                <w:i/>
                <w:sz w:val="22"/>
              </w:rPr>
              <w:t>keep</w:t>
            </w:r>
            <w:r>
              <w:rPr>
                <w:b/>
                <w:i/>
                <w:spacing w:val="-2"/>
                <w:sz w:val="22"/>
              </w:rPr>
              <w:t> </w:t>
            </w:r>
            <w:r>
              <w:rPr>
                <w:b/>
                <w:i/>
                <w:sz w:val="22"/>
              </w:rPr>
              <w:t>them</w:t>
            </w:r>
            <w:r>
              <w:rPr>
                <w:b/>
                <w:i/>
                <w:spacing w:val="-4"/>
                <w:sz w:val="22"/>
              </w:rPr>
              <w:t> </w:t>
            </w:r>
            <w:r>
              <w:rPr>
                <w:b/>
                <w:i/>
                <w:sz w:val="22"/>
              </w:rPr>
              <w:t>sterile</w:t>
            </w:r>
            <w:r>
              <w:rPr>
                <w:b/>
                <w:i/>
                <w:spacing w:val="-2"/>
                <w:sz w:val="22"/>
              </w:rPr>
              <w:t> </w:t>
            </w:r>
            <w:r>
              <w:rPr>
                <w:b/>
                <w:i/>
                <w:sz w:val="22"/>
              </w:rPr>
              <w:t>until</w:t>
            </w:r>
            <w:r>
              <w:rPr>
                <w:b/>
                <w:i/>
                <w:spacing w:val="-2"/>
                <w:sz w:val="22"/>
              </w:rPr>
              <w:t> </w:t>
            </w:r>
            <w:r>
              <w:rPr>
                <w:b/>
                <w:i/>
                <w:sz w:val="22"/>
              </w:rPr>
              <w:t>opening,</w:t>
            </w:r>
            <w:r>
              <w:rPr>
                <w:b/>
                <w:i/>
                <w:spacing w:val="-6"/>
                <w:sz w:val="22"/>
              </w:rPr>
              <w:t> </w:t>
            </w:r>
            <w:r>
              <w:rPr>
                <w:b/>
                <w:i/>
                <w:sz w:val="22"/>
              </w:rPr>
              <w:t>the</w:t>
            </w:r>
            <w:r>
              <w:rPr>
                <w:b/>
                <w:i/>
                <w:spacing w:val="-2"/>
                <w:sz w:val="22"/>
              </w:rPr>
              <w:t> </w:t>
            </w:r>
            <w:r>
              <w:rPr>
                <w:b/>
                <w:i/>
                <w:sz w:val="22"/>
              </w:rPr>
              <w:t>sterile</w:t>
            </w:r>
            <w:r>
              <w:rPr>
                <w:b/>
                <w:i/>
                <w:spacing w:val="-5"/>
                <w:sz w:val="22"/>
              </w:rPr>
              <w:t> </w:t>
            </w:r>
            <w:r>
              <w:rPr>
                <w:b/>
                <w:i/>
                <w:sz w:val="22"/>
              </w:rPr>
              <w:t>items</w:t>
            </w:r>
            <w:r>
              <w:rPr>
                <w:b/>
                <w:i/>
                <w:spacing w:val="-2"/>
                <w:sz w:val="22"/>
              </w:rPr>
              <w:t> </w:t>
            </w:r>
            <w:r>
              <w:rPr>
                <w:b/>
                <w:i/>
                <w:sz w:val="22"/>
              </w:rPr>
              <w:t>may</w:t>
            </w:r>
            <w:r>
              <w:rPr>
                <w:b/>
                <w:i/>
                <w:spacing w:val="-2"/>
                <w:sz w:val="22"/>
              </w:rPr>
              <w:t> </w:t>
            </w:r>
            <w:r>
              <w:rPr>
                <w:b/>
                <w:i/>
                <w:sz w:val="22"/>
              </w:rPr>
              <w:t>be</w:t>
            </w:r>
            <w:r>
              <w:rPr>
                <w:b/>
                <w:i/>
                <w:spacing w:val="-2"/>
                <w:sz w:val="22"/>
              </w:rPr>
              <w:t> </w:t>
            </w:r>
            <w:r>
              <w:rPr>
                <w:b/>
                <w:i/>
                <w:sz w:val="22"/>
              </w:rPr>
              <w:t>removed</w:t>
            </w:r>
            <w:r>
              <w:rPr>
                <w:b/>
                <w:i/>
                <w:spacing w:val="-2"/>
                <w:sz w:val="22"/>
              </w:rPr>
              <w:t> </w:t>
            </w:r>
            <w:r>
              <w:rPr>
                <w:b/>
                <w:i/>
                <w:sz w:val="22"/>
              </w:rPr>
              <w:t>from the covering as the supplies are introduced into the ISO Class 5 PEC without the need to wipe the individual sterile supply items with sterile 70% IPA. The wiping procedure must not render the product label unreadable."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664"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K</w:t>
            </w:r>
          </w:p>
        </w:tc>
        <w:tc>
          <w:tcPr>
            <w:tcW w:w="7545" w:type="dxa"/>
            <w:shd w:val="clear" w:color="auto" w:fill="FFC000"/>
          </w:tcPr>
          <w:p>
            <w:pPr>
              <w:pStyle w:val="TableParagraph"/>
              <w:spacing w:line="232" w:lineRule="exact"/>
              <w:ind w:left="108"/>
              <w:rPr>
                <w:b/>
                <w:sz w:val="22"/>
              </w:rPr>
            </w:pPr>
            <w:r>
              <w:rPr>
                <w:b/>
                <w:sz w:val="22"/>
              </w:rPr>
              <w:t>Aseptic</w:t>
            </w:r>
            <w:r>
              <w:rPr>
                <w:b/>
                <w:spacing w:val="-5"/>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940" w:hRule="atLeast"/>
        </w:trPr>
        <w:tc>
          <w:tcPr>
            <w:tcW w:w="799" w:type="dxa"/>
            <w:vMerge w:val="restart"/>
            <w:shd w:val="clear" w:color="auto" w:fill="DEEAF6"/>
          </w:tcPr>
          <w:p>
            <w:pPr>
              <w:pStyle w:val="TableParagraph"/>
              <w:ind w:left="223"/>
              <w:rPr>
                <w:sz w:val="22"/>
              </w:rPr>
            </w:pPr>
            <w:r>
              <w:rPr>
                <w:spacing w:val="-4"/>
                <w:sz w:val="22"/>
              </w:rPr>
              <w:t>58.6</w:t>
            </w:r>
          </w:p>
        </w:tc>
        <w:tc>
          <w:tcPr>
            <w:tcW w:w="7545" w:type="dxa"/>
            <w:vMerge w:val="restart"/>
            <w:shd w:val="clear" w:color="auto" w:fill="DEEAF6"/>
          </w:tcPr>
          <w:p>
            <w:pPr>
              <w:pStyle w:val="TableParagraph"/>
              <w:ind w:left="108" w:right="137"/>
              <w:rPr>
                <w:b/>
                <w:i/>
                <w:sz w:val="22"/>
              </w:rPr>
            </w:pPr>
            <w:r>
              <w:rPr>
                <w:sz w:val="22"/>
              </w:rPr>
              <w:t>Aseptic processes and manipulations are performed in a manner intended to minimize the risk</w:t>
            </w:r>
            <w:r>
              <w:rPr>
                <w:spacing w:val="-2"/>
                <w:sz w:val="22"/>
              </w:rPr>
              <w:t> </w:t>
            </w:r>
            <w:r>
              <w:rPr>
                <w:sz w:val="22"/>
              </w:rPr>
              <w:t>of</w:t>
            </w:r>
            <w:r>
              <w:rPr>
                <w:spacing w:val="-4"/>
                <w:sz w:val="22"/>
              </w:rPr>
              <w:t> </w:t>
            </w:r>
            <w:r>
              <w:rPr>
                <w:sz w:val="22"/>
              </w:rPr>
              <w:t>contamination.</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Observe</w:t>
            </w:r>
            <w:r>
              <w:rPr>
                <w:b/>
                <w:i/>
                <w:spacing w:val="-5"/>
                <w:sz w:val="22"/>
              </w:rPr>
              <w:t> </w:t>
            </w:r>
            <w:r>
              <w:rPr>
                <w:b/>
                <w:i/>
                <w:sz w:val="22"/>
              </w:rPr>
              <w:t>the</w:t>
            </w:r>
            <w:r>
              <w:rPr>
                <w:b/>
                <w:i/>
                <w:spacing w:val="-2"/>
                <w:sz w:val="22"/>
              </w:rPr>
              <w:t> </w:t>
            </w:r>
            <w:r>
              <w:rPr>
                <w:b/>
                <w:i/>
                <w:sz w:val="22"/>
              </w:rPr>
              <w:t>compounder's</w:t>
            </w:r>
            <w:r>
              <w:rPr>
                <w:b/>
                <w:i/>
                <w:spacing w:val="-4"/>
                <w:sz w:val="22"/>
              </w:rPr>
              <w:t> </w:t>
            </w:r>
            <w:r>
              <w:rPr>
                <w:b/>
                <w:i/>
                <w:sz w:val="22"/>
              </w:rPr>
              <w:t>technique</w:t>
            </w:r>
            <w:r>
              <w:rPr>
                <w:b/>
                <w:i/>
                <w:spacing w:val="-4"/>
                <w:sz w:val="22"/>
              </w:rPr>
              <w:t> </w:t>
            </w:r>
            <w:r>
              <w:rPr>
                <w:b/>
                <w:i/>
                <w:sz w:val="22"/>
              </w:rPr>
              <w:t>to</w:t>
            </w:r>
            <w:r>
              <w:rPr>
                <w:b/>
                <w:i/>
                <w:spacing w:val="-2"/>
                <w:sz w:val="22"/>
              </w:rPr>
              <w:t> </w:t>
            </w:r>
            <w:r>
              <w:rPr>
                <w:b/>
                <w:i/>
                <w:sz w:val="22"/>
              </w:rPr>
              <w:t>ensure</w:t>
            </w:r>
            <w:r>
              <w:rPr>
                <w:b/>
                <w:i/>
                <w:sz w:val="22"/>
              </w:rPr>
              <w:t> proper aseptic technique is utilized such as: preparation occurs in the direct compounding area (DCA); the compounder does not interrupt first air during the compounding process; proper set up of equipment, supplies, and components that ensure first air is not interrupted; the compounder handles the syringe in a manner that does not introduce contaminates (touch contamination on the plunger rod); proper entry and exit of materials in ISO Class 5 PEC; and frequent sanitization of</w:t>
            </w:r>
          </w:p>
          <w:p>
            <w:pPr>
              <w:pStyle w:val="TableParagraph"/>
              <w:spacing w:line="231" w:lineRule="exact" w:before="1"/>
              <w:ind w:left="108"/>
              <w:rPr>
                <w:b/>
                <w:i/>
                <w:sz w:val="22"/>
              </w:rPr>
            </w:pPr>
            <w:r>
              <w:rPr>
                <w:b/>
                <w:i/>
                <w:spacing w:val="-2"/>
                <w:sz w:val="22"/>
              </w:rPr>
              <w:t>gloves.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7" w:hRule="atLeast"/>
        </w:trPr>
        <w:tc>
          <w:tcPr>
            <w:tcW w:w="799" w:type="dxa"/>
            <w:vMerge w:val="restart"/>
            <w:shd w:val="clear" w:color="auto" w:fill="DEEAF6"/>
          </w:tcPr>
          <w:p>
            <w:pPr>
              <w:pStyle w:val="TableParagraph"/>
              <w:ind w:left="223"/>
              <w:rPr>
                <w:sz w:val="22"/>
              </w:rPr>
            </w:pPr>
            <w:r>
              <w:rPr>
                <w:spacing w:val="-4"/>
                <w:sz w:val="22"/>
              </w:rPr>
              <w:t>58.7</w:t>
            </w:r>
          </w:p>
        </w:tc>
        <w:tc>
          <w:tcPr>
            <w:tcW w:w="7545" w:type="dxa"/>
            <w:vMerge w:val="restart"/>
            <w:shd w:val="clear" w:color="auto" w:fill="DEEAF6"/>
          </w:tcPr>
          <w:p>
            <w:pPr>
              <w:pStyle w:val="TableParagraph"/>
              <w:spacing w:line="252" w:lineRule="exact"/>
              <w:ind w:left="108" w:right="183"/>
              <w:rPr>
                <w:sz w:val="22"/>
              </w:rPr>
            </w:pPr>
            <w:r>
              <w:rPr>
                <w:sz w:val="22"/>
              </w:rPr>
              <w:t>All</w:t>
            </w:r>
            <w:r>
              <w:rPr>
                <w:spacing w:val="-2"/>
                <w:sz w:val="22"/>
              </w:rPr>
              <w:t> </w:t>
            </w:r>
            <w:r>
              <w:rPr>
                <w:sz w:val="22"/>
              </w:rPr>
              <w:t>critical sites</w:t>
            </w:r>
            <w:r>
              <w:rPr>
                <w:spacing w:val="-2"/>
                <w:sz w:val="22"/>
              </w:rPr>
              <w:t> </w:t>
            </w:r>
            <w:r>
              <w:rPr>
                <w:sz w:val="22"/>
              </w:rPr>
              <w:t>(e.g.,</w:t>
            </w:r>
            <w:r>
              <w:rPr>
                <w:spacing w:val="-2"/>
                <w:sz w:val="22"/>
              </w:rPr>
              <w:t> </w:t>
            </w:r>
            <w:r>
              <w:rPr>
                <w:sz w:val="22"/>
              </w:rPr>
              <w:t>vial</w:t>
            </w:r>
            <w:r>
              <w:rPr>
                <w:spacing w:val="-4"/>
                <w:sz w:val="22"/>
              </w:rPr>
              <w:t> </w:t>
            </w:r>
            <w:r>
              <w:rPr>
                <w:sz w:val="22"/>
              </w:rPr>
              <w:t>stoppers,</w:t>
            </w:r>
            <w:r>
              <w:rPr>
                <w:spacing w:val="-2"/>
                <w:sz w:val="22"/>
              </w:rPr>
              <w:t> </w:t>
            </w:r>
            <w:r>
              <w:rPr>
                <w:sz w:val="22"/>
              </w:rPr>
              <w:t>ampule</w:t>
            </w:r>
            <w:r>
              <w:rPr>
                <w:spacing w:val="-5"/>
                <w:sz w:val="22"/>
              </w:rPr>
              <w:t> </w:t>
            </w:r>
            <w:r>
              <w:rPr>
                <w:sz w:val="22"/>
              </w:rPr>
              <w:t>necks,</w:t>
            </w:r>
            <w:r>
              <w:rPr>
                <w:spacing w:val="-2"/>
                <w:sz w:val="22"/>
              </w:rPr>
              <w:t> </w:t>
            </w:r>
            <w:r>
              <w:rPr>
                <w:sz w:val="22"/>
              </w:rPr>
              <w:t>and</w:t>
            </w:r>
            <w:r>
              <w:rPr>
                <w:spacing w:val="-2"/>
                <w:sz w:val="22"/>
              </w:rPr>
              <w:t> </w:t>
            </w:r>
            <w:r>
              <w:rPr>
                <w:sz w:val="22"/>
              </w:rPr>
              <w:t>IV</w:t>
            </w:r>
            <w:r>
              <w:rPr>
                <w:spacing w:val="-2"/>
                <w:sz w:val="22"/>
              </w:rPr>
              <w:t> </w:t>
            </w:r>
            <w:r>
              <w:rPr>
                <w:sz w:val="22"/>
              </w:rPr>
              <w:t>bag</w:t>
            </w:r>
            <w:r>
              <w:rPr>
                <w:spacing w:val="-7"/>
                <w:sz w:val="22"/>
              </w:rPr>
              <w:t> </w:t>
            </w:r>
            <w:r>
              <w:rPr>
                <w:sz w:val="22"/>
              </w:rPr>
              <w:t>septum’s)</w:t>
            </w:r>
            <w:r>
              <w:rPr>
                <w:spacing w:val="-7"/>
                <w:sz w:val="22"/>
              </w:rPr>
              <w:t> </w:t>
            </w:r>
            <w:r>
              <w:rPr>
                <w:sz w:val="22"/>
              </w:rPr>
              <w:t>are</w:t>
            </w:r>
            <w:r>
              <w:rPr>
                <w:spacing w:val="-4"/>
                <w:sz w:val="22"/>
              </w:rPr>
              <w:t> </w:t>
            </w:r>
            <w:r>
              <w:rPr>
                <w:sz w:val="22"/>
              </w:rPr>
              <w:t>wiped</w:t>
            </w:r>
            <w:r>
              <w:rPr>
                <w:spacing w:val="-2"/>
                <w:sz w:val="22"/>
              </w:rPr>
              <w:t> </w:t>
            </w:r>
            <w:r>
              <w:rPr>
                <w:sz w:val="22"/>
              </w:rPr>
              <w:t>with sterile 70% IPA in the PEC and allowed to dry before puncturing.</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88" w:hRule="atLeast"/>
        </w:trPr>
        <w:tc>
          <w:tcPr>
            <w:tcW w:w="799" w:type="dxa"/>
            <w:vMerge w:val="restart"/>
            <w:shd w:val="clear" w:color="auto" w:fill="DEEAF6"/>
          </w:tcPr>
          <w:p>
            <w:pPr>
              <w:pStyle w:val="TableParagraph"/>
              <w:spacing w:before="2"/>
              <w:ind w:left="223"/>
              <w:rPr>
                <w:sz w:val="22"/>
              </w:rPr>
            </w:pPr>
            <w:r>
              <w:rPr>
                <w:spacing w:val="-4"/>
                <w:sz w:val="22"/>
              </w:rPr>
              <w:t>58.8</w:t>
            </w:r>
          </w:p>
        </w:tc>
        <w:tc>
          <w:tcPr>
            <w:tcW w:w="7545" w:type="dxa"/>
            <w:vMerge w:val="restart"/>
            <w:shd w:val="clear" w:color="auto" w:fill="DEEAF6"/>
          </w:tcPr>
          <w:p>
            <w:pPr>
              <w:pStyle w:val="TableParagraph"/>
              <w:spacing w:before="2"/>
              <w:ind w:left="108"/>
              <w:rPr>
                <w:sz w:val="22"/>
              </w:rPr>
            </w:pPr>
            <w:r>
              <w:rPr>
                <w:sz w:val="22"/>
              </w:rPr>
              <w:t>Gloves are</w:t>
            </w:r>
            <w:r>
              <w:rPr>
                <w:spacing w:val="-5"/>
                <w:sz w:val="22"/>
              </w:rPr>
              <w:t> </w:t>
            </w:r>
            <w:r>
              <w:rPr>
                <w:sz w:val="22"/>
              </w:rPr>
              <w:t>disinfected</w:t>
            </w:r>
            <w:r>
              <w:rPr>
                <w:spacing w:val="-2"/>
                <w:sz w:val="22"/>
              </w:rPr>
              <w:t> </w:t>
            </w:r>
            <w:r>
              <w:rPr>
                <w:sz w:val="22"/>
              </w:rPr>
              <w:t>with</w:t>
            </w:r>
            <w:r>
              <w:rPr>
                <w:spacing w:val="-2"/>
                <w:sz w:val="22"/>
              </w:rPr>
              <w:t> </w:t>
            </w:r>
            <w:r>
              <w:rPr>
                <w:sz w:val="22"/>
              </w:rPr>
              <w:t>sterile</w:t>
            </w:r>
            <w:r>
              <w:rPr>
                <w:spacing w:val="-2"/>
                <w:sz w:val="22"/>
              </w:rPr>
              <w:t> </w:t>
            </w:r>
            <w:r>
              <w:rPr>
                <w:sz w:val="22"/>
              </w:rPr>
              <w:t>70%</w:t>
            </w:r>
            <w:r>
              <w:rPr>
                <w:spacing w:val="-4"/>
                <w:sz w:val="22"/>
              </w:rPr>
              <w:t> </w:t>
            </w:r>
            <w:r>
              <w:rPr>
                <w:sz w:val="22"/>
              </w:rPr>
              <w:t>IPA</w:t>
            </w:r>
            <w:r>
              <w:rPr>
                <w:spacing w:val="-4"/>
                <w:sz w:val="22"/>
              </w:rPr>
              <w:t> </w:t>
            </w:r>
            <w:r>
              <w:rPr>
                <w:sz w:val="22"/>
              </w:rPr>
              <w:t>immediately</w:t>
            </w:r>
            <w:r>
              <w:rPr>
                <w:spacing w:val="-4"/>
                <w:sz w:val="22"/>
              </w:rPr>
              <w:t> </w:t>
            </w:r>
            <w:r>
              <w:rPr>
                <w:sz w:val="22"/>
              </w:rPr>
              <w:t>before</w:t>
            </w:r>
            <w:r>
              <w:rPr>
                <w:spacing w:val="-4"/>
                <w:sz w:val="22"/>
              </w:rPr>
              <w:t> </w:t>
            </w:r>
            <w:r>
              <w:rPr>
                <w:sz w:val="22"/>
              </w:rPr>
              <w:t>compounding</w:t>
            </w:r>
            <w:r>
              <w:rPr>
                <w:spacing w:val="-2"/>
                <w:sz w:val="22"/>
              </w:rPr>
              <w:t> </w:t>
            </w:r>
            <w:r>
              <w:rPr>
                <w:sz w:val="22"/>
              </w:rPr>
              <w:t>and</w:t>
            </w:r>
            <w:r>
              <w:rPr>
                <w:spacing w:val="-4"/>
                <w:sz w:val="22"/>
              </w:rPr>
              <w:t> </w:t>
            </w:r>
            <w:r>
              <w:rPr>
                <w:sz w:val="22"/>
              </w:rPr>
              <w:t>regularly throughout the compounding process.</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best</w:t>
            </w:r>
            <w:r>
              <w:rPr>
                <w:b/>
                <w:i/>
                <w:spacing w:val="-2"/>
                <w:sz w:val="22"/>
              </w:rPr>
              <w:t> </w:t>
            </w:r>
            <w:r>
              <w:rPr>
                <w:b/>
                <w:i/>
                <w:sz w:val="22"/>
              </w:rPr>
              <w:t>practice</w:t>
            </w:r>
            <w:r>
              <w:rPr>
                <w:b/>
                <w:i/>
                <w:spacing w:val="-2"/>
                <w:sz w:val="22"/>
              </w:rPr>
              <w:t> </w:t>
            </w:r>
            <w:r>
              <w:rPr>
                <w:b/>
                <w:i/>
                <w:sz w:val="22"/>
              </w:rPr>
              <w:t>is</w:t>
            </w:r>
            <w:r>
              <w:rPr>
                <w:b/>
                <w:i/>
                <w:spacing w:val="-2"/>
                <w:sz w:val="22"/>
              </w:rPr>
              <w:t> </w:t>
            </w:r>
            <w:r>
              <w:rPr>
                <w:b/>
                <w:i/>
                <w:sz w:val="22"/>
              </w:rPr>
              <w:t>to</w:t>
            </w:r>
            <w:r>
              <w:rPr>
                <w:b/>
                <w:i/>
                <w:spacing w:val="-6"/>
                <w:sz w:val="22"/>
              </w:rPr>
              <w:t> </w:t>
            </w:r>
            <w:r>
              <w:rPr>
                <w:b/>
                <w:i/>
                <w:sz w:val="22"/>
              </w:rPr>
              <w:t>re-sanitize</w:t>
            </w:r>
            <w:r>
              <w:rPr>
                <w:b/>
                <w:i/>
                <w:spacing w:val="-2"/>
                <w:sz w:val="22"/>
              </w:rPr>
              <w:t> </w:t>
            </w:r>
            <w:r>
              <w:rPr>
                <w:b/>
                <w:i/>
                <w:sz w:val="22"/>
              </w:rPr>
              <w:t>each</w:t>
            </w:r>
            <w:r>
              <w:rPr>
                <w:b/>
                <w:i/>
                <w:spacing w:val="-2"/>
                <w:sz w:val="22"/>
              </w:rPr>
              <w:t> </w:t>
            </w:r>
            <w:r>
              <w:rPr>
                <w:b/>
                <w:i/>
                <w:sz w:val="22"/>
              </w:rPr>
              <w:t>time</w:t>
            </w:r>
            <w:r>
              <w:rPr>
                <w:b/>
                <w:i/>
                <w:spacing w:val="-4"/>
                <w:sz w:val="22"/>
              </w:rPr>
              <w:t> </w:t>
            </w:r>
            <w:r>
              <w:rPr>
                <w:b/>
                <w:i/>
                <w:sz w:val="22"/>
              </w:rPr>
              <w:t>hands</w:t>
            </w:r>
            <w:r>
              <w:rPr>
                <w:b/>
                <w:i/>
                <w:spacing w:val="-2"/>
                <w:sz w:val="22"/>
              </w:rPr>
              <w:t> </w:t>
            </w:r>
            <w:r>
              <w:rPr>
                <w:b/>
                <w:i/>
                <w:sz w:val="22"/>
              </w:rPr>
              <w:t>re-enter</w:t>
            </w:r>
            <w:r>
              <w:rPr>
                <w:b/>
                <w:i/>
                <w:spacing w:val="-2"/>
                <w:sz w:val="22"/>
              </w:rPr>
              <w:t> </w:t>
            </w:r>
            <w:r>
              <w:rPr>
                <w:b/>
                <w:i/>
                <w:sz w:val="22"/>
              </w:rPr>
              <w:t>the</w:t>
            </w:r>
            <w:r>
              <w:rPr>
                <w:b/>
                <w:i/>
                <w:sz w:val="22"/>
              </w:rPr>
              <w:t> PEC. This may not occur when compounder is staging the next batch.</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5" w:hRule="atLeast"/>
        </w:trPr>
        <w:tc>
          <w:tcPr>
            <w:tcW w:w="799" w:type="dxa"/>
            <w:vMerge w:val="restart"/>
            <w:shd w:val="clear" w:color="auto" w:fill="DEEAF6"/>
          </w:tcPr>
          <w:p>
            <w:pPr>
              <w:pStyle w:val="TableParagraph"/>
              <w:spacing w:line="251" w:lineRule="exact"/>
              <w:ind w:left="223"/>
              <w:rPr>
                <w:sz w:val="22"/>
              </w:rPr>
            </w:pPr>
            <w:r>
              <w:rPr>
                <w:spacing w:val="-4"/>
                <w:sz w:val="22"/>
              </w:rPr>
              <w:t>58.9</w:t>
            </w:r>
          </w:p>
        </w:tc>
        <w:tc>
          <w:tcPr>
            <w:tcW w:w="7545" w:type="dxa"/>
            <w:vMerge w:val="restart"/>
            <w:shd w:val="clear" w:color="auto" w:fill="DEEAF6"/>
          </w:tcPr>
          <w:p>
            <w:pPr>
              <w:pStyle w:val="TableParagraph"/>
              <w:spacing w:line="254" w:lineRule="exact"/>
              <w:ind w:left="108" w:right="165"/>
              <w:rPr>
                <w:sz w:val="22"/>
              </w:rPr>
            </w:pPr>
            <w:r>
              <w:rPr>
                <w:sz w:val="22"/>
              </w:rPr>
              <w:t>Gloves are</w:t>
            </w:r>
            <w:r>
              <w:rPr>
                <w:spacing w:val="-5"/>
                <w:sz w:val="22"/>
              </w:rPr>
              <w:t> </w:t>
            </w:r>
            <w:r>
              <w:rPr>
                <w:sz w:val="22"/>
              </w:rPr>
              <w:t>regularly</w:t>
            </w:r>
            <w:r>
              <w:rPr>
                <w:spacing w:val="-4"/>
                <w:sz w:val="22"/>
              </w:rPr>
              <w:t> </w:t>
            </w:r>
            <w:r>
              <w:rPr>
                <w:sz w:val="22"/>
              </w:rPr>
              <w:t>inspected</w:t>
            </w:r>
            <w:r>
              <w:rPr>
                <w:spacing w:val="-6"/>
                <w:sz w:val="22"/>
              </w:rPr>
              <w:t> </w:t>
            </w:r>
            <w:r>
              <w:rPr>
                <w:sz w:val="22"/>
              </w:rPr>
              <w:t>for</w:t>
            </w:r>
            <w:r>
              <w:rPr>
                <w:spacing w:val="-2"/>
                <w:sz w:val="22"/>
              </w:rPr>
              <w:t> </w:t>
            </w:r>
            <w:r>
              <w:rPr>
                <w:sz w:val="22"/>
              </w:rPr>
              <w:t>holes,</w:t>
            </w:r>
            <w:r>
              <w:rPr>
                <w:spacing w:val="-4"/>
                <w:sz w:val="22"/>
              </w:rPr>
              <w:t> </w:t>
            </w:r>
            <w:r>
              <w:rPr>
                <w:sz w:val="22"/>
              </w:rPr>
              <w:t>punctures,</w:t>
            </w:r>
            <w:r>
              <w:rPr>
                <w:spacing w:val="-2"/>
                <w:sz w:val="22"/>
              </w:rPr>
              <w:t> </w:t>
            </w:r>
            <w:r>
              <w:rPr>
                <w:sz w:val="22"/>
              </w:rPr>
              <w:t>or</w:t>
            </w:r>
            <w:r>
              <w:rPr>
                <w:spacing w:val="-2"/>
                <w:sz w:val="22"/>
              </w:rPr>
              <w:t> </w:t>
            </w:r>
            <w:r>
              <w:rPr>
                <w:sz w:val="22"/>
              </w:rPr>
              <w:t>tears,</w:t>
            </w:r>
            <w:r>
              <w:rPr>
                <w:spacing w:val="-4"/>
                <w:sz w:val="22"/>
              </w:rPr>
              <w:t> </w:t>
            </w:r>
            <w:r>
              <w:rPr>
                <w:sz w:val="22"/>
              </w:rPr>
              <w:t>and</w:t>
            </w:r>
            <w:r>
              <w:rPr>
                <w:spacing w:val="-2"/>
                <w:sz w:val="22"/>
              </w:rPr>
              <w:t> </w:t>
            </w:r>
            <w:r>
              <w:rPr>
                <w:sz w:val="22"/>
              </w:rPr>
              <w:t>are</w:t>
            </w:r>
            <w:r>
              <w:rPr>
                <w:spacing w:val="-2"/>
                <w:sz w:val="22"/>
              </w:rPr>
              <w:t> </w:t>
            </w:r>
            <w:r>
              <w:rPr>
                <w:sz w:val="22"/>
              </w:rPr>
              <w:t>replaced</w:t>
            </w:r>
            <w:r>
              <w:rPr>
                <w:spacing w:val="-2"/>
                <w:sz w:val="22"/>
              </w:rPr>
              <w:t> </w:t>
            </w:r>
            <w:r>
              <w:rPr>
                <w:sz w:val="22"/>
              </w:rPr>
              <w:t>immediately if such defects are detected.</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38" w:hRule="atLeast"/>
        </w:trPr>
        <w:tc>
          <w:tcPr>
            <w:tcW w:w="799" w:type="dxa"/>
          </w:tcPr>
          <w:p>
            <w:pPr>
              <w:pStyle w:val="TableParagraph"/>
              <w:spacing w:line="249" w:lineRule="exact"/>
              <w:ind w:left="62" w:right="52"/>
              <w:jc w:val="center"/>
              <w:rPr>
                <w:sz w:val="22"/>
              </w:rPr>
            </w:pPr>
            <w:r>
              <w:rPr>
                <w:spacing w:val="-4"/>
                <w:sz w:val="22"/>
              </w:rPr>
              <w:t>59.0</w:t>
            </w:r>
          </w:p>
        </w:tc>
        <w:tc>
          <w:tcPr>
            <w:tcW w:w="7545" w:type="dxa"/>
          </w:tcPr>
          <w:p>
            <w:pPr>
              <w:pStyle w:val="TableParagraph"/>
              <w:ind w:left="108"/>
              <w:rPr>
                <w:b/>
                <w:i/>
                <w:sz w:val="22"/>
              </w:rPr>
            </w:pPr>
            <w:r>
              <w:rPr>
                <w:sz w:val="22"/>
              </w:rPr>
              <w:t>Do</w:t>
            </w:r>
            <w:r>
              <w:rPr>
                <w:spacing w:val="-4"/>
                <w:sz w:val="22"/>
              </w:rPr>
              <w:t> </w:t>
            </w:r>
            <w:r>
              <w:rPr>
                <w:sz w:val="22"/>
              </w:rPr>
              <w:t>compounding</w:t>
            </w:r>
            <w:r>
              <w:rPr>
                <w:spacing w:val="-2"/>
                <w:sz w:val="22"/>
              </w:rPr>
              <w:t> </w:t>
            </w:r>
            <w:r>
              <w:rPr>
                <w:sz w:val="22"/>
              </w:rPr>
              <w:t>personnel</w:t>
            </w:r>
            <w:r>
              <w:rPr>
                <w:spacing w:val="-2"/>
                <w:sz w:val="22"/>
              </w:rPr>
              <w:t> </w:t>
            </w:r>
            <w:r>
              <w:rPr>
                <w:sz w:val="22"/>
              </w:rPr>
              <w:t>adhere</w:t>
            </w:r>
            <w:r>
              <w:rPr>
                <w:spacing w:val="-2"/>
                <w:sz w:val="22"/>
              </w:rPr>
              <w:t> </w:t>
            </w:r>
            <w:r>
              <w:rPr>
                <w:sz w:val="22"/>
              </w:rPr>
              <w:t>to</w:t>
            </w:r>
            <w:r>
              <w:rPr>
                <w:spacing w:val="-2"/>
                <w:sz w:val="22"/>
              </w:rPr>
              <w:t> </w:t>
            </w:r>
            <w:r>
              <w:rPr>
                <w:sz w:val="22"/>
              </w:rPr>
              <w:t>the</w:t>
            </w:r>
            <w:r>
              <w:rPr>
                <w:spacing w:val="-2"/>
                <w:sz w:val="22"/>
              </w:rPr>
              <w:t> </w:t>
            </w:r>
            <w:r>
              <w:rPr>
                <w:sz w:val="22"/>
              </w:rPr>
              <w:t>USP</w:t>
            </w:r>
            <w:r>
              <w:rPr>
                <w:spacing w:val="-4"/>
                <w:sz w:val="22"/>
              </w:rPr>
              <w:t> </w:t>
            </w:r>
            <w:r>
              <w:rPr>
                <w:sz w:val="22"/>
              </w:rPr>
              <w:t>established</w:t>
            </w:r>
            <w:r>
              <w:rPr>
                <w:spacing w:val="-2"/>
                <w:sz w:val="22"/>
              </w:rPr>
              <w:t> </w:t>
            </w:r>
            <w:r>
              <w:rPr>
                <w:sz w:val="22"/>
              </w:rPr>
              <w:t>time</w:t>
            </w:r>
            <w:r>
              <w:rPr>
                <w:spacing w:val="-4"/>
                <w:sz w:val="22"/>
              </w:rPr>
              <w:t> </w:t>
            </w:r>
            <w:r>
              <w:rPr>
                <w:sz w:val="22"/>
              </w:rPr>
              <w:t>limits</w:t>
            </w:r>
            <w:r>
              <w:rPr>
                <w:spacing w:val="-2"/>
                <w:sz w:val="22"/>
              </w:rPr>
              <w:t> </w:t>
            </w:r>
            <w:r>
              <w:rPr>
                <w:sz w:val="22"/>
              </w:rPr>
              <w:t>for</w:t>
            </w:r>
            <w:r>
              <w:rPr>
                <w:spacing w:val="-5"/>
                <w:sz w:val="22"/>
              </w:rPr>
              <w:t> </w:t>
            </w:r>
            <w:r>
              <w:rPr>
                <w:sz w:val="22"/>
              </w:rPr>
              <w:t>components</w:t>
            </w:r>
            <w:r>
              <w:rPr>
                <w:spacing w:val="-2"/>
                <w:sz w:val="22"/>
              </w:rPr>
              <w:t> </w:t>
            </w:r>
            <w:r>
              <w:rPr>
                <w:sz w:val="22"/>
              </w:rPr>
              <w:t>after initial puncture or entry in compliance with USP &lt;797&gt; standards?</w:t>
            </w:r>
            <w:r>
              <w:rPr>
                <w:spacing w:val="40"/>
                <w:sz w:val="22"/>
              </w:rPr>
              <w:t> </w:t>
            </w:r>
            <w:r>
              <w:rPr>
                <w:b/>
                <w:i/>
                <w:sz w:val="22"/>
              </w:rPr>
              <w:t>Look at punctured,</w:t>
            </w:r>
            <w:r>
              <w:rPr>
                <w:b/>
                <w:i/>
                <w:sz w:val="22"/>
              </w:rPr>
              <w:t> stored containers and confirm</w:t>
            </w:r>
            <w:r>
              <w:rPr>
                <w:b/>
                <w:i/>
                <w:spacing w:val="-2"/>
                <w:sz w:val="22"/>
              </w:rPr>
              <w:t> </w:t>
            </w:r>
            <w:r>
              <w:rPr>
                <w:b/>
                <w:i/>
                <w:sz w:val="22"/>
              </w:rPr>
              <w:t>if puncture time</w:t>
            </w:r>
            <w:r>
              <w:rPr>
                <w:b/>
                <w:i/>
                <w:spacing w:val="-2"/>
                <w:sz w:val="22"/>
              </w:rPr>
              <w:t> </w:t>
            </w:r>
            <w:r>
              <w:rPr>
                <w:b/>
                <w:i/>
                <w:sz w:val="22"/>
              </w:rPr>
              <w:t>or</w:t>
            </w:r>
            <w:r>
              <w:rPr>
                <w:b/>
                <w:i/>
                <w:spacing w:val="-2"/>
                <w:sz w:val="22"/>
              </w:rPr>
              <w:t> </w:t>
            </w:r>
            <w:r>
              <w:rPr>
                <w:b/>
                <w:i/>
                <w:sz w:val="22"/>
              </w:rPr>
              <w:t>BUD is</w:t>
            </w:r>
            <w:r>
              <w:rPr>
                <w:b/>
                <w:i/>
                <w:spacing w:val="-2"/>
                <w:sz w:val="22"/>
              </w:rPr>
              <w:t> </w:t>
            </w:r>
            <w:r>
              <w:rPr>
                <w:b/>
                <w:i/>
                <w:sz w:val="22"/>
              </w:rPr>
              <w:t>noted on the</w:t>
            </w:r>
            <w:r>
              <w:rPr>
                <w:b/>
                <w:i/>
                <w:spacing w:val="-2"/>
                <w:sz w:val="22"/>
              </w:rPr>
              <w:t> </w:t>
            </w:r>
            <w:r>
              <w:rPr>
                <w:b/>
                <w:i/>
                <w:sz w:val="22"/>
              </w:rPr>
              <w:t>container and stored within time limits. If no, go to compliance 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682" w:hRule="atLeast"/>
        </w:trPr>
        <w:tc>
          <w:tcPr>
            <w:tcW w:w="799" w:type="dxa"/>
            <w:vMerge w:val="restart"/>
            <w:shd w:val="clear" w:color="auto" w:fill="DEEAF6"/>
          </w:tcPr>
          <w:p>
            <w:pPr>
              <w:pStyle w:val="TableParagraph"/>
              <w:ind w:left="223"/>
              <w:rPr>
                <w:sz w:val="22"/>
              </w:rPr>
            </w:pPr>
            <w:r>
              <w:rPr>
                <w:spacing w:val="-4"/>
                <w:sz w:val="22"/>
              </w:rPr>
              <w:t>59.1</w:t>
            </w:r>
          </w:p>
        </w:tc>
        <w:tc>
          <w:tcPr>
            <w:tcW w:w="7545" w:type="dxa"/>
            <w:vMerge w:val="restart"/>
            <w:shd w:val="clear" w:color="auto" w:fill="DEEAF6"/>
          </w:tcPr>
          <w:p>
            <w:pPr>
              <w:pStyle w:val="TableParagraph"/>
              <w:ind w:left="108" w:right="183"/>
              <w:rPr>
                <w:sz w:val="22"/>
              </w:rPr>
            </w:pPr>
            <w:r>
              <w:rPr>
                <w:sz w:val="22"/>
              </w:rPr>
              <w:t>Single</w:t>
            </w:r>
            <w:r>
              <w:rPr>
                <w:spacing w:val="-3"/>
                <w:sz w:val="22"/>
              </w:rPr>
              <w:t> </w:t>
            </w:r>
            <w:r>
              <w:rPr>
                <w:sz w:val="22"/>
              </w:rPr>
              <w:t>dose</w:t>
            </w:r>
            <w:r>
              <w:rPr>
                <w:spacing w:val="-4"/>
                <w:sz w:val="22"/>
              </w:rPr>
              <w:t> </w:t>
            </w:r>
            <w:r>
              <w:rPr>
                <w:sz w:val="22"/>
              </w:rPr>
              <w:t>containers</w:t>
            </w:r>
            <w:r>
              <w:rPr>
                <w:spacing w:val="-1"/>
                <w:sz w:val="22"/>
              </w:rPr>
              <w:t> </w:t>
            </w:r>
            <w:r>
              <w:rPr>
                <w:sz w:val="22"/>
              </w:rPr>
              <w:t>(entered</w:t>
            </w:r>
            <w:r>
              <w:rPr>
                <w:spacing w:val="-1"/>
                <w:sz w:val="22"/>
              </w:rPr>
              <w:t> </w:t>
            </w:r>
            <w:r>
              <w:rPr>
                <w:sz w:val="22"/>
              </w:rPr>
              <w:t>or</w:t>
            </w:r>
            <w:r>
              <w:rPr>
                <w:spacing w:val="-1"/>
                <w:sz w:val="22"/>
              </w:rPr>
              <w:t> </w:t>
            </w:r>
            <w:r>
              <w:rPr>
                <w:sz w:val="22"/>
              </w:rPr>
              <w:t>punctured</w:t>
            </w:r>
            <w:r>
              <w:rPr>
                <w:spacing w:val="-1"/>
                <w:sz w:val="22"/>
              </w:rPr>
              <w:t> </w:t>
            </w:r>
            <w:r>
              <w:rPr>
                <w:sz w:val="22"/>
              </w:rPr>
              <w:t>only</w:t>
            </w:r>
            <w:r>
              <w:rPr>
                <w:spacing w:val="-3"/>
                <w:sz w:val="22"/>
              </w:rPr>
              <w:t> </w:t>
            </w:r>
            <w:r>
              <w:rPr>
                <w:sz w:val="22"/>
              </w:rPr>
              <w:t>in</w:t>
            </w:r>
            <w:r>
              <w:rPr>
                <w:spacing w:val="-3"/>
                <w:sz w:val="22"/>
              </w:rPr>
              <w:t> </w:t>
            </w:r>
            <w:r>
              <w:rPr>
                <w:sz w:val="22"/>
              </w:rPr>
              <w:t>an</w:t>
            </w:r>
            <w:r>
              <w:rPr>
                <w:spacing w:val="-3"/>
                <w:sz w:val="22"/>
              </w:rPr>
              <w:t> </w:t>
            </w:r>
            <w:r>
              <w:rPr>
                <w:sz w:val="22"/>
              </w:rPr>
              <w:t>ISO</w:t>
            </w:r>
            <w:r>
              <w:rPr>
                <w:spacing w:val="-3"/>
                <w:sz w:val="22"/>
              </w:rPr>
              <w:t> </w:t>
            </w:r>
            <w:r>
              <w:rPr>
                <w:sz w:val="22"/>
              </w:rPr>
              <w:t>Class</w:t>
            </w:r>
            <w:r>
              <w:rPr>
                <w:spacing w:val="-1"/>
                <w:sz w:val="22"/>
              </w:rPr>
              <w:t> </w:t>
            </w:r>
            <w:r>
              <w:rPr>
                <w:sz w:val="22"/>
              </w:rPr>
              <w:t>5</w:t>
            </w:r>
            <w:r>
              <w:rPr>
                <w:spacing w:val="-3"/>
                <w:sz w:val="22"/>
              </w:rPr>
              <w:t> </w:t>
            </w:r>
            <w:r>
              <w:rPr>
                <w:sz w:val="22"/>
              </w:rPr>
              <w:t>air</w:t>
            </w:r>
            <w:r>
              <w:rPr>
                <w:spacing w:val="-3"/>
                <w:sz w:val="22"/>
              </w:rPr>
              <w:t> </w:t>
            </w:r>
            <w:r>
              <w:rPr>
                <w:sz w:val="22"/>
              </w:rPr>
              <w:t>or</w:t>
            </w:r>
            <w:r>
              <w:rPr>
                <w:spacing w:val="-3"/>
                <w:sz w:val="22"/>
              </w:rPr>
              <w:t> </w:t>
            </w:r>
            <w:r>
              <w:rPr>
                <w:sz w:val="22"/>
              </w:rPr>
              <w:t>cleaner</w:t>
            </w:r>
            <w:r>
              <w:rPr>
                <w:spacing w:val="-1"/>
                <w:sz w:val="22"/>
              </w:rPr>
              <w:t> </w:t>
            </w:r>
            <w:r>
              <w:rPr>
                <w:sz w:val="22"/>
              </w:rPr>
              <w:t>air)</w:t>
            </w:r>
            <w:r>
              <w:rPr>
                <w:spacing w:val="-5"/>
                <w:sz w:val="22"/>
              </w:rPr>
              <w:t> </w:t>
            </w:r>
            <w:r>
              <w:rPr>
                <w:sz w:val="22"/>
              </w:rPr>
              <w:t>are not used beyond 12 hours after initial puncture or entry or assigned BUD, whichever is </w:t>
            </w:r>
            <w:r>
              <w:rPr>
                <w:spacing w:val="-2"/>
                <w:sz w:val="22"/>
              </w:rPr>
              <w:t>shorter.</w:t>
            </w:r>
          </w:p>
          <w:p>
            <w:pPr>
              <w:pStyle w:val="TableParagraph"/>
              <w:ind w:left="108"/>
              <w:rPr>
                <w:b/>
                <w:i/>
                <w:sz w:val="22"/>
              </w:rPr>
            </w:pPr>
            <w:r>
              <w:rPr>
                <w:b/>
                <w:i/>
                <w:sz w:val="22"/>
              </w:rPr>
              <w:t>Inspector note: This applies to conventionally manufactured single-dose vials,</w:t>
            </w:r>
            <w:r>
              <w:rPr>
                <w:b/>
                <w:i/>
                <w:sz w:val="22"/>
              </w:rPr>
              <w:t> compounded</w:t>
            </w:r>
            <w:r>
              <w:rPr>
                <w:b/>
                <w:i/>
                <w:spacing w:val="-3"/>
                <w:sz w:val="22"/>
              </w:rPr>
              <w:t> </w:t>
            </w:r>
            <w:r>
              <w:rPr>
                <w:b/>
                <w:i/>
                <w:sz w:val="22"/>
              </w:rPr>
              <w:t>single-dose</w:t>
            </w:r>
            <w:r>
              <w:rPr>
                <w:b/>
                <w:i/>
                <w:spacing w:val="-3"/>
                <w:sz w:val="22"/>
              </w:rPr>
              <w:t> </w:t>
            </w:r>
            <w:r>
              <w:rPr>
                <w:b/>
                <w:i/>
                <w:sz w:val="22"/>
              </w:rPr>
              <w:t>CSPs</w:t>
            </w:r>
            <w:r>
              <w:rPr>
                <w:b/>
                <w:i/>
                <w:spacing w:val="-3"/>
                <w:sz w:val="22"/>
              </w:rPr>
              <w:t> </w:t>
            </w:r>
            <w:r>
              <w:rPr>
                <w:b/>
                <w:i/>
                <w:sz w:val="22"/>
              </w:rPr>
              <w:t>used</w:t>
            </w:r>
            <w:r>
              <w:rPr>
                <w:b/>
                <w:i/>
                <w:spacing w:val="-3"/>
                <w:sz w:val="22"/>
              </w:rPr>
              <w:t> </w:t>
            </w:r>
            <w:r>
              <w:rPr>
                <w:b/>
                <w:i/>
                <w:sz w:val="22"/>
              </w:rPr>
              <w:t>as</w:t>
            </w:r>
            <w:r>
              <w:rPr>
                <w:b/>
                <w:i/>
                <w:spacing w:val="-3"/>
                <w:sz w:val="22"/>
              </w:rPr>
              <w:t> </w:t>
            </w:r>
            <w:r>
              <w:rPr>
                <w:b/>
                <w:i/>
                <w:sz w:val="22"/>
              </w:rPr>
              <w:t>components,</w:t>
            </w:r>
            <w:r>
              <w:rPr>
                <w:b/>
                <w:i/>
                <w:spacing w:val="-5"/>
                <w:sz w:val="22"/>
              </w:rPr>
              <w:t> </w:t>
            </w:r>
            <w:r>
              <w:rPr>
                <w:b/>
                <w:i/>
                <w:sz w:val="22"/>
              </w:rPr>
              <w:t>and</w:t>
            </w:r>
            <w:r>
              <w:rPr>
                <w:b/>
                <w:i/>
                <w:spacing w:val="-3"/>
                <w:sz w:val="22"/>
              </w:rPr>
              <w:t> </w:t>
            </w:r>
            <w:r>
              <w:rPr>
                <w:b/>
                <w:i/>
                <w:sz w:val="22"/>
              </w:rPr>
              <w:t>CSP</w:t>
            </w:r>
            <w:r>
              <w:rPr>
                <w:b/>
                <w:i/>
                <w:spacing w:val="-5"/>
                <w:sz w:val="22"/>
              </w:rPr>
              <w:t> </w:t>
            </w:r>
            <w:r>
              <w:rPr>
                <w:b/>
                <w:i/>
                <w:sz w:val="22"/>
              </w:rPr>
              <w:t>stock</w:t>
            </w:r>
            <w:r>
              <w:rPr>
                <w:b/>
                <w:i/>
                <w:spacing w:val="-3"/>
                <w:sz w:val="22"/>
              </w:rPr>
              <w:t> </w:t>
            </w:r>
            <w:r>
              <w:rPr>
                <w:b/>
                <w:i/>
                <w:sz w:val="22"/>
              </w:rPr>
              <w:t>solutions.</w:t>
            </w:r>
            <w:r>
              <w:rPr>
                <w:b/>
                <w:i/>
                <w:spacing w:val="-5"/>
                <w:sz w:val="22"/>
              </w:rPr>
              <w:t> </w:t>
            </w:r>
            <w:r>
              <w:rPr>
                <w:b/>
                <w:i/>
                <w:sz w:val="22"/>
              </w:rPr>
              <w:t>The labeled storage requirements during that 12-hour period must be maintained.</w:t>
            </w:r>
          </w:p>
          <w:p>
            <w:pPr>
              <w:pStyle w:val="TableParagraph"/>
              <w:spacing w:line="252" w:lineRule="exact"/>
              <w:ind w:left="108" w:right="183"/>
              <w:rPr>
                <w:b/>
                <w:i/>
                <w:sz w:val="22"/>
              </w:rPr>
            </w:pPr>
            <w:r>
              <w:rPr>
                <w:b/>
                <w:i/>
                <w:sz w:val="22"/>
              </w:rPr>
              <w:t>Additionally,</w:t>
            </w:r>
            <w:r>
              <w:rPr>
                <w:b/>
                <w:i/>
                <w:spacing w:val="-3"/>
                <w:sz w:val="22"/>
              </w:rPr>
              <w:t> </w:t>
            </w:r>
            <w:r>
              <w:rPr>
                <w:b/>
                <w:i/>
                <w:sz w:val="22"/>
              </w:rPr>
              <w:t>per</w:t>
            </w:r>
            <w:r>
              <w:rPr>
                <w:b/>
                <w:i/>
                <w:spacing w:val="-3"/>
                <w:sz w:val="22"/>
              </w:rPr>
              <w:t> </w:t>
            </w:r>
            <w:r>
              <w:rPr>
                <w:b/>
                <w:i/>
                <w:sz w:val="22"/>
              </w:rPr>
              <w:t>USP,</w:t>
            </w:r>
            <w:r>
              <w:rPr>
                <w:b/>
                <w:i/>
                <w:spacing w:val="-3"/>
                <w:sz w:val="22"/>
              </w:rPr>
              <w:t> </w:t>
            </w:r>
            <w:r>
              <w:rPr>
                <w:b/>
                <w:i/>
                <w:sz w:val="22"/>
              </w:rPr>
              <w:t>"This</w:t>
            </w:r>
            <w:r>
              <w:rPr>
                <w:b/>
                <w:i/>
                <w:spacing w:val="-4"/>
                <w:sz w:val="22"/>
              </w:rPr>
              <w:t> </w:t>
            </w:r>
            <w:r>
              <w:rPr>
                <w:b/>
                <w:i/>
                <w:sz w:val="22"/>
              </w:rPr>
              <w:t>time</w:t>
            </w:r>
            <w:r>
              <w:rPr>
                <w:b/>
                <w:i/>
                <w:spacing w:val="-3"/>
                <w:sz w:val="22"/>
              </w:rPr>
              <w:t> </w:t>
            </w:r>
            <w:r>
              <w:rPr>
                <w:b/>
                <w:i/>
                <w:sz w:val="22"/>
              </w:rPr>
              <w:t>limit</w:t>
            </w:r>
            <w:r>
              <w:rPr>
                <w:b/>
                <w:i/>
                <w:spacing w:val="-3"/>
                <w:sz w:val="22"/>
              </w:rPr>
              <w:t> </w:t>
            </w:r>
            <w:r>
              <w:rPr>
                <w:b/>
                <w:i/>
                <w:sz w:val="22"/>
              </w:rPr>
              <w:t>for</w:t>
            </w:r>
            <w:r>
              <w:rPr>
                <w:b/>
                <w:i/>
                <w:spacing w:val="-3"/>
                <w:sz w:val="22"/>
              </w:rPr>
              <w:t> </w:t>
            </w:r>
            <w:r>
              <w:rPr>
                <w:b/>
                <w:i/>
                <w:sz w:val="22"/>
              </w:rPr>
              <w:t>entering</w:t>
            </w:r>
            <w:r>
              <w:rPr>
                <w:b/>
                <w:i/>
                <w:spacing w:val="-5"/>
                <w:sz w:val="22"/>
              </w:rPr>
              <w:t> </w:t>
            </w:r>
            <w:r>
              <w:rPr>
                <w:b/>
                <w:i/>
                <w:sz w:val="22"/>
              </w:rPr>
              <w:t>or</w:t>
            </w:r>
            <w:r>
              <w:rPr>
                <w:b/>
                <w:i/>
                <w:spacing w:val="-3"/>
                <w:sz w:val="22"/>
              </w:rPr>
              <w:t> </w:t>
            </w:r>
            <w:r>
              <w:rPr>
                <w:b/>
                <w:i/>
                <w:sz w:val="22"/>
              </w:rPr>
              <w:t>puncturing</w:t>
            </w:r>
            <w:r>
              <w:rPr>
                <w:b/>
                <w:i/>
                <w:spacing w:val="-3"/>
                <w:sz w:val="22"/>
              </w:rPr>
              <w:t> </w:t>
            </w:r>
            <w:r>
              <w:rPr>
                <w:b/>
                <w:i/>
                <w:sz w:val="22"/>
              </w:rPr>
              <w:t>(a</w:t>
            </w:r>
            <w:r>
              <w:rPr>
                <w:b/>
                <w:i/>
                <w:spacing w:val="-4"/>
                <w:sz w:val="22"/>
              </w:rPr>
              <w:t> </w:t>
            </w:r>
            <w:r>
              <w:rPr>
                <w:b/>
                <w:i/>
                <w:sz w:val="22"/>
              </w:rPr>
              <w:t>single-dose</w:t>
            </w:r>
            <w:r>
              <w:rPr>
                <w:b/>
                <w:i/>
                <w:spacing w:val="-3"/>
                <w:sz w:val="22"/>
              </w:rPr>
              <w:t> </w:t>
            </w:r>
            <w:r>
              <w:rPr>
                <w:b/>
                <w:i/>
                <w:sz w:val="22"/>
              </w:rPr>
              <w:t>CSP</w:t>
            </w:r>
            <w:r>
              <w:rPr>
                <w:b/>
                <w:i/>
                <w:sz w:val="22"/>
              </w:rPr>
              <w:t> or CSP stock solution) is not intended to restrict the BUD of the final CSP."</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437" w:hRule="atLeast"/>
        </w:trPr>
        <w:tc>
          <w:tcPr>
            <w:tcW w:w="799" w:type="dxa"/>
            <w:vMerge w:val="restart"/>
            <w:shd w:val="clear" w:color="auto" w:fill="DEEAF6"/>
          </w:tcPr>
          <w:p>
            <w:pPr>
              <w:pStyle w:val="TableParagraph"/>
              <w:spacing w:before="2"/>
              <w:ind w:left="223"/>
              <w:rPr>
                <w:sz w:val="22"/>
              </w:rPr>
            </w:pPr>
            <w:r>
              <w:rPr>
                <w:spacing w:val="-4"/>
                <w:sz w:val="22"/>
              </w:rPr>
              <w:t>59.2</w:t>
            </w:r>
          </w:p>
        </w:tc>
        <w:tc>
          <w:tcPr>
            <w:tcW w:w="7545" w:type="dxa"/>
            <w:vMerge w:val="restart"/>
            <w:shd w:val="clear" w:color="auto" w:fill="DEEAF6"/>
          </w:tcPr>
          <w:p>
            <w:pPr>
              <w:pStyle w:val="TableParagraph"/>
              <w:spacing w:before="2"/>
              <w:ind w:left="108"/>
              <w:rPr>
                <w:sz w:val="22"/>
              </w:rPr>
            </w:pPr>
            <w:r>
              <w:rPr>
                <w:sz w:val="22"/>
              </w:rPr>
              <w:t>Multiple-use</w:t>
            </w:r>
            <w:r>
              <w:rPr>
                <w:spacing w:val="-4"/>
                <w:sz w:val="22"/>
              </w:rPr>
              <w:t> </w:t>
            </w:r>
            <w:r>
              <w:rPr>
                <w:sz w:val="22"/>
              </w:rPr>
              <w:t>containers</w:t>
            </w:r>
            <w:r>
              <w:rPr>
                <w:spacing w:val="-2"/>
                <w:sz w:val="22"/>
              </w:rPr>
              <w:t> </w:t>
            </w:r>
            <w:r>
              <w:rPr>
                <w:sz w:val="22"/>
              </w:rPr>
              <w:t>are</w:t>
            </w:r>
            <w:r>
              <w:rPr>
                <w:spacing w:val="-5"/>
                <w:sz w:val="22"/>
              </w:rPr>
              <w:t> </w:t>
            </w:r>
            <w:r>
              <w:rPr>
                <w:sz w:val="22"/>
              </w:rPr>
              <w:t>not</w:t>
            </w:r>
            <w:r>
              <w:rPr>
                <w:spacing w:val="-2"/>
                <w:sz w:val="22"/>
              </w:rPr>
              <w:t> </w:t>
            </w:r>
            <w:r>
              <w:rPr>
                <w:sz w:val="22"/>
              </w:rPr>
              <w:t>used</w:t>
            </w:r>
            <w:r>
              <w:rPr>
                <w:spacing w:val="-2"/>
                <w:sz w:val="22"/>
              </w:rPr>
              <w:t> </w:t>
            </w:r>
            <w:r>
              <w:rPr>
                <w:sz w:val="22"/>
              </w:rPr>
              <w:t>for</w:t>
            </w:r>
            <w:r>
              <w:rPr>
                <w:spacing w:val="-2"/>
                <w:sz w:val="22"/>
              </w:rPr>
              <w:t> </w:t>
            </w:r>
            <w:r>
              <w:rPr>
                <w:sz w:val="22"/>
              </w:rPr>
              <w:t>more</w:t>
            </w:r>
            <w:r>
              <w:rPr>
                <w:spacing w:val="-4"/>
                <w:sz w:val="22"/>
              </w:rPr>
              <w:t> </w:t>
            </w:r>
            <w:r>
              <w:rPr>
                <w:sz w:val="22"/>
              </w:rPr>
              <w:t>than</w:t>
            </w:r>
            <w:r>
              <w:rPr>
                <w:spacing w:val="-2"/>
                <w:sz w:val="22"/>
              </w:rPr>
              <w:t> </w:t>
            </w:r>
            <w:r>
              <w:rPr>
                <w:sz w:val="22"/>
              </w:rPr>
              <w:t>28</w:t>
            </w:r>
            <w:r>
              <w:rPr>
                <w:spacing w:val="-4"/>
                <w:sz w:val="22"/>
              </w:rPr>
              <w:t> </w:t>
            </w:r>
            <w:r>
              <w:rPr>
                <w:sz w:val="22"/>
              </w:rPr>
              <w:t>days</w:t>
            </w:r>
            <w:r>
              <w:rPr>
                <w:spacing w:val="-2"/>
                <w:sz w:val="22"/>
              </w:rPr>
              <w:t> </w:t>
            </w:r>
            <w:r>
              <w:rPr>
                <w:sz w:val="22"/>
              </w:rPr>
              <w:t>after</w:t>
            </w:r>
            <w:r>
              <w:rPr>
                <w:spacing w:val="-2"/>
                <w:sz w:val="22"/>
              </w:rPr>
              <w:t> </w:t>
            </w:r>
            <w:r>
              <w:rPr>
                <w:sz w:val="22"/>
              </w:rPr>
              <w:t>initial puncture</w:t>
            </w:r>
            <w:r>
              <w:rPr>
                <w:spacing w:val="-4"/>
                <w:sz w:val="22"/>
              </w:rPr>
              <w:t> </w:t>
            </w:r>
            <w:r>
              <w:rPr>
                <w:sz w:val="22"/>
              </w:rPr>
              <w:t>or</w:t>
            </w:r>
            <w:r>
              <w:rPr>
                <w:spacing w:val="-2"/>
                <w:sz w:val="22"/>
              </w:rPr>
              <w:t> </w:t>
            </w:r>
            <w:r>
              <w:rPr>
                <w:sz w:val="22"/>
              </w:rPr>
              <w:t>entry, manufacturer specifications, or assigned BUD, whichever is shorter.</w:t>
            </w:r>
          </w:p>
          <w:p>
            <w:pPr>
              <w:pStyle w:val="TableParagraph"/>
              <w:ind w:left="108"/>
              <w:rPr>
                <w:b/>
                <w:i/>
                <w:sz w:val="22"/>
              </w:rPr>
            </w:pPr>
            <w:r>
              <w:rPr>
                <w:b/>
                <w:i/>
                <w:sz w:val="22"/>
              </w:rPr>
              <w:t>Inspector</w:t>
            </w:r>
            <w:r>
              <w:rPr>
                <w:b/>
                <w:i/>
                <w:spacing w:val="-4"/>
                <w:sz w:val="22"/>
              </w:rPr>
              <w:t> </w:t>
            </w:r>
            <w:r>
              <w:rPr>
                <w:b/>
                <w:i/>
                <w:sz w:val="22"/>
              </w:rPr>
              <w:t>note:</w:t>
            </w:r>
            <w:r>
              <w:rPr>
                <w:b/>
                <w:i/>
                <w:spacing w:val="-2"/>
                <w:sz w:val="22"/>
              </w:rPr>
              <w:t> </w:t>
            </w:r>
            <w:r>
              <w:rPr>
                <w:b/>
                <w:i/>
                <w:sz w:val="22"/>
              </w:rPr>
              <w:t>This</w:t>
            </w:r>
            <w:r>
              <w:rPr>
                <w:b/>
                <w:i/>
                <w:spacing w:val="-4"/>
                <w:sz w:val="22"/>
              </w:rPr>
              <w:t> </w:t>
            </w:r>
            <w:r>
              <w:rPr>
                <w:b/>
                <w:i/>
                <w:sz w:val="22"/>
              </w:rPr>
              <w:t>applies</w:t>
            </w:r>
            <w:r>
              <w:rPr>
                <w:b/>
                <w:i/>
                <w:spacing w:val="-5"/>
                <w:sz w:val="22"/>
              </w:rPr>
              <w:t> </w:t>
            </w:r>
            <w:r>
              <w:rPr>
                <w:b/>
                <w:i/>
                <w:sz w:val="22"/>
              </w:rPr>
              <w:t>to</w:t>
            </w:r>
            <w:r>
              <w:rPr>
                <w:b/>
                <w:i/>
                <w:spacing w:val="-4"/>
                <w:sz w:val="22"/>
              </w:rPr>
              <w:t> </w:t>
            </w:r>
            <w:r>
              <w:rPr>
                <w:b/>
                <w:i/>
                <w:sz w:val="22"/>
              </w:rPr>
              <w:t>conventionally</w:t>
            </w:r>
            <w:r>
              <w:rPr>
                <w:b/>
                <w:i/>
                <w:spacing w:val="-4"/>
                <w:sz w:val="22"/>
              </w:rPr>
              <w:t> </w:t>
            </w:r>
            <w:r>
              <w:rPr>
                <w:b/>
                <w:i/>
                <w:sz w:val="22"/>
              </w:rPr>
              <w:t>manufactured</w:t>
            </w:r>
            <w:r>
              <w:rPr>
                <w:b/>
                <w:i/>
                <w:spacing w:val="-2"/>
                <w:sz w:val="22"/>
              </w:rPr>
              <w:t> </w:t>
            </w:r>
            <w:r>
              <w:rPr>
                <w:b/>
                <w:i/>
                <w:sz w:val="22"/>
              </w:rPr>
              <w:t>multiple-dose</w:t>
            </w:r>
            <w:r>
              <w:rPr>
                <w:b/>
                <w:i/>
                <w:spacing w:val="-4"/>
                <w:sz w:val="22"/>
              </w:rPr>
              <w:t> </w:t>
            </w:r>
            <w:r>
              <w:rPr>
                <w:b/>
                <w:i/>
                <w:sz w:val="22"/>
              </w:rPr>
              <w:t>vials</w:t>
            </w:r>
            <w:r>
              <w:rPr>
                <w:b/>
                <w:i/>
                <w:spacing w:val="-4"/>
                <w:sz w:val="22"/>
              </w:rPr>
              <w:t> </w:t>
            </w:r>
            <w:r>
              <w:rPr>
                <w:b/>
                <w:i/>
                <w:sz w:val="22"/>
              </w:rPr>
              <w:t>and</w:t>
            </w:r>
            <w:r>
              <w:rPr>
                <w:b/>
                <w:i/>
                <w:sz w:val="22"/>
              </w:rPr>
              <w:t> compounded multiple-dose CSPs used as components. Multiple-dose CSPs are required to meet the criteria for antimicrobial effectiveness testing (USP &lt;51&gt;) and must be stored under the conditions upon which its</w:t>
            </w:r>
            <w:r>
              <w:rPr>
                <w:b/>
                <w:i/>
                <w:spacing w:val="-1"/>
                <w:sz w:val="22"/>
              </w:rPr>
              <w:t> </w:t>
            </w:r>
            <w:r>
              <w:rPr>
                <w:b/>
                <w:i/>
                <w:sz w:val="22"/>
              </w:rPr>
              <w:t>BUD is based (e.g., refrigerator</w:t>
            </w:r>
          </w:p>
          <w:p>
            <w:pPr>
              <w:pStyle w:val="TableParagraph"/>
              <w:spacing w:line="231" w:lineRule="exact"/>
              <w:ind w:left="108"/>
              <w:rPr>
                <w:b/>
                <w:i/>
                <w:sz w:val="22"/>
              </w:rPr>
            </w:pPr>
            <w:r>
              <w:rPr>
                <w:b/>
                <w:i/>
                <w:sz w:val="22"/>
              </w:rPr>
              <w:t>or</w:t>
            </w:r>
            <w:r>
              <w:rPr>
                <w:b/>
                <w:i/>
                <w:spacing w:val="-4"/>
                <w:sz w:val="22"/>
              </w:rPr>
              <w:t> </w:t>
            </w:r>
            <w:r>
              <w:rPr>
                <w:b/>
                <w:i/>
                <w:sz w:val="22"/>
              </w:rPr>
              <w:t>controlled</w:t>
            </w:r>
            <w:r>
              <w:rPr>
                <w:b/>
                <w:i/>
                <w:spacing w:val="-2"/>
                <w:sz w:val="22"/>
              </w:rPr>
              <w:t> </w:t>
            </w:r>
            <w:r>
              <w:rPr>
                <w:b/>
                <w:i/>
                <w:sz w:val="22"/>
              </w:rPr>
              <w:t>room</w:t>
            </w:r>
            <w:r>
              <w:rPr>
                <w:b/>
                <w:i/>
                <w:spacing w:val="-1"/>
                <w:sz w:val="22"/>
              </w:rPr>
              <w:t> </w:t>
            </w:r>
            <w:r>
              <w:rPr>
                <w:b/>
                <w:i/>
                <w:spacing w:val="-2"/>
                <w:sz w:val="22"/>
              </w:rPr>
              <w:t>temperature).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585"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8" w:hRule="atLeast"/>
        </w:trPr>
        <w:tc>
          <w:tcPr>
            <w:tcW w:w="799" w:type="dxa"/>
            <w:shd w:val="clear" w:color="auto" w:fill="FFC000"/>
          </w:tcPr>
          <w:p>
            <w:pPr>
              <w:pStyle w:val="TableParagraph"/>
              <w:spacing w:line="239" w:lineRule="exact"/>
              <w:ind w:left="62" w:right="54"/>
              <w:jc w:val="center"/>
              <w:rPr>
                <w:b/>
                <w:sz w:val="22"/>
              </w:rPr>
            </w:pPr>
            <w:r>
              <w:rPr>
                <w:b/>
                <w:spacing w:val="-10"/>
                <w:sz w:val="22"/>
              </w:rPr>
              <w:t>K</w:t>
            </w:r>
          </w:p>
        </w:tc>
        <w:tc>
          <w:tcPr>
            <w:tcW w:w="7545" w:type="dxa"/>
            <w:shd w:val="clear" w:color="auto" w:fill="FFC000"/>
          </w:tcPr>
          <w:p>
            <w:pPr>
              <w:pStyle w:val="TableParagraph"/>
              <w:spacing w:line="239" w:lineRule="exact"/>
              <w:ind w:left="108"/>
              <w:rPr>
                <w:b/>
                <w:sz w:val="22"/>
              </w:rPr>
            </w:pPr>
            <w:r>
              <w:rPr>
                <w:b/>
                <w:sz w:val="22"/>
              </w:rPr>
              <w:t>Aseptic</w:t>
            </w:r>
            <w:r>
              <w:rPr>
                <w:b/>
                <w:spacing w:val="-8"/>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686" w:hRule="atLeast"/>
        </w:trPr>
        <w:tc>
          <w:tcPr>
            <w:tcW w:w="799" w:type="dxa"/>
            <w:vMerge w:val="restart"/>
            <w:shd w:val="clear" w:color="auto" w:fill="DEEAF6"/>
          </w:tcPr>
          <w:p>
            <w:pPr>
              <w:pStyle w:val="TableParagraph"/>
              <w:ind w:left="223"/>
              <w:rPr>
                <w:sz w:val="22"/>
              </w:rPr>
            </w:pPr>
            <w:r>
              <w:rPr>
                <w:spacing w:val="-4"/>
                <w:sz w:val="22"/>
              </w:rPr>
              <w:t>59.3</w:t>
            </w:r>
          </w:p>
        </w:tc>
        <w:tc>
          <w:tcPr>
            <w:tcW w:w="7545" w:type="dxa"/>
            <w:vMerge w:val="restart"/>
            <w:shd w:val="clear" w:color="auto" w:fill="DEEAF6"/>
          </w:tcPr>
          <w:p>
            <w:pPr>
              <w:pStyle w:val="TableParagraph"/>
              <w:ind w:left="108"/>
              <w:rPr>
                <w:b/>
                <w:i/>
                <w:sz w:val="22"/>
              </w:rPr>
            </w:pPr>
            <w:r>
              <w:rPr>
                <w:sz w:val="22"/>
              </w:rPr>
              <w:t>The remaining contents of opened single-dose ampules (or vials where container closure system</w:t>
            </w:r>
            <w:r>
              <w:rPr>
                <w:spacing w:val="-2"/>
                <w:sz w:val="22"/>
              </w:rPr>
              <w:t> </w:t>
            </w:r>
            <w:r>
              <w:rPr>
                <w:sz w:val="22"/>
              </w:rPr>
              <w:t>has</w:t>
            </w:r>
            <w:r>
              <w:rPr>
                <w:spacing w:val="-3"/>
                <w:sz w:val="22"/>
              </w:rPr>
              <w:t> </w:t>
            </w:r>
            <w:r>
              <w:rPr>
                <w:sz w:val="22"/>
              </w:rPr>
              <w:t>been</w:t>
            </w:r>
            <w:r>
              <w:rPr>
                <w:spacing w:val="-4"/>
                <w:sz w:val="22"/>
              </w:rPr>
              <w:t> </w:t>
            </w:r>
            <w:r>
              <w:rPr>
                <w:sz w:val="22"/>
              </w:rPr>
              <w:t>removed)</w:t>
            </w:r>
            <w:r>
              <w:rPr>
                <w:spacing w:val="-2"/>
                <w:sz w:val="22"/>
              </w:rPr>
              <w:t> </w:t>
            </w:r>
            <w:r>
              <w:rPr>
                <w:sz w:val="22"/>
              </w:rPr>
              <w:t>are</w:t>
            </w:r>
            <w:r>
              <w:rPr>
                <w:spacing w:val="-3"/>
                <w:sz w:val="22"/>
              </w:rPr>
              <w:t> </w:t>
            </w:r>
            <w:r>
              <w:rPr>
                <w:sz w:val="22"/>
              </w:rPr>
              <w:t>discarded</w:t>
            </w:r>
            <w:r>
              <w:rPr>
                <w:spacing w:val="-4"/>
                <w:sz w:val="22"/>
              </w:rPr>
              <w:t> </w:t>
            </w:r>
            <w:r>
              <w:rPr>
                <w:sz w:val="22"/>
              </w:rPr>
              <w:t>immediately.</w:t>
            </w:r>
            <w:r>
              <w:rPr>
                <w:spacing w:val="-8"/>
                <w:sz w:val="22"/>
              </w:rPr>
              <w:t> </w:t>
            </w:r>
            <w:r>
              <w:rPr>
                <w:b/>
                <w:i/>
                <w:sz w:val="22"/>
              </w:rPr>
              <w:t>Inspector</w:t>
            </w:r>
            <w:r>
              <w:rPr>
                <w:b/>
                <w:i/>
                <w:spacing w:val="-2"/>
                <w:sz w:val="22"/>
              </w:rPr>
              <w:t> </w:t>
            </w:r>
            <w:r>
              <w:rPr>
                <w:b/>
                <w:i/>
                <w:sz w:val="22"/>
              </w:rPr>
              <w:t>note:</w:t>
            </w:r>
            <w:r>
              <w:rPr>
                <w:b/>
                <w:i/>
                <w:spacing w:val="-3"/>
                <w:sz w:val="22"/>
              </w:rPr>
              <w:t> </w:t>
            </w:r>
            <w:r>
              <w:rPr>
                <w:b/>
                <w:i/>
                <w:sz w:val="22"/>
              </w:rPr>
              <w:t>Ampules</w:t>
            </w:r>
            <w:r>
              <w:rPr>
                <w:b/>
                <w:i/>
                <w:spacing w:val="-2"/>
                <w:sz w:val="22"/>
              </w:rPr>
              <w:t> </w:t>
            </w:r>
            <w:r>
              <w:rPr>
                <w:b/>
                <w:i/>
                <w:sz w:val="22"/>
              </w:rPr>
              <w:t>or</w:t>
            </w:r>
            <w:r>
              <w:rPr>
                <w:b/>
                <w:i/>
                <w:spacing w:val="-3"/>
                <w:sz w:val="22"/>
              </w:rPr>
              <w:t> </w:t>
            </w:r>
            <w:r>
              <w:rPr>
                <w:b/>
                <w:i/>
                <w:sz w:val="22"/>
              </w:rPr>
              <w:t>vials</w:t>
            </w:r>
          </w:p>
          <w:p>
            <w:pPr>
              <w:pStyle w:val="TableParagraph"/>
              <w:spacing w:line="252" w:lineRule="exact"/>
              <w:ind w:left="108" w:right="183"/>
              <w:rPr>
                <w:b/>
                <w:i/>
                <w:sz w:val="22"/>
              </w:rPr>
            </w:pPr>
            <w:r>
              <w:rPr>
                <w:b/>
                <w:i/>
                <w:sz w:val="22"/>
              </w:rPr>
              <w:t>where</w:t>
            </w:r>
            <w:r>
              <w:rPr>
                <w:b/>
                <w:i/>
                <w:spacing w:val="-4"/>
                <w:sz w:val="22"/>
              </w:rPr>
              <w:t> </w:t>
            </w:r>
            <w:r>
              <w:rPr>
                <w:b/>
                <w:i/>
                <w:sz w:val="22"/>
              </w:rPr>
              <w:t>the</w:t>
            </w:r>
            <w:r>
              <w:rPr>
                <w:b/>
                <w:i/>
                <w:spacing w:val="-4"/>
                <w:sz w:val="22"/>
              </w:rPr>
              <w:t> </w:t>
            </w:r>
            <w:r>
              <w:rPr>
                <w:b/>
                <w:i/>
                <w:sz w:val="22"/>
              </w:rPr>
              <w:t>container</w:t>
            </w:r>
            <w:r>
              <w:rPr>
                <w:b/>
                <w:i/>
                <w:spacing w:val="-4"/>
                <w:sz w:val="22"/>
              </w:rPr>
              <w:t> </w:t>
            </w:r>
            <w:r>
              <w:rPr>
                <w:b/>
                <w:i/>
                <w:sz w:val="22"/>
              </w:rPr>
              <w:t>closure</w:t>
            </w:r>
            <w:r>
              <w:rPr>
                <w:b/>
                <w:i/>
                <w:spacing w:val="-4"/>
                <w:sz w:val="22"/>
              </w:rPr>
              <w:t> </w:t>
            </w:r>
            <w:r>
              <w:rPr>
                <w:b/>
                <w:i/>
                <w:sz w:val="22"/>
              </w:rPr>
              <w:t>system</w:t>
            </w:r>
            <w:r>
              <w:rPr>
                <w:b/>
                <w:i/>
                <w:spacing w:val="-2"/>
                <w:sz w:val="22"/>
              </w:rPr>
              <w:t> </w:t>
            </w:r>
            <w:r>
              <w:rPr>
                <w:b/>
                <w:i/>
                <w:sz w:val="22"/>
              </w:rPr>
              <w:t>has</w:t>
            </w:r>
            <w:r>
              <w:rPr>
                <w:b/>
                <w:i/>
                <w:spacing w:val="-5"/>
                <w:sz w:val="22"/>
              </w:rPr>
              <w:t> </w:t>
            </w:r>
            <w:r>
              <w:rPr>
                <w:b/>
                <w:i/>
                <w:sz w:val="22"/>
              </w:rPr>
              <w:t>been</w:t>
            </w:r>
            <w:r>
              <w:rPr>
                <w:b/>
                <w:i/>
                <w:spacing w:val="-2"/>
                <w:sz w:val="22"/>
              </w:rPr>
              <w:t> </w:t>
            </w:r>
            <w:r>
              <w:rPr>
                <w:b/>
                <w:i/>
                <w:sz w:val="22"/>
              </w:rPr>
              <w:t>removed</w:t>
            </w:r>
            <w:r>
              <w:rPr>
                <w:b/>
                <w:i/>
                <w:spacing w:val="-4"/>
                <w:sz w:val="22"/>
              </w:rPr>
              <w:t> </w:t>
            </w:r>
            <w:r>
              <w:rPr>
                <w:b/>
                <w:i/>
                <w:sz w:val="22"/>
              </w:rPr>
              <w:t>must</w:t>
            </w:r>
            <w:r>
              <w:rPr>
                <w:b/>
                <w:i/>
                <w:spacing w:val="-2"/>
                <w:sz w:val="22"/>
              </w:rPr>
              <w:t> </w:t>
            </w:r>
            <w:r>
              <w:rPr>
                <w:b/>
                <w:i/>
                <w:sz w:val="22"/>
              </w:rPr>
              <w:t>not</w:t>
            </w:r>
            <w:r>
              <w:rPr>
                <w:b/>
                <w:i/>
                <w:spacing w:val="-2"/>
                <w:sz w:val="22"/>
              </w:rPr>
              <w:t> </w:t>
            </w:r>
            <w:r>
              <w:rPr>
                <w:b/>
                <w:i/>
                <w:sz w:val="22"/>
              </w:rPr>
              <w:t>be</w:t>
            </w:r>
            <w:r>
              <w:rPr>
                <w:b/>
                <w:i/>
                <w:spacing w:val="-4"/>
                <w:sz w:val="22"/>
              </w:rPr>
              <w:t> </w:t>
            </w:r>
            <w:r>
              <w:rPr>
                <w:b/>
                <w:i/>
                <w:sz w:val="22"/>
              </w:rPr>
              <w:t>stored</w:t>
            </w:r>
            <w:r>
              <w:rPr>
                <w:b/>
                <w:i/>
                <w:spacing w:val="-2"/>
                <w:sz w:val="22"/>
              </w:rPr>
              <w:t> </w:t>
            </w:r>
            <w:r>
              <w:rPr>
                <w:b/>
                <w:i/>
                <w:sz w:val="22"/>
              </w:rPr>
              <w:t>for</w:t>
            </w:r>
            <w:r>
              <w:rPr>
                <w:b/>
                <w:i/>
                <w:spacing w:val="-4"/>
                <w:sz w:val="22"/>
              </w:rPr>
              <w:t> </w:t>
            </w:r>
            <w:r>
              <w:rPr>
                <w:b/>
                <w:i/>
                <w:sz w:val="22"/>
              </w:rPr>
              <w:t>any</w:t>
            </w:r>
            <w:r>
              <w:rPr>
                <w:b/>
                <w:i/>
                <w:sz w:val="22"/>
              </w:rPr>
              <w:t> </w:t>
            </w:r>
            <w:r>
              <w:rPr>
                <w:b/>
                <w:i/>
                <w:spacing w:val="-2"/>
                <w:sz w:val="22"/>
              </w:rPr>
              <w:t>time.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85" w:hRule="atLeast"/>
        </w:trPr>
        <w:tc>
          <w:tcPr>
            <w:tcW w:w="799" w:type="dxa"/>
            <w:vMerge w:val="restart"/>
            <w:shd w:val="clear" w:color="auto" w:fill="DEEAF6"/>
          </w:tcPr>
          <w:p>
            <w:pPr>
              <w:pStyle w:val="TableParagraph"/>
              <w:ind w:left="223"/>
              <w:rPr>
                <w:sz w:val="22"/>
              </w:rPr>
            </w:pPr>
            <w:r>
              <w:rPr>
                <w:spacing w:val="-4"/>
                <w:sz w:val="22"/>
              </w:rPr>
              <w:t>59.4</w:t>
            </w:r>
          </w:p>
        </w:tc>
        <w:tc>
          <w:tcPr>
            <w:tcW w:w="7545" w:type="dxa"/>
            <w:vMerge w:val="restart"/>
            <w:shd w:val="clear" w:color="auto" w:fill="DEEAF6"/>
          </w:tcPr>
          <w:p>
            <w:pPr>
              <w:pStyle w:val="TableParagraph"/>
              <w:ind w:left="108"/>
              <w:rPr>
                <w:sz w:val="22"/>
              </w:rPr>
            </w:pPr>
            <w:r>
              <w:rPr>
                <w:sz w:val="22"/>
              </w:rPr>
              <w:t>Pharmacy</w:t>
            </w:r>
            <w:r>
              <w:rPr>
                <w:spacing w:val="-2"/>
                <w:sz w:val="22"/>
              </w:rPr>
              <w:t> </w:t>
            </w:r>
            <w:r>
              <w:rPr>
                <w:sz w:val="22"/>
              </w:rPr>
              <w:t>bulk</w:t>
            </w:r>
            <w:r>
              <w:rPr>
                <w:spacing w:val="-2"/>
                <w:sz w:val="22"/>
              </w:rPr>
              <w:t> </w:t>
            </w:r>
            <w:r>
              <w:rPr>
                <w:sz w:val="22"/>
              </w:rPr>
              <w:t>package</w:t>
            </w:r>
            <w:r>
              <w:rPr>
                <w:spacing w:val="-4"/>
                <w:sz w:val="22"/>
              </w:rPr>
              <w:t> </w:t>
            </w:r>
            <w:r>
              <w:rPr>
                <w:sz w:val="22"/>
              </w:rPr>
              <w:t>containers</w:t>
            </w:r>
            <w:r>
              <w:rPr>
                <w:spacing w:val="-2"/>
                <w:sz w:val="22"/>
              </w:rPr>
              <w:t> </w:t>
            </w:r>
            <w:r>
              <w:rPr>
                <w:sz w:val="22"/>
              </w:rPr>
              <w:t>of</w:t>
            </w:r>
            <w:r>
              <w:rPr>
                <w:spacing w:val="-6"/>
                <w:sz w:val="22"/>
              </w:rPr>
              <w:t> </w:t>
            </w:r>
            <w:r>
              <w:rPr>
                <w:sz w:val="22"/>
              </w:rPr>
              <w:t>sterile</w:t>
            </w:r>
            <w:r>
              <w:rPr>
                <w:spacing w:val="-4"/>
                <w:sz w:val="22"/>
              </w:rPr>
              <w:t> </w:t>
            </w:r>
            <w:r>
              <w:rPr>
                <w:sz w:val="22"/>
              </w:rPr>
              <w:t>drugs</w:t>
            </w:r>
            <w:r>
              <w:rPr>
                <w:spacing w:val="-2"/>
                <w:sz w:val="22"/>
              </w:rPr>
              <w:t> </w:t>
            </w:r>
            <w:r>
              <w:rPr>
                <w:sz w:val="22"/>
              </w:rPr>
              <w:t>for</w:t>
            </w:r>
            <w:r>
              <w:rPr>
                <w:spacing w:val="-4"/>
                <w:sz w:val="22"/>
              </w:rPr>
              <w:t> </w:t>
            </w:r>
            <w:r>
              <w:rPr>
                <w:sz w:val="22"/>
              </w:rPr>
              <w:t>parenteral</w:t>
            </w:r>
            <w:r>
              <w:rPr>
                <w:spacing w:val="-2"/>
                <w:sz w:val="22"/>
              </w:rPr>
              <w:t> </w:t>
            </w:r>
            <w:r>
              <w:rPr>
                <w:sz w:val="22"/>
              </w:rPr>
              <w:t>use</w:t>
            </w:r>
            <w:r>
              <w:rPr>
                <w:spacing w:val="-4"/>
                <w:sz w:val="22"/>
              </w:rPr>
              <w:t> </w:t>
            </w:r>
            <w:r>
              <w:rPr>
                <w:sz w:val="22"/>
              </w:rPr>
              <w:t>are</w:t>
            </w:r>
            <w:r>
              <w:rPr>
                <w:spacing w:val="-2"/>
                <w:sz w:val="22"/>
              </w:rPr>
              <w:t> </w:t>
            </w:r>
            <w:r>
              <w:rPr>
                <w:sz w:val="22"/>
              </w:rPr>
              <w:t>only</w:t>
            </w:r>
            <w:r>
              <w:rPr>
                <w:spacing w:val="-2"/>
                <w:sz w:val="22"/>
              </w:rPr>
              <w:t> </w:t>
            </w:r>
            <w:r>
              <w:rPr>
                <w:sz w:val="22"/>
              </w:rPr>
              <w:t>entered</w:t>
            </w:r>
            <w:r>
              <w:rPr>
                <w:spacing w:val="-4"/>
                <w:sz w:val="22"/>
              </w:rPr>
              <w:t> </w:t>
            </w:r>
            <w:r>
              <w:rPr>
                <w:sz w:val="22"/>
              </w:rPr>
              <w:t>or punctured in an ISO Class 5 PEC.</w:t>
            </w:r>
          </w:p>
          <w:p>
            <w:pPr>
              <w:pStyle w:val="TableParagraph"/>
              <w:spacing w:line="252" w:lineRule="exact"/>
              <w:ind w:left="108" w:right="301"/>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the</w:t>
            </w:r>
            <w:r>
              <w:rPr>
                <w:b/>
                <w:i/>
                <w:spacing w:val="-6"/>
                <w:sz w:val="22"/>
              </w:rPr>
              <w:t> </w:t>
            </w:r>
            <w:r>
              <w:rPr>
                <w:b/>
                <w:i/>
                <w:sz w:val="22"/>
              </w:rPr>
              <w:t>pharmacy</w:t>
            </w:r>
            <w:r>
              <w:rPr>
                <w:b/>
                <w:i/>
                <w:spacing w:val="-2"/>
                <w:sz w:val="22"/>
              </w:rPr>
              <w:t> </w:t>
            </w:r>
            <w:r>
              <w:rPr>
                <w:b/>
                <w:i/>
                <w:sz w:val="22"/>
              </w:rPr>
              <w:t>bulk</w:t>
            </w:r>
            <w:r>
              <w:rPr>
                <w:b/>
                <w:i/>
                <w:spacing w:val="-4"/>
                <w:sz w:val="22"/>
              </w:rPr>
              <w:t> </w:t>
            </w:r>
            <w:r>
              <w:rPr>
                <w:b/>
                <w:i/>
                <w:sz w:val="22"/>
              </w:rPr>
              <w:t>package</w:t>
            </w:r>
            <w:r>
              <w:rPr>
                <w:b/>
                <w:i/>
                <w:spacing w:val="-2"/>
                <w:sz w:val="22"/>
              </w:rPr>
              <w:t> </w:t>
            </w:r>
            <w:r>
              <w:rPr>
                <w:b/>
                <w:i/>
                <w:sz w:val="22"/>
              </w:rPr>
              <w:t>system</w:t>
            </w:r>
            <w:r>
              <w:rPr>
                <w:b/>
                <w:i/>
                <w:spacing w:val="-2"/>
                <w:sz w:val="22"/>
              </w:rPr>
              <w:t> </w:t>
            </w:r>
            <w:r>
              <w:rPr>
                <w:b/>
                <w:i/>
                <w:sz w:val="22"/>
              </w:rPr>
              <w:t>must</w:t>
            </w:r>
            <w:r>
              <w:rPr>
                <w:b/>
                <w:i/>
                <w:spacing w:val="-2"/>
                <w:sz w:val="22"/>
              </w:rPr>
              <w:t> </w:t>
            </w:r>
            <w:r>
              <w:rPr>
                <w:b/>
                <w:i/>
                <w:sz w:val="22"/>
              </w:rPr>
              <w:t>be</w:t>
            </w:r>
            <w:r>
              <w:rPr>
                <w:b/>
                <w:i/>
                <w:spacing w:val="-2"/>
                <w:sz w:val="22"/>
              </w:rPr>
              <w:t> </w:t>
            </w:r>
            <w:r>
              <w:rPr>
                <w:b/>
                <w:i/>
                <w:sz w:val="22"/>
              </w:rPr>
              <w:t>used</w:t>
            </w:r>
            <w:r>
              <w:rPr>
                <w:b/>
                <w:i/>
                <w:sz w:val="22"/>
              </w:rPr>
              <w:t> according to the manufacturer's labeling.</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66" w:hRule="atLeast"/>
        </w:trPr>
        <w:tc>
          <w:tcPr>
            <w:tcW w:w="799" w:type="dxa"/>
          </w:tcPr>
          <w:p>
            <w:pPr>
              <w:pStyle w:val="TableParagraph"/>
              <w:ind w:left="62" w:right="52"/>
              <w:jc w:val="center"/>
              <w:rPr>
                <w:sz w:val="22"/>
              </w:rPr>
            </w:pPr>
            <w:r>
              <w:rPr>
                <w:spacing w:val="-4"/>
                <w:sz w:val="22"/>
              </w:rPr>
              <w:t>60.0</w:t>
            </w:r>
          </w:p>
        </w:tc>
        <w:tc>
          <w:tcPr>
            <w:tcW w:w="7545" w:type="dxa"/>
          </w:tcPr>
          <w:p>
            <w:pPr>
              <w:pStyle w:val="TableParagraph"/>
              <w:ind w:left="108" w:right="109"/>
              <w:jc w:val="both"/>
              <w:rPr>
                <w:sz w:val="22"/>
              </w:rPr>
            </w:pPr>
            <w:r>
              <w:rPr>
                <w:b/>
                <w:sz w:val="22"/>
              </w:rPr>
              <w:t>Inspect</w:t>
            </w:r>
            <w:r>
              <w:rPr>
                <w:b/>
                <w:spacing w:val="-3"/>
                <w:sz w:val="22"/>
              </w:rPr>
              <w:t> </w:t>
            </w:r>
            <w:r>
              <w:rPr>
                <w:b/>
                <w:sz w:val="22"/>
              </w:rPr>
              <w:t>several</w:t>
            </w:r>
            <w:r>
              <w:rPr>
                <w:b/>
                <w:spacing w:val="-3"/>
                <w:sz w:val="22"/>
              </w:rPr>
              <w:t> </w:t>
            </w:r>
            <w:r>
              <w:rPr>
                <w:b/>
                <w:sz w:val="22"/>
              </w:rPr>
              <w:t>different</w:t>
            </w:r>
            <w:r>
              <w:rPr>
                <w:b/>
                <w:spacing w:val="-3"/>
                <w:sz w:val="22"/>
              </w:rPr>
              <w:t> </w:t>
            </w:r>
            <w:r>
              <w:rPr>
                <w:b/>
                <w:sz w:val="22"/>
              </w:rPr>
              <w:t>finished</w:t>
            </w:r>
            <w:r>
              <w:rPr>
                <w:b/>
                <w:spacing w:val="-3"/>
                <w:sz w:val="22"/>
              </w:rPr>
              <w:t> </w:t>
            </w:r>
            <w:r>
              <w:rPr>
                <w:b/>
                <w:sz w:val="22"/>
              </w:rPr>
              <w:t>compounded</w:t>
            </w:r>
            <w:r>
              <w:rPr>
                <w:b/>
                <w:spacing w:val="-3"/>
                <w:sz w:val="22"/>
              </w:rPr>
              <w:t> </w:t>
            </w:r>
            <w:r>
              <w:rPr>
                <w:b/>
                <w:sz w:val="22"/>
              </w:rPr>
              <w:t>sterile</w:t>
            </w:r>
            <w:r>
              <w:rPr>
                <w:b/>
                <w:spacing w:val="-3"/>
                <w:sz w:val="22"/>
              </w:rPr>
              <w:t> </w:t>
            </w:r>
            <w:r>
              <w:rPr>
                <w:b/>
                <w:sz w:val="22"/>
              </w:rPr>
              <w:t>preparations.</w:t>
            </w:r>
            <w:r>
              <w:rPr>
                <w:b/>
                <w:spacing w:val="-8"/>
                <w:sz w:val="22"/>
              </w:rPr>
              <w:t> </w:t>
            </w:r>
            <w:r>
              <w:rPr>
                <w:sz w:val="22"/>
              </w:rPr>
              <w:t>Are</w:t>
            </w:r>
            <w:r>
              <w:rPr>
                <w:spacing w:val="-3"/>
                <w:sz w:val="22"/>
              </w:rPr>
              <w:t> </w:t>
            </w:r>
            <w:r>
              <w:rPr>
                <w:sz w:val="22"/>
              </w:rPr>
              <w:t>all</w:t>
            </w:r>
            <w:r>
              <w:rPr>
                <w:spacing w:val="-3"/>
                <w:sz w:val="22"/>
              </w:rPr>
              <w:t> </w:t>
            </w:r>
            <w:r>
              <w:rPr>
                <w:sz w:val="22"/>
              </w:rPr>
              <w:t>the</w:t>
            </w:r>
            <w:r>
              <w:rPr>
                <w:spacing w:val="-5"/>
                <w:sz w:val="22"/>
              </w:rPr>
              <w:t> </w:t>
            </w:r>
            <w:r>
              <w:rPr>
                <w:sz w:val="22"/>
              </w:rPr>
              <w:t>finished compounded sterile preparations free from any evidence of particulates,</w:t>
            </w:r>
            <w:r>
              <w:rPr>
                <w:spacing w:val="-1"/>
                <w:sz w:val="22"/>
              </w:rPr>
              <w:t> </w:t>
            </w:r>
            <w:r>
              <w:rPr>
                <w:sz w:val="22"/>
              </w:rPr>
              <w:t>filaments, floaters, or signs of contamination?</w:t>
            </w:r>
          </w:p>
          <w:p>
            <w:pPr>
              <w:pStyle w:val="TableParagraph"/>
              <w:spacing w:line="252" w:lineRule="exact"/>
              <w:ind w:left="108"/>
              <w:rPr>
                <w:b/>
                <w:i/>
                <w:sz w:val="22"/>
              </w:rPr>
            </w:pPr>
            <w:r>
              <w:rPr>
                <w:b/>
                <w:i/>
                <w:sz w:val="22"/>
              </w:rPr>
              <w:t>Inspector note: Additionally, list the name(s) of the compounded preparation(s)</w:t>
            </w:r>
            <w:r>
              <w:rPr>
                <w:b/>
                <w:i/>
                <w:sz w:val="22"/>
              </w:rPr>
              <w:t> observed; description</w:t>
            </w:r>
            <w:r>
              <w:rPr>
                <w:b/>
                <w:i/>
                <w:spacing w:val="-3"/>
                <w:sz w:val="22"/>
              </w:rPr>
              <w:t> </w:t>
            </w:r>
            <w:r>
              <w:rPr>
                <w:b/>
                <w:i/>
                <w:sz w:val="22"/>
              </w:rPr>
              <w:t>of type of contamination suspected (e.g., filament or</w:t>
            </w:r>
            <w:r>
              <w:rPr>
                <w:b/>
                <w:i/>
                <w:spacing w:val="-2"/>
                <w:sz w:val="22"/>
              </w:rPr>
              <w:t> </w:t>
            </w:r>
            <w:r>
              <w:rPr>
                <w:b/>
                <w:i/>
                <w:sz w:val="22"/>
              </w:rPr>
              <w:t>floater); number</w:t>
            </w:r>
            <w:r>
              <w:rPr>
                <w:b/>
                <w:i/>
                <w:spacing w:val="-2"/>
                <w:sz w:val="22"/>
              </w:rPr>
              <w:t> </w:t>
            </w:r>
            <w:r>
              <w:rPr>
                <w:b/>
                <w:i/>
                <w:sz w:val="22"/>
              </w:rPr>
              <w:t>of</w:t>
            </w:r>
            <w:r>
              <w:rPr>
                <w:b/>
                <w:i/>
                <w:spacing w:val="-2"/>
                <w:sz w:val="22"/>
              </w:rPr>
              <w:t> </w:t>
            </w:r>
            <w:r>
              <w:rPr>
                <w:b/>
                <w:i/>
                <w:sz w:val="22"/>
              </w:rPr>
              <w:t>preparations</w:t>
            </w:r>
            <w:r>
              <w:rPr>
                <w:b/>
                <w:i/>
                <w:spacing w:val="-4"/>
                <w:sz w:val="22"/>
              </w:rPr>
              <w:t> </w:t>
            </w:r>
            <w:r>
              <w:rPr>
                <w:b/>
                <w:i/>
                <w:sz w:val="22"/>
              </w:rPr>
              <w:t>affected</w:t>
            </w:r>
            <w:r>
              <w:rPr>
                <w:b/>
                <w:i/>
                <w:spacing w:val="-2"/>
                <w:sz w:val="22"/>
              </w:rPr>
              <w:t> </w:t>
            </w:r>
            <w:r>
              <w:rPr>
                <w:b/>
                <w:i/>
                <w:sz w:val="22"/>
              </w:rPr>
              <w:t>(e.g.,</w:t>
            </w:r>
            <w:r>
              <w:rPr>
                <w:b/>
                <w:i/>
                <w:spacing w:val="-2"/>
                <w:sz w:val="22"/>
              </w:rPr>
              <w:t> </w:t>
            </w:r>
            <w:r>
              <w:rPr>
                <w:b/>
                <w:i/>
                <w:sz w:val="22"/>
              </w:rPr>
              <w:t>two</w:t>
            </w:r>
            <w:r>
              <w:rPr>
                <w:b/>
                <w:i/>
                <w:spacing w:val="-2"/>
                <w:sz w:val="22"/>
              </w:rPr>
              <w:t> </w:t>
            </w:r>
            <w:r>
              <w:rPr>
                <w:b/>
                <w:i/>
                <w:sz w:val="22"/>
              </w:rPr>
              <w:t>of</w:t>
            </w:r>
            <w:r>
              <w:rPr>
                <w:b/>
                <w:i/>
                <w:spacing w:val="-2"/>
                <w:sz w:val="22"/>
              </w:rPr>
              <w:t> </w:t>
            </w:r>
            <w:r>
              <w:rPr>
                <w:b/>
                <w:i/>
                <w:sz w:val="22"/>
              </w:rPr>
              <w:t>the</w:t>
            </w:r>
            <w:r>
              <w:rPr>
                <w:b/>
                <w:i/>
                <w:spacing w:val="-2"/>
                <w:sz w:val="22"/>
              </w:rPr>
              <w:t> </w:t>
            </w:r>
            <w:r>
              <w:rPr>
                <w:b/>
                <w:i/>
                <w:sz w:val="22"/>
              </w:rPr>
              <w:t>five</w:t>
            </w:r>
            <w:r>
              <w:rPr>
                <w:b/>
                <w:i/>
                <w:spacing w:val="-2"/>
                <w:sz w:val="22"/>
              </w:rPr>
              <w:t> </w:t>
            </w:r>
            <w:r>
              <w:rPr>
                <w:b/>
                <w:i/>
                <w:sz w:val="22"/>
              </w:rPr>
              <w:t>vials</w:t>
            </w:r>
            <w:r>
              <w:rPr>
                <w:b/>
                <w:i/>
                <w:spacing w:val="-4"/>
                <w:sz w:val="22"/>
              </w:rPr>
              <w:t> </w:t>
            </w:r>
            <w:r>
              <w:rPr>
                <w:b/>
                <w:i/>
                <w:sz w:val="22"/>
              </w:rPr>
              <w:t>on</w:t>
            </w:r>
            <w:r>
              <w:rPr>
                <w:b/>
                <w:i/>
                <w:spacing w:val="-2"/>
                <w:sz w:val="22"/>
              </w:rPr>
              <w:t> </w:t>
            </w:r>
            <w:r>
              <w:rPr>
                <w:b/>
                <w:i/>
                <w:sz w:val="22"/>
              </w:rPr>
              <w:t>the</w:t>
            </w:r>
            <w:r>
              <w:rPr>
                <w:b/>
                <w:i/>
                <w:spacing w:val="-2"/>
                <w:sz w:val="22"/>
              </w:rPr>
              <w:t> </w:t>
            </w:r>
            <w:r>
              <w:rPr>
                <w:b/>
                <w:i/>
                <w:sz w:val="22"/>
              </w:rPr>
              <w:t>shelf);</w:t>
            </w:r>
            <w:r>
              <w:rPr>
                <w:b/>
                <w:i/>
                <w:spacing w:val="-4"/>
                <w:sz w:val="22"/>
              </w:rPr>
              <w:t> </w:t>
            </w:r>
            <w:r>
              <w:rPr>
                <w:b/>
                <w:i/>
                <w:sz w:val="22"/>
              </w:rPr>
              <w:t>lot</w:t>
            </w:r>
            <w:r>
              <w:rPr>
                <w:b/>
                <w:i/>
                <w:spacing w:val="-2"/>
                <w:sz w:val="22"/>
              </w:rPr>
              <w:t> </w:t>
            </w:r>
            <w:r>
              <w:rPr>
                <w:b/>
                <w:i/>
                <w:sz w:val="22"/>
              </w:rPr>
              <w:t>or</w:t>
            </w:r>
            <w:r>
              <w:rPr>
                <w:b/>
                <w:i/>
                <w:spacing w:val="-4"/>
                <w:sz w:val="22"/>
              </w:rPr>
              <w:t> </w:t>
            </w:r>
            <w:r>
              <w:rPr>
                <w:b/>
                <w:i/>
                <w:sz w:val="22"/>
              </w:rPr>
              <w:t>batch information; BUD assigned; and collect photographs, copy of MFR, and CR.</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946" w:hRule="atLeast"/>
        </w:trPr>
        <w:tc>
          <w:tcPr>
            <w:tcW w:w="799" w:type="dxa"/>
            <w:vMerge w:val="restart"/>
            <w:shd w:val="clear" w:color="auto" w:fill="D0CECE"/>
          </w:tcPr>
          <w:p>
            <w:pPr>
              <w:pStyle w:val="TableParagraph"/>
              <w:spacing w:before="2"/>
              <w:ind w:left="223"/>
              <w:rPr>
                <w:sz w:val="22"/>
              </w:rPr>
            </w:pPr>
            <w:r>
              <w:rPr>
                <w:spacing w:val="-4"/>
                <w:sz w:val="22"/>
              </w:rPr>
              <w:t>61.0</w:t>
            </w:r>
          </w:p>
        </w:tc>
        <w:tc>
          <w:tcPr>
            <w:tcW w:w="7545" w:type="dxa"/>
            <w:vMerge w:val="restart"/>
            <w:shd w:val="clear" w:color="auto" w:fill="D0CECE"/>
          </w:tcPr>
          <w:p>
            <w:pPr>
              <w:pStyle w:val="TableParagraph"/>
              <w:spacing w:before="2"/>
              <w:ind w:left="108" w:right="207"/>
              <w:rPr>
                <w:b/>
                <w:i/>
                <w:sz w:val="22"/>
              </w:rPr>
            </w:pPr>
            <w:r>
              <w:rPr>
                <w:sz w:val="22"/>
              </w:rPr>
              <w:t>Are there procedures for in-process checks performed by a pharmacist?</w:t>
            </w:r>
            <w:r>
              <w:rPr>
                <w:spacing w:val="40"/>
                <w:sz w:val="22"/>
              </w:rPr>
              <w:t> </w:t>
            </w:r>
            <w:r>
              <w:rPr>
                <w:b/>
                <w:i/>
                <w:sz w:val="22"/>
              </w:rPr>
              <w:t>Inspector note:</w:t>
            </w:r>
            <w:r>
              <w:rPr>
                <w:b/>
                <w:i/>
                <w:sz w:val="22"/>
              </w:rPr>
              <w:t> In-process</w:t>
            </w:r>
            <w:r>
              <w:rPr>
                <w:b/>
                <w:i/>
                <w:spacing w:val="-3"/>
                <w:sz w:val="22"/>
              </w:rPr>
              <w:t> </w:t>
            </w:r>
            <w:r>
              <w:rPr>
                <w:b/>
                <w:i/>
                <w:sz w:val="22"/>
              </w:rPr>
              <w:t>checks</w:t>
            </w:r>
            <w:r>
              <w:rPr>
                <w:b/>
                <w:i/>
                <w:spacing w:val="-3"/>
                <w:sz w:val="22"/>
              </w:rPr>
              <w:t> </w:t>
            </w:r>
            <w:r>
              <w:rPr>
                <w:b/>
                <w:i/>
                <w:sz w:val="22"/>
              </w:rPr>
              <w:t>are</w:t>
            </w:r>
            <w:r>
              <w:rPr>
                <w:b/>
                <w:i/>
                <w:spacing w:val="-3"/>
                <w:sz w:val="22"/>
              </w:rPr>
              <w:t> </w:t>
            </w:r>
            <w:r>
              <w:rPr>
                <w:b/>
                <w:i/>
                <w:sz w:val="22"/>
              </w:rPr>
              <w:t>safety</w:t>
            </w:r>
            <w:r>
              <w:rPr>
                <w:b/>
                <w:i/>
                <w:spacing w:val="-3"/>
                <w:sz w:val="22"/>
              </w:rPr>
              <w:t> </w:t>
            </w:r>
            <w:r>
              <w:rPr>
                <w:b/>
                <w:i/>
                <w:sz w:val="22"/>
              </w:rPr>
              <w:t>steps</w:t>
            </w:r>
            <w:r>
              <w:rPr>
                <w:b/>
                <w:i/>
                <w:spacing w:val="-3"/>
                <w:sz w:val="22"/>
              </w:rPr>
              <w:t> </w:t>
            </w:r>
            <w:r>
              <w:rPr>
                <w:b/>
                <w:i/>
                <w:sz w:val="22"/>
              </w:rPr>
              <w:t>for</w:t>
            </w:r>
            <w:r>
              <w:rPr>
                <w:b/>
                <w:i/>
                <w:spacing w:val="-5"/>
                <w:sz w:val="22"/>
              </w:rPr>
              <w:t> </w:t>
            </w:r>
            <w:r>
              <w:rPr>
                <w:b/>
                <w:i/>
                <w:sz w:val="22"/>
              </w:rPr>
              <w:t>complex,</w:t>
            </w:r>
            <w:r>
              <w:rPr>
                <w:b/>
                <w:i/>
                <w:spacing w:val="-3"/>
                <w:sz w:val="22"/>
              </w:rPr>
              <w:t> </w:t>
            </w:r>
            <w:r>
              <w:rPr>
                <w:b/>
                <w:i/>
                <w:sz w:val="22"/>
              </w:rPr>
              <w:t>multi-step</w:t>
            </w:r>
            <w:r>
              <w:rPr>
                <w:b/>
                <w:i/>
                <w:spacing w:val="-3"/>
                <w:sz w:val="22"/>
              </w:rPr>
              <w:t> </w:t>
            </w:r>
            <w:r>
              <w:rPr>
                <w:b/>
                <w:i/>
                <w:sz w:val="22"/>
              </w:rPr>
              <w:t>compounding</w:t>
            </w:r>
            <w:r>
              <w:rPr>
                <w:b/>
                <w:i/>
                <w:spacing w:val="-6"/>
                <w:sz w:val="22"/>
              </w:rPr>
              <w:t> </w:t>
            </w:r>
            <w:r>
              <w:rPr>
                <w:b/>
                <w:i/>
                <w:sz w:val="22"/>
              </w:rPr>
              <w:t>processes or high-risk drugs or high-risk populations (e.g., neonates). These checks indicate that appropriate procedures and packaging are followed for each step, including addressing pharmacist verification of steps performed by non-pharmacists and visual inspection of product. Documentation of the compounding accuracy is recommended to be performed by someone other than the compounder to ensure</w:t>
            </w:r>
          </w:p>
          <w:p>
            <w:pPr>
              <w:pStyle w:val="TableParagraph"/>
              <w:spacing w:line="252" w:lineRule="exact"/>
              <w:ind w:left="108" w:right="183"/>
              <w:rPr>
                <w:b/>
                <w:i/>
                <w:sz w:val="22"/>
              </w:rPr>
            </w:pPr>
            <w:r>
              <w:rPr>
                <w:b/>
                <w:i/>
                <w:sz w:val="22"/>
              </w:rPr>
              <w:t>proper</w:t>
            </w:r>
            <w:r>
              <w:rPr>
                <w:b/>
                <w:i/>
                <w:spacing w:val="-4"/>
                <w:sz w:val="22"/>
              </w:rPr>
              <w:t> </w:t>
            </w:r>
            <w:r>
              <w:rPr>
                <w:b/>
                <w:i/>
                <w:sz w:val="22"/>
              </w:rPr>
              <w:t>measurement,</w:t>
            </w:r>
            <w:r>
              <w:rPr>
                <w:b/>
                <w:i/>
                <w:spacing w:val="-4"/>
                <w:sz w:val="22"/>
              </w:rPr>
              <w:t> </w:t>
            </w:r>
            <w:r>
              <w:rPr>
                <w:b/>
                <w:i/>
                <w:sz w:val="22"/>
              </w:rPr>
              <w:t>reconstitution,</w:t>
            </w:r>
            <w:r>
              <w:rPr>
                <w:b/>
                <w:i/>
                <w:spacing w:val="-4"/>
                <w:sz w:val="22"/>
              </w:rPr>
              <w:t> </w:t>
            </w:r>
            <w:r>
              <w:rPr>
                <w:b/>
                <w:i/>
                <w:sz w:val="22"/>
              </w:rPr>
              <w:t>and</w:t>
            </w:r>
            <w:r>
              <w:rPr>
                <w:b/>
                <w:i/>
                <w:spacing w:val="-4"/>
                <w:sz w:val="22"/>
              </w:rPr>
              <w:t> </w:t>
            </w:r>
            <w:r>
              <w:rPr>
                <w:b/>
                <w:i/>
                <w:sz w:val="22"/>
              </w:rPr>
              <w:t>component</w:t>
            </w:r>
            <w:r>
              <w:rPr>
                <w:b/>
                <w:i/>
                <w:spacing w:val="-4"/>
                <w:sz w:val="22"/>
              </w:rPr>
              <w:t> </w:t>
            </w:r>
            <w:r>
              <w:rPr>
                <w:b/>
                <w:i/>
                <w:sz w:val="22"/>
              </w:rPr>
              <w:t>usage.</w:t>
            </w:r>
            <w:r>
              <w:rPr>
                <w:b/>
                <w:i/>
                <w:spacing w:val="-4"/>
                <w:sz w:val="22"/>
              </w:rPr>
              <w:t> </w:t>
            </w:r>
            <w:r>
              <w:rPr>
                <w:b/>
                <w:i/>
                <w:sz w:val="22"/>
              </w:rPr>
              <w:t>Some</w:t>
            </w:r>
            <w:r>
              <w:rPr>
                <w:b/>
                <w:i/>
                <w:spacing w:val="-4"/>
                <w:sz w:val="22"/>
              </w:rPr>
              <w:t> </w:t>
            </w:r>
            <w:r>
              <w:rPr>
                <w:b/>
                <w:i/>
                <w:sz w:val="22"/>
              </w:rPr>
              <w:t>checks</w:t>
            </w:r>
            <w:r>
              <w:rPr>
                <w:b/>
                <w:i/>
                <w:spacing w:val="-4"/>
                <w:sz w:val="22"/>
              </w:rPr>
              <w:t> </w:t>
            </w:r>
            <w:r>
              <w:rPr>
                <w:b/>
                <w:i/>
                <w:sz w:val="22"/>
              </w:rPr>
              <w:t>may</w:t>
            </w:r>
            <w:r>
              <w:rPr>
                <w:b/>
                <w:i/>
                <w:spacing w:val="-4"/>
                <w:sz w:val="22"/>
              </w:rPr>
              <w:t> </w:t>
            </w:r>
            <w:r>
              <w:rPr>
                <w:b/>
                <w:i/>
                <w:sz w:val="22"/>
              </w:rPr>
              <w:t>be</w:t>
            </w:r>
            <w:r>
              <w:rPr>
                <w:b/>
                <w:i/>
                <w:sz w:val="22"/>
              </w:rPr>
              <w:t> done retrospectively and with the assistance of technology.</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15"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767" w:hRule="atLeast"/>
        </w:trPr>
        <w:tc>
          <w:tcPr>
            <w:tcW w:w="799" w:type="dxa"/>
          </w:tcPr>
          <w:p>
            <w:pPr>
              <w:pStyle w:val="TableParagraph"/>
              <w:spacing w:before="1"/>
              <w:ind w:left="62" w:right="52"/>
              <w:jc w:val="center"/>
              <w:rPr>
                <w:sz w:val="22"/>
              </w:rPr>
            </w:pPr>
            <w:r>
              <w:rPr>
                <w:spacing w:val="-4"/>
                <w:sz w:val="22"/>
              </w:rPr>
              <w:t>62.0</w:t>
            </w:r>
          </w:p>
        </w:tc>
        <w:tc>
          <w:tcPr>
            <w:tcW w:w="7545" w:type="dxa"/>
          </w:tcPr>
          <w:p>
            <w:pPr>
              <w:pStyle w:val="TableParagraph"/>
              <w:spacing w:before="1"/>
              <w:ind w:left="108"/>
              <w:rPr>
                <w:sz w:val="22"/>
              </w:rPr>
            </w:pPr>
            <w:r>
              <w:rPr>
                <w:b/>
                <w:sz w:val="22"/>
              </w:rPr>
              <w:t>Cleaning</w:t>
            </w:r>
            <w:r>
              <w:rPr>
                <w:b/>
                <w:spacing w:val="-3"/>
                <w:sz w:val="22"/>
              </w:rPr>
              <w:t> </w:t>
            </w:r>
            <w:r>
              <w:rPr>
                <w:b/>
                <w:sz w:val="22"/>
              </w:rPr>
              <w:t>and</w:t>
            </w:r>
            <w:r>
              <w:rPr>
                <w:b/>
                <w:spacing w:val="-3"/>
                <w:sz w:val="22"/>
              </w:rPr>
              <w:t> </w:t>
            </w:r>
            <w:r>
              <w:rPr>
                <w:b/>
                <w:sz w:val="22"/>
              </w:rPr>
              <w:t>Disinfection</w:t>
            </w:r>
            <w:r>
              <w:rPr>
                <w:b/>
                <w:spacing w:val="-3"/>
                <w:sz w:val="22"/>
              </w:rPr>
              <w:t> </w:t>
            </w:r>
            <w:r>
              <w:rPr>
                <w:b/>
                <w:sz w:val="22"/>
              </w:rPr>
              <w:t>Observation:</w:t>
            </w:r>
            <w:r>
              <w:rPr>
                <w:b/>
                <w:spacing w:val="-7"/>
                <w:sz w:val="22"/>
              </w:rPr>
              <w:t> </w:t>
            </w:r>
            <w:r>
              <w:rPr>
                <w:sz w:val="22"/>
              </w:rPr>
              <w:t>Does</w:t>
            </w:r>
            <w:r>
              <w:rPr>
                <w:spacing w:val="-5"/>
                <w:sz w:val="22"/>
              </w:rPr>
              <w:t> </w:t>
            </w:r>
            <w:r>
              <w:rPr>
                <w:sz w:val="22"/>
              </w:rPr>
              <w:t>the</w:t>
            </w:r>
            <w:r>
              <w:rPr>
                <w:spacing w:val="-3"/>
                <w:sz w:val="22"/>
              </w:rPr>
              <w:t> </w:t>
            </w:r>
            <w:r>
              <w:rPr>
                <w:sz w:val="22"/>
              </w:rPr>
              <w:t>pharmacy</w:t>
            </w:r>
            <w:r>
              <w:rPr>
                <w:spacing w:val="-3"/>
                <w:sz w:val="22"/>
              </w:rPr>
              <w:t> </w:t>
            </w:r>
            <w:r>
              <w:rPr>
                <w:sz w:val="22"/>
              </w:rPr>
              <w:t>perform</w:t>
            </w:r>
            <w:r>
              <w:rPr>
                <w:spacing w:val="-3"/>
                <w:sz w:val="22"/>
              </w:rPr>
              <w:t> </w:t>
            </w:r>
            <w:r>
              <w:rPr>
                <w:sz w:val="22"/>
              </w:rPr>
              <w:t>cleaning</w:t>
            </w:r>
            <w:r>
              <w:rPr>
                <w:spacing w:val="-3"/>
                <w:sz w:val="22"/>
              </w:rPr>
              <w:t> </w:t>
            </w:r>
            <w:r>
              <w:rPr>
                <w:sz w:val="22"/>
              </w:rPr>
              <w:t>and disinfection activities in compliance with USP &lt;797&gt; standards?</w:t>
            </w:r>
          </w:p>
          <w:p>
            <w:pPr>
              <w:pStyle w:val="TableParagraph"/>
              <w:ind w:left="108" w:right="183"/>
              <w:rPr>
                <w:b/>
                <w:i/>
                <w:sz w:val="22"/>
              </w:rPr>
            </w:pPr>
            <w:r>
              <w:rPr>
                <w:b/>
                <w:i/>
                <w:sz w:val="22"/>
              </w:rPr>
              <w:t>If</w:t>
            </w:r>
            <w:r>
              <w:rPr>
                <w:b/>
                <w:i/>
                <w:spacing w:val="-2"/>
                <w:sz w:val="22"/>
              </w:rPr>
              <w:t> </w:t>
            </w:r>
            <w:r>
              <w:rPr>
                <w:b/>
                <w:i/>
                <w:sz w:val="22"/>
              </w:rPr>
              <w:t>inspector</w:t>
            </w:r>
            <w:r>
              <w:rPr>
                <w:b/>
                <w:i/>
                <w:spacing w:val="-2"/>
                <w:sz w:val="22"/>
              </w:rPr>
              <w:t> </w:t>
            </w:r>
            <w:r>
              <w:rPr>
                <w:b/>
                <w:i/>
                <w:sz w:val="22"/>
              </w:rPr>
              <w:t>is</w:t>
            </w:r>
            <w:r>
              <w:rPr>
                <w:b/>
                <w:i/>
                <w:spacing w:val="-2"/>
                <w:sz w:val="22"/>
              </w:rPr>
              <w:t> </w:t>
            </w:r>
            <w:r>
              <w:rPr>
                <w:b/>
                <w:i/>
                <w:sz w:val="22"/>
              </w:rPr>
              <w:t>unable</w:t>
            </w:r>
            <w:r>
              <w:rPr>
                <w:b/>
                <w:i/>
                <w:spacing w:val="-2"/>
                <w:sz w:val="22"/>
              </w:rPr>
              <w:t> </w:t>
            </w:r>
            <w:r>
              <w:rPr>
                <w:b/>
                <w:i/>
                <w:sz w:val="22"/>
              </w:rPr>
              <w:t>to</w:t>
            </w:r>
            <w:r>
              <w:rPr>
                <w:b/>
                <w:i/>
                <w:spacing w:val="-4"/>
                <w:sz w:val="22"/>
              </w:rPr>
              <w:t> </w:t>
            </w:r>
            <w:r>
              <w:rPr>
                <w:b/>
                <w:i/>
                <w:sz w:val="22"/>
              </w:rPr>
              <w:t>observe</w:t>
            </w:r>
            <w:r>
              <w:rPr>
                <w:b/>
                <w:i/>
                <w:spacing w:val="-2"/>
                <w:sz w:val="22"/>
              </w:rPr>
              <w:t> </w:t>
            </w:r>
            <w:r>
              <w:rPr>
                <w:b/>
                <w:i/>
                <w:sz w:val="22"/>
              </w:rPr>
              <w:t>cleaning</w:t>
            </w:r>
            <w:r>
              <w:rPr>
                <w:b/>
                <w:i/>
                <w:spacing w:val="-5"/>
                <w:sz w:val="22"/>
              </w:rPr>
              <w:t> </w:t>
            </w:r>
            <w:r>
              <w:rPr>
                <w:b/>
                <w:i/>
                <w:sz w:val="22"/>
              </w:rPr>
              <w:t>activities</w:t>
            </w:r>
            <w:r>
              <w:rPr>
                <w:b/>
                <w:i/>
                <w:spacing w:val="-2"/>
                <w:sz w:val="22"/>
              </w:rPr>
              <w:t> </w:t>
            </w:r>
            <w:r>
              <w:rPr>
                <w:b/>
                <w:i/>
                <w:sz w:val="22"/>
              </w:rPr>
              <w:t>(due</w:t>
            </w:r>
            <w:r>
              <w:rPr>
                <w:b/>
                <w:i/>
                <w:spacing w:val="-4"/>
                <w:sz w:val="22"/>
              </w:rPr>
              <w:t> </w:t>
            </w:r>
            <w:r>
              <w:rPr>
                <w:b/>
                <w:i/>
                <w:sz w:val="22"/>
              </w:rPr>
              <w:t>to</w:t>
            </w:r>
            <w:r>
              <w:rPr>
                <w:b/>
                <w:i/>
                <w:spacing w:val="-4"/>
                <w:sz w:val="22"/>
              </w:rPr>
              <w:t> </w:t>
            </w:r>
            <w:r>
              <w:rPr>
                <w:b/>
                <w:i/>
                <w:sz w:val="22"/>
              </w:rPr>
              <w:t>timing</w:t>
            </w:r>
            <w:r>
              <w:rPr>
                <w:b/>
                <w:i/>
                <w:spacing w:val="-2"/>
                <w:sz w:val="22"/>
              </w:rPr>
              <w:t> </w:t>
            </w:r>
            <w:r>
              <w:rPr>
                <w:b/>
                <w:i/>
                <w:sz w:val="22"/>
              </w:rPr>
              <w:t>of</w:t>
            </w:r>
            <w:r>
              <w:rPr>
                <w:b/>
                <w:i/>
                <w:spacing w:val="-2"/>
                <w:sz w:val="22"/>
              </w:rPr>
              <w:t> </w:t>
            </w:r>
            <w:r>
              <w:rPr>
                <w:b/>
                <w:i/>
                <w:sz w:val="22"/>
              </w:rPr>
              <w:t>compounding</w:t>
            </w:r>
            <w:r>
              <w:rPr>
                <w:b/>
                <w:i/>
                <w:sz w:val="22"/>
              </w:rPr>
              <w:t> activities observed), inspector should</w:t>
            </w:r>
            <w:r>
              <w:rPr>
                <w:b/>
                <w:i/>
                <w:spacing w:val="-1"/>
                <w:sz w:val="22"/>
              </w:rPr>
              <w:t> </w:t>
            </w:r>
            <w:r>
              <w:rPr>
                <w:b/>
                <w:i/>
                <w:sz w:val="22"/>
              </w:rPr>
              <w:t>interview compounder(s) to</w:t>
            </w:r>
            <w:r>
              <w:rPr>
                <w:b/>
                <w:i/>
                <w:spacing w:val="-1"/>
                <w:sz w:val="22"/>
              </w:rPr>
              <w:t> </w:t>
            </w:r>
            <w:r>
              <w:rPr>
                <w:b/>
                <w:i/>
                <w:sz w:val="22"/>
              </w:rPr>
              <w:t>have them walk through their normal process. If this occurs, inspector should record in notes column "process only."</w:t>
            </w:r>
          </w:p>
          <w:p>
            <w:pPr>
              <w:pStyle w:val="TableParagraph"/>
              <w:spacing w:line="231"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62.1</w:t>
            </w:r>
          </w:p>
        </w:tc>
        <w:tc>
          <w:tcPr>
            <w:tcW w:w="7545" w:type="dxa"/>
            <w:shd w:val="clear" w:color="auto" w:fill="DEEAF6"/>
          </w:tcPr>
          <w:p>
            <w:pPr>
              <w:pStyle w:val="TableParagraph"/>
              <w:spacing w:line="232" w:lineRule="exact"/>
              <w:ind w:left="108"/>
              <w:rPr>
                <w:sz w:val="22"/>
              </w:rPr>
            </w:pPr>
            <w:r>
              <w:rPr/>
              <mc:AlternateContent>
                <mc:Choice Requires="wps">
                  <w:drawing>
                    <wp:anchor distT="0" distB="0" distL="0" distR="0" allowOverlap="1" layoutInCell="1" locked="0" behindDoc="1" simplePos="0" relativeHeight="480553472">
                      <wp:simplePos x="0" y="0"/>
                      <wp:positionH relativeFrom="column">
                        <wp:posOffset>4796587</wp:posOffset>
                      </wp:positionH>
                      <wp:positionV relativeFrom="paragraph">
                        <wp:posOffset>7200</wp:posOffset>
                      </wp:positionV>
                      <wp:extent cx="831850" cy="644525"/>
                      <wp:effectExtent l="0" t="0" r="0" b="0"/>
                      <wp:wrapNone/>
                      <wp:docPr id="125" name="Group 125"/>
                      <wp:cNvGraphicFramePr>
                        <a:graphicFrameLocks/>
                      </wp:cNvGraphicFramePr>
                      <a:graphic>
                        <a:graphicData uri="http://schemas.microsoft.com/office/word/2010/wordprocessingGroup">
                          <wpg:wgp>
                            <wpg:cNvPr id="125" name="Group 125"/>
                            <wpg:cNvGrpSpPr/>
                            <wpg:grpSpPr>
                              <a:xfrm>
                                <a:off x="0" y="0"/>
                                <a:ext cx="831850" cy="644525"/>
                                <a:chExt cx="831850" cy="644525"/>
                              </a:xfrm>
                            </wpg:grpSpPr>
                            <wps:wsp>
                              <wps:cNvPr id="126" name="Graphic 126"/>
                              <wps:cNvSpPr/>
                              <wps:spPr>
                                <a:xfrm>
                                  <a:off x="0" y="1"/>
                                  <a:ext cx="831850" cy="644525"/>
                                </a:xfrm>
                                <a:custGeom>
                                  <a:avLst/>
                                  <a:gdLst/>
                                  <a:ahLst/>
                                  <a:cxnLst/>
                                  <a:rect l="l" t="t" r="r" b="b"/>
                                  <a:pathLst>
                                    <a:path w="831850" h="644525">
                                      <a:moveTo>
                                        <a:pt x="830732" y="498170"/>
                                      </a:moveTo>
                                      <a:lnTo>
                                        <a:pt x="0" y="498170"/>
                                      </a:lnTo>
                                      <a:lnTo>
                                        <a:pt x="0" y="644474"/>
                                      </a:lnTo>
                                      <a:lnTo>
                                        <a:pt x="830732" y="644474"/>
                                      </a:lnTo>
                                      <a:lnTo>
                                        <a:pt x="830732" y="498170"/>
                                      </a:lnTo>
                                      <a:close/>
                                    </a:path>
                                    <a:path w="831850" h="644525">
                                      <a:moveTo>
                                        <a:pt x="830732" y="163982"/>
                                      </a:moveTo>
                                      <a:lnTo>
                                        <a:pt x="0" y="163982"/>
                                      </a:lnTo>
                                      <a:lnTo>
                                        <a:pt x="0" y="310286"/>
                                      </a:lnTo>
                                      <a:lnTo>
                                        <a:pt x="830732" y="310286"/>
                                      </a:lnTo>
                                      <a:lnTo>
                                        <a:pt x="830732" y="163982"/>
                                      </a:lnTo>
                                      <a:close/>
                                    </a:path>
                                    <a:path w="831850" h="644525">
                                      <a:moveTo>
                                        <a:pt x="830732" y="0"/>
                                      </a:moveTo>
                                      <a:lnTo>
                                        <a:pt x="0" y="0"/>
                                      </a:lnTo>
                                      <a:lnTo>
                                        <a:pt x="0" y="146304"/>
                                      </a:lnTo>
                                      <a:lnTo>
                                        <a:pt x="830732" y="146304"/>
                                      </a:lnTo>
                                      <a:lnTo>
                                        <a:pt x="830732" y="0"/>
                                      </a:lnTo>
                                      <a:close/>
                                    </a:path>
                                    <a:path w="831850" h="644525">
                                      <a:moveTo>
                                        <a:pt x="831773" y="334086"/>
                                      </a:moveTo>
                                      <a:lnTo>
                                        <a:pt x="1041" y="334086"/>
                                      </a:lnTo>
                                      <a:lnTo>
                                        <a:pt x="1041" y="480390"/>
                                      </a:lnTo>
                                      <a:lnTo>
                                        <a:pt x="831773" y="480390"/>
                                      </a:lnTo>
                                      <a:lnTo>
                                        <a:pt x="831773" y="33408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7.684021pt;margin-top:.566986pt;width:65.5pt;height:50.75pt;mso-position-horizontal-relative:column;mso-position-vertical-relative:paragraph;z-index:-22763008" id="docshapegroup115" coordorigin="7554,11" coordsize="1310,1015">
                      <v:shape style="position:absolute;left:7553;top:11;width:1310;height:1015" id="docshape116" coordorigin="7554,11" coordsize="1310,1015" path="m8862,796l7554,796,7554,1026,8862,1026,8862,796xm8862,270l7554,270,7554,500,8862,500,8862,270xm8862,11l7554,11,7554,242,8862,242,8862,11xm8864,537l7555,537,7555,768,8864,768,8864,537xe" filled="true" fillcolor="#ffffff" stroked="false">
                        <v:path arrowok="t"/>
                        <v:fill type="solid"/>
                      </v:shape>
                      <w10:wrap type="none"/>
                    </v:group>
                  </w:pict>
                </mc:Fallback>
              </mc:AlternateContent>
            </w:r>
            <w:r>
              <w:rPr>
                <w:sz w:val="22"/>
              </w:rPr>
              <w:t>All</w:t>
            </w:r>
            <w:r>
              <w:rPr>
                <w:spacing w:val="-7"/>
                <w:sz w:val="22"/>
              </w:rPr>
              <w:t> </w:t>
            </w:r>
            <w:r>
              <w:rPr>
                <w:sz w:val="22"/>
              </w:rPr>
              <w:t>cleaning</w:t>
            </w:r>
            <w:r>
              <w:rPr>
                <w:spacing w:val="-7"/>
                <w:sz w:val="22"/>
              </w:rPr>
              <w:t> </w:t>
            </w:r>
            <w:r>
              <w:rPr>
                <w:sz w:val="22"/>
              </w:rPr>
              <w:t>and</w:t>
            </w:r>
            <w:r>
              <w:rPr>
                <w:spacing w:val="-7"/>
                <w:sz w:val="22"/>
              </w:rPr>
              <w:t> </w:t>
            </w:r>
            <w:r>
              <w:rPr>
                <w:sz w:val="22"/>
              </w:rPr>
              <w:t>disinfection</w:t>
            </w:r>
            <w:r>
              <w:rPr>
                <w:spacing w:val="-7"/>
                <w:sz w:val="22"/>
              </w:rPr>
              <w:t> </w:t>
            </w:r>
            <w:r>
              <w:rPr>
                <w:sz w:val="22"/>
              </w:rPr>
              <w:t>activities</w:t>
            </w:r>
            <w:r>
              <w:rPr>
                <w:spacing w:val="-8"/>
                <w:sz w:val="22"/>
              </w:rPr>
              <w:t> </w:t>
            </w:r>
            <w:r>
              <w:rPr>
                <w:sz w:val="22"/>
              </w:rPr>
              <w:t>are</w:t>
            </w:r>
            <w:r>
              <w:rPr>
                <w:spacing w:val="-9"/>
                <w:sz w:val="22"/>
              </w:rPr>
              <w:t> </w:t>
            </w:r>
            <w:r>
              <w:rPr>
                <w:sz w:val="22"/>
              </w:rPr>
              <w:t>performed</w:t>
            </w:r>
            <w:r>
              <w:rPr>
                <w:spacing w:val="-8"/>
                <w:sz w:val="22"/>
              </w:rPr>
              <w:t> </w:t>
            </w:r>
            <w:r>
              <w:rPr>
                <w:sz w:val="22"/>
              </w:rPr>
              <w:t>by</w:t>
            </w:r>
            <w:r>
              <w:rPr>
                <w:spacing w:val="-7"/>
                <w:sz w:val="22"/>
              </w:rPr>
              <w:t> </w:t>
            </w:r>
            <w:r>
              <w:rPr>
                <w:sz w:val="22"/>
              </w:rPr>
              <w:t>appropriately</w:t>
            </w:r>
            <w:r>
              <w:rPr>
                <w:spacing w:val="-7"/>
                <w:sz w:val="22"/>
              </w:rPr>
              <w:t> </w:t>
            </w:r>
            <w:r>
              <w:rPr>
                <w:sz w:val="22"/>
              </w:rPr>
              <w:t>garbed</w:t>
            </w:r>
            <w:r>
              <w:rPr>
                <w:spacing w:val="-6"/>
                <w:sz w:val="22"/>
              </w:rPr>
              <w:t> </w:t>
            </w:r>
            <w:r>
              <w:rPr>
                <w:spacing w:val="-2"/>
                <w:sz w:val="22"/>
              </w:rPr>
              <w:t>personnel.</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4" w:hRule="atLeast"/>
        </w:trPr>
        <w:tc>
          <w:tcPr>
            <w:tcW w:w="799" w:type="dxa"/>
            <w:shd w:val="clear" w:color="auto" w:fill="DEEAF6"/>
          </w:tcPr>
          <w:p>
            <w:pPr>
              <w:pStyle w:val="TableParagraph"/>
              <w:spacing w:line="234" w:lineRule="exact"/>
              <w:ind w:left="62" w:right="52"/>
              <w:jc w:val="center"/>
              <w:rPr>
                <w:sz w:val="22"/>
              </w:rPr>
            </w:pPr>
            <w:r>
              <w:rPr>
                <w:spacing w:val="-4"/>
                <w:sz w:val="22"/>
              </w:rPr>
              <w:t>62.2</w:t>
            </w:r>
          </w:p>
        </w:tc>
        <w:tc>
          <w:tcPr>
            <w:tcW w:w="7545" w:type="dxa"/>
            <w:shd w:val="clear" w:color="auto" w:fill="DEEAF6"/>
          </w:tcPr>
          <w:p>
            <w:pPr>
              <w:pStyle w:val="TableParagraph"/>
              <w:spacing w:line="234" w:lineRule="exact"/>
              <w:ind w:left="108"/>
              <w:rPr>
                <w:sz w:val="22"/>
              </w:rPr>
            </w:pPr>
            <w:r>
              <w:rPr>
                <w:sz w:val="22"/>
              </w:rPr>
              <w:t>Cleaning</w:t>
            </w:r>
            <w:r>
              <w:rPr>
                <w:spacing w:val="-7"/>
                <w:sz w:val="22"/>
              </w:rPr>
              <w:t> </w:t>
            </w:r>
            <w:r>
              <w:rPr>
                <w:sz w:val="22"/>
              </w:rPr>
              <w:t>and</w:t>
            </w:r>
            <w:r>
              <w:rPr>
                <w:spacing w:val="-4"/>
                <w:sz w:val="22"/>
              </w:rPr>
              <w:t> </w:t>
            </w:r>
            <w:r>
              <w:rPr>
                <w:sz w:val="22"/>
              </w:rPr>
              <w:t>disinfection</w:t>
            </w:r>
            <w:r>
              <w:rPr>
                <w:spacing w:val="-4"/>
                <w:sz w:val="22"/>
              </w:rPr>
              <w:t> </w:t>
            </w:r>
            <w:r>
              <w:rPr>
                <w:sz w:val="22"/>
              </w:rPr>
              <w:t>are</w:t>
            </w:r>
            <w:r>
              <w:rPr>
                <w:spacing w:val="-7"/>
                <w:sz w:val="22"/>
              </w:rPr>
              <w:t> </w:t>
            </w:r>
            <w:r>
              <w:rPr>
                <w:sz w:val="22"/>
              </w:rPr>
              <w:t>performed</w:t>
            </w:r>
            <w:r>
              <w:rPr>
                <w:spacing w:val="-6"/>
                <w:sz w:val="22"/>
              </w:rPr>
              <w:t> </w:t>
            </w:r>
            <w:r>
              <w:rPr>
                <w:sz w:val="22"/>
              </w:rPr>
              <w:t>on</w:t>
            </w:r>
            <w:r>
              <w:rPr>
                <w:spacing w:val="-4"/>
                <w:sz w:val="22"/>
              </w:rPr>
              <w:t> </w:t>
            </w:r>
            <w:r>
              <w:rPr>
                <w:sz w:val="22"/>
              </w:rPr>
              <w:t>all</w:t>
            </w:r>
            <w:r>
              <w:rPr>
                <w:spacing w:val="-6"/>
                <w:sz w:val="22"/>
              </w:rPr>
              <w:t> </w:t>
            </w:r>
            <w:r>
              <w:rPr>
                <w:sz w:val="22"/>
              </w:rPr>
              <w:t>surfaces</w:t>
            </w:r>
            <w:r>
              <w:rPr>
                <w:spacing w:val="-4"/>
                <w:sz w:val="22"/>
              </w:rPr>
              <w:t> </w:t>
            </w:r>
            <w:r>
              <w:rPr>
                <w:sz w:val="22"/>
              </w:rPr>
              <w:t>in</w:t>
            </w:r>
            <w:r>
              <w:rPr>
                <w:spacing w:val="-6"/>
                <w:sz w:val="22"/>
              </w:rPr>
              <w:t> </w:t>
            </w:r>
            <w:r>
              <w:rPr>
                <w:sz w:val="22"/>
              </w:rPr>
              <w:t>the</w:t>
            </w:r>
            <w:r>
              <w:rPr>
                <w:spacing w:val="-6"/>
                <w:sz w:val="22"/>
              </w:rPr>
              <w:t> </w:t>
            </w:r>
            <w:r>
              <w:rPr>
                <w:sz w:val="22"/>
              </w:rPr>
              <w:t>classified</w:t>
            </w:r>
            <w:r>
              <w:rPr>
                <w:spacing w:val="-5"/>
                <w:sz w:val="22"/>
              </w:rPr>
              <w:t> </w:t>
            </w:r>
            <w:r>
              <w:rPr>
                <w:sz w:val="22"/>
              </w:rPr>
              <w:t>area</w:t>
            </w:r>
            <w:r>
              <w:rPr>
                <w:spacing w:val="-4"/>
                <w:sz w:val="22"/>
              </w:rPr>
              <w:t> </w:t>
            </w:r>
            <w:r>
              <w:rPr>
                <w:sz w:val="22"/>
              </w:rPr>
              <w:t>and</w:t>
            </w:r>
            <w:r>
              <w:rPr>
                <w:spacing w:val="-8"/>
                <w:sz w:val="22"/>
              </w:rPr>
              <w:t> </w:t>
            </w:r>
            <w:r>
              <w:rPr>
                <w:spacing w:val="-4"/>
                <w:sz w:val="22"/>
              </w:rPr>
              <w:t>SCA.</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62.3</w:t>
            </w:r>
          </w:p>
        </w:tc>
        <w:tc>
          <w:tcPr>
            <w:tcW w:w="7545" w:type="dxa"/>
            <w:shd w:val="clear" w:color="auto" w:fill="DEEAF6"/>
          </w:tcPr>
          <w:p>
            <w:pPr>
              <w:pStyle w:val="TableParagraph"/>
              <w:spacing w:line="232" w:lineRule="exact"/>
              <w:ind w:left="108"/>
              <w:rPr>
                <w:sz w:val="22"/>
              </w:rPr>
            </w:pPr>
            <w:r>
              <w:rPr>
                <w:sz w:val="22"/>
              </w:rPr>
              <w:t>Cleaning</w:t>
            </w:r>
            <w:r>
              <w:rPr>
                <w:spacing w:val="-6"/>
                <w:sz w:val="22"/>
              </w:rPr>
              <w:t> </w:t>
            </w:r>
            <w:r>
              <w:rPr>
                <w:sz w:val="22"/>
              </w:rPr>
              <w:t>is</w:t>
            </w:r>
            <w:r>
              <w:rPr>
                <w:spacing w:val="-4"/>
                <w:sz w:val="22"/>
              </w:rPr>
              <w:t> </w:t>
            </w:r>
            <w:r>
              <w:rPr>
                <w:sz w:val="22"/>
              </w:rPr>
              <w:t>performed</w:t>
            </w:r>
            <w:r>
              <w:rPr>
                <w:spacing w:val="-4"/>
                <w:sz w:val="22"/>
              </w:rPr>
              <w:t> </w:t>
            </w:r>
            <w:r>
              <w:rPr>
                <w:sz w:val="22"/>
              </w:rPr>
              <w:t>in</w:t>
            </w:r>
            <w:r>
              <w:rPr>
                <w:spacing w:val="-5"/>
                <w:sz w:val="22"/>
              </w:rPr>
              <w:t> </w:t>
            </w:r>
            <w:r>
              <w:rPr>
                <w:sz w:val="22"/>
              </w:rPr>
              <w:t>the</w:t>
            </w:r>
            <w:r>
              <w:rPr>
                <w:spacing w:val="-4"/>
                <w:sz w:val="22"/>
              </w:rPr>
              <w:t> </w:t>
            </w:r>
            <w:r>
              <w:rPr>
                <w:sz w:val="22"/>
              </w:rPr>
              <w:t>direction</w:t>
            </w:r>
            <w:r>
              <w:rPr>
                <w:spacing w:val="-6"/>
                <w:sz w:val="22"/>
              </w:rPr>
              <w:t> </w:t>
            </w:r>
            <w:r>
              <w:rPr>
                <w:sz w:val="22"/>
              </w:rPr>
              <w:t>of</w:t>
            </w:r>
            <w:r>
              <w:rPr>
                <w:spacing w:val="-3"/>
                <w:sz w:val="22"/>
              </w:rPr>
              <w:t> </w:t>
            </w:r>
            <w:r>
              <w:rPr>
                <w:sz w:val="22"/>
              </w:rPr>
              <w:t>clean</w:t>
            </w:r>
            <w:r>
              <w:rPr>
                <w:spacing w:val="-4"/>
                <w:sz w:val="22"/>
              </w:rPr>
              <w:t> </w:t>
            </w:r>
            <w:r>
              <w:rPr>
                <w:sz w:val="22"/>
              </w:rPr>
              <w:t>to</w:t>
            </w:r>
            <w:r>
              <w:rPr>
                <w:spacing w:val="-6"/>
                <w:sz w:val="22"/>
              </w:rPr>
              <w:t> </w:t>
            </w:r>
            <w:r>
              <w:rPr>
                <w:sz w:val="22"/>
              </w:rPr>
              <w:t>dirty</w:t>
            </w:r>
            <w:r>
              <w:rPr>
                <w:spacing w:val="-3"/>
                <w:sz w:val="22"/>
              </w:rPr>
              <w:t> </w:t>
            </w:r>
            <w:r>
              <w:rPr>
                <w:spacing w:val="-2"/>
                <w:sz w:val="22"/>
              </w:rPr>
              <w:t>areas.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62.4</w:t>
            </w:r>
          </w:p>
        </w:tc>
        <w:tc>
          <w:tcPr>
            <w:tcW w:w="7545" w:type="dxa"/>
            <w:shd w:val="clear" w:color="auto" w:fill="DEEAF6"/>
          </w:tcPr>
          <w:p>
            <w:pPr>
              <w:pStyle w:val="TableParagraph"/>
              <w:spacing w:line="232" w:lineRule="exact"/>
              <w:ind w:left="108"/>
              <w:rPr>
                <w:sz w:val="22"/>
              </w:rPr>
            </w:pPr>
            <w:r>
              <w:rPr>
                <w:sz w:val="22"/>
              </w:rPr>
              <w:t>Reusable</w:t>
            </w:r>
            <w:r>
              <w:rPr>
                <w:spacing w:val="-9"/>
                <w:sz w:val="22"/>
              </w:rPr>
              <w:t> </w:t>
            </w:r>
            <w:r>
              <w:rPr>
                <w:sz w:val="22"/>
              </w:rPr>
              <w:t>cleaning</w:t>
            </w:r>
            <w:r>
              <w:rPr>
                <w:spacing w:val="-8"/>
                <w:sz w:val="22"/>
              </w:rPr>
              <w:t> </w:t>
            </w:r>
            <w:r>
              <w:rPr>
                <w:sz w:val="22"/>
              </w:rPr>
              <w:t>tools</w:t>
            </w:r>
            <w:r>
              <w:rPr>
                <w:spacing w:val="-5"/>
                <w:sz w:val="22"/>
              </w:rPr>
              <w:t> </w:t>
            </w:r>
            <w:r>
              <w:rPr>
                <w:sz w:val="22"/>
              </w:rPr>
              <w:t>are</w:t>
            </w:r>
            <w:r>
              <w:rPr>
                <w:spacing w:val="-4"/>
                <w:sz w:val="22"/>
              </w:rPr>
              <w:t> </w:t>
            </w:r>
            <w:r>
              <w:rPr>
                <w:sz w:val="22"/>
              </w:rPr>
              <w:t>disinfected</w:t>
            </w:r>
            <w:r>
              <w:rPr>
                <w:spacing w:val="-5"/>
                <w:sz w:val="22"/>
              </w:rPr>
              <w:t> </w:t>
            </w:r>
            <w:r>
              <w:rPr>
                <w:sz w:val="22"/>
              </w:rPr>
              <w:t>prior</w:t>
            </w:r>
            <w:r>
              <w:rPr>
                <w:spacing w:val="-5"/>
                <w:sz w:val="22"/>
              </w:rPr>
              <w:t> </w:t>
            </w:r>
            <w:r>
              <w:rPr>
                <w:sz w:val="22"/>
              </w:rPr>
              <w:t>to</w:t>
            </w:r>
            <w:r>
              <w:rPr>
                <w:spacing w:val="-4"/>
                <w:sz w:val="22"/>
              </w:rPr>
              <w:t> </w:t>
            </w:r>
            <w:r>
              <w:rPr>
                <w:sz w:val="22"/>
              </w:rPr>
              <w:t>and</w:t>
            </w:r>
            <w:r>
              <w:rPr>
                <w:spacing w:val="-5"/>
                <w:sz w:val="22"/>
              </w:rPr>
              <w:t> </w:t>
            </w:r>
            <w:r>
              <w:rPr>
                <w:sz w:val="22"/>
              </w:rPr>
              <w:t>after</w:t>
            </w:r>
            <w:r>
              <w:rPr>
                <w:spacing w:val="-5"/>
                <w:sz w:val="22"/>
              </w:rPr>
              <w:t> </w:t>
            </w:r>
            <w:r>
              <w:rPr>
                <w:sz w:val="22"/>
              </w:rPr>
              <w:t>each</w:t>
            </w:r>
            <w:r>
              <w:rPr>
                <w:spacing w:val="-4"/>
                <w:sz w:val="22"/>
              </w:rPr>
              <w:t> use.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1945"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K</w:t>
            </w:r>
          </w:p>
        </w:tc>
        <w:tc>
          <w:tcPr>
            <w:tcW w:w="7545" w:type="dxa"/>
            <w:shd w:val="clear" w:color="auto" w:fill="FFC000"/>
          </w:tcPr>
          <w:p>
            <w:pPr>
              <w:pStyle w:val="TableParagraph"/>
              <w:spacing w:line="232" w:lineRule="exact" w:before="2"/>
              <w:ind w:left="108"/>
              <w:rPr>
                <w:b/>
                <w:sz w:val="22"/>
              </w:rPr>
            </w:pPr>
            <w:r>
              <w:rPr>
                <w:b/>
                <w:sz w:val="22"/>
              </w:rPr>
              <w:t>Aseptic</w:t>
            </w:r>
            <w:r>
              <w:rPr>
                <w:b/>
                <w:spacing w:val="-8"/>
                <w:sz w:val="22"/>
              </w:rPr>
              <w:t> </w:t>
            </w:r>
            <w:r>
              <w:rPr>
                <w:b/>
                <w:spacing w:val="-2"/>
                <w:sz w:val="22"/>
              </w:rPr>
              <w:t>Processing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340" w:hRule="atLeast"/>
        </w:trPr>
        <w:tc>
          <w:tcPr>
            <w:tcW w:w="799" w:type="dxa"/>
            <w:vMerge w:val="restart"/>
            <w:shd w:val="clear" w:color="auto" w:fill="DEEAF6"/>
          </w:tcPr>
          <w:p>
            <w:pPr>
              <w:pStyle w:val="TableParagraph"/>
              <w:ind w:left="223"/>
              <w:rPr>
                <w:sz w:val="22"/>
              </w:rPr>
            </w:pPr>
            <w:r>
              <w:rPr>
                <w:spacing w:val="-4"/>
                <w:sz w:val="22"/>
              </w:rPr>
              <w:t>62.5</w:t>
            </w:r>
          </w:p>
        </w:tc>
        <w:tc>
          <w:tcPr>
            <w:tcW w:w="7545" w:type="dxa"/>
            <w:vMerge w:val="restart"/>
            <w:shd w:val="clear" w:color="auto" w:fill="DEEAF6"/>
          </w:tcPr>
          <w:p>
            <w:pPr>
              <w:pStyle w:val="TableParagraph"/>
              <w:ind w:left="108" w:right="107"/>
              <w:rPr>
                <w:b/>
                <w:i/>
                <w:sz w:val="22"/>
              </w:rPr>
            </w:pPr>
            <w:r>
              <w:rPr>
                <w:sz w:val="22"/>
              </w:rPr>
              <w:t>Only sterile cleaning, disinfecting, and sporicidal agents are permitted for use in the PEC. </w:t>
            </w:r>
            <w:r>
              <w:rPr>
                <w:b/>
                <w:i/>
                <w:sz w:val="22"/>
              </w:rPr>
              <w:t>Inspector note: If pharmacy utilizes non-ready to use (RTU) agents, they must be</w:t>
            </w:r>
            <w:r>
              <w:rPr>
                <w:b/>
                <w:i/>
                <w:sz w:val="22"/>
              </w:rPr>
              <w:t> diluted with sterile water. Per USP, "Once opened, sterile cleaning and disinfecting agents and supplies (e.g., closed containers of sterile wipers) and sterile 70% IPA may</w:t>
            </w:r>
            <w:r>
              <w:rPr>
                <w:b/>
                <w:i/>
                <w:spacing w:val="-2"/>
                <w:sz w:val="22"/>
              </w:rPr>
              <w:t> </w:t>
            </w:r>
            <w:r>
              <w:rPr>
                <w:b/>
                <w:i/>
                <w:sz w:val="22"/>
              </w:rPr>
              <w:t>be</w:t>
            </w:r>
            <w:r>
              <w:rPr>
                <w:b/>
                <w:i/>
                <w:spacing w:val="-2"/>
                <w:sz w:val="22"/>
              </w:rPr>
              <w:t> </w:t>
            </w:r>
            <w:r>
              <w:rPr>
                <w:b/>
                <w:i/>
                <w:sz w:val="22"/>
              </w:rPr>
              <w:t>reused</w:t>
            </w:r>
            <w:r>
              <w:rPr>
                <w:b/>
                <w:i/>
                <w:spacing w:val="-4"/>
                <w:sz w:val="22"/>
              </w:rPr>
              <w:t> </w:t>
            </w:r>
            <w:r>
              <w:rPr>
                <w:b/>
                <w:i/>
                <w:sz w:val="22"/>
              </w:rPr>
              <w:t>for</w:t>
            </w:r>
            <w:r>
              <w:rPr>
                <w:b/>
                <w:i/>
                <w:spacing w:val="-2"/>
                <w:sz w:val="22"/>
              </w:rPr>
              <w:t> </w:t>
            </w:r>
            <w:r>
              <w:rPr>
                <w:b/>
                <w:i/>
                <w:sz w:val="22"/>
              </w:rPr>
              <w:t>a</w:t>
            </w:r>
            <w:r>
              <w:rPr>
                <w:b/>
                <w:i/>
                <w:spacing w:val="-4"/>
                <w:sz w:val="22"/>
              </w:rPr>
              <w:t> </w:t>
            </w:r>
            <w:r>
              <w:rPr>
                <w:b/>
                <w:i/>
                <w:sz w:val="22"/>
              </w:rPr>
              <w:t>time</w:t>
            </w:r>
            <w:r>
              <w:rPr>
                <w:b/>
                <w:i/>
                <w:spacing w:val="-2"/>
                <w:sz w:val="22"/>
              </w:rPr>
              <w:t> </w:t>
            </w:r>
            <w:r>
              <w:rPr>
                <w:b/>
                <w:i/>
                <w:sz w:val="22"/>
              </w:rPr>
              <w:t>period</w:t>
            </w:r>
            <w:r>
              <w:rPr>
                <w:b/>
                <w:i/>
                <w:spacing w:val="-2"/>
                <w:sz w:val="22"/>
              </w:rPr>
              <w:t> </w:t>
            </w:r>
            <w:r>
              <w:rPr>
                <w:b/>
                <w:i/>
                <w:sz w:val="22"/>
              </w:rPr>
              <w:t>specified</w:t>
            </w:r>
            <w:r>
              <w:rPr>
                <w:b/>
                <w:i/>
                <w:spacing w:val="-2"/>
                <w:sz w:val="22"/>
              </w:rPr>
              <w:t> </w:t>
            </w:r>
            <w:r>
              <w:rPr>
                <w:b/>
                <w:i/>
                <w:sz w:val="22"/>
              </w:rPr>
              <w:t>as</w:t>
            </w:r>
            <w:r>
              <w:rPr>
                <w:b/>
                <w:i/>
                <w:spacing w:val="-4"/>
                <w:sz w:val="22"/>
              </w:rPr>
              <w:t> </w:t>
            </w:r>
            <w:r>
              <w:rPr>
                <w:b/>
                <w:i/>
                <w:sz w:val="22"/>
              </w:rPr>
              <w:t>by</w:t>
            </w:r>
            <w:r>
              <w:rPr>
                <w:b/>
                <w:i/>
                <w:spacing w:val="-2"/>
                <w:sz w:val="22"/>
              </w:rPr>
              <w:t> </w:t>
            </w:r>
            <w:r>
              <w:rPr>
                <w:b/>
                <w:i/>
                <w:sz w:val="22"/>
              </w:rPr>
              <w:t>the</w:t>
            </w:r>
            <w:r>
              <w:rPr>
                <w:b/>
                <w:i/>
                <w:spacing w:val="-4"/>
                <w:sz w:val="22"/>
              </w:rPr>
              <w:t> </w:t>
            </w:r>
            <w:r>
              <w:rPr>
                <w:b/>
                <w:i/>
                <w:sz w:val="22"/>
              </w:rPr>
              <w:t>manufacturer</w:t>
            </w:r>
            <w:r>
              <w:rPr>
                <w:b/>
                <w:i/>
                <w:spacing w:val="-2"/>
                <w:sz w:val="22"/>
              </w:rPr>
              <w:t> </w:t>
            </w:r>
            <w:r>
              <w:rPr>
                <w:b/>
                <w:i/>
                <w:sz w:val="22"/>
              </w:rPr>
              <w:t>and/or</w:t>
            </w:r>
            <w:r>
              <w:rPr>
                <w:b/>
                <w:i/>
                <w:spacing w:val="-4"/>
                <w:sz w:val="22"/>
              </w:rPr>
              <w:t> </w:t>
            </w:r>
            <w:r>
              <w:rPr>
                <w:b/>
                <w:i/>
                <w:sz w:val="22"/>
              </w:rPr>
              <w:t>described</w:t>
            </w:r>
            <w:r>
              <w:rPr>
                <w:b/>
                <w:i/>
                <w:spacing w:val="-2"/>
                <w:sz w:val="22"/>
              </w:rPr>
              <w:t> </w:t>
            </w:r>
            <w:r>
              <w:rPr>
                <w:b/>
                <w:i/>
                <w:sz w:val="22"/>
              </w:rPr>
              <w:t>in the facility written SOPs."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385" w:hRule="atLeast"/>
        </w:trPr>
        <w:tc>
          <w:tcPr>
            <w:tcW w:w="799" w:type="dxa"/>
            <w:vMerge w:val="restart"/>
            <w:shd w:val="clear" w:color="auto" w:fill="DEEAF6"/>
          </w:tcPr>
          <w:p>
            <w:pPr>
              <w:pStyle w:val="TableParagraph"/>
              <w:ind w:left="223"/>
              <w:rPr>
                <w:sz w:val="22"/>
              </w:rPr>
            </w:pPr>
            <w:r>
              <w:rPr>
                <w:spacing w:val="-4"/>
                <w:sz w:val="22"/>
              </w:rPr>
              <w:t>62.6</w:t>
            </w:r>
          </w:p>
        </w:tc>
        <w:tc>
          <w:tcPr>
            <w:tcW w:w="7545" w:type="dxa"/>
            <w:vMerge w:val="restart"/>
            <w:shd w:val="clear" w:color="auto" w:fill="DEEAF6"/>
          </w:tcPr>
          <w:p>
            <w:pPr>
              <w:pStyle w:val="TableParagraph"/>
              <w:ind w:left="108"/>
              <w:rPr>
                <w:sz w:val="22"/>
              </w:rPr>
            </w:pPr>
            <w:r>
              <w:rPr>
                <w:sz w:val="22"/>
              </w:rPr>
              <w:t>Only</w:t>
            </w:r>
            <w:r>
              <w:rPr>
                <w:spacing w:val="-6"/>
                <w:sz w:val="22"/>
              </w:rPr>
              <w:t> </w:t>
            </w:r>
            <w:r>
              <w:rPr>
                <w:sz w:val="22"/>
              </w:rPr>
              <w:t>sterile</w:t>
            </w:r>
            <w:r>
              <w:rPr>
                <w:spacing w:val="-6"/>
                <w:sz w:val="22"/>
              </w:rPr>
              <w:t> </w:t>
            </w:r>
            <w:r>
              <w:rPr>
                <w:sz w:val="22"/>
              </w:rPr>
              <w:t>supplies</w:t>
            </w:r>
            <w:r>
              <w:rPr>
                <w:spacing w:val="-6"/>
                <w:sz w:val="22"/>
              </w:rPr>
              <w:t> </w:t>
            </w:r>
            <w:r>
              <w:rPr>
                <w:sz w:val="22"/>
              </w:rPr>
              <w:t>and</w:t>
            </w:r>
            <w:r>
              <w:rPr>
                <w:spacing w:val="-4"/>
                <w:sz w:val="22"/>
              </w:rPr>
              <w:t> </w:t>
            </w:r>
            <w:r>
              <w:rPr>
                <w:sz w:val="22"/>
              </w:rPr>
              <w:t>equipment</w:t>
            </w:r>
            <w:r>
              <w:rPr>
                <w:spacing w:val="-4"/>
                <w:sz w:val="22"/>
              </w:rPr>
              <w:t> </w:t>
            </w:r>
            <w:r>
              <w:rPr>
                <w:sz w:val="22"/>
              </w:rPr>
              <w:t>are</w:t>
            </w:r>
            <w:r>
              <w:rPr>
                <w:spacing w:val="-4"/>
                <w:sz w:val="22"/>
              </w:rPr>
              <w:t> </w:t>
            </w:r>
            <w:r>
              <w:rPr>
                <w:sz w:val="22"/>
              </w:rPr>
              <w:t>permitted</w:t>
            </w:r>
            <w:r>
              <w:rPr>
                <w:spacing w:val="-3"/>
                <w:sz w:val="22"/>
              </w:rPr>
              <w:t> </w:t>
            </w:r>
            <w:r>
              <w:rPr>
                <w:sz w:val="22"/>
              </w:rPr>
              <w:t>for</w:t>
            </w:r>
            <w:r>
              <w:rPr>
                <w:spacing w:val="-4"/>
                <w:sz w:val="22"/>
              </w:rPr>
              <w:t> </w:t>
            </w:r>
            <w:r>
              <w:rPr>
                <w:sz w:val="22"/>
              </w:rPr>
              <w:t>use</w:t>
            </w:r>
            <w:r>
              <w:rPr>
                <w:spacing w:val="-8"/>
                <w:sz w:val="22"/>
              </w:rPr>
              <w:t> </w:t>
            </w:r>
            <w:r>
              <w:rPr>
                <w:sz w:val="22"/>
              </w:rPr>
              <w:t>in</w:t>
            </w:r>
            <w:r>
              <w:rPr>
                <w:spacing w:val="-8"/>
                <w:sz w:val="22"/>
              </w:rPr>
              <w:t> </w:t>
            </w:r>
            <w:r>
              <w:rPr>
                <w:sz w:val="22"/>
              </w:rPr>
              <w:t>the</w:t>
            </w:r>
            <w:r>
              <w:rPr>
                <w:spacing w:val="-3"/>
                <w:sz w:val="22"/>
              </w:rPr>
              <w:t> </w:t>
            </w:r>
            <w:r>
              <w:rPr>
                <w:spacing w:val="-4"/>
                <w:sz w:val="22"/>
              </w:rPr>
              <w:t>PEC.</w:t>
            </w:r>
          </w:p>
          <w:p>
            <w:pPr>
              <w:pStyle w:val="TableParagraph"/>
              <w:spacing w:line="252" w:lineRule="exact"/>
              <w:ind w:left="108"/>
              <w:rPr>
                <w:b/>
                <w:i/>
                <w:sz w:val="22"/>
              </w:rPr>
            </w:pPr>
            <w:r>
              <w:rPr>
                <w:b/>
                <w:i/>
                <w:sz w:val="22"/>
              </w:rPr>
              <w:t>Inspector</w:t>
            </w:r>
            <w:r>
              <w:rPr>
                <w:b/>
                <w:i/>
                <w:spacing w:val="-5"/>
                <w:sz w:val="22"/>
              </w:rPr>
              <w:t> </w:t>
            </w:r>
            <w:r>
              <w:rPr>
                <w:b/>
                <w:i/>
                <w:sz w:val="22"/>
              </w:rPr>
              <w:t>notes:</w:t>
            </w:r>
            <w:r>
              <w:rPr>
                <w:b/>
                <w:i/>
                <w:spacing w:val="-3"/>
                <w:sz w:val="22"/>
              </w:rPr>
              <w:t> </w:t>
            </w:r>
            <w:r>
              <w:rPr>
                <w:b/>
                <w:i/>
                <w:sz w:val="22"/>
              </w:rPr>
              <w:t>Non-disposable</w:t>
            </w:r>
            <w:r>
              <w:rPr>
                <w:b/>
                <w:i/>
                <w:spacing w:val="-3"/>
                <w:sz w:val="22"/>
              </w:rPr>
              <w:t> </w:t>
            </w:r>
            <w:r>
              <w:rPr>
                <w:b/>
                <w:i/>
                <w:sz w:val="22"/>
              </w:rPr>
              <w:t>cleaning</w:t>
            </w:r>
            <w:r>
              <w:rPr>
                <w:b/>
                <w:i/>
                <w:spacing w:val="-3"/>
                <w:sz w:val="22"/>
              </w:rPr>
              <w:t> </w:t>
            </w:r>
            <w:r>
              <w:rPr>
                <w:b/>
                <w:i/>
                <w:sz w:val="22"/>
              </w:rPr>
              <w:t>tools</w:t>
            </w:r>
            <w:r>
              <w:rPr>
                <w:b/>
                <w:i/>
                <w:spacing w:val="-3"/>
                <w:sz w:val="22"/>
              </w:rPr>
              <w:t> </w:t>
            </w:r>
            <w:r>
              <w:rPr>
                <w:b/>
                <w:i/>
                <w:sz w:val="22"/>
              </w:rPr>
              <w:t>or</w:t>
            </w:r>
            <w:r>
              <w:rPr>
                <w:b/>
                <w:i/>
                <w:spacing w:val="-3"/>
                <w:sz w:val="22"/>
              </w:rPr>
              <w:t> </w:t>
            </w:r>
            <w:r>
              <w:rPr>
                <w:b/>
                <w:i/>
                <w:sz w:val="22"/>
              </w:rPr>
              <w:t>handles</w:t>
            </w:r>
            <w:r>
              <w:rPr>
                <w:b/>
                <w:i/>
                <w:spacing w:val="-3"/>
                <w:sz w:val="22"/>
              </w:rPr>
              <w:t> </w:t>
            </w:r>
            <w:r>
              <w:rPr>
                <w:b/>
                <w:i/>
                <w:sz w:val="22"/>
              </w:rPr>
              <w:t>must</w:t>
            </w:r>
            <w:r>
              <w:rPr>
                <w:b/>
                <w:i/>
                <w:spacing w:val="-3"/>
                <w:sz w:val="22"/>
              </w:rPr>
              <w:t> </w:t>
            </w:r>
            <w:r>
              <w:rPr>
                <w:b/>
                <w:i/>
                <w:sz w:val="22"/>
              </w:rPr>
              <w:t>be</w:t>
            </w:r>
            <w:r>
              <w:rPr>
                <w:b/>
                <w:i/>
                <w:spacing w:val="-3"/>
                <w:sz w:val="22"/>
              </w:rPr>
              <w:t> </w:t>
            </w:r>
            <w:r>
              <w:rPr>
                <w:b/>
                <w:i/>
                <w:sz w:val="22"/>
              </w:rPr>
              <w:t>properly</w:t>
            </w:r>
            <w:r>
              <w:rPr>
                <w:b/>
                <w:i/>
                <w:sz w:val="22"/>
              </w:rPr>
              <w:t> disinfected prior to entering the PEC and prior to use.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6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3" w:hRule="atLeast"/>
        </w:trPr>
        <w:tc>
          <w:tcPr>
            <w:tcW w:w="799" w:type="dxa"/>
            <w:vMerge w:val="restart"/>
            <w:shd w:val="clear" w:color="auto" w:fill="DEEAF6"/>
          </w:tcPr>
          <w:p>
            <w:pPr>
              <w:pStyle w:val="TableParagraph"/>
              <w:ind w:left="223"/>
              <w:rPr>
                <w:sz w:val="22"/>
              </w:rPr>
            </w:pPr>
            <w:r>
              <w:rPr>
                <w:spacing w:val="-4"/>
                <w:sz w:val="22"/>
              </w:rPr>
              <w:t>62.7</w:t>
            </w:r>
          </w:p>
        </w:tc>
        <w:tc>
          <w:tcPr>
            <w:tcW w:w="7545" w:type="dxa"/>
            <w:vMerge w:val="restart"/>
            <w:shd w:val="clear" w:color="auto" w:fill="DEEAF6"/>
          </w:tcPr>
          <w:p>
            <w:pPr>
              <w:pStyle w:val="TableParagraph"/>
              <w:spacing w:line="252" w:lineRule="exact"/>
              <w:ind w:left="108" w:right="183"/>
              <w:rPr>
                <w:sz w:val="22"/>
              </w:rPr>
            </w:pPr>
            <w:r>
              <w:rPr>
                <w:sz w:val="22"/>
              </w:rPr>
              <w:t>Compounding</w:t>
            </w:r>
            <w:r>
              <w:rPr>
                <w:spacing w:val="-3"/>
                <w:sz w:val="22"/>
              </w:rPr>
              <w:t> </w:t>
            </w:r>
            <w:r>
              <w:rPr>
                <w:sz w:val="22"/>
              </w:rPr>
              <w:t>personnel</w:t>
            </w:r>
            <w:r>
              <w:rPr>
                <w:spacing w:val="-1"/>
                <w:sz w:val="22"/>
              </w:rPr>
              <w:t> </w:t>
            </w:r>
            <w:r>
              <w:rPr>
                <w:sz w:val="22"/>
              </w:rPr>
              <w:t>are</w:t>
            </w:r>
            <w:r>
              <w:rPr>
                <w:spacing w:val="-5"/>
                <w:sz w:val="22"/>
              </w:rPr>
              <w:t> </w:t>
            </w:r>
            <w:r>
              <w:rPr>
                <w:sz w:val="22"/>
              </w:rPr>
              <w:t>using</w:t>
            </w:r>
            <w:r>
              <w:rPr>
                <w:spacing w:val="-3"/>
                <w:sz w:val="22"/>
              </w:rPr>
              <w:t> </w:t>
            </w:r>
            <w:r>
              <w:rPr>
                <w:sz w:val="22"/>
              </w:rPr>
              <w:t>the</w:t>
            </w:r>
            <w:r>
              <w:rPr>
                <w:spacing w:val="-5"/>
                <w:sz w:val="22"/>
              </w:rPr>
              <w:t> </w:t>
            </w:r>
            <w:r>
              <w:rPr>
                <w:sz w:val="22"/>
              </w:rPr>
              <w:t>appropriate</w:t>
            </w:r>
            <w:r>
              <w:rPr>
                <w:spacing w:val="-5"/>
                <w:sz w:val="22"/>
              </w:rPr>
              <w:t> </w:t>
            </w:r>
            <w:r>
              <w:rPr>
                <w:sz w:val="22"/>
              </w:rPr>
              <w:t>sterile</w:t>
            </w:r>
            <w:r>
              <w:rPr>
                <w:spacing w:val="-5"/>
                <w:sz w:val="22"/>
              </w:rPr>
              <w:t> </w:t>
            </w:r>
            <w:r>
              <w:rPr>
                <w:sz w:val="22"/>
              </w:rPr>
              <w:t>cleaning,</w:t>
            </w:r>
            <w:r>
              <w:rPr>
                <w:spacing w:val="-3"/>
                <w:sz w:val="22"/>
              </w:rPr>
              <w:t> </w:t>
            </w:r>
            <w:r>
              <w:rPr>
                <w:sz w:val="22"/>
              </w:rPr>
              <w:t>disinfecting,</w:t>
            </w:r>
            <w:r>
              <w:rPr>
                <w:spacing w:val="-5"/>
                <w:sz w:val="22"/>
              </w:rPr>
              <w:t> </w:t>
            </w:r>
            <w:r>
              <w:rPr>
                <w:sz w:val="22"/>
              </w:rPr>
              <w:t>and sporicidal agents within the PEC.</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20" w:hRule="atLeast"/>
        </w:trPr>
        <w:tc>
          <w:tcPr>
            <w:tcW w:w="799" w:type="dxa"/>
            <w:vMerge w:val="restart"/>
            <w:shd w:val="clear" w:color="auto" w:fill="DEEAF6"/>
          </w:tcPr>
          <w:p>
            <w:pPr>
              <w:pStyle w:val="TableParagraph"/>
              <w:spacing w:line="252" w:lineRule="exact"/>
              <w:ind w:left="223"/>
              <w:rPr>
                <w:sz w:val="22"/>
              </w:rPr>
            </w:pPr>
            <w:r>
              <w:rPr>
                <w:spacing w:val="-4"/>
                <w:sz w:val="22"/>
              </w:rPr>
              <w:t>62.8</w:t>
            </w:r>
          </w:p>
        </w:tc>
        <w:tc>
          <w:tcPr>
            <w:tcW w:w="7545" w:type="dxa"/>
            <w:vMerge w:val="restart"/>
            <w:shd w:val="clear" w:color="auto" w:fill="DEEAF6"/>
          </w:tcPr>
          <w:p>
            <w:pPr>
              <w:pStyle w:val="TableParagraph"/>
              <w:ind w:left="108" w:right="183"/>
              <w:rPr>
                <w:sz w:val="22"/>
              </w:rPr>
            </w:pPr>
            <w:r>
              <w:rPr>
                <w:sz w:val="22"/>
              </w:rPr>
              <w:t>Compounding</w:t>
            </w:r>
            <w:r>
              <w:rPr>
                <w:spacing w:val="-3"/>
                <w:sz w:val="22"/>
              </w:rPr>
              <w:t> </w:t>
            </w:r>
            <w:r>
              <w:rPr>
                <w:sz w:val="22"/>
              </w:rPr>
              <w:t>personnel</w:t>
            </w:r>
            <w:r>
              <w:rPr>
                <w:spacing w:val="-1"/>
                <w:sz w:val="22"/>
              </w:rPr>
              <w:t> </w:t>
            </w:r>
            <w:r>
              <w:rPr>
                <w:sz w:val="22"/>
              </w:rPr>
              <w:t>are</w:t>
            </w:r>
            <w:r>
              <w:rPr>
                <w:spacing w:val="-5"/>
                <w:sz w:val="22"/>
              </w:rPr>
              <w:t> </w:t>
            </w:r>
            <w:r>
              <w:rPr>
                <w:sz w:val="22"/>
              </w:rPr>
              <w:t>using</w:t>
            </w:r>
            <w:r>
              <w:rPr>
                <w:spacing w:val="-3"/>
                <w:sz w:val="22"/>
              </w:rPr>
              <w:t> </w:t>
            </w:r>
            <w:r>
              <w:rPr>
                <w:sz w:val="22"/>
              </w:rPr>
              <w:t>the</w:t>
            </w:r>
            <w:r>
              <w:rPr>
                <w:spacing w:val="-5"/>
                <w:sz w:val="22"/>
              </w:rPr>
              <w:t> </w:t>
            </w:r>
            <w:r>
              <w:rPr>
                <w:sz w:val="22"/>
              </w:rPr>
              <w:t>appropriate</w:t>
            </w:r>
            <w:r>
              <w:rPr>
                <w:spacing w:val="-5"/>
                <w:sz w:val="22"/>
              </w:rPr>
              <w:t> </w:t>
            </w:r>
            <w:r>
              <w:rPr>
                <w:sz w:val="22"/>
              </w:rPr>
              <w:t>cleaning</w:t>
            </w:r>
            <w:r>
              <w:rPr>
                <w:spacing w:val="-5"/>
                <w:sz w:val="22"/>
              </w:rPr>
              <w:t> </w:t>
            </w:r>
            <w:r>
              <w:rPr>
                <w:sz w:val="22"/>
              </w:rPr>
              <w:t>and</w:t>
            </w:r>
            <w:r>
              <w:rPr>
                <w:spacing w:val="-3"/>
                <w:sz w:val="22"/>
              </w:rPr>
              <w:t> </w:t>
            </w:r>
            <w:r>
              <w:rPr>
                <w:sz w:val="22"/>
              </w:rPr>
              <w:t>disinfecting</w:t>
            </w:r>
            <w:r>
              <w:rPr>
                <w:spacing w:val="-5"/>
                <w:sz w:val="22"/>
              </w:rPr>
              <w:t> </w:t>
            </w:r>
            <w:r>
              <w:rPr>
                <w:sz w:val="22"/>
              </w:rPr>
              <w:t>procedures and techniques within the PEC.</w:t>
            </w:r>
          </w:p>
          <w:p>
            <w:pPr>
              <w:pStyle w:val="TableParagraph"/>
              <w:spacing w:before="1"/>
              <w:ind w:left="108" w:right="107"/>
              <w:rPr>
                <w:b/>
                <w:i/>
                <w:sz w:val="22"/>
              </w:rPr>
            </w:pPr>
            <w:r>
              <w:rPr>
                <w:b/>
                <w:i/>
                <w:sz w:val="22"/>
              </w:rPr>
              <w:t>Inspector note: Per USP, "All cleaning, disinfecting, and application of sporicidal</w:t>
            </w:r>
            <w:r>
              <w:rPr>
                <w:b/>
                <w:i/>
                <w:sz w:val="22"/>
              </w:rPr>
              <w:t> disinfectants</w:t>
            </w:r>
            <w:r>
              <w:rPr>
                <w:b/>
                <w:i/>
                <w:spacing w:val="-2"/>
                <w:sz w:val="22"/>
              </w:rPr>
              <w:t> </w:t>
            </w:r>
            <w:r>
              <w:rPr>
                <w:b/>
                <w:i/>
                <w:sz w:val="22"/>
              </w:rPr>
              <w:t>must be</w:t>
            </w:r>
            <w:r>
              <w:rPr>
                <w:b/>
                <w:i/>
                <w:spacing w:val="-1"/>
                <w:sz w:val="22"/>
              </w:rPr>
              <w:t> </w:t>
            </w:r>
            <w:r>
              <w:rPr>
                <w:b/>
                <w:i/>
                <w:sz w:val="22"/>
              </w:rPr>
              <w:t>documented according</w:t>
            </w:r>
            <w:r>
              <w:rPr>
                <w:b/>
                <w:i/>
                <w:spacing w:val="-1"/>
                <w:sz w:val="22"/>
              </w:rPr>
              <w:t> </w:t>
            </w:r>
            <w:r>
              <w:rPr>
                <w:b/>
                <w:i/>
                <w:sz w:val="22"/>
              </w:rPr>
              <w:t>to the</w:t>
            </w:r>
            <w:r>
              <w:rPr>
                <w:b/>
                <w:i/>
                <w:spacing w:val="-1"/>
                <w:sz w:val="22"/>
              </w:rPr>
              <w:t> </w:t>
            </w:r>
            <w:r>
              <w:rPr>
                <w:b/>
                <w:i/>
                <w:sz w:val="22"/>
              </w:rPr>
              <w:t>facility’s SOPs”; “Cleaning must be performed in the direction of clean to dirty areas”; and when 70% sterile IPA is used,</w:t>
            </w:r>
            <w:r>
              <w:rPr>
                <w:b/>
                <w:i/>
                <w:spacing w:val="-2"/>
                <w:sz w:val="22"/>
              </w:rPr>
              <w:t> </w:t>
            </w:r>
            <w:r>
              <w:rPr>
                <w:b/>
                <w:i/>
                <w:sz w:val="22"/>
              </w:rPr>
              <w:t>it</w:t>
            </w:r>
            <w:r>
              <w:rPr>
                <w:b/>
                <w:i/>
                <w:spacing w:val="-2"/>
                <w:sz w:val="22"/>
              </w:rPr>
              <w:t> </w:t>
            </w:r>
            <w:r>
              <w:rPr>
                <w:b/>
                <w:i/>
                <w:sz w:val="22"/>
              </w:rPr>
              <w:t>is</w:t>
            </w:r>
            <w:r>
              <w:rPr>
                <w:b/>
                <w:i/>
                <w:spacing w:val="-2"/>
                <w:sz w:val="22"/>
              </w:rPr>
              <w:t> </w:t>
            </w:r>
            <w:r>
              <w:rPr>
                <w:b/>
                <w:i/>
                <w:sz w:val="22"/>
              </w:rPr>
              <w:t>used</w:t>
            </w:r>
            <w:r>
              <w:rPr>
                <w:b/>
                <w:i/>
                <w:spacing w:val="-2"/>
                <w:sz w:val="22"/>
              </w:rPr>
              <w:t> </w:t>
            </w:r>
            <w:r>
              <w:rPr>
                <w:b/>
                <w:i/>
                <w:sz w:val="22"/>
              </w:rPr>
              <w:t>last</w:t>
            </w:r>
            <w:r>
              <w:rPr>
                <w:b/>
                <w:i/>
                <w:spacing w:val="-5"/>
                <w:sz w:val="22"/>
              </w:rPr>
              <w:t> </w:t>
            </w:r>
            <w:r>
              <w:rPr>
                <w:b/>
                <w:i/>
                <w:sz w:val="22"/>
              </w:rPr>
              <w:t>and</w:t>
            </w:r>
            <w:r>
              <w:rPr>
                <w:b/>
                <w:i/>
                <w:spacing w:val="-2"/>
                <w:sz w:val="22"/>
              </w:rPr>
              <w:t> </w:t>
            </w:r>
            <w:r>
              <w:rPr>
                <w:b/>
                <w:i/>
                <w:sz w:val="22"/>
              </w:rPr>
              <w:t>allowed</w:t>
            </w:r>
            <w:r>
              <w:rPr>
                <w:b/>
                <w:i/>
                <w:spacing w:val="-2"/>
                <w:sz w:val="22"/>
              </w:rPr>
              <w:t> </w:t>
            </w:r>
            <w:r>
              <w:rPr>
                <w:b/>
                <w:i/>
                <w:sz w:val="22"/>
              </w:rPr>
              <w:t>to</w:t>
            </w:r>
            <w:r>
              <w:rPr>
                <w:b/>
                <w:i/>
                <w:spacing w:val="-2"/>
                <w:sz w:val="22"/>
              </w:rPr>
              <w:t> </w:t>
            </w:r>
            <w:r>
              <w:rPr>
                <w:b/>
                <w:i/>
                <w:sz w:val="22"/>
              </w:rPr>
              <w:t>dry.</w:t>
            </w:r>
            <w:r>
              <w:rPr>
                <w:b/>
                <w:i/>
                <w:spacing w:val="-2"/>
                <w:sz w:val="22"/>
              </w:rPr>
              <w:t> </w:t>
            </w:r>
            <w:r>
              <w:rPr>
                <w:b/>
                <w:i/>
                <w:sz w:val="22"/>
              </w:rPr>
              <w:t>There</w:t>
            </w:r>
            <w:r>
              <w:rPr>
                <w:b/>
                <w:i/>
                <w:spacing w:val="-4"/>
                <w:sz w:val="22"/>
              </w:rPr>
              <w:t> </w:t>
            </w:r>
            <w:r>
              <w:rPr>
                <w:b/>
                <w:i/>
                <w:sz w:val="22"/>
              </w:rPr>
              <w:t>are</w:t>
            </w:r>
            <w:r>
              <w:rPr>
                <w:b/>
                <w:i/>
                <w:spacing w:val="-2"/>
                <w:sz w:val="22"/>
              </w:rPr>
              <w:t> </w:t>
            </w:r>
            <w:r>
              <w:rPr>
                <w:b/>
                <w:i/>
                <w:sz w:val="22"/>
              </w:rPr>
              <w:t>differing</w:t>
            </w:r>
            <w:r>
              <w:rPr>
                <w:b/>
                <w:i/>
                <w:spacing w:val="-5"/>
                <w:sz w:val="22"/>
              </w:rPr>
              <w:t> </w:t>
            </w:r>
            <w:r>
              <w:rPr>
                <w:b/>
                <w:i/>
                <w:sz w:val="22"/>
              </w:rPr>
              <w:t>opinions</w:t>
            </w:r>
            <w:r>
              <w:rPr>
                <w:b/>
                <w:i/>
                <w:spacing w:val="-2"/>
                <w:sz w:val="22"/>
              </w:rPr>
              <w:t> </w:t>
            </w:r>
            <w:r>
              <w:rPr>
                <w:b/>
                <w:i/>
                <w:sz w:val="22"/>
              </w:rPr>
              <w:t>on</w:t>
            </w:r>
            <w:r>
              <w:rPr>
                <w:b/>
                <w:i/>
                <w:spacing w:val="-2"/>
                <w:sz w:val="22"/>
              </w:rPr>
              <w:t> </w:t>
            </w:r>
            <w:r>
              <w:rPr>
                <w:b/>
                <w:i/>
                <w:sz w:val="22"/>
              </w:rPr>
              <w:t>the</w:t>
            </w:r>
            <w:r>
              <w:rPr>
                <w:b/>
                <w:i/>
                <w:spacing w:val="-4"/>
                <w:sz w:val="22"/>
              </w:rPr>
              <w:t> </w:t>
            </w:r>
            <w:r>
              <w:rPr>
                <w:b/>
                <w:i/>
                <w:sz w:val="22"/>
              </w:rPr>
              <w:t>best</w:t>
            </w:r>
            <w:r>
              <w:rPr>
                <w:b/>
                <w:i/>
                <w:spacing w:val="-2"/>
                <w:sz w:val="22"/>
              </w:rPr>
              <w:t> </w:t>
            </w:r>
            <w:r>
              <w:rPr>
                <w:b/>
                <w:i/>
                <w:sz w:val="22"/>
              </w:rPr>
              <w:t>order of cleaning.</w:t>
            </w:r>
          </w:p>
          <w:p>
            <w:pPr>
              <w:pStyle w:val="TableParagraph"/>
              <w:spacing w:line="252" w:lineRule="exact"/>
              <w:ind w:left="108" w:right="301"/>
              <w:rPr>
                <w:b/>
                <w:i/>
                <w:sz w:val="22"/>
              </w:rPr>
            </w:pPr>
            <w:r>
              <w:rPr>
                <w:b/>
                <w:i/>
                <w:sz w:val="22"/>
              </w:rPr>
              <w:t>Procedure</w:t>
            </w:r>
            <w:r>
              <w:rPr>
                <w:b/>
                <w:i/>
                <w:spacing w:val="-4"/>
                <w:sz w:val="22"/>
              </w:rPr>
              <w:t> </w:t>
            </w:r>
            <w:r>
              <w:rPr>
                <w:b/>
                <w:i/>
                <w:sz w:val="22"/>
              </w:rPr>
              <w:t>includes</w:t>
            </w:r>
            <w:r>
              <w:rPr>
                <w:b/>
                <w:i/>
                <w:spacing w:val="-2"/>
                <w:sz w:val="22"/>
              </w:rPr>
              <w:t> </w:t>
            </w:r>
            <w:r>
              <w:rPr>
                <w:b/>
                <w:i/>
                <w:sz w:val="22"/>
              </w:rPr>
              <w:t>using</w:t>
            </w:r>
            <w:r>
              <w:rPr>
                <w:b/>
                <w:i/>
                <w:spacing w:val="-2"/>
                <w:sz w:val="22"/>
              </w:rPr>
              <w:t> </w:t>
            </w:r>
            <w:r>
              <w:rPr>
                <w:b/>
                <w:i/>
                <w:sz w:val="22"/>
              </w:rPr>
              <w:t>a</w:t>
            </w:r>
            <w:r>
              <w:rPr>
                <w:b/>
                <w:i/>
                <w:spacing w:val="-4"/>
                <w:sz w:val="22"/>
              </w:rPr>
              <w:t> </w:t>
            </w:r>
            <w:r>
              <w:rPr>
                <w:b/>
                <w:i/>
                <w:sz w:val="22"/>
              </w:rPr>
              <w:t>sterile</w:t>
            </w:r>
            <w:r>
              <w:rPr>
                <w:b/>
                <w:i/>
                <w:spacing w:val="-2"/>
                <w:sz w:val="22"/>
              </w:rPr>
              <w:t> </w:t>
            </w:r>
            <w:r>
              <w:rPr>
                <w:b/>
                <w:i/>
                <w:sz w:val="22"/>
              </w:rPr>
              <w:t>low-lint</w:t>
            </w:r>
            <w:r>
              <w:rPr>
                <w:b/>
                <w:i/>
                <w:spacing w:val="-4"/>
                <w:sz w:val="22"/>
              </w:rPr>
              <w:t> </w:t>
            </w:r>
            <w:r>
              <w:rPr>
                <w:b/>
                <w:i/>
                <w:sz w:val="22"/>
              </w:rPr>
              <w:t>wiper</w:t>
            </w:r>
            <w:r>
              <w:rPr>
                <w:b/>
                <w:i/>
                <w:spacing w:val="-2"/>
                <w:sz w:val="22"/>
              </w:rPr>
              <w:t> </w:t>
            </w:r>
            <w:r>
              <w:rPr>
                <w:b/>
                <w:i/>
                <w:sz w:val="22"/>
              </w:rPr>
              <w:t>to</w:t>
            </w:r>
            <w:r>
              <w:rPr>
                <w:b/>
                <w:i/>
                <w:spacing w:val="-4"/>
                <w:sz w:val="22"/>
              </w:rPr>
              <w:t> </w:t>
            </w:r>
            <w:r>
              <w:rPr>
                <w:b/>
                <w:i/>
                <w:sz w:val="22"/>
              </w:rPr>
              <w:t>all</w:t>
            </w:r>
            <w:r>
              <w:rPr>
                <w:b/>
                <w:i/>
                <w:spacing w:val="-2"/>
                <w:sz w:val="22"/>
              </w:rPr>
              <w:t> </w:t>
            </w:r>
            <w:r>
              <w:rPr>
                <w:b/>
                <w:i/>
                <w:sz w:val="22"/>
              </w:rPr>
              <w:t>surfaces.</w:t>
            </w:r>
            <w:r>
              <w:rPr>
                <w:b/>
                <w:i/>
                <w:spacing w:val="-2"/>
                <w:sz w:val="22"/>
              </w:rPr>
              <w:t> </w:t>
            </w:r>
            <w:r>
              <w:rPr>
                <w:b/>
                <w:i/>
                <w:sz w:val="22"/>
              </w:rPr>
              <w:t>Allow</w:t>
            </w:r>
            <w:r>
              <w:rPr>
                <w:b/>
                <w:i/>
                <w:spacing w:val="-4"/>
                <w:sz w:val="22"/>
              </w:rPr>
              <w:t> </w:t>
            </w:r>
            <w:r>
              <w:rPr>
                <w:b/>
                <w:i/>
                <w:sz w:val="22"/>
              </w:rPr>
              <w:t>surfaces</w:t>
            </w:r>
            <w:r>
              <w:rPr>
                <w:b/>
                <w:i/>
                <w:spacing w:val="-2"/>
                <w:sz w:val="22"/>
              </w:rPr>
              <w:t> </w:t>
            </w:r>
            <w:r>
              <w:rPr>
                <w:b/>
                <w:i/>
                <w:sz w:val="22"/>
              </w:rPr>
              <w:t>to</w:t>
            </w:r>
            <w:r>
              <w:rPr>
                <w:b/>
                <w:i/>
                <w:sz w:val="22"/>
              </w:rPr>
              <w:t> dry completely before beginning compounding.</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07" w:hRule="atLeast"/>
        </w:trPr>
        <w:tc>
          <w:tcPr>
            <w:tcW w:w="799" w:type="dxa"/>
            <w:vMerge w:val="restart"/>
            <w:shd w:val="clear" w:color="auto" w:fill="DEEAF6"/>
          </w:tcPr>
          <w:p>
            <w:pPr>
              <w:pStyle w:val="TableParagraph"/>
              <w:ind w:left="223"/>
              <w:rPr>
                <w:sz w:val="22"/>
              </w:rPr>
            </w:pPr>
            <w:r>
              <w:rPr>
                <w:spacing w:val="-4"/>
                <w:sz w:val="22"/>
              </w:rPr>
              <w:t>62.9</w:t>
            </w:r>
          </w:p>
        </w:tc>
        <w:tc>
          <w:tcPr>
            <w:tcW w:w="7545" w:type="dxa"/>
            <w:vMerge w:val="restart"/>
            <w:shd w:val="clear" w:color="auto" w:fill="DEEAF6"/>
          </w:tcPr>
          <w:p>
            <w:pPr>
              <w:pStyle w:val="TableParagraph"/>
              <w:ind w:left="108" w:right="301"/>
              <w:rPr>
                <w:b/>
                <w:i/>
                <w:sz w:val="22"/>
              </w:rPr>
            </w:pPr>
            <w:r>
              <w:rPr>
                <w:sz w:val="22"/>
              </w:rPr>
              <w:t>The</w:t>
            </w:r>
            <w:r>
              <w:rPr>
                <w:spacing w:val="-2"/>
                <w:sz w:val="22"/>
              </w:rPr>
              <w:t> </w:t>
            </w:r>
            <w:r>
              <w:rPr>
                <w:sz w:val="22"/>
              </w:rPr>
              <w:t>manufacturer’s</w:t>
            </w:r>
            <w:r>
              <w:rPr>
                <w:spacing w:val="-4"/>
                <w:sz w:val="22"/>
              </w:rPr>
              <w:t> </w:t>
            </w:r>
            <w:r>
              <w:rPr>
                <w:sz w:val="22"/>
              </w:rPr>
              <w:t>directions</w:t>
            </w:r>
            <w:r>
              <w:rPr>
                <w:spacing w:val="-4"/>
                <w:sz w:val="22"/>
              </w:rPr>
              <w:t> </w:t>
            </w:r>
            <w:r>
              <w:rPr>
                <w:sz w:val="22"/>
              </w:rPr>
              <w:t>or</w:t>
            </w:r>
            <w:r>
              <w:rPr>
                <w:spacing w:val="-2"/>
                <w:sz w:val="22"/>
              </w:rPr>
              <w:t> </w:t>
            </w:r>
            <w:r>
              <w:rPr>
                <w:sz w:val="22"/>
              </w:rPr>
              <w:t>published</w:t>
            </w:r>
            <w:r>
              <w:rPr>
                <w:spacing w:val="-5"/>
                <w:sz w:val="22"/>
              </w:rPr>
              <w:t> </w:t>
            </w:r>
            <w:r>
              <w:rPr>
                <w:sz w:val="22"/>
              </w:rPr>
              <w:t>data</w:t>
            </w:r>
            <w:r>
              <w:rPr>
                <w:spacing w:val="-2"/>
                <w:sz w:val="22"/>
              </w:rPr>
              <w:t> </w:t>
            </w:r>
            <w:r>
              <w:rPr>
                <w:sz w:val="22"/>
              </w:rPr>
              <w:t>for</w:t>
            </w:r>
            <w:r>
              <w:rPr>
                <w:spacing w:val="-2"/>
                <w:sz w:val="22"/>
              </w:rPr>
              <w:t> </w:t>
            </w:r>
            <w:r>
              <w:rPr>
                <w:sz w:val="22"/>
              </w:rPr>
              <w:t>the</w:t>
            </w:r>
            <w:r>
              <w:rPr>
                <w:spacing w:val="-4"/>
                <w:sz w:val="22"/>
              </w:rPr>
              <w:t> </w:t>
            </w:r>
            <w:r>
              <w:rPr>
                <w:sz w:val="22"/>
              </w:rPr>
              <w:t>minimum</w:t>
            </w:r>
            <w:r>
              <w:rPr>
                <w:spacing w:val="-2"/>
                <w:sz w:val="22"/>
              </w:rPr>
              <w:t> </w:t>
            </w:r>
            <w:r>
              <w:rPr>
                <w:sz w:val="22"/>
              </w:rPr>
              <w:t>contact</w:t>
            </w:r>
            <w:r>
              <w:rPr>
                <w:spacing w:val="-2"/>
                <w:sz w:val="22"/>
              </w:rPr>
              <w:t> </w:t>
            </w:r>
            <w:r>
              <w:rPr>
                <w:sz w:val="22"/>
              </w:rPr>
              <w:t>time</w:t>
            </w:r>
            <w:r>
              <w:rPr>
                <w:spacing w:val="-2"/>
                <w:sz w:val="22"/>
              </w:rPr>
              <w:t> </w:t>
            </w:r>
            <w:r>
              <w:rPr>
                <w:sz w:val="22"/>
              </w:rPr>
              <w:t>is</w:t>
            </w:r>
            <w:r>
              <w:rPr>
                <w:spacing w:val="-4"/>
                <w:sz w:val="22"/>
              </w:rPr>
              <w:t> </w:t>
            </w:r>
            <w:r>
              <w:rPr>
                <w:sz w:val="22"/>
              </w:rPr>
              <w:t>followed for each of the cleaning, disinfecting, and sporicidal disinfectant used.</w:t>
            </w:r>
            <w:r>
              <w:rPr>
                <w:b/>
                <w:i/>
                <w:sz w:val="22"/>
              </w:rPr>
              <w:t>Per USP, contact</w:t>
            </w:r>
          </w:p>
          <w:p>
            <w:pPr>
              <w:pStyle w:val="TableParagraph"/>
              <w:spacing w:line="231" w:lineRule="exact" w:before="1"/>
              <w:ind w:left="108"/>
              <w:rPr>
                <w:b/>
                <w:i/>
                <w:sz w:val="22"/>
              </w:rPr>
            </w:pPr>
            <w:r>
              <w:rPr>
                <w:b/>
                <w:i/>
                <w:sz w:val="22"/>
              </w:rPr>
              <w:t>times</w:t>
            </w:r>
            <w:r>
              <w:rPr>
                <w:b/>
                <w:i/>
                <w:spacing w:val="-5"/>
                <w:sz w:val="22"/>
              </w:rPr>
              <w:t> </w:t>
            </w:r>
            <w:r>
              <w:rPr>
                <w:b/>
                <w:i/>
                <w:sz w:val="22"/>
              </w:rPr>
              <w:t>should</w:t>
            </w:r>
            <w:r>
              <w:rPr>
                <w:b/>
                <w:i/>
                <w:spacing w:val="-3"/>
                <w:sz w:val="22"/>
              </w:rPr>
              <w:t> </w:t>
            </w:r>
            <w:r>
              <w:rPr>
                <w:b/>
                <w:i/>
                <w:sz w:val="22"/>
              </w:rPr>
              <w:t>be</w:t>
            </w:r>
            <w:r>
              <w:rPr>
                <w:b/>
                <w:i/>
                <w:spacing w:val="-2"/>
                <w:sz w:val="22"/>
              </w:rPr>
              <w:t> </w:t>
            </w:r>
            <w:r>
              <w:rPr>
                <w:b/>
                <w:i/>
                <w:sz w:val="22"/>
              </w:rPr>
              <w:t>included</w:t>
            </w:r>
            <w:r>
              <w:rPr>
                <w:b/>
                <w:i/>
                <w:spacing w:val="-3"/>
                <w:sz w:val="22"/>
              </w:rPr>
              <w:t> </w:t>
            </w:r>
            <w:r>
              <w:rPr>
                <w:b/>
                <w:i/>
                <w:sz w:val="22"/>
              </w:rPr>
              <w:t>in</w:t>
            </w:r>
            <w:r>
              <w:rPr>
                <w:b/>
                <w:i/>
                <w:spacing w:val="-4"/>
                <w:sz w:val="22"/>
              </w:rPr>
              <w:t> </w:t>
            </w:r>
            <w:r>
              <w:rPr>
                <w:b/>
                <w:i/>
                <w:sz w:val="22"/>
              </w:rPr>
              <w:t>the</w:t>
            </w:r>
            <w:r>
              <w:rPr>
                <w:b/>
                <w:i/>
                <w:spacing w:val="-4"/>
                <w:sz w:val="22"/>
              </w:rPr>
              <w:t> </w:t>
            </w:r>
            <w:r>
              <w:rPr>
                <w:b/>
                <w:i/>
                <w:sz w:val="22"/>
              </w:rPr>
              <w:t>SOP</w:t>
            </w:r>
            <w:r>
              <w:rPr>
                <w:b/>
                <w:i/>
                <w:spacing w:val="-5"/>
                <w:sz w:val="22"/>
              </w:rPr>
              <w:t> </w:t>
            </w:r>
            <w:r>
              <w:rPr>
                <w:b/>
                <w:i/>
                <w:sz w:val="22"/>
              </w:rPr>
              <w:t>based</w:t>
            </w:r>
            <w:r>
              <w:rPr>
                <w:b/>
                <w:i/>
                <w:spacing w:val="-4"/>
                <w:sz w:val="22"/>
              </w:rPr>
              <w:t> </w:t>
            </w:r>
            <w:r>
              <w:rPr>
                <w:b/>
                <w:i/>
                <w:sz w:val="22"/>
              </w:rPr>
              <w:t>on</w:t>
            </w:r>
            <w:r>
              <w:rPr>
                <w:b/>
                <w:i/>
                <w:spacing w:val="-3"/>
                <w:sz w:val="22"/>
              </w:rPr>
              <w:t> </w:t>
            </w:r>
            <w:r>
              <w:rPr>
                <w:b/>
                <w:i/>
                <w:sz w:val="22"/>
              </w:rPr>
              <w:t>the</w:t>
            </w:r>
            <w:r>
              <w:rPr>
                <w:b/>
                <w:i/>
                <w:spacing w:val="-4"/>
                <w:sz w:val="22"/>
              </w:rPr>
              <w:t> </w:t>
            </w:r>
            <w:r>
              <w:rPr>
                <w:b/>
                <w:i/>
                <w:sz w:val="22"/>
              </w:rPr>
              <w:t>agent</w:t>
            </w:r>
            <w:r>
              <w:rPr>
                <w:b/>
                <w:i/>
                <w:spacing w:val="-4"/>
                <w:sz w:val="22"/>
              </w:rPr>
              <w:t> </w:t>
            </w:r>
            <w:r>
              <w:rPr>
                <w:b/>
                <w:i/>
                <w:spacing w:val="-2"/>
                <w:sz w:val="22"/>
              </w:rPr>
              <w:t>used.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81" w:hRule="atLeast"/>
        </w:trPr>
        <w:tc>
          <w:tcPr>
            <w:tcW w:w="799" w:type="dxa"/>
            <w:vMerge w:val="restart"/>
            <w:shd w:val="clear" w:color="auto" w:fill="DEEAF6"/>
          </w:tcPr>
          <w:p>
            <w:pPr>
              <w:pStyle w:val="TableParagraph"/>
              <w:ind w:left="172"/>
              <w:rPr>
                <w:sz w:val="22"/>
              </w:rPr>
            </w:pPr>
            <w:r>
              <w:rPr>
                <w:spacing w:val="-2"/>
                <w:sz w:val="22"/>
              </w:rPr>
              <w:t>62.10</w:t>
            </w:r>
          </w:p>
        </w:tc>
        <w:tc>
          <w:tcPr>
            <w:tcW w:w="7545" w:type="dxa"/>
            <w:vMerge w:val="restart"/>
            <w:shd w:val="clear" w:color="auto" w:fill="DEEAF6"/>
          </w:tcPr>
          <w:p>
            <w:pPr>
              <w:pStyle w:val="TableParagraph"/>
              <w:ind w:left="108" w:right="770"/>
              <w:jc w:val="both"/>
              <w:rPr>
                <w:sz w:val="22"/>
              </w:rPr>
            </w:pPr>
            <w:r>
              <w:rPr>
                <w:sz w:val="22"/>
              </w:rPr>
              <w:t>Sterile</w:t>
            </w:r>
            <w:r>
              <w:rPr>
                <w:spacing w:val="-4"/>
                <w:sz w:val="22"/>
              </w:rPr>
              <w:t> </w:t>
            </w:r>
            <w:r>
              <w:rPr>
                <w:sz w:val="22"/>
              </w:rPr>
              <w:t>70%</w:t>
            </w:r>
            <w:r>
              <w:rPr>
                <w:spacing w:val="-2"/>
                <w:sz w:val="22"/>
              </w:rPr>
              <w:t> </w:t>
            </w:r>
            <w:r>
              <w:rPr>
                <w:sz w:val="22"/>
              </w:rPr>
              <w:t>IPA</w:t>
            </w:r>
            <w:r>
              <w:rPr>
                <w:spacing w:val="-4"/>
                <w:sz w:val="22"/>
              </w:rPr>
              <w:t> </w:t>
            </w:r>
            <w:r>
              <w:rPr>
                <w:sz w:val="22"/>
              </w:rPr>
              <w:t>is</w:t>
            </w:r>
            <w:r>
              <w:rPr>
                <w:spacing w:val="-4"/>
                <w:sz w:val="22"/>
              </w:rPr>
              <w:t> </w:t>
            </w:r>
            <w:r>
              <w:rPr>
                <w:sz w:val="22"/>
              </w:rPr>
              <w:t>applied</w:t>
            </w:r>
            <w:r>
              <w:rPr>
                <w:spacing w:val="-2"/>
                <w:sz w:val="22"/>
              </w:rPr>
              <w:t> </w:t>
            </w:r>
            <w:r>
              <w:rPr>
                <w:sz w:val="22"/>
              </w:rPr>
              <w:t>to</w:t>
            </w:r>
            <w:r>
              <w:rPr>
                <w:spacing w:val="-4"/>
                <w:sz w:val="22"/>
              </w:rPr>
              <w:t> </w:t>
            </w:r>
            <w:r>
              <w:rPr>
                <w:sz w:val="22"/>
              </w:rPr>
              <w:t>all</w:t>
            </w:r>
            <w:r>
              <w:rPr>
                <w:spacing w:val="-2"/>
                <w:sz w:val="22"/>
              </w:rPr>
              <w:t> </w:t>
            </w:r>
            <w:r>
              <w:rPr>
                <w:sz w:val="22"/>
              </w:rPr>
              <w:t>surfaces</w:t>
            </w:r>
            <w:r>
              <w:rPr>
                <w:spacing w:val="-2"/>
                <w:sz w:val="22"/>
              </w:rPr>
              <w:t> </w:t>
            </w:r>
            <w:r>
              <w:rPr>
                <w:sz w:val="22"/>
              </w:rPr>
              <w:t>in</w:t>
            </w:r>
            <w:r>
              <w:rPr>
                <w:spacing w:val="-4"/>
                <w:sz w:val="22"/>
              </w:rPr>
              <w:t> </w:t>
            </w:r>
            <w:r>
              <w:rPr>
                <w:sz w:val="22"/>
              </w:rPr>
              <w:t>the</w:t>
            </w:r>
            <w:r>
              <w:rPr>
                <w:spacing w:val="-2"/>
                <w:sz w:val="22"/>
              </w:rPr>
              <w:t> </w:t>
            </w:r>
            <w:r>
              <w:rPr>
                <w:sz w:val="22"/>
              </w:rPr>
              <w:t>ISO Class</w:t>
            </w:r>
            <w:r>
              <w:rPr>
                <w:spacing w:val="-4"/>
                <w:sz w:val="22"/>
              </w:rPr>
              <w:t> </w:t>
            </w:r>
            <w:r>
              <w:rPr>
                <w:sz w:val="22"/>
              </w:rPr>
              <w:t>5</w:t>
            </w:r>
            <w:r>
              <w:rPr>
                <w:spacing w:val="-4"/>
                <w:sz w:val="22"/>
              </w:rPr>
              <w:t> </w:t>
            </w:r>
            <w:r>
              <w:rPr>
                <w:sz w:val="22"/>
              </w:rPr>
              <w:t>PEC</w:t>
            </w:r>
            <w:r>
              <w:rPr>
                <w:spacing w:val="-4"/>
                <w:sz w:val="22"/>
              </w:rPr>
              <w:t> </w:t>
            </w:r>
            <w:r>
              <w:rPr>
                <w:sz w:val="22"/>
              </w:rPr>
              <w:t>at</w:t>
            </w:r>
            <w:r>
              <w:rPr>
                <w:spacing w:val="-2"/>
                <w:sz w:val="22"/>
              </w:rPr>
              <w:t> </w:t>
            </w:r>
            <w:r>
              <w:rPr>
                <w:sz w:val="22"/>
              </w:rPr>
              <w:t>the</w:t>
            </w:r>
            <w:r>
              <w:rPr>
                <w:spacing w:val="-2"/>
                <w:sz w:val="22"/>
              </w:rPr>
              <w:t> </w:t>
            </w:r>
            <w:r>
              <w:rPr>
                <w:sz w:val="22"/>
              </w:rPr>
              <w:t>frequencies specified by USP during active compounding.</w:t>
            </w:r>
          </w:p>
          <w:p>
            <w:pPr>
              <w:pStyle w:val="TableParagraph"/>
              <w:ind w:left="108" w:right="216"/>
              <w:jc w:val="both"/>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sterile</w:t>
            </w:r>
            <w:r>
              <w:rPr>
                <w:b/>
                <w:i/>
                <w:spacing w:val="-4"/>
                <w:sz w:val="22"/>
              </w:rPr>
              <w:t> </w:t>
            </w:r>
            <w:r>
              <w:rPr>
                <w:b/>
                <w:i/>
                <w:sz w:val="22"/>
              </w:rPr>
              <w:t>70%</w:t>
            </w:r>
            <w:r>
              <w:rPr>
                <w:b/>
                <w:i/>
                <w:spacing w:val="-2"/>
                <w:sz w:val="22"/>
              </w:rPr>
              <w:t> </w:t>
            </w:r>
            <w:r>
              <w:rPr>
                <w:b/>
                <w:i/>
                <w:sz w:val="22"/>
              </w:rPr>
              <w:t>IPA</w:t>
            </w:r>
            <w:r>
              <w:rPr>
                <w:b/>
                <w:i/>
                <w:spacing w:val="-4"/>
                <w:sz w:val="22"/>
              </w:rPr>
              <w:t> </w:t>
            </w:r>
            <w:r>
              <w:rPr>
                <w:b/>
                <w:i/>
                <w:sz w:val="22"/>
              </w:rPr>
              <w:t>must</w:t>
            </w:r>
            <w:r>
              <w:rPr>
                <w:b/>
                <w:i/>
                <w:spacing w:val="-2"/>
                <w:sz w:val="22"/>
              </w:rPr>
              <w:t> </w:t>
            </w:r>
            <w:r>
              <w:rPr>
                <w:b/>
                <w:i/>
                <w:sz w:val="22"/>
              </w:rPr>
              <w:t>be</w:t>
            </w:r>
            <w:r>
              <w:rPr>
                <w:b/>
                <w:i/>
                <w:spacing w:val="-4"/>
                <w:sz w:val="22"/>
              </w:rPr>
              <w:t> </w:t>
            </w:r>
            <w:r>
              <w:rPr>
                <w:b/>
                <w:i/>
                <w:sz w:val="22"/>
              </w:rPr>
              <w:t>applied:</w:t>
            </w:r>
            <w:r>
              <w:rPr>
                <w:b/>
                <w:i/>
                <w:spacing w:val="-2"/>
                <w:sz w:val="22"/>
              </w:rPr>
              <w:t> </w:t>
            </w:r>
            <w:r>
              <w:rPr>
                <w:b/>
                <w:i/>
                <w:sz w:val="22"/>
              </w:rPr>
              <w:t>immediately</w:t>
            </w:r>
            <w:r>
              <w:rPr>
                <w:b/>
                <w:i/>
                <w:spacing w:val="-2"/>
                <w:sz w:val="22"/>
              </w:rPr>
              <w:t> </w:t>
            </w:r>
            <w:r>
              <w:rPr>
                <w:b/>
                <w:i/>
                <w:sz w:val="22"/>
              </w:rPr>
              <w:t>before</w:t>
            </w:r>
            <w:r>
              <w:rPr>
                <w:b/>
                <w:i/>
                <w:sz w:val="22"/>
              </w:rPr>
              <w:t> initiating</w:t>
            </w:r>
            <w:r>
              <w:rPr>
                <w:b/>
                <w:i/>
                <w:spacing w:val="-1"/>
                <w:sz w:val="22"/>
              </w:rPr>
              <w:t> </w:t>
            </w:r>
            <w:r>
              <w:rPr>
                <w:b/>
                <w:i/>
                <w:sz w:val="22"/>
              </w:rPr>
              <w:t>compounding</w:t>
            </w:r>
            <w:r>
              <w:rPr>
                <w:b/>
                <w:i/>
                <w:spacing w:val="-1"/>
                <w:sz w:val="22"/>
              </w:rPr>
              <w:t> </w:t>
            </w:r>
            <w:r>
              <w:rPr>
                <w:b/>
                <w:i/>
                <w:sz w:val="22"/>
              </w:rPr>
              <w:t>procedures,</w:t>
            </w:r>
            <w:r>
              <w:rPr>
                <w:b/>
                <w:i/>
                <w:spacing w:val="-1"/>
                <w:sz w:val="22"/>
              </w:rPr>
              <w:t> </w:t>
            </w:r>
            <w:r>
              <w:rPr>
                <w:b/>
                <w:i/>
                <w:sz w:val="22"/>
              </w:rPr>
              <w:t>to</w:t>
            </w:r>
            <w:r>
              <w:rPr>
                <w:b/>
                <w:i/>
                <w:spacing w:val="-4"/>
                <w:sz w:val="22"/>
              </w:rPr>
              <w:t> </w:t>
            </w:r>
            <w:r>
              <w:rPr>
                <w:b/>
                <w:i/>
                <w:sz w:val="22"/>
              </w:rPr>
              <w:t>the</w:t>
            </w:r>
            <w:r>
              <w:rPr>
                <w:b/>
                <w:i/>
                <w:spacing w:val="-3"/>
                <w:sz w:val="22"/>
              </w:rPr>
              <w:t> </w:t>
            </w:r>
            <w:r>
              <w:rPr>
                <w:b/>
                <w:i/>
                <w:sz w:val="22"/>
              </w:rPr>
              <w:t>work</w:t>
            </w:r>
            <w:r>
              <w:rPr>
                <w:b/>
                <w:i/>
                <w:spacing w:val="-1"/>
                <w:sz w:val="22"/>
              </w:rPr>
              <w:t> </w:t>
            </w:r>
            <w:r>
              <w:rPr>
                <w:b/>
                <w:i/>
                <w:sz w:val="22"/>
              </w:rPr>
              <w:t>surface</w:t>
            </w:r>
            <w:r>
              <w:rPr>
                <w:b/>
                <w:i/>
                <w:spacing w:val="-3"/>
                <w:sz w:val="22"/>
              </w:rPr>
              <w:t> </w:t>
            </w:r>
            <w:r>
              <w:rPr>
                <w:b/>
                <w:i/>
                <w:sz w:val="22"/>
              </w:rPr>
              <w:t>of</w:t>
            </w:r>
            <w:r>
              <w:rPr>
                <w:b/>
                <w:i/>
                <w:spacing w:val="-1"/>
                <w:sz w:val="22"/>
              </w:rPr>
              <w:t> </w:t>
            </w:r>
            <w:r>
              <w:rPr>
                <w:b/>
                <w:i/>
                <w:sz w:val="22"/>
              </w:rPr>
              <w:t>the</w:t>
            </w:r>
            <w:r>
              <w:rPr>
                <w:b/>
                <w:i/>
                <w:spacing w:val="-3"/>
                <w:sz w:val="22"/>
              </w:rPr>
              <w:t> </w:t>
            </w:r>
            <w:r>
              <w:rPr>
                <w:b/>
                <w:i/>
                <w:sz w:val="22"/>
              </w:rPr>
              <w:t>PEC</w:t>
            </w:r>
            <w:r>
              <w:rPr>
                <w:b/>
                <w:i/>
                <w:spacing w:val="-3"/>
                <w:sz w:val="22"/>
              </w:rPr>
              <w:t> </w:t>
            </w:r>
            <w:r>
              <w:rPr>
                <w:b/>
                <w:i/>
                <w:sz w:val="22"/>
              </w:rPr>
              <w:t>at</w:t>
            </w:r>
            <w:r>
              <w:rPr>
                <w:b/>
                <w:i/>
                <w:spacing w:val="-1"/>
                <w:sz w:val="22"/>
              </w:rPr>
              <w:t> </w:t>
            </w:r>
            <w:r>
              <w:rPr>
                <w:b/>
                <w:i/>
                <w:sz w:val="22"/>
              </w:rPr>
              <w:t>least</w:t>
            </w:r>
            <w:r>
              <w:rPr>
                <w:b/>
                <w:i/>
                <w:spacing w:val="-1"/>
                <w:sz w:val="22"/>
              </w:rPr>
              <w:t> </w:t>
            </w:r>
            <w:r>
              <w:rPr>
                <w:b/>
                <w:i/>
                <w:sz w:val="22"/>
              </w:rPr>
              <w:t>every</w:t>
            </w:r>
            <w:r>
              <w:rPr>
                <w:b/>
                <w:i/>
                <w:spacing w:val="-1"/>
                <w:sz w:val="22"/>
              </w:rPr>
              <w:t> </w:t>
            </w:r>
            <w:r>
              <w:rPr>
                <w:b/>
                <w:i/>
                <w:sz w:val="22"/>
              </w:rPr>
              <w:t>30 minutes (if the</w:t>
            </w:r>
            <w:r>
              <w:rPr>
                <w:b/>
                <w:i/>
                <w:spacing w:val="-2"/>
                <w:sz w:val="22"/>
              </w:rPr>
              <w:t> </w:t>
            </w:r>
            <w:r>
              <w:rPr>
                <w:b/>
                <w:i/>
                <w:sz w:val="22"/>
              </w:rPr>
              <w:t>compounding process takes 30 minutes</w:t>
            </w:r>
            <w:r>
              <w:rPr>
                <w:b/>
                <w:i/>
                <w:spacing w:val="-1"/>
                <w:sz w:val="22"/>
              </w:rPr>
              <w:t> </w:t>
            </w:r>
            <w:r>
              <w:rPr>
                <w:b/>
                <w:i/>
                <w:sz w:val="22"/>
              </w:rPr>
              <w:t>or</w:t>
            </w:r>
            <w:r>
              <w:rPr>
                <w:b/>
                <w:i/>
                <w:spacing w:val="-1"/>
                <w:sz w:val="22"/>
              </w:rPr>
              <w:t> </w:t>
            </w:r>
            <w:r>
              <w:rPr>
                <w:b/>
                <w:i/>
                <w:sz w:val="22"/>
              </w:rPr>
              <w:t>less), to</w:t>
            </w:r>
            <w:r>
              <w:rPr>
                <w:b/>
                <w:i/>
                <w:spacing w:val="-1"/>
                <w:sz w:val="22"/>
              </w:rPr>
              <w:t> </w:t>
            </w:r>
            <w:r>
              <w:rPr>
                <w:b/>
                <w:i/>
                <w:sz w:val="22"/>
              </w:rPr>
              <w:t>the</w:t>
            </w:r>
            <w:r>
              <w:rPr>
                <w:b/>
                <w:i/>
                <w:spacing w:val="-1"/>
                <w:sz w:val="22"/>
              </w:rPr>
              <w:t> </w:t>
            </w:r>
            <w:r>
              <w:rPr>
                <w:b/>
                <w:i/>
                <w:sz w:val="22"/>
              </w:rPr>
              <w:t>work</w:t>
            </w:r>
            <w:r>
              <w:rPr>
                <w:b/>
                <w:i/>
                <w:spacing w:val="-1"/>
                <w:sz w:val="22"/>
              </w:rPr>
              <w:t> </w:t>
            </w:r>
            <w:r>
              <w:rPr>
                <w:b/>
                <w:i/>
                <w:sz w:val="22"/>
              </w:rPr>
              <w:t>surface of the PEC immediately after compounding (when the compounding process takes</w:t>
            </w:r>
          </w:p>
          <w:p>
            <w:pPr>
              <w:pStyle w:val="TableParagraph"/>
              <w:spacing w:line="252" w:lineRule="exact"/>
              <w:ind w:left="108" w:right="337"/>
              <w:jc w:val="both"/>
              <w:rPr>
                <w:b/>
                <w:i/>
                <w:sz w:val="22"/>
              </w:rPr>
            </w:pPr>
            <w:r>
              <w:rPr>
                <w:b/>
                <w:i/>
                <w:sz w:val="22"/>
              </w:rPr>
              <w:t>more</w:t>
            </w:r>
            <w:r>
              <w:rPr>
                <w:b/>
                <w:i/>
                <w:spacing w:val="-2"/>
                <w:sz w:val="22"/>
              </w:rPr>
              <w:t> </w:t>
            </w:r>
            <w:r>
              <w:rPr>
                <w:b/>
                <w:i/>
                <w:sz w:val="22"/>
              </w:rPr>
              <w:t>than</w:t>
            </w:r>
            <w:r>
              <w:rPr>
                <w:b/>
                <w:i/>
                <w:spacing w:val="-2"/>
                <w:sz w:val="22"/>
              </w:rPr>
              <w:t> </w:t>
            </w:r>
            <w:r>
              <w:rPr>
                <w:b/>
                <w:i/>
                <w:sz w:val="22"/>
              </w:rPr>
              <w:t>30</w:t>
            </w:r>
            <w:r>
              <w:rPr>
                <w:b/>
                <w:i/>
                <w:spacing w:val="-2"/>
                <w:sz w:val="22"/>
              </w:rPr>
              <w:t> </w:t>
            </w:r>
            <w:r>
              <w:rPr>
                <w:b/>
                <w:i/>
                <w:sz w:val="22"/>
              </w:rPr>
              <w:t>minutes),</w:t>
            </w:r>
            <w:r>
              <w:rPr>
                <w:b/>
                <w:i/>
                <w:spacing w:val="-2"/>
                <w:sz w:val="22"/>
              </w:rPr>
              <w:t> </w:t>
            </w:r>
            <w:r>
              <w:rPr>
                <w:b/>
                <w:i/>
                <w:sz w:val="22"/>
              </w:rPr>
              <w:t>after</w:t>
            </w:r>
            <w:r>
              <w:rPr>
                <w:b/>
                <w:i/>
                <w:spacing w:val="-4"/>
                <w:sz w:val="22"/>
              </w:rPr>
              <w:t> </w:t>
            </w:r>
            <w:r>
              <w:rPr>
                <w:b/>
                <w:i/>
                <w:sz w:val="22"/>
              </w:rPr>
              <w:t>each</w:t>
            </w:r>
            <w:r>
              <w:rPr>
                <w:b/>
                <w:i/>
                <w:spacing w:val="-2"/>
                <w:sz w:val="22"/>
              </w:rPr>
              <w:t> </w:t>
            </w:r>
            <w:r>
              <w:rPr>
                <w:b/>
                <w:i/>
                <w:sz w:val="22"/>
              </w:rPr>
              <w:t>batch</w:t>
            </w:r>
            <w:r>
              <w:rPr>
                <w:b/>
                <w:i/>
                <w:spacing w:val="-4"/>
                <w:sz w:val="22"/>
              </w:rPr>
              <w:t> </w:t>
            </w:r>
            <w:r>
              <w:rPr>
                <w:b/>
                <w:i/>
                <w:sz w:val="22"/>
              </w:rPr>
              <w:t>or</w:t>
            </w:r>
            <w:r>
              <w:rPr>
                <w:b/>
                <w:i/>
                <w:spacing w:val="-4"/>
                <w:sz w:val="22"/>
              </w:rPr>
              <w:t> </w:t>
            </w:r>
            <w:r>
              <w:rPr>
                <w:b/>
                <w:i/>
                <w:sz w:val="22"/>
              </w:rPr>
              <w:t>lot</w:t>
            </w:r>
            <w:r>
              <w:rPr>
                <w:b/>
                <w:i/>
                <w:spacing w:val="-2"/>
                <w:sz w:val="22"/>
              </w:rPr>
              <w:t> </w:t>
            </w:r>
            <w:r>
              <w:rPr>
                <w:b/>
                <w:i/>
                <w:sz w:val="22"/>
              </w:rPr>
              <w:t>is</w:t>
            </w:r>
            <w:r>
              <w:rPr>
                <w:b/>
                <w:i/>
                <w:spacing w:val="-4"/>
                <w:sz w:val="22"/>
              </w:rPr>
              <w:t> </w:t>
            </w:r>
            <w:r>
              <w:rPr>
                <w:b/>
                <w:i/>
                <w:sz w:val="22"/>
              </w:rPr>
              <w:t>completed,</w:t>
            </w:r>
            <w:r>
              <w:rPr>
                <w:b/>
                <w:i/>
                <w:spacing w:val="-2"/>
                <w:sz w:val="22"/>
              </w:rPr>
              <w:t> </w:t>
            </w:r>
            <w:r>
              <w:rPr>
                <w:b/>
                <w:i/>
                <w:sz w:val="22"/>
              </w:rPr>
              <w:t>and</w:t>
            </w:r>
            <w:r>
              <w:rPr>
                <w:b/>
                <w:i/>
                <w:spacing w:val="-2"/>
                <w:sz w:val="22"/>
              </w:rPr>
              <w:t> </w:t>
            </w:r>
            <w:r>
              <w:rPr>
                <w:b/>
                <w:i/>
                <w:sz w:val="22"/>
              </w:rPr>
              <w:t>after</w:t>
            </w:r>
            <w:r>
              <w:rPr>
                <w:b/>
                <w:i/>
                <w:spacing w:val="-4"/>
                <w:sz w:val="22"/>
              </w:rPr>
              <w:t> </w:t>
            </w:r>
            <w:r>
              <w:rPr>
                <w:b/>
                <w:i/>
                <w:sz w:val="22"/>
              </w:rPr>
              <w:t>cleaning</w:t>
            </w:r>
            <w:r>
              <w:rPr>
                <w:b/>
                <w:i/>
                <w:spacing w:val="-2"/>
                <w:sz w:val="22"/>
              </w:rPr>
              <w:t> </w:t>
            </w:r>
            <w:r>
              <w:rPr>
                <w:b/>
                <w:i/>
                <w:sz w:val="22"/>
              </w:rPr>
              <w:t>and</w:t>
            </w:r>
            <w:r>
              <w:rPr>
                <w:b/>
                <w:i/>
                <w:sz w:val="22"/>
              </w:rPr>
              <w:t> </w:t>
            </w:r>
            <w:r>
              <w:rPr>
                <w:b/>
                <w:i/>
                <w:spacing w:val="-2"/>
                <w:sz w:val="22"/>
              </w:rPr>
              <w:t>disinfecting.</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2" w:hRule="atLeast"/>
        </w:trPr>
        <w:tc>
          <w:tcPr>
            <w:tcW w:w="799" w:type="dxa"/>
            <w:shd w:val="clear" w:color="auto" w:fill="FFC000"/>
          </w:tcPr>
          <w:p>
            <w:pPr>
              <w:pStyle w:val="TableParagraph"/>
              <w:spacing w:line="232" w:lineRule="exact" w:before="2"/>
              <w:ind w:left="62" w:right="55"/>
              <w:jc w:val="center"/>
              <w:rPr>
                <w:b/>
                <w:sz w:val="22"/>
              </w:rPr>
            </w:pPr>
            <w:r>
              <w:rPr>
                <w:b/>
                <w:spacing w:val="-10"/>
                <w:sz w:val="22"/>
              </w:rPr>
              <w:t>L</w:t>
            </w:r>
          </w:p>
        </w:tc>
        <w:tc>
          <w:tcPr>
            <w:tcW w:w="7545" w:type="dxa"/>
            <w:shd w:val="clear" w:color="auto" w:fill="FFC000"/>
          </w:tcPr>
          <w:p>
            <w:pPr>
              <w:pStyle w:val="TableParagraph"/>
              <w:spacing w:line="232" w:lineRule="exact" w:before="2"/>
              <w:ind w:left="108"/>
              <w:rPr>
                <w:b/>
                <w:sz w:val="22"/>
              </w:rPr>
            </w:pPr>
            <w:r>
              <w:rPr>
                <w:b/>
                <w:sz w:val="22"/>
              </w:rPr>
              <w:t>Sterilization</w:t>
            </w:r>
            <w:r>
              <w:rPr>
                <w:b/>
                <w:spacing w:val="-5"/>
                <w:sz w:val="22"/>
              </w:rPr>
              <w:t> </w:t>
            </w:r>
            <w:r>
              <w:rPr>
                <w:b/>
                <w:sz w:val="22"/>
              </w:rPr>
              <w:t>and</w:t>
            </w:r>
            <w:r>
              <w:rPr>
                <w:b/>
                <w:spacing w:val="-5"/>
                <w:sz w:val="22"/>
              </w:rPr>
              <w:t> </w:t>
            </w:r>
            <w:r>
              <w:rPr>
                <w:b/>
                <w:spacing w:val="-2"/>
                <w:sz w:val="22"/>
              </w:rPr>
              <w:t>Depyrogenation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51" w:hRule="atLeast"/>
        </w:trPr>
        <w:tc>
          <w:tcPr>
            <w:tcW w:w="799" w:type="dxa"/>
            <w:shd w:val="clear" w:color="auto" w:fill="D0CECE"/>
          </w:tcPr>
          <w:p>
            <w:pPr>
              <w:pStyle w:val="TableParagraph"/>
              <w:spacing w:line="232" w:lineRule="exact"/>
              <w:ind w:left="62" w:right="52"/>
              <w:jc w:val="center"/>
              <w:rPr>
                <w:sz w:val="22"/>
              </w:rPr>
            </w:pPr>
            <w:r>
              <w:rPr>
                <w:spacing w:val="-4"/>
                <w:sz w:val="22"/>
              </w:rPr>
              <w:t>63.0</w:t>
            </w:r>
          </w:p>
        </w:tc>
        <w:tc>
          <w:tcPr>
            <w:tcW w:w="7545" w:type="dxa"/>
            <w:shd w:val="clear" w:color="auto" w:fill="D0CECE"/>
          </w:tcPr>
          <w:p>
            <w:pPr>
              <w:pStyle w:val="TableParagraph"/>
              <w:spacing w:line="232" w:lineRule="exact"/>
              <w:ind w:left="108"/>
              <w:rPr>
                <w:sz w:val="22"/>
              </w:rPr>
            </w:pPr>
            <w:r>
              <w:rPr>
                <w:sz w:val="22"/>
              </w:rPr>
              <w:t>Does</w:t>
            </w:r>
            <w:r>
              <w:rPr>
                <w:spacing w:val="-7"/>
                <w:sz w:val="22"/>
              </w:rPr>
              <w:t> </w:t>
            </w:r>
            <w:r>
              <w:rPr>
                <w:sz w:val="22"/>
              </w:rPr>
              <w:t>the</w:t>
            </w:r>
            <w:r>
              <w:rPr>
                <w:spacing w:val="-6"/>
                <w:sz w:val="22"/>
              </w:rPr>
              <w:t> </w:t>
            </w:r>
            <w:r>
              <w:rPr>
                <w:sz w:val="22"/>
              </w:rPr>
              <w:t>pharmacy</w:t>
            </w:r>
            <w:r>
              <w:rPr>
                <w:spacing w:val="-8"/>
                <w:sz w:val="22"/>
              </w:rPr>
              <w:t> </w:t>
            </w:r>
            <w:r>
              <w:rPr>
                <w:sz w:val="22"/>
              </w:rPr>
              <w:t>compound</w:t>
            </w:r>
            <w:r>
              <w:rPr>
                <w:spacing w:val="-8"/>
                <w:sz w:val="22"/>
              </w:rPr>
              <w:t> </w:t>
            </w:r>
            <w:r>
              <w:rPr>
                <w:sz w:val="22"/>
              </w:rPr>
              <w:t>preparations</w:t>
            </w:r>
            <w:r>
              <w:rPr>
                <w:spacing w:val="-6"/>
                <w:sz w:val="22"/>
              </w:rPr>
              <w:t> </w:t>
            </w:r>
            <w:r>
              <w:rPr>
                <w:sz w:val="22"/>
              </w:rPr>
              <w:t>with</w:t>
            </w:r>
            <w:r>
              <w:rPr>
                <w:spacing w:val="-6"/>
                <w:sz w:val="22"/>
              </w:rPr>
              <w:t> </w:t>
            </w:r>
            <w:r>
              <w:rPr>
                <w:sz w:val="22"/>
              </w:rPr>
              <w:t>any</w:t>
            </w:r>
            <w:r>
              <w:rPr>
                <w:spacing w:val="-6"/>
                <w:sz w:val="22"/>
              </w:rPr>
              <w:t> </w:t>
            </w:r>
            <w:r>
              <w:rPr>
                <w:sz w:val="22"/>
              </w:rPr>
              <w:t>nonsterile</w:t>
            </w:r>
            <w:r>
              <w:rPr>
                <w:spacing w:val="-8"/>
                <w:sz w:val="22"/>
              </w:rPr>
              <w:t> </w:t>
            </w:r>
            <w:r>
              <w:rPr>
                <w:sz w:val="22"/>
              </w:rPr>
              <w:t>starting</w:t>
            </w:r>
            <w:r>
              <w:rPr>
                <w:spacing w:val="-6"/>
                <w:sz w:val="22"/>
              </w:rPr>
              <w:t> </w:t>
            </w:r>
            <w:r>
              <w:rPr>
                <w:spacing w:val="-2"/>
                <w:sz w:val="22"/>
              </w:rPr>
              <w:t>components?</w:t>
            </w:r>
          </w:p>
        </w:tc>
        <w:tc>
          <w:tcPr>
            <w:tcW w:w="1351" w:type="dxa"/>
            <w:shd w:val="clear" w:color="auto" w:fill="FFFFFF"/>
          </w:tcPr>
          <w:p>
            <w:pPr>
              <w:pStyle w:val="TableParagraph"/>
              <w:rPr>
                <w:rFonts w:ascii="Times New Roman"/>
                <w:sz w:val="18"/>
              </w:rPr>
            </w:pPr>
          </w:p>
        </w:tc>
        <w:tc>
          <w:tcPr>
            <w:tcW w:w="4790" w:type="dxa"/>
            <w:shd w:val="clear" w:color="auto" w:fill="D0CECE"/>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2312"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5"/>
              <w:jc w:val="center"/>
              <w:rPr>
                <w:b/>
                <w:sz w:val="22"/>
              </w:rPr>
            </w:pPr>
            <w:r>
              <w:rPr>
                <w:b/>
                <w:spacing w:val="-10"/>
                <w:sz w:val="22"/>
              </w:rPr>
              <w:t>L</w:t>
            </w:r>
          </w:p>
        </w:tc>
        <w:tc>
          <w:tcPr>
            <w:tcW w:w="7545" w:type="dxa"/>
            <w:shd w:val="clear" w:color="auto" w:fill="FFC000"/>
          </w:tcPr>
          <w:p>
            <w:pPr>
              <w:pStyle w:val="TableParagraph"/>
              <w:spacing w:line="232" w:lineRule="exact" w:before="2"/>
              <w:ind w:left="108"/>
              <w:rPr>
                <w:b/>
                <w:sz w:val="22"/>
              </w:rPr>
            </w:pPr>
            <w:r>
              <w:rPr>
                <w:b/>
                <w:sz w:val="22"/>
              </w:rPr>
              <w:t>Sterilization</w:t>
            </w:r>
            <w:r>
              <w:rPr>
                <w:b/>
                <w:spacing w:val="-5"/>
                <w:sz w:val="22"/>
              </w:rPr>
              <w:t> </w:t>
            </w:r>
            <w:r>
              <w:rPr>
                <w:b/>
                <w:sz w:val="22"/>
              </w:rPr>
              <w:t>and</w:t>
            </w:r>
            <w:r>
              <w:rPr>
                <w:b/>
                <w:spacing w:val="-5"/>
                <w:sz w:val="22"/>
              </w:rPr>
              <w:t> </w:t>
            </w:r>
            <w:r>
              <w:rPr>
                <w:b/>
                <w:spacing w:val="-2"/>
                <w:sz w:val="22"/>
              </w:rPr>
              <w:t>Depyrogenation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018" w:hRule="atLeast"/>
        </w:trPr>
        <w:tc>
          <w:tcPr>
            <w:tcW w:w="799" w:type="dxa"/>
          </w:tcPr>
          <w:p>
            <w:pPr>
              <w:pStyle w:val="TableParagraph"/>
              <w:ind w:left="62" w:right="52"/>
              <w:jc w:val="center"/>
              <w:rPr>
                <w:sz w:val="22"/>
              </w:rPr>
            </w:pPr>
            <w:r>
              <w:rPr>
                <w:spacing w:val="-4"/>
                <w:sz w:val="22"/>
              </w:rPr>
              <w:t>64.0</w:t>
            </w:r>
          </w:p>
        </w:tc>
        <w:tc>
          <w:tcPr>
            <w:tcW w:w="7545" w:type="dxa"/>
          </w:tcPr>
          <w:p>
            <w:pPr>
              <w:pStyle w:val="TableParagraph"/>
              <w:ind w:left="108" w:right="137"/>
              <w:rPr>
                <w:b/>
                <w:i/>
                <w:sz w:val="22"/>
              </w:rPr>
            </w:pPr>
            <w:r>
              <w:rPr>
                <w:sz w:val="22"/>
              </w:rPr>
              <w:t>Are injectable compounded preparations that contain nonsterile components or that come into contact with nonsterile devices (e.g., containers, tubing) during any phase of the compounding</w:t>
            </w:r>
            <w:r>
              <w:rPr>
                <w:spacing w:val="-2"/>
                <w:sz w:val="22"/>
              </w:rPr>
              <w:t> </w:t>
            </w:r>
            <w:r>
              <w:rPr>
                <w:sz w:val="22"/>
              </w:rPr>
              <w:t>procedure,</w:t>
            </w:r>
            <w:r>
              <w:rPr>
                <w:spacing w:val="-4"/>
                <w:sz w:val="22"/>
              </w:rPr>
              <w:t> </w:t>
            </w:r>
            <w:r>
              <w:rPr>
                <w:sz w:val="22"/>
              </w:rPr>
              <w:t>sterilized</w:t>
            </w:r>
            <w:r>
              <w:rPr>
                <w:spacing w:val="-2"/>
                <w:sz w:val="22"/>
              </w:rPr>
              <w:t> </w:t>
            </w:r>
            <w:r>
              <w:rPr>
                <w:sz w:val="22"/>
              </w:rPr>
              <w:t>within</w:t>
            </w:r>
            <w:r>
              <w:rPr>
                <w:spacing w:val="-5"/>
                <w:sz w:val="22"/>
              </w:rPr>
              <w:t> </w:t>
            </w:r>
            <w:r>
              <w:rPr>
                <w:sz w:val="22"/>
              </w:rPr>
              <w:t>six</w:t>
            </w:r>
            <w:r>
              <w:rPr>
                <w:spacing w:val="-4"/>
                <w:sz w:val="22"/>
              </w:rPr>
              <w:t> </w:t>
            </w:r>
            <w:r>
              <w:rPr>
                <w:sz w:val="22"/>
              </w:rPr>
              <w:t>hours</w:t>
            </w:r>
            <w:r>
              <w:rPr>
                <w:spacing w:val="-6"/>
                <w:sz w:val="22"/>
              </w:rPr>
              <w:t> </w:t>
            </w:r>
            <w:r>
              <w:rPr>
                <w:sz w:val="22"/>
              </w:rPr>
              <w:t>after</w:t>
            </w:r>
            <w:r>
              <w:rPr>
                <w:spacing w:val="-1"/>
                <w:sz w:val="22"/>
              </w:rPr>
              <w:t> </w:t>
            </w:r>
            <w:r>
              <w:rPr>
                <w:sz w:val="22"/>
              </w:rPr>
              <w:t>completing</w:t>
            </w:r>
            <w:r>
              <w:rPr>
                <w:spacing w:val="-5"/>
                <w:sz w:val="22"/>
              </w:rPr>
              <w:t> </w:t>
            </w:r>
            <w:r>
              <w:rPr>
                <w:sz w:val="22"/>
              </w:rPr>
              <w:t>the</w:t>
            </w:r>
            <w:r>
              <w:rPr>
                <w:spacing w:val="-2"/>
                <w:sz w:val="22"/>
              </w:rPr>
              <w:t> </w:t>
            </w:r>
            <w:r>
              <w:rPr>
                <w:sz w:val="22"/>
              </w:rPr>
              <w:t>preparation?</w:t>
            </w:r>
            <w:r>
              <w:rPr>
                <w:spacing w:val="40"/>
                <w:sz w:val="22"/>
              </w:rPr>
              <w:t> </w:t>
            </w:r>
            <w:r>
              <w:rPr>
                <w:b/>
                <w:i/>
                <w:sz w:val="22"/>
              </w:rPr>
              <w:t>If</w:t>
            </w:r>
            <w:r>
              <w:rPr>
                <w:b/>
                <w:i/>
                <w:spacing w:val="-2"/>
                <w:sz w:val="22"/>
              </w:rPr>
              <w:t> </w:t>
            </w:r>
            <w:r>
              <w:rPr>
                <w:b/>
                <w:i/>
                <w:sz w:val="22"/>
              </w:rPr>
              <w:t>no,</w:t>
            </w:r>
            <w:r>
              <w:rPr>
                <w:b/>
                <w:i/>
                <w:sz w:val="22"/>
              </w:rPr>
              <w:t> describe</w:t>
            </w:r>
            <w:r>
              <w:rPr>
                <w:b/>
                <w:i/>
                <w:spacing w:val="-2"/>
                <w:sz w:val="22"/>
              </w:rPr>
              <w:t> </w:t>
            </w:r>
            <w:r>
              <w:rPr>
                <w:b/>
                <w:i/>
                <w:sz w:val="22"/>
              </w:rPr>
              <w:t>observations</w:t>
            </w:r>
            <w:r>
              <w:rPr>
                <w:b/>
                <w:i/>
                <w:spacing w:val="-2"/>
                <w:sz w:val="22"/>
              </w:rPr>
              <w:t> </w:t>
            </w:r>
            <w:r>
              <w:rPr>
                <w:b/>
                <w:i/>
                <w:sz w:val="22"/>
              </w:rPr>
              <w:t>and</w:t>
            </w:r>
            <w:r>
              <w:rPr>
                <w:b/>
                <w:i/>
                <w:spacing w:val="-5"/>
                <w:sz w:val="22"/>
              </w:rPr>
              <w:t> </w:t>
            </w:r>
            <w:r>
              <w:rPr>
                <w:b/>
                <w:i/>
                <w:sz w:val="22"/>
              </w:rPr>
              <w:t>collect</w:t>
            </w:r>
            <w:r>
              <w:rPr>
                <w:b/>
                <w:i/>
                <w:spacing w:val="-2"/>
                <w:sz w:val="22"/>
              </w:rPr>
              <w:t> </w:t>
            </w:r>
            <w:r>
              <w:rPr>
                <w:b/>
                <w:i/>
                <w:sz w:val="22"/>
              </w:rPr>
              <w:t>a</w:t>
            </w:r>
            <w:r>
              <w:rPr>
                <w:b/>
                <w:i/>
                <w:spacing w:val="-2"/>
                <w:sz w:val="22"/>
              </w:rPr>
              <w:t> </w:t>
            </w:r>
            <w:r>
              <w:rPr>
                <w:b/>
                <w:i/>
                <w:sz w:val="22"/>
              </w:rPr>
              <w:t>copy</w:t>
            </w:r>
            <w:r>
              <w:rPr>
                <w:b/>
                <w:i/>
                <w:spacing w:val="-2"/>
                <w:sz w:val="22"/>
              </w:rPr>
              <w:t> </w:t>
            </w:r>
            <w:r>
              <w:rPr>
                <w:b/>
                <w:i/>
                <w:sz w:val="22"/>
              </w:rPr>
              <w:t>of</w:t>
            </w:r>
            <w:r>
              <w:rPr>
                <w:b/>
                <w:i/>
                <w:spacing w:val="-2"/>
                <w:sz w:val="22"/>
              </w:rPr>
              <w:t> </w:t>
            </w:r>
            <w:r>
              <w:rPr>
                <w:b/>
                <w:i/>
                <w:sz w:val="22"/>
              </w:rPr>
              <w:t>the</w:t>
            </w:r>
            <w:r>
              <w:rPr>
                <w:b/>
                <w:i/>
                <w:spacing w:val="-4"/>
                <w:sz w:val="22"/>
              </w:rPr>
              <w:t> </w:t>
            </w:r>
            <w:r>
              <w:rPr>
                <w:b/>
                <w:i/>
                <w:sz w:val="22"/>
              </w:rPr>
              <w:t>master</w:t>
            </w:r>
            <w:r>
              <w:rPr>
                <w:b/>
                <w:i/>
                <w:spacing w:val="-2"/>
                <w:sz w:val="22"/>
              </w:rPr>
              <w:t> </w:t>
            </w:r>
            <w:r>
              <w:rPr>
                <w:b/>
                <w:i/>
                <w:sz w:val="22"/>
              </w:rPr>
              <w:t>formulation</w:t>
            </w:r>
            <w:r>
              <w:rPr>
                <w:b/>
                <w:i/>
                <w:spacing w:val="-2"/>
                <w:sz w:val="22"/>
              </w:rPr>
              <w:t> </w:t>
            </w:r>
            <w:r>
              <w:rPr>
                <w:b/>
                <w:i/>
                <w:sz w:val="22"/>
              </w:rPr>
              <w:t>record,</w:t>
            </w:r>
            <w:r>
              <w:rPr>
                <w:b/>
                <w:i/>
                <w:spacing w:val="-2"/>
                <w:sz w:val="22"/>
              </w:rPr>
              <w:t> </w:t>
            </w:r>
            <w:r>
              <w:rPr>
                <w:b/>
                <w:i/>
                <w:sz w:val="22"/>
              </w:rPr>
              <w:t>a</w:t>
            </w:r>
            <w:r>
              <w:rPr>
                <w:b/>
                <w:i/>
                <w:spacing w:val="-2"/>
                <w:sz w:val="22"/>
              </w:rPr>
              <w:t> </w:t>
            </w:r>
            <w:r>
              <w:rPr>
                <w:b/>
                <w:i/>
                <w:sz w:val="22"/>
              </w:rPr>
              <w:t>copy</w:t>
            </w:r>
            <w:r>
              <w:rPr>
                <w:b/>
                <w:i/>
                <w:spacing w:val="-2"/>
                <w:sz w:val="22"/>
              </w:rPr>
              <w:t> </w:t>
            </w:r>
            <w:r>
              <w:rPr>
                <w:b/>
                <w:i/>
                <w:sz w:val="22"/>
              </w:rPr>
              <w:t>of the compounding record, and a copy of the process for sterilization.If the pharmacy does not compound with</w:t>
            </w:r>
            <w:r>
              <w:rPr>
                <w:b/>
                <w:i/>
                <w:spacing w:val="-1"/>
                <w:sz w:val="22"/>
              </w:rPr>
              <w:t> </w:t>
            </w:r>
            <w:r>
              <w:rPr>
                <w:b/>
                <w:i/>
                <w:sz w:val="22"/>
              </w:rPr>
              <w:t>nonsterile components or devices, or they only compound sterile ophthalmic and/or sterile drugs administered by inhalation, inspector should</w:t>
            </w:r>
          </w:p>
          <w:p>
            <w:pPr>
              <w:pStyle w:val="TableParagraph"/>
              <w:spacing w:line="231" w:lineRule="exact"/>
              <w:ind w:left="108"/>
              <w:rPr>
                <w:b/>
                <w:i/>
                <w:sz w:val="22"/>
              </w:rPr>
            </w:pPr>
            <w:r>
              <w:rPr>
                <w:b/>
                <w:i/>
                <w:sz w:val="22"/>
              </w:rPr>
              <w:t>answer</w:t>
            </w:r>
            <w:r>
              <w:rPr>
                <w:b/>
                <w:i/>
                <w:spacing w:val="-4"/>
                <w:sz w:val="22"/>
              </w:rPr>
              <w:t> </w:t>
            </w:r>
            <w:r>
              <w:rPr>
                <w:b/>
                <w:i/>
                <w:sz w:val="22"/>
              </w:rPr>
              <w:t>question</w:t>
            </w:r>
            <w:r>
              <w:rPr>
                <w:b/>
                <w:i/>
                <w:spacing w:val="-4"/>
                <w:sz w:val="22"/>
              </w:rPr>
              <w:t> </w:t>
            </w:r>
            <w:r>
              <w:rPr>
                <w:b/>
                <w:i/>
                <w:sz w:val="22"/>
              </w:rPr>
              <w:t>as</w:t>
            </w:r>
            <w:r>
              <w:rPr>
                <w:b/>
                <w:i/>
                <w:spacing w:val="-3"/>
                <w:sz w:val="22"/>
              </w:rPr>
              <w:t> </w:t>
            </w:r>
            <w:r>
              <w:rPr>
                <w:b/>
                <w:i/>
                <w:spacing w:val="-4"/>
                <w:sz w:val="22"/>
              </w:rPr>
              <w:t>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272" w:hRule="atLeast"/>
        </w:trPr>
        <w:tc>
          <w:tcPr>
            <w:tcW w:w="799" w:type="dxa"/>
          </w:tcPr>
          <w:p>
            <w:pPr>
              <w:pStyle w:val="TableParagraph"/>
              <w:spacing w:before="2"/>
              <w:ind w:left="62" w:right="52"/>
              <w:jc w:val="center"/>
              <w:rPr>
                <w:sz w:val="22"/>
              </w:rPr>
            </w:pPr>
            <w:r>
              <w:rPr>
                <w:spacing w:val="-4"/>
                <w:sz w:val="22"/>
              </w:rPr>
              <w:t>65.0</w:t>
            </w:r>
          </w:p>
        </w:tc>
        <w:tc>
          <w:tcPr>
            <w:tcW w:w="7545" w:type="dxa"/>
          </w:tcPr>
          <w:p>
            <w:pPr>
              <w:pStyle w:val="TableParagraph"/>
              <w:spacing w:before="2"/>
              <w:ind w:left="108"/>
              <w:rPr>
                <w:sz w:val="22"/>
              </w:rPr>
            </w:pPr>
            <w:r>
              <w:rPr>
                <w:b/>
                <w:sz w:val="22"/>
              </w:rPr>
              <w:t>Filter</w:t>
            </w:r>
            <w:r>
              <w:rPr>
                <w:b/>
                <w:spacing w:val="-2"/>
                <w:sz w:val="22"/>
              </w:rPr>
              <w:t> </w:t>
            </w:r>
            <w:r>
              <w:rPr>
                <w:b/>
                <w:sz w:val="22"/>
              </w:rPr>
              <w:t>Sterilization:</w:t>
            </w:r>
            <w:r>
              <w:rPr>
                <w:b/>
                <w:spacing w:val="-3"/>
                <w:sz w:val="22"/>
              </w:rPr>
              <w:t> </w:t>
            </w:r>
            <w:r>
              <w:rPr>
                <w:sz w:val="22"/>
              </w:rPr>
              <w:t>Does</w:t>
            </w:r>
            <w:r>
              <w:rPr>
                <w:spacing w:val="-2"/>
                <w:sz w:val="22"/>
              </w:rPr>
              <w:t> </w:t>
            </w:r>
            <w:r>
              <w:rPr>
                <w:sz w:val="22"/>
              </w:rPr>
              <w:t>the</w:t>
            </w:r>
            <w:r>
              <w:rPr>
                <w:spacing w:val="-4"/>
                <w:sz w:val="22"/>
              </w:rPr>
              <w:t> </w:t>
            </w:r>
            <w:r>
              <w:rPr>
                <w:sz w:val="22"/>
              </w:rPr>
              <w:t>pharmacy</w:t>
            </w:r>
            <w:r>
              <w:rPr>
                <w:spacing w:val="-2"/>
                <w:sz w:val="22"/>
              </w:rPr>
              <w:t> </w:t>
            </w:r>
            <w:r>
              <w:rPr>
                <w:sz w:val="22"/>
              </w:rPr>
              <w:t>use</w:t>
            </w:r>
            <w:r>
              <w:rPr>
                <w:spacing w:val="-2"/>
                <w:sz w:val="22"/>
              </w:rPr>
              <w:t> </w:t>
            </w:r>
            <w:r>
              <w:rPr>
                <w:sz w:val="22"/>
              </w:rPr>
              <w:t>the</w:t>
            </w:r>
            <w:r>
              <w:rPr>
                <w:spacing w:val="-4"/>
                <w:sz w:val="22"/>
              </w:rPr>
              <w:t> </w:t>
            </w:r>
            <w:r>
              <w:rPr>
                <w:sz w:val="22"/>
              </w:rPr>
              <w:t>appropriate</w:t>
            </w:r>
            <w:r>
              <w:rPr>
                <w:spacing w:val="-4"/>
                <w:sz w:val="22"/>
              </w:rPr>
              <w:t> </w:t>
            </w:r>
            <w:r>
              <w:rPr>
                <w:sz w:val="22"/>
              </w:rPr>
              <w:t>type</w:t>
            </w:r>
            <w:r>
              <w:rPr>
                <w:spacing w:val="-2"/>
                <w:sz w:val="22"/>
              </w:rPr>
              <w:t> </w:t>
            </w:r>
            <w:r>
              <w:rPr>
                <w:sz w:val="22"/>
              </w:rPr>
              <w:t>of</w:t>
            </w:r>
            <w:r>
              <w:rPr>
                <w:spacing w:val="-4"/>
                <w:sz w:val="22"/>
              </w:rPr>
              <w:t> </w:t>
            </w:r>
            <w:r>
              <w:rPr>
                <w:sz w:val="22"/>
              </w:rPr>
              <w:t>sterilization</w:t>
            </w:r>
            <w:r>
              <w:rPr>
                <w:spacing w:val="-4"/>
                <w:sz w:val="22"/>
              </w:rPr>
              <w:t> </w:t>
            </w:r>
            <w:r>
              <w:rPr>
                <w:sz w:val="22"/>
              </w:rPr>
              <w:t>method, equipment, documentation, and testing in compliance with USP &lt;797&gt; standards?</w:t>
            </w:r>
          </w:p>
          <w:p>
            <w:pPr>
              <w:pStyle w:val="TableParagraph"/>
              <w:spacing w:line="252" w:lineRule="exact"/>
              <w:ind w:left="108"/>
              <w:rPr>
                <w:b/>
                <w:i/>
                <w:sz w:val="22"/>
              </w:rPr>
            </w:pPr>
            <w:r>
              <w:rPr>
                <w:b/>
                <w:i/>
                <w:sz w:val="22"/>
              </w:rPr>
              <w:t>View</w:t>
            </w:r>
            <w:r>
              <w:rPr>
                <w:b/>
                <w:i/>
                <w:spacing w:val="-6"/>
                <w:sz w:val="22"/>
              </w:rPr>
              <w:t> </w:t>
            </w:r>
            <w:r>
              <w:rPr>
                <w:b/>
                <w:i/>
                <w:sz w:val="22"/>
              </w:rPr>
              <w:t>compounding</w:t>
            </w:r>
            <w:r>
              <w:rPr>
                <w:b/>
                <w:i/>
                <w:spacing w:val="-6"/>
                <w:sz w:val="22"/>
              </w:rPr>
              <w:t> </w:t>
            </w:r>
            <w:r>
              <w:rPr>
                <w:b/>
                <w:i/>
                <w:sz w:val="22"/>
              </w:rPr>
              <w:t>records</w:t>
            </w:r>
            <w:r>
              <w:rPr>
                <w:b/>
                <w:i/>
                <w:spacing w:val="-5"/>
                <w:sz w:val="22"/>
              </w:rPr>
              <w:t> </w:t>
            </w:r>
            <w:r>
              <w:rPr>
                <w:b/>
                <w:i/>
                <w:sz w:val="22"/>
              </w:rPr>
              <w:t>for</w:t>
            </w:r>
            <w:r>
              <w:rPr>
                <w:b/>
                <w:i/>
                <w:spacing w:val="-5"/>
                <w:sz w:val="22"/>
              </w:rPr>
              <w:t> </w:t>
            </w:r>
            <w:r>
              <w:rPr>
                <w:b/>
                <w:i/>
                <w:sz w:val="22"/>
              </w:rPr>
              <w:t>CSPs</w:t>
            </w:r>
            <w:r>
              <w:rPr>
                <w:b/>
                <w:i/>
                <w:spacing w:val="-4"/>
                <w:sz w:val="22"/>
              </w:rPr>
              <w:t> </w:t>
            </w:r>
            <w:r>
              <w:rPr>
                <w:b/>
                <w:i/>
                <w:sz w:val="22"/>
              </w:rPr>
              <w:t>sterilized</w:t>
            </w:r>
            <w:r>
              <w:rPr>
                <w:b/>
                <w:i/>
                <w:spacing w:val="-4"/>
                <w:sz w:val="22"/>
              </w:rPr>
              <w:t> </w:t>
            </w:r>
            <w:r>
              <w:rPr>
                <w:b/>
                <w:i/>
                <w:sz w:val="22"/>
              </w:rPr>
              <w:t>by</w:t>
            </w:r>
            <w:r>
              <w:rPr>
                <w:b/>
                <w:i/>
                <w:spacing w:val="-3"/>
                <w:sz w:val="22"/>
              </w:rPr>
              <w:t> </w:t>
            </w:r>
            <w:r>
              <w:rPr>
                <w:b/>
                <w:i/>
                <w:sz w:val="22"/>
              </w:rPr>
              <w:t>filtration</w:t>
            </w:r>
            <w:r>
              <w:rPr>
                <w:b/>
                <w:i/>
                <w:spacing w:val="-4"/>
                <w:sz w:val="22"/>
              </w:rPr>
              <w:t> </w:t>
            </w:r>
            <w:r>
              <w:rPr>
                <w:b/>
                <w:i/>
                <w:sz w:val="22"/>
              </w:rPr>
              <w:t>to</w:t>
            </w:r>
            <w:r>
              <w:rPr>
                <w:b/>
                <w:i/>
                <w:spacing w:val="-3"/>
                <w:sz w:val="22"/>
              </w:rPr>
              <w:t> </w:t>
            </w:r>
            <w:r>
              <w:rPr>
                <w:b/>
                <w:i/>
                <w:spacing w:val="-2"/>
                <w:sz w:val="22"/>
              </w:rPr>
              <w:t>verify.</w:t>
            </w:r>
          </w:p>
          <w:p>
            <w:pPr>
              <w:pStyle w:val="TableParagraph"/>
              <w:ind w:left="108" w:right="183"/>
              <w:rPr>
                <w:b/>
                <w:i/>
                <w:sz w:val="22"/>
              </w:rPr>
            </w:pPr>
            <w:r>
              <w:rPr>
                <w:b/>
                <w:i/>
                <w:sz w:val="22"/>
              </w:rPr>
              <w:t>Inspector note: The sterilization method used must sterilize the CSP without</w:t>
            </w:r>
            <w:r>
              <w:rPr>
                <w:b/>
                <w:i/>
                <w:sz w:val="22"/>
              </w:rPr>
              <w:t> degrading</w:t>
            </w:r>
            <w:r>
              <w:rPr>
                <w:b/>
                <w:i/>
                <w:spacing w:val="-2"/>
                <w:sz w:val="22"/>
              </w:rPr>
              <w:t> </w:t>
            </w:r>
            <w:r>
              <w:rPr>
                <w:b/>
                <w:i/>
                <w:sz w:val="22"/>
              </w:rPr>
              <w:t>its</w:t>
            </w:r>
            <w:r>
              <w:rPr>
                <w:b/>
                <w:i/>
                <w:spacing w:val="-4"/>
                <w:sz w:val="22"/>
              </w:rPr>
              <w:t> </w:t>
            </w:r>
            <w:r>
              <w:rPr>
                <w:b/>
                <w:i/>
                <w:sz w:val="22"/>
              </w:rPr>
              <w:t>physical</w:t>
            </w:r>
            <w:r>
              <w:rPr>
                <w:b/>
                <w:i/>
                <w:spacing w:val="-2"/>
                <w:sz w:val="22"/>
              </w:rPr>
              <w:t> </w:t>
            </w:r>
            <w:r>
              <w:rPr>
                <w:b/>
                <w:i/>
                <w:sz w:val="22"/>
              </w:rPr>
              <w:t>and</w:t>
            </w:r>
            <w:r>
              <w:rPr>
                <w:b/>
                <w:i/>
                <w:spacing w:val="-4"/>
                <w:sz w:val="22"/>
              </w:rPr>
              <w:t> </w:t>
            </w:r>
            <w:r>
              <w:rPr>
                <w:b/>
                <w:i/>
                <w:sz w:val="22"/>
              </w:rPr>
              <w:t>chemical</w:t>
            </w:r>
            <w:r>
              <w:rPr>
                <w:b/>
                <w:i/>
                <w:spacing w:val="-2"/>
                <w:sz w:val="22"/>
              </w:rPr>
              <w:t> </w:t>
            </w:r>
            <w:r>
              <w:rPr>
                <w:b/>
                <w:i/>
                <w:sz w:val="22"/>
              </w:rPr>
              <w:t>stability</w:t>
            </w:r>
            <w:r>
              <w:rPr>
                <w:b/>
                <w:i/>
                <w:spacing w:val="-4"/>
                <w:sz w:val="22"/>
              </w:rPr>
              <w:t> </w:t>
            </w:r>
            <w:r>
              <w:rPr>
                <w:b/>
                <w:i/>
                <w:sz w:val="22"/>
              </w:rPr>
              <w:t>(e.g.,</w:t>
            </w:r>
            <w:r>
              <w:rPr>
                <w:b/>
                <w:i/>
                <w:spacing w:val="-2"/>
                <w:sz w:val="22"/>
              </w:rPr>
              <w:t> </w:t>
            </w:r>
            <w:r>
              <w:rPr>
                <w:b/>
                <w:i/>
                <w:sz w:val="22"/>
              </w:rPr>
              <w:t>affecting</w:t>
            </w:r>
            <w:r>
              <w:rPr>
                <w:b/>
                <w:i/>
                <w:spacing w:val="-2"/>
                <w:sz w:val="22"/>
              </w:rPr>
              <w:t> </w:t>
            </w:r>
            <w:r>
              <w:rPr>
                <w:b/>
                <w:i/>
                <w:sz w:val="22"/>
              </w:rPr>
              <w:t>its</w:t>
            </w:r>
            <w:r>
              <w:rPr>
                <w:b/>
                <w:i/>
                <w:spacing w:val="-4"/>
                <w:sz w:val="22"/>
              </w:rPr>
              <w:t> </w:t>
            </w:r>
            <w:r>
              <w:rPr>
                <w:b/>
                <w:i/>
                <w:sz w:val="22"/>
              </w:rPr>
              <w:t>strength,</w:t>
            </w:r>
            <w:r>
              <w:rPr>
                <w:b/>
                <w:i/>
                <w:spacing w:val="-4"/>
                <w:sz w:val="22"/>
              </w:rPr>
              <w:t> </w:t>
            </w:r>
            <w:r>
              <w:rPr>
                <w:b/>
                <w:i/>
                <w:sz w:val="22"/>
              </w:rPr>
              <w:t>purity,</w:t>
            </w:r>
            <w:r>
              <w:rPr>
                <w:b/>
                <w:i/>
                <w:spacing w:val="-4"/>
                <w:sz w:val="22"/>
              </w:rPr>
              <w:t> </w:t>
            </w:r>
            <w:r>
              <w:rPr>
                <w:b/>
                <w:i/>
                <w:sz w:val="22"/>
              </w:rPr>
              <w:t>or quality) or the packaging integrity.</w:t>
            </w:r>
          </w:p>
          <w:p>
            <w:pPr>
              <w:pStyle w:val="TableParagraph"/>
              <w:spacing w:line="252" w:lineRule="exact" w:before="1"/>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p>
            <w:pPr>
              <w:pStyle w:val="TableParagraph"/>
              <w:spacing w:line="252" w:lineRule="exact"/>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use</w:t>
            </w:r>
            <w:r>
              <w:rPr>
                <w:b/>
                <w:i/>
                <w:spacing w:val="-2"/>
                <w:sz w:val="22"/>
              </w:rPr>
              <w:t> </w:t>
            </w:r>
            <w:r>
              <w:rPr>
                <w:b/>
                <w:i/>
                <w:sz w:val="22"/>
              </w:rPr>
              <w:t>this</w:t>
            </w:r>
            <w:r>
              <w:rPr>
                <w:b/>
                <w:i/>
                <w:spacing w:val="-2"/>
                <w:sz w:val="22"/>
              </w:rPr>
              <w:t> </w:t>
            </w:r>
            <w:r>
              <w:rPr>
                <w:b/>
                <w:i/>
                <w:sz w:val="22"/>
              </w:rPr>
              <w:t>sterilization</w:t>
            </w:r>
            <w:r>
              <w:rPr>
                <w:b/>
                <w:i/>
                <w:spacing w:val="-2"/>
                <w:sz w:val="22"/>
              </w:rPr>
              <w:t> </w:t>
            </w:r>
            <w:r>
              <w:rPr>
                <w:b/>
                <w:i/>
                <w:sz w:val="22"/>
              </w:rPr>
              <w:t>method,</w:t>
            </w:r>
            <w:r>
              <w:rPr>
                <w:b/>
                <w:i/>
                <w:spacing w:val="-4"/>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z w:val="22"/>
              </w:rPr>
              <w:t>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52" w:hRule="atLeast"/>
        </w:trPr>
        <w:tc>
          <w:tcPr>
            <w:tcW w:w="799" w:type="dxa"/>
            <w:shd w:val="clear" w:color="auto" w:fill="DEEAF6"/>
          </w:tcPr>
          <w:p>
            <w:pPr>
              <w:pStyle w:val="TableParagraph"/>
              <w:spacing w:line="233" w:lineRule="exact"/>
              <w:ind w:left="62" w:right="52"/>
              <w:jc w:val="center"/>
              <w:rPr>
                <w:sz w:val="22"/>
              </w:rPr>
            </w:pPr>
            <w:r>
              <w:rPr>
                <w:spacing w:val="-4"/>
                <w:sz w:val="22"/>
              </w:rPr>
              <w:t>65.1</w:t>
            </w:r>
          </w:p>
        </w:tc>
        <w:tc>
          <w:tcPr>
            <w:tcW w:w="7545" w:type="dxa"/>
            <w:shd w:val="clear" w:color="auto" w:fill="DEEAF6"/>
          </w:tcPr>
          <w:p>
            <w:pPr>
              <w:pStyle w:val="TableParagraph"/>
              <w:spacing w:line="233" w:lineRule="exact"/>
              <w:ind w:left="108"/>
              <w:rPr>
                <w:sz w:val="22"/>
              </w:rPr>
            </w:pPr>
            <w:r>
              <w:rPr>
                <w:sz w:val="22"/>
              </w:rPr>
              <w:t>Sterilization</w:t>
            </w:r>
            <w:r>
              <w:rPr>
                <w:spacing w:val="-7"/>
                <w:sz w:val="22"/>
              </w:rPr>
              <w:t> </w:t>
            </w:r>
            <w:r>
              <w:rPr>
                <w:sz w:val="22"/>
              </w:rPr>
              <w:t>by</w:t>
            </w:r>
            <w:r>
              <w:rPr>
                <w:spacing w:val="-4"/>
                <w:sz w:val="22"/>
              </w:rPr>
              <w:t> </w:t>
            </w:r>
            <w:r>
              <w:rPr>
                <w:sz w:val="22"/>
              </w:rPr>
              <w:t>filtration</w:t>
            </w:r>
            <w:r>
              <w:rPr>
                <w:spacing w:val="-4"/>
                <w:sz w:val="22"/>
              </w:rPr>
              <w:t> </w:t>
            </w:r>
            <w:r>
              <w:rPr>
                <w:sz w:val="22"/>
              </w:rPr>
              <w:t>is</w:t>
            </w:r>
            <w:r>
              <w:rPr>
                <w:spacing w:val="-5"/>
                <w:sz w:val="22"/>
              </w:rPr>
              <w:t> </w:t>
            </w:r>
            <w:r>
              <w:rPr>
                <w:sz w:val="22"/>
              </w:rPr>
              <w:t>performed</w:t>
            </w:r>
            <w:r>
              <w:rPr>
                <w:spacing w:val="-4"/>
                <w:sz w:val="22"/>
              </w:rPr>
              <w:t> </w:t>
            </w:r>
            <w:r>
              <w:rPr>
                <w:sz w:val="22"/>
              </w:rPr>
              <w:t>in</w:t>
            </w:r>
            <w:r>
              <w:rPr>
                <w:spacing w:val="-6"/>
                <w:sz w:val="22"/>
              </w:rPr>
              <w:t> </w:t>
            </w:r>
            <w:r>
              <w:rPr>
                <w:sz w:val="22"/>
              </w:rPr>
              <w:t>an</w:t>
            </w:r>
            <w:r>
              <w:rPr>
                <w:spacing w:val="-5"/>
                <w:sz w:val="22"/>
              </w:rPr>
              <w:t> </w:t>
            </w:r>
            <w:r>
              <w:rPr>
                <w:sz w:val="22"/>
              </w:rPr>
              <w:t>ISO</w:t>
            </w:r>
            <w:r>
              <w:rPr>
                <w:spacing w:val="-4"/>
                <w:sz w:val="22"/>
              </w:rPr>
              <w:t> </w:t>
            </w:r>
            <w:r>
              <w:rPr>
                <w:sz w:val="22"/>
              </w:rPr>
              <w:t>5</w:t>
            </w:r>
            <w:r>
              <w:rPr>
                <w:spacing w:val="-2"/>
                <w:sz w:val="22"/>
              </w:rPr>
              <w:t> environment.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669" w:hRule="atLeast"/>
        </w:trPr>
        <w:tc>
          <w:tcPr>
            <w:tcW w:w="799" w:type="dxa"/>
            <w:vMerge w:val="restart"/>
            <w:shd w:val="clear" w:color="auto" w:fill="DEEAF6"/>
          </w:tcPr>
          <w:p>
            <w:pPr>
              <w:pStyle w:val="TableParagraph"/>
              <w:ind w:left="223"/>
              <w:rPr>
                <w:sz w:val="22"/>
              </w:rPr>
            </w:pPr>
            <w:r>
              <w:rPr>
                <w:spacing w:val="-4"/>
                <w:sz w:val="22"/>
              </w:rPr>
              <w:t>65.2</w:t>
            </w:r>
          </w:p>
        </w:tc>
        <w:tc>
          <w:tcPr>
            <w:tcW w:w="7545" w:type="dxa"/>
            <w:vMerge w:val="restart"/>
            <w:shd w:val="clear" w:color="auto" w:fill="DEEAF6"/>
          </w:tcPr>
          <w:p>
            <w:pPr>
              <w:pStyle w:val="TableParagraph"/>
              <w:spacing w:line="252" w:lineRule="exact"/>
              <w:ind w:left="108" w:right="183"/>
              <w:rPr>
                <w:b/>
                <w:i/>
                <w:sz w:val="22"/>
              </w:rPr>
            </w:pPr>
            <w:r>
              <w:rPr>
                <w:sz w:val="22"/>
              </w:rPr>
              <w:t>Filters used have enough capacity to filter the required volumes.</w:t>
            </w:r>
            <w:r>
              <w:rPr>
                <w:spacing w:val="40"/>
                <w:sz w:val="22"/>
              </w:rPr>
              <w:t> </w:t>
            </w:r>
            <w:r>
              <w:rPr>
                <w:b/>
                <w:i/>
                <w:sz w:val="22"/>
              </w:rPr>
              <w:t>Inspector note: Per</w:t>
            </w:r>
            <w:r>
              <w:rPr>
                <w:b/>
                <w:i/>
                <w:sz w:val="22"/>
              </w:rPr>
              <w:t> USP,</w:t>
            </w:r>
            <w:r>
              <w:rPr>
                <w:b/>
                <w:i/>
                <w:spacing w:val="-2"/>
                <w:sz w:val="22"/>
              </w:rPr>
              <w:t> </w:t>
            </w:r>
            <w:r>
              <w:rPr>
                <w:b/>
                <w:i/>
                <w:sz w:val="22"/>
              </w:rPr>
              <w:t>"The</w:t>
            </w:r>
            <w:r>
              <w:rPr>
                <w:b/>
                <w:i/>
                <w:spacing w:val="-2"/>
                <w:sz w:val="22"/>
              </w:rPr>
              <w:t> </w:t>
            </w:r>
            <w:r>
              <w:rPr>
                <w:b/>
                <w:i/>
                <w:sz w:val="22"/>
              </w:rPr>
              <w:t>filter</w:t>
            </w:r>
            <w:r>
              <w:rPr>
                <w:b/>
                <w:i/>
                <w:spacing w:val="-4"/>
                <w:sz w:val="22"/>
              </w:rPr>
              <w:t> </w:t>
            </w:r>
            <w:r>
              <w:rPr>
                <w:b/>
                <w:i/>
                <w:sz w:val="22"/>
              </w:rPr>
              <w:t>dimensions</w:t>
            </w:r>
            <w:r>
              <w:rPr>
                <w:b/>
                <w:i/>
                <w:spacing w:val="-5"/>
                <w:sz w:val="22"/>
              </w:rPr>
              <w:t> </w:t>
            </w:r>
            <w:r>
              <w:rPr>
                <w:b/>
                <w:i/>
                <w:sz w:val="22"/>
              </w:rPr>
              <w:t>and</w:t>
            </w:r>
            <w:r>
              <w:rPr>
                <w:b/>
                <w:i/>
                <w:spacing w:val="-2"/>
                <w:sz w:val="22"/>
              </w:rPr>
              <w:t> </w:t>
            </w:r>
            <w:r>
              <w:rPr>
                <w:b/>
                <w:i/>
                <w:sz w:val="22"/>
              </w:rPr>
              <w:t>the</w:t>
            </w:r>
            <w:r>
              <w:rPr>
                <w:b/>
                <w:i/>
                <w:spacing w:val="-2"/>
                <w:sz w:val="22"/>
              </w:rPr>
              <w:t> </w:t>
            </w:r>
            <w:r>
              <w:rPr>
                <w:b/>
                <w:i/>
                <w:sz w:val="22"/>
              </w:rPr>
              <w:t>CSP</w:t>
            </w:r>
            <w:r>
              <w:rPr>
                <w:b/>
                <w:i/>
                <w:spacing w:val="-4"/>
                <w:sz w:val="22"/>
              </w:rPr>
              <w:t> </w:t>
            </w:r>
            <w:r>
              <w:rPr>
                <w:b/>
                <w:i/>
                <w:sz w:val="22"/>
              </w:rPr>
              <w:t>to</w:t>
            </w:r>
            <w:r>
              <w:rPr>
                <w:b/>
                <w:i/>
                <w:spacing w:val="-2"/>
                <w:sz w:val="22"/>
              </w:rPr>
              <w:t> </w:t>
            </w:r>
            <w:r>
              <w:rPr>
                <w:b/>
                <w:i/>
                <w:sz w:val="22"/>
              </w:rPr>
              <w:t>be</w:t>
            </w:r>
            <w:r>
              <w:rPr>
                <w:b/>
                <w:i/>
                <w:spacing w:val="-4"/>
                <w:sz w:val="22"/>
              </w:rPr>
              <w:t> </w:t>
            </w:r>
            <w:r>
              <w:rPr>
                <w:b/>
                <w:i/>
                <w:sz w:val="22"/>
              </w:rPr>
              <w:t>sterilized</w:t>
            </w:r>
            <w:r>
              <w:rPr>
                <w:b/>
                <w:i/>
                <w:spacing w:val="-4"/>
                <w:sz w:val="22"/>
              </w:rPr>
              <w:t> </w:t>
            </w:r>
            <w:r>
              <w:rPr>
                <w:b/>
                <w:i/>
                <w:sz w:val="22"/>
              </w:rPr>
              <w:t>by</w:t>
            </w:r>
            <w:r>
              <w:rPr>
                <w:b/>
                <w:i/>
                <w:spacing w:val="-4"/>
                <w:sz w:val="22"/>
              </w:rPr>
              <w:t> </w:t>
            </w:r>
            <w:r>
              <w:rPr>
                <w:b/>
                <w:i/>
                <w:sz w:val="22"/>
              </w:rPr>
              <w:t>filtration</w:t>
            </w:r>
            <w:r>
              <w:rPr>
                <w:b/>
                <w:i/>
                <w:spacing w:val="-2"/>
                <w:sz w:val="22"/>
              </w:rPr>
              <w:t> </w:t>
            </w:r>
            <w:r>
              <w:rPr>
                <w:b/>
                <w:i/>
                <w:sz w:val="22"/>
              </w:rPr>
              <w:t>should</w:t>
            </w:r>
            <w:r>
              <w:rPr>
                <w:b/>
                <w:i/>
                <w:spacing w:val="-4"/>
                <w:sz w:val="22"/>
              </w:rPr>
              <w:t> </w:t>
            </w:r>
            <w:r>
              <w:rPr>
                <w:b/>
                <w:i/>
                <w:sz w:val="22"/>
              </w:rPr>
              <w:t>permit the sterilization process to be completed without the need for replacement of the filter during the process."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91" w:hRule="atLeast"/>
        </w:trPr>
        <w:tc>
          <w:tcPr>
            <w:tcW w:w="799" w:type="dxa"/>
            <w:vMerge w:val="restart"/>
            <w:shd w:val="clear" w:color="auto" w:fill="DEEAF6"/>
          </w:tcPr>
          <w:p>
            <w:pPr>
              <w:pStyle w:val="TableParagraph"/>
              <w:ind w:left="223"/>
              <w:rPr>
                <w:sz w:val="22"/>
              </w:rPr>
            </w:pPr>
            <w:r>
              <w:rPr>
                <w:spacing w:val="-4"/>
                <w:sz w:val="22"/>
              </w:rPr>
              <w:t>65.3</w:t>
            </w:r>
          </w:p>
        </w:tc>
        <w:tc>
          <w:tcPr>
            <w:tcW w:w="7545" w:type="dxa"/>
            <w:vMerge w:val="restart"/>
            <w:shd w:val="clear" w:color="auto" w:fill="DEEAF6"/>
          </w:tcPr>
          <w:p>
            <w:pPr>
              <w:pStyle w:val="TableParagraph"/>
              <w:ind w:left="108"/>
              <w:rPr>
                <w:sz w:val="22"/>
              </w:rPr>
            </w:pPr>
            <w:r>
              <w:rPr>
                <w:sz w:val="22"/>
              </w:rPr>
              <w:t>The</w:t>
            </w:r>
            <w:r>
              <w:rPr>
                <w:spacing w:val="-3"/>
                <w:sz w:val="22"/>
              </w:rPr>
              <w:t> </w:t>
            </w:r>
            <w:r>
              <w:rPr>
                <w:sz w:val="22"/>
              </w:rPr>
              <w:t>0.2-micron</w:t>
            </w:r>
            <w:r>
              <w:rPr>
                <w:spacing w:val="-5"/>
                <w:sz w:val="22"/>
              </w:rPr>
              <w:t> </w:t>
            </w:r>
            <w:r>
              <w:rPr>
                <w:sz w:val="22"/>
              </w:rPr>
              <w:t>sterile</w:t>
            </w:r>
            <w:r>
              <w:rPr>
                <w:spacing w:val="-3"/>
                <w:sz w:val="22"/>
              </w:rPr>
              <w:t> </w:t>
            </w:r>
            <w:r>
              <w:rPr>
                <w:sz w:val="22"/>
              </w:rPr>
              <w:t>micro-porous</w:t>
            </w:r>
            <w:r>
              <w:rPr>
                <w:spacing w:val="-3"/>
                <w:sz w:val="22"/>
              </w:rPr>
              <w:t> </w:t>
            </w:r>
            <w:r>
              <w:rPr>
                <w:sz w:val="22"/>
              </w:rPr>
              <w:t>membrane</w:t>
            </w:r>
            <w:r>
              <w:rPr>
                <w:spacing w:val="-3"/>
                <w:sz w:val="22"/>
              </w:rPr>
              <w:t> </w:t>
            </w:r>
            <w:r>
              <w:rPr>
                <w:sz w:val="22"/>
              </w:rPr>
              <w:t>filter</w:t>
            </w:r>
            <w:r>
              <w:rPr>
                <w:spacing w:val="-3"/>
                <w:sz w:val="22"/>
              </w:rPr>
              <w:t> </w:t>
            </w:r>
            <w:r>
              <w:rPr>
                <w:sz w:val="22"/>
              </w:rPr>
              <w:t>used</w:t>
            </w:r>
            <w:r>
              <w:rPr>
                <w:spacing w:val="-3"/>
                <w:sz w:val="22"/>
              </w:rPr>
              <w:t> </w:t>
            </w:r>
            <w:r>
              <w:rPr>
                <w:sz w:val="22"/>
              </w:rPr>
              <w:t>to</w:t>
            </w:r>
            <w:r>
              <w:rPr>
                <w:spacing w:val="-5"/>
                <w:sz w:val="22"/>
              </w:rPr>
              <w:t> </w:t>
            </w:r>
            <w:r>
              <w:rPr>
                <w:sz w:val="22"/>
              </w:rPr>
              <w:t>sterilize</w:t>
            </w:r>
            <w:r>
              <w:rPr>
                <w:spacing w:val="-3"/>
                <w:sz w:val="22"/>
              </w:rPr>
              <w:t> </w:t>
            </w:r>
            <w:r>
              <w:rPr>
                <w:sz w:val="22"/>
              </w:rPr>
              <w:t>CSP</w:t>
            </w:r>
            <w:r>
              <w:rPr>
                <w:spacing w:val="-7"/>
                <w:sz w:val="22"/>
              </w:rPr>
              <w:t> </w:t>
            </w:r>
            <w:r>
              <w:rPr>
                <w:sz w:val="22"/>
              </w:rPr>
              <w:t>solutions</w:t>
            </w:r>
            <w:r>
              <w:rPr>
                <w:spacing w:val="-5"/>
                <w:sz w:val="22"/>
              </w:rPr>
              <w:t> </w:t>
            </w:r>
            <w:r>
              <w:rPr>
                <w:sz w:val="22"/>
              </w:rPr>
              <w:t>is chemically and physically compatible with the CSP.</w:t>
            </w:r>
          </w:p>
          <w:p>
            <w:pPr>
              <w:pStyle w:val="TableParagraph"/>
              <w:ind w:left="108"/>
              <w:rPr>
                <w:b/>
                <w:i/>
                <w:sz w:val="22"/>
              </w:rPr>
            </w:pPr>
            <w:r>
              <w:rPr>
                <w:b/>
                <w:i/>
                <w:sz w:val="22"/>
              </w:rPr>
              <w:t>Inspector note: Per USP &lt;797&gt;, sterilizing filters must be appropriate for</w:t>
            </w:r>
            <w:r>
              <w:rPr>
                <w:b/>
                <w:i/>
                <w:sz w:val="22"/>
              </w:rPr>
              <w:t> pharmaceutical use. Sterilizing filters labeled "for laboratory use" or equivalent must not</w:t>
            </w:r>
            <w:r>
              <w:rPr>
                <w:b/>
                <w:i/>
                <w:spacing w:val="-3"/>
                <w:sz w:val="22"/>
              </w:rPr>
              <w:t> </w:t>
            </w:r>
            <w:r>
              <w:rPr>
                <w:b/>
                <w:i/>
                <w:sz w:val="22"/>
              </w:rPr>
              <w:t>be</w:t>
            </w:r>
            <w:r>
              <w:rPr>
                <w:b/>
                <w:i/>
                <w:spacing w:val="-2"/>
                <w:sz w:val="22"/>
              </w:rPr>
              <w:t> </w:t>
            </w:r>
            <w:r>
              <w:rPr>
                <w:b/>
                <w:i/>
                <w:sz w:val="22"/>
              </w:rPr>
              <w:t>used.</w:t>
            </w:r>
            <w:r>
              <w:rPr>
                <w:b/>
                <w:i/>
                <w:spacing w:val="-3"/>
                <w:sz w:val="22"/>
              </w:rPr>
              <w:t> </w:t>
            </w:r>
            <w:r>
              <w:rPr>
                <w:b/>
                <w:i/>
                <w:sz w:val="22"/>
              </w:rPr>
              <w:t>"Sterilizing</w:t>
            </w:r>
            <w:r>
              <w:rPr>
                <w:b/>
                <w:i/>
                <w:spacing w:val="-2"/>
                <w:sz w:val="22"/>
              </w:rPr>
              <w:t> </w:t>
            </w:r>
            <w:r>
              <w:rPr>
                <w:b/>
                <w:i/>
                <w:sz w:val="22"/>
              </w:rPr>
              <w:t>filters</w:t>
            </w:r>
            <w:r>
              <w:rPr>
                <w:b/>
                <w:i/>
                <w:spacing w:val="-2"/>
                <w:sz w:val="22"/>
              </w:rPr>
              <w:t> </w:t>
            </w:r>
            <w:r>
              <w:rPr>
                <w:b/>
                <w:i/>
                <w:sz w:val="22"/>
              </w:rPr>
              <w:t>must</w:t>
            </w:r>
            <w:r>
              <w:rPr>
                <w:b/>
                <w:i/>
                <w:spacing w:val="-2"/>
                <w:sz w:val="22"/>
              </w:rPr>
              <w:t> </w:t>
            </w:r>
            <w:r>
              <w:rPr>
                <w:b/>
                <w:i/>
                <w:sz w:val="22"/>
              </w:rPr>
              <w:t>be</w:t>
            </w:r>
            <w:r>
              <w:rPr>
                <w:b/>
                <w:i/>
                <w:spacing w:val="-3"/>
                <w:sz w:val="22"/>
              </w:rPr>
              <w:t> </w:t>
            </w:r>
            <w:r>
              <w:rPr>
                <w:b/>
                <w:i/>
                <w:sz w:val="22"/>
              </w:rPr>
              <w:t>certified</w:t>
            </w:r>
            <w:r>
              <w:rPr>
                <w:b/>
                <w:i/>
                <w:spacing w:val="-4"/>
                <w:sz w:val="22"/>
              </w:rPr>
              <w:t> </w:t>
            </w:r>
            <w:r>
              <w:rPr>
                <w:b/>
                <w:i/>
                <w:sz w:val="22"/>
              </w:rPr>
              <w:t>by</w:t>
            </w:r>
            <w:r>
              <w:rPr>
                <w:b/>
                <w:i/>
                <w:spacing w:val="-3"/>
                <w:sz w:val="22"/>
              </w:rPr>
              <w:t> </w:t>
            </w:r>
            <w:r>
              <w:rPr>
                <w:b/>
                <w:i/>
                <w:sz w:val="22"/>
              </w:rPr>
              <w:t>the</w:t>
            </w:r>
            <w:r>
              <w:rPr>
                <w:b/>
                <w:i/>
                <w:spacing w:val="-3"/>
                <w:sz w:val="22"/>
              </w:rPr>
              <w:t> </w:t>
            </w:r>
            <w:r>
              <w:rPr>
                <w:b/>
                <w:i/>
                <w:sz w:val="22"/>
              </w:rPr>
              <w:t>manufacturer</w:t>
            </w:r>
            <w:r>
              <w:rPr>
                <w:b/>
                <w:i/>
                <w:spacing w:val="-2"/>
                <w:sz w:val="22"/>
              </w:rPr>
              <w:t> </w:t>
            </w:r>
            <w:r>
              <w:rPr>
                <w:b/>
                <w:i/>
                <w:sz w:val="22"/>
              </w:rPr>
              <w:t>to</w:t>
            </w:r>
            <w:r>
              <w:rPr>
                <w:b/>
                <w:i/>
                <w:spacing w:val="-3"/>
                <w:sz w:val="22"/>
              </w:rPr>
              <w:t> </w:t>
            </w:r>
            <w:r>
              <w:rPr>
                <w:b/>
                <w:i/>
                <w:sz w:val="22"/>
              </w:rPr>
              <w:t>retain</w:t>
            </w:r>
            <w:r>
              <w:rPr>
                <w:b/>
                <w:i/>
                <w:spacing w:val="-2"/>
                <w:sz w:val="22"/>
              </w:rPr>
              <w:t> </w:t>
            </w:r>
            <w:r>
              <w:rPr>
                <w:b/>
                <w:i/>
                <w:sz w:val="22"/>
              </w:rPr>
              <w:t>at</w:t>
            </w:r>
            <w:r>
              <w:rPr>
                <w:b/>
                <w:i/>
                <w:spacing w:val="-3"/>
                <w:sz w:val="22"/>
              </w:rPr>
              <w:t> </w:t>
            </w:r>
            <w:r>
              <w:rPr>
                <w:b/>
                <w:i/>
                <w:sz w:val="22"/>
              </w:rPr>
              <w:t>least 10</w:t>
            </w:r>
            <w:r>
              <w:rPr>
                <w:b/>
                <w:i/>
                <w:position w:val="6"/>
                <w:sz w:val="14"/>
              </w:rPr>
              <w:t>7</w:t>
            </w:r>
            <w:r>
              <w:rPr>
                <w:b/>
                <w:i/>
                <w:spacing w:val="22"/>
                <w:position w:val="6"/>
                <w:sz w:val="14"/>
              </w:rPr>
              <w:t> </w:t>
            </w:r>
            <w:r>
              <w:rPr>
                <w:b/>
                <w:i/>
                <w:sz w:val="22"/>
              </w:rPr>
              <w:t>microorganisms of a strain of Brevundimonas diminuta per square centimeter of upstream filter surface area under conditions similar to those in which the CSPs will</w:t>
            </w:r>
          </w:p>
          <w:p>
            <w:pPr>
              <w:pStyle w:val="TableParagraph"/>
              <w:spacing w:line="231" w:lineRule="exact"/>
              <w:ind w:left="108"/>
              <w:rPr>
                <w:b/>
                <w:i/>
                <w:sz w:val="22"/>
              </w:rPr>
            </w:pPr>
            <w:r>
              <w:rPr>
                <w:b/>
                <w:i/>
                <w:sz w:val="22"/>
              </w:rPr>
              <w:t>be</w:t>
            </w:r>
            <w:r>
              <w:rPr>
                <w:b/>
                <w:i/>
                <w:spacing w:val="-5"/>
                <w:sz w:val="22"/>
              </w:rPr>
              <w:t> </w:t>
            </w:r>
            <w:r>
              <w:rPr>
                <w:b/>
                <w:i/>
                <w:sz w:val="22"/>
              </w:rPr>
              <w:t>filtered</w:t>
            </w:r>
            <w:r>
              <w:rPr>
                <w:b/>
                <w:i/>
                <w:spacing w:val="-3"/>
                <w:sz w:val="22"/>
              </w:rPr>
              <w:t> </w:t>
            </w:r>
            <w:r>
              <w:rPr>
                <w:b/>
                <w:i/>
                <w:sz w:val="22"/>
              </w:rPr>
              <w:t>(i.e.,</w:t>
            </w:r>
            <w:r>
              <w:rPr>
                <w:b/>
                <w:i/>
                <w:spacing w:val="-4"/>
                <w:sz w:val="22"/>
              </w:rPr>
              <w:t> </w:t>
            </w:r>
            <w:r>
              <w:rPr>
                <w:b/>
                <w:i/>
                <w:sz w:val="22"/>
              </w:rPr>
              <w:t>pressure,</w:t>
            </w:r>
            <w:r>
              <w:rPr>
                <w:b/>
                <w:i/>
                <w:spacing w:val="-3"/>
                <w:sz w:val="22"/>
              </w:rPr>
              <w:t> </w:t>
            </w:r>
            <w:r>
              <w:rPr>
                <w:b/>
                <w:i/>
                <w:sz w:val="22"/>
              </w:rPr>
              <w:t>flow</w:t>
            </w:r>
            <w:r>
              <w:rPr>
                <w:b/>
                <w:i/>
                <w:spacing w:val="-3"/>
                <w:sz w:val="22"/>
              </w:rPr>
              <w:t> </w:t>
            </w:r>
            <w:r>
              <w:rPr>
                <w:b/>
                <w:i/>
                <w:sz w:val="22"/>
              </w:rPr>
              <w:t>rate,</w:t>
            </w:r>
            <w:r>
              <w:rPr>
                <w:b/>
                <w:i/>
                <w:spacing w:val="-2"/>
                <w:sz w:val="22"/>
              </w:rPr>
              <w:t> </w:t>
            </w:r>
            <w:r>
              <w:rPr>
                <w:b/>
                <w:i/>
                <w:sz w:val="22"/>
              </w:rPr>
              <w:t>and</w:t>
            </w:r>
            <w:r>
              <w:rPr>
                <w:b/>
                <w:i/>
                <w:spacing w:val="-5"/>
                <w:sz w:val="22"/>
              </w:rPr>
              <w:t> </w:t>
            </w:r>
            <w:r>
              <w:rPr>
                <w:b/>
                <w:i/>
                <w:sz w:val="22"/>
              </w:rPr>
              <w:t>volume</w:t>
            </w:r>
            <w:r>
              <w:rPr>
                <w:b/>
                <w:i/>
                <w:spacing w:val="-2"/>
                <w:sz w:val="22"/>
              </w:rPr>
              <w:t> filtered)."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03" w:hRule="atLeast"/>
        </w:trPr>
        <w:tc>
          <w:tcPr>
            <w:tcW w:w="799" w:type="dxa"/>
            <w:vMerge w:val="restart"/>
            <w:shd w:val="clear" w:color="auto" w:fill="DEEAF6"/>
          </w:tcPr>
          <w:p>
            <w:pPr>
              <w:pStyle w:val="TableParagraph"/>
              <w:ind w:left="223"/>
              <w:rPr>
                <w:sz w:val="22"/>
              </w:rPr>
            </w:pPr>
            <w:r>
              <w:rPr>
                <w:spacing w:val="-4"/>
                <w:sz w:val="22"/>
              </w:rPr>
              <w:t>65.4</w:t>
            </w:r>
          </w:p>
        </w:tc>
        <w:tc>
          <w:tcPr>
            <w:tcW w:w="7545" w:type="dxa"/>
            <w:vMerge w:val="restart"/>
            <w:shd w:val="clear" w:color="auto" w:fill="DEEAF6"/>
          </w:tcPr>
          <w:p>
            <w:pPr>
              <w:pStyle w:val="TableParagraph"/>
              <w:ind w:left="108"/>
              <w:rPr>
                <w:sz w:val="22"/>
              </w:rPr>
            </w:pPr>
            <w:r>
              <w:rPr>
                <w:sz w:val="22"/>
              </w:rPr>
              <w:t>Confirmation</w:t>
            </w:r>
            <w:r>
              <w:rPr>
                <w:spacing w:val="-2"/>
                <w:sz w:val="22"/>
              </w:rPr>
              <w:t> </w:t>
            </w:r>
            <w:r>
              <w:rPr>
                <w:sz w:val="22"/>
              </w:rPr>
              <w:t>of</w:t>
            </w:r>
            <w:r>
              <w:rPr>
                <w:spacing w:val="-2"/>
                <w:sz w:val="22"/>
              </w:rPr>
              <w:t> </w:t>
            </w:r>
            <w:r>
              <w:rPr>
                <w:sz w:val="22"/>
              </w:rPr>
              <w:t>filter</w:t>
            </w:r>
            <w:r>
              <w:rPr>
                <w:spacing w:val="-4"/>
                <w:sz w:val="22"/>
              </w:rPr>
              <w:t> </w:t>
            </w:r>
            <w:r>
              <w:rPr>
                <w:sz w:val="22"/>
              </w:rPr>
              <w:t>integrity</w:t>
            </w:r>
            <w:r>
              <w:rPr>
                <w:spacing w:val="-2"/>
                <w:sz w:val="22"/>
              </w:rPr>
              <w:t> </w:t>
            </w:r>
            <w:r>
              <w:rPr>
                <w:sz w:val="22"/>
              </w:rPr>
              <w:t>(bubble</w:t>
            </w:r>
            <w:r>
              <w:rPr>
                <w:spacing w:val="-4"/>
                <w:sz w:val="22"/>
              </w:rPr>
              <w:t> </w:t>
            </w:r>
            <w:r>
              <w:rPr>
                <w:sz w:val="22"/>
              </w:rPr>
              <w:t>testing)</w:t>
            </w:r>
            <w:r>
              <w:rPr>
                <w:spacing w:val="-2"/>
                <w:sz w:val="22"/>
              </w:rPr>
              <w:t> </w:t>
            </w:r>
            <w:r>
              <w:rPr>
                <w:sz w:val="22"/>
              </w:rPr>
              <w:t>is</w:t>
            </w:r>
            <w:r>
              <w:rPr>
                <w:spacing w:val="-4"/>
                <w:sz w:val="22"/>
              </w:rPr>
              <w:t> </w:t>
            </w:r>
            <w:r>
              <w:rPr>
                <w:sz w:val="22"/>
              </w:rPr>
              <w:t>performed</w:t>
            </w:r>
            <w:r>
              <w:rPr>
                <w:spacing w:val="-2"/>
                <w:sz w:val="22"/>
              </w:rPr>
              <w:t> </w:t>
            </w:r>
            <w:r>
              <w:rPr>
                <w:sz w:val="22"/>
              </w:rPr>
              <w:t>and</w:t>
            </w:r>
            <w:r>
              <w:rPr>
                <w:spacing w:val="-2"/>
                <w:sz w:val="22"/>
              </w:rPr>
              <w:t> </w:t>
            </w:r>
            <w:r>
              <w:rPr>
                <w:sz w:val="22"/>
              </w:rPr>
              <w:t>documented</w:t>
            </w:r>
            <w:r>
              <w:rPr>
                <w:spacing w:val="-2"/>
                <w:sz w:val="22"/>
              </w:rPr>
              <w:t> </w:t>
            </w:r>
            <w:r>
              <w:rPr>
                <w:sz w:val="22"/>
              </w:rPr>
              <w:t>for</w:t>
            </w:r>
            <w:r>
              <w:rPr>
                <w:spacing w:val="-2"/>
                <w:sz w:val="22"/>
              </w:rPr>
              <w:t> </w:t>
            </w:r>
            <w:r>
              <w:rPr>
                <w:sz w:val="22"/>
              </w:rPr>
              <w:t>each</w:t>
            </w:r>
            <w:r>
              <w:rPr>
                <w:spacing w:val="-2"/>
                <w:sz w:val="22"/>
              </w:rPr>
              <w:t> </w:t>
            </w:r>
            <w:r>
              <w:rPr>
                <w:sz w:val="22"/>
              </w:rPr>
              <w:t>filter used with each batch sterilized by filtration.</w:t>
            </w:r>
          </w:p>
          <w:p>
            <w:pPr>
              <w:pStyle w:val="TableParagraph"/>
              <w:spacing w:before="2"/>
              <w:ind w:left="108" w:right="183"/>
              <w:rPr>
                <w:b/>
                <w:i/>
                <w:sz w:val="22"/>
              </w:rPr>
            </w:pP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multiple</w:t>
            </w:r>
            <w:r>
              <w:rPr>
                <w:b/>
                <w:i/>
                <w:spacing w:val="-2"/>
                <w:sz w:val="22"/>
              </w:rPr>
              <w:t> </w:t>
            </w:r>
            <w:r>
              <w:rPr>
                <w:b/>
                <w:i/>
                <w:sz w:val="22"/>
              </w:rPr>
              <w:t>filters</w:t>
            </w:r>
            <w:r>
              <w:rPr>
                <w:b/>
                <w:i/>
                <w:spacing w:val="-2"/>
                <w:sz w:val="22"/>
              </w:rPr>
              <w:t> </w:t>
            </w:r>
            <w:r>
              <w:rPr>
                <w:b/>
                <w:i/>
                <w:sz w:val="22"/>
              </w:rPr>
              <w:t>are</w:t>
            </w:r>
            <w:r>
              <w:rPr>
                <w:b/>
                <w:i/>
                <w:spacing w:val="-4"/>
                <w:sz w:val="22"/>
              </w:rPr>
              <w:t> </w:t>
            </w:r>
            <w:r>
              <w:rPr>
                <w:b/>
                <w:i/>
                <w:sz w:val="22"/>
              </w:rPr>
              <w:t>required</w:t>
            </w:r>
            <w:r>
              <w:rPr>
                <w:b/>
                <w:i/>
                <w:spacing w:val="-2"/>
                <w:sz w:val="22"/>
              </w:rPr>
              <w:t> </w:t>
            </w:r>
            <w:r>
              <w:rPr>
                <w:b/>
                <w:i/>
                <w:sz w:val="22"/>
              </w:rPr>
              <w:t>for</w:t>
            </w:r>
            <w:r>
              <w:rPr>
                <w:b/>
                <w:i/>
                <w:spacing w:val="-4"/>
                <w:sz w:val="22"/>
              </w:rPr>
              <w:t> </w:t>
            </w:r>
            <w:r>
              <w:rPr>
                <w:b/>
                <w:i/>
                <w:sz w:val="22"/>
              </w:rPr>
              <w:t>the</w:t>
            </w:r>
            <w:r>
              <w:rPr>
                <w:b/>
                <w:i/>
                <w:spacing w:val="-2"/>
                <w:sz w:val="22"/>
              </w:rPr>
              <w:t> </w:t>
            </w:r>
            <w:r>
              <w:rPr>
                <w:b/>
                <w:i/>
                <w:sz w:val="22"/>
              </w:rPr>
              <w:t>compounding</w:t>
            </w:r>
            <w:r>
              <w:rPr>
                <w:b/>
                <w:i/>
                <w:spacing w:val="-2"/>
                <w:sz w:val="22"/>
              </w:rPr>
              <w:t> </w:t>
            </w:r>
            <w:r>
              <w:rPr>
                <w:b/>
                <w:i/>
                <w:sz w:val="22"/>
              </w:rPr>
              <w:t>process,</w:t>
            </w:r>
            <w:r>
              <w:rPr>
                <w:b/>
                <w:i/>
                <w:spacing w:val="-4"/>
                <w:sz w:val="22"/>
              </w:rPr>
              <w:t> </w:t>
            </w:r>
            <w:r>
              <w:rPr>
                <w:b/>
                <w:i/>
                <w:sz w:val="22"/>
              </w:rPr>
              <w:t>each</w:t>
            </w:r>
            <w:r>
              <w:rPr>
                <w:b/>
                <w:i/>
                <w:spacing w:val="-2"/>
                <w:sz w:val="22"/>
              </w:rPr>
              <w:t> </w:t>
            </w:r>
            <w:r>
              <w:rPr>
                <w:b/>
                <w:i/>
                <w:sz w:val="22"/>
              </w:rPr>
              <w:t>of</w:t>
            </w:r>
            <w:r>
              <w:rPr>
                <w:b/>
                <w:i/>
                <w:sz w:val="22"/>
              </w:rPr>
              <w:t> the filters must be tested.</w:t>
            </w:r>
          </w:p>
          <w:p>
            <w:pPr>
              <w:pStyle w:val="TableParagraph"/>
              <w:spacing w:line="233" w:lineRule="exact"/>
              <w:ind w:left="108"/>
              <w:rPr>
                <w:b/>
                <w:i/>
                <w:sz w:val="22"/>
              </w:rPr>
            </w:pPr>
            <w:r>
              <w:rPr>
                <w:b/>
                <w:i/>
                <w:sz w:val="22"/>
              </w:rPr>
              <w:t>If</w:t>
            </w:r>
            <w:r>
              <w:rPr>
                <w:b/>
                <w:i/>
                <w:spacing w:val="-5"/>
                <w:sz w:val="22"/>
              </w:rPr>
              <w:t> </w:t>
            </w:r>
            <w:r>
              <w:rPr>
                <w:b/>
                <w:i/>
                <w:sz w:val="22"/>
              </w:rPr>
              <w:t>no,</w:t>
            </w:r>
            <w:r>
              <w:rPr>
                <w:b/>
                <w:i/>
                <w:spacing w:val="-3"/>
                <w:sz w:val="22"/>
              </w:rPr>
              <w:t> </w:t>
            </w:r>
            <w:r>
              <w:rPr>
                <w:b/>
                <w:i/>
                <w:sz w:val="22"/>
              </w:rPr>
              <w:t>collect</w:t>
            </w:r>
            <w:r>
              <w:rPr>
                <w:b/>
                <w:i/>
                <w:spacing w:val="-6"/>
                <w:sz w:val="22"/>
              </w:rPr>
              <w:t> </w:t>
            </w:r>
            <w:r>
              <w:rPr>
                <w:b/>
                <w:i/>
                <w:sz w:val="22"/>
              </w:rPr>
              <w:t>a</w:t>
            </w:r>
            <w:r>
              <w:rPr>
                <w:b/>
                <w:i/>
                <w:spacing w:val="-3"/>
                <w:sz w:val="22"/>
              </w:rPr>
              <w:t> </w:t>
            </w:r>
            <w:r>
              <w:rPr>
                <w:b/>
                <w:i/>
                <w:sz w:val="22"/>
              </w:rPr>
              <w:t>copy</w:t>
            </w:r>
            <w:r>
              <w:rPr>
                <w:b/>
                <w:i/>
                <w:spacing w:val="-3"/>
                <w:sz w:val="22"/>
              </w:rPr>
              <w:t> </w:t>
            </w:r>
            <w:r>
              <w:rPr>
                <w:b/>
                <w:i/>
                <w:sz w:val="22"/>
              </w:rPr>
              <w:t>of</w:t>
            </w:r>
            <w:r>
              <w:rPr>
                <w:b/>
                <w:i/>
                <w:spacing w:val="-3"/>
                <w:sz w:val="22"/>
              </w:rPr>
              <w:t> </w:t>
            </w:r>
            <w:r>
              <w:rPr>
                <w:b/>
                <w:i/>
                <w:sz w:val="22"/>
              </w:rPr>
              <w:t>the</w:t>
            </w:r>
            <w:r>
              <w:rPr>
                <w:b/>
                <w:i/>
                <w:spacing w:val="-3"/>
                <w:sz w:val="22"/>
              </w:rPr>
              <w:t> </w:t>
            </w:r>
            <w:r>
              <w:rPr>
                <w:b/>
                <w:i/>
                <w:sz w:val="22"/>
              </w:rPr>
              <w:t>master</w:t>
            </w:r>
            <w:r>
              <w:rPr>
                <w:b/>
                <w:i/>
                <w:spacing w:val="-3"/>
                <w:sz w:val="22"/>
              </w:rPr>
              <w:t> </w:t>
            </w:r>
            <w:r>
              <w:rPr>
                <w:b/>
                <w:i/>
                <w:sz w:val="22"/>
              </w:rPr>
              <w:t>formulation</w:t>
            </w:r>
            <w:r>
              <w:rPr>
                <w:b/>
                <w:i/>
                <w:spacing w:val="-3"/>
                <w:sz w:val="22"/>
              </w:rPr>
              <w:t> </w:t>
            </w:r>
            <w:r>
              <w:rPr>
                <w:b/>
                <w:i/>
                <w:sz w:val="22"/>
              </w:rPr>
              <w:t>record</w:t>
            </w:r>
            <w:r>
              <w:rPr>
                <w:b/>
                <w:i/>
                <w:spacing w:val="-3"/>
                <w:sz w:val="22"/>
              </w:rPr>
              <w:t> </w:t>
            </w:r>
            <w:r>
              <w:rPr>
                <w:b/>
                <w:i/>
                <w:sz w:val="22"/>
              </w:rPr>
              <w:t>and</w:t>
            </w:r>
            <w:r>
              <w:rPr>
                <w:b/>
                <w:i/>
                <w:spacing w:val="-6"/>
                <w:sz w:val="22"/>
              </w:rPr>
              <w:t> </w:t>
            </w:r>
            <w:r>
              <w:rPr>
                <w:b/>
                <w:i/>
                <w:sz w:val="22"/>
              </w:rPr>
              <w:t>compounding</w:t>
            </w:r>
            <w:r>
              <w:rPr>
                <w:b/>
                <w:i/>
                <w:spacing w:val="-2"/>
                <w:sz w:val="22"/>
              </w:rPr>
              <w:t> record.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5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988"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61" w:hRule="atLeast"/>
        </w:trPr>
        <w:tc>
          <w:tcPr>
            <w:tcW w:w="799" w:type="dxa"/>
            <w:shd w:val="clear" w:color="auto" w:fill="FFC000"/>
          </w:tcPr>
          <w:p>
            <w:pPr>
              <w:pStyle w:val="TableParagraph"/>
              <w:spacing w:line="239" w:lineRule="exact" w:before="2"/>
              <w:ind w:left="62" w:right="55"/>
              <w:jc w:val="center"/>
              <w:rPr>
                <w:b/>
                <w:sz w:val="22"/>
              </w:rPr>
            </w:pPr>
            <w:r>
              <w:rPr>
                <w:b/>
                <w:spacing w:val="-10"/>
                <w:sz w:val="22"/>
              </w:rPr>
              <w:t>L</w:t>
            </w:r>
          </w:p>
        </w:tc>
        <w:tc>
          <w:tcPr>
            <w:tcW w:w="7545" w:type="dxa"/>
            <w:shd w:val="clear" w:color="auto" w:fill="FFC000"/>
          </w:tcPr>
          <w:p>
            <w:pPr>
              <w:pStyle w:val="TableParagraph"/>
              <w:spacing w:line="239" w:lineRule="exact" w:before="2"/>
              <w:ind w:left="108"/>
              <w:rPr>
                <w:b/>
                <w:sz w:val="22"/>
              </w:rPr>
            </w:pPr>
            <w:r>
              <w:rPr>
                <w:b/>
                <w:sz w:val="22"/>
              </w:rPr>
              <w:t>Sterilization</w:t>
            </w:r>
            <w:r>
              <w:rPr>
                <w:b/>
                <w:spacing w:val="-5"/>
                <w:sz w:val="22"/>
              </w:rPr>
              <w:t> </w:t>
            </w:r>
            <w:r>
              <w:rPr>
                <w:b/>
                <w:sz w:val="22"/>
              </w:rPr>
              <w:t>and</w:t>
            </w:r>
            <w:r>
              <w:rPr>
                <w:b/>
                <w:spacing w:val="-5"/>
                <w:sz w:val="22"/>
              </w:rPr>
              <w:t> </w:t>
            </w:r>
            <w:r>
              <w:rPr>
                <w:b/>
                <w:spacing w:val="-2"/>
                <w:sz w:val="22"/>
              </w:rPr>
              <w:t>Depyrogenation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62" w:hRule="atLeast"/>
        </w:trPr>
        <w:tc>
          <w:tcPr>
            <w:tcW w:w="799" w:type="dxa"/>
            <w:vMerge w:val="restart"/>
            <w:shd w:val="clear" w:color="auto" w:fill="DEEAF6"/>
          </w:tcPr>
          <w:p>
            <w:pPr>
              <w:pStyle w:val="TableParagraph"/>
              <w:ind w:left="223"/>
              <w:rPr>
                <w:sz w:val="22"/>
              </w:rPr>
            </w:pPr>
            <w:r>
              <w:rPr>
                <w:spacing w:val="-4"/>
                <w:sz w:val="22"/>
              </w:rPr>
              <w:t>65.5</w:t>
            </w:r>
          </w:p>
        </w:tc>
        <w:tc>
          <w:tcPr>
            <w:tcW w:w="7545" w:type="dxa"/>
            <w:vMerge w:val="restart"/>
            <w:shd w:val="clear" w:color="auto" w:fill="DEEAF6"/>
          </w:tcPr>
          <w:p>
            <w:pPr>
              <w:pStyle w:val="TableParagraph"/>
              <w:ind w:left="108" w:right="137"/>
              <w:rPr>
                <w:b/>
                <w:i/>
                <w:sz w:val="22"/>
              </w:rPr>
            </w:pPr>
            <w:r>
              <w:rPr>
                <w:sz w:val="22"/>
              </w:rPr>
              <w:t>A prefiltration step is performed for any CSPs that are known to contain excessive particulate matter.</w:t>
            </w:r>
            <w:r>
              <w:rPr>
                <w:spacing w:val="40"/>
                <w:sz w:val="22"/>
              </w:rPr>
              <w:t> </w:t>
            </w:r>
            <w:r>
              <w:rPr>
                <w:b/>
                <w:i/>
                <w:sz w:val="22"/>
              </w:rPr>
              <w:t>Inspector</w:t>
            </w:r>
            <w:r>
              <w:rPr>
                <w:b/>
                <w:i/>
                <w:spacing w:val="-2"/>
                <w:sz w:val="22"/>
              </w:rPr>
              <w:t> </w:t>
            </w:r>
            <w:r>
              <w:rPr>
                <w:b/>
                <w:i/>
                <w:sz w:val="22"/>
              </w:rPr>
              <w:t>note: The prefiltration step consists of using a filter with</w:t>
            </w:r>
            <w:r>
              <w:rPr>
                <w:b/>
                <w:i/>
                <w:sz w:val="22"/>
              </w:rPr>
              <w:t> a</w:t>
            </w:r>
            <w:r>
              <w:rPr>
                <w:b/>
                <w:i/>
                <w:spacing w:val="-1"/>
                <w:sz w:val="22"/>
              </w:rPr>
              <w:t> </w:t>
            </w:r>
            <w:r>
              <w:rPr>
                <w:b/>
                <w:i/>
                <w:sz w:val="22"/>
              </w:rPr>
              <w:t>larger</w:t>
            </w:r>
            <w:r>
              <w:rPr>
                <w:b/>
                <w:i/>
                <w:spacing w:val="-1"/>
                <w:sz w:val="22"/>
              </w:rPr>
              <w:t> </w:t>
            </w:r>
            <w:r>
              <w:rPr>
                <w:b/>
                <w:i/>
                <w:sz w:val="22"/>
              </w:rPr>
              <w:t>nominal</w:t>
            </w:r>
            <w:r>
              <w:rPr>
                <w:b/>
                <w:i/>
                <w:spacing w:val="-1"/>
                <w:sz w:val="22"/>
              </w:rPr>
              <w:t> </w:t>
            </w:r>
            <w:r>
              <w:rPr>
                <w:b/>
                <w:i/>
                <w:sz w:val="22"/>
              </w:rPr>
              <w:t>pore</w:t>
            </w:r>
            <w:r>
              <w:rPr>
                <w:b/>
                <w:i/>
                <w:spacing w:val="-5"/>
                <w:sz w:val="22"/>
              </w:rPr>
              <w:t> </w:t>
            </w:r>
            <w:r>
              <w:rPr>
                <w:b/>
                <w:i/>
                <w:sz w:val="22"/>
              </w:rPr>
              <w:t>size</w:t>
            </w:r>
            <w:r>
              <w:rPr>
                <w:b/>
                <w:i/>
                <w:spacing w:val="-5"/>
                <w:sz w:val="22"/>
              </w:rPr>
              <w:t> </w:t>
            </w:r>
            <w:r>
              <w:rPr>
                <w:b/>
                <w:i/>
                <w:sz w:val="22"/>
              </w:rPr>
              <w:t>(e.g.,</w:t>
            </w:r>
            <w:r>
              <w:rPr>
                <w:b/>
                <w:i/>
                <w:spacing w:val="-1"/>
                <w:sz w:val="22"/>
              </w:rPr>
              <w:t> </w:t>
            </w:r>
            <w:r>
              <w:rPr>
                <w:b/>
                <w:i/>
                <w:sz w:val="22"/>
              </w:rPr>
              <w:t>1.2</w:t>
            </w:r>
            <w:r>
              <w:rPr>
                <w:b/>
                <w:i/>
                <w:spacing w:val="-1"/>
                <w:sz w:val="22"/>
              </w:rPr>
              <w:t> </w:t>
            </w:r>
            <w:r>
              <w:rPr>
                <w:b/>
                <w:i/>
                <w:sz w:val="22"/>
              </w:rPr>
              <w:t>micron)</w:t>
            </w:r>
            <w:r>
              <w:rPr>
                <w:b/>
                <w:i/>
                <w:spacing w:val="-5"/>
                <w:sz w:val="22"/>
              </w:rPr>
              <w:t> </w:t>
            </w:r>
            <w:r>
              <w:rPr>
                <w:b/>
                <w:i/>
                <w:sz w:val="22"/>
              </w:rPr>
              <w:t>or</w:t>
            </w:r>
            <w:r>
              <w:rPr>
                <w:b/>
                <w:i/>
                <w:spacing w:val="-1"/>
                <w:sz w:val="22"/>
              </w:rPr>
              <w:t> </w:t>
            </w:r>
            <w:r>
              <w:rPr>
                <w:b/>
                <w:i/>
                <w:sz w:val="22"/>
              </w:rPr>
              <w:t>a</w:t>
            </w:r>
            <w:r>
              <w:rPr>
                <w:b/>
                <w:i/>
                <w:spacing w:val="-1"/>
                <w:sz w:val="22"/>
              </w:rPr>
              <w:t> </w:t>
            </w:r>
            <w:r>
              <w:rPr>
                <w:b/>
                <w:i/>
                <w:sz w:val="22"/>
              </w:rPr>
              <w:t>separate</w:t>
            </w:r>
            <w:r>
              <w:rPr>
                <w:b/>
                <w:i/>
                <w:spacing w:val="-4"/>
                <w:sz w:val="22"/>
              </w:rPr>
              <w:t> </w:t>
            </w:r>
            <w:r>
              <w:rPr>
                <w:b/>
                <w:i/>
                <w:sz w:val="22"/>
              </w:rPr>
              <w:t>filter</w:t>
            </w:r>
            <w:r>
              <w:rPr>
                <w:b/>
                <w:i/>
                <w:spacing w:val="-3"/>
                <w:sz w:val="22"/>
              </w:rPr>
              <w:t> </w:t>
            </w:r>
            <w:r>
              <w:rPr>
                <w:b/>
                <w:i/>
                <w:sz w:val="22"/>
              </w:rPr>
              <w:t>of</w:t>
            </w:r>
            <w:r>
              <w:rPr>
                <w:b/>
                <w:i/>
                <w:spacing w:val="-1"/>
                <w:sz w:val="22"/>
              </w:rPr>
              <w:t> </w:t>
            </w:r>
            <w:r>
              <w:rPr>
                <w:b/>
                <w:i/>
                <w:sz w:val="22"/>
              </w:rPr>
              <w:t>larger</w:t>
            </w:r>
            <w:r>
              <w:rPr>
                <w:b/>
                <w:i/>
                <w:spacing w:val="-1"/>
                <w:sz w:val="22"/>
              </w:rPr>
              <w:t> </w:t>
            </w:r>
            <w:r>
              <w:rPr>
                <w:b/>
                <w:i/>
                <w:sz w:val="22"/>
              </w:rPr>
              <w:t>nominal</w:t>
            </w:r>
            <w:r>
              <w:rPr>
                <w:b/>
                <w:i/>
                <w:spacing w:val="-3"/>
                <w:sz w:val="22"/>
              </w:rPr>
              <w:t> </w:t>
            </w:r>
            <w:r>
              <w:rPr>
                <w:b/>
                <w:i/>
                <w:sz w:val="22"/>
              </w:rPr>
              <w:t>pore size should be placed upstream of (i.e., prior to) the sterilizing filter to remove gross particulate contaminants before the CSP is passed through the sterilizing-grade</w:t>
            </w:r>
          </w:p>
          <w:p>
            <w:pPr>
              <w:pStyle w:val="TableParagraph"/>
              <w:spacing w:line="231" w:lineRule="exact"/>
              <w:ind w:left="108"/>
              <w:rPr>
                <w:b/>
                <w:i/>
                <w:sz w:val="22"/>
              </w:rPr>
            </w:pPr>
            <w:r>
              <w:rPr>
                <w:b/>
                <w:i/>
                <w:spacing w:val="-2"/>
                <w:sz w:val="22"/>
              </w:rPr>
              <w:t>filter.</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4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3" w:hRule="atLeast"/>
        </w:trPr>
        <w:tc>
          <w:tcPr>
            <w:tcW w:w="799" w:type="dxa"/>
            <w:vMerge w:val="restart"/>
            <w:shd w:val="clear" w:color="auto" w:fill="DEEAF6"/>
          </w:tcPr>
          <w:p>
            <w:pPr>
              <w:pStyle w:val="TableParagraph"/>
              <w:ind w:left="223"/>
              <w:rPr>
                <w:sz w:val="22"/>
              </w:rPr>
            </w:pPr>
            <w:r>
              <w:rPr>
                <w:spacing w:val="-4"/>
                <w:sz w:val="22"/>
              </w:rPr>
              <w:t>65.6</w:t>
            </w:r>
          </w:p>
        </w:tc>
        <w:tc>
          <w:tcPr>
            <w:tcW w:w="7545" w:type="dxa"/>
            <w:vMerge w:val="restart"/>
            <w:shd w:val="clear" w:color="auto" w:fill="DEEAF6"/>
          </w:tcPr>
          <w:p>
            <w:pPr>
              <w:pStyle w:val="TableParagraph"/>
              <w:ind w:left="108"/>
              <w:rPr>
                <w:sz w:val="22"/>
              </w:rPr>
            </w:pPr>
            <w:r>
              <w:rPr>
                <w:sz w:val="22"/>
              </w:rPr>
              <w:t>CSPs</w:t>
            </w:r>
            <w:r>
              <w:rPr>
                <w:spacing w:val="-2"/>
                <w:sz w:val="22"/>
              </w:rPr>
              <w:t> </w:t>
            </w:r>
            <w:r>
              <w:rPr>
                <w:sz w:val="22"/>
              </w:rPr>
              <w:t>that</w:t>
            </w:r>
            <w:r>
              <w:rPr>
                <w:spacing w:val="-2"/>
                <w:sz w:val="22"/>
              </w:rPr>
              <w:t> </w:t>
            </w:r>
            <w:r>
              <w:rPr>
                <w:sz w:val="22"/>
              </w:rPr>
              <w:t>are</w:t>
            </w:r>
            <w:r>
              <w:rPr>
                <w:spacing w:val="-4"/>
                <w:sz w:val="22"/>
              </w:rPr>
              <w:t> </w:t>
            </w:r>
            <w:r>
              <w:rPr>
                <w:sz w:val="22"/>
              </w:rPr>
              <w:t>prepared</w:t>
            </w:r>
            <w:r>
              <w:rPr>
                <w:spacing w:val="-2"/>
                <w:sz w:val="22"/>
              </w:rPr>
              <w:t> </w:t>
            </w:r>
            <w:r>
              <w:rPr>
                <w:sz w:val="22"/>
              </w:rPr>
              <w:t>using</w:t>
            </w:r>
            <w:r>
              <w:rPr>
                <w:spacing w:val="-5"/>
                <w:sz w:val="22"/>
              </w:rPr>
              <w:t> </w:t>
            </w:r>
            <w:r>
              <w:rPr>
                <w:sz w:val="22"/>
              </w:rPr>
              <w:t>a</w:t>
            </w:r>
            <w:r>
              <w:rPr>
                <w:spacing w:val="-2"/>
                <w:sz w:val="22"/>
              </w:rPr>
              <w:t> </w:t>
            </w:r>
            <w:r>
              <w:rPr>
                <w:sz w:val="22"/>
              </w:rPr>
              <w:t>filter</w:t>
            </w:r>
            <w:r>
              <w:rPr>
                <w:spacing w:val="-2"/>
                <w:sz w:val="22"/>
              </w:rPr>
              <w:t> </w:t>
            </w:r>
            <w:r>
              <w:rPr>
                <w:sz w:val="22"/>
              </w:rPr>
              <w:t>that</w:t>
            </w:r>
            <w:r>
              <w:rPr>
                <w:spacing w:val="-2"/>
                <w:sz w:val="22"/>
              </w:rPr>
              <w:t> </w:t>
            </w:r>
            <w:r>
              <w:rPr>
                <w:sz w:val="22"/>
              </w:rPr>
              <w:t>failed</w:t>
            </w:r>
            <w:r>
              <w:rPr>
                <w:spacing w:val="-4"/>
                <w:sz w:val="22"/>
              </w:rPr>
              <w:t> </w:t>
            </w:r>
            <w:r>
              <w:rPr>
                <w:sz w:val="22"/>
              </w:rPr>
              <w:t>integrity</w:t>
            </w:r>
            <w:r>
              <w:rPr>
                <w:spacing w:val="-2"/>
                <w:sz w:val="22"/>
              </w:rPr>
              <w:t> </w:t>
            </w:r>
            <w:r>
              <w:rPr>
                <w:sz w:val="22"/>
              </w:rPr>
              <w:t>tests</w:t>
            </w:r>
            <w:r>
              <w:rPr>
                <w:spacing w:val="-4"/>
                <w:sz w:val="22"/>
              </w:rPr>
              <w:t> </w:t>
            </w:r>
            <w:r>
              <w:rPr>
                <w:sz w:val="22"/>
              </w:rPr>
              <w:t>are</w:t>
            </w:r>
            <w:r>
              <w:rPr>
                <w:spacing w:val="-4"/>
                <w:sz w:val="22"/>
              </w:rPr>
              <w:t> </w:t>
            </w:r>
            <w:r>
              <w:rPr>
                <w:sz w:val="22"/>
              </w:rPr>
              <w:t>either</w:t>
            </w:r>
            <w:r>
              <w:rPr>
                <w:spacing w:val="-2"/>
                <w:sz w:val="22"/>
              </w:rPr>
              <w:t> </w:t>
            </w:r>
            <w:r>
              <w:rPr>
                <w:sz w:val="22"/>
              </w:rPr>
              <w:t>discarded</w:t>
            </w:r>
            <w:r>
              <w:rPr>
                <w:spacing w:val="-4"/>
                <w:sz w:val="22"/>
              </w:rPr>
              <w:t> </w:t>
            </w:r>
            <w:r>
              <w:rPr>
                <w:sz w:val="22"/>
              </w:rPr>
              <w:t>or,</w:t>
            </w:r>
            <w:r>
              <w:rPr>
                <w:spacing w:val="-4"/>
                <w:sz w:val="22"/>
              </w:rPr>
              <w:t> </w:t>
            </w:r>
            <w:r>
              <w:rPr>
                <w:sz w:val="22"/>
              </w:rPr>
              <w:t>after investigating the cause of the failure and selection of an appropriate filter, refiltered for sterilization not more than one additional time.</w:t>
            </w:r>
          </w:p>
          <w:p>
            <w:pPr>
              <w:pStyle w:val="TableParagraph"/>
              <w:spacing w:line="231" w:lineRule="exact" w:before="1"/>
              <w:ind w:left="108"/>
              <w:rPr>
                <w:b/>
                <w:i/>
                <w:sz w:val="22"/>
              </w:rPr>
            </w:pPr>
            <w:r>
              <w:rPr>
                <w:b/>
                <w:i/>
                <w:sz w:val="22"/>
              </w:rPr>
              <w:t>If</w:t>
            </w:r>
            <w:r>
              <w:rPr>
                <w:b/>
                <w:i/>
                <w:spacing w:val="-5"/>
                <w:sz w:val="22"/>
              </w:rPr>
              <w:t> </w:t>
            </w:r>
            <w:r>
              <w:rPr>
                <w:b/>
                <w:i/>
                <w:sz w:val="22"/>
              </w:rPr>
              <w:t>no,</w:t>
            </w:r>
            <w:r>
              <w:rPr>
                <w:b/>
                <w:i/>
                <w:spacing w:val="-3"/>
                <w:sz w:val="22"/>
              </w:rPr>
              <w:t> </w:t>
            </w:r>
            <w:r>
              <w:rPr>
                <w:b/>
                <w:i/>
                <w:sz w:val="22"/>
              </w:rPr>
              <w:t>collect</w:t>
            </w:r>
            <w:r>
              <w:rPr>
                <w:b/>
                <w:i/>
                <w:spacing w:val="-6"/>
                <w:sz w:val="22"/>
              </w:rPr>
              <w:t> </w:t>
            </w:r>
            <w:r>
              <w:rPr>
                <w:b/>
                <w:i/>
                <w:sz w:val="22"/>
              </w:rPr>
              <w:t>a</w:t>
            </w:r>
            <w:r>
              <w:rPr>
                <w:b/>
                <w:i/>
                <w:spacing w:val="-3"/>
                <w:sz w:val="22"/>
              </w:rPr>
              <w:t> </w:t>
            </w:r>
            <w:r>
              <w:rPr>
                <w:b/>
                <w:i/>
                <w:sz w:val="22"/>
              </w:rPr>
              <w:t>copy</w:t>
            </w:r>
            <w:r>
              <w:rPr>
                <w:b/>
                <w:i/>
                <w:spacing w:val="-3"/>
                <w:sz w:val="22"/>
              </w:rPr>
              <w:t> </w:t>
            </w:r>
            <w:r>
              <w:rPr>
                <w:b/>
                <w:i/>
                <w:sz w:val="22"/>
              </w:rPr>
              <w:t>of</w:t>
            </w:r>
            <w:r>
              <w:rPr>
                <w:b/>
                <w:i/>
                <w:spacing w:val="-3"/>
                <w:sz w:val="22"/>
              </w:rPr>
              <w:t> </w:t>
            </w:r>
            <w:r>
              <w:rPr>
                <w:b/>
                <w:i/>
                <w:sz w:val="22"/>
              </w:rPr>
              <w:t>the</w:t>
            </w:r>
            <w:r>
              <w:rPr>
                <w:b/>
                <w:i/>
                <w:spacing w:val="-3"/>
                <w:sz w:val="22"/>
              </w:rPr>
              <w:t> </w:t>
            </w:r>
            <w:r>
              <w:rPr>
                <w:b/>
                <w:i/>
                <w:sz w:val="22"/>
              </w:rPr>
              <w:t>master</w:t>
            </w:r>
            <w:r>
              <w:rPr>
                <w:b/>
                <w:i/>
                <w:spacing w:val="-3"/>
                <w:sz w:val="22"/>
              </w:rPr>
              <w:t> </w:t>
            </w:r>
            <w:r>
              <w:rPr>
                <w:b/>
                <w:i/>
                <w:sz w:val="22"/>
              </w:rPr>
              <w:t>formulation</w:t>
            </w:r>
            <w:r>
              <w:rPr>
                <w:b/>
                <w:i/>
                <w:spacing w:val="-3"/>
                <w:sz w:val="22"/>
              </w:rPr>
              <w:t> </w:t>
            </w:r>
            <w:r>
              <w:rPr>
                <w:b/>
                <w:i/>
                <w:sz w:val="22"/>
              </w:rPr>
              <w:t>record</w:t>
            </w:r>
            <w:r>
              <w:rPr>
                <w:b/>
                <w:i/>
                <w:spacing w:val="-3"/>
                <w:sz w:val="22"/>
              </w:rPr>
              <w:t> </w:t>
            </w:r>
            <w:r>
              <w:rPr>
                <w:b/>
                <w:i/>
                <w:sz w:val="22"/>
              </w:rPr>
              <w:t>and</w:t>
            </w:r>
            <w:r>
              <w:rPr>
                <w:b/>
                <w:i/>
                <w:spacing w:val="-6"/>
                <w:sz w:val="22"/>
              </w:rPr>
              <w:t> </w:t>
            </w:r>
            <w:r>
              <w:rPr>
                <w:b/>
                <w:i/>
                <w:sz w:val="22"/>
              </w:rPr>
              <w:t>compounding</w:t>
            </w:r>
            <w:r>
              <w:rPr>
                <w:b/>
                <w:i/>
                <w:spacing w:val="-2"/>
                <w:sz w:val="22"/>
              </w:rPr>
              <w:t> record.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4" w:hRule="atLeast"/>
        </w:trPr>
        <w:tc>
          <w:tcPr>
            <w:tcW w:w="799" w:type="dxa"/>
            <w:shd w:val="clear" w:color="auto" w:fill="DEEAF6"/>
          </w:tcPr>
          <w:p>
            <w:pPr>
              <w:pStyle w:val="TableParagraph"/>
              <w:spacing w:line="234" w:lineRule="exact"/>
              <w:ind w:left="62" w:right="52"/>
              <w:jc w:val="center"/>
              <w:rPr>
                <w:sz w:val="22"/>
              </w:rPr>
            </w:pPr>
            <w:r>
              <w:rPr>
                <w:spacing w:val="-4"/>
                <w:sz w:val="22"/>
              </w:rPr>
              <w:t>65.7</w:t>
            </w:r>
          </w:p>
        </w:tc>
        <w:tc>
          <w:tcPr>
            <w:tcW w:w="7545" w:type="dxa"/>
            <w:shd w:val="clear" w:color="auto" w:fill="DEEAF6"/>
          </w:tcPr>
          <w:p>
            <w:pPr>
              <w:pStyle w:val="TableParagraph"/>
              <w:spacing w:line="234" w:lineRule="exact"/>
              <w:ind w:left="108"/>
              <w:rPr>
                <w:sz w:val="22"/>
              </w:rPr>
            </w:pPr>
            <w:r>
              <w:rPr>
                <w:sz w:val="22"/>
              </w:rPr>
              <w:t>Single-use</w:t>
            </w:r>
            <w:r>
              <w:rPr>
                <w:spacing w:val="-7"/>
                <w:sz w:val="22"/>
              </w:rPr>
              <w:t> </w:t>
            </w:r>
            <w:r>
              <w:rPr>
                <w:sz w:val="22"/>
              </w:rPr>
              <w:t>filters</w:t>
            </w:r>
            <w:r>
              <w:rPr>
                <w:spacing w:val="-7"/>
                <w:sz w:val="22"/>
              </w:rPr>
              <w:t> </w:t>
            </w:r>
            <w:r>
              <w:rPr>
                <w:sz w:val="22"/>
              </w:rPr>
              <w:t>are</w:t>
            </w:r>
            <w:r>
              <w:rPr>
                <w:spacing w:val="-4"/>
                <w:sz w:val="22"/>
              </w:rPr>
              <w:t> </w:t>
            </w:r>
            <w:r>
              <w:rPr>
                <w:sz w:val="22"/>
              </w:rPr>
              <w:t>only</w:t>
            </w:r>
            <w:r>
              <w:rPr>
                <w:spacing w:val="-5"/>
                <w:sz w:val="22"/>
              </w:rPr>
              <w:t> </w:t>
            </w:r>
            <w:r>
              <w:rPr>
                <w:sz w:val="22"/>
              </w:rPr>
              <w:t>used</w:t>
            </w:r>
            <w:r>
              <w:rPr>
                <w:spacing w:val="-6"/>
                <w:sz w:val="22"/>
              </w:rPr>
              <w:t> </w:t>
            </w:r>
            <w:r>
              <w:rPr>
                <w:spacing w:val="-2"/>
                <w:sz w:val="22"/>
              </w:rPr>
              <w:t>once.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049" w:hRule="atLeast"/>
        </w:trPr>
        <w:tc>
          <w:tcPr>
            <w:tcW w:w="799" w:type="dxa"/>
          </w:tcPr>
          <w:p>
            <w:pPr>
              <w:pStyle w:val="TableParagraph"/>
              <w:ind w:left="62" w:right="52"/>
              <w:jc w:val="center"/>
              <w:rPr>
                <w:sz w:val="22"/>
              </w:rPr>
            </w:pPr>
            <w:r>
              <w:rPr>
                <w:spacing w:val="-4"/>
                <w:sz w:val="22"/>
              </w:rPr>
              <w:t>66.0</w:t>
            </w:r>
          </w:p>
        </w:tc>
        <w:tc>
          <w:tcPr>
            <w:tcW w:w="7545" w:type="dxa"/>
          </w:tcPr>
          <w:p>
            <w:pPr>
              <w:pStyle w:val="TableParagraph"/>
              <w:ind w:left="108" w:right="107"/>
              <w:rPr>
                <w:b/>
                <w:i/>
                <w:sz w:val="22"/>
              </w:rPr>
            </w:pPr>
            <w:r>
              <w:rPr>
                <w:b/>
                <w:sz w:val="22"/>
              </w:rPr>
              <w:t>Steam Sterilization: </w:t>
            </w:r>
            <w:r>
              <w:rPr>
                <w:sz w:val="22"/>
              </w:rPr>
              <w:t>Does the pharmacy use the appropriate type of sterilization method, equipment (autoclave), documentation, and testing in compliance with USP &lt;797&gt; standards?</w:t>
            </w:r>
            <w:r>
              <w:rPr>
                <w:spacing w:val="40"/>
                <w:sz w:val="22"/>
              </w:rPr>
              <w:t> </w:t>
            </w:r>
            <w:r>
              <w:rPr>
                <w:b/>
                <w:i/>
                <w:sz w:val="22"/>
              </w:rPr>
              <w:t>Inspector note: The sterilization method used must sterilize the CSP</w:t>
            </w:r>
            <w:r>
              <w:rPr>
                <w:b/>
                <w:i/>
                <w:sz w:val="22"/>
              </w:rPr>
              <w:t> without degrading its physical and chemical stability (e.g., affecting its strength, purity, or quality) or the packaging integrity.View documentation on compounding records</w:t>
            </w:r>
            <w:r>
              <w:rPr>
                <w:b/>
                <w:i/>
                <w:spacing w:val="-2"/>
                <w:sz w:val="22"/>
              </w:rPr>
              <w:t> </w:t>
            </w:r>
            <w:r>
              <w:rPr>
                <w:b/>
                <w:i/>
                <w:sz w:val="22"/>
              </w:rPr>
              <w:t>for</w:t>
            </w:r>
            <w:r>
              <w:rPr>
                <w:b/>
                <w:i/>
                <w:spacing w:val="-4"/>
                <w:sz w:val="22"/>
              </w:rPr>
              <w:t> </w:t>
            </w:r>
            <w:r>
              <w:rPr>
                <w:b/>
                <w:i/>
                <w:sz w:val="22"/>
              </w:rPr>
              <w:t>CSPs</w:t>
            </w:r>
            <w:r>
              <w:rPr>
                <w:b/>
                <w:i/>
                <w:spacing w:val="-2"/>
                <w:sz w:val="22"/>
              </w:rPr>
              <w:t> </w:t>
            </w:r>
            <w:r>
              <w:rPr>
                <w:b/>
                <w:i/>
                <w:sz w:val="22"/>
              </w:rPr>
              <w:t>sterilized</w:t>
            </w:r>
            <w:r>
              <w:rPr>
                <w:b/>
                <w:i/>
                <w:spacing w:val="-4"/>
                <w:sz w:val="22"/>
              </w:rPr>
              <w:t> </w:t>
            </w:r>
            <w:r>
              <w:rPr>
                <w:b/>
                <w:i/>
                <w:sz w:val="22"/>
              </w:rPr>
              <w:t>by</w:t>
            </w:r>
            <w:r>
              <w:rPr>
                <w:b/>
                <w:i/>
                <w:spacing w:val="-4"/>
                <w:sz w:val="22"/>
              </w:rPr>
              <w:t> </w:t>
            </w:r>
            <w:r>
              <w:rPr>
                <w:b/>
                <w:i/>
                <w:sz w:val="22"/>
              </w:rPr>
              <w:t>steam</w:t>
            </w:r>
            <w:r>
              <w:rPr>
                <w:b/>
                <w:i/>
                <w:spacing w:val="-2"/>
                <w:sz w:val="22"/>
              </w:rPr>
              <w:t> </w:t>
            </w:r>
            <w:r>
              <w:rPr>
                <w:b/>
                <w:i/>
                <w:sz w:val="22"/>
              </w:rPr>
              <w:t>to</w:t>
            </w:r>
            <w:r>
              <w:rPr>
                <w:b/>
                <w:i/>
                <w:spacing w:val="-4"/>
                <w:sz w:val="22"/>
              </w:rPr>
              <w:t> </w:t>
            </w:r>
            <w:r>
              <w:rPr>
                <w:b/>
                <w:i/>
                <w:sz w:val="22"/>
              </w:rPr>
              <w:t>confirm.</w:t>
            </w:r>
            <w:r>
              <w:rPr>
                <w:b/>
                <w:i/>
                <w:spacing w:val="-2"/>
                <w:sz w:val="22"/>
              </w:rPr>
              <w:t> </w:t>
            </w:r>
            <w:r>
              <w:rPr>
                <w:b/>
                <w:i/>
                <w:sz w:val="22"/>
              </w:rPr>
              <w:t>If</w:t>
            </w:r>
            <w:r>
              <w:rPr>
                <w:b/>
                <w:i/>
                <w:spacing w:val="-2"/>
                <w:sz w:val="22"/>
              </w:rPr>
              <w:t> </w:t>
            </w:r>
            <w:r>
              <w:rPr>
                <w:b/>
                <w:i/>
                <w:sz w:val="22"/>
              </w:rPr>
              <w:t>no,</w:t>
            </w:r>
            <w:r>
              <w:rPr>
                <w:b/>
                <w:i/>
                <w:spacing w:val="-2"/>
                <w:sz w:val="22"/>
              </w:rPr>
              <w:t> </w:t>
            </w:r>
            <w:r>
              <w:rPr>
                <w:b/>
                <w:i/>
                <w:sz w:val="22"/>
              </w:rPr>
              <w:t>go</w:t>
            </w:r>
            <w:r>
              <w:rPr>
                <w:b/>
                <w:i/>
                <w:spacing w:val="-2"/>
                <w:sz w:val="22"/>
              </w:rPr>
              <w:t> </w:t>
            </w:r>
            <w:r>
              <w:rPr>
                <w:b/>
                <w:i/>
                <w:sz w:val="22"/>
              </w:rPr>
              <w:t>to</w:t>
            </w:r>
            <w:r>
              <w:rPr>
                <w:b/>
                <w:i/>
                <w:spacing w:val="-2"/>
                <w:sz w:val="22"/>
              </w:rPr>
              <w:t> </w:t>
            </w:r>
            <w:r>
              <w:rPr>
                <w:b/>
                <w:i/>
                <w:sz w:val="22"/>
              </w:rPr>
              <w:t>compliance</w:t>
            </w:r>
            <w:r>
              <w:rPr>
                <w:b/>
                <w:i/>
                <w:spacing w:val="-4"/>
                <w:sz w:val="22"/>
              </w:rPr>
              <w:t> </w:t>
            </w:r>
            <w:r>
              <w:rPr>
                <w:b/>
                <w:i/>
                <w:sz w:val="22"/>
              </w:rPr>
              <w:t>statements.If the pharmacy does not use this sterilization method, inspector should answer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422" w:hRule="atLeast"/>
        </w:trPr>
        <w:tc>
          <w:tcPr>
            <w:tcW w:w="799" w:type="dxa"/>
            <w:vMerge w:val="restart"/>
            <w:shd w:val="clear" w:color="auto" w:fill="DEEAF6"/>
          </w:tcPr>
          <w:p>
            <w:pPr>
              <w:pStyle w:val="TableParagraph"/>
              <w:ind w:left="223"/>
              <w:rPr>
                <w:sz w:val="22"/>
              </w:rPr>
            </w:pPr>
            <w:r>
              <w:rPr>
                <w:spacing w:val="-4"/>
                <w:sz w:val="22"/>
              </w:rPr>
              <w:t>66.1</w:t>
            </w:r>
          </w:p>
        </w:tc>
        <w:tc>
          <w:tcPr>
            <w:tcW w:w="7545" w:type="dxa"/>
            <w:vMerge w:val="restart"/>
            <w:shd w:val="clear" w:color="auto" w:fill="DEEAF6"/>
          </w:tcPr>
          <w:p>
            <w:pPr>
              <w:pStyle w:val="TableParagraph"/>
              <w:ind w:left="108"/>
              <w:rPr>
                <w:sz w:val="22"/>
              </w:rPr>
            </w:pPr>
            <w:r>
              <w:rPr>
                <w:sz w:val="22"/>
              </w:rPr>
              <w:t>The</w:t>
            </w:r>
            <w:r>
              <w:rPr>
                <w:spacing w:val="-7"/>
                <w:sz w:val="22"/>
              </w:rPr>
              <w:t> </w:t>
            </w:r>
            <w:r>
              <w:rPr>
                <w:sz w:val="22"/>
              </w:rPr>
              <w:t>pharmacy</w:t>
            </w:r>
            <w:r>
              <w:rPr>
                <w:spacing w:val="-7"/>
                <w:sz w:val="22"/>
              </w:rPr>
              <w:t> </w:t>
            </w:r>
            <w:r>
              <w:rPr>
                <w:sz w:val="22"/>
              </w:rPr>
              <w:t>has</w:t>
            </w:r>
            <w:r>
              <w:rPr>
                <w:spacing w:val="-7"/>
                <w:sz w:val="22"/>
              </w:rPr>
              <w:t> </w:t>
            </w:r>
            <w:r>
              <w:rPr>
                <w:sz w:val="22"/>
              </w:rPr>
              <w:t>evaluated</w:t>
            </w:r>
            <w:r>
              <w:rPr>
                <w:spacing w:val="-6"/>
                <w:sz w:val="22"/>
              </w:rPr>
              <w:t> </w:t>
            </w:r>
            <w:r>
              <w:rPr>
                <w:sz w:val="22"/>
              </w:rPr>
              <w:t>if</w:t>
            </w:r>
            <w:r>
              <w:rPr>
                <w:spacing w:val="-5"/>
                <w:sz w:val="22"/>
              </w:rPr>
              <w:t> </w:t>
            </w:r>
            <w:r>
              <w:rPr>
                <w:sz w:val="22"/>
              </w:rPr>
              <w:t>steam</w:t>
            </w:r>
            <w:r>
              <w:rPr>
                <w:spacing w:val="-7"/>
                <w:sz w:val="22"/>
              </w:rPr>
              <w:t> </w:t>
            </w:r>
            <w:r>
              <w:rPr>
                <w:sz w:val="22"/>
              </w:rPr>
              <w:t>sterilization</w:t>
            </w:r>
            <w:r>
              <w:rPr>
                <w:spacing w:val="-7"/>
                <w:sz w:val="22"/>
              </w:rPr>
              <w:t> </w:t>
            </w:r>
            <w:r>
              <w:rPr>
                <w:sz w:val="22"/>
              </w:rPr>
              <w:t>would</w:t>
            </w:r>
            <w:r>
              <w:rPr>
                <w:spacing w:val="-7"/>
                <w:sz w:val="22"/>
              </w:rPr>
              <w:t> </w:t>
            </w:r>
            <w:r>
              <w:rPr>
                <w:sz w:val="22"/>
              </w:rPr>
              <w:t>cause</w:t>
            </w:r>
            <w:r>
              <w:rPr>
                <w:spacing w:val="-5"/>
                <w:sz w:val="22"/>
              </w:rPr>
              <w:t> </w:t>
            </w:r>
            <w:r>
              <w:rPr>
                <w:sz w:val="22"/>
              </w:rPr>
              <w:t>degradation</w:t>
            </w:r>
            <w:r>
              <w:rPr>
                <w:spacing w:val="-5"/>
                <w:sz w:val="22"/>
              </w:rPr>
              <w:t> </w:t>
            </w:r>
            <w:r>
              <w:rPr>
                <w:sz w:val="22"/>
              </w:rPr>
              <w:t>of</w:t>
            </w:r>
            <w:r>
              <w:rPr>
                <w:spacing w:val="-5"/>
                <w:sz w:val="22"/>
              </w:rPr>
              <w:t> </w:t>
            </w:r>
            <w:r>
              <w:rPr>
                <w:sz w:val="22"/>
              </w:rPr>
              <w:t>the</w:t>
            </w:r>
            <w:r>
              <w:rPr>
                <w:spacing w:val="-6"/>
                <w:sz w:val="22"/>
              </w:rPr>
              <w:t> </w:t>
            </w:r>
            <w:r>
              <w:rPr>
                <w:spacing w:val="-2"/>
                <w:sz w:val="22"/>
              </w:rPr>
              <w:t>drug.</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2"/>
                <w:sz w:val="22"/>
              </w:rPr>
              <w:t> </w:t>
            </w:r>
            <w:r>
              <w:rPr>
                <w:b/>
                <w:i/>
                <w:sz w:val="22"/>
              </w:rPr>
              <w:t>compounded</w:t>
            </w:r>
            <w:r>
              <w:rPr>
                <w:b/>
                <w:i/>
                <w:spacing w:val="-2"/>
                <w:sz w:val="22"/>
              </w:rPr>
              <w:t> </w:t>
            </w:r>
            <w:r>
              <w:rPr>
                <w:b/>
                <w:i/>
                <w:sz w:val="22"/>
              </w:rPr>
              <w:t>preparations</w:t>
            </w:r>
            <w:r>
              <w:rPr>
                <w:b/>
                <w:i/>
                <w:spacing w:val="-4"/>
                <w:sz w:val="22"/>
              </w:rPr>
              <w:t> </w:t>
            </w:r>
            <w:r>
              <w:rPr>
                <w:b/>
                <w:i/>
                <w:sz w:val="22"/>
              </w:rPr>
              <w:t>that</w:t>
            </w:r>
            <w:r>
              <w:rPr>
                <w:b/>
                <w:i/>
                <w:spacing w:val="-4"/>
                <w:sz w:val="22"/>
              </w:rPr>
              <w:t> </w:t>
            </w:r>
            <w:r>
              <w:rPr>
                <w:b/>
                <w:i/>
                <w:sz w:val="22"/>
              </w:rPr>
              <w:t>are</w:t>
            </w:r>
            <w:r>
              <w:rPr>
                <w:b/>
                <w:i/>
                <w:spacing w:val="-4"/>
                <w:sz w:val="22"/>
              </w:rPr>
              <w:t> </w:t>
            </w:r>
            <w:r>
              <w:rPr>
                <w:b/>
                <w:i/>
                <w:sz w:val="22"/>
              </w:rPr>
              <w:t>degraded</w:t>
            </w:r>
            <w:r>
              <w:rPr>
                <w:b/>
                <w:i/>
                <w:spacing w:val="-2"/>
                <w:sz w:val="22"/>
              </w:rPr>
              <w:t> </w:t>
            </w:r>
            <w:r>
              <w:rPr>
                <w:b/>
                <w:i/>
                <w:sz w:val="22"/>
              </w:rPr>
              <w:t>by</w:t>
            </w:r>
            <w:r>
              <w:rPr>
                <w:b/>
                <w:i/>
                <w:spacing w:val="-4"/>
                <w:sz w:val="22"/>
              </w:rPr>
              <w:t> </w:t>
            </w:r>
            <w:r>
              <w:rPr>
                <w:b/>
                <w:i/>
                <w:sz w:val="22"/>
              </w:rPr>
              <w:t>moisture,</w:t>
            </w:r>
            <w:r>
              <w:rPr>
                <w:b/>
                <w:i/>
                <w:sz w:val="22"/>
              </w:rPr>
              <w:t> pressure, or temperatures used may not be sterilized by steam heat.</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0" w:hRule="atLeast"/>
        </w:trPr>
        <w:tc>
          <w:tcPr>
            <w:tcW w:w="799" w:type="dxa"/>
            <w:vMerge w:val="restart"/>
            <w:shd w:val="clear" w:color="auto" w:fill="DEEAF6"/>
          </w:tcPr>
          <w:p>
            <w:pPr>
              <w:pStyle w:val="TableParagraph"/>
              <w:ind w:left="223"/>
              <w:rPr>
                <w:sz w:val="22"/>
              </w:rPr>
            </w:pPr>
            <w:r>
              <w:rPr>
                <w:spacing w:val="-4"/>
                <w:sz w:val="22"/>
              </w:rPr>
              <w:t>66.2</w:t>
            </w:r>
          </w:p>
        </w:tc>
        <w:tc>
          <w:tcPr>
            <w:tcW w:w="7545" w:type="dxa"/>
            <w:vMerge w:val="restart"/>
            <w:shd w:val="clear" w:color="auto" w:fill="DEEAF6"/>
          </w:tcPr>
          <w:p>
            <w:pPr>
              <w:pStyle w:val="TableParagraph"/>
              <w:spacing w:line="252" w:lineRule="exact"/>
              <w:ind w:left="108"/>
              <w:rPr>
                <w:sz w:val="22"/>
              </w:rPr>
            </w:pPr>
            <w:r>
              <w:rPr>
                <w:sz w:val="22"/>
              </w:rPr>
              <w:t>Steam</w:t>
            </w:r>
            <w:r>
              <w:rPr>
                <w:spacing w:val="-3"/>
                <w:sz w:val="22"/>
              </w:rPr>
              <w:t> </w:t>
            </w:r>
            <w:r>
              <w:rPr>
                <w:sz w:val="22"/>
              </w:rPr>
              <w:t>supplied</w:t>
            </w:r>
            <w:r>
              <w:rPr>
                <w:spacing w:val="-3"/>
                <w:sz w:val="22"/>
              </w:rPr>
              <w:t> </w:t>
            </w:r>
            <w:r>
              <w:rPr>
                <w:sz w:val="22"/>
              </w:rPr>
              <w:t>is</w:t>
            </w:r>
            <w:r>
              <w:rPr>
                <w:spacing w:val="-5"/>
                <w:sz w:val="22"/>
              </w:rPr>
              <w:t> </w:t>
            </w:r>
            <w:r>
              <w:rPr>
                <w:sz w:val="22"/>
              </w:rPr>
              <w:t>free</w:t>
            </w:r>
            <w:r>
              <w:rPr>
                <w:spacing w:val="-3"/>
                <w:sz w:val="22"/>
              </w:rPr>
              <w:t> </w:t>
            </w:r>
            <w:r>
              <w:rPr>
                <w:sz w:val="22"/>
              </w:rPr>
              <w:t>of</w:t>
            </w:r>
            <w:r>
              <w:rPr>
                <w:spacing w:val="-3"/>
                <w:sz w:val="22"/>
              </w:rPr>
              <w:t> </w:t>
            </w:r>
            <w:r>
              <w:rPr>
                <w:sz w:val="22"/>
              </w:rPr>
              <w:t>contaminants</w:t>
            </w:r>
            <w:r>
              <w:rPr>
                <w:spacing w:val="-3"/>
                <w:sz w:val="22"/>
              </w:rPr>
              <w:t> </w:t>
            </w:r>
            <w:r>
              <w:rPr>
                <w:sz w:val="22"/>
              </w:rPr>
              <w:t>and</w:t>
            </w:r>
            <w:r>
              <w:rPr>
                <w:spacing w:val="-5"/>
                <w:sz w:val="22"/>
              </w:rPr>
              <w:t> </w:t>
            </w:r>
            <w:r>
              <w:rPr>
                <w:sz w:val="22"/>
              </w:rPr>
              <w:t>generated</w:t>
            </w:r>
            <w:r>
              <w:rPr>
                <w:spacing w:val="-3"/>
                <w:sz w:val="22"/>
              </w:rPr>
              <w:t> </w:t>
            </w:r>
            <w:r>
              <w:rPr>
                <w:sz w:val="22"/>
              </w:rPr>
              <w:t>using</w:t>
            </w:r>
            <w:r>
              <w:rPr>
                <w:spacing w:val="-5"/>
                <w:sz w:val="22"/>
              </w:rPr>
              <w:t> </w:t>
            </w:r>
            <w:r>
              <w:rPr>
                <w:sz w:val="22"/>
              </w:rPr>
              <w:t>water</w:t>
            </w:r>
            <w:r>
              <w:rPr>
                <w:spacing w:val="-3"/>
                <w:sz w:val="22"/>
              </w:rPr>
              <w:t> </w:t>
            </w:r>
            <w:r>
              <w:rPr>
                <w:sz w:val="22"/>
              </w:rPr>
              <w:t>per</w:t>
            </w:r>
            <w:r>
              <w:rPr>
                <w:spacing w:val="-3"/>
                <w:sz w:val="22"/>
              </w:rPr>
              <w:t> </w:t>
            </w:r>
            <w:r>
              <w:rPr>
                <w:sz w:val="22"/>
              </w:rPr>
              <w:t>manufacturer's </w:t>
            </w:r>
            <w:r>
              <w:rPr>
                <w:spacing w:val="-2"/>
                <w:sz w:val="22"/>
              </w:rPr>
              <w:t>specifications.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58" w:hRule="atLeast"/>
        </w:trPr>
        <w:tc>
          <w:tcPr>
            <w:tcW w:w="799" w:type="dxa"/>
            <w:vMerge w:val="restart"/>
            <w:shd w:val="clear" w:color="auto" w:fill="DEEAF6"/>
          </w:tcPr>
          <w:p>
            <w:pPr>
              <w:pStyle w:val="TableParagraph"/>
              <w:ind w:left="223"/>
              <w:rPr>
                <w:sz w:val="22"/>
              </w:rPr>
            </w:pPr>
            <w:r>
              <w:rPr>
                <w:spacing w:val="-4"/>
                <w:sz w:val="22"/>
              </w:rPr>
              <w:t>66.3</w:t>
            </w:r>
          </w:p>
        </w:tc>
        <w:tc>
          <w:tcPr>
            <w:tcW w:w="7545" w:type="dxa"/>
            <w:vMerge w:val="restart"/>
            <w:shd w:val="clear" w:color="auto" w:fill="DEEAF6"/>
          </w:tcPr>
          <w:p>
            <w:pPr>
              <w:pStyle w:val="TableParagraph"/>
              <w:spacing w:line="252" w:lineRule="exact"/>
              <w:ind w:left="108" w:right="183"/>
              <w:rPr>
                <w:sz w:val="22"/>
              </w:rPr>
            </w:pPr>
            <w:r>
              <w:rPr>
                <w:sz w:val="22"/>
              </w:rPr>
              <w:t>Solutions</w:t>
            </w:r>
            <w:r>
              <w:rPr>
                <w:spacing w:val="-2"/>
                <w:sz w:val="22"/>
              </w:rPr>
              <w:t> </w:t>
            </w:r>
            <w:r>
              <w:rPr>
                <w:sz w:val="22"/>
              </w:rPr>
              <w:t>are</w:t>
            </w:r>
            <w:r>
              <w:rPr>
                <w:spacing w:val="-2"/>
                <w:sz w:val="22"/>
              </w:rPr>
              <w:t> </w:t>
            </w:r>
            <w:r>
              <w:rPr>
                <w:sz w:val="22"/>
              </w:rPr>
              <w:t>passed</w:t>
            </w:r>
            <w:r>
              <w:rPr>
                <w:spacing w:val="-2"/>
                <w:sz w:val="22"/>
              </w:rPr>
              <w:t> </w:t>
            </w:r>
            <w:r>
              <w:rPr>
                <w:sz w:val="22"/>
              </w:rPr>
              <w:t>through</w:t>
            </w:r>
            <w:r>
              <w:rPr>
                <w:spacing w:val="-4"/>
                <w:sz w:val="22"/>
              </w:rPr>
              <w:t> </w:t>
            </w:r>
            <w:r>
              <w:rPr>
                <w:sz w:val="22"/>
              </w:rPr>
              <w:t>a</w:t>
            </w:r>
            <w:r>
              <w:rPr>
                <w:spacing w:val="-2"/>
                <w:sz w:val="22"/>
              </w:rPr>
              <w:t> </w:t>
            </w:r>
            <w:r>
              <w:rPr>
                <w:sz w:val="22"/>
              </w:rPr>
              <w:t>1.2</w:t>
            </w:r>
            <w:r>
              <w:rPr>
                <w:spacing w:val="-2"/>
                <w:sz w:val="22"/>
              </w:rPr>
              <w:t> </w:t>
            </w:r>
            <w:r>
              <w:rPr>
                <w:sz w:val="22"/>
              </w:rPr>
              <w:t>micron</w:t>
            </w:r>
            <w:r>
              <w:rPr>
                <w:spacing w:val="-4"/>
                <w:sz w:val="22"/>
              </w:rPr>
              <w:t> </w:t>
            </w:r>
            <w:r>
              <w:rPr>
                <w:sz w:val="22"/>
              </w:rPr>
              <w:t>or</w:t>
            </w:r>
            <w:r>
              <w:rPr>
                <w:spacing w:val="-2"/>
                <w:sz w:val="22"/>
              </w:rPr>
              <w:t> </w:t>
            </w:r>
            <w:r>
              <w:rPr>
                <w:sz w:val="22"/>
              </w:rPr>
              <w:t>smaller</w:t>
            </w:r>
            <w:r>
              <w:rPr>
                <w:spacing w:val="-5"/>
                <w:sz w:val="22"/>
              </w:rPr>
              <w:t> </w:t>
            </w:r>
            <w:r>
              <w:rPr>
                <w:sz w:val="22"/>
              </w:rPr>
              <w:t>filter</w:t>
            </w:r>
            <w:r>
              <w:rPr>
                <w:spacing w:val="-5"/>
                <w:sz w:val="22"/>
              </w:rPr>
              <w:t> </w:t>
            </w:r>
            <w:r>
              <w:rPr>
                <w:sz w:val="22"/>
              </w:rPr>
              <w:t>into</w:t>
            </w:r>
            <w:r>
              <w:rPr>
                <w:spacing w:val="-2"/>
                <w:sz w:val="22"/>
              </w:rPr>
              <w:t> </w:t>
            </w:r>
            <w:r>
              <w:rPr>
                <w:sz w:val="22"/>
              </w:rPr>
              <w:t>the</w:t>
            </w:r>
            <w:r>
              <w:rPr>
                <w:spacing w:val="-2"/>
                <w:sz w:val="22"/>
              </w:rPr>
              <w:t> </w:t>
            </w:r>
            <w:r>
              <w:rPr>
                <w:sz w:val="22"/>
              </w:rPr>
              <w:t>final</w:t>
            </w:r>
            <w:r>
              <w:rPr>
                <w:spacing w:val="-4"/>
                <w:sz w:val="22"/>
              </w:rPr>
              <w:t> </w:t>
            </w:r>
            <w:r>
              <w:rPr>
                <w:sz w:val="22"/>
              </w:rPr>
              <w:t>containers</w:t>
            </w:r>
            <w:r>
              <w:rPr>
                <w:spacing w:val="-2"/>
                <w:sz w:val="22"/>
              </w:rPr>
              <w:t> </w:t>
            </w:r>
            <w:r>
              <w:rPr>
                <w:sz w:val="22"/>
              </w:rPr>
              <w:t>to remove particulates before sterilization.</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61" w:hRule="atLeast"/>
        </w:trPr>
        <w:tc>
          <w:tcPr>
            <w:tcW w:w="799" w:type="dxa"/>
            <w:vMerge w:val="restart"/>
            <w:shd w:val="clear" w:color="auto" w:fill="DEEAF6"/>
          </w:tcPr>
          <w:p>
            <w:pPr>
              <w:pStyle w:val="TableParagraph"/>
              <w:spacing w:line="252" w:lineRule="exact"/>
              <w:ind w:left="223"/>
              <w:rPr>
                <w:sz w:val="22"/>
              </w:rPr>
            </w:pPr>
            <w:r>
              <w:rPr>
                <w:spacing w:val="-4"/>
                <w:sz w:val="22"/>
              </w:rPr>
              <w:t>66.4</w:t>
            </w:r>
          </w:p>
        </w:tc>
        <w:tc>
          <w:tcPr>
            <w:tcW w:w="7545" w:type="dxa"/>
            <w:vMerge w:val="restart"/>
            <w:shd w:val="clear" w:color="auto" w:fill="DEEAF6"/>
          </w:tcPr>
          <w:p>
            <w:pPr>
              <w:pStyle w:val="TableParagraph"/>
              <w:ind w:left="108"/>
              <w:rPr>
                <w:b/>
                <w:i/>
                <w:sz w:val="22"/>
              </w:rPr>
            </w:pPr>
            <w:r>
              <w:rPr>
                <w:sz w:val="22"/>
              </w:rPr>
              <w:t>Items are placed in the autoclave in a manner that allows steam to reach them without entrapment of air.</w:t>
            </w:r>
            <w:r>
              <w:rPr>
                <w:spacing w:val="40"/>
                <w:sz w:val="22"/>
              </w:rPr>
              <w:t> </w:t>
            </w:r>
            <w:r>
              <w:rPr>
                <w:b/>
                <w:i/>
                <w:sz w:val="22"/>
              </w:rPr>
              <w:t>Inspector note: The pharmacy should have the autoclave cycle</w:t>
            </w:r>
            <w:r>
              <w:rPr>
                <w:b/>
                <w:i/>
                <w:sz w:val="22"/>
              </w:rPr>
              <w:t> validated</w:t>
            </w:r>
            <w:r>
              <w:rPr>
                <w:b/>
                <w:i/>
                <w:spacing w:val="-2"/>
                <w:sz w:val="22"/>
              </w:rPr>
              <w:t> </w:t>
            </w:r>
            <w:r>
              <w:rPr>
                <w:b/>
                <w:i/>
                <w:sz w:val="22"/>
              </w:rPr>
              <w:t>for</w:t>
            </w:r>
            <w:r>
              <w:rPr>
                <w:b/>
                <w:i/>
                <w:spacing w:val="-4"/>
                <w:sz w:val="22"/>
              </w:rPr>
              <w:t> </w:t>
            </w:r>
            <w:r>
              <w:rPr>
                <w:b/>
                <w:i/>
                <w:sz w:val="22"/>
              </w:rPr>
              <w:t>the</w:t>
            </w:r>
            <w:r>
              <w:rPr>
                <w:b/>
                <w:i/>
                <w:spacing w:val="-4"/>
                <w:sz w:val="22"/>
              </w:rPr>
              <w:t> </w:t>
            </w:r>
            <w:r>
              <w:rPr>
                <w:b/>
                <w:i/>
                <w:sz w:val="22"/>
              </w:rPr>
              <w:t>size</w:t>
            </w:r>
            <w:r>
              <w:rPr>
                <w:b/>
                <w:i/>
                <w:spacing w:val="-4"/>
                <w:sz w:val="22"/>
              </w:rPr>
              <w:t> </w:t>
            </w:r>
            <w:r>
              <w:rPr>
                <w:b/>
                <w:i/>
                <w:sz w:val="22"/>
              </w:rPr>
              <w:t>of</w:t>
            </w:r>
            <w:r>
              <w:rPr>
                <w:b/>
                <w:i/>
                <w:spacing w:val="-5"/>
                <w:sz w:val="22"/>
              </w:rPr>
              <w:t> </w:t>
            </w:r>
            <w:r>
              <w:rPr>
                <w:b/>
                <w:i/>
                <w:sz w:val="22"/>
              </w:rPr>
              <w:t>the</w:t>
            </w:r>
            <w:r>
              <w:rPr>
                <w:b/>
                <w:i/>
                <w:spacing w:val="-5"/>
                <w:sz w:val="22"/>
              </w:rPr>
              <w:t> </w:t>
            </w:r>
            <w:r>
              <w:rPr>
                <w:b/>
                <w:i/>
                <w:sz w:val="22"/>
              </w:rPr>
              <w:t>batch,</w:t>
            </w:r>
            <w:r>
              <w:rPr>
                <w:b/>
                <w:i/>
                <w:spacing w:val="-2"/>
                <w:sz w:val="22"/>
              </w:rPr>
              <w:t> </w:t>
            </w:r>
            <w:r>
              <w:rPr>
                <w:b/>
                <w:i/>
                <w:sz w:val="22"/>
              </w:rPr>
              <w:t>sterilization</w:t>
            </w:r>
            <w:r>
              <w:rPr>
                <w:b/>
                <w:i/>
                <w:spacing w:val="-2"/>
                <w:sz w:val="22"/>
              </w:rPr>
              <w:t> </w:t>
            </w:r>
            <w:r>
              <w:rPr>
                <w:b/>
                <w:i/>
                <w:sz w:val="22"/>
              </w:rPr>
              <w:t>temperature,</w:t>
            </w:r>
            <w:r>
              <w:rPr>
                <w:b/>
                <w:i/>
                <w:spacing w:val="-2"/>
                <w:sz w:val="22"/>
              </w:rPr>
              <w:t> </w:t>
            </w:r>
            <w:r>
              <w:rPr>
                <w:b/>
                <w:i/>
                <w:sz w:val="22"/>
              </w:rPr>
              <w:t>and</w:t>
            </w:r>
            <w:r>
              <w:rPr>
                <w:b/>
                <w:i/>
                <w:spacing w:val="-2"/>
                <w:sz w:val="22"/>
              </w:rPr>
              <w:t> </w:t>
            </w:r>
            <w:r>
              <w:rPr>
                <w:b/>
                <w:i/>
                <w:sz w:val="22"/>
              </w:rPr>
              <w:t>sterilization</w:t>
            </w:r>
            <w:r>
              <w:rPr>
                <w:b/>
                <w:i/>
                <w:spacing w:val="-2"/>
                <w:sz w:val="22"/>
              </w:rPr>
              <w:t> </w:t>
            </w:r>
            <w:r>
              <w:rPr>
                <w:b/>
                <w:i/>
                <w:sz w:val="22"/>
              </w:rPr>
              <w:t>time</w:t>
            </w:r>
            <w:r>
              <w:rPr>
                <w:b/>
                <w:i/>
                <w:spacing w:val="-4"/>
                <w:sz w:val="22"/>
              </w:rPr>
              <w:t> </w:t>
            </w:r>
            <w:r>
              <w:rPr>
                <w:b/>
                <w:i/>
                <w:sz w:val="22"/>
              </w:rPr>
              <w:t>to</w:t>
            </w:r>
          </w:p>
          <w:p>
            <w:pPr>
              <w:pStyle w:val="TableParagraph"/>
              <w:spacing w:line="231" w:lineRule="exact"/>
              <w:ind w:left="108"/>
              <w:rPr>
                <w:b/>
                <w:i/>
                <w:sz w:val="22"/>
              </w:rPr>
            </w:pPr>
            <w:r>
              <w:rPr>
                <w:b/>
                <w:i/>
                <w:sz w:val="22"/>
              </w:rPr>
              <w:t>ensure</w:t>
            </w:r>
            <w:r>
              <w:rPr>
                <w:b/>
                <w:i/>
                <w:spacing w:val="-3"/>
                <w:sz w:val="22"/>
              </w:rPr>
              <w:t> </w:t>
            </w:r>
            <w:r>
              <w:rPr>
                <w:b/>
                <w:i/>
                <w:sz w:val="22"/>
              </w:rPr>
              <w:t>the</w:t>
            </w:r>
            <w:r>
              <w:rPr>
                <w:b/>
                <w:i/>
                <w:spacing w:val="-2"/>
                <w:sz w:val="22"/>
              </w:rPr>
              <w:t> </w:t>
            </w:r>
            <w:r>
              <w:rPr>
                <w:b/>
                <w:i/>
                <w:sz w:val="22"/>
              </w:rPr>
              <w:t>load</w:t>
            </w:r>
            <w:r>
              <w:rPr>
                <w:b/>
                <w:i/>
                <w:spacing w:val="-4"/>
                <w:sz w:val="22"/>
              </w:rPr>
              <w:t> </w:t>
            </w:r>
            <w:r>
              <w:rPr>
                <w:b/>
                <w:i/>
                <w:sz w:val="22"/>
              </w:rPr>
              <w:t>will</w:t>
            </w:r>
            <w:r>
              <w:rPr>
                <w:b/>
                <w:i/>
                <w:spacing w:val="-2"/>
                <w:sz w:val="22"/>
              </w:rPr>
              <w:t> </w:t>
            </w:r>
            <w:r>
              <w:rPr>
                <w:b/>
                <w:i/>
                <w:sz w:val="22"/>
              </w:rPr>
              <w:t>be</w:t>
            </w:r>
            <w:r>
              <w:rPr>
                <w:b/>
                <w:i/>
                <w:spacing w:val="-2"/>
                <w:sz w:val="22"/>
              </w:rPr>
              <w:t> sterile.</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3" w:hRule="atLeast"/>
        </w:trPr>
        <w:tc>
          <w:tcPr>
            <w:tcW w:w="799" w:type="dxa"/>
            <w:vMerge w:val="restart"/>
            <w:shd w:val="clear" w:color="auto" w:fill="DEEAF6"/>
          </w:tcPr>
          <w:p>
            <w:pPr>
              <w:pStyle w:val="TableParagraph"/>
              <w:ind w:left="223"/>
              <w:rPr>
                <w:sz w:val="22"/>
              </w:rPr>
            </w:pPr>
            <w:r>
              <w:rPr>
                <w:spacing w:val="-4"/>
                <w:sz w:val="22"/>
              </w:rPr>
              <w:t>66.5</w:t>
            </w:r>
          </w:p>
        </w:tc>
        <w:tc>
          <w:tcPr>
            <w:tcW w:w="7545" w:type="dxa"/>
            <w:vMerge w:val="restart"/>
            <w:shd w:val="clear" w:color="auto" w:fill="DEEAF6"/>
          </w:tcPr>
          <w:p>
            <w:pPr>
              <w:pStyle w:val="TableParagraph"/>
              <w:spacing w:line="252" w:lineRule="exact"/>
              <w:ind w:left="108"/>
              <w:rPr>
                <w:sz w:val="22"/>
              </w:rPr>
            </w:pPr>
            <w:r>
              <w:rPr>
                <w:sz w:val="22"/>
              </w:rPr>
              <w:t>Sealed</w:t>
            </w:r>
            <w:r>
              <w:rPr>
                <w:spacing w:val="-2"/>
                <w:sz w:val="22"/>
              </w:rPr>
              <w:t> </w:t>
            </w:r>
            <w:r>
              <w:rPr>
                <w:sz w:val="22"/>
              </w:rPr>
              <w:t>containers</w:t>
            </w:r>
            <w:r>
              <w:rPr>
                <w:spacing w:val="-2"/>
                <w:sz w:val="22"/>
              </w:rPr>
              <w:t> </w:t>
            </w:r>
            <w:r>
              <w:rPr>
                <w:sz w:val="22"/>
              </w:rPr>
              <w:t>used</w:t>
            </w:r>
            <w:r>
              <w:rPr>
                <w:spacing w:val="-4"/>
                <w:sz w:val="22"/>
              </w:rPr>
              <w:t> </w:t>
            </w:r>
            <w:r>
              <w:rPr>
                <w:sz w:val="22"/>
              </w:rPr>
              <w:t>can</w:t>
            </w:r>
            <w:r>
              <w:rPr>
                <w:spacing w:val="-2"/>
                <w:sz w:val="22"/>
              </w:rPr>
              <w:t> </w:t>
            </w:r>
            <w:r>
              <w:rPr>
                <w:sz w:val="22"/>
              </w:rPr>
              <w:t>generate</w:t>
            </w:r>
            <w:r>
              <w:rPr>
                <w:spacing w:val="-4"/>
                <w:sz w:val="22"/>
              </w:rPr>
              <w:t> </w:t>
            </w:r>
            <w:r>
              <w:rPr>
                <w:sz w:val="22"/>
              </w:rPr>
              <w:t>steam</w:t>
            </w:r>
            <w:r>
              <w:rPr>
                <w:spacing w:val="-5"/>
                <w:sz w:val="22"/>
              </w:rPr>
              <w:t> </w:t>
            </w:r>
            <w:r>
              <w:rPr>
                <w:sz w:val="22"/>
              </w:rPr>
              <w:t>internally</w:t>
            </w:r>
            <w:r>
              <w:rPr>
                <w:spacing w:val="-2"/>
                <w:sz w:val="22"/>
              </w:rPr>
              <w:t> </w:t>
            </w:r>
            <w:r>
              <w:rPr>
                <w:sz w:val="22"/>
              </w:rPr>
              <w:t>(e.g.,</w:t>
            </w:r>
            <w:r>
              <w:rPr>
                <w:spacing w:val="-4"/>
                <w:sz w:val="22"/>
              </w:rPr>
              <w:t> </w:t>
            </w:r>
            <w:r>
              <w:rPr>
                <w:sz w:val="22"/>
              </w:rPr>
              <w:t>small amount</w:t>
            </w:r>
            <w:r>
              <w:rPr>
                <w:spacing w:val="-2"/>
                <w:sz w:val="22"/>
              </w:rPr>
              <w:t> </w:t>
            </w:r>
            <w:r>
              <w:rPr>
                <w:sz w:val="22"/>
              </w:rPr>
              <w:t>of</w:t>
            </w:r>
            <w:r>
              <w:rPr>
                <w:spacing w:val="-2"/>
                <w:sz w:val="22"/>
              </w:rPr>
              <w:t> </w:t>
            </w:r>
            <w:r>
              <w:rPr>
                <w:sz w:val="22"/>
              </w:rPr>
              <w:t>water</w:t>
            </w:r>
            <w:r>
              <w:rPr>
                <w:spacing w:val="-2"/>
                <w:sz w:val="22"/>
              </w:rPr>
              <w:t> </w:t>
            </w:r>
            <w:r>
              <w:rPr>
                <w:sz w:val="22"/>
              </w:rPr>
              <w:t>in</w:t>
            </w:r>
            <w:r>
              <w:rPr>
                <w:spacing w:val="-4"/>
                <w:sz w:val="22"/>
              </w:rPr>
              <w:t> </w:t>
            </w:r>
            <w:r>
              <w:rPr>
                <w:sz w:val="22"/>
              </w:rPr>
              <w:t>empty crimped vials).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5"/>
              <w:jc w:val="center"/>
              <w:rPr>
                <w:b/>
                <w:sz w:val="22"/>
              </w:rPr>
            </w:pPr>
            <w:r>
              <w:rPr>
                <w:b/>
                <w:spacing w:val="-10"/>
                <w:sz w:val="22"/>
              </w:rPr>
              <w:t>L</w:t>
            </w:r>
          </w:p>
        </w:tc>
        <w:tc>
          <w:tcPr>
            <w:tcW w:w="7545" w:type="dxa"/>
            <w:shd w:val="clear" w:color="auto" w:fill="FFC000"/>
          </w:tcPr>
          <w:p>
            <w:pPr>
              <w:pStyle w:val="TableParagraph"/>
              <w:spacing w:line="232" w:lineRule="exact" w:before="2"/>
              <w:ind w:left="108"/>
              <w:rPr>
                <w:b/>
                <w:sz w:val="22"/>
              </w:rPr>
            </w:pPr>
            <w:r>
              <w:rPr>
                <w:b/>
                <w:sz w:val="22"/>
              </w:rPr>
              <w:t>Sterilization</w:t>
            </w:r>
            <w:r>
              <w:rPr>
                <w:b/>
                <w:spacing w:val="-5"/>
                <w:sz w:val="22"/>
              </w:rPr>
              <w:t> </w:t>
            </w:r>
            <w:r>
              <w:rPr>
                <w:b/>
                <w:sz w:val="22"/>
              </w:rPr>
              <w:t>and</w:t>
            </w:r>
            <w:r>
              <w:rPr>
                <w:b/>
                <w:spacing w:val="-5"/>
                <w:sz w:val="22"/>
              </w:rPr>
              <w:t> </w:t>
            </w:r>
            <w:r>
              <w:rPr>
                <w:b/>
                <w:spacing w:val="-2"/>
                <w:sz w:val="22"/>
              </w:rPr>
              <w:t>Depyrogenation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276" w:hRule="atLeast"/>
        </w:trPr>
        <w:tc>
          <w:tcPr>
            <w:tcW w:w="799" w:type="dxa"/>
            <w:vMerge w:val="restart"/>
            <w:shd w:val="clear" w:color="auto" w:fill="DEEAF6"/>
          </w:tcPr>
          <w:p>
            <w:pPr>
              <w:pStyle w:val="TableParagraph"/>
              <w:ind w:left="223"/>
              <w:rPr>
                <w:sz w:val="22"/>
              </w:rPr>
            </w:pPr>
            <w:r>
              <w:rPr>
                <w:spacing w:val="-4"/>
                <w:sz w:val="22"/>
              </w:rPr>
              <w:t>66.6</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appropriate</w:t>
            </w:r>
            <w:r>
              <w:rPr>
                <w:spacing w:val="-4"/>
                <w:sz w:val="22"/>
              </w:rPr>
              <w:t> </w:t>
            </w:r>
            <w:r>
              <w:rPr>
                <w:sz w:val="22"/>
              </w:rPr>
              <w:t>biological</w:t>
            </w:r>
            <w:r>
              <w:rPr>
                <w:spacing w:val="-2"/>
                <w:sz w:val="22"/>
              </w:rPr>
              <w:t> </w:t>
            </w:r>
            <w:r>
              <w:rPr>
                <w:sz w:val="22"/>
              </w:rPr>
              <w:t>indicators</w:t>
            </w:r>
            <w:r>
              <w:rPr>
                <w:spacing w:val="-2"/>
                <w:sz w:val="22"/>
              </w:rPr>
              <w:t> </w:t>
            </w:r>
            <w:r>
              <w:rPr>
                <w:sz w:val="22"/>
              </w:rPr>
              <w:t>(USP</w:t>
            </w:r>
            <w:r>
              <w:rPr>
                <w:spacing w:val="-2"/>
                <w:sz w:val="22"/>
              </w:rPr>
              <w:t> </w:t>
            </w:r>
            <w:r>
              <w:rPr>
                <w:sz w:val="22"/>
              </w:rPr>
              <w:t>&lt;1229&gt;)</w:t>
            </w:r>
            <w:r>
              <w:rPr>
                <w:spacing w:val="-2"/>
                <w:sz w:val="22"/>
              </w:rPr>
              <w:t> </w:t>
            </w:r>
            <w:r>
              <w:rPr>
                <w:sz w:val="22"/>
              </w:rPr>
              <w:t>are</w:t>
            </w:r>
            <w:r>
              <w:rPr>
                <w:spacing w:val="-4"/>
                <w:sz w:val="22"/>
              </w:rPr>
              <w:t> </w:t>
            </w:r>
            <w:r>
              <w:rPr>
                <w:sz w:val="22"/>
              </w:rPr>
              <w:t>used</w:t>
            </w:r>
            <w:r>
              <w:rPr>
                <w:spacing w:val="-5"/>
                <w:sz w:val="22"/>
              </w:rPr>
              <w:t> </w:t>
            </w:r>
            <w:r>
              <w:rPr>
                <w:sz w:val="22"/>
              </w:rPr>
              <w:t>to</w:t>
            </w:r>
            <w:r>
              <w:rPr>
                <w:spacing w:val="-2"/>
                <w:sz w:val="22"/>
              </w:rPr>
              <w:t> </w:t>
            </w:r>
            <w:r>
              <w:rPr>
                <w:sz w:val="22"/>
              </w:rPr>
              <w:t>verify</w:t>
            </w:r>
            <w:r>
              <w:rPr>
                <w:spacing w:val="-2"/>
                <w:sz w:val="22"/>
              </w:rPr>
              <w:t> </w:t>
            </w:r>
            <w:r>
              <w:rPr>
                <w:sz w:val="22"/>
              </w:rPr>
              <w:t>the</w:t>
            </w:r>
            <w:r>
              <w:rPr>
                <w:spacing w:val="-4"/>
                <w:sz w:val="22"/>
              </w:rPr>
              <w:t> </w:t>
            </w:r>
            <w:r>
              <w:rPr>
                <w:sz w:val="22"/>
              </w:rPr>
              <w:t>effectiveness</w:t>
            </w:r>
            <w:r>
              <w:rPr>
                <w:spacing w:val="-2"/>
                <w:sz w:val="22"/>
              </w:rPr>
              <w:t> </w:t>
            </w:r>
            <w:r>
              <w:rPr>
                <w:sz w:val="22"/>
              </w:rPr>
              <w:t>of each sterilization run or load and documented in the compounding record.</w:t>
            </w:r>
          </w:p>
          <w:p>
            <w:pPr>
              <w:pStyle w:val="TableParagraph"/>
              <w:ind w:left="108" w:right="183"/>
              <w:rPr>
                <w:b/>
                <w:i/>
                <w:sz w:val="22"/>
              </w:rPr>
            </w:pPr>
            <w:r>
              <w:rPr>
                <w:b/>
                <w:i/>
                <w:sz w:val="22"/>
              </w:rPr>
              <w:t>Inspector</w:t>
            </w:r>
            <w:r>
              <w:rPr>
                <w:b/>
                <w:i/>
                <w:spacing w:val="-5"/>
                <w:sz w:val="22"/>
              </w:rPr>
              <w:t> </w:t>
            </w:r>
            <w:r>
              <w:rPr>
                <w:b/>
                <w:i/>
                <w:sz w:val="22"/>
              </w:rPr>
              <w:t>note:</w:t>
            </w:r>
            <w:r>
              <w:rPr>
                <w:b/>
                <w:i/>
                <w:spacing w:val="-3"/>
                <w:sz w:val="22"/>
              </w:rPr>
              <w:t> </w:t>
            </w:r>
            <w:r>
              <w:rPr>
                <w:b/>
                <w:i/>
                <w:sz w:val="22"/>
              </w:rPr>
              <w:t>Per</w:t>
            </w:r>
            <w:r>
              <w:rPr>
                <w:b/>
                <w:i/>
                <w:spacing w:val="-3"/>
                <w:sz w:val="22"/>
              </w:rPr>
              <w:t> </w:t>
            </w:r>
            <w:r>
              <w:rPr>
                <w:b/>
                <w:i/>
                <w:sz w:val="22"/>
              </w:rPr>
              <w:t>USP</w:t>
            </w:r>
            <w:r>
              <w:rPr>
                <w:b/>
                <w:i/>
                <w:spacing w:val="-5"/>
                <w:sz w:val="22"/>
              </w:rPr>
              <w:t> </w:t>
            </w:r>
            <w:r>
              <w:rPr>
                <w:b/>
                <w:i/>
                <w:sz w:val="22"/>
              </w:rPr>
              <w:t>&lt;797&gt;,</w:t>
            </w:r>
            <w:r>
              <w:rPr>
                <w:b/>
                <w:i/>
                <w:spacing w:val="-3"/>
                <w:sz w:val="22"/>
              </w:rPr>
              <w:t> </w:t>
            </w:r>
            <w:r>
              <w:rPr>
                <w:b/>
                <w:i/>
                <w:sz w:val="22"/>
              </w:rPr>
              <w:t>"The</w:t>
            </w:r>
            <w:r>
              <w:rPr>
                <w:b/>
                <w:i/>
                <w:spacing w:val="-3"/>
                <w:sz w:val="22"/>
              </w:rPr>
              <w:t> </w:t>
            </w:r>
            <w:r>
              <w:rPr>
                <w:b/>
                <w:i/>
                <w:sz w:val="22"/>
              </w:rPr>
              <w:t>effectiveness</w:t>
            </w:r>
            <w:r>
              <w:rPr>
                <w:b/>
                <w:i/>
                <w:spacing w:val="-3"/>
                <w:sz w:val="22"/>
              </w:rPr>
              <w:t> </w:t>
            </w:r>
            <w:r>
              <w:rPr>
                <w:b/>
                <w:i/>
                <w:sz w:val="22"/>
              </w:rPr>
              <w:t>of</w:t>
            </w:r>
            <w:r>
              <w:rPr>
                <w:b/>
                <w:i/>
                <w:spacing w:val="-3"/>
                <w:sz w:val="22"/>
              </w:rPr>
              <w:t> </w:t>
            </w:r>
            <w:r>
              <w:rPr>
                <w:b/>
                <w:i/>
                <w:sz w:val="22"/>
              </w:rPr>
              <w:t>steam</w:t>
            </w:r>
            <w:r>
              <w:rPr>
                <w:b/>
                <w:i/>
                <w:spacing w:val="-3"/>
                <w:sz w:val="22"/>
              </w:rPr>
              <w:t> </w:t>
            </w:r>
            <w:r>
              <w:rPr>
                <w:b/>
                <w:i/>
                <w:sz w:val="22"/>
              </w:rPr>
              <w:t>sterilization</w:t>
            </w:r>
            <w:r>
              <w:rPr>
                <w:b/>
                <w:i/>
                <w:spacing w:val="-3"/>
                <w:sz w:val="22"/>
              </w:rPr>
              <w:t> </w:t>
            </w:r>
            <w:r>
              <w:rPr>
                <w:b/>
                <w:i/>
                <w:sz w:val="22"/>
              </w:rPr>
              <w:t>must</w:t>
            </w:r>
            <w:r>
              <w:rPr>
                <w:b/>
                <w:i/>
                <w:spacing w:val="-3"/>
                <w:sz w:val="22"/>
              </w:rPr>
              <w:t> </w:t>
            </w:r>
            <w:r>
              <w:rPr>
                <w:b/>
                <w:i/>
                <w:sz w:val="22"/>
              </w:rPr>
              <w:t>be</w:t>
            </w:r>
            <w:r>
              <w:rPr>
                <w:b/>
                <w:i/>
                <w:sz w:val="22"/>
              </w:rPr>
              <w:t> verified and documented</w:t>
            </w:r>
            <w:r>
              <w:rPr>
                <w:b/>
                <w:i/>
                <w:spacing w:val="-2"/>
                <w:sz w:val="22"/>
              </w:rPr>
              <w:t> </w:t>
            </w:r>
            <w:r>
              <w:rPr>
                <w:b/>
                <w:i/>
                <w:sz w:val="22"/>
              </w:rPr>
              <w:t>with each sterilization run</w:t>
            </w:r>
            <w:r>
              <w:rPr>
                <w:b/>
                <w:i/>
                <w:spacing w:val="-2"/>
                <w:sz w:val="22"/>
              </w:rPr>
              <w:t> </w:t>
            </w:r>
            <w:r>
              <w:rPr>
                <w:b/>
                <w:i/>
                <w:sz w:val="22"/>
              </w:rPr>
              <w:t>or load by using</w:t>
            </w:r>
            <w:r>
              <w:rPr>
                <w:b/>
                <w:i/>
                <w:spacing w:val="-2"/>
                <w:sz w:val="22"/>
              </w:rPr>
              <w:t> </w:t>
            </w:r>
            <w:r>
              <w:rPr>
                <w:b/>
                <w:i/>
                <w:sz w:val="22"/>
              </w:rPr>
              <w:t>appropriate biological indicators, such as spores of Geobacillus stearothermophilus (ATCC 12980, ATCC 7953, or equivalent; see Biological Indicators for Sterilization USP</w:t>
            </w:r>
          </w:p>
          <w:p>
            <w:pPr>
              <w:pStyle w:val="TableParagraph"/>
              <w:ind w:left="108" w:right="128"/>
              <w:rPr>
                <w:b/>
                <w:i/>
                <w:sz w:val="22"/>
              </w:rPr>
            </w:pPr>
            <w:r>
              <w:rPr>
                <w:b/>
                <w:i/>
                <w:sz w:val="22"/>
              </w:rPr>
              <w:t>&lt;1229.5&gt;),</w:t>
            </w:r>
            <w:r>
              <w:rPr>
                <w:b/>
                <w:i/>
                <w:spacing w:val="-1"/>
                <w:sz w:val="22"/>
              </w:rPr>
              <w:t> </w:t>
            </w:r>
            <w:r>
              <w:rPr>
                <w:b/>
                <w:i/>
                <w:sz w:val="22"/>
              </w:rPr>
              <w:t>and other confirmation methods</w:t>
            </w:r>
            <w:r>
              <w:rPr>
                <w:b/>
                <w:i/>
                <w:spacing w:val="-1"/>
                <w:sz w:val="22"/>
              </w:rPr>
              <w:t> </w:t>
            </w:r>
            <w:r>
              <w:rPr>
                <w:b/>
                <w:i/>
                <w:sz w:val="22"/>
              </w:rPr>
              <w:t>such as physicochemical indicators (see</w:t>
            </w:r>
            <w:r>
              <w:rPr>
                <w:b/>
                <w:i/>
                <w:sz w:val="22"/>
              </w:rPr>
              <w:t> Physicochemical</w:t>
            </w:r>
            <w:r>
              <w:rPr>
                <w:b/>
                <w:i/>
                <w:spacing w:val="-3"/>
                <w:sz w:val="22"/>
              </w:rPr>
              <w:t> </w:t>
            </w:r>
            <w:r>
              <w:rPr>
                <w:b/>
                <w:i/>
                <w:sz w:val="22"/>
              </w:rPr>
              <w:t>Integrators</w:t>
            </w:r>
            <w:r>
              <w:rPr>
                <w:b/>
                <w:i/>
                <w:spacing w:val="-5"/>
                <w:sz w:val="22"/>
              </w:rPr>
              <w:t> </w:t>
            </w:r>
            <w:r>
              <w:rPr>
                <w:b/>
                <w:i/>
                <w:sz w:val="22"/>
              </w:rPr>
              <w:t>and</w:t>
            </w:r>
            <w:r>
              <w:rPr>
                <w:b/>
                <w:i/>
                <w:spacing w:val="-3"/>
                <w:sz w:val="22"/>
              </w:rPr>
              <w:t> </w:t>
            </w:r>
            <w:r>
              <w:rPr>
                <w:b/>
                <w:i/>
                <w:sz w:val="22"/>
              </w:rPr>
              <w:t>Indicators</w:t>
            </w:r>
            <w:r>
              <w:rPr>
                <w:b/>
                <w:i/>
                <w:spacing w:val="-6"/>
                <w:sz w:val="22"/>
              </w:rPr>
              <w:t> </w:t>
            </w:r>
            <w:r>
              <w:rPr>
                <w:b/>
                <w:i/>
                <w:sz w:val="22"/>
              </w:rPr>
              <w:t>for</w:t>
            </w:r>
            <w:r>
              <w:rPr>
                <w:b/>
                <w:i/>
                <w:spacing w:val="-5"/>
                <w:sz w:val="22"/>
              </w:rPr>
              <w:t> </w:t>
            </w:r>
            <w:r>
              <w:rPr>
                <w:b/>
                <w:i/>
                <w:sz w:val="22"/>
              </w:rPr>
              <w:t>Sterilization</w:t>
            </w:r>
            <w:r>
              <w:rPr>
                <w:b/>
                <w:i/>
                <w:spacing w:val="-3"/>
                <w:sz w:val="22"/>
              </w:rPr>
              <w:t> </w:t>
            </w:r>
            <w:r>
              <w:rPr>
                <w:b/>
                <w:i/>
                <w:sz w:val="22"/>
              </w:rPr>
              <w:t>USP</w:t>
            </w:r>
            <w:r>
              <w:rPr>
                <w:b/>
                <w:i/>
                <w:spacing w:val="-5"/>
                <w:sz w:val="22"/>
              </w:rPr>
              <w:t> </w:t>
            </w:r>
            <w:r>
              <w:rPr>
                <w:b/>
                <w:i/>
                <w:sz w:val="22"/>
              </w:rPr>
              <w:t>&lt;1229.9&gt;).</w:t>
            </w:r>
            <w:r>
              <w:rPr>
                <w:b/>
                <w:i/>
                <w:spacing w:val="-3"/>
                <w:sz w:val="22"/>
              </w:rPr>
              <w:t> </w:t>
            </w:r>
            <w:r>
              <w:rPr>
                <w:b/>
                <w:i/>
                <w:sz w:val="22"/>
              </w:rPr>
              <w:t>The</w:t>
            </w:r>
            <w:r>
              <w:rPr>
                <w:b/>
                <w:i/>
                <w:spacing w:val="-5"/>
                <w:sz w:val="22"/>
              </w:rPr>
              <w:t> </w:t>
            </w:r>
            <w:r>
              <w:rPr>
                <w:b/>
                <w:i/>
                <w:sz w:val="22"/>
              </w:rPr>
              <w:t>date, run, and load numbers of the steam sterilizer used to sterilize a CSP is documented in the compounding record."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48" w:hRule="atLeast"/>
        </w:trPr>
        <w:tc>
          <w:tcPr>
            <w:tcW w:w="799" w:type="dxa"/>
            <w:vMerge w:val="restart"/>
            <w:shd w:val="clear" w:color="auto" w:fill="DEEAF6"/>
          </w:tcPr>
          <w:p>
            <w:pPr>
              <w:pStyle w:val="TableParagraph"/>
              <w:ind w:left="223"/>
              <w:rPr>
                <w:sz w:val="22"/>
              </w:rPr>
            </w:pPr>
            <w:r>
              <w:rPr>
                <w:spacing w:val="-4"/>
                <w:sz w:val="22"/>
              </w:rPr>
              <w:t>66.7</w:t>
            </w:r>
          </w:p>
        </w:tc>
        <w:tc>
          <w:tcPr>
            <w:tcW w:w="7545" w:type="dxa"/>
            <w:vMerge w:val="restart"/>
            <w:shd w:val="clear" w:color="auto" w:fill="DEEAF6"/>
          </w:tcPr>
          <w:p>
            <w:pPr>
              <w:pStyle w:val="TableParagraph"/>
              <w:ind w:left="108"/>
              <w:rPr>
                <w:b/>
                <w:i/>
                <w:sz w:val="22"/>
              </w:rPr>
            </w:pPr>
            <w:r>
              <w:rPr>
                <w:sz w:val="22"/>
              </w:rPr>
              <w:t>All items are directly exposed to steam under adequate pressure for the length of time necessary as determined by use of appropriate biological indicators to render the items sterile.</w:t>
            </w:r>
            <w:r>
              <w:rPr>
                <w:spacing w:val="40"/>
                <w:sz w:val="22"/>
              </w:rPr>
              <w:t> </w:t>
            </w:r>
            <w:r>
              <w:rPr>
                <w:b/>
                <w:i/>
                <w:sz w:val="22"/>
              </w:rPr>
              <w:t>Inspector note: Per USP &lt;797&gt;, the duration of the exposure period must</w:t>
            </w:r>
            <w:r>
              <w:rPr>
                <w:b/>
                <w:i/>
                <w:sz w:val="22"/>
              </w:rPr>
              <w:t> include</w:t>
            </w:r>
            <w:r>
              <w:rPr>
                <w:b/>
                <w:i/>
                <w:spacing w:val="-1"/>
                <w:sz w:val="22"/>
              </w:rPr>
              <w:t> </w:t>
            </w:r>
            <w:r>
              <w:rPr>
                <w:b/>
                <w:i/>
                <w:sz w:val="22"/>
              </w:rPr>
              <w:t>sufficient</w:t>
            </w:r>
            <w:r>
              <w:rPr>
                <w:b/>
                <w:i/>
                <w:spacing w:val="-1"/>
                <w:sz w:val="22"/>
              </w:rPr>
              <w:t> </w:t>
            </w:r>
            <w:r>
              <w:rPr>
                <w:b/>
                <w:i/>
                <w:sz w:val="22"/>
              </w:rPr>
              <w:t>time</w:t>
            </w:r>
            <w:r>
              <w:rPr>
                <w:b/>
                <w:i/>
                <w:spacing w:val="-1"/>
                <w:sz w:val="22"/>
              </w:rPr>
              <w:t> </w:t>
            </w:r>
            <w:r>
              <w:rPr>
                <w:b/>
                <w:i/>
                <w:sz w:val="22"/>
              </w:rPr>
              <w:t>for</w:t>
            </w:r>
            <w:r>
              <w:rPr>
                <w:b/>
                <w:i/>
                <w:spacing w:val="-3"/>
                <w:sz w:val="22"/>
              </w:rPr>
              <w:t> </w:t>
            </w:r>
            <w:r>
              <w:rPr>
                <w:b/>
                <w:i/>
                <w:sz w:val="22"/>
              </w:rPr>
              <w:t>the</w:t>
            </w:r>
            <w:r>
              <w:rPr>
                <w:b/>
                <w:i/>
                <w:spacing w:val="-1"/>
                <w:sz w:val="22"/>
              </w:rPr>
              <w:t> </w:t>
            </w:r>
            <w:r>
              <w:rPr>
                <w:b/>
                <w:i/>
                <w:sz w:val="22"/>
              </w:rPr>
              <w:t>entire</w:t>
            </w:r>
            <w:r>
              <w:rPr>
                <w:b/>
                <w:i/>
                <w:spacing w:val="-3"/>
                <w:sz w:val="22"/>
              </w:rPr>
              <w:t> </w:t>
            </w:r>
            <w:r>
              <w:rPr>
                <w:b/>
                <w:i/>
                <w:sz w:val="22"/>
              </w:rPr>
              <w:t>contents</w:t>
            </w:r>
            <w:r>
              <w:rPr>
                <w:b/>
                <w:i/>
                <w:spacing w:val="-4"/>
                <w:sz w:val="22"/>
              </w:rPr>
              <w:t> </w:t>
            </w:r>
            <w:r>
              <w:rPr>
                <w:b/>
                <w:i/>
                <w:sz w:val="22"/>
              </w:rPr>
              <w:t>of</w:t>
            </w:r>
            <w:r>
              <w:rPr>
                <w:b/>
                <w:i/>
                <w:spacing w:val="-1"/>
                <w:sz w:val="22"/>
              </w:rPr>
              <w:t> </w:t>
            </w:r>
            <w:r>
              <w:rPr>
                <w:b/>
                <w:i/>
                <w:sz w:val="22"/>
              </w:rPr>
              <w:t>the</w:t>
            </w:r>
            <w:r>
              <w:rPr>
                <w:b/>
                <w:i/>
                <w:spacing w:val="-3"/>
                <w:sz w:val="22"/>
              </w:rPr>
              <w:t> </w:t>
            </w:r>
            <w:r>
              <w:rPr>
                <w:b/>
                <w:i/>
                <w:sz w:val="22"/>
              </w:rPr>
              <w:t>CSP</w:t>
            </w:r>
            <w:r>
              <w:rPr>
                <w:b/>
                <w:i/>
                <w:spacing w:val="-5"/>
                <w:sz w:val="22"/>
              </w:rPr>
              <w:t> </w:t>
            </w:r>
            <w:r>
              <w:rPr>
                <w:b/>
                <w:i/>
                <w:sz w:val="22"/>
              </w:rPr>
              <w:t>and</w:t>
            </w:r>
            <w:r>
              <w:rPr>
                <w:b/>
                <w:i/>
                <w:spacing w:val="-1"/>
                <w:sz w:val="22"/>
              </w:rPr>
              <w:t> </w:t>
            </w:r>
            <w:r>
              <w:rPr>
                <w:b/>
                <w:i/>
                <w:sz w:val="22"/>
              </w:rPr>
              <w:t>other</w:t>
            </w:r>
            <w:r>
              <w:rPr>
                <w:b/>
                <w:i/>
                <w:spacing w:val="-1"/>
                <w:sz w:val="22"/>
              </w:rPr>
              <w:t> </w:t>
            </w:r>
            <w:r>
              <w:rPr>
                <w:b/>
                <w:i/>
                <w:sz w:val="22"/>
              </w:rPr>
              <w:t>items</w:t>
            </w:r>
            <w:r>
              <w:rPr>
                <w:b/>
                <w:i/>
                <w:spacing w:val="-1"/>
                <w:sz w:val="22"/>
              </w:rPr>
              <w:t> </w:t>
            </w:r>
            <w:r>
              <w:rPr>
                <w:b/>
                <w:i/>
                <w:sz w:val="22"/>
              </w:rPr>
              <w:t>to</w:t>
            </w:r>
            <w:r>
              <w:rPr>
                <w:b/>
                <w:i/>
                <w:spacing w:val="-4"/>
                <w:sz w:val="22"/>
              </w:rPr>
              <w:t> </w:t>
            </w:r>
            <w:r>
              <w:rPr>
                <w:b/>
                <w:i/>
                <w:sz w:val="22"/>
              </w:rPr>
              <w:t>reach</w:t>
            </w:r>
            <w:r>
              <w:rPr>
                <w:b/>
                <w:i/>
                <w:spacing w:val="-1"/>
                <w:sz w:val="22"/>
              </w:rPr>
              <w:t> </w:t>
            </w:r>
            <w:r>
              <w:rPr>
                <w:b/>
                <w:i/>
                <w:sz w:val="22"/>
              </w:rPr>
              <w:t>the sterilizing temperature. The CSP and other items must remain at the sterilizing temperature for the duration of the sterilization period (an example provided in the chapter is 20-60 minutes at 121°C saturated steam under a pressure of 15 psi,</w:t>
            </w:r>
          </w:p>
          <w:p>
            <w:pPr>
              <w:pStyle w:val="TableParagraph"/>
              <w:spacing w:line="252" w:lineRule="exact"/>
              <w:ind w:left="108"/>
              <w:rPr>
                <w:b/>
                <w:i/>
                <w:sz w:val="22"/>
              </w:rPr>
            </w:pPr>
            <w:r>
              <w:rPr>
                <w:b/>
                <w:i/>
                <w:sz w:val="22"/>
              </w:rPr>
              <w:t>depending</w:t>
            </w:r>
            <w:r>
              <w:rPr>
                <w:b/>
                <w:i/>
                <w:spacing w:val="-1"/>
                <w:sz w:val="22"/>
              </w:rPr>
              <w:t> </w:t>
            </w:r>
            <w:r>
              <w:rPr>
                <w:b/>
                <w:i/>
                <w:sz w:val="22"/>
              </w:rPr>
              <w:t>on</w:t>
            </w:r>
            <w:r>
              <w:rPr>
                <w:b/>
                <w:i/>
                <w:spacing w:val="-1"/>
                <w:sz w:val="22"/>
              </w:rPr>
              <w:t> </w:t>
            </w:r>
            <w:r>
              <w:rPr>
                <w:b/>
                <w:i/>
                <w:sz w:val="22"/>
              </w:rPr>
              <w:t>the</w:t>
            </w:r>
            <w:r>
              <w:rPr>
                <w:b/>
                <w:i/>
                <w:spacing w:val="-3"/>
                <w:sz w:val="22"/>
              </w:rPr>
              <w:t> </w:t>
            </w:r>
            <w:r>
              <w:rPr>
                <w:b/>
                <w:i/>
                <w:sz w:val="22"/>
              </w:rPr>
              <w:t>volume</w:t>
            </w:r>
            <w:r>
              <w:rPr>
                <w:b/>
                <w:i/>
                <w:spacing w:val="-3"/>
                <w:sz w:val="22"/>
              </w:rPr>
              <w:t> </w:t>
            </w:r>
            <w:r>
              <w:rPr>
                <w:b/>
                <w:i/>
                <w:sz w:val="22"/>
              </w:rPr>
              <w:t>or</w:t>
            </w:r>
            <w:r>
              <w:rPr>
                <w:b/>
                <w:i/>
                <w:spacing w:val="-3"/>
                <w:sz w:val="22"/>
              </w:rPr>
              <w:t> </w:t>
            </w:r>
            <w:r>
              <w:rPr>
                <w:b/>
                <w:i/>
                <w:sz w:val="22"/>
              </w:rPr>
              <w:t>size</w:t>
            </w:r>
            <w:r>
              <w:rPr>
                <w:b/>
                <w:i/>
                <w:spacing w:val="-1"/>
                <w:sz w:val="22"/>
              </w:rPr>
              <w:t> </w:t>
            </w:r>
            <w:r>
              <w:rPr>
                <w:b/>
                <w:i/>
                <w:sz w:val="22"/>
              </w:rPr>
              <w:t>of</w:t>
            </w:r>
            <w:r>
              <w:rPr>
                <w:b/>
                <w:i/>
                <w:spacing w:val="-1"/>
                <w:sz w:val="22"/>
              </w:rPr>
              <w:t> </w:t>
            </w:r>
            <w:r>
              <w:rPr>
                <w:b/>
                <w:i/>
                <w:sz w:val="22"/>
              </w:rPr>
              <w:t>the</w:t>
            </w:r>
            <w:r>
              <w:rPr>
                <w:b/>
                <w:i/>
                <w:spacing w:val="-4"/>
                <w:sz w:val="22"/>
              </w:rPr>
              <w:t> </w:t>
            </w:r>
            <w:r>
              <w:rPr>
                <w:b/>
                <w:i/>
                <w:sz w:val="22"/>
              </w:rPr>
              <w:t>CSP</w:t>
            </w:r>
            <w:r>
              <w:rPr>
                <w:b/>
                <w:i/>
                <w:spacing w:val="-3"/>
                <w:sz w:val="22"/>
              </w:rPr>
              <w:t> </w:t>
            </w:r>
            <w:r>
              <w:rPr>
                <w:b/>
                <w:i/>
                <w:sz w:val="22"/>
              </w:rPr>
              <w:t>being</w:t>
            </w:r>
            <w:r>
              <w:rPr>
                <w:b/>
                <w:i/>
                <w:spacing w:val="-1"/>
                <w:sz w:val="22"/>
              </w:rPr>
              <w:t> </w:t>
            </w:r>
            <w:r>
              <w:rPr>
                <w:b/>
                <w:i/>
                <w:sz w:val="22"/>
              </w:rPr>
              <w:t>sterilized).</w:t>
            </w:r>
            <w:r>
              <w:rPr>
                <w:b/>
                <w:i/>
                <w:spacing w:val="-1"/>
                <w:sz w:val="22"/>
              </w:rPr>
              <w:t> </w:t>
            </w:r>
            <w:r>
              <w:rPr>
                <w:b/>
                <w:i/>
                <w:sz w:val="22"/>
              </w:rPr>
              <w:t>Any</w:t>
            </w:r>
            <w:r>
              <w:rPr>
                <w:b/>
                <w:i/>
                <w:spacing w:val="-3"/>
                <w:sz w:val="22"/>
              </w:rPr>
              <w:t> </w:t>
            </w:r>
            <w:r>
              <w:rPr>
                <w:b/>
                <w:i/>
                <w:sz w:val="22"/>
              </w:rPr>
              <w:t>parameters</w:t>
            </w:r>
            <w:r>
              <w:rPr>
                <w:b/>
                <w:i/>
                <w:spacing w:val="-1"/>
                <w:sz w:val="22"/>
              </w:rPr>
              <w:t> </w:t>
            </w:r>
            <w:r>
              <w:rPr>
                <w:b/>
                <w:i/>
                <w:sz w:val="22"/>
              </w:rPr>
              <w:t>for</w:t>
            </w:r>
            <w:r>
              <w:rPr>
                <w:b/>
                <w:i/>
                <w:spacing w:val="-3"/>
                <w:sz w:val="22"/>
              </w:rPr>
              <w:t> </w:t>
            </w:r>
            <w:r>
              <w:rPr>
                <w:b/>
                <w:i/>
                <w:sz w:val="22"/>
              </w:rPr>
              <w:t>the</w:t>
            </w:r>
            <w:r>
              <w:rPr>
                <w:b/>
                <w:i/>
                <w:sz w:val="22"/>
              </w:rPr>
              <w:t> autoclave must be set through validation.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58" w:hRule="atLeast"/>
        </w:trPr>
        <w:tc>
          <w:tcPr>
            <w:tcW w:w="799" w:type="dxa"/>
            <w:shd w:val="clear" w:color="auto" w:fill="DEEAF6"/>
          </w:tcPr>
          <w:p>
            <w:pPr>
              <w:pStyle w:val="TableParagraph"/>
              <w:ind w:left="62" w:right="52"/>
              <w:jc w:val="center"/>
              <w:rPr>
                <w:sz w:val="22"/>
              </w:rPr>
            </w:pPr>
            <w:r>
              <w:rPr>
                <w:spacing w:val="-4"/>
                <w:sz w:val="22"/>
              </w:rPr>
              <w:t>66.8</w:t>
            </w:r>
          </w:p>
        </w:tc>
        <w:tc>
          <w:tcPr>
            <w:tcW w:w="7545" w:type="dxa"/>
            <w:shd w:val="clear" w:color="auto" w:fill="DEEAF6"/>
          </w:tcPr>
          <w:p>
            <w:pPr>
              <w:pStyle w:val="TableParagraph"/>
              <w:ind w:left="108"/>
              <w:rPr>
                <w:sz w:val="22"/>
              </w:rPr>
            </w:pPr>
            <w:r>
              <w:rPr>
                <w:sz w:val="22"/>
              </w:rPr>
              <w:t>A</w:t>
            </w:r>
            <w:r>
              <w:rPr>
                <w:spacing w:val="-8"/>
                <w:sz w:val="22"/>
              </w:rPr>
              <w:t> </w:t>
            </w:r>
            <w:r>
              <w:rPr>
                <w:sz w:val="22"/>
              </w:rPr>
              <w:t>calibrated</w:t>
            </w:r>
            <w:r>
              <w:rPr>
                <w:spacing w:val="-4"/>
                <w:sz w:val="22"/>
              </w:rPr>
              <w:t> </w:t>
            </w:r>
            <w:r>
              <w:rPr>
                <w:sz w:val="22"/>
              </w:rPr>
              <w:t>data</w:t>
            </w:r>
            <w:r>
              <w:rPr>
                <w:spacing w:val="-3"/>
                <w:sz w:val="22"/>
              </w:rPr>
              <w:t> </w:t>
            </w:r>
            <w:r>
              <w:rPr>
                <w:sz w:val="22"/>
              </w:rPr>
              <w:t>recorder</w:t>
            </w:r>
            <w:r>
              <w:rPr>
                <w:spacing w:val="-4"/>
                <w:sz w:val="22"/>
              </w:rPr>
              <w:t> </w:t>
            </w:r>
            <w:r>
              <w:rPr>
                <w:sz w:val="22"/>
              </w:rPr>
              <w:t>or</w:t>
            </w:r>
            <w:r>
              <w:rPr>
                <w:spacing w:val="-5"/>
                <w:sz w:val="22"/>
              </w:rPr>
              <w:t> </w:t>
            </w:r>
            <w:r>
              <w:rPr>
                <w:sz w:val="22"/>
              </w:rPr>
              <w:t>chart</w:t>
            </w:r>
            <w:r>
              <w:rPr>
                <w:spacing w:val="-4"/>
                <w:sz w:val="22"/>
              </w:rPr>
              <w:t> </w:t>
            </w:r>
            <w:r>
              <w:rPr>
                <w:sz w:val="22"/>
              </w:rPr>
              <w:t>is</w:t>
            </w:r>
            <w:r>
              <w:rPr>
                <w:spacing w:val="-5"/>
                <w:sz w:val="22"/>
              </w:rPr>
              <w:t> </w:t>
            </w:r>
            <w:r>
              <w:rPr>
                <w:sz w:val="22"/>
              </w:rPr>
              <w:t>used</w:t>
            </w:r>
            <w:r>
              <w:rPr>
                <w:spacing w:val="-6"/>
                <w:sz w:val="22"/>
              </w:rPr>
              <w:t> </w:t>
            </w:r>
            <w:r>
              <w:rPr>
                <w:sz w:val="22"/>
              </w:rPr>
              <w:t>to</w:t>
            </w:r>
            <w:r>
              <w:rPr>
                <w:spacing w:val="-4"/>
                <w:sz w:val="22"/>
              </w:rPr>
              <w:t> </w:t>
            </w:r>
            <w:r>
              <w:rPr>
                <w:sz w:val="22"/>
              </w:rPr>
              <w:t>monitor</w:t>
            </w:r>
            <w:r>
              <w:rPr>
                <w:spacing w:val="-3"/>
                <w:sz w:val="22"/>
              </w:rPr>
              <w:t> </w:t>
            </w:r>
            <w:r>
              <w:rPr>
                <w:sz w:val="22"/>
              </w:rPr>
              <w:t>each</w:t>
            </w:r>
            <w:r>
              <w:rPr>
                <w:spacing w:val="-7"/>
                <w:sz w:val="22"/>
              </w:rPr>
              <w:t> </w:t>
            </w:r>
            <w:r>
              <w:rPr>
                <w:sz w:val="22"/>
              </w:rPr>
              <w:t>cycle</w:t>
            </w:r>
            <w:r>
              <w:rPr>
                <w:spacing w:val="-5"/>
                <w:sz w:val="22"/>
              </w:rPr>
              <w:t> </w:t>
            </w:r>
            <w:r>
              <w:rPr>
                <w:sz w:val="22"/>
              </w:rPr>
              <w:t>and</w:t>
            </w:r>
            <w:r>
              <w:rPr>
                <w:spacing w:val="-4"/>
                <w:sz w:val="22"/>
              </w:rPr>
              <w:t> </w:t>
            </w:r>
            <w:r>
              <w:rPr>
                <w:sz w:val="22"/>
              </w:rPr>
              <w:t>to</w:t>
            </w:r>
            <w:r>
              <w:rPr>
                <w:spacing w:val="-5"/>
                <w:sz w:val="22"/>
              </w:rPr>
              <w:t> </w:t>
            </w:r>
            <w:r>
              <w:rPr>
                <w:sz w:val="22"/>
              </w:rPr>
              <w:t>examine</w:t>
            </w:r>
            <w:r>
              <w:rPr>
                <w:spacing w:val="-4"/>
                <w:sz w:val="22"/>
              </w:rPr>
              <w:t> </w:t>
            </w:r>
            <w:r>
              <w:rPr>
                <w:sz w:val="22"/>
              </w:rPr>
              <w:t>for</w:t>
            </w:r>
            <w:r>
              <w:rPr>
                <w:spacing w:val="-3"/>
                <w:sz w:val="22"/>
              </w:rPr>
              <w:t> </w:t>
            </w:r>
            <w:r>
              <w:rPr>
                <w:spacing w:val="-2"/>
                <w:sz w:val="22"/>
              </w:rPr>
              <w:t>cycle</w:t>
            </w:r>
          </w:p>
          <w:p>
            <w:pPr>
              <w:pStyle w:val="TableParagraph"/>
              <w:spacing w:line="252" w:lineRule="exact"/>
              <w:ind w:left="108" w:right="183"/>
              <w:rPr>
                <w:sz w:val="22"/>
              </w:rPr>
            </w:pPr>
            <w:r>
              <w:rPr>
                <w:sz w:val="22"/>
              </w:rPr>
              <w:t>irregularities</w:t>
            </w:r>
            <w:r>
              <w:rPr>
                <w:spacing w:val="-2"/>
                <w:sz w:val="22"/>
              </w:rPr>
              <w:t> </w:t>
            </w:r>
            <w:r>
              <w:rPr>
                <w:sz w:val="22"/>
              </w:rPr>
              <w:t>(e.g.,</w:t>
            </w:r>
            <w:r>
              <w:rPr>
                <w:spacing w:val="-4"/>
                <w:sz w:val="22"/>
              </w:rPr>
              <w:t> </w:t>
            </w:r>
            <w:r>
              <w:rPr>
                <w:sz w:val="22"/>
              </w:rPr>
              <w:t>deviations</w:t>
            </w:r>
            <w:r>
              <w:rPr>
                <w:spacing w:val="-2"/>
                <w:sz w:val="22"/>
              </w:rPr>
              <w:t> </w:t>
            </w:r>
            <w:r>
              <w:rPr>
                <w:sz w:val="22"/>
              </w:rPr>
              <w:t>in</w:t>
            </w:r>
            <w:r>
              <w:rPr>
                <w:spacing w:val="-4"/>
                <w:sz w:val="22"/>
              </w:rPr>
              <w:t> </w:t>
            </w:r>
            <w:r>
              <w:rPr>
                <w:sz w:val="22"/>
              </w:rPr>
              <w:t>temperature</w:t>
            </w:r>
            <w:r>
              <w:rPr>
                <w:spacing w:val="-2"/>
                <w:sz w:val="22"/>
              </w:rPr>
              <w:t> </w:t>
            </w:r>
            <w:r>
              <w:rPr>
                <w:sz w:val="22"/>
              </w:rPr>
              <w:t>or</w:t>
            </w:r>
            <w:r>
              <w:rPr>
                <w:spacing w:val="-4"/>
                <w:sz w:val="22"/>
              </w:rPr>
              <w:t> </w:t>
            </w:r>
            <w:r>
              <w:rPr>
                <w:sz w:val="22"/>
              </w:rPr>
              <w:t>pressure)</w:t>
            </w:r>
            <w:r>
              <w:rPr>
                <w:spacing w:val="-2"/>
                <w:sz w:val="22"/>
              </w:rPr>
              <w:t> </w:t>
            </w:r>
            <w:r>
              <w:rPr>
                <w:sz w:val="22"/>
              </w:rPr>
              <w:t>and</w:t>
            </w:r>
            <w:r>
              <w:rPr>
                <w:spacing w:val="-4"/>
                <w:sz w:val="22"/>
              </w:rPr>
              <w:t> </w:t>
            </w:r>
            <w:r>
              <w:rPr>
                <w:sz w:val="22"/>
              </w:rPr>
              <w:t>results</w:t>
            </w:r>
            <w:r>
              <w:rPr>
                <w:spacing w:val="-2"/>
                <w:sz w:val="22"/>
              </w:rPr>
              <w:t> </w:t>
            </w:r>
            <w:r>
              <w:rPr>
                <w:sz w:val="22"/>
              </w:rPr>
              <w:t>documented</w:t>
            </w:r>
            <w:r>
              <w:rPr>
                <w:spacing w:val="-2"/>
                <w:sz w:val="22"/>
              </w:rPr>
              <w:t> </w:t>
            </w:r>
            <w:r>
              <w:rPr>
                <w:sz w:val="22"/>
              </w:rPr>
              <w:t>on</w:t>
            </w:r>
            <w:r>
              <w:rPr>
                <w:spacing w:val="-4"/>
                <w:sz w:val="22"/>
              </w:rPr>
              <w:t> </w:t>
            </w:r>
            <w:r>
              <w:rPr>
                <w:sz w:val="22"/>
              </w:rPr>
              <w:t>the </w:t>
            </w:r>
            <w:r>
              <w:rPr>
                <w:spacing w:val="-4"/>
                <w:sz w:val="22"/>
              </w:rPr>
              <w:t>CR.</w:t>
            </w:r>
          </w:p>
        </w:tc>
        <w:tc>
          <w:tcPr>
            <w:tcW w:w="1351" w:type="dxa"/>
            <w:shd w:val="clear" w:color="auto" w:fill="DEEAF6"/>
          </w:tcPr>
          <w:p>
            <w:pPr>
              <w:pStyle w:val="TableParagraph"/>
              <w:spacing w:before="223"/>
              <w:rPr>
                <w:sz w:val="20"/>
              </w:rPr>
            </w:pPr>
          </w:p>
          <w:p>
            <w:pPr>
              <w:pStyle w:val="TableParagraph"/>
              <w:ind w:left="14" w:right="-58"/>
              <w:rPr>
                <w:sz w:val="20"/>
              </w:rPr>
            </w:pPr>
            <w:r>
              <w:rPr>
                <w:sz w:val="20"/>
              </w:rPr>
              <mc:AlternateContent>
                <mc:Choice Requires="wps">
                  <w:drawing>
                    <wp:inline distT="0" distB="0" distL="0" distR="0">
                      <wp:extent cx="831215" cy="197485"/>
                      <wp:effectExtent l="0" t="0" r="0" b="0"/>
                      <wp:docPr id="127" name="Group 127"/>
                      <wp:cNvGraphicFramePr>
                        <a:graphicFrameLocks/>
                      </wp:cNvGraphicFramePr>
                      <a:graphic>
                        <a:graphicData uri="http://schemas.microsoft.com/office/word/2010/wordprocessingGroup">
                          <wpg:wgp>
                            <wpg:cNvPr id="127" name="Group 127"/>
                            <wpg:cNvGrpSpPr/>
                            <wpg:grpSpPr>
                              <a:xfrm>
                                <a:off x="0" y="0"/>
                                <a:ext cx="831215" cy="197485"/>
                                <a:chExt cx="831215" cy="197485"/>
                              </a:xfrm>
                            </wpg:grpSpPr>
                            <wps:wsp>
                              <wps:cNvPr id="128" name="Graphic 128"/>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17" coordorigin="0,0" coordsize="1309,311">
                      <v:rect style="position:absolute;left:0;top:0;width:1309;height:311" id="docshape118"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2023" w:hRule="atLeast"/>
        </w:trPr>
        <w:tc>
          <w:tcPr>
            <w:tcW w:w="799" w:type="dxa"/>
          </w:tcPr>
          <w:p>
            <w:pPr>
              <w:pStyle w:val="TableParagraph"/>
              <w:spacing w:line="218" w:lineRule="exact"/>
              <w:ind w:left="62" w:right="52"/>
              <w:jc w:val="center"/>
              <w:rPr>
                <w:sz w:val="22"/>
              </w:rPr>
            </w:pPr>
            <w:r>
              <w:rPr>
                <w:spacing w:val="-4"/>
                <w:sz w:val="22"/>
              </w:rPr>
              <w:t>67.0</w:t>
            </w:r>
          </w:p>
        </w:tc>
        <w:tc>
          <w:tcPr>
            <w:tcW w:w="7545" w:type="dxa"/>
          </w:tcPr>
          <w:p>
            <w:pPr>
              <w:pStyle w:val="TableParagraph"/>
              <w:spacing w:line="218" w:lineRule="exact"/>
              <w:ind w:left="108"/>
              <w:rPr>
                <w:sz w:val="22"/>
              </w:rPr>
            </w:pPr>
            <w:r>
              <w:rPr>
                <w:b/>
                <w:sz w:val="22"/>
              </w:rPr>
              <w:t>Dry</w:t>
            </w:r>
            <w:r>
              <w:rPr>
                <w:b/>
                <w:spacing w:val="-7"/>
                <w:sz w:val="22"/>
              </w:rPr>
              <w:t> </w:t>
            </w:r>
            <w:r>
              <w:rPr>
                <w:b/>
                <w:sz w:val="22"/>
              </w:rPr>
              <w:t>Heat</w:t>
            </w:r>
            <w:r>
              <w:rPr>
                <w:b/>
                <w:spacing w:val="-5"/>
                <w:sz w:val="22"/>
              </w:rPr>
              <w:t> </w:t>
            </w:r>
            <w:r>
              <w:rPr>
                <w:b/>
                <w:sz w:val="22"/>
              </w:rPr>
              <w:t>Sterilization:</w:t>
            </w:r>
            <w:r>
              <w:rPr>
                <w:b/>
                <w:spacing w:val="-5"/>
                <w:sz w:val="22"/>
              </w:rPr>
              <w:t> </w:t>
            </w:r>
            <w:r>
              <w:rPr>
                <w:sz w:val="22"/>
              </w:rPr>
              <w:t>Does</w:t>
            </w:r>
            <w:r>
              <w:rPr>
                <w:spacing w:val="-4"/>
                <w:sz w:val="22"/>
              </w:rPr>
              <w:t> </w:t>
            </w:r>
            <w:r>
              <w:rPr>
                <w:sz w:val="22"/>
              </w:rPr>
              <w:t>the</w:t>
            </w:r>
            <w:r>
              <w:rPr>
                <w:spacing w:val="-4"/>
                <w:sz w:val="22"/>
              </w:rPr>
              <w:t> </w:t>
            </w:r>
            <w:r>
              <w:rPr>
                <w:sz w:val="22"/>
              </w:rPr>
              <w:t>pharmacy</w:t>
            </w:r>
            <w:r>
              <w:rPr>
                <w:spacing w:val="-6"/>
                <w:sz w:val="22"/>
              </w:rPr>
              <w:t> </w:t>
            </w:r>
            <w:r>
              <w:rPr>
                <w:sz w:val="22"/>
              </w:rPr>
              <w:t>use</w:t>
            </w:r>
            <w:r>
              <w:rPr>
                <w:spacing w:val="-6"/>
                <w:sz w:val="22"/>
              </w:rPr>
              <w:t> </w:t>
            </w:r>
            <w:r>
              <w:rPr>
                <w:sz w:val="22"/>
              </w:rPr>
              <w:t>the</w:t>
            </w:r>
            <w:r>
              <w:rPr>
                <w:spacing w:val="-4"/>
                <w:sz w:val="22"/>
              </w:rPr>
              <w:t> </w:t>
            </w:r>
            <w:r>
              <w:rPr>
                <w:sz w:val="22"/>
              </w:rPr>
              <w:t>appropriate</w:t>
            </w:r>
            <w:r>
              <w:rPr>
                <w:spacing w:val="-4"/>
                <w:sz w:val="22"/>
              </w:rPr>
              <w:t> </w:t>
            </w:r>
            <w:r>
              <w:rPr>
                <w:sz w:val="22"/>
              </w:rPr>
              <w:t>type</w:t>
            </w:r>
            <w:r>
              <w:rPr>
                <w:spacing w:val="-6"/>
                <w:sz w:val="22"/>
              </w:rPr>
              <w:t> </w:t>
            </w:r>
            <w:r>
              <w:rPr>
                <w:sz w:val="22"/>
              </w:rPr>
              <w:t>of</w:t>
            </w:r>
            <w:r>
              <w:rPr>
                <w:spacing w:val="-4"/>
                <w:sz w:val="22"/>
              </w:rPr>
              <w:t> </w:t>
            </w:r>
            <w:r>
              <w:rPr>
                <w:spacing w:val="-2"/>
                <w:sz w:val="22"/>
              </w:rPr>
              <w:t>sterilization</w:t>
            </w:r>
          </w:p>
          <w:p>
            <w:pPr>
              <w:pStyle w:val="TableParagraph"/>
              <w:ind w:left="108" w:right="158"/>
              <w:rPr>
                <w:b/>
                <w:i/>
                <w:sz w:val="22"/>
              </w:rPr>
            </w:pPr>
            <w:r>
              <w:rPr>
                <w:sz w:val="22"/>
              </w:rPr>
              <w:t>method,</w:t>
            </w:r>
            <w:r>
              <w:rPr>
                <w:spacing w:val="-4"/>
                <w:sz w:val="22"/>
              </w:rPr>
              <w:t> </w:t>
            </w:r>
            <w:r>
              <w:rPr>
                <w:sz w:val="22"/>
              </w:rPr>
              <w:t>equipment,</w:t>
            </w:r>
            <w:r>
              <w:rPr>
                <w:spacing w:val="-4"/>
                <w:sz w:val="22"/>
              </w:rPr>
              <w:t> </w:t>
            </w:r>
            <w:r>
              <w:rPr>
                <w:sz w:val="22"/>
              </w:rPr>
              <w:t>documentation,</w:t>
            </w:r>
            <w:r>
              <w:rPr>
                <w:spacing w:val="-2"/>
                <w:sz w:val="22"/>
              </w:rPr>
              <w:t> </w:t>
            </w:r>
            <w:r>
              <w:rPr>
                <w:sz w:val="22"/>
              </w:rPr>
              <w:t>and</w:t>
            </w:r>
            <w:r>
              <w:rPr>
                <w:spacing w:val="-2"/>
                <w:sz w:val="22"/>
              </w:rPr>
              <w:t> </w:t>
            </w:r>
            <w:r>
              <w:rPr>
                <w:sz w:val="22"/>
              </w:rPr>
              <w:t>testing</w:t>
            </w:r>
            <w:r>
              <w:rPr>
                <w:spacing w:val="-4"/>
                <w:sz w:val="22"/>
              </w:rPr>
              <w:t> </w:t>
            </w:r>
            <w:r>
              <w:rPr>
                <w:sz w:val="22"/>
              </w:rPr>
              <w:t>in</w:t>
            </w:r>
            <w:r>
              <w:rPr>
                <w:spacing w:val="-4"/>
                <w:sz w:val="22"/>
              </w:rPr>
              <w:t> </w:t>
            </w:r>
            <w:r>
              <w:rPr>
                <w:sz w:val="22"/>
              </w:rPr>
              <w:t>compliance</w:t>
            </w:r>
            <w:r>
              <w:rPr>
                <w:spacing w:val="-4"/>
                <w:sz w:val="22"/>
              </w:rPr>
              <w:t> </w:t>
            </w:r>
            <w:r>
              <w:rPr>
                <w:sz w:val="22"/>
              </w:rPr>
              <w:t>with</w:t>
            </w:r>
            <w:r>
              <w:rPr>
                <w:spacing w:val="-2"/>
                <w:sz w:val="22"/>
              </w:rPr>
              <w:t> </w:t>
            </w:r>
            <w:r>
              <w:rPr>
                <w:sz w:val="22"/>
              </w:rPr>
              <w:t>USP</w:t>
            </w:r>
            <w:r>
              <w:rPr>
                <w:spacing w:val="-4"/>
                <w:sz w:val="22"/>
              </w:rPr>
              <w:t> </w:t>
            </w:r>
            <w:r>
              <w:rPr>
                <w:sz w:val="22"/>
              </w:rPr>
              <w:t>&lt;797&gt;</w:t>
            </w:r>
            <w:r>
              <w:rPr>
                <w:spacing w:val="-4"/>
                <w:sz w:val="22"/>
              </w:rPr>
              <w:t> </w:t>
            </w:r>
            <w:r>
              <w:rPr>
                <w:sz w:val="22"/>
              </w:rPr>
              <w:t>standards? </w:t>
            </w:r>
            <w:r>
              <w:rPr>
                <w:b/>
                <w:i/>
                <w:sz w:val="22"/>
              </w:rPr>
              <w:t>Inspector note: The sterilization method used must sterilize the CSP without</w:t>
            </w:r>
            <w:r>
              <w:rPr>
                <w:b/>
                <w:i/>
                <w:sz w:val="22"/>
              </w:rPr>
              <w:t> degrading its physical and chemical stability (e.g., affecting its strength, purity, or quality) or the packaging integrity. USP &lt;1229.8&gt; also applies.View documentation on compounding records for CSPs sterilized by dry heat to confirm. If no, go to compliance statements.If the pharmacy does not use this sterilization method, inspector should answer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668" w:hRule="atLeast"/>
        </w:trPr>
        <w:tc>
          <w:tcPr>
            <w:tcW w:w="799" w:type="dxa"/>
            <w:vMerge w:val="restart"/>
            <w:shd w:val="clear" w:color="auto" w:fill="DEEAF6"/>
          </w:tcPr>
          <w:p>
            <w:pPr>
              <w:pStyle w:val="TableParagraph"/>
              <w:spacing w:before="2"/>
              <w:ind w:left="223"/>
              <w:rPr>
                <w:sz w:val="22"/>
              </w:rPr>
            </w:pPr>
            <w:r>
              <w:rPr>
                <w:spacing w:val="-4"/>
                <w:sz w:val="22"/>
              </w:rPr>
              <w:t>67.1</w:t>
            </w:r>
          </w:p>
        </w:tc>
        <w:tc>
          <w:tcPr>
            <w:tcW w:w="7545" w:type="dxa"/>
            <w:vMerge w:val="restart"/>
            <w:shd w:val="clear" w:color="auto" w:fill="DEEAF6"/>
          </w:tcPr>
          <w:p>
            <w:pPr>
              <w:pStyle w:val="TableParagraph"/>
              <w:spacing w:before="2"/>
              <w:ind w:left="108"/>
              <w:rPr>
                <w:sz w:val="22"/>
              </w:rPr>
            </w:pPr>
            <w:r>
              <w:rPr>
                <w:sz w:val="22"/>
              </w:rPr>
              <w:t>The</w:t>
            </w:r>
            <w:r>
              <w:rPr>
                <w:spacing w:val="-5"/>
                <w:sz w:val="22"/>
              </w:rPr>
              <w:t> </w:t>
            </w:r>
            <w:r>
              <w:rPr>
                <w:sz w:val="22"/>
              </w:rPr>
              <w:t>pharmacy</w:t>
            </w:r>
            <w:r>
              <w:rPr>
                <w:spacing w:val="-6"/>
                <w:sz w:val="22"/>
              </w:rPr>
              <w:t> </w:t>
            </w:r>
            <w:r>
              <w:rPr>
                <w:sz w:val="22"/>
              </w:rPr>
              <w:t>has</w:t>
            </w:r>
            <w:r>
              <w:rPr>
                <w:spacing w:val="-7"/>
                <w:sz w:val="22"/>
              </w:rPr>
              <w:t> </w:t>
            </w:r>
            <w:r>
              <w:rPr>
                <w:sz w:val="22"/>
              </w:rPr>
              <w:t>the</w:t>
            </w:r>
            <w:r>
              <w:rPr>
                <w:spacing w:val="-4"/>
                <w:sz w:val="22"/>
              </w:rPr>
              <w:t> </w:t>
            </w:r>
            <w:r>
              <w:rPr>
                <w:sz w:val="22"/>
              </w:rPr>
              <w:t>appropriate</w:t>
            </w:r>
            <w:r>
              <w:rPr>
                <w:spacing w:val="-5"/>
                <w:sz w:val="22"/>
              </w:rPr>
              <w:t> </w:t>
            </w:r>
            <w:r>
              <w:rPr>
                <w:sz w:val="22"/>
              </w:rPr>
              <w:t>dry</w:t>
            </w:r>
            <w:r>
              <w:rPr>
                <w:spacing w:val="-6"/>
                <w:sz w:val="22"/>
              </w:rPr>
              <w:t> </w:t>
            </w:r>
            <w:r>
              <w:rPr>
                <w:sz w:val="22"/>
              </w:rPr>
              <w:t>heat</w:t>
            </w:r>
            <w:r>
              <w:rPr>
                <w:spacing w:val="-6"/>
                <w:sz w:val="22"/>
              </w:rPr>
              <w:t> </w:t>
            </w:r>
            <w:r>
              <w:rPr>
                <w:sz w:val="22"/>
              </w:rPr>
              <w:t>sterilization</w:t>
            </w:r>
            <w:r>
              <w:rPr>
                <w:spacing w:val="-6"/>
                <w:sz w:val="22"/>
              </w:rPr>
              <w:t> </w:t>
            </w:r>
            <w:r>
              <w:rPr>
                <w:spacing w:val="-2"/>
                <w:sz w:val="22"/>
              </w:rPr>
              <w:t>equipment.</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Dry</w:t>
            </w:r>
            <w:r>
              <w:rPr>
                <w:b/>
                <w:i/>
                <w:spacing w:val="-2"/>
                <w:sz w:val="22"/>
              </w:rPr>
              <w:t> </w:t>
            </w:r>
            <w:r>
              <w:rPr>
                <w:b/>
                <w:i/>
                <w:sz w:val="22"/>
              </w:rPr>
              <w:t>heat</w:t>
            </w:r>
            <w:r>
              <w:rPr>
                <w:b/>
                <w:i/>
                <w:spacing w:val="-4"/>
                <w:sz w:val="22"/>
              </w:rPr>
              <w:t> </w:t>
            </w:r>
            <w:r>
              <w:rPr>
                <w:b/>
                <w:i/>
                <w:sz w:val="22"/>
              </w:rPr>
              <w:t>sterilization</w:t>
            </w:r>
            <w:r>
              <w:rPr>
                <w:b/>
                <w:i/>
                <w:spacing w:val="-2"/>
                <w:sz w:val="22"/>
              </w:rPr>
              <w:t> </w:t>
            </w:r>
            <w:r>
              <w:rPr>
                <w:b/>
                <w:i/>
                <w:sz w:val="22"/>
              </w:rPr>
              <w:t>is</w:t>
            </w:r>
            <w:r>
              <w:rPr>
                <w:b/>
                <w:i/>
                <w:spacing w:val="-6"/>
                <w:sz w:val="22"/>
              </w:rPr>
              <w:t> </w:t>
            </w:r>
            <w:r>
              <w:rPr>
                <w:b/>
                <w:i/>
                <w:sz w:val="22"/>
              </w:rPr>
              <w:t>usually</w:t>
            </w:r>
            <w:r>
              <w:rPr>
                <w:b/>
                <w:i/>
                <w:spacing w:val="-4"/>
                <w:sz w:val="22"/>
              </w:rPr>
              <w:t> </w:t>
            </w:r>
            <w:r>
              <w:rPr>
                <w:b/>
                <w:i/>
                <w:sz w:val="22"/>
              </w:rPr>
              <w:t>performed</w:t>
            </w:r>
            <w:r>
              <w:rPr>
                <w:b/>
                <w:i/>
                <w:spacing w:val="-4"/>
                <w:sz w:val="22"/>
              </w:rPr>
              <w:t> </w:t>
            </w:r>
            <w:r>
              <w:rPr>
                <w:b/>
                <w:i/>
                <w:sz w:val="22"/>
              </w:rPr>
              <w:t>in</w:t>
            </w:r>
            <w:r>
              <w:rPr>
                <w:b/>
                <w:i/>
                <w:spacing w:val="-2"/>
                <w:sz w:val="22"/>
              </w:rPr>
              <w:t> </w:t>
            </w:r>
            <w:r>
              <w:rPr>
                <w:b/>
                <w:i/>
                <w:sz w:val="22"/>
              </w:rPr>
              <w:t>an</w:t>
            </w:r>
            <w:r>
              <w:rPr>
                <w:b/>
                <w:i/>
                <w:spacing w:val="-2"/>
                <w:sz w:val="22"/>
              </w:rPr>
              <w:t> </w:t>
            </w:r>
            <w:r>
              <w:rPr>
                <w:b/>
                <w:i/>
                <w:sz w:val="22"/>
              </w:rPr>
              <w:t>oven</w:t>
            </w:r>
            <w:r>
              <w:rPr>
                <w:b/>
                <w:i/>
                <w:spacing w:val="-2"/>
                <w:sz w:val="22"/>
              </w:rPr>
              <w:t> </w:t>
            </w:r>
            <w:r>
              <w:rPr>
                <w:b/>
                <w:i/>
                <w:sz w:val="22"/>
              </w:rPr>
              <w:t>designed</w:t>
            </w:r>
            <w:r>
              <w:rPr>
                <w:b/>
                <w:i/>
                <w:spacing w:val="-2"/>
                <w:sz w:val="22"/>
              </w:rPr>
              <w:t> </w:t>
            </w:r>
            <w:r>
              <w:rPr>
                <w:b/>
                <w:i/>
                <w:sz w:val="22"/>
              </w:rPr>
              <w:t>for</w:t>
            </w:r>
            <w:r>
              <w:rPr>
                <w:b/>
                <w:i/>
                <w:sz w:val="22"/>
              </w:rPr>
              <w:t> sterilization at 160°C or higher. The dry heat oven should be able to get to the appropriate temperature and pressure, for example, not be a toaster oven.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0" w:hRule="atLeast"/>
        </w:trPr>
        <w:tc>
          <w:tcPr>
            <w:tcW w:w="799" w:type="dxa"/>
            <w:vMerge w:val="restart"/>
            <w:shd w:val="clear" w:color="auto" w:fill="DEEAF6"/>
          </w:tcPr>
          <w:p>
            <w:pPr>
              <w:pStyle w:val="TableParagraph"/>
              <w:spacing w:line="252" w:lineRule="exact"/>
              <w:ind w:left="223"/>
              <w:rPr>
                <w:sz w:val="22"/>
              </w:rPr>
            </w:pPr>
            <w:r>
              <w:rPr>
                <w:spacing w:val="-4"/>
                <w:sz w:val="22"/>
              </w:rPr>
              <w:t>67.2</w:t>
            </w:r>
          </w:p>
        </w:tc>
        <w:tc>
          <w:tcPr>
            <w:tcW w:w="7545" w:type="dxa"/>
            <w:vMerge w:val="restart"/>
            <w:shd w:val="clear" w:color="auto" w:fill="DEEAF6"/>
          </w:tcPr>
          <w:p>
            <w:pPr>
              <w:pStyle w:val="TableParagraph"/>
              <w:spacing w:line="254" w:lineRule="exact"/>
              <w:ind w:left="108" w:right="183"/>
              <w:rPr>
                <w:sz w:val="22"/>
              </w:rPr>
            </w:pPr>
            <w:r>
              <w:rPr>
                <w:sz w:val="22"/>
              </w:rPr>
              <w:t>Solutions</w:t>
            </w:r>
            <w:r>
              <w:rPr>
                <w:spacing w:val="-2"/>
                <w:sz w:val="22"/>
              </w:rPr>
              <w:t> </w:t>
            </w:r>
            <w:r>
              <w:rPr>
                <w:sz w:val="22"/>
              </w:rPr>
              <w:t>are</w:t>
            </w:r>
            <w:r>
              <w:rPr>
                <w:spacing w:val="-2"/>
                <w:sz w:val="22"/>
              </w:rPr>
              <w:t> </w:t>
            </w:r>
            <w:r>
              <w:rPr>
                <w:sz w:val="22"/>
              </w:rPr>
              <w:t>passed</w:t>
            </w:r>
            <w:r>
              <w:rPr>
                <w:spacing w:val="-2"/>
                <w:sz w:val="22"/>
              </w:rPr>
              <w:t> </w:t>
            </w:r>
            <w:r>
              <w:rPr>
                <w:sz w:val="22"/>
              </w:rPr>
              <w:t>through</w:t>
            </w:r>
            <w:r>
              <w:rPr>
                <w:spacing w:val="-4"/>
                <w:sz w:val="22"/>
              </w:rPr>
              <w:t> </w:t>
            </w:r>
            <w:r>
              <w:rPr>
                <w:sz w:val="22"/>
              </w:rPr>
              <w:t>a</w:t>
            </w:r>
            <w:r>
              <w:rPr>
                <w:spacing w:val="-2"/>
                <w:sz w:val="22"/>
              </w:rPr>
              <w:t> </w:t>
            </w:r>
            <w:r>
              <w:rPr>
                <w:sz w:val="22"/>
              </w:rPr>
              <w:t>1.2</w:t>
            </w:r>
            <w:r>
              <w:rPr>
                <w:spacing w:val="-2"/>
                <w:sz w:val="22"/>
              </w:rPr>
              <w:t> </w:t>
            </w:r>
            <w:r>
              <w:rPr>
                <w:sz w:val="22"/>
              </w:rPr>
              <w:t>micron</w:t>
            </w:r>
            <w:r>
              <w:rPr>
                <w:spacing w:val="-4"/>
                <w:sz w:val="22"/>
              </w:rPr>
              <w:t> </w:t>
            </w:r>
            <w:r>
              <w:rPr>
                <w:sz w:val="22"/>
              </w:rPr>
              <w:t>or</w:t>
            </w:r>
            <w:r>
              <w:rPr>
                <w:spacing w:val="-2"/>
                <w:sz w:val="22"/>
              </w:rPr>
              <w:t> </w:t>
            </w:r>
            <w:r>
              <w:rPr>
                <w:sz w:val="22"/>
              </w:rPr>
              <w:t>smaller</w:t>
            </w:r>
            <w:r>
              <w:rPr>
                <w:spacing w:val="-5"/>
                <w:sz w:val="22"/>
              </w:rPr>
              <w:t> </w:t>
            </w:r>
            <w:r>
              <w:rPr>
                <w:sz w:val="22"/>
              </w:rPr>
              <w:t>filter</w:t>
            </w:r>
            <w:r>
              <w:rPr>
                <w:spacing w:val="-5"/>
                <w:sz w:val="22"/>
              </w:rPr>
              <w:t> </w:t>
            </w:r>
            <w:r>
              <w:rPr>
                <w:sz w:val="22"/>
              </w:rPr>
              <w:t>into</w:t>
            </w:r>
            <w:r>
              <w:rPr>
                <w:spacing w:val="-2"/>
                <w:sz w:val="22"/>
              </w:rPr>
              <w:t> </w:t>
            </w:r>
            <w:r>
              <w:rPr>
                <w:sz w:val="22"/>
              </w:rPr>
              <w:t>the</w:t>
            </w:r>
            <w:r>
              <w:rPr>
                <w:spacing w:val="-2"/>
                <w:sz w:val="22"/>
              </w:rPr>
              <w:t> </w:t>
            </w:r>
            <w:r>
              <w:rPr>
                <w:sz w:val="22"/>
              </w:rPr>
              <w:t>final</w:t>
            </w:r>
            <w:r>
              <w:rPr>
                <w:spacing w:val="-4"/>
                <w:sz w:val="22"/>
              </w:rPr>
              <w:t> </w:t>
            </w:r>
            <w:r>
              <w:rPr>
                <w:sz w:val="22"/>
              </w:rPr>
              <w:t>containers</w:t>
            </w:r>
            <w:r>
              <w:rPr>
                <w:spacing w:val="-2"/>
                <w:sz w:val="22"/>
              </w:rPr>
              <w:t> </w:t>
            </w:r>
            <w:r>
              <w:rPr>
                <w:sz w:val="22"/>
              </w:rPr>
              <w:t>to remove particulates before sterilization.</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1621"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5"/>
              <w:jc w:val="center"/>
              <w:rPr>
                <w:b/>
                <w:sz w:val="22"/>
              </w:rPr>
            </w:pPr>
            <w:r>
              <w:rPr>
                <w:b/>
                <w:spacing w:val="-10"/>
                <w:sz w:val="22"/>
              </w:rPr>
              <w:t>L</w:t>
            </w:r>
          </w:p>
        </w:tc>
        <w:tc>
          <w:tcPr>
            <w:tcW w:w="7545" w:type="dxa"/>
            <w:shd w:val="clear" w:color="auto" w:fill="FFC000"/>
          </w:tcPr>
          <w:p>
            <w:pPr>
              <w:pStyle w:val="TableParagraph"/>
              <w:spacing w:line="232" w:lineRule="exact" w:before="2"/>
              <w:ind w:left="108"/>
              <w:rPr>
                <w:b/>
                <w:sz w:val="22"/>
              </w:rPr>
            </w:pPr>
            <w:r>
              <w:rPr>
                <w:b/>
                <w:sz w:val="22"/>
              </w:rPr>
              <w:t>Sterilization</w:t>
            </w:r>
            <w:r>
              <w:rPr>
                <w:b/>
                <w:spacing w:val="-5"/>
                <w:sz w:val="22"/>
              </w:rPr>
              <w:t> </w:t>
            </w:r>
            <w:r>
              <w:rPr>
                <w:b/>
                <w:sz w:val="22"/>
              </w:rPr>
              <w:t>and</w:t>
            </w:r>
            <w:r>
              <w:rPr>
                <w:b/>
                <w:spacing w:val="-5"/>
                <w:sz w:val="22"/>
              </w:rPr>
              <w:t> </w:t>
            </w:r>
            <w:r>
              <w:rPr>
                <w:b/>
                <w:spacing w:val="-2"/>
                <w:sz w:val="22"/>
              </w:rPr>
              <w:t>Depyrogenation</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76" w:hRule="atLeast"/>
        </w:trPr>
        <w:tc>
          <w:tcPr>
            <w:tcW w:w="799" w:type="dxa"/>
            <w:vMerge w:val="restart"/>
            <w:shd w:val="clear" w:color="auto" w:fill="DEEAF6"/>
          </w:tcPr>
          <w:p>
            <w:pPr>
              <w:pStyle w:val="TableParagraph"/>
              <w:ind w:left="223"/>
              <w:rPr>
                <w:sz w:val="22"/>
              </w:rPr>
            </w:pPr>
            <w:r>
              <w:rPr>
                <w:spacing w:val="-4"/>
                <w:sz w:val="22"/>
              </w:rPr>
              <w:t>67.3</w:t>
            </w:r>
          </w:p>
        </w:tc>
        <w:tc>
          <w:tcPr>
            <w:tcW w:w="7545" w:type="dxa"/>
            <w:vMerge w:val="restart"/>
            <w:shd w:val="clear" w:color="auto" w:fill="DEEAF6"/>
          </w:tcPr>
          <w:p>
            <w:pPr>
              <w:pStyle w:val="TableParagraph"/>
              <w:spacing w:line="252" w:lineRule="exact"/>
              <w:ind w:left="108" w:right="183"/>
              <w:rPr>
                <w:sz w:val="22"/>
              </w:rPr>
            </w:pPr>
            <w:r>
              <w:rPr>
                <w:sz w:val="22"/>
              </w:rPr>
              <w:t>During</w:t>
            </w:r>
            <w:r>
              <w:rPr>
                <w:spacing w:val="-2"/>
                <w:sz w:val="22"/>
              </w:rPr>
              <w:t> </w:t>
            </w:r>
            <w:r>
              <w:rPr>
                <w:sz w:val="22"/>
              </w:rPr>
              <w:t>sterilization,</w:t>
            </w:r>
            <w:r>
              <w:rPr>
                <w:spacing w:val="-2"/>
                <w:sz w:val="22"/>
              </w:rPr>
              <w:t> </w:t>
            </w:r>
            <w:r>
              <w:rPr>
                <w:sz w:val="22"/>
              </w:rPr>
              <w:t>sufficient</w:t>
            </w:r>
            <w:r>
              <w:rPr>
                <w:spacing w:val="-4"/>
                <w:sz w:val="22"/>
              </w:rPr>
              <w:t> </w:t>
            </w:r>
            <w:r>
              <w:rPr>
                <w:sz w:val="22"/>
              </w:rPr>
              <w:t>space</w:t>
            </w:r>
            <w:r>
              <w:rPr>
                <w:spacing w:val="-4"/>
                <w:sz w:val="22"/>
              </w:rPr>
              <w:t> </w:t>
            </w:r>
            <w:r>
              <w:rPr>
                <w:sz w:val="22"/>
              </w:rPr>
              <w:t>is</w:t>
            </w:r>
            <w:r>
              <w:rPr>
                <w:spacing w:val="-2"/>
                <w:sz w:val="22"/>
              </w:rPr>
              <w:t> </w:t>
            </w:r>
            <w:r>
              <w:rPr>
                <w:sz w:val="22"/>
              </w:rPr>
              <w:t>left</w:t>
            </w:r>
            <w:r>
              <w:rPr>
                <w:spacing w:val="-2"/>
                <w:sz w:val="22"/>
              </w:rPr>
              <w:t> </w:t>
            </w:r>
            <w:r>
              <w:rPr>
                <w:sz w:val="22"/>
              </w:rPr>
              <w:t>between</w:t>
            </w:r>
            <w:r>
              <w:rPr>
                <w:spacing w:val="-5"/>
                <w:sz w:val="22"/>
              </w:rPr>
              <w:t> </w:t>
            </w:r>
            <w:r>
              <w:rPr>
                <w:sz w:val="22"/>
              </w:rPr>
              <w:t>materials</w:t>
            </w:r>
            <w:r>
              <w:rPr>
                <w:spacing w:val="-4"/>
                <w:sz w:val="22"/>
              </w:rPr>
              <w:t> </w:t>
            </w:r>
            <w:r>
              <w:rPr>
                <w:sz w:val="22"/>
              </w:rPr>
              <w:t>to</w:t>
            </w:r>
            <w:r>
              <w:rPr>
                <w:spacing w:val="-2"/>
                <w:sz w:val="22"/>
              </w:rPr>
              <w:t> </w:t>
            </w:r>
            <w:r>
              <w:rPr>
                <w:sz w:val="22"/>
              </w:rPr>
              <w:t>allow</w:t>
            </w:r>
            <w:r>
              <w:rPr>
                <w:spacing w:val="-4"/>
                <w:sz w:val="22"/>
              </w:rPr>
              <w:t> </w:t>
            </w:r>
            <w:r>
              <w:rPr>
                <w:sz w:val="22"/>
              </w:rPr>
              <w:t>for</w:t>
            </w:r>
            <w:r>
              <w:rPr>
                <w:spacing w:val="-2"/>
                <w:sz w:val="22"/>
              </w:rPr>
              <w:t> </w:t>
            </w:r>
            <w:r>
              <w:rPr>
                <w:sz w:val="22"/>
              </w:rPr>
              <w:t>circulation</w:t>
            </w:r>
            <w:r>
              <w:rPr>
                <w:spacing w:val="-2"/>
                <w:sz w:val="22"/>
              </w:rPr>
              <w:t> </w:t>
            </w:r>
            <w:r>
              <w:rPr>
                <w:sz w:val="22"/>
              </w:rPr>
              <w:t>of</w:t>
            </w:r>
            <w:r>
              <w:rPr>
                <w:spacing w:val="-2"/>
                <w:sz w:val="22"/>
              </w:rPr>
              <w:t> </w:t>
            </w:r>
            <w:r>
              <w:rPr>
                <w:sz w:val="22"/>
              </w:rPr>
              <w:t>hot </w:t>
            </w:r>
            <w:r>
              <w:rPr>
                <w:spacing w:val="-4"/>
                <w:sz w:val="22"/>
              </w:rPr>
              <w:t>air.</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59" w:hRule="atLeast"/>
        </w:trPr>
        <w:tc>
          <w:tcPr>
            <w:tcW w:w="799" w:type="dxa"/>
            <w:vMerge w:val="restart"/>
            <w:shd w:val="clear" w:color="auto" w:fill="DEEAF6"/>
          </w:tcPr>
          <w:p>
            <w:pPr>
              <w:pStyle w:val="TableParagraph"/>
              <w:spacing w:line="252" w:lineRule="exact"/>
              <w:ind w:left="223"/>
              <w:rPr>
                <w:sz w:val="22"/>
              </w:rPr>
            </w:pPr>
            <w:r>
              <w:rPr>
                <w:spacing w:val="-4"/>
                <w:sz w:val="22"/>
              </w:rPr>
              <w:t>67.4</w:t>
            </w:r>
          </w:p>
        </w:tc>
        <w:tc>
          <w:tcPr>
            <w:tcW w:w="7545" w:type="dxa"/>
            <w:vMerge w:val="restart"/>
            <w:shd w:val="clear" w:color="auto" w:fill="DEEAF6"/>
          </w:tcPr>
          <w:p>
            <w:pPr>
              <w:pStyle w:val="TableParagraph"/>
              <w:ind w:left="108" w:right="137"/>
              <w:rPr>
                <w:b/>
                <w:i/>
                <w:sz w:val="22"/>
              </w:rPr>
            </w:pPr>
            <w:r>
              <w:rPr>
                <w:sz w:val="22"/>
              </w:rPr>
              <w:t>CSPs</w:t>
            </w:r>
            <w:r>
              <w:rPr>
                <w:spacing w:val="-1"/>
                <w:sz w:val="22"/>
              </w:rPr>
              <w:t> </w:t>
            </w:r>
            <w:r>
              <w:rPr>
                <w:sz w:val="22"/>
              </w:rPr>
              <w:t>and</w:t>
            </w:r>
            <w:r>
              <w:rPr>
                <w:spacing w:val="-1"/>
                <w:sz w:val="22"/>
              </w:rPr>
              <w:t> </w:t>
            </w:r>
            <w:r>
              <w:rPr>
                <w:sz w:val="22"/>
              </w:rPr>
              <w:t>other</w:t>
            </w:r>
            <w:r>
              <w:rPr>
                <w:spacing w:val="-4"/>
                <w:sz w:val="22"/>
              </w:rPr>
              <w:t> </w:t>
            </w:r>
            <w:r>
              <w:rPr>
                <w:sz w:val="22"/>
              </w:rPr>
              <w:t>items</w:t>
            </w:r>
            <w:r>
              <w:rPr>
                <w:spacing w:val="-1"/>
                <w:sz w:val="22"/>
              </w:rPr>
              <w:t> </w:t>
            </w:r>
            <w:r>
              <w:rPr>
                <w:sz w:val="22"/>
              </w:rPr>
              <w:t>are</w:t>
            </w:r>
            <w:r>
              <w:rPr>
                <w:spacing w:val="-4"/>
                <w:sz w:val="22"/>
              </w:rPr>
              <w:t> </w:t>
            </w:r>
            <w:r>
              <w:rPr>
                <w:sz w:val="22"/>
              </w:rPr>
              <w:t>exposed</w:t>
            </w:r>
            <w:r>
              <w:rPr>
                <w:spacing w:val="-1"/>
                <w:sz w:val="22"/>
              </w:rPr>
              <w:t> </w:t>
            </w:r>
            <w:r>
              <w:rPr>
                <w:sz w:val="22"/>
              </w:rPr>
              <w:t>to</w:t>
            </w:r>
            <w:r>
              <w:rPr>
                <w:spacing w:val="-3"/>
                <w:sz w:val="22"/>
              </w:rPr>
              <w:t> </w:t>
            </w:r>
            <w:r>
              <w:rPr>
                <w:sz w:val="22"/>
              </w:rPr>
              <w:t>dry</w:t>
            </w:r>
            <w:r>
              <w:rPr>
                <w:spacing w:val="-1"/>
                <w:sz w:val="22"/>
              </w:rPr>
              <w:t> </w:t>
            </w:r>
            <w:r>
              <w:rPr>
                <w:sz w:val="22"/>
              </w:rPr>
              <w:t>heat</w:t>
            </w:r>
            <w:r>
              <w:rPr>
                <w:spacing w:val="-1"/>
                <w:sz w:val="22"/>
              </w:rPr>
              <w:t> </w:t>
            </w:r>
            <w:r>
              <w:rPr>
                <w:sz w:val="22"/>
              </w:rPr>
              <w:t>for</w:t>
            </w:r>
            <w:r>
              <w:rPr>
                <w:spacing w:val="-1"/>
                <w:sz w:val="22"/>
              </w:rPr>
              <w:t> </w:t>
            </w:r>
            <w:r>
              <w:rPr>
                <w:sz w:val="22"/>
              </w:rPr>
              <w:t>the</w:t>
            </w:r>
            <w:r>
              <w:rPr>
                <w:spacing w:val="-1"/>
                <w:sz w:val="22"/>
              </w:rPr>
              <w:t> </w:t>
            </w:r>
            <w:r>
              <w:rPr>
                <w:sz w:val="22"/>
              </w:rPr>
              <w:t>length</w:t>
            </w:r>
            <w:r>
              <w:rPr>
                <w:spacing w:val="-3"/>
                <w:sz w:val="22"/>
              </w:rPr>
              <w:t> </w:t>
            </w:r>
            <w:r>
              <w:rPr>
                <w:sz w:val="22"/>
              </w:rPr>
              <w:t>of</w:t>
            </w:r>
            <w:r>
              <w:rPr>
                <w:spacing w:val="-1"/>
                <w:sz w:val="22"/>
              </w:rPr>
              <w:t> </w:t>
            </w:r>
            <w:r>
              <w:rPr>
                <w:sz w:val="22"/>
              </w:rPr>
              <w:t>time</w:t>
            </w:r>
            <w:r>
              <w:rPr>
                <w:spacing w:val="-4"/>
                <w:sz w:val="22"/>
              </w:rPr>
              <w:t> </w:t>
            </w:r>
            <w:r>
              <w:rPr>
                <w:sz w:val="22"/>
              </w:rPr>
              <w:t>necessary</w:t>
            </w:r>
            <w:r>
              <w:rPr>
                <w:spacing w:val="-3"/>
                <w:sz w:val="22"/>
              </w:rPr>
              <w:t> </w:t>
            </w:r>
            <w:r>
              <w:rPr>
                <w:sz w:val="22"/>
              </w:rPr>
              <w:t>for</w:t>
            </w:r>
            <w:r>
              <w:rPr>
                <w:spacing w:val="-1"/>
                <w:sz w:val="22"/>
              </w:rPr>
              <w:t> </w:t>
            </w:r>
            <w:r>
              <w:rPr>
                <w:sz w:val="22"/>
              </w:rPr>
              <w:t>all</w:t>
            </w:r>
            <w:r>
              <w:rPr>
                <w:spacing w:val="-1"/>
                <w:sz w:val="22"/>
              </w:rPr>
              <w:t> </w:t>
            </w:r>
            <w:r>
              <w:rPr>
                <w:sz w:val="22"/>
              </w:rPr>
              <w:t>items to reach sterilizing temperature of 160°C or higher.</w:t>
            </w:r>
            <w:r>
              <w:rPr>
                <w:spacing w:val="40"/>
                <w:sz w:val="22"/>
              </w:rPr>
              <w:t> </w:t>
            </w:r>
            <w:r>
              <w:rPr>
                <w:b/>
                <w:i/>
                <w:sz w:val="22"/>
              </w:rPr>
              <w:t>Inspector note: Per USP &lt;797&gt;, if</w:t>
            </w:r>
            <w:r>
              <w:rPr>
                <w:b/>
                <w:i/>
                <w:sz w:val="22"/>
              </w:rPr>
              <w:t> lower temperatures are used, they are validated by biological indicators (see USP</w:t>
            </w:r>
          </w:p>
          <w:p>
            <w:pPr>
              <w:pStyle w:val="TableParagraph"/>
              <w:ind w:left="108"/>
              <w:rPr>
                <w:b/>
                <w:i/>
                <w:sz w:val="22"/>
              </w:rPr>
            </w:pPr>
            <w:r>
              <w:rPr>
                <w:b/>
                <w:i/>
                <w:sz w:val="22"/>
              </w:rPr>
              <w:t>&lt;1229.8&gt;,</w:t>
            </w:r>
            <w:r>
              <w:rPr>
                <w:b/>
                <w:i/>
                <w:spacing w:val="-3"/>
                <w:sz w:val="22"/>
              </w:rPr>
              <w:t> </w:t>
            </w:r>
            <w:r>
              <w:rPr>
                <w:b/>
                <w:i/>
                <w:sz w:val="22"/>
              </w:rPr>
              <w:t>Validation</w:t>
            </w:r>
            <w:r>
              <w:rPr>
                <w:b/>
                <w:i/>
                <w:spacing w:val="-3"/>
                <w:sz w:val="22"/>
              </w:rPr>
              <w:t> </w:t>
            </w:r>
            <w:r>
              <w:rPr>
                <w:b/>
                <w:i/>
                <w:sz w:val="22"/>
              </w:rPr>
              <w:t>of</w:t>
            </w:r>
            <w:r>
              <w:rPr>
                <w:b/>
                <w:i/>
                <w:spacing w:val="-3"/>
                <w:sz w:val="22"/>
              </w:rPr>
              <w:t> </w:t>
            </w:r>
            <w:r>
              <w:rPr>
                <w:b/>
                <w:i/>
                <w:sz w:val="22"/>
              </w:rPr>
              <w:t>Dry</w:t>
            </w:r>
            <w:r>
              <w:rPr>
                <w:b/>
                <w:i/>
                <w:spacing w:val="-5"/>
                <w:sz w:val="22"/>
              </w:rPr>
              <w:t> </w:t>
            </w:r>
            <w:r>
              <w:rPr>
                <w:b/>
                <w:i/>
                <w:sz w:val="22"/>
              </w:rPr>
              <w:t>Heat</w:t>
            </w:r>
            <w:r>
              <w:rPr>
                <w:b/>
                <w:i/>
                <w:spacing w:val="-3"/>
                <w:sz w:val="22"/>
              </w:rPr>
              <w:t> </w:t>
            </w:r>
            <w:r>
              <w:rPr>
                <w:b/>
                <w:i/>
                <w:sz w:val="22"/>
              </w:rPr>
              <w:t>Sterilization,</w:t>
            </w:r>
            <w:r>
              <w:rPr>
                <w:b/>
                <w:i/>
                <w:spacing w:val="-3"/>
                <w:sz w:val="22"/>
              </w:rPr>
              <w:t> </w:t>
            </w:r>
            <w:r>
              <w:rPr>
                <w:b/>
                <w:i/>
                <w:sz w:val="22"/>
              </w:rPr>
              <w:t>Biological</w:t>
            </w:r>
            <w:r>
              <w:rPr>
                <w:b/>
                <w:i/>
                <w:spacing w:val="-5"/>
                <w:sz w:val="22"/>
              </w:rPr>
              <w:t> </w:t>
            </w:r>
            <w:r>
              <w:rPr>
                <w:b/>
                <w:i/>
                <w:sz w:val="22"/>
              </w:rPr>
              <w:t>Indicators).</w:t>
            </w:r>
            <w:r>
              <w:rPr>
                <w:b/>
                <w:i/>
                <w:spacing w:val="-3"/>
                <w:sz w:val="22"/>
              </w:rPr>
              <w:t> </w:t>
            </w:r>
            <w:r>
              <w:rPr>
                <w:b/>
                <w:i/>
                <w:sz w:val="22"/>
              </w:rPr>
              <w:t>The</w:t>
            </w:r>
            <w:r>
              <w:rPr>
                <w:b/>
                <w:i/>
                <w:spacing w:val="-6"/>
                <w:sz w:val="22"/>
              </w:rPr>
              <w:t> </w:t>
            </w:r>
            <w:r>
              <w:rPr>
                <w:b/>
                <w:i/>
                <w:sz w:val="22"/>
              </w:rPr>
              <w:t>calibrated</w:t>
            </w:r>
            <w:r>
              <w:rPr>
                <w:b/>
                <w:i/>
                <w:sz w:val="22"/>
              </w:rPr>
              <w:t> oven must be equipped with temperature controls and a timer.</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04" w:hRule="atLeast"/>
        </w:trPr>
        <w:tc>
          <w:tcPr>
            <w:tcW w:w="799" w:type="dxa"/>
            <w:vMerge w:val="restart"/>
            <w:shd w:val="clear" w:color="auto" w:fill="DEEAF6"/>
          </w:tcPr>
          <w:p>
            <w:pPr>
              <w:pStyle w:val="TableParagraph"/>
              <w:ind w:left="223"/>
              <w:rPr>
                <w:sz w:val="22"/>
              </w:rPr>
            </w:pPr>
            <w:r>
              <w:rPr>
                <w:spacing w:val="-4"/>
                <w:sz w:val="22"/>
              </w:rPr>
              <w:t>67.5</w:t>
            </w:r>
          </w:p>
        </w:tc>
        <w:tc>
          <w:tcPr>
            <w:tcW w:w="7545" w:type="dxa"/>
            <w:vMerge w:val="restart"/>
            <w:shd w:val="clear" w:color="auto" w:fill="DEEAF6"/>
          </w:tcPr>
          <w:p>
            <w:pPr>
              <w:pStyle w:val="TableParagraph"/>
              <w:ind w:left="108" w:right="301"/>
              <w:rPr>
                <w:sz w:val="22"/>
              </w:rPr>
            </w:pPr>
            <w:r>
              <w:rPr>
                <w:sz w:val="22"/>
              </w:rPr>
              <w:t>The</w:t>
            </w:r>
            <w:r>
              <w:rPr>
                <w:spacing w:val="-2"/>
                <w:sz w:val="22"/>
              </w:rPr>
              <w:t> </w:t>
            </w:r>
            <w:r>
              <w:rPr>
                <w:sz w:val="22"/>
              </w:rPr>
              <w:t>appropriate</w:t>
            </w:r>
            <w:r>
              <w:rPr>
                <w:spacing w:val="-4"/>
                <w:sz w:val="22"/>
              </w:rPr>
              <w:t> </w:t>
            </w:r>
            <w:r>
              <w:rPr>
                <w:sz w:val="22"/>
              </w:rPr>
              <w:t>biological</w:t>
            </w:r>
            <w:r>
              <w:rPr>
                <w:spacing w:val="-2"/>
                <w:sz w:val="22"/>
              </w:rPr>
              <w:t> </w:t>
            </w:r>
            <w:r>
              <w:rPr>
                <w:sz w:val="22"/>
              </w:rPr>
              <w:t>indicators</w:t>
            </w:r>
            <w:r>
              <w:rPr>
                <w:spacing w:val="-4"/>
                <w:sz w:val="22"/>
              </w:rPr>
              <w:t> </w:t>
            </w:r>
            <w:r>
              <w:rPr>
                <w:sz w:val="22"/>
              </w:rPr>
              <w:t>are</w:t>
            </w:r>
            <w:r>
              <w:rPr>
                <w:spacing w:val="-2"/>
                <w:sz w:val="22"/>
              </w:rPr>
              <w:t> </w:t>
            </w:r>
            <w:r>
              <w:rPr>
                <w:sz w:val="22"/>
              </w:rPr>
              <w:t>used</w:t>
            </w:r>
            <w:r>
              <w:rPr>
                <w:spacing w:val="-2"/>
                <w:sz w:val="22"/>
              </w:rPr>
              <w:t> </w:t>
            </w:r>
            <w:r>
              <w:rPr>
                <w:sz w:val="22"/>
              </w:rPr>
              <w:t>to</w:t>
            </w:r>
            <w:r>
              <w:rPr>
                <w:spacing w:val="-4"/>
                <w:sz w:val="22"/>
              </w:rPr>
              <w:t> </w:t>
            </w:r>
            <w:r>
              <w:rPr>
                <w:sz w:val="22"/>
              </w:rPr>
              <w:t>verify</w:t>
            </w:r>
            <w:r>
              <w:rPr>
                <w:spacing w:val="-2"/>
                <w:sz w:val="22"/>
              </w:rPr>
              <w:t> </w:t>
            </w:r>
            <w:r>
              <w:rPr>
                <w:sz w:val="22"/>
              </w:rPr>
              <w:t>the</w:t>
            </w:r>
            <w:r>
              <w:rPr>
                <w:spacing w:val="-2"/>
                <w:sz w:val="22"/>
              </w:rPr>
              <w:t> </w:t>
            </w:r>
            <w:r>
              <w:rPr>
                <w:sz w:val="22"/>
              </w:rPr>
              <w:t>effectiveness</w:t>
            </w:r>
            <w:r>
              <w:rPr>
                <w:spacing w:val="-2"/>
                <w:sz w:val="22"/>
              </w:rPr>
              <w:t> </w:t>
            </w:r>
            <w:r>
              <w:rPr>
                <w:sz w:val="22"/>
              </w:rPr>
              <w:t>of</w:t>
            </w:r>
            <w:r>
              <w:rPr>
                <w:spacing w:val="-4"/>
                <w:sz w:val="22"/>
              </w:rPr>
              <w:t> </w:t>
            </w:r>
            <w:r>
              <w:rPr>
                <w:sz w:val="22"/>
              </w:rPr>
              <w:t>each sterilization run or load and documented in the compounding record.</w:t>
            </w:r>
          </w:p>
          <w:p>
            <w:pPr>
              <w:pStyle w:val="TableParagraph"/>
              <w:spacing w:before="2"/>
              <w:ind w:left="108"/>
              <w:rPr>
                <w:b/>
                <w:i/>
                <w:sz w:val="22"/>
              </w:rPr>
            </w:pPr>
            <w:r>
              <w:rPr>
                <w:b/>
                <w:i/>
                <w:sz w:val="22"/>
              </w:rPr>
              <w:t>Inspector note: Per USP &lt;797&gt;, "The effectiveness of dry heat sterilization must be</w:t>
            </w:r>
            <w:r>
              <w:rPr>
                <w:b/>
                <w:i/>
                <w:sz w:val="22"/>
              </w:rPr>
              <w:t> verified and documented with each sterilization run or load by using appropriate biological indicators, such as spores of Bacillus atrophaeus (ATCC 9372; see Biological</w:t>
            </w:r>
            <w:r>
              <w:rPr>
                <w:b/>
                <w:i/>
                <w:spacing w:val="-3"/>
                <w:sz w:val="22"/>
              </w:rPr>
              <w:t> </w:t>
            </w:r>
            <w:r>
              <w:rPr>
                <w:b/>
                <w:i/>
                <w:sz w:val="22"/>
              </w:rPr>
              <w:t>Indicators</w:t>
            </w:r>
            <w:r>
              <w:rPr>
                <w:b/>
                <w:i/>
                <w:spacing w:val="-3"/>
                <w:sz w:val="22"/>
              </w:rPr>
              <w:t> </w:t>
            </w:r>
            <w:r>
              <w:rPr>
                <w:b/>
                <w:i/>
                <w:sz w:val="22"/>
              </w:rPr>
              <w:t>for</w:t>
            </w:r>
            <w:r>
              <w:rPr>
                <w:b/>
                <w:i/>
                <w:spacing w:val="-3"/>
                <w:sz w:val="22"/>
              </w:rPr>
              <w:t> </w:t>
            </w:r>
            <w:r>
              <w:rPr>
                <w:b/>
                <w:i/>
                <w:sz w:val="22"/>
              </w:rPr>
              <w:t>Sterilization</w:t>
            </w:r>
            <w:r>
              <w:rPr>
                <w:b/>
                <w:i/>
                <w:spacing w:val="-3"/>
                <w:sz w:val="22"/>
              </w:rPr>
              <w:t> </w:t>
            </w:r>
            <w:r>
              <w:rPr>
                <w:b/>
                <w:i/>
                <w:sz w:val="22"/>
              </w:rPr>
              <w:t>USP</w:t>
            </w:r>
            <w:r>
              <w:rPr>
                <w:b/>
                <w:i/>
                <w:spacing w:val="-5"/>
                <w:sz w:val="22"/>
              </w:rPr>
              <w:t> </w:t>
            </w:r>
            <w:r>
              <w:rPr>
                <w:b/>
                <w:i/>
                <w:sz w:val="22"/>
              </w:rPr>
              <w:t>&lt;1229.5&gt;)</w:t>
            </w:r>
            <w:r>
              <w:rPr>
                <w:b/>
                <w:i/>
                <w:spacing w:val="-3"/>
                <w:sz w:val="22"/>
              </w:rPr>
              <w:t> </w:t>
            </w:r>
            <w:r>
              <w:rPr>
                <w:b/>
                <w:i/>
                <w:sz w:val="22"/>
              </w:rPr>
              <w:t>and</w:t>
            </w:r>
            <w:r>
              <w:rPr>
                <w:b/>
                <w:i/>
                <w:spacing w:val="-6"/>
                <w:sz w:val="22"/>
              </w:rPr>
              <w:t> </w:t>
            </w:r>
            <w:r>
              <w:rPr>
                <w:b/>
                <w:i/>
                <w:sz w:val="22"/>
              </w:rPr>
              <w:t>other</w:t>
            </w:r>
            <w:r>
              <w:rPr>
                <w:b/>
                <w:i/>
                <w:spacing w:val="-3"/>
                <w:sz w:val="22"/>
              </w:rPr>
              <w:t> </w:t>
            </w:r>
            <w:r>
              <w:rPr>
                <w:b/>
                <w:i/>
                <w:sz w:val="22"/>
              </w:rPr>
              <w:t>confirmation</w:t>
            </w:r>
            <w:r>
              <w:rPr>
                <w:b/>
                <w:i/>
                <w:spacing w:val="-3"/>
                <w:sz w:val="22"/>
              </w:rPr>
              <w:t> </w:t>
            </w:r>
            <w:r>
              <w:rPr>
                <w:b/>
                <w:i/>
                <w:sz w:val="22"/>
              </w:rPr>
              <w:t>methods</w:t>
            </w:r>
          </w:p>
          <w:p>
            <w:pPr>
              <w:pStyle w:val="TableParagraph"/>
              <w:spacing w:line="252" w:lineRule="exact"/>
              <w:ind w:left="108"/>
              <w:rPr>
                <w:b/>
                <w:i/>
                <w:sz w:val="22"/>
              </w:rPr>
            </w:pPr>
            <w:r>
              <w:rPr>
                <w:b/>
                <w:i/>
                <w:sz w:val="22"/>
              </w:rPr>
              <w:t>(e.g.,</w:t>
            </w:r>
            <w:r>
              <w:rPr>
                <w:b/>
                <w:i/>
                <w:spacing w:val="-2"/>
                <w:sz w:val="22"/>
              </w:rPr>
              <w:t> </w:t>
            </w:r>
            <w:r>
              <w:rPr>
                <w:b/>
                <w:i/>
                <w:sz w:val="22"/>
              </w:rPr>
              <w:t>temperature-sensing</w:t>
            </w:r>
            <w:r>
              <w:rPr>
                <w:b/>
                <w:i/>
                <w:spacing w:val="-2"/>
                <w:sz w:val="22"/>
              </w:rPr>
              <w:t> </w:t>
            </w:r>
            <w:r>
              <w:rPr>
                <w:b/>
                <w:i/>
                <w:sz w:val="22"/>
              </w:rPr>
              <w:t>devices).</w:t>
            </w:r>
            <w:r>
              <w:rPr>
                <w:b/>
                <w:i/>
                <w:spacing w:val="-2"/>
                <w:sz w:val="22"/>
              </w:rPr>
              <w:t> </w:t>
            </w:r>
            <w:r>
              <w:rPr>
                <w:b/>
                <w:i/>
                <w:sz w:val="22"/>
              </w:rPr>
              <w:t>The</w:t>
            </w:r>
            <w:r>
              <w:rPr>
                <w:b/>
                <w:i/>
                <w:spacing w:val="-2"/>
                <w:sz w:val="22"/>
              </w:rPr>
              <w:t> </w:t>
            </w:r>
            <w:r>
              <w:rPr>
                <w:b/>
                <w:i/>
                <w:sz w:val="22"/>
              </w:rPr>
              <w:t>date,</w:t>
            </w:r>
            <w:r>
              <w:rPr>
                <w:b/>
                <w:i/>
                <w:spacing w:val="-2"/>
                <w:sz w:val="22"/>
              </w:rPr>
              <w:t> </w:t>
            </w:r>
            <w:r>
              <w:rPr>
                <w:b/>
                <w:i/>
                <w:sz w:val="22"/>
              </w:rPr>
              <w:t>run,</w:t>
            </w:r>
            <w:r>
              <w:rPr>
                <w:b/>
                <w:i/>
                <w:spacing w:val="-4"/>
                <w:sz w:val="22"/>
              </w:rPr>
              <w:t> </w:t>
            </w:r>
            <w:r>
              <w:rPr>
                <w:b/>
                <w:i/>
                <w:sz w:val="22"/>
              </w:rPr>
              <w:t>and</w:t>
            </w:r>
            <w:r>
              <w:rPr>
                <w:b/>
                <w:i/>
                <w:spacing w:val="-2"/>
                <w:sz w:val="22"/>
              </w:rPr>
              <w:t> </w:t>
            </w:r>
            <w:r>
              <w:rPr>
                <w:b/>
                <w:i/>
                <w:sz w:val="22"/>
              </w:rPr>
              <w:t>load</w:t>
            </w:r>
            <w:r>
              <w:rPr>
                <w:b/>
                <w:i/>
                <w:spacing w:val="-2"/>
                <w:sz w:val="22"/>
              </w:rPr>
              <w:t> </w:t>
            </w:r>
            <w:r>
              <w:rPr>
                <w:b/>
                <w:i/>
                <w:sz w:val="22"/>
              </w:rPr>
              <w:t>numbers</w:t>
            </w:r>
            <w:r>
              <w:rPr>
                <w:b/>
                <w:i/>
                <w:spacing w:val="-2"/>
                <w:sz w:val="22"/>
              </w:rPr>
              <w:t> </w:t>
            </w:r>
            <w:r>
              <w:rPr>
                <w:b/>
                <w:i/>
                <w:sz w:val="22"/>
              </w:rPr>
              <w:t>of</w:t>
            </w:r>
            <w:r>
              <w:rPr>
                <w:b/>
                <w:i/>
                <w:spacing w:val="-2"/>
                <w:sz w:val="22"/>
              </w:rPr>
              <w:t> </w:t>
            </w:r>
            <w:r>
              <w:rPr>
                <w:b/>
                <w:i/>
                <w:sz w:val="22"/>
              </w:rPr>
              <w:t>the</w:t>
            </w:r>
            <w:r>
              <w:rPr>
                <w:b/>
                <w:i/>
                <w:spacing w:val="-6"/>
                <w:sz w:val="22"/>
              </w:rPr>
              <w:t> </w:t>
            </w:r>
            <w:r>
              <w:rPr>
                <w:b/>
                <w:i/>
                <w:sz w:val="22"/>
              </w:rPr>
              <w:t>dry</w:t>
            </w:r>
            <w:r>
              <w:rPr>
                <w:b/>
                <w:i/>
                <w:spacing w:val="-4"/>
                <w:sz w:val="22"/>
              </w:rPr>
              <w:t> </w:t>
            </w:r>
            <w:r>
              <w:rPr>
                <w:b/>
                <w:i/>
                <w:sz w:val="22"/>
              </w:rPr>
              <w:t>heat</w:t>
            </w:r>
            <w:r>
              <w:rPr>
                <w:b/>
                <w:i/>
                <w:sz w:val="22"/>
              </w:rPr>
              <w:t> oven used to sterilize a CSP must be documented in the CR."</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78" w:hRule="atLeast"/>
        </w:trPr>
        <w:tc>
          <w:tcPr>
            <w:tcW w:w="799" w:type="dxa"/>
            <w:vMerge w:val="restart"/>
            <w:shd w:val="clear" w:color="auto" w:fill="DEEAF6"/>
          </w:tcPr>
          <w:p>
            <w:pPr>
              <w:pStyle w:val="TableParagraph"/>
              <w:spacing w:before="2"/>
              <w:ind w:left="223"/>
              <w:rPr>
                <w:sz w:val="22"/>
              </w:rPr>
            </w:pPr>
            <w:r>
              <w:rPr>
                <w:spacing w:val="-4"/>
                <w:sz w:val="22"/>
              </w:rPr>
              <w:t>67.6</w:t>
            </w:r>
          </w:p>
        </w:tc>
        <w:tc>
          <w:tcPr>
            <w:tcW w:w="7545" w:type="dxa"/>
            <w:vMerge w:val="restart"/>
            <w:shd w:val="clear" w:color="auto" w:fill="DEEAF6"/>
          </w:tcPr>
          <w:p>
            <w:pPr>
              <w:pStyle w:val="TableParagraph"/>
              <w:spacing w:before="2"/>
              <w:ind w:left="108"/>
              <w:rPr>
                <w:sz w:val="22"/>
              </w:rPr>
            </w:pPr>
            <w:r>
              <w:rPr>
                <w:sz w:val="22"/>
              </w:rPr>
              <w:t>A</w:t>
            </w:r>
            <w:r>
              <w:rPr>
                <w:spacing w:val="-3"/>
                <w:sz w:val="22"/>
              </w:rPr>
              <w:t> </w:t>
            </w:r>
            <w:r>
              <w:rPr>
                <w:sz w:val="22"/>
              </w:rPr>
              <w:t>calibrated</w:t>
            </w:r>
            <w:r>
              <w:rPr>
                <w:spacing w:val="-1"/>
                <w:sz w:val="22"/>
              </w:rPr>
              <w:t> </w:t>
            </w:r>
            <w:r>
              <w:rPr>
                <w:sz w:val="22"/>
              </w:rPr>
              <w:t>data</w:t>
            </w:r>
            <w:r>
              <w:rPr>
                <w:spacing w:val="-1"/>
                <w:sz w:val="22"/>
              </w:rPr>
              <w:t> </w:t>
            </w:r>
            <w:r>
              <w:rPr>
                <w:sz w:val="22"/>
              </w:rPr>
              <w:t>recorder</w:t>
            </w:r>
            <w:r>
              <w:rPr>
                <w:spacing w:val="-1"/>
                <w:sz w:val="22"/>
              </w:rPr>
              <w:t> </w:t>
            </w:r>
            <w:r>
              <w:rPr>
                <w:sz w:val="22"/>
              </w:rPr>
              <w:t>or</w:t>
            </w:r>
            <w:r>
              <w:rPr>
                <w:spacing w:val="-3"/>
                <w:sz w:val="22"/>
              </w:rPr>
              <w:t> </w:t>
            </w:r>
            <w:r>
              <w:rPr>
                <w:sz w:val="22"/>
              </w:rPr>
              <w:t>chart</w:t>
            </w:r>
            <w:r>
              <w:rPr>
                <w:spacing w:val="-1"/>
                <w:sz w:val="22"/>
              </w:rPr>
              <w:t> </w:t>
            </w:r>
            <w:r>
              <w:rPr>
                <w:sz w:val="22"/>
              </w:rPr>
              <w:t>is</w:t>
            </w:r>
            <w:r>
              <w:rPr>
                <w:spacing w:val="-3"/>
                <w:sz w:val="22"/>
              </w:rPr>
              <w:t> </w:t>
            </w:r>
            <w:r>
              <w:rPr>
                <w:sz w:val="22"/>
              </w:rPr>
              <w:t>used</w:t>
            </w:r>
            <w:r>
              <w:rPr>
                <w:spacing w:val="-3"/>
                <w:sz w:val="22"/>
              </w:rPr>
              <w:t> </w:t>
            </w:r>
            <w:r>
              <w:rPr>
                <w:sz w:val="22"/>
              </w:rPr>
              <w:t>to</w:t>
            </w:r>
            <w:r>
              <w:rPr>
                <w:spacing w:val="-1"/>
                <w:sz w:val="22"/>
              </w:rPr>
              <w:t> </w:t>
            </w:r>
            <w:r>
              <w:rPr>
                <w:sz w:val="22"/>
              </w:rPr>
              <w:t>monitor</w:t>
            </w:r>
            <w:r>
              <w:rPr>
                <w:spacing w:val="-1"/>
                <w:sz w:val="22"/>
              </w:rPr>
              <w:t> </w:t>
            </w:r>
            <w:r>
              <w:rPr>
                <w:sz w:val="22"/>
              </w:rPr>
              <w:t>each</w:t>
            </w:r>
            <w:r>
              <w:rPr>
                <w:spacing w:val="-4"/>
                <w:sz w:val="22"/>
              </w:rPr>
              <w:t> </w:t>
            </w:r>
            <w:r>
              <w:rPr>
                <w:sz w:val="22"/>
              </w:rPr>
              <w:t>cycle</w:t>
            </w:r>
            <w:r>
              <w:rPr>
                <w:spacing w:val="-3"/>
                <w:sz w:val="22"/>
              </w:rPr>
              <w:t> </w:t>
            </w:r>
            <w:r>
              <w:rPr>
                <w:sz w:val="22"/>
              </w:rPr>
              <w:t>and</w:t>
            </w:r>
            <w:r>
              <w:rPr>
                <w:spacing w:val="-1"/>
                <w:sz w:val="22"/>
              </w:rPr>
              <w:t> </w:t>
            </w:r>
            <w:r>
              <w:rPr>
                <w:sz w:val="22"/>
              </w:rPr>
              <w:t>the</w:t>
            </w:r>
            <w:r>
              <w:rPr>
                <w:spacing w:val="-3"/>
                <w:sz w:val="22"/>
              </w:rPr>
              <w:t> </w:t>
            </w:r>
            <w:r>
              <w:rPr>
                <w:sz w:val="22"/>
              </w:rPr>
              <w:t>data</w:t>
            </w:r>
            <w:r>
              <w:rPr>
                <w:spacing w:val="-3"/>
                <w:sz w:val="22"/>
              </w:rPr>
              <w:t> </w:t>
            </w:r>
            <w:r>
              <w:rPr>
                <w:sz w:val="22"/>
              </w:rPr>
              <w:t>is</w:t>
            </w:r>
            <w:r>
              <w:rPr>
                <w:spacing w:val="-1"/>
                <w:sz w:val="22"/>
              </w:rPr>
              <w:t> </w:t>
            </w:r>
            <w:r>
              <w:rPr>
                <w:sz w:val="22"/>
              </w:rPr>
              <w:t>reviewed</w:t>
            </w:r>
            <w:r>
              <w:rPr>
                <w:spacing w:val="-3"/>
                <w:sz w:val="22"/>
              </w:rPr>
              <w:t> </w:t>
            </w:r>
            <w:r>
              <w:rPr>
                <w:sz w:val="22"/>
              </w:rPr>
              <w:t>to identify cycle irregularities (e.g., deviations in temperature or exposure time) and results documented on the CR.</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070" w:hRule="atLeast"/>
        </w:trPr>
        <w:tc>
          <w:tcPr>
            <w:tcW w:w="799" w:type="dxa"/>
          </w:tcPr>
          <w:p>
            <w:pPr>
              <w:pStyle w:val="TableParagraph"/>
              <w:ind w:left="62" w:right="52"/>
              <w:jc w:val="center"/>
              <w:rPr>
                <w:sz w:val="22"/>
              </w:rPr>
            </w:pPr>
            <w:r>
              <w:rPr>
                <w:spacing w:val="-4"/>
                <w:sz w:val="22"/>
              </w:rPr>
              <w:t>68.0</w:t>
            </w:r>
          </w:p>
        </w:tc>
        <w:tc>
          <w:tcPr>
            <w:tcW w:w="7545" w:type="dxa"/>
          </w:tcPr>
          <w:p>
            <w:pPr>
              <w:pStyle w:val="TableParagraph"/>
              <w:ind w:left="108" w:right="137"/>
              <w:rPr>
                <w:b/>
                <w:i/>
                <w:sz w:val="22"/>
              </w:rPr>
            </w:pPr>
            <w:r>
              <w:rPr>
                <w:b/>
                <w:sz w:val="22"/>
              </w:rPr>
              <w:t>Dry Heat Depyrogenation: </w:t>
            </w:r>
            <w:r>
              <w:rPr>
                <w:sz w:val="22"/>
              </w:rPr>
              <w:t>Is the appropriate depyrogenation method used and documented in compliance with USP &lt;797&gt; standards?</w:t>
            </w:r>
            <w:r>
              <w:rPr>
                <w:spacing w:val="40"/>
                <w:sz w:val="22"/>
              </w:rPr>
              <w:t> </w:t>
            </w:r>
            <w:r>
              <w:rPr>
                <w:b/>
                <w:i/>
                <w:sz w:val="22"/>
              </w:rPr>
              <w:t>View documentation records of</w:t>
            </w:r>
            <w:r>
              <w:rPr>
                <w:b/>
                <w:i/>
                <w:sz w:val="22"/>
              </w:rPr>
              <w:t> items</w:t>
            </w:r>
            <w:r>
              <w:rPr>
                <w:b/>
                <w:i/>
                <w:spacing w:val="-3"/>
                <w:sz w:val="22"/>
              </w:rPr>
              <w:t> </w:t>
            </w:r>
            <w:r>
              <w:rPr>
                <w:b/>
                <w:i/>
                <w:sz w:val="22"/>
              </w:rPr>
              <w:t>depyrogenated</w:t>
            </w:r>
            <w:r>
              <w:rPr>
                <w:b/>
                <w:i/>
                <w:spacing w:val="-3"/>
                <w:sz w:val="22"/>
              </w:rPr>
              <w:t> </w:t>
            </w:r>
            <w:r>
              <w:rPr>
                <w:b/>
                <w:i/>
                <w:sz w:val="22"/>
              </w:rPr>
              <w:t>to</w:t>
            </w:r>
            <w:r>
              <w:rPr>
                <w:b/>
                <w:i/>
                <w:spacing w:val="-3"/>
                <w:sz w:val="22"/>
              </w:rPr>
              <w:t> </w:t>
            </w:r>
            <w:r>
              <w:rPr>
                <w:b/>
                <w:i/>
                <w:sz w:val="22"/>
              </w:rPr>
              <w:t>confirm.If</w:t>
            </w:r>
            <w:r>
              <w:rPr>
                <w:b/>
                <w:i/>
                <w:spacing w:val="-3"/>
                <w:sz w:val="22"/>
              </w:rPr>
              <w:t> </w:t>
            </w:r>
            <w:r>
              <w:rPr>
                <w:b/>
                <w:i/>
                <w:sz w:val="22"/>
              </w:rPr>
              <w:t>the</w:t>
            </w:r>
            <w:r>
              <w:rPr>
                <w:b/>
                <w:i/>
                <w:spacing w:val="-3"/>
                <w:sz w:val="22"/>
              </w:rPr>
              <w:t> </w:t>
            </w:r>
            <w:r>
              <w:rPr>
                <w:b/>
                <w:i/>
                <w:sz w:val="22"/>
              </w:rPr>
              <w:t>pharmacy</w:t>
            </w:r>
            <w:r>
              <w:rPr>
                <w:b/>
                <w:i/>
                <w:spacing w:val="-5"/>
                <w:sz w:val="22"/>
              </w:rPr>
              <w:t> </w:t>
            </w:r>
            <w:r>
              <w:rPr>
                <w:b/>
                <w:i/>
                <w:sz w:val="22"/>
              </w:rPr>
              <w:t>does</w:t>
            </w:r>
            <w:r>
              <w:rPr>
                <w:b/>
                <w:i/>
                <w:spacing w:val="-3"/>
                <w:sz w:val="22"/>
              </w:rPr>
              <w:t> </w:t>
            </w:r>
            <w:r>
              <w:rPr>
                <w:b/>
                <w:i/>
                <w:sz w:val="22"/>
              </w:rPr>
              <w:t>not</w:t>
            </w:r>
            <w:r>
              <w:rPr>
                <w:b/>
                <w:i/>
                <w:spacing w:val="-3"/>
                <w:sz w:val="22"/>
              </w:rPr>
              <w:t> </w:t>
            </w:r>
            <w:r>
              <w:rPr>
                <w:b/>
                <w:i/>
                <w:sz w:val="22"/>
              </w:rPr>
              <w:t>use</w:t>
            </w:r>
            <w:r>
              <w:rPr>
                <w:b/>
                <w:i/>
                <w:spacing w:val="-3"/>
                <w:sz w:val="22"/>
              </w:rPr>
              <w:t> </w:t>
            </w:r>
            <w:r>
              <w:rPr>
                <w:b/>
                <w:i/>
                <w:sz w:val="22"/>
              </w:rPr>
              <w:t>this</w:t>
            </w:r>
            <w:r>
              <w:rPr>
                <w:b/>
                <w:i/>
                <w:spacing w:val="-5"/>
                <w:sz w:val="22"/>
              </w:rPr>
              <w:t> </w:t>
            </w:r>
            <w:r>
              <w:rPr>
                <w:b/>
                <w:i/>
                <w:sz w:val="22"/>
              </w:rPr>
              <w:t>method,</w:t>
            </w:r>
            <w:r>
              <w:rPr>
                <w:b/>
                <w:i/>
                <w:spacing w:val="-3"/>
                <w:sz w:val="22"/>
              </w:rPr>
              <w:t> </w:t>
            </w:r>
            <w:r>
              <w:rPr>
                <w:b/>
                <w:i/>
                <w:sz w:val="22"/>
              </w:rPr>
              <w:t>inspector should answer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75" w:hRule="atLeast"/>
        </w:trPr>
        <w:tc>
          <w:tcPr>
            <w:tcW w:w="799" w:type="dxa"/>
            <w:vMerge w:val="restart"/>
            <w:shd w:val="clear" w:color="auto" w:fill="DEEAF6"/>
          </w:tcPr>
          <w:p>
            <w:pPr>
              <w:pStyle w:val="TableParagraph"/>
              <w:ind w:left="223"/>
              <w:rPr>
                <w:sz w:val="22"/>
              </w:rPr>
            </w:pPr>
            <w:r>
              <w:rPr>
                <w:spacing w:val="-4"/>
                <w:sz w:val="22"/>
              </w:rPr>
              <w:t>68.1</w:t>
            </w:r>
          </w:p>
        </w:tc>
        <w:tc>
          <w:tcPr>
            <w:tcW w:w="7545" w:type="dxa"/>
            <w:vMerge w:val="restart"/>
            <w:shd w:val="clear" w:color="auto" w:fill="DEEAF6"/>
          </w:tcPr>
          <w:p>
            <w:pPr>
              <w:pStyle w:val="TableParagraph"/>
              <w:spacing w:line="252" w:lineRule="exact"/>
              <w:ind w:left="108" w:right="137"/>
              <w:rPr>
                <w:sz w:val="22"/>
              </w:rPr>
            </w:pPr>
            <w:r>
              <w:rPr>
                <w:sz w:val="22"/>
              </w:rPr>
              <w:t>Glassware,</w:t>
            </w:r>
            <w:r>
              <w:rPr>
                <w:spacing w:val="-2"/>
                <w:sz w:val="22"/>
              </w:rPr>
              <w:t> </w:t>
            </w:r>
            <w:r>
              <w:rPr>
                <w:sz w:val="22"/>
              </w:rPr>
              <w:t>metal,</w:t>
            </w:r>
            <w:r>
              <w:rPr>
                <w:spacing w:val="-4"/>
                <w:sz w:val="22"/>
              </w:rPr>
              <w:t> </w:t>
            </w:r>
            <w:r>
              <w:rPr>
                <w:sz w:val="22"/>
              </w:rPr>
              <w:t>and</w:t>
            </w:r>
            <w:r>
              <w:rPr>
                <w:spacing w:val="-2"/>
                <w:sz w:val="22"/>
              </w:rPr>
              <w:t> </w:t>
            </w:r>
            <w:r>
              <w:rPr>
                <w:sz w:val="22"/>
              </w:rPr>
              <w:t>other</w:t>
            </w:r>
            <w:r>
              <w:rPr>
                <w:spacing w:val="-2"/>
                <w:sz w:val="22"/>
              </w:rPr>
              <w:t> </w:t>
            </w:r>
            <w:r>
              <w:rPr>
                <w:sz w:val="22"/>
              </w:rPr>
              <w:t>thermostable</w:t>
            </w:r>
            <w:r>
              <w:rPr>
                <w:spacing w:val="-5"/>
                <w:sz w:val="22"/>
              </w:rPr>
              <w:t> </w:t>
            </w:r>
            <w:r>
              <w:rPr>
                <w:sz w:val="22"/>
              </w:rPr>
              <w:t>containers</w:t>
            </w:r>
            <w:r>
              <w:rPr>
                <w:spacing w:val="-2"/>
                <w:sz w:val="22"/>
              </w:rPr>
              <w:t> </w:t>
            </w:r>
            <w:r>
              <w:rPr>
                <w:sz w:val="22"/>
              </w:rPr>
              <w:t>are</w:t>
            </w:r>
            <w:r>
              <w:rPr>
                <w:spacing w:val="-2"/>
                <w:sz w:val="22"/>
              </w:rPr>
              <w:t> </w:t>
            </w:r>
            <w:r>
              <w:rPr>
                <w:sz w:val="22"/>
              </w:rPr>
              <w:t>exposed</w:t>
            </w:r>
            <w:r>
              <w:rPr>
                <w:spacing w:val="-2"/>
                <w:sz w:val="22"/>
              </w:rPr>
              <w:t> </w:t>
            </w:r>
            <w:r>
              <w:rPr>
                <w:sz w:val="22"/>
              </w:rPr>
              <w:t>to</w:t>
            </w:r>
            <w:r>
              <w:rPr>
                <w:spacing w:val="-2"/>
                <w:sz w:val="22"/>
              </w:rPr>
              <w:t> </w:t>
            </w:r>
            <w:r>
              <w:rPr>
                <w:sz w:val="22"/>
              </w:rPr>
              <w:t>dry</w:t>
            </w:r>
            <w:r>
              <w:rPr>
                <w:spacing w:val="-4"/>
                <w:sz w:val="22"/>
              </w:rPr>
              <w:t> </w:t>
            </w:r>
            <w:r>
              <w:rPr>
                <w:sz w:val="22"/>
              </w:rPr>
              <w:t>heat</w:t>
            </w:r>
            <w:r>
              <w:rPr>
                <w:spacing w:val="-2"/>
                <w:sz w:val="22"/>
              </w:rPr>
              <w:t> </w:t>
            </w:r>
            <w:r>
              <w:rPr>
                <w:sz w:val="22"/>
              </w:rPr>
              <w:t>for</w:t>
            </w:r>
            <w:r>
              <w:rPr>
                <w:spacing w:val="-4"/>
                <w:sz w:val="22"/>
              </w:rPr>
              <w:t> </w:t>
            </w:r>
            <w:r>
              <w:rPr>
                <w:sz w:val="22"/>
              </w:rPr>
              <w:t>the</w:t>
            </w:r>
            <w:r>
              <w:rPr>
                <w:spacing w:val="-2"/>
                <w:sz w:val="22"/>
              </w:rPr>
              <w:t> </w:t>
            </w:r>
            <w:r>
              <w:rPr>
                <w:sz w:val="22"/>
              </w:rPr>
              <w:t>length of time necessary for all items to be rendered pyrogen free.</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78" w:hRule="atLeast"/>
        </w:trPr>
        <w:tc>
          <w:tcPr>
            <w:tcW w:w="799" w:type="dxa"/>
            <w:vMerge w:val="restart"/>
            <w:shd w:val="clear" w:color="auto" w:fill="DEEAF6"/>
          </w:tcPr>
          <w:p>
            <w:pPr>
              <w:pStyle w:val="TableParagraph"/>
              <w:ind w:left="223"/>
              <w:rPr>
                <w:sz w:val="22"/>
              </w:rPr>
            </w:pPr>
            <w:r>
              <w:rPr>
                <w:spacing w:val="-4"/>
                <w:sz w:val="22"/>
              </w:rPr>
              <w:t>68.2</w:t>
            </w:r>
          </w:p>
        </w:tc>
        <w:tc>
          <w:tcPr>
            <w:tcW w:w="7545" w:type="dxa"/>
            <w:vMerge w:val="restart"/>
            <w:shd w:val="clear" w:color="auto" w:fill="DEEAF6"/>
          </w:tcPr>
          <w:p>
            <w:pPr>
              <w:pStyle w:val="TableParagraph"/>
              <w:ind w:left="108" w:right="183"/>
              <w:rPr>
                <w:b/>
                <w:i/>
                <w:sz w:val="22"/>
              </w:rPr>
            </w:pPr>
            <w:r>
              <w:rPr>
                <w:sz w:val="22"/>
              </w:rPr>
              <w:t>The effectiveness of the dry heat depyrogenation cycle is established and documented. </w:t>
            </w:r>
            <w:r>
              <w:rPr>
                <w:b/>
                <w:i/>
                <w:sz w:val="22"/>
              </w:rPr>
              <w:t>Inspector note: Per USP &lt;797&gt;, this must be done initially, re-established any time</w:t>
            </w:r>
            <w:r>
              <w:rPr>
                <w:b/>
                <w:i/>
                <w:sz w:val="22"/>
              </w:rPr>
              <w:t> there are changes made to the cycle (e.g., load conditions, duration, temperature), and verified at least </w:t>
            </w:r>
            <w:r>
              <w:rPr>
                <w:b/>
                <w:i/>
                <w:sz w:val="22"/>
                <w:u w:val="single"/>
              </w:rPr>
              <w:t>annually</w:t>
            </w:r>
            <w:r>
              <w:rPr>
                <w:b/>
                <w:i/>
                <w:sz w:val="22"/>
              </w:rPr>
              <w:t> by using endotoxin challenge vials (ECVs) to</w:t>
            </w:r>
          </w:p>
          <w:p>
            <w:pPr>
              <w:pStyle w:val="TableParagraph"/>
              <w:spacing w:line="252" w:lineRule="exact"/>
              <w:ind w:left="108"/>
              <w:rPr>
                <w:b/>
                <w:i/>
                <w:sz w:val="22"/>
              </w:rPr>
            </w:pPr>
            <w:r>
              <w:rPr>
                <w:b/>
                <w:i/>
                <w:sz w:val="22"/>
              </w:rPr>
              <w:t>demonstrate</w:t>
            </w:r>
            <w:r>
              <w:rPr>
                <w:b/>
                <w:i/>
                <w:spacing w:val="-2"/>
                <w:sz w:val="22"/>
              </w:rPr>
              <w:t> </w:t>
            </w:r>
            <w:r>
              <w:rPr>
                <w:b/>
                <w:i/>
                <w:sz w:val="22"/>
              </w:rPr>
              <w:t>that</w:t>
            </w:r>
            <w:r>
              <w:rPr>
                <w:b/>
                <w:i/>
                <w:spacing w:val="-2"/>
                <w:sz w:val="22"/>
              </w:rPr>
              <w:t> </w:t>
            </w:r>
            <w:r>
              <w:rPr>
                <w:b/>
                <w:i/>
                <w:sz w:val="22"/>
              </w:rPr>
              <w:t>the</w:t>
            </w:r>
            <w:r>
              <w:rPr>
                <w:b/>
                <w:i/>
                <w:spacing w:val="-4"/>
                <w:sz w:val="22"/>
              </w:rPr>
              <w:t> </w:t>
            </w:r>
            <w:r>
              <w:rPr>
                <w:b/>
                <w:i/>
                <w:sz w:val="22"/>
              </w:rPr>
              <w:t>cycle</w:t>
            </w:r>
            <w:r>
              <w:rPr>
                <w:b/>
                <w:i/>
                <w:spacing w:val="-4"/>
                <w:sz w:val="22"/>
              </w:rPr>
              <w:t> </w:t>
            </w:r>
            <w:r>
              <w:rPr>
                <w:b/>
                <w:i/>
                <w:sz w:val="22"/>
              </w:rPr>
              <w:t>is</w:t>
            </w:r>
            <w:r>
              <w:rPr>
                <w:b/>
                <w:i/>
                <w:spacing w:val="-4"/>
                <w:sz w:val="22"/>
              </w:rPr>
              <w:t> </w:t>
            </w:r>
            <w:r>
              <w:rPr>
                <w:b/>
                <w:i/>
                <w:sz w:val="22"/>
              </w:rPr>
              <w:t>capable</w:t>
            </w:r>
            <w:r>
              <w:rPr>
                <w:b/>
                <w:i/>
                <w:spacing w:val="-2"/>
                <w:sz w:val="22"/>
              </w:rPr>
              <w:t> </w:t>
            </w:r>
            <w:r>
              <w:rPr>
                <w:b/>
                <w:i/>
                <w:sz w:val="22"/>
              </w:rPr>
              <w:t>of</w:t>
            </w:r>
            <w:r>
              <w:rPr>
                <w:b/>
                <w:i/>
                <w:spacing w:val="-5"/>
                <w:sz w:val="22"/>
              </w:rPr>
              <w:t> </w:t>
            </w:r>
            <w:r>
              <w:rPr>
                <w:b/>
                <w:i/>
                <w:sz w:val="22"/>
              </w:rPr>
              <w:t>achieving</w:t>
            </w:r>
            <w:r>
              <w:rPr>
                <w:b/>
                <w:i/>
                <w:spacing w:val="-4"/>
                <w:sz w:val="22"/>
              </w:rPr>
              <w:t> </w:t>
            </w:r>
            <w:r>
              <w:rPr>
                <w:b/>
                <w:i/>
                <w:sz w:val="22"/>
              </w:rPr>
              <w:t>a</w:t>
            </w:r>
            <w:r>
              <w:rPr>
                <w:b/>
                <w:i/>
                <w:spacing w:val="-2"/>
                <w:sz w:val="22"/>
              </w:rPr>
              <w:t> </w:t>
            </w:r>
            <w:r>
              <w:rPr>
                <w:b/>
                <w:i/>
                <w:sz w:val="22"/>
                <w:u w:val="single"/>
              </w:rPr>
              <w:t>&gt;</w:t>
            </w:r>
            <w:r>
              <w:rPr>
                <w:b/>
                <w:i/>
                <w:spacing w:val="-2"/>
                <w:sz w:val="22"/>
              </w:rPr>
              <w:t> </w:t>
            </w:r>
            <w:r>
              <w:rPr>
                <w:b/>
                <w:i/>
                <w:sz w:val="22"/>
              </w:rPr>
              <w:t>3-log</w:t>
            </w:r>
            <w:r>
              <w:rPr>
                <w:b/>
                <w:i/>
                <w:spacing w:val="-2"/>
                <w:sz w:val="22"/>
              </w:rPr>
              <w:t> </w:t>
            </w:r>
            <w:r>
              <w:rPr>
                <w:b/>
                <w:i/>
                <w:sz w:val="22"/>
              </w:rPr>
              <w:t>reduction</w:t>
            </w:r>
            <w:r>
              <w:rPr>
                <w:b/>
                <w:i/>
                <w:spacing w:val="-2"/>
                <w:sz w:val="22"/>
              </w:rPr>
              <w:t> </w:t>
            </w:r>
            <w:r>
              <w:rPr>
                <w:b/>
                <w:i/>
                <w:sz w:val="22"/>
              </w:rPr>
              <w:t>in</w:t>
            </w:r>
            <w:r>
              <w:rPr>
                <w:b/>
                <w:i/>
                <w:spacing w:val="-2"/>
                <w:sz w:val="22"/>
              </w:rPr>
              <w:t> </w:t>
            </w:r>
            <w:r>
              <w:rPr>
                <w:b/>
                <w:i/>
                <w:sz w:val="22"/>
              </w:rPr>
              <w:t>endotoxins</w:t>
            </w:r>
            <w:r>
              <w:rPr>
                <w:b/>
                <w:i/>
                <w:sz w:val="22"/>
              </w:rPr>
              <w:t> (see Bacterial Endotoxins Test USP &lt;85&gt;). The verification must be documented.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010" w:hRule="atLeast"/>
        </w:trPr>
        <w:tc>
          <w:tcPr>
            <w:tcW w:w="799" w:type="dxa"/>
            <w:shd w:val="clear" w:color="auto" w:fill="DEEAF6"/>
          </w:tcPr>
          <w:p>
            <w:pPr>
              <w:pStyle w:val="TableParagraph"/>
              <w:ind w:left="62" w:right="52"/>
              <w:jc w:val="center"/>
              <w:rPr>
                <w:sz w:val="22"/>
              </w:rPr>
            </w:pPr>
            <w:r>
              <w:rPr>
                <w:spacing w:val="-4"/>
                <w:sz w:val="22"/>
              </w:rPr>
              <w:t>68.3</w:t>
            </w:r>
          </w:p>
        </w:tc>
        <w:tc>
          <w:tcPr>
            <w:tcW w:w="7545" w:type="dxa"/>
            <w:shd w:val="clear" w:color="auto" w:fill="DEEAF6"/>
          </w:tcPr>
          <w:p>
            <w:pPr>
              <w:pStyle w:val="TableParagraph"/>
              <w:ind w:left="108"/>
              <w:rPr>
                <w:sz w:val="22"/>
              </w:rPr>
            </w:pPr>
            <w:r>
              <w:rPr>
                <w:sz w:val="22"/>
              </w:rPr>
              <w:t>Items that are not thermostable are depyrogenated by multiple rinses with sterile, nonpyrogenic</w:t>
            </w:r>
            <w:r>
              <w:rPr>
                <w:spacing w:val="-4"/>
                <w:sz w:val="22"/>
              </w:rPr>
              <w:t> </w:t>
            </w:r>
            <w:r>
              <w:rPr>
                <w:sz w:val="22"/>
              </w:rPr>
              <w:t>water</w:t>
            </w:r>
            <w:r>
              <w:rPr>
                <w:spacing w:val="-2"/>
                <w:sz w:val="22"/>
              </w:rPr>
              <w:t> </w:t>
            </w:r>
            <w:r>
              <w:rPr>
                <w:sz w:val="22"/>
              </w:rPr>
              <w:t>(e.g.,</w:t>
            </w:r>
            <w:r>
              <w:rPr>
                <w:spacing w:val="-2"/>
                <w:sz w:val="22"/>
              </w:rPr>
              <w:t> </w:t>
            </w:r>
            <w:r>
              <w:rPr>
                <w:sz w:val="22"/>
              </w:rPr>
              <w:t>sterile</w:t>
            </w:r>
            <w:r>
              <w:rPr>
                <w:spacing w:val="-4"/>
                <w:sz w:val="22"/>
              </w:rPr>
              <w:t> </w:t>
            </w:r>
            <w:r>
              <w:rPr>
                <w:sz w:val="22"/>
              </w:rPr>
              <w:t>water</w:t>
            </w:r>
            <w:r>
              <w:rPr>
                <w:spacing w:val="-2"/>
                <w:sz w:val="22"/>
              </w:rPr>
              <w:t> </w:t>
            </w:r>
            <w:r>
              <w:rPr>
                <w:sz w:val="22"/>
              </w:rPr>
              <w:t>for</w:t>
            </w:r>
            <w:r>
              <w:rPr>
                <w:spacing w:val="-4"/>
                <w:sz w:val="22"/>
              </w:rPr>
              <w:t> </w:t>
            </w:r>
            <w:r>
              <w:rPr>
                <w:sz w:val="22"/>
              </w:rPr>
              <w:t>injection</w:t>
            </w:r>
            <w:r>
              <w:rPr>
                <w:spacing w:val="-4"/>
                <w:sz w:val="22"/>
              </w:rPr>
              <w:t> </w:t>
            </w:r>
            <w:r>
              <w:rPr>
                <w:sz w:val="22"/>
              </w:rPr>
              <w:t>or</w:t>
            </w:r>
            <w:r>
              <w:rPr>
                <w:spacing w:val="-2"/>
                <w:sz w:val="22"/>
              </w:rPr>
              <w:t> </w:t>
            </w:r>
            <w:r>
              <w:rPr>
                <w:sz w:val="22"/>
              </w:rPr>
              <w:t>sterile</w:t>
            </w:r>
            <w:r>
              <w:rPr>
                <w:spacing w:val="-4"/>
                <w:sz w:val="22"/>
              </w:rPr>
              <w:t> </w:t>
            </w:r>
            <w:r>
              <w:rPr>
                <w:sz w:val="22"/>
              </w:rPr>
              <w:t>water</w:t>
            </w:r>
            <w:r>
              <w:rPr>
                <w:spacing w:val="-2"/>
                <w:sz w:val="22"/>
              </w:rPr>
              <w:t> </w:t>
            </w:r>
            <w:r>
              <w:rPr>
                <w:sz w:val="22"/>
              </w:rPr>
              <w:t>for</w:t>
            </w:r>
            <w:r>
              <w:rPr>
                <w:spacing w:val="-2"/>
                <w:sz w:val="22"/>
              </w:rPr>
              <w:t> </w:t>
            </w:r>
            <w:r>
              <w:rPr>
                <w:sz w:val="22"/>
              </w:rPr>
              <w:t>irrigation)</w:t>
            </w:r>
            <w:r>
              <w:rPr>
                <w:spacing w:val="-4"/>
                <w:sz w:val="22"/>
              </w:rPr>
              <w:t> </w:t>
            </w:r>
            <w:r>
              <w:rPr>
                <w:sz w:val="22"/>
              </w:rPr>
              <w:t>and</w:t>
            </w:r>
            <w:r>
              <w:rPr>
                <w:spacing w:val="-2"/>
                <w:sz w:val="22"/>
              </w:rPr>
              <w:t> </w:t>
            </w:r>
            <w:r>
              <w:rPr>
                <w:sz w:val="22"/>
              </w:rPr>
              <w:t>then thoroughly drained or dried immediately before use in compounding.</w:t>
            </w:r>
          </w:p>
          <w:p>
            <w:pPr>
              <w:pStyle w:val="TableParagraph"/>
              <w:spacing w:line="233" w:lineRule="exact"/>
              <w:ind w:left="108"/>
              <w:rPr>
                <w:b/>
                <w:i/>
                <w:sz w:val="22"/>
              </w:rPr>
            </w:pPr>
            <w:r>
              <w:rPr>
                <w:b/>
                <w:i/>
                <w:sz w:val="22"/>
              </w:rPr>
              <w:t>Inspector</w:t>
            </w:r>
            <w:r>
              <w:rPr>
                <w:b/>
                <w:i/>
                <w:spacing w:val="-9"/>
                <w:sz w:val="22"/>
              </w:rPr>
              <w:t> </w:t>
            </w:r>
            <w:r>
              <w:rPr>
                <w:b/>
                <w:i/>
                <w:sz w:val="22"/>
              </w:rPr>
              <w:t>note:</w:t>
            </w:r>
            <w:r>
              <w:rPr>
                <w:b/>
                <w:i/>
                <w:spacing w:val="-5"/>
                <w:sz w:val="22"/>
              </w:rPr>
              <w:t> </w:t>
            </w:r>
            <w:r>
              <w:rPr>
                <w:b/>
                <w:i/>
                <w:sz w:val="22"/>
              </w:rPr>
              <w:t>USP</w:t>
            </w:r>
            <w:r>
              <w:rPr>
                <w:b/>
                <w:i/>
                <w:spacing w:val="-7"/>
                <w:sz w:val="22"/>
              </w:rPr>
              <w:t> </w:t>
            </w:r>
            <w:r>
              <w:rPr>
                <w:b/>
                <w:i/>
                <w:sz w:val="22"/>
              </w:rPr>
              <w:t>&lt;1228.4&gt;</w:t>
            </w:r>
            <w:r>
              <w:rPr>
                <w:b/>
                <w:i/>
                <w:spacing w:val="-6"/>
                <w:sz w:val="22"/>
              </w:rPr>
              <w:t> </w:t>
            </w:r>
            <w:r>
              <w:rPr>
                <w:b/>
                <w:i/>
                <w:sz w:val="22"/>
              </w:rPr>
              <w:t>Depyrogenation</w:t>
            </w:r>
            <w:r>
              <w:rPr>
                <w:b/>
                <w:i/>
                <w:spacing w:val="-5"/>
                <w:sz w:val="22"/>
              </w:rPr>
              <w:t> </w:t>
            </w:r>
            <w:r>
              <w:rPr>
                <w:b/>
                <w:i/>
                <w:sz w:val="22"/>
              </w:rPr>
              <w:t>by</w:t>
            </w:r>
            <w:r>
              <w:rPr>
                <w:b/>
                <w:i/>
                <w:spacing w:val="-7"/>
                <w:sz w:val="22"/>
              </w:rPr>
              <w:t> </w:t>
            </w:r>
            <w:r>
              <w:rPr>
                <w:b/>
                <w:i/>
                <w:sz w:val="22"/>
              </w:rPr>
              <w:t>Rinsing</w:t>
            </w:r>
            <w:r>
              <w:rPr>
                <w:b/>
                <w:i/>
                <w:spacing w:val="-5"/>
                <w:sz w:val="22"/>
              </w:rPr>
              <w:t> </w:t>
            </w:r>
            <w:r>
              <w:rPr>
                <w:b/>
                <w:i/>
                <w:sz w:val="22"/>
              </w:rPr>
              <w:t>also</w:t>
            </w:r>
            <w:r>
              <w:rPr>
                <w:b/>
                <w:i/>
                <w:spacing w:val="-4"/>
                <w:sz w:val="22"/>
              </w:rPr>
              <w:t> </w:t>
            </w:r>
            <w:r>
              <w:rPr>
                <w:b/>
                <w:i/>
                <w:spacing w:val="-2"/>
                <w:sz w:val="22"/>
              </w:rPr>
              <w:t>applies.</w:t>
            </w:r>
          </w:p>
        </w:tc>
        <w:tc>
          <w:tcPr>
            <w:tcW w:w="1351" w:type="dxa"/>
            <w:shd w:val="clear" w:color="auto" w:fill="DEEAF6"/>
          </w:tcPr>
          <w:p>
            <w:pPr>
              <w:pStyle w:val="TableParagraph"/>
              <w:rPr>
                <w:sz w:val="20"/>
              </w:rPr>
            </w:pPr>
          </w:p>
          <w:p>
            <w:pPr>
              <w:pStyle w:val="TableParagraph"/>
              <w:rPr>
                <w:sz w:val="20"/>
              </w:rPr>
            </w:pPr>
          </w:p>
          <w:p>
            <w:pPr>
              <w:pStyle w:val="TableParagraph"/>
              <w:spacing w:before="10"/>
              <w:rPr>
                <w:sz w:val="20"/>
              </w:rPr>
            </w:pPr>
          </w:p>
          <w:p>
            <w:pPr>
              <w:pStyle w:val="TableParagraph"/>
              <w:ind w:left="8" w:right="-44"/>
              <w:rPr>
                <w:sz w:val="20"/>
              </w:rPr>
            </w:pPr>
            <w:r>
              <w:rPr>
                <w:sz w:val="20"/>
              </w:rPr>
              <mc:AlternateContent>
                <mc:Choice Requires="wps">
                  <w:drawing>
                    <wp:inline distT="0" distB="0" distL="0" distR="0">
                      <wp:extent cx="831215" cy="197485"/>
                      <wp:effectExtent l="0" t="0" r="0" b="0"/>
                      <wp:docPr id="129" name="Group 129"/>
                      <wp:cNvGraphicFramePr>
                        <a:graphicFrameLocks/>
                      </wp:cNvGraphicFramePr>
                      <a:graphic>
                        <a:graphicData uri="http://schemas.microsoft.com/office/word/2010/wordprocessingGroup">
                          <wpg:wgp>
                            <wpg:cNvPr id="129" name="Group 129"/>
                            <wpg:cNvGrpSpPr/>
                            <wpg:grpSpPr>
                              <a:xfrm>
                                <a:off x="0" y="0"/>
                                <a:ext cx="831215" cy="197485"/>
                                <a:chExt cx="831215" cy="197485"/>
                              </a:xfrm>
                            </wpg:grpSpPr>
                            <wps:wsp>
                              <wps:cNvPr id="130" name="Graphic 130"/>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19" coordorigin="0,0" coordsize="1309,311">
                      <v:rect style="position:absolute;left:0;top:0;width:1309;height:311" id="docshape12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852"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M</w:t>
            </w:r>
          </w:p>
        </w:tc>
        <w:tc>
          <w:tcPr>
            <w:tcW w:w="13686" w:type="dxa"/>
            <w:gridSpan w:val="3"/>
            <w:shd w:val="clear" w:color="auto" w:fill="FFC000"/>
          </w:tcPr>
          <w:p>
            <w:pPr>
              <w:pStyle w:val="TableParagraph"/>
              <w:spacing w:line="232" w:lineRule="exact" w:before="2"/>
              <w:ind w:left="108"/>
              <w:rPr>
                <w:b/>
                <w:sz w:val="22"/>
              </w:rPr>
            </w:pPr>
            <w:r>
              <w:rPr>
                <w:b/>
                <w:sz w:val="22"/>
              </w:rPr>
              <w:t>Master</w:t>
            </w:r>
            <w:r>
              <w:rPr>
                <w:b/>
                <w:spacing w:val="-5"/>
                <w:sz w:val="22"/>
              </w:rPr>
              <w:t> </w:t>
            </w:r>
            <w:r>
              <w:rPr>
                <w:b/>
                <w:sz w:val="22"/>
              </w:rPr>
              <w:t>Formulation</w:t>
            </w:r>
            <w:r>
              <w:rPr>
                <w:b/>
                <w:spacing w:val="-8"/>
                <w:sz w:val="22"/>
              </w:rPr>
              <w:t> </w:t>
            </w:r>
            <w:r>
              <w:rPr>
                <w:b/>
                <w:sz w:val="22"/>
              </w:rPr>
              <w:t>and</w:t>
            </w:r>
            <w:r>
              <w:rPr>
                <w:b/>
                <w:spacing w:val="-4"/>
                <w:sz w:val="22"/>
              </w:rPr>
              <w:t> </w:t>
            </w:r>
            <w:r>
              <w:rPr>
                <w:b/>
                <w:sz w:val="22"/>
              </w:rPr>
              <w:t>Compounding</w:t>
            </w:r>
            <w:r>
              <w:rPr>
                <w:b/>
                <w:spacing w:val="-6"/>
                <w:sz w:val="22"/>
              </w:rPr>
              <w:t> </w:t>
            </w:r>
            <w:r>
              <w:rPr>
                <w:b/>
                <w:spacing w:val="-2"/>
                <w:sz w:val="22"/>
              </w:rPr>
              <w:t>Records</w:t>
            </w:r>
          </w:p>
        </w:tc>
      </w:tr>
      <w:tr>
        <w:trPr>
          <w:trHeight w:val="503" w:hRule="atLeast"/>
        </w:trPr>
        <w:tc>
          <w:tcPr>
            <w:tcW w:w="799" w:type="dxa"/>
          </w:tcPr>
          <w:p>
            <w:pPr>
              <w:pStyle w:val="TableParagraph"/>
              <w:ind w:left="62" w:right="52"/>
              <w:jc w:val="center"/>
              <w:rPr>
                <w:sz w:val="22"/>
              </w:rPr>
            </w:pPr>
            <w:r>
              <w:rPr>
                <w:spacing w:val="-4"/>
                <w:sz w:val="22"/>
              </w:rPr>
              <w:t>69.0</w:t>
            </w:r>
          </w:p>
        </w:tc>
        <w:tc>
          <w:tcPr>
            <w:tcW w:w="7545" w:type="dxa"/>
          </w:tcPr>
          <w:p>
            <w:pPr>
              <w:pStyle w:val="TableParagraph"/>
              <w:spacing w:line="252" w:lineRule="exact"/>
              <w:ind w:left="108"/>
              <w:rPr>
                <w:sz w:val="22"/>
              </w:rPr>
            </w:pPr>
            <w:r>
              <w:rPr>
                <w:sz w:val="22"/>
              </w:rPr>
              <w:t>Are</w:t>
            </w:r>
            <w:r>
              <w:rPr>
                <w:spacing w:val="-8"/>
                <w:sz w:val="22"/>
              </w:rPr>
              <w:t> </w:t>
            </w:r>
            <w:r>
              <w:rPr>
                <w:b/>
                <w:sz w:val="22"/>
              </w:rPr>
              <w:t>Master</w:t>
            </w:r>
            <w:r>
              <w:rPr>
                <w:b/>
                <w:spacing w:val="-6"/>
                <w:sz w:val="22"/>
              </w:rPr>
              <w:t> </w:t>
            </w:r>
            <w:r>
              <w:rPr>
                <w:b/>
                <w:sz w:val="22"/>
              </w:rPr>
              <w:t>Formulation</w:t>
            </w:r>
            <w:r>
              <w:rPr>
                <w:b/>
                <w:spacing w:val="-5"/>
                <w:sz w:val="22"/>
              </w:rPr>
              <w:t> </w:t>
            </w:r>
            <w:r>
              <w:rPr>
                <w:b/>
                <w:sz w:val="22"/>
              </w:rPr>
              <w:t>Records</w:t>
            </w:r>
            <w:r>
              <w:rPr>
                <w:b/>
                <w:spacing w:val="-7"/>
                <w:sz w:val="22"/>
              </w:rPr>
              <w:t> </w:t>
            </w:r>
            <w:r>
              <w:rPr>
                <w:b/>
                <w:sz w:val="22"/>
              </w:rPr>
              <w:t>(MFRs)</w:t>
            </w:r>
            <w:r>
              <w:rPr>
                <w:b/>
                <w:spacing w:val="-9"/>
                <w:sz w:val="22"/>
              </w:rPr>
              <w:t> </w:t>
            </w:r>
            <w:r>
              <w:rPr>
                <w:sz w:val="22"/>
              </w:rPr>
              <w:t>created</w:t>
            </w:r>
            <w:r>
              <w:rPr>
                <w:spacing w:val="-5"/>
                <w:sz w:val="22"/>
              </w:rPr>
              <w:t> </w:t>
            </w:r>
            <w:r>
              <w:rPr>
                <w:sz w:val="22"/>
              </w:rPr>
              <w:t>and</w:t>
            </w:r>
            <w:r>
              <w:rPr>
                <w:spacing w:val="-6"/>
                <w:sz w:val="22"/>
              </w:rPr>
              <w:t> </w:t>
            </w:r>
            <w:r>
              <w:rPr>
                <w:sz w:val="22"/>
              </w:rPr>
              <w:t>maintained</w:t>
            </w:r>
            <w:r>
              <w:rPr>
                <w:spacing w:val="-7"/>
                <w:sz w:val="22"/>
              </w:rPr>
              <w:t> </w:t>
            </w:r>
            <w:r>
              <w:rPr>
                <w:sz w:val="22"/>
              </w:rPr>
              <w:t>in</w:t>
            </w:r>
            <w:r>
              <w:rPr>
                <w:spacing w:val="-5"/>
                <w:sz w:val="22"/>
              </w:rPr>
              <w:t> </w:t>
            </w:r>
            <w:r>
              <w:rPr>
                <w:sz w:val="22"/>
              </w:rPr>
              <w:t>compliance</w:t>
            </w:r>
            <w:r>
              <w:rPr>
                <w:spacing w:val="-6"/>
                <w:sz w:val="22"/>
              </w:rPr>
              <w:t> </w:t>
            </w:r>
            <w:r>
              <w:rPr>
                <w:sz w:val="22"/>
              </w:rPr>
              <w:t>with</w:t>
            </w:r>
            <w:r>
              <w:rPr>
                <w:spacing w:val="-5"/>
                <w:sz w:val="22"/>
              </w:rPr>
              <w:t> USP</w:t>
            </w:r>
          </w:p>
          <w:p>
            <w:pPr>
              <w:pStyle w:val="TableParagraph"/>
              <w:spacing w:line="231" w:lineRule="exact"/>
              <w:ind w:left="108"/>
              <w:rPr>
                <w:sz w:val="22"/>
              </w:rPr>
            </w:pPr>
            <w:r>
              <w:rPr>
                <w:sz w:val="22"/>
              </w:rPr>
              <w:t>&lt;797&gt;</w:t>
            </w:r>
            <w:r>
              <w:rPr>
                <w:spacing w:val="-3"/>
                <w:sz w:val="22"/>
              </w:rPr>
              <w:t> </w:t>
            </w:r>
            <w:r>
              <w:rPr>
                <w:spacing w:val="-2"/>
                <w:sz w:val="22"/>
              </w:rPr>
              <w:t>standards?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165" w:hRule="atLeast"/>
        </w:trPr>
        <w:tc>
          <w:tcPr>
            <w:tcW w:w="799" w:type="dxa"/>
            <w:vMerge w:val="restart"/>
            <w:shd w:val="clear" w:color="auto" w:fill="DEEAF6"/>
          </w:tcPr>
          <w:p>
            <w:pPr>
              <w:pStyle w:val="TableParagraph"/>
              <w:ind w:left="223"/>
              <w:rPr>
                <w:sz w:val="22"/>
              </w:rPr>
            </w:pPr>
            <w:r>
              <w:rPr>
                <w:spacing w:val="-4"/>
                <w:sz w:val="22"/>
              </w:rPr>
              <w:t>69.1</w:t>
            </w:r>
          </w:p>
        </w:tc>
        <w:tc>
          <w:tcPr>
            <w:tcW w:w="7545" w:type="dxa"/>
            <w:vMerge w:val="restart"/>
            <w:shd w:val="clear" w:color="auto" w:fill="DEEAF6"/>
          </w:tcPr>
          <w:p>
            <w:pPr>
              <w:pStyle w:val="TableParagraph"/>
              <w:spacing w:line="254" w:lineRule="exact"/>
              <w:ind w:left="108"/>
              <w:rPr>
                <w:sz w:val="22"/>
              </w:rPr>
            </w:pPr>
            <w:r>
              <w:rPr>
                <w:sz w:val="22"/>
              </w:rPr>
              <w:t>The</w:t>
            </w:r>
            <w:r>
              <w:rPr>
                <w:spacing w:val="-2"/>
                <w:sz w:val="22"/>
              </w:rPr>
              <w:t> </w:t>
            </w:r>
            <w:r>
              <w:rPr>
                <w:sz w:val="22"/>
              </w:rPr>
              <w:t>pharmacy</w:t>
            </w:r>
            <w:r>
              <w:rPr>
                <w:spacing w:val="-4"/>
                <w:sz w:val="22"/>
              </w:rPr>
              <w:t> </w:t>
            </w:r>
            <w:r>
              <w:rPr>
                <w:sz w:val="22"/>
              </w:rPr>
              <w:t>creates</w:t>
            </w:r>
            <w:r>
              <w:rPr>
                <w:spacing w:val="-2"/>
                <w:sz w:val="22"/>
              </w:rPr>
              <w:t> </w:t>
            </w:r>
            <w:r>
              <w:rPr>
                <w:sz w:val="22"/>
              </w:rPr>
              <w:t>and</w:t>
            </w:r>
            <w:r>
              <w:rPr>
                <w:spacing w:val="-4"/>
                <w:sz w:val="22"/>
              </w:rPr>
              <w:t> </w:t>
            </w:r>
            <w:r>
              <w:rPr>
                <w:sz w:val="22"/>
              </w:rPr>
              <w:t>maintains</w:t>
            </w:r>
            <w:r>
              <w:rPr>
                <w:spacing w:val="-2"/>
                <w:sz w:val="22"/>
              </w:rPr>
              <w:t> </w:t>
            </w:r>
            <w:r>
              <w:rPr>
                <w:sz w:val="22"/>
              </w:rPr>
              <w:t>MFRs</w:t>
            </w:r>
            <w:r>
              <w:rPr>
                <w:spacing w:val="-4"/>
                <w:sz w:val="22"/>
              </w:rPr>
              <w:t> </w:t>
            </w:r>
            <w:r>
              <w:rPr>
                <w:sz w:val="22"/>
              </w:rPr>
              <w:t>for</w:t>
            </w:r>
            <w:r>
              <w:rPr>
                <w:spacing w:val="-2"/>
                <w:sz w:val="22"/>
              </w:rPr>
              <w:t> </w:t>
            </w:r>
            <w:r>
              <w:rPr>
                <w:sz w:val="22"/>
              </w:rPr>
              <w:t>CSPs</w:t>
            </w:r>
            <w:r>
              <w:rPr>
                <w:spacing w:val="-2"/>
                <w:sz w:val="22"/>
              </w:rPr>
              <w:t> </w:t>
            </w:r>
            <w:r>
              <w:rPr>
                <w:sz w:val="22"/>
              </w:rPr>
              <w:t>that</w:t>
            </w:r>
            <w:r>
              <w:rPr>
                <w:spacing w:val="-4"/>
                <w:sz w:val="22"/>
              </w:rPr>
              <w:t> </w:t>
            </w:r>
            <w:r>
              <w:rPr>
                <w:sz w:val="22"/>
              </w:rPr>
              <w:t>are</w:t>
            </w:r>
            <w:r>
              <w:rPr>
                <w:spacing w:val="-5"/>
                <w:sz w:val="22"/>
              </w:rPr>
              <w:t> </w:t>
            </w:r>
            <w:r>
              <w:rPr>
                <w:sz w:val="22"/>
              </w:rPr>
              <w:t>prepared</w:t>
            </w:r>
            <w:r>
              <w:rPr>
                <w:spacing w:val="-4"/>
                <w:sz w:val="22"/>
              </w:rPr>
              <w:t> </w:t>
            </w:r>
            <w:r>
              <w:rPr>
                <w:sz w:val="22"/>
              </w:rPr>
              <w:t>for</w:t>
            </w:r>
            <w:r>
              <w:rPr>
                <w:spacing w:val="-2"/>
                <w:sz w:val="22"/>
              </w:rPr>
              <w:t> </w:t>
            </w:r>
            <w:r>
              <w:rPr>
                <w:sz w:val="22"/>
              </w:rPr>
              <w:t>more</w:t>
            </w:r>
            <w:r>
              <w:rPr>
                <w:spacing w:val="-2"/>
                <w:sz w:val="22"/>
              </w:rPr>
              <w:t> </w:t>
            </w:r>
            <w:r>
              <w:rPr>
                <w:sz w:val="22"/>
              </w:rPr>
              <w:t>than</w:t>
            </w:r>
            <w:r>
              <w:rPr>
                <w:spacing w:val="-4"/>
                <w:sz w:val="22"/>
              </w:rPr>
              <w:t> </w:t>
            </w:r>
            <w:r>
              <w:rPr>
                <w:sz w:val="22"/>
              </w:rPr>
              <w:t>one </w:t>
            </w:r>
            <w:r>
              <w:rPr>
                <w:spacing w:val="-2"/>
                <w:sz w:val="22"/>
              </w:rPr>
              <w:t>patient.</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69" w:hRule="atLeast"/>
        </w:trPr>
        <w:tc>
          <w:tcPr>
            <w:tcW w:w="799" w:type="dxa"/>
            <w:vMerge w:val="restart"/>
            <w:shd w:val="clear" w:color="auto" w:fill="DEEAF6"/>
          </w:tcPr>
          <w:p>
            <w:pPr>
              <w:pStyle w:val="TableParagraph"/>
              <w:spacing w:line="250" w:lineRule="exact"/>
              <w:ind w:left="223"/>
              <w:rPr>
                <w:sz w:val="22"/>
              </w:rPr>
            </w:pPr>
            <w:r>
              <w:rPr>
                <w:spacing w:val="-4"/>
                <w:sz w:val="22"/>
              </w:rPr>
              <w:t>69.2</w:t>
            </w:r>
          </w:p>
        </w:tc>
        <w:tc>
          <w:tcPr>
            <w:tcW w:w="7545" w:type="dxa"/>
            <w:vMerge w:val="restart"/>
            <w:shd w:val="clear" w:color="auto" w:fill="DEEAF6"/>
          </w:tcPr>
          <w:p>
            <w:pPr>
              <w:pStyle w:val="TableParagraph"/>
              <w:spacing w:line="252" w:lineRule="exact"/>
              <w:ind w:left="108"/>
              <w:rPr>
                <w:sz w:val="22"/>
              </w:rPr>
            </w:pPr>
            <w:r>
              <w:rPr>
                <w:sz w:val="22"/>
              </w:rPr>
              <w:t>MFR</w:t>
            </w:r>
            <w:r>
              <w:rPr>
                <w:spacing w:val="-4"/>
                <w:sz w:val="22"/>
              </w:rPr>
              <w:t> </w:t>
            </w:r>
            <w:r>
              <w:rPr>
                <w:sz w:val="22"/>
              </w:rPr>
              <w:t>changes</w:t>
            </w:r>
            <w:r>
              <w:rPr>
                <w:spacing w:val="-2"/>
                <w:sz w:val="22"/>
              </w:rPr>
              <w:t> </w:t>
            </w:r>
            <w:r>
              <w:rPr>
                <w:sz w:val="22"/>
              </w:rPr>
              <w:t>and</w:t>
            </w:r>
            <w:r>
              <w:rPr>
                <w:spacing w:val="-2"/>
                <w:sz w:val="22"/>
              </w:rPr>
              <w:t> </w:t>
            </w:r>
            <w:r>
              <w:rPr>
                <w:sz w:val="22"/>
              </w:rPr>
              <w:t>alterations</w:t>
            </w:r>
            <w:r>
              <w:rPr>
                <w:spacing w:val="-4"/>
                <w:sz w:val="22"/>
              </w:rPr>
              <w:t> </w:t>
            </w:r>
            <w:r>
              <w:rPr>
                <w:sz w:val="22"/>
              </w:rPr>
              <w:t>are</w:t>
            </w:r>
            <w:r>
              <w:rPr>
                <w:spacing w:val="-2"/>
                <w:sz w:val="22"/>
              </w:rPr>
              <w:t> </w:t>
            </w:r>
            <w:r>
              <w:rPr>
                <w:sz w:val="22"/>
              </w:rPr>
              <w:t>approved</w:t>
            </w:r>
            <w:r>
              <w:rPr>
                <w:spacing w:val="-2"/>
                <w:sz w:val="22"/>
              </w:rPr>
              <w:t> </w:t>
            </w:r>
            <w:r>
              <w:rPr>
                <w:sz w:val="22"/>
              </w:rPr>
              <w:t>and</w:t>
            </w:r>
            <w:r>
              <w:rPr>
                <w:spacing w:val="-2"/>
                <w:sz w:val="22"/>
              </w:rPr>
              <w:t> </w:t>
            </w:r>
            <w:r>
              <w:rPr>
                <w:sz w:val="22"/>
              </w:rPr>
              <w:t>documented</w:t>
            </w:r>
            <w:r>
              <w:rPr>
                <w:spacing w:val="-2"/>
                <w:sz w:val="22"/>
              </w:rPr>
              <w:t> </w:t>
            </w:r>
            <w:r>
              <w:rPr>
                <w:sz w:val="22"/>
              </w:rPr>
              <w:t>according</w:t>
            </w:r>
            <w:r>
              <w:rPr>
                <w:spacing w:val="-4"/>
                <w:sz w:val="22"/>
              </w:rPr>
              <w:t> </w:t>
            </w:r>
            <w:r>
              <w:rPr>
                <w:sz w:val="22"/>
              </w:rPr>
              <w:t>to</w:t>
            </w:r>
            <w:r>
              <w:rPr>
                <w:spacing w:val="-4"/>
                <w:sz w:val="22"/>
              </w:rPr>
              <w:t> </w:t>
            </w:r>
            <w:r>
              <w:rPr>
                <w:sz w:val="22"/>
              </w:rPr>
              <w:t>the</w:t>
            </w:r>
            <w:r>
              <w:rPr>
                <w:spacing w:val="-4"/>
                <w:sz w:val="22"/>
              </w:rPr>
              <w:t> </w:t>
            </w:r>
            <w:r>
              <w:rPr>
                <w:sz w:val="22"/>
              </w:rPr>
              <w:t>pharmacy's </w:t>
            </w:r>
            <w:r>
              <w:rPr>
                <w:spacing w:val="-2"/>
                <w:sz w:val="22"/>
              </w:rPr>
              <w:t>SOPs.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53" w:hRule="atLeast"/>
        </w:trPr>
        <w:tc>
          <w:tcPr>
            <w:tcW w:w="799" w:type="dxa"/>
            <w:vMerge w:val="restart"/>
            <w:shd w:val="clear" w:color="auto" w:fill="DEEAF6"/>
          </w:tcPr>
          <w:p>
            <w:pPr>
              <w:pStyle w:val="TableParagraph"/>
              <w:spacing w:line="250" w:lineRule="exact"/>
              <w:ind w:left="223"/>
              <w:rPr>
                <w:sz w:val="22"/>
              </w:rPr>
            </w:pPr>
            <w:r>
              <w:rPr>
                <w:spacing w:val="-4"/>
                <w:sz w:val="22"/>
              </w:rPr>
              <w:t>69.3</w:t>
            </w:r>
          </w:p>
        </w:tc>
        <w:tc>
          <w:tcPr>
            <w:tcW w:w="7545" w:type="dxa"/>
            <w:vMerge w:val="restart"/>
            <w:shd w:val="clear" w:color="auto" w:fill="DEEAF6"/>
          </w:tcPr>
          <w:p>
            <w:pPr>
              <w:pStyle w:val="TableParagraph"/>
              <w:spacing w:line="254" w:lineRule="exact"/>
              <w:ind w:left="108"/>
              <w:rPr>
                <w:sz w:val="22"/>
              </w:rPr>
            </w:pPr>
            <w:r>
              <w:rPr>
                <w:sz w:val="22"/>
              </w:rPr>
              <w:t>The</w:t>
            </w:r>
            <w:r>
              <w:rPr>
                <w:spacing w:val="-2"/>
                <w:sz w:val="22"/>
              </w:rPr>
              <w:t> </w:t>
            </w:r>
            <w:r>
              <w:rPr>
                <w:sz w:val="22"/>
              </w:rPr>
              <w:t>pharmacy</w:t>
            </w:r>
            <w:r>
              <w:rPr>
                <w:spacing w:val="-4"/>
                <w:sz w:val="22"/>
              </w:rPr>
              <w:t> </w:t>
            </w:r>
            <w:r>
              <w:rPr>
                <w:sz w:val="22"/>
              </w:rPr>
              <w:t>creates</w:t>
            </w:r>
            <w:r>
              <w:rPr>
                <w:spacing w:val="-2"/>
                <w:sz w:val="22"/>
              </w:rPr>
              <w:t> </w:t>
            </w:r>
            <w:r>
              <w:rPr>
                <w:sz w:val="22"/>
              </w:rPr>
              <w:t>and</w:t>
            </w:r>
            <w:r>
              <w:rPr>
                <w:spacing w:val="-4"/>
                <w:sz w:val="22"/>
              </w:rPr>
              <w:t> </w:t>
            </w:r>
            <w:r>
              <w:rPr>
                <w:sz w:val="22"/>
              </w:rPr>
              <w:t>maintains</w:t>
            </w:r>
            <w:r>
              <w:rPr>
                <w:spacing w:val="-2"/>
                <w:sz w:val="22"/>
              </w:rPr>
              <w:t> </w:t>
            </w:r>
            <w:r>
              <w:rPr>
                <w:sz w:val="22"/>
              </w:rPr>
              <w:t>MFRs</w:t>
            </w:r>
            <w:r>
              <w:rPr>
                <w:spacing w:val="-4"/>
                <w:sz w:val="22"/>
              </w:rPr>
              <w:t> </w:t>
            </w:r>
            <w:r>
              <w:rPr>
                <w:sz w:val="22"/>
              </w:rPr>
              <w:t>for</w:t>
            </w:r>
            <w:r>
              <w:rPr>
                <w:spacing w:val="-2"/>
                <w:sz w:val="22"/>
              </w:rPr>
              <w:t> </w:t>
            </w:r>
            <w:r>
              <w:rPr>
                <w:sz w:val="22"/>
              </w:rPr>
              <w:t>CSPs</w:t>
            </w:r>
            <w:r>
              <w:rPr>
                <w:spacing w:val="-2"/>
                <w:sz w:val="22"/>
              </w:rPr>
              <w:t> </w:t>
            </w:r>
            <w:r>
              <w:rPr>
                <w:sz w:val="22"/>
              </w:rPr>
              <w:t>that</w:t>
            </w:r>
            <w:r>
              <w:rPr>
                <w:spacing w:val="-4"/>
                <w:sz w:val="22"/>
              </w:rPr>
              <w:t> </w:t>
            </w:r>
            <w:r>
              <w:rPr>
                <w:sz w:val="22"/>
              </w:rPr>
              <w:t>are</w:t>
            </w:r>
            <w:r>
              <w:rPr>
                <w:spacing w:val="-2"/>
                <w:sz w:val="22"/>
              </w:rPr>
              <w:t> </w:t>
            </w:r>
            <w:r>
              <w:rPr>
                <w:sz w:val="22"/>
              </w:rPr>
              <w:t>prepared</w:t>
            </w:r>
            <w:r>
              <w:rPr>
                <w:spacing w:val="-4"/>
                <w:sz w:val="22"/>
              </w:rPr>
              <w:t> </w:t>
            </w:r>
            <w:r>
              <w:rPr>
                <w:sz w:val="22"/>
              </w:rPr>
              <w:t>from</w:t>
            </w:r>
            <w:r>
              <w:rPr>
                <w:spacing w:val="-1"/>
                <w:sz w:val="22"/>
              </w:rPr>
              <w:t> </w:t>
            </w:r>
            <w:r>
              <w:rPr>
                <w:sz w:val="22"/>
              </w:rPr>
              <w:t>nonsterile </w:t>
            </w:r>
            <w:r>
              <w:rPr>
                <w:spacing w:val="-2"/>
                <w:sz w:val="22"/>
              </w:rPr>
              <w:t>ingredients.</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0"/>
              </w:rPr>
            </w:pPr>
          </w:p>
        </w:tc>
      </w:tr>
      <w:tr>
        <w:trPr>
          <w:trHeight w:val="34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70" w:hRule="atLeast"/>
        </w:trPr>
        <w:tc>
          <w:tcPr>
            <w:tcW w:w="799" w:type="dxa"/>
            <w:vMerge w:val="restart"/>
            <w:shd w:val="clear" w:color="auto" w:fill="DEEAF6"/>
          </w:tcPr>
          <w:p>
            <w:pPr>
              <w:pStyle w:val="TableParagraph"/>
              <w:spacing w:line="248" w:lineRule="exact"/>
              <w:ind w:left="223"/>
              <w:rPr>
                <w:sz w:val="22"/>
              </w:rPr>
            </w:pPr>
            <w:r>
              <w:rPr>
                <w:spacing w:val="-4"/>
                <w:sz w:val="22"/>
              </w:rPr>
              <w:t>69.4</w:t>
            </w:r>
          </w:p>
        </w:tc>
        <w:tc>
          <w:tcPr>
            <w:tcW w:w="7545" w:type="dxa"/>
            <w:vMerge w:val="restart"/>
            <w:shd w:val="clear" w:color="auto" w:fill="DEEAF6"/>
          </w:tcPr>
          <w:p>
            <w:pPr>
              <w:pStyle w:val="TableParagraph"/>
              <w:spacing w:line="252" w:lineRule="exact"/>
              <w:ind w:left="108" w:right="183"/>
              <w:rPr>
                <w:sz w:val="22"/>
              </w:rPr>
            </w:pPr>
            <w:r>
              <w:rPr>
                <w:sz w:val="22"/>
              </w:rPr>
              <w:t>The</w:t>
            </w:r>
            <w:r>
              <w:rPr>
                <w:spacing w:val="-2"/>
                <w:sz w:val="22"/>
              </w:rPr>
              <w:t> </w:t>
            </w:r>
            <w:r>
              <w:rPr>
                <w:sz w:val="22"/>
              </w:rPr>
              <w:t>MFR</w:t>
            </w:r>
            <w:r>
              <w:rPr>
                <w:spacing w:val="-5"/>
                <w:sz w:val="22"/>
              </w:rPr>
              <w:t> </w:t>
            </w:r>
            <w:r>
              <w:rPr>
                <w:sz w:val="22"/>
              </w:rPr>
              <w:t>includes</w:t>
            </w:r>
            <w:r>
              <w:rPr>
                <w:spacing w:val="-2"/>
                <w:sz w:val="22"/>
              </w:rPr>
              <w:t> </w:t>
            </w:r>
            <w:r>
              <w:rPr>
                <w:sz w:val="22"/>
              </w:rPr>
              <w:t>the</w:t>
            </w:r>
            <w:r>
              <w:rPr>
                <w:spacing w:val="-2"/>
                <w:sz w:val="22"/>
              </w:rPr>
              <w:t> </w:t>
            </w:r>
            <w:r>
              <w:rPr>
                <w:sz w:val="22"/>
              </w:rPr>
              <w:t>name,</w:t>
            </w:r>
            <w:r>
              <w:rPr>
                <w:spacing w:val="-4"/>
                <w:sz w:val="22"/>
              </w:rPr>
              <w:t> </w:t>
            </w:r>
            <w:r>
              <w:rPr>
                <w:sz w:val="22"/>
              </w:rPr>
              <w:t>strength</w:t>
            </w:r>
            <w:r>
              <w:rPr>
                <w:spacing w:val="-4"/>
                <w:sz w:val="22"/>
              </w:rPr>
              <w:t> </w:t>
            </w:r>
            <w:r>
              <w:rPr>
                <w:sz w:val="22"/>
              </w:rPr>
              <w:t>or</w:t>
            </w:r>
            <w:r>
              <w:rPr>
                <w:spacing w:val="-2"/>
                <w:sz w:val="22"/>
              </w:rPr>
              <w:t> </w:t>
            </w:r>
            <w:r>
              <w:rPr>
                <w:sz w:val="22"/>
              </w:rPr>
              <w:t>activity,</w:t>
            </w:r>
            <w:r>
              <w:rPr>
                <w:spacing w:val="-2"/>
                <w:sz w:val="22"/>
              </w:rPr>
              <w:t> </w:t>
            </w:r>
            <w:r>
              <w:rPr>
                <w:sz w:val="22"/>
              </w:rPr>
              <w:t>and</w:t>
            </w:r>
            <w:r>
              <w:rPr>
                <w:spacing w:val="-4"/>
                <w:sz w:val="22"/>
              </w:rPr>
              <w:t> </w:t>
            </w:r>
            <w:r>
              <w:rPr>
                <w:sz w:val="22"/>
              </w:rPr>
              <w:t>dosage</w:t>
            </w:r>
            <w:r>
              <w:rPr>
                <w:spacing w:val="-2"/>
                <w:sz w:val="22"/>
              </w:rPr>
              <w:t> </w:t>
            </w:r>
            <w:r>
              <w:rPr>
                <w:sz w:val="22"/>
              </w:rPr>
              <w:t>form</w:t>
            </w:r>
            <w:r>
              <w:rPr>
                <w:spacing w:val="-2"/>
                <w:sz w:val="22"/>
              </w:rPr>
              <w:t> </w:t>
            </w:r>
            <w:r>
              <w:rPr>
                <w:sz w:val="22"/>
              </w:rPr>
              <w:t>of</w:t>
            </w:r>
            <w:r>
              <w:rPr>
                <w:spacing w:val="-4"/>
                <w:sz w:val="22"/>
              </w:rPr>
              <w:t> </w:t>
            </w:r>
            <w:r>
              <w:rPr>
                <w:sz w:val="22"/>
              </w:rPr>
              <w:t>the</w:t>
            </w:r>
            <w:r>
              <w:rPr>
                <w:spacing w:val="-2"/>
                <w:sz w:val="22"/>
              </w:rPr>
              <w:t> </w:t>
            </w:r>
            <w:r>
              <w:rPr>
                <w:sz w:val="22"/>
              </w:rPr>
              <w:t>sterile compounded preparation.</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48" w:hRule="atLeast"/>
        </w:trPr>
        <w:tc>
          <w:tcPr>
            <w:tcW w:w="799" w:type="dxa"/>
            <w:shd w:val="clear" w:color="auto" w:fill="DEEAF6"/>
          </w:tcPr>
          <w:p>
            <w:pPr>
              <w:pStyle w:val="TableParagraph"/>
              <w:spacing w:line="229" w:lineRule="exact"/>
              <w:ind w:left="62" w:right="52"/>
              <w:jc w:val="center"/>
              <w:rPr>
                <w:sz w:val="22"/>
              </w:rPr>
            </w:pPr>
            <w:r>
              <w:rPr>
                <w:spacing w:val="-4"/>
                <w:sz w:val="22"/>
              </w:rPr>
              <w:t>69.5</w:t>
            </w:r>
          </w:p>
        </w:tc>
        <w:tc>
          <w:tcPr>
            <w:tcW w:w="7545" w:type="dxa"/>
            <w:shd w:val="clear" w:color="auto" w:fill="DEEAF6"/>
          </w:tcPr>
          <w:p>
            <w:pPr>
              <w:pStyle w:val="TableParagraph"/>
              <w:spacing w:line="229" w:lineRule="exact"/>
              <w:ind w:left="108"/>
              <w:rPr>
                <w:sz w:val="22"/>
              </w:rPr>
            </w:pPr>
            <w:r>
              <w:rPr>
                <w:sz w:val="22"/>
              </w:rPr>
              <w:t>The</w:t>
            </w:r>
            <w:r>
              <w:rPr>
                <w:spacing w:val="-4"/>
                <w:sz w:val="22"/>
              </w:rPr>
              <w:t> </w:t>
            </w:r>
            <w:r>
              <w:rPr>
                <w:sz w:val="22"/>
              </w:rPr>
              <w:t>MFR</w:t>
            </w:r>
            <w:r>
              <w:rPr>
                <w:spacing w:val="-7"/>
                <w:sz w:val="22"/>
              </w:rPr>
              <w:t> </w:t>
            </w:r>
            <w:r>
              <w:rPr>
                <w:sz w:val="22"/>
              </w:rPr>
              <w:t>includes</w:t>
            </w:r>
            <w:r>
              <w:rPr>
                <w:spacing w:val="-4"/>
                <w:sz w:val="22"/>
              </w:rPr>
              <w:t> </w:t>
            </w:r>
            <w:r>
              <w:rPr>
                <w:sz w:val="22"/>
              </w:rPr>
              <w:t>the</w:t>
            </w:r>
            <w:r>
              <w:rPr>
                <w:spacing w:val="-3"/>
                <w:sz w:val="22"/>
              </w:rPr>
              <w:t> </w:t>
            </w:r>
            <w:r>
              <w:rPr>
                <w:sz w:val="22"/>
              </w:rPr>
              <w:t>identities</w:t>
            </w:r>
            <w:r>
              <w:rPr>
                <w:spacing w:val="-4"/>
                <w:sz w:val="22"/>
              </w:rPr>
              <w:t> </w:t>
            </w:r>
            <w:r>
              <w:rPr>
                <w:sz w:val="22"/>
              </w:rPr>
              <w:t>and</w:t>
            </w:r>
            <w:r>
              <w:rPr>
                <w:spacing w:val="-4"/>
                <w:sz w:val="22"/>
              </w:rPr>
              <w:t> </w:t>
            </w:r>
            <w:r>
              <w:rPr>
                <w:sz w:val="22"/>
              </w:rPr>
              <w:t>amounts</w:t>
            </w:r>
            <w:r>
              <w:rPr>
                <w:spacing w:val="-4"/>
                <w:sz w:val="22"/>
              </w:rPr>
              <w:t> </w:t>
            </w:r>
            <w:r>
              <w:rPr>
                <w:sz w:val="22"/>
              </w:rPr>
              <w:t>of</w:t>
            </w:r>
            <w:r>
              <w:rPr>
                <w:spacing w:val="-4"/>
                <w:sz w:val="22"/>
              </w:rPr>
              <w:t> </w:t>
            </w:r>
            <w:r>
              <w:rPr>
                <w:sz w:val="22"/>
              </w:rPr>
              <w:t>all</w:t>
            </w:r>
            <w:r>
              <w:rPr>
                <w:spacing w:val="-3"/>
                <w:sz w:val="22"/>
              </w:rPr>
              <w:t> </w:t>
            </w:r>
            <w:r>
              <w:rPr>
                <w:spacing w:val="-2"/>
                <w:sz w:val="22"/>
              </w:rPr>
              <w:t>ingredients.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69.6</w:t>
            </w:r>
          </w:p>
        </w:tc>
        <w:tc>
          <w:tcPr>
            <w:tcW w:w="7545" w:type="dxa"/>
            <w:shd w:val="clear" w:color="auto" w:fill="DEEAF6"/>
          </w:tcPr>
          <w:p>
            <w:pPr>
              <w:pStyle w:val="TableParagraph"/>
              <w:spacing w:line="232" w:lineRule="exact"/>
              <w:ind w:left="108"/>
              <w:rPr>
                <w:sz w:val="22"/>
              </w:rPr>
            </w:pPr>
            <w:r>
              <w:rPr>
                <w:sz w:val="22"/>
              </w:rPr>
              <w:t>The</w:t>
            </w:r>
            <w:r>
              <w:rPr>
                <w:spacing w:val="-4"/>
                <w:sz w:val="22"/>
              </w:rPr>
              <w:t> </w:t>
            </w:r>
            <w:r>
              <w:rPr>
                <w:sz w:val="22"/>
              </w:rPr>
              <w:t>MFR</w:t>
            </w:r>
            <w:r>
              <w:rPr>
                <w:spacing w:val="-6"/>
                <w:sz w:val="22"/>
              </w:rPr>
              <w:t> </w:t>
            </w:r>
            <w:r>
              <w:rPr>
                <w:sz w:val="22"/>
              </w:rPr>
              <w:t>includes</w:t>
            </w:r>
            <w:r>
              <w:rPr>
                <w:spacing w:val="-4"/>
                <w:sz w:val="22"/>
              </w:rPr>
              <w:t> </w:t>
            </w:r>
            <w:r>
              <w:rPr>
                <w:sz w:val="22"/>
              </w:rPr>
              <w:t>the</w:t>
            </w:r>
            <w:r>
              <w:rPr>
                <w:spacing w:val="-4"/>
                <w:sz w:val="22"/>
              </w:rPr>
              <w:t> </w:t>
            </w:r>
            <w:r>
              <w:rPr>
                <w:sz w:val="22"/>
              </w:rPr>
              <w:t>type</w:t>
            </w:r>
            <w:r>
              <w:rPr>
                <w:spacing w:val="-5"/>
                <w:sz w:val="22"/>
              </w:rPr>
              <w:t> </w:t>
            </w:r>
            <w:r>
              <w:rPr>
                <w:sz w:val="22"/>
              </w:rPr>
              <w:t>and</w:t>
            </w:r>
            <w:r>
              <w:rPr>
                <w:spacing w:val="-6"/>
                <w:sz w:val="22"/>
              </w:rPr>
              <w:t> </w:t>
            </w:r>
            <w:r>
              <w:rPr>
                <w:sz w:val="22"/>
              </w:rPr>
              <w:t>size</w:t>
            </w:r>
            <w:r>
              <w:rPr>
                <w:spacing w:val="-3"/>
                <w:sz w:val="22"/>
              </w:rPr>
              <w:t> </w:t>
            </w:r>
            <w:r>
              <w:rPr>
                <w:sz w:val="22"/>
              </w:rPr>
              <w:t>of</w:t>
            </w:r>
            <w:r>
              <w:rPr>
                <w:spacing w:val="-4"/>
                <w:sz w:val="22"/>
              </w:rPr>
              <w:t> </w:t>
            </w:r>
            <w:r>
              <w:rPr>
                <w:sz w:val="22"/>
              </w:rPr>
              <w:t>container</w:t>
            </w:r>
            <w:r>
              <w:rPr>
                <w:spacing w:val="-3"/>
                <w:sz w:val="22"/>
              </w:rPr>
              <w:t> </w:t>
            </w:r>
            <w:r>
              <w:rPr>
                <w:spacing w:val="-2"/>
                <w:sz w:val="22"/>
              </w:rPr>
              <w:t>closure.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416" w:hRule="atLeast"/>
        </w:trPr>
        <w:tc>
          <w:tcPr>
            <w:tcW w:w="799" w:type="dxa"/>
            <w:vMerge w:val="restart"/>
            <w:shd w:val="clear" w:color="auto" w:fill="DEEAF6"/>
          </w:tcPr>
          <w:p>
            <w:pPr>
              <w:pStyle w:val="TableParagraph"/>
              <w:ind w:left="223"/>
              <w:rPr>
                <w:sz w:val="22"/>
              </w:rPr>
            </w:pPr>
            <w:r>
              <w:rPr>
                <w:spacing w:val="-4"/>
                <w:sz w:val="22"/>
              </w:rPr>
              <w:t>69.7</w:t>
            </w:r>
          </w:p>
        </w:tc>
        <w:tc>
          <w:tcPr>
            <w:tcW w:w="7545" w:type="dxa"/>
            <w:vMerge w:val="restart"/>
            <w:shd w:val="clear" w:color="auto" w:fill="DEEAF6"/>
          </w:tcPr>
          <w:p>
            <w:pPr>
              <w:pStyle w:val="TableParagraph"/>
              <w:ind w:left="108"/>
              <w:rPr>
                <w:sz w:val="22"/>
              </w:rPr>
            </w:pPr>
            <w:r>
              <w:rPr>
                <w:sz w:val="22"/>
              </w:rPr>
              <w:t>The</w:t>
            </w:r>
            <w:r>
              <w:rPr>
                <w:spacing w:val="-3"/>
                <w:sz w:val="22"/>
              </w:rPr>
              <w:t> </w:t>
            </w:r>
            <w:r>
              <w:rPr>
                <w:sz w:val="22"/>
              </w:rPr>
              <w:t>MFR</w:t>
            </w:r>
            <w:r>
              <w:rPr>
                <w:spacing w:val="-5"/>
                <w:sz w:val="22"/>
              </w:rPr>
              <w:t> </w:t>
            </w:r>
            <w:r>
              <w:rPr>
                <w:sz w:val="22"/>
              </w:rPr>
              <w:t>includes</w:t>
            </w:r>
            <w:r>
              <w:rPr>
                <w:spacing w:val="-5"/>
                <w:sz w:val="22"/>
              </w:rPr>
              <w:t> </w:t>
            </w:r>
            <w:r>
              <w:rPr>
                <w:sz w:val="22"/>
              </w:rPr>
              <w:t>complete</w:t>
            </w:r>
            <w:r>
              <w:rPr>
                <w:spacing w:val="-3"/>
                <w:sz w:val="22"/>
              </w:rPr>
              <w:t> </w:t>
            </w:r>
            <w:r>
              <w:rPr>
                <w:sz w:val="22"/>
              </w:rPr>
              <w:t>instructions</w:t>
            </w:r>
            <w:r>
              <w:rPr>
                <w:spacing w:val="-3"/>
                <w:sz w:val="22"/>
              </w:rPr>
              <w:t> </w:t>
            </w:r>
            <w:r>
              <w:rPr>
                <w:sz w:val="22"/>
              </w:rPr>
              <w:t>for</w:t>
            </w:r>
            <w:r>
              <w:rPr>
                <w:spacing w:val="-3"/>
                <w:sz w:val="22"/>
              </w:rPr>
              <w:t> </w:t>
            </w:r>
            <w:r>
              <w:rPr>
                <w:sz w:val="22"/>
              </w:rPr>
              <w:t>preparing</w:t>
            </w:r>
            <w:r>
              <w:rPr>
                <w:spacing w:val="-3"/>
                <w:sz w:val="22"/>
              </w:rPr>
              <w:t> </w:t>
            </w:r>
            <w:r>
              <w:rPr>
                <w:sz w:val="22"/>
              </w:rPr>
              <w:t>the</w:t>
            </w:r>
            <w:r>
              <w:rPr>
                <w:spacing w:val="-5"/>
                <w:sz w:val="22"/>
              </w:rPr>
              <w:t> </w:t>
            </w:r>
            <w:r>
              <w:rPr>
                <w:sz w:val="22"/>
              </w:rPr>
              <w:t>sterile</w:t>
            </w:r>
            <w:r>
              <w:rPr>
                <w:spacing w:val="-5"/>
                <w:sz w:val="22"/>
              </w:rPr>
              <w:t> </w:t>
            </w:r>
            <w:r>
              <w:rPr>
                <w:sz w:val="22"/>
              </w:rPr>
              <w:t>compounded</w:t>
            </w:r>
            <w:r>
              <w:rPr>
                <w:spacing w:val="-3"/>
                <w:sz w:val="22"/>
              </w:rPr>
              <w:t> </w:t>
            </w:r>
            <w:r>
              <w:rPr>
                <w:sz w:val="22"/>
              </w:rPr>
              <w:t>preparation, including equipment, supplies, a description of the compounding steps, and any special</w:t>
            </w:r>
          </w:p>
          <w:p>
            <w:pPr>
              <w:pStyle w:val="TableParagraph"/>
              <w:spacing w:line="232" w:lineRule="exact" w:before="1"/>
              <w:ind w:left="108"/>
              <w:rPr>
                <w:sz w:val="22"/>
              </w:rPr>
            </w:pPr>
            <w:r>
              <w:rPr>
                <w:spacing w:val="-2"/>
                <w:sz w:val="22"/>
              </w:rPr>
              <w:t>precautions.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69.8</w:t>
            </w:r>
          </w:p>
        </w:tc>
        <w:tc>
          <w:tcPr>
            <w:tcW w:w="7545" w:type="dxa"/>
            <w:shd w:val="clear" w:color="auto" w:fill="DEEAF6"/>
          </w:tcPr>
          <w:p>
            <w:pPr>
              <w:pStyle w:val="TableParagraph"/>
              <w:spacing w:line="232" w:lineRule="exact"/>
              <w:ind w:left="108"/>
              <w:rPr>
                <w:sz w:val="22"/>
              </w:rPr>
            </w:pPr>
            <w:r>
              <w:rPr>
                <w:sz w:val="22"/>
              </w:rPr>
              <w:t>The</w:t>
            </w:r>
            <w:r>
              <w:rPr>
                <w:spacing w:val="-4"/>
                <w:sz w:val="22"/>
              </w:rPr>
              <w:t> </w:t>
            </w:r>
            <w:r>
              <w:rPr>
                <w:sz w:val="22"/>
              </w:rPr>
              <w:t>MFR</w:t>
            </w:r>
            <w:r>
              <w:rPr>
                <w:spacing w:val="-6"/>
                <w:sz w:val="22"/>
              </w:rPr>
              <w:t> </w:t>
            </w:r>
            <w:r>
              <w:rPr>
                <w:sz w:val="22"/>
              </w:rPr>
              <w:t>includes</w:t>
            </w:r>
            <w:r>
              <w:rPr>
                <w:spacing w:val="-4"/>
                <w:sz w:val="22"/>
              </w:rPr>
              <w:t> </w:t>
            </w:r>
            <w:r>
              <w:rPr>
                <w:sz w:val="22"/>
              </w:rPr>
              <w:t>a</w:t>
            </w:r>
            <w:r>
              <w:rPr>
                <w:spacing w:val="-5"/>
                <w:sz w:val="22"/>
              </w:rPr>
              <w:t> </w:t>
            </w:r>
            <w:r>
              <w:rPr>
                <w:sz w:val="22"/>
              </w:rPr>
              <w:t>physical</w:t>
            </w:r>
            <w:r>
              <w:rPr>
                <w:spacing w:val="-6"/>
                <w:sz w:val="22"/>
              </w:rPr>
              <w:t> </w:t>
            </w:r>
            <w:r>
              <w:rPr>
                <w:sz w:val="22"/>
              </w:rPr>
              <w:t>description</w:t>
            </w:r>
            <w:r>
              <w:rPr>
                <w:spacing w:val="-6"/>
                <w:sz w:val="22"/>
              </w:rPr>
              <w:t> </w:t>
            </w:r>
            <w:r>
              <w:rPr>
                <w:sz w:val="22"/>
              </w:rPr>
              <w:t>of</w:t>
            </w:r>
            <w:r>
              <w:rPr>
                <w:spacing w:val="-4"/>
                <w:sz w:val="22"/>
              </w:rPr>
              <w:t> </w:t>
            </w:r>
            <w:r>
              <w:rPr>
                <w:sz w:val="22"/>
              </w:rPr>
              <w:t>the</w:t>
            </w:r>
            <w:r>
              <w:rPr>
                <w:spacing w:val="-8"/>
                <w:sz w:val="22"/>
              </w:rPr>
              <w:t> </w:t>
            </w:r>
            <w:r>
              <w:rPr>
                <w:sz w:val="22"/>
              </w:rPr>
              <w:t>final</w:t>
            </w:r>
            <w:r>
              <w:rPr>
                <w:spacing w:val="-3"/>
                <w:sz w:val="22"/>
              </w:rPr>
              <w:t> </w:t>
            </w:r>
            <w:r>
              <w:rPr>
                <w:spacing w:val="-4"/>
                <w:sz w:val="22"/>
              </w:rPr>
              <w:t>CSP.</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69.9</w:t>
            </w:r>
          </w:p>
        </w:tc>
        <w:tc>
          <w:tcPr>
            <w:tcW w:w="7545" w:type="dxa"/>
            <w:shd w:val="clear" w:color="auto" w:fill="DEEAF6"/>
          </w:tcPr>
          <w:p>
            <w:pPr>
              <w:pStyle w:val="TableParagraph"/>
              <w:spacing w:line="232" w:lineRule="exact"/>
              <w:ind w:left="108"/>
              <w:rPr>
                <w:sz w:val="22"/>
              </w:rPr>
            </w:pPr>
            <w:r>
              <w:rPr>
                <w:sz w:val="22"/>
              </w:rPr>
              <w:t>The</w:t>
            </w:r>
            <w:r>
              <w:rPr>
                <w:spacing w:val="-4"/>
                <w:sz w:val="22"/>
              </w:rPr>
              <w:t> </w:t>
            </w:r>
            <w:r>
              <w:rPr>
                <w:sz w:val="22"/>
              </w:rPr>
              <w:t>MFR</w:t>
            </w:r>
            <w:r>
              <w:rPr>
                <w:spacing w:val="-5"/>
                <w:sz w:val="22"/>
              </w:rPr>
              <w:t> </w:t>
            </w:r>
            <w:r>
              <w:rPr>
                <w:sz w:val="22"/>
              </w:rPr>
              <w:t>includes</w:t>
            </w:r>
            <w:r>
              <w:rPr>
                <w:spacing w:val="-4"/>
                <w:sz w:val="22"/>
              </w:rPr>
              <w:t> </w:t>
            </w:r>
            <w:r>
              <w:rPr>
                <w:sz w:val="22"/>
              </w:rPr>
              <w:t>the</w:t>
            </w:r>
            <w:r>
              <w:rPr>
                <w:spacing w:val="-3"/>
                <w:sz w:val="22"/>
              </w:rPr>
              <w:t> </w:t>
            </w:r>
            <w:r>
              <w:rPr>
                <w:sz w:val="22"/>
              </w:rPr>
              <w:t>BUD</w:t>
            </w:r>
            <w:r>
              <w:rPr>
                <w:spacing w:val="-6"/>
                <w:sz w:val="22"/>
              </w:rPr>
              <w:t> </w:t>
            </w:r>
            <w:r>
              <w:rPr>
                <w:sz w:val="22"/>
              </w:rPr>
              <w:t>and</w:t>
            </w:r>
            <w:r>
              <w:rPr>
                <w:spacing w:val="-5"/>
                <w:sz w:val="22"/>
              </w:rPr>
              <w:t> </w:t>
            </w:r>
            <w:r>
              <w:rPr>
                <w:sz w:val="22"/>
              </w:rPr>
              <w:t>storage</w:t>
            </w:r>
            <w:r>
              <w:rPr>
                <w:spacing w:val="-4"/>
                <w:sz w:val="22"/>
              </w:rPr>
              <w:t> </w:t>
            </w:r>
            <w:r>
              <w:rPr>
                <w:spacing w:val="-2"/>
                <w:sz w:val="22"/>
              </w:rPr>
              <w:t>requirements.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313" w:hRule="atLeast"/>
        </w:trPr>
        <w:tc>
          <w:tcPr>
            <w:tcW w:w="799" w:type="dxa"/>
            <w:shd w:val="clear" w:color="auto" w:fill="DEEAF6"/>
          </w:tcPr>
          <w:p>
            <w:pPr>
              <w:pStyle w:val="TableParagraph"/>
              <w:spacing w:before="2"/>
              <w:ind w:left="62" w:right="52"/>
              <w:jc w:val="center"/>
              <w:rPr>
                <w:sz w:val="22"/>
              </w:rPr>
            </w:pPr>
            <w:r>
              <w:rPr>
                <w:spacing w:val="-2"/>
                <w:sz w:val="22"/>
              </w:rPr>
              <w:t>69.10</w:t>
            </w:r>
          </w:p>
        </w:tc>
        <w:tc>
          <w:tcPr>
            <w:tcW w:w="7545" w:type="dxa"/>
            <w:shd w:val="clear" w:color="auto" w:fill="DEEAF6"/>
          </w:tcPr>
          <w:p>
            <w:pPr>
              <w:pStyle w:val="TableParagraph"/>
              <w:spacing w:before="2"/>
              <w:ind w:left="108"/>
              <w:rPr>
                <w:sz w:val="22"/>
              </w:rPr>
            </w:pPr>
            <w:r>
              <w:rPr>
                <w:sz w:val="22"/>
              </w:rPr>
              <w:t>The</w:t>
            </w:r>
            <w:r>
              <w:rPr>
                <w:spacing w:val="-4"/>
                <w:sz w:val="22"/>
              </w:rPr>
              <w:t> </w:t>
            </w:r>
            <w:r>
              <w:rPr>
                <w:sz w:val="22"/>
              </w:rPr>
              <w:t>MFR</w:t>
            </w:r>
            <w:r>
              <w:rPr>
                <w:spacing w:val="-7"/>
                <w:sz w:val="22"/>
              </w:rPr>
              <w:t> </w:t>
            </w:r>
            <w:r>
              <w:rPr>
                <w:sz w:val="22"/>
              </w:rPr>
              <w:t>includes</w:t>
            </w:r>
            <w:r>
              <w:rPr>
                <w:spacing w:val="-3"/>
                <w:sz w:val="22"/>
              </w:rPr>
              <w:t> </w:t>
            </w:r>
            <w:r>
              <w:rPr>
                <w:sz w:val="22"/>
              </w:rPr>
              <w:t>the</w:t>
            </w:r>
            <w:r>
              <w:rPr>
                <w:spacing w:val="-4"/>
                <w:sz w:val="22"/>
              </w:rPr>
              <w:t> </w:t>
            </w:r>
            <w:r>
              <w:rPr>
                <w:sz w:val="22"/>
              </w:rPr>
              <w:t>reference</w:t>
            </w:r>
            <w:r>
              <w:rPr>
                <w:spacing w:val="-5"/>
                <w:sz w:val="22"/>
              </w:rPr>
              <w:t> </w:t>
            </w:r>
            <w:r>
              <w:rPr>
                <w:sz w:val="22"/>
              </w:rPr>
              <w:t>source</w:t>
            </w:r>
            <w:r>
              <w:rPr>
                <w:spacing w:val="-6"/>
                <w:sz w:val="22"/>
              </w:rPr>
              <w:t> </w:t>
            </w:r>
            <w:r>
              <w:rPr>
                <w:sz w:val="22"/>
              </w:rPr>
              <w:t>to</w:t>
            </w:r>
            <w:r>
              <w:rPr>
                <w:spacing w:val="-6"/>
                <w:sz w:val="22"/>
              </w:rPr>
              <w:t> </w:t>
            </w:r>
            <w:r>
              <w:rPr>
                <w:sz w:val="22"/>
              </w:rPr>
              <w:t>support</w:t>
            </w:r>
            <w:r>
              <w:rPr>
                <w:spacing w:val="-4"/>
                <w:sz w:val="22"/>
              </w:rPr>
              <w:t> </w:t>
            </w:r>
            <w:r>
              <w:rPr>
                <w:sz w:val="22"/>
              </w:rPr>
              <w:t>the</w:t>
            </w:r>
            <w:r>
              <w:rPr>
                <w:spacing w:val="-6"/>
                <w:sz w:val="22"/>
              </w:rPr>
              <w:t> </w:t>
            </w:r>
            <w:r>
              <w:rPr>
                <w:sz w:val="22"/>
              </w:rPr>
              <w:t>stability</w:t>
            </w:r>
            <w:r>
              <w:rPr>
                <w:spacing w:val="-3"/>
                <w:sz w:val="22"/>
              </w:rPr>
              <w:t> </w:t>
            </w:r>
            <w:r>
              <w:rPr>
                <w:sz w:val="22"/>
              </w:rPr>
              <w:t>of</w:t>
            </w:r>
            <w:r>
              <w:rPr>
                <w:spacing w:val="-4"/>
                <w:sz w:val="22"/>
              </w:rPr>
              <w:t> </w:t>
            </w:r>
            <w:r>
              <w:rPr>
                <w:sz w:val="22"/>
              </w:rPr>
              <w:t>the</w:t>
            </w:r>
            <w:r>
              <w:rPr>
                <w:spacing w:val="-5"/>
                <w:sz w:val="22"/>
              </w:rPr>
              <w:t> </w:t>
            </w:r>
            <w:r>
              <w:rPr>
                <w:spacing w:val="-4"/>
                <w:sz w:val="22"/>
              </w:rPr>
              <w:t>CSP.</w:t>
            </w:r>
          </w:p>
        </w:tc>
        <w:tc>
          <w:tcPr>
            <w:tcW w:w="1351" w:type="dxa"/>
            <w:shd w:val="clear" w:color="auto" w:fill="FFFFFF"/>
          </w:tcPr>
          <w:p>
            <w:pPr>
              <w:pStyle w:val="TableParagraph"/>
              <w:rPr>
                <w:rFonts w:ascii="Times New Roman"/>
                <w:sz w:val="20"/>
              </w:rPr>
            </w:pPr>
          </w:p>
        </w:tc>
        <w:tc>
          <w:tcPr>
            <w:tcW w:w="4790" w:type="dxa"/>
            <w:shd w:val="clear" w:color="auto" w:fill="DEEAF6"/>
          </w:tcPr>
          <w:p>
            <w:pPr>
              <w:pStyle w:val="TableParagraph"/>
              <w:rPr>
                <w:rFonts w:ascii="Times New Roman"/>
                <w:sz w:val="20"/>
              </w:rPr>
            </w:pPr>
          </w:p>
        </w:tc>
      </w:tr>
      <w:tr>
        <w:trPr>
          <w:trHeight w:val="254" w:hRule="atLeast"/>
        </w:trPr>
        <w:tc>
          <w:tcPr>
            <w:tcW w:w="799" w:type="dxa"/>
            <w:shd w:val="clear" w:color="auto" w:fill="DEEAF6"/>
          </w:tcPr>
          <w:p>
            <w:pPr>
              <w:pStyle w:val="TableParagraph"/>
              <w:spacing w:line="232" w:lineRule="exact" w:before="2"/>
              <w:ind w:left="62" w:right="52"/>
              <w:jc w:val="center"/>
              <w:rPr>
                <w:sz w:val="22"/>
              </w:rPr>
            </w:pPr>
            <w:r>
              <w:rPr>
                <w:spacing w:val="-2"/>
                <w:sz w:val="22"/>
              </w:rPr>
              <w:t>69.11</w:t>
            </w:r>
          </w:p>
        </w:tc>
        <w:tc>
          <w:tcPr>
            <w:tcW w:w="7545" w:type="dxa"/>
            <w:shd w:val="clear" w:color="auto" w:fill="DEEAF6"/>
          </w:tcPr>
          <w:p>
            <w:pPr>
              <w:pStyle w:val="TableParagraph"/>
              <w:spacing w:line="232" w:lineRule="exact" w:before="2"/>
              <w:ind w:left="108"/>
              <w:rPr>
                <w:sz w:val="22"/>
              </w:rPr>
            </w:pPr>
            <w:r>
              <w:rPr>
                <w:sz w:val="22"/>
              </w:rPr>
              <w:t>The</w:t>
            </w:r>
            <w:r>
              <w:rPr>
                <w:spacing w:val="-8"/>
                <w:sz w:val="22"/>
              </w:rPr>
              <w:t> </w:t>
            </w:r>
            <w:r>
              <w:rPr>
                <w:sz w:val="22"/>
              </w:rPr>
              <w:t>MFR</w:t>
            </w:r>
            <w:r>
              <w:rPr>
                <w:spacing w:val="-8"/>
                <w:sz w:val="22"/>
              </w:rPr>
              <w:t> </w:t>
            </w:r>
            <w:r>
              <w:rPr>
                <w:sz w:val="22"/>
              </w:rPr>
              <w:t>includes</w:t>
            </w:r>
            <w:r>
              <w:rPr>
                <w:spacing w:val="-5"/>
                <w:sz w:val="22"/>
              </w:rPr>
              <w:t> </w:t>
            </w:r>
            <w:r>
              <w:rPr>
                <w:sz w:val="22"/>
              </w:rPr>
              <w:t>quality</w:t>
            </w:r>
            <w:r>
              <w:rPr>
                <w:spacing w:val="-5"/>
                <w:sz w:val="22"/>
              </w:rPr>
              <w:t> </w:t>
            </w:r>
            <w:r>
              <w:rPr>
                <w:sz w:val="22"/>
              </w:rPr>
              <w:t>control</w:t>
            </w:r>
            <w:r>
              <w:rPr>
                <w:spacing w:val="-4"/>
                <w:sz w:val="22"/>
              </w:rPr>
              <w:t> </w:t>
            </w:r>
            <w:r>
              <w:rPr>
                <w:sz w:val="22"/>
              </w:rPr>
              <w:t>procedures</w:t>
            </w:r>
            <w:r>
              <w:rPr>
                <w:spacing w:val="-7"/>
                <w:sz w:val="22"/>
              </w:rPr>
              <w:t> </w:t>
            </w:r>
            <w:r>
              <w:rPr>
                <w:sz w:val="22"/>
              </w:rPr>
              <w:t>(e.g.,</w:t>
            </w:r>
            <w:r>
              <w:rPr>
                <w:spacing w:val="-7"/>
                <w:sz w:val="22"/>
              </w:rPr>
              <w:t> </w:t>
            </w:r>
            <w:r>
              <w:rPr>
                <w:sz w:val="22"/>
              </w:rPr>
              <w:t>pH</w:t>
            </w:r>
            <w:r>
              <w:rPr>
                <w:spacing w:val="-5"/>
                <w:sz w:val="22"/>
              </w:rPr>
              <w:t> </w:t>
            </w:r>
            <w:r>
              <w:rPr>
                <w:sz w:val="22"/>
              </w:rPr>
              <w:t>testing,</w:t>
            </w:r>
            <w:r>
              <w:rPr>
                <w:spacing w:val="-6"/>
                <w:sz w:val="22"/>
              </w:rPr>
              <w:t> </w:t>
            </w:r>
            <w:r>
              <w:rPr>
                <w:sz w:val="22"/>
              </w:rPr>
              <w:t>filter</w:t>
            </w:r>
            <w:r>
              <w:rPr>
                <w:spacing w:val="-10"/>
                <w:sz w:val="22"/>
              </w:rPr>
              <w:t> </w:t>
            </w:r>
            <w:r>
              <w:rPr>
                <w:sz w:val="22"/>
              </w:rPr>
              <w:t>integrity</w:t>
            </w:r>
            <w:r>
              <w:rPr>
                <w:spacing w:val="-5"/>
                <w:sz w:val="22"/>
              </w:rPr>
              <w:t> </w:t>
            </w:r>
            <w:r>
              <w:rPr>
                <w:spacing w:val="-2"/>
                <w:sz w:val="22"/>
              </w:rPr>
              <w:t>testing).</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60" w:hRule="atLeast"/>
        </w:trPr>
        <w:tc>
          <w:tcPr>
            <w:tcW w:w="799" w:type="dxa"/>
            <w:vMerge w:val="restart"/>
            <w:shd w:val="clear" w:color="auto" w:fill="DEEAF6"/>
          </w:tcPr>
          <w:p>
            <w:pPr>
              <w:pStyle w:val="TableParagraph"/>
              <w:ind w:left="172"/>
              <w:rPr>
                <w:sz w:val="22"/>
              </w:rPr>
            </w:pPr>
            <w:r>
              <w:rPr>
                <w:spacing w:val="-2"/>
                <w:sz w:val="22"/>
              </w:rPr>
              <w:t>69.12</w:t>
            </w:r>
          </w:p>
        </w:tc>
        <w:tc>
          <w:tcPr>
            <w:tcW w:w="7545" w:type="dxa"/>
            <w:vMerge w:val="restart"/>
            <w:shd w:val="clear" w:color="auto" w:fill="DEEAF6"/>
          </w:tcPr>
          <w:p>
            <w:pPr>
              <w:pStyle w:val="TableParagraph"/>
              <w:spacing w:line="252" w:lineRule="exact"/>
              <w:ind w:left="108"/>
              <w:rPr>
                <w:sz w:val="22"/>
              </w:rPr>
            </w:pPr>
            <w:r>
              <w:rPr>
                <w:sz w:val="22"/>
              </w:rPr>
              <w:t>The</w:t>
            </w:r>
            <w:r>
              <w:rPr>
                <w:spacing w:val="-3"/>
                <w:sz w:val="22"/>
              </w:rPr>
              <w:t> </w:t>
            </w:r>
            <w:r>
              <w:rPr>
                <w:sz w:val="22"/>
              </w:rPr>
              <w:t>MFR</w:t>
            </w:r>
            <w:r>
              <w:rPr>
                <w:spacing w:val="-6"/>
                <w:sz w:val="22"/>
              </w:rPr>
              <w:t> </w:t>
            </w:r>
            <w:r>
              <w:rPr>
                <w:sz w:val="22"/>
              </w:rPr>
              <w:t>includes</w:t>
            </w:r>
            <w:r>
              <w:rPr>
                <w:spacing w:val="-3"/>
                <w:sz w:val="22"/>
              </w:rPr>
              <w:t> </w:t>
            </w:r>
            <w:r>
              <w:rPr>
                <w:sz w:val="22"/>
              </w:rPr>
              <w:t>other</w:t>
            </w:r>
            <w:r>
              <w:rPr>
                <w:spacing w:val="-3"/>
                <w:sz w:val="22"/>
              </w:rPr>
              <w:t> </w:t>
            </w:r>
            <w:r>
              <w:rPr>
                <w:sz w:val="22"/>
              </w:rPr>
              <w:t>information</w:t>
            </w:r>
            <w:r>
              <w:rPr>
                <w:spacing w:val="-5"/>
                <w:sz w:val="22"/>
              </w:rPr>
              <w:t> </w:t>
            </w:r>
            <w:r>
              <w:rPr>
                <w:sz w:val="22"/>
              </w:rPr>
              <w:t>as</w:t>
            </w:r>
            <w:r>
              <w:rPr>
                <w:spacing w:val="-3"/>
                <w:sz w:val="22"/>
              </w:rPr>
              <w:t> </w:t>
            </w:r>
            <w:r>
              <w:rPr>
                <w:sz w:val="22"/>
              </w:rPr>
              <w:t>needed</w:t>
            </w:r>
            <w:r>
              <w:rPr>
                <w:spacing w:val="-3"/>
                <w:sz w:val="22"/>
              </w:rPr>
              <w:t> </w:t>
            </w:r>
            <w:r>
              <w:rPr>
                <w:sz w:val="22"/>
              </w:rPr>
              <w:t>to</w:t>
            </w:r>
            <w:r>
              <w:rPr>
                <w:spacing w:val="-3"/>
                <w:sz w:val="22"/>
              </w:rPr>
              <w:t> </w:t>
            </w:r>
            <w:r>
              <w:rPr>
                <w:sz w:val="22"/>
              </w:rPr>
              <w:t>describe</w:t>
            </w:r>
            <w:r>
              <w:rPr>
                <w:spacing w:val="-6"/>
                <w:sz w:val="22"/>
              </w:rPr>
              <w:t> </w:t>
            </w:r>
            <w:r>
              <w:rPr>
                <w:sz w:val="22"/>
              </w:rPr>
              <w:t>the</w:t>
            </w:r>
            <w:r>
              <w:rPr>
                <w:spacing w:val="-3"/>
                <w:sz w:val="22"/>
              </w:rPr>
              <w:t> </w:t>
            </w:r>
            <w:r>
              <w:rPr>
                <w:sz w:val="22"/>
              </w:rPr>
              <w:t>compounding</w:t>
            </w:r>
            <w:r>
              <w:rPr>
                <w:spacing w:val="-3"/>
                <w:sz w:val="22"/>
              </w:rPr>
              <w:t> </w:t>
            </w:r>
            <w:r>
              <w:rPr>
                <w:sz w:val="22"/>
              </w:rPr>
              <w:t>process</w:t>
            </w:r>
            <w:r>
              <w:rPr>
                <w:spacing w:val="-1"/>
                <w:sz w:val="22"/>
              </w:rPr>
              <w:t> </w:t>
            </w:r>
            <w:r>
              <w:rPr>
                <w:sz w:val="22"/>
              </w:rPr>
              <w:t>and ensure repeatability (e.g., adjusting pH and tonicity, sterilization method).</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3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506" w:hRule="atLeast"/>
        </w:trPr>
        <w:tc>
          <w:tcPr>
            <w:tcW w:w="799" w:type="dxa"/>
            <w:shd w:val="clear" w:color="auto" w:fill="DEEAF6"/>
          </w:tcPr>
          <w:p>
            <w:pPr>
              <w:pStyle w:val="TableParagraph"/>
              <w:spacing w:before="2"/>
              <w:ind w:left="62" w:right="52"/>
              <w:jc w:val="center"/>
              <w:rPr>
                <w:sz w:val="22"/>
              </w:rPr>
            </w:pPr>
            <w:r>
              <w:rPr>
                <w:spacing w:val="-2"/>
                <w:sz w:val="22"/>
              </w:rPr>
              <w:t>69.13</w:t>
            </w:r>
          </w:p>
        </w:tc>
        <w:tc>
          <w:tcPr>
            <w:tcW w:w="7545" w:type="dxa"/>
            <w:shd w:val="clear" w:color="auto" w:fill="DEEAF6"/>
          </w:tcPr>
          <w:p>
            <w:pPr>
              <w:pStyle w:val="TableParagraph"/>
              <w:spacing w:line="252" w:lineRule="exact"/>
              <w:ind w:left="108" w:right="183"/>
              <w:rPr>
                <w:sz w:val="22"/>
              </w:rPr>
            </w:pPr>
            <w:r>
              <w:rPr>
                <w:sz w:val="22"/>
              </w:rPr>
              <w:t>The</w:t>
            </w:r>
            <w:r>
              <w:rPr>
                <w:spacing w:val="-2"/>
                <w:sz w:val="22"/>
              </w:rPr>
              <w:t> </w:t>
            </w:r>
            <w:r>
              <w:rPr>
                <w:sz w:val="22"/>
              </w:rPr>
              <w:t>MFR</w:t>
            </w:r>
            <w:r>
              <w:rPr>
                <w:spacing w:val="-5"/>
                <w:sz w:val="22"/>
              </w:rPr>
              <w:t> </w:t>
            </w:r>
            <w:r>
              <w:rPr>
                <w:sz w:val="22"/>
              </w:rPr>
              <w:t>includes</w:t>
            </w:r>
            <w:r>
              <w:rPr>
                <w:spacing w:val="-2"/>
                <w:sz w:val="22"/>
              </w:rPr>
              <w:t> </w:t>
            </w:r>
            <w:r>
              <w:rPr>
                <w:sz w:val="22"/>
              </w:rPr>
              <w:t>all</w:t>
            </w:r>
            <w:r>
              <w:rPr>
                <w:spacing w:val="-2"/>
                <w:sz w:val="22"/>
              </w:rPr>
              <w:t> </w:t>
            </w:r>
            <w:r>
              <w:rPr>
                <w:sz w:val="22"/>
              </w:rPr>
              <w:t>required</w:t>
            </w:r>
            <w:r>
              <w:rPr>
                <w:spacing w:val="-5"/>
                <w:sz w:val="22"/>
              </w:rPr>
              <w:t> </w:t>
            </w:r>
            <w:r>
              <w:rPr>
                <w:sz w:val="22"/>
              </w:rPr>
              <w:t>release</w:t>
            </w:r>
            <w:r>
              <w:rPr>
                <w:spacing w:val="-2"/>
                <w:sz w:val="22"/>
              </w:rPr>
              <w:t> </w:t>
            </w:r>
            <w:r>
              <w:rPr>
                <w:sz w:val="22"/>
              </w:rPr>
              <w:t>tests,</w:t>
            </w:r>
            <w:r>
              <w:rPr>
                <w:spacing w:val="-4"/>
                <w:sz w:val="22"/>
              </w:rPr>
              <w:t> </w:t>
            </w:r>
            <w:r>
              <w:rPr>
                <w:sz w:val="22"/>
              </w:rPr>
              <w:t>and</w:t>
            </w:r>
            <w:r>
              <w:rPr>
                <w:spacing w:val="-4"/>
                <w:sz w:val="22"/>
              </w:rPr>
              <w:t> </w:t>
            </w:r>
            <w:r>
              <w:rPr>
                <w:sz w:val="22"/>
              </w:rPr>
              <w:t>if</w:t>
            </w:r>
            <w:r>
              <w:rPr>
                <w:spacing w:val="-2"/>
                <w:sz w:val="22"/>
              </w:rPr>
              <w:t> </w:t>
            </w:r>
            <w:r>
              <w:rPr>
                <w:sz w:val="22"/>
              </w:rPr>
              <w:t>applicable,</w:t>
            </w:r>
            <w:r>
              <w:rPr>
                <w:spacing w:val="-2"/>
                <w:sz w:val="22"/>
              </w:rPr>
              <w:t> </w:t>
            </w:r>
            <w:r>
              <w:rPr>
                <w:sz w:val="22"/>
              </w:rPr>
              <w:t>sterility</w:t>
            </w:r>
            <w:r>
              <w:rPr>
                <w:spacing w:val="-4"/>
                <w:sz w:val="22"/>
              </w:rPr>
              <w:t> </w:t>
            </w:r>
            <w:r>
              <w:rPr>
                <w:sz w:val="22"/>
              </w:rPr>
              <w:t>test</w:t>
            </w:r>
            <w:r>
              <w:rPr>
                <w:spacing w:val="-6"/>
                <w:sz w:val="22"/>
              </w:rPr>
              <w:t> </w:t>
            </w:r>
            <w:r>
              <w:rPr>
                <w:sz w:val="22"/>
              </w:rPr>
              <w:t>methods, process, number and endotoxin test and limits.</w:t>
            </w:r>
          </w:p>
        </w:tc>
        <w:tc>
          <w:tcPr>
            <w:tcW w:w="1351" w:type="dxa"/>
            <w:shd w:val="clear" w:color="auto" w:fill="DEEAF6"/>
          </w:tcPr>
          <w:p>
            <w:pPr>
              <w:pStyle w:val="TableParagraph"/>
              <w:rPr>
                <w:sz w:val="17"/>
              </w:rPr>
            </w:pPr>
          </w:p>
          <w:p>
            <w:pPr>
              <w:pStyle w:val="TableParagraph"/>
              <w:ind w:left="9" w:right="-44"/>
              <w:rPr>
                <w:sz w:val="20"/>
              </w:rPr>
            </w:pPr>
            <w:r>
              <w:rPr>
                <w:sz w:val="20"/>
              </w:rPr>
              <mc:AlternateContent>
                <mc:Choice Requires="wps">
                  <w:drawing>
                    <wp:inline distT="0" distB="0" distL="0" distR="0">
                      <wp:extent cx="831215" cy="197485"/>
                      <wp:effectExtent l="0" t="0" r="0" b="0"/>
                      <wp:docPr id="131" name="Group 131"/>
                      <wp:cNvGraphicFramePr>
                        <a:graphicFrameLocks/>
                      </wp:cNvGraphicFramePr>
                      <a:graphic>
                        <a:graphicData uri="http://schemas.microsoft.com/office/word/2010/wordprocessingGroup">
                          <wpg:wgp>
                            <wpg:cNvPr id="131" name="Group 131"/>
                            <wpg:cNvGrpSpPr/>
                            <wpg:grpSpPr>
                              <a:xfrm>
                                <a:off x="0" y="0"/>
                                <a:ext cx="831215" cy="197485"/>
                                <a:chExt cx="831215" cy="197485"/>
                              </a:xfrm>
                            </wpg:grpSpPr>
                            <wps:wsp>
                              <wps:cNvPr id="132" name="Graphic 132"/>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21" coordorigin="0,0" coordsize="1309,311">
                      <v:rect style="position:absolute;left:0;top:0;width:1309;height:311" id="docshape122"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0"/>
              </w:rPr>
            </w:pPr>
          </w:p>
        </w:tc>
      </w:tr>
      <w:tr>
        <w:trPr>
          <w:trHeight w:val="1483" w:hRule="atLeast"/>
        </w:trPr>
        <w:tc>
          <w:tcPr>
            <w:tcW w:w="799" w:type="dxa"/>
          </w:tcPr>
          <w:p>
            <w:pPr>
              <w:pStyle w:val="TableParagraph"/>
              <w:spacing w:line="222" w:lineRule="exact"/>
              <w:ind w:left="62" w:right="52"/>
              <w:jc w:val="center"/>
              <w:rPr>
                <w:sz w:val="22"/>
              </w:rPr>
            </w:pPr>
            <w:r>
              <w:rPr>
                <w:spacing w:val="-4"/>
                <w:sz w:val="22"/>
              </w:rPr>
              <w:t>70.0</w:t>
            </w:r>
          </w:p>
        </w:tc>
        <w:tc>
          <w:tcPr>
            <w:tcW w:w="7545" w:type="dxa"/>
          </w:tcPr>
          <w:p>
            <w:pPr>
              <w:pStyle w:val="TableParagraph"/>
              <w:spacing w:line="222" w:lineRule="exact"/>
              <w:ind w:left="108"/>
              <w:rPr>
                <w:sz w:val="22"/>
              </w:rPr>
            </w:pPr>
            <w:r>
              <w:rPr>
                <w:sz w:val="22"/>
              </w:rPr>
              <w:t>Are</w:t>
            </w:r>
            <w:r>
              <w:rPr>
                <w:spacing w:val="-5"/>
                <w:sz w:val="22"/>
              </w:rPr>
              <w:t> </w:t>
            </w:r>
            <w:r>
              <w:rPr>
                <w:b/>
                <w:sz w:val="22"/>
              </w:rPr>
              <w:t>Compounding</w:t>
            </w:r>
            <w:r>
              <w:rPr>
                <w:b/>
                <w:spacing w:val="-6"/>
                <w:sz w:val="22"/>
              </w:rPr>
              <w:t> </w:t>
            </w:r>
            <w:r>
              <w:rPr>
                <w:b/>
                <w:sz w:val="22"/>
              </w:rPr>
              <w:t>Records</w:t>
            </w:r>
            <w:r>
              <w:rPr>
                <w:b/>
                <w:spacing w:val="-4"/>
                <w:sz w:val="22"/>
              </w:rPr>
              <w:t> </w:t>
            </w:r>
            <w:r>
              <w:rPr>
                <w:b/>
                <w:sz w:val="22"/>
              </w:rPr>
              <w:t>(CR)</w:t>
            </w:r>
            <w:r>
              <w:rPr>
                <w:b/>
                <w:position w:val="6"/>
                <w:sz w:val="14"/>
              </w:rPr>
              <w:t>6</w:t>
            </w:r>
            <w:r>
              <w:rPr>
                <w:b/>
                <w:spacing w:val="12"/>
                <w:position w:val="6"/>
                <w:sz w:val="14"/>
              </w:rPr>
              <w:t> </w:t>
            </w:r>
            <w:r>
              <w:rPr>
                <w:sz w:val="22"/>
              </w:rPr>
              <w:t>created</w:t>
            </w:r>
            <w:r>
              <w:rPr>
                <w:spacing w:val="-4"/>
                <w:sz w:val="22"/>
              </w:rPr>
              <w:t> </w:t>
            </w:r>
            <w:r>
              <w:rPr>
                <w:sz w:val="22"/>
              </w:rPr>
              <w:t>and</w:t>
            </w:r>
            <w:r>
              <w:rPr>
                <w:spacing w:val="-7"/>
                <w:sz w:val="22"/>
              </w:rPr>
              <w:t> </w:t>
            </w:r>
            <w:r>
              <w:rPr>
                <w:sz w:val="22"/>
              </w:rPr>
              <w:t>maintained</w:t>
            </w:r>
            <w:r>
              <w:rPr>
                <w:spacing w:val="-5"/>
                <w:sz w:val="22"/>
              </w:rPr>
              <w:t> </w:t>
            </w:r>
            <w:r>
              <w:rPr>
                <w:sz w:val="22"/>
              </w:rPr>
              <w:t>in</w:t>
            </w:r>
            <w:r>
              <w:rPr>
                <w:spacing w:val="-8"/>
                <w:sz w:val="22"/>
              </w:rPr>
              <w:t> </w:t>
            </w:r>
            <w:r>
              <w:rPr>
                <w:sz w:val="22"/>
              </w:rPr>
              <w:t>compliance</w:t>
            </w:r>
            <w:r>
              <w:rPr>
                <w:spacing w:val="-6"/>
                <w:sz w:val="22"/>
              </w:rPr>
              <w:t> </w:t>
            </w:r>
            <w:r>
              <w:rPr>
                <w:sz w:val="22"/>
              </w:rPr>
              <w:t>with</w:t>
            </w:r>
            <w:r>
              <w:rPr>
                <w:spacing w:val="-4"/>
                <w:sz w:val="22"/>
              </w:rPr>
              <w:t> </w:t>
            </w:r>
            <w:r>
              <w:rPr>
                <w:sz w:val="22"/>
              </w:rPr>
              <w:t>USP</w:t>
            </w:r>
            <w:r>
              <w:rPr>
                <w:spacing w:val="-6"/>
                <w:sz w:val="22"/>
              </w:rPr>
              <w:t> </w:t>
            </w:r>
            <w:r>
              <w:rPr>
                <w:spacing w:val="-2"/>
                <w:sz w:val="22"/>
              </w:rPr>
              <w:t>&lt;797&gt;</w:t>
            </w:r>
          </w:p>
          <w:p>
            <w:pPr>
              <w:pStyle w:val="TableParagraph"/>
              <w:ind w:left="108"/>
              <w:rPr>
                <w:b/>
                <w:i/>
                <w:sz w:val="22"/>
              </w:rPr>
            </w:pPr>
            <w:r>
              <w:rPr>
                <w:sz w:val="22"/>
              </w:rPr>
              <w:t>standards?</w:t>
            </w:r>
            <w:r>
              <w:rPr>
                <w:spacing w:val="40"/>
                <w:sz w:val="22"/>
              </w:rPr>
              <w:t> </w:t>
            </w:r>
            <w:r>
              <w:rPr>
                <w:b/>
                <w:i/>
                <w:sz w:val="22"/>
              </w:rPr>
              <w:t>Inspector note:</w:t>
            </w:r>
            <w:r>
              <w:rPr>
                <w:b/>
                <w:i/>
                <w:spacing w:val="-1"/>
                <w:sz w:val="22"/>
              </w:rPr>
              <w:t> </w:t>
            </w:r>
            <w:r>
              <w:rPr>
                <w:b/>
                <w:i/>
                <w:sz w:val="22"/>
              </w:rPr>
              <w:t>Per USP, a prescription or medication order or</w:t>
            </w:r>
            <w:r>
              <w:rPr>
                <w:b/>
                <w:i/>
                <w:spacing w:val="-1"/>
                <w:sz w:val="22"/>
              </w:rPr>
              <w:t> </w:t>
            </w:r>
            <w:r>
              <w:rPr>
                <w:b/>
                <w:i/>
                <w:sz w:val="22"/>
              </w:rPr>
              <w:t>label may</w:t>
            </w:r>
            <w:r>
              <w:rPr>
                <w:b/>
                <w:i/>
                <w:sz w:val="22"/>
              </w:rPr>
              <w:t> serve as the CR. Also, a copy of the MFR can be made that contains spaces for recording</w:t>
            </w:r>
            <w:r>
              <w:rPr>
                <w:b/>
                <w:i/>
                <w:spacing w:val="-2"/>
                <w:sz w:val="22"/>
              </w:rPr>
              <w:t> </w:t>
            </w:r>
            <w:r>
              <w:rPr>
                <w:b/>
                <w:i/>
                <w:sz w:val="22"/>
              </w:rPr>
              <w:t>the</w:t>
            </w:r>
            <w:r>
              <w:rPr>
                <w:b/>
                <w:i/>
                <w:spacing w:val="-4"/>
                <w:sz w:val="22"/>
              </w:rPr>
              <w:t> </w:t>
            </w:r>
            <w:r>
              <w:rPr>
                <w:b/>
                <w:i/>
                <w:sz w:val="22"/>
              </w:rPr>
              <w:t>information</w:t>
            </w:r>
            <w:r>
              <w:rPr>
                <w:b/>
                <w:i/>
                <w:spacing w:val="-2"/>
                <w:sz w:val="22"/>
              </w:rPr>
              <w:t> </w:t>
            </w:r>
            <w:r>
              <w:rPr>
                <w:b/>
                <w:i/>
                <w:sz w:val="22"/>
              </w:rPr>
              <w:t>needed</w:t>
            </w:r>
            <w:r>
              <w:rPr>
                <w:b/>
                <w:i/>
                <w:spacing w:val="-2"/>
                <w:sz w:val="22"/>
              </w:rPr>
              <w:t> </w:t>
            </w:r>
            <w:r>
              <w:rPr>
                <w:b/>
                <w:i/>
                <w:sz w:val="22"/>
              </w:rPr>
              <w:t>to</w:t>
            </w:r>
            <w:r>
              <w:rPr>
                <w:b/>
                <w:i/>
                <w:spacing w:val="-2"/>
                <w:sz w:val="22"/>
              </w:rPr>
              <w:t> </w:t>
            </w:r>
            <w:r>
              <w:rPr>
                <w:b/>
                <w:i/>
                <w:sz w:val="22"/>
              </w:rPr>
              <w:t>complete</w:t>
            </w:r>
            <w:r>
              <w:rPr>
                <w:b/>
                <w:i/>
                <w:spacing w:val="-2"/>
                <w:sz w:val="22"/>
              </w:rPr>
              <w:t> </w:t>
            </w:r>
            <w:r>
              <w:rPr>
                <w:b/>
                <w:i/>
                <w:sz w:val="22"/>
              </w:rPr>
              <w:t>the</w:t>
            </w:r>
            <w:r>
              <w:rPr>
                <w:b/>
                <w:i/>
                <w:spacing w:val="-4"/>
                <w:sz w:val="22"/>
              </w:rPr>
              <w:t> </w:t>
            </w:r>
            <w:r>
              <w:rPr>
                <w:b/>
                <w:i/>
                <w:sz w:val="22"/>
              </w:rPr>
              <w:t>CR</w:t>
            </w:r>
            <w:r>
              <w:rPr>
                <w:b/>
                <w:i/>
                <w:spacing w:val="-4"/>
                <w:sz w:val="22"/>
              </w:rPr>
              <w:t> </w:t>
            </w:r>
            <w:r>
              <w:rPr>
                <w:b/>
                <w:i/>
                <w:sz w:val="22"/>
              </w:rPr>
              <w:t>(e.g.,</w:t>
            </w:r>
            <w:r>
              <w:rPr>
                <w:b/>
                <w:i/>
                <w:spacing w:val="-2"/>
                <w:sz w:val="22"/>
              </w:rPr>
              <w:t> </w:t>
            </w:r>
            <w:r>
              <w:rPr>
                <w:b/>
                <w:i/>
                <w:sz w:val="22"/>
              </w:rPr>
              <w:t>both</w:t>
            </w:r>
            <w:r>
              <w:rPr>
                <w:b/>
                <w:i/>
                <w:spacing w:val="-5"/>
                <w:sz w:val="22"/>
              </w:rPr>
              <w:t> </w:t>
            </w:r>
            <w:r>
              <w:rPr>
                <w:b/>
                <w:i/>
                <w:sz w:val="22"/>
              </w:rPr>
              <w:t>the</w:t>
            </w:r>
            <w:r>
              <w:rPr>
                <w:b/>
                <w:i/>
                <w:spacing w:val="-4"/>
                <w:sz w:val="22"/>
              </w:rPr>
              <w:t> </w:t>
            </w:r>
            <w:r>
              <w:rPr>
                <w:b/>
                <w:i/>
                <w:sz w:val="22"/>
              </w:rPr>
              <w:t>MFR</w:t>
            </w:r>
            <w:r>
              <w:rPr>
                <w:b/>
                <w:i/>
                <w:spacing w:val="-4"/>
                <w:sz w:val="22"/>
              </w:rPr>
              <w:t> </w:t>
            </w:r>
            <w:r>
              <w:rPr>
                <w:b/>
                <w:i/>
                <w:sz w:val="22"/>
              </w:rPr>
              <w:t>and</w:t>
            </w:r>
            <w:r>
              <w:rPr>
                <w:b/>
                <w:i/>
                <w:spacing w:val="-2"/>
                <w:sz w:val="22"/>
              </w:rPr>
              <w:t> </w:t>
            </w:r>
            <w:r>
              <w:rPr>
                <w:b/>
                <w:i/>
                <w:sz w:val="22"/>
              </w:rPr>
              <w:t>CR</w:t>
            </w:r>
            <w:r>
              <w:rPr>
                <w:b/>
                <w:i/>
                <w:spacing w:val="-2"/>
                <w:sz w:val="22"/>
              </w:rPr>
              <w:t> </w:t>
            </w:r>
            <w:r>
              <w:rPr>
                <w:b/>
                <w:i/>
                <w:sz w:val="22"/>
              </w:rPr>
              <w:t>are</w:t>
            </w:r>
          </w:p>
          <w:p>
            <w:pPr>
              <w:pStyle w:val="TableParagraph"/>
              <w:spacing w:line="252" w:lineRule="exact"/>
              <w:ind w:left="108" w:right="210"/>
              <w:rPr>
                <w:b/>
                <w:i/>
                <w:sz w:val="22"/>
              </w:rPr>
            </w:pPr>
            <w:r>
              <w:rPr>
                <w:b/>
                <w:i/>
                <w:sz w:val="22"/>
              </w:rPr>
              <w:t>on</w:t>
            </w:r>
            <w:r>
              <w:rPr>
                <w:b/>
                <w:i/>
                <w:spacing w:val="-3"/>
                <w:sz w:val="22"/>
              </w:rPr>
              <w:t> </w:t>
            </w:r>
            <w:r>
              <w:rPr>
                <w:b/>
                <w:i/>
                <w:sz w:val="22"/>
              </w:rPr>
              <w:t>the</w:t>
            </w:r>
            <w:r>
              <w:rPr>
                <w:b/>
                <w:i/>
                <w:spacing w:val="-4"/>
                <w:sz w:val="22"/>
              </w:rPr>
              <w:t> </w:t>
            </w:r>
            <w:r>
              <w:rPr>
                <w:b/>
                <w:i/>
                <w:sz w:val="22"/>
              </w:rPr>
              <w:t>same</w:t>
            </w:r>
            <w:r>
              <w:rPr>
                <w:b/>
                <w:i/>
                <w:spacing w:val="-3"/>
                <w:sz w:val="22"/>
              </w:rPr>
              <w:t> </w:t>
            </w:r>
            <w:r>
              <w:rPr>
                <w:b/>
                <w:i/>
                <w:sz w:val="22"/>
              </w:rPr>
              <w:t>document/form).</w:t>
            </w:r>
            <w:r>
              <w:rPr>
                <w:b/>
                <w:i/>
                <w:spacing w:val="-3"/>
                <w:sz w:val="22"/>
              </w:rPr>
              <w:t> </w:t>
            </w:r>
            <w:r>
              <w:rPr>
                <w:b/>
                <w:i/>
                <w:sz w:val="22"/>
              </w:rPr>
              <w:t>A</w:t>
            </w:r>
            <w:r>
              <w:rPr>
                <w:b/>
                <w:i/>
                <w:spacing w:val="-3"/>
                <w:sz w:val="22"/>
              </w:rPr>
              <w:t> </w:t>
            </w:r>
            <w:r>
              <w:rPr>
                <w:b/>
                <w:i/>
                <w:sz w:val="22"/>
              </w:rPr>
              <w:t>CR</w:t>
            </w:r>
            <w:r>
              <w:rPr>
                <w:b/>
                <w:i/>
                <w:spacing w:val="-3"/>
                <w:sz w:val="22"/>
              </w:rPr>
              <w:t> </w:t>
            </w:r>
            <w:r>
              <w:rPr>
                <w:b/>
                <w:i/>
                <w:sz w:val="22"/>
              </w:rPr>
              <w:t>may</w:t>
            </w:r>
            <w:r>
              <w:rPr>
                <w:b/>
                <w:i/>
                <w:spacing w:val="-3"/>
                <w:sz w:val="22"/>
              </w:rPr>
              <w:t> </w:t>
            </w:r>
            <w:r>
              <w:rPr>
                <w:b/>
                <w:i/>
                <w:sz w:val="22"/>
              </w:rPr>
              <w:t>be</w:t>
            </w:r>
            <w:r>
              <w:rPr>
                <w:b/>
                <w:i/>
                <w:spacing w:val="-3"/>
                <w:sz w:val="22"/>
              </w:rPr>
              <w:t> </w:t>
            </w:r>
            <w:r>
              <w:rPr>
                <w:b/>
                <w:i/>
                <w:sz w:val="22"/>
              </w:rPr>
              <w:t>kept</w:t>
            </w:r>
            <w:r>
              <w:rPr>
                <w:b/>
                <w:i/>
                <w:spacing w:val="-3"/>
                <w:sz w:val="22"/>
              </w:rPr>
              <w:t> </w:t>
            </w:r>
            <w:r>
              <w:rPr>
                <w:b/>
                <w:i/>
                <w:sz w:val="22"/>
              </w:rPr>
              <w:t>electronically,</w:t>
            </w:r>
            <w:r>
              <w:rPr>
                <w:b/>
                <w:i/>
                <w:spacing w:val="-3"/>
                <w:sz w:val="22"/>
              </w:rPr>
              <w:t> </w:t>
            </w:r>
            <w:r>
              <w:rPr>
                <w:b/>
                <w:i/>
                <w:sz w:val="22"/>
              </w:rPr>
              <w:t>if</w:t>
            </w:r>
            <w:r>
              <w:rPr>
                <w:b/>
                <w:i/>
                <w:spacing w:val="-3"/>
                <w:sz w:val="22"/>
              </w:rPr>
              <w:t> </w:t>
            </w:r>
            <w:r>
              <w:rPr>
                <w:b/>
                <w:i/>
                <w:sz w:val="22"/>
              </w:rPr>
              <w:t>readily</w:t>
            </w:r>
            <w:r>
              <w:rPr>
                <w:b/>
                <w:i/>
                <w:spacing w:val="-3"/>
                <w:sz w:val="22"/>
              </w:rPr>
              <w:t> </w:t>
            </w:r>
            <w:r>
              <w:rPr>
                <w:b/>
                <w:i/>
                <w:sz w:val="22"/>
              </w:rPr>
              <w:t>retrievable,</w:t>
            </w:r>
            <w:r>
              <w:rPr>
                <w:b/>
                <w:i/>
                <w:sz w:val="22"/>
              </w:rPr>
              <w:t> if it contains all required information.If no, go to compliance 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52"/>
        <w:rPr>
          <w:sz w:val="20"/>
        </w:rPr>
      </w:pPr>
      <w:r>
        <w:rPr/>
        <mc:AlternateContent>
          <mc:Choice Requires="wps">
            <w:drawing>
              <wp:anchor distT="0" distB="0" distL="0" distR="0" allowOverlap="1" layoutInCell="1" locked="0" behindDoc="1" simplePos="0" relativeHeight="487622656">
                <wp:simplePos x="0" y="0"/>
                <wp:positionH relativeFrom="page">
                  <wp:posOffset>347472</wp:posOffset>
                </wp:positionH>
                <wp:positionV relativeFrom="paragraph">
                  <wp:posOffset>194202</wp:posOffset>
                </wp:positionV>
                <wp:extent cx="1828800" cy="952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15.291562pt;width:144pt;height:.72pt;mso-position-horizontal-relative:page;mso-position-vertical-relative:paragraph;z-index:-15693824;mso-wrap-distance-left:0;mso-wrap-distance-right:0" id="docshape123" filled="true" fillcolor="#000000" stroked="false">
                <v:fill type="solid"/>
                <w10:wrap type="topAndBottom"/>
              </v:rect>
            </w:pict>
          </mc:Fallback>
        </mc:AlternateContent>
      </w:r>
    </w:p>
    <w:p>
      <w:pPr>
        <w:pStyle w:val="BodyText"/>
        <w:spacing w:line="297" w:lineRule="auto" w:before="96"/>
        <w:ind w:left="527"/>
      </w:pPr>
      <w:r>
        <w:rPr>
          <w:rFonts w:ascii="Calibri" w:hAnsi="Calibri"/>
          <w:position w:val="8"/>
          <w:sz w:val="14"/>
        </w:rPr>
        <w:t>6</w:t>
      </w:r>
      <w:r>
        <w:rPr>
          <w:rFonts w:ascii="Calibri" w:hAnsi="Calibri"/>
          <w:spacing w:val="17"/>
          <w:position w:val="8"/>
          <w:sz w:val="14"/>
        </w:rPr>
        <w:t> </w:t>
      </w:r>
      <w:r>
        <w:rPr>
          <w:b/>
        </w:rPr>
        <w:t>Compounding Records </w:t>
      </w:r>
      <w:r>
        <w:rPr/>
        <w:t>-</w:t>
      </w:r>
      <w:r>
        <w:rPr>
          <w:spacing w:val="-2"/>
        </w:rPr>
        <w:t> </w:t>
      </w:r>
      <w:r>
        <w:rPr/>
        <w:t>Each time it</w:t>
      </w:r>
      <w:r>
        <w:rPr>
          <w:spacing w:val="-3"/>
        </w:rPr>
        <w:t> </w:t>
      </w:r>
      <w:r>
        <w:rPr/>
        <w:t>prepares a</w:t>
      </w:r>
      <w:r>
        <w:rPr>
          <w:spacing w:val="-2"/>
        </w:rPr>
        <w:t> </w:t>
      </w:r>
      <w:r>
        <w:rPr/>
        <w:t>CSP,</w:t>
      </w:r>
      <w:r>
        <w:rPr>
          <w:spacing w:val="-2"/>
        </w:rPr>
        <w:t> </w:t>
      </w:r>
      <w:r>
        <w:rPr/>
        <w:t>a pharmacy shall</w:t>
      </w:r>
      <w:r>
        <w:rPr>
          <w:spacing w:val="-2"/>
        </w:rPr>
        <w:t> </w:t>
      </w:r>
      <w:r>
        <w:rPr/>
        <w:t>complete</w:t>
      </w:r>
      <w:r>
        <w:rPr>
          <w:spacing w:val="-3"/>
        </w:rPr>
        <w:t> </w:t>
      </w:r>
      <w:r>
        <w:rPr/>
        <w:t>and maintain a</w:t>
      </w:r>
      <w:r>
        <w:rPr>
          <w:spacing w:val="-1"/>
        </w:rPr>
        <w:t> </w:t>
      </w:r>
      <w:r>
        <w:rPr/>
        <w:t>compounding record that</w:t>
      </w:r>
      <w:r>
        <w:rPr>
          <w:spacing w:val="-3"/>
        </w:rPr>
        <w:t> </w:t>
      </w:r>
      <w:r>
        <w:rPr/>
        <w:t>includes all</w:t>
      </w:r>
      <w:r>
        <w:rPr>
          <w:spacing w:val="-2"/>
        </w:rPr>
        <w:t> </w:t>
      </w:r>
      <w:r>
        <w:rPr/>
        <w:t>elements as specified in the most</w:t>
      </w:r>
      <w:r>
        <w:rPr>
          <w:spacing w:val="-3"/>
        </w:rPr>
        <w:t> </w:t>
      </w:r>
      <w:r>
        <w:rPr/>
        <w:t>recent</w:t>
      </w:r>
      <w:r>
        <w:rPr>
          <w:spacing w:val="-2"/>
        </w:rPr>
        <w:t> </w:t>
      </w:r>
      <w:r>
        <w:rPr/>
        <w:t>version</w:t>
      </w:r>
      <w:r>
        <w:rPr>
          <w:spacing w:val="-1"/>
        </w:rPr>
        <w:t> </w:t>
      </w:r>
      <w:r>
        <w:rPr/>
        <w:t>of</w:t>
      </w:r>
      <w:r>
        <w:rPr>
          <w:spacing w:val="-2"/>
        </w:rPr>
        <w:t> </w:t>
      </w:r>
      <w:r>
        <w:rPr/>
        <w:t>USP</w:t>
      </w:r>
      <w:r>
        <w:rPr>
          <w:spacing w:val="-2"/>
        </w:rPr>
        <w:t> </w:t>
      </w:r>
      <w:r>
        <w:rPr/>
        <w:t>and in M.G.L. c.</w:t>
      </w:r>
      <w:r>
        <w:rPr>
          <w:spacing w:val="-4"/>
        </w:rPr>
        <w:t> </w:t>
      </w:r>
      <w:r>
        <w:rPr/>
        <w:t>112, § 39D for “accountability</w:t>
      </w:r>
      <w:r>
        <w:rPr>
          <w:spacing w:val="40"/>
        </w:rPr>
        <w:t> </w:t>
      </w:r>
      <w:r>
        <w:rPr>
          <w:spacing w:val="-2"/>
        </w:rPr>
        <w:t>documentation.”</w:t>
      </w:r>
    </w:p>
    <w:p>
      <w:pPr>
        <w:spacing w:after="0" w:line="297" w:lineRule="auto"/>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M</w:t>
            </w:r>
          </w:p>
        </w:tc>
        <w:tc>
          <w:tcPr>
            <w:tcW w:w="7545" w:type="dxa"/>
            <w:shd w:val="clear" w:color="auto" w:fill="FFC000"/>
          </w:tcPr>
          <w:p>
            <w:pPr>
              <w:pStyle w:val="TableParagraph"/>
              <w:spacing w:line="232" w:lineRule="exact" w:before="2"/>
              <w:ind w:left="108"/>
              <w:rPr>
                <w:b/>
                <w:sz w:val="22"/>
              </w:rPr>
            </w:pPr>
            <w:r>
              <w:rPr>
                <w:b/>
                <w:sz w:val="22"/>
              </w:rPr>
              <w:t>Master</w:t>
            </w:r>
            <w:r>
              <w:rPr>
                <w:b/>
                <w:spacing w:val="-5"/>
                <w:sz w:val="22"/>
              </w:rPr>
              <w:t> </w:t>
            </w:r>
            <w:r>
              <w:rPr>
                <w:b/>
                <w:sz w:val="22"/>
              </w:rPr>
              <w:t>Formulation</w:t>
            </w:r>
            <w:r>
              <w:rPr>
                <w:b/>
                <w:spacing w:val="-8"/>
                <w:sz w:val="22"/>
              </w:rPr>
              <w:t> </w:t>
            </w:r>
            <w:r>
              <w:rPr>
                <w:b/>
                <w:sz w:val="22"/>
              </w:rPr>
              <w:t>and</w:t>
            </w:r>
            <w:r>
              <w:rPr>
                <w:b/>
                <w:spacing w:val="-4"/>
                <w:sz w:val="22"/>
              </w:rPr>
              <w:t> </w:t>
            </w:r>
            <w:r>
              <w:rPr>
                <w:b/>
                <w:sz w:val="22"/>
              </w:rPr>
              <w:t>Compounding</w:t>
            </w:r>
            <w:r>
              <w:rPr>
                <w:b/>
                <w:spacing w:val="-6"/>
                <w:sz w:val="22"/>
              </w:rPr>
              <w:t> </w:t>
            </w:r>
            <w:r>
              <w:rPr>
                <w:b/>
                <w:spacing w:val="-2"/>
                <w:sz w:val="22"/>
              </w:rPr>
              <w:t>Records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675" w:hRule="atLeast"/>
        </w:trPr>
        <w:tc>
          <w:tcPr>
            <w:tcW w:w="799" w:type="dxa"/>
            <w:vMerge w:val="restart"/>
            <w:shd w:val="clear" w:color="auto" w:fill="DEEAF6"/>
          </w:tcPr>
          <w:p>
            <w:pPr>
              <w:pStyle w:val="TableParagraph"/>
              <w:ind w:left="223"/>
              <w:rPr>
                <w:sz w:val="22"/>
              </w:rPr>
            </w:pPr>
            <w:r>
              <w:rPr>
                <w:spacing w:val="-4"/>
                <w:sz w:val="22"/>
              </w:rPr>
              <w:t>70.1</w:t>
            </w:r>
          </w:p>
        </w:tc>
        <w:tc>
          <w:tcPr>
            <w:tcW w:w="7545" w:type="dxa"/>
            <w:vMerge w:val="restart"/>
            <w:shd w:val="clear" w:color="auto" w:fill="DEEAF6"/>
          </w:tcPr>
          <w:p>
            <w:pPr>
              <w:pStyle w:val="TableParagraph"/>
              <w:ind w:left="108" w:right="183"/>
              <w:rPr>
                <w:sz w:val="22"/>
              </w:rPr>
            </w:pPr>
            <w:r>
              <w:rPr>
                <w:sz w:val="22"/>
              </w:rPr>
              <w:t>The</w:t>
            </w:r>
            <w:r>
              <w:rPr>
                <w:spacing w:val="-3"/>
                <w:sz w:val="22"/>
              </w:rPr>
              <w:t> </w:t>
            </w:r>
            <w:r>
              <w:rPr>
                <w:sz w:val="22"/>
              </w:rPr>
              <w:t>pharmacy</w:t>
            </w:r>
            <w:r>
              <w:rPr>
                <w:spacing w:val="-5"/>
                <w:sz w:val="22"/>
              </w:rPr>
              <w:t> </w:t>
            </w:r>
            <w:r>
              <w:rPr>
                <w:sz w:val="22"/>
              </w:rPr>
              <w:t>creates</w:t>
            </w:r>
            <w:r>
              <w:rPr>
                <w:spacing w:val="-3"/>
                <w:sz w:val="22"/>
              </w:rPr>
              <w:t> </w:t>
            </w:r>
            <w:r>
              <w:rPr>
                <w:sz w:val="22"/>
              </w:rPr>
              <w:t>and</w:t>
            </w:r>
            <w:r>
              <w:rPr>
                <w:spacing w:val="-5"/>
                <w:sz w:val="22"/>
              </w:rPr>
              <w:t> </w:t>
            </w:r>
            <w:r>
              <w:rPr>
                <w:sz w:val="22"/>
              </w:rPr>
              <w:t>maintains</w:t>
            </w:r>
            <w:r>
              <w:rPr>
                <w:spacing w:val="-3"/>
                <w:sz w:val="22"/>
              </w:rPr>
              <w:t> </w:t>
            </w:r>
            <w:r>
              <w:rPr>
                <w:sz w:val="22"/>
              </w:rPr>
              <w:t>CRs</w:t>
            </w:r>
            <w:r>
              <w:rPr>
                <w:spacing w:val="-3"/>
                <w:sz w:val="22"/>
              </w:rPr>
              <w:t> </w:t>
            </w:r>
            <w:r>
              <w:rPr>
                <w:sz w:val="22"/>
              </w:rPr>
              <w:t>for</w:t>
            </w:r>
            <w:r>
              <w:rPr>
                <w:spacing w:val="-3"/>
                <w:sz w:val="22"/>
              </w:rPr>
              <w:t> </w:t>
            </w:r>
            <w:r>
              <w:rPr>
                <w:sz w:val="22"/>
              </w:rPr>
              <w:t>all</w:t>
            </w:r>
            <w:r>
              <w:rPr>
                <w:spacing w:val="-3"/>
                <w:sz w:val="22"/>
              </w:rPr>
              <w:t> </w:t>
            </w:r>
            <w:r>
              <w:rPr>
                <w:sz w:val="22"/>
              </w:rPr>
              <w:t>for</w:t>
            </w:r>
            <w:r>
              <w:rPr>
                <w:spacing w:val="-6"/>
                <w:sz w:val="22"/>
              </w:rPr>
              <w:t> </w:t>
            </w:r>
            <w:r>
              <w:rPr>
                <w:sz w:val="22"/>
              </w:rPr>
              <w:t>immediate-use</w:t>
            </w:r>
            <w:r>
              <w:rPr>
                <w:spacing w:val="-3"/>
                <w:sz w:val="22"/>
              </w:rPr>
              <w:t> </w:t>
            </w:r>
            <w:r>
              <w:rPr>
                <w:sz w:val="22"/>
              </w:rPr>
              <w:t>CSPs</w:t>
            </w:r>
            <w:r>
              <w:rPr>
                <w:spacing w:val="-3"/>
                <w:sz w:val="22"/>
              </w:rPr>
              <w:t> </w:t>
            </w:r>
            <w:r>
              <w:rPr>
                <w:sz w:val="22"/>
              </w:rPr>
              <w:t>prepared</w:t>
            </w:r>
            <w:r>
              <w:rPr>
                <w:spacing w:val="-3"/>
                <w:sz w:val="22"/>
              </w:rPr>
              <w:t> </w:t>
            </w:r>
            <w:r>
              <w:rPr>
                <w:sz w:val="22"/>
              </w:rPr>
              <w:t>for more than one patient.</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prepare</w:t>
            </w:r>
            <w:r>
              <w:rPr>
                <w:b/>
                <w:i/>
                <w:spacing w:val="-4"/>
                <w:sz w:val="22"/>
              </w:rPr>
              <w:t> </w:t>
            </w:r>
            <w:r>
              <w:rPr>
                <w:b/>
                <w:i/>
                <w:sz w:val="22"/>
              </w:rPr>
              <w:t>any</w:t>
            </w:r>
            <w:r>
              <w:rPr>
                <w:b/>
                <w:i/>
                <w:spacing w:val="-2"/>
                <w:sz w:val="22"/>
              </w:rPr>
              <w:t> </w:t>
            </w:r>
            <w:r>
              <w:rPr>
                <w:b/>
                <w:i/>
                <w:sz w:val="22"/>
              </w:rPr>
              <w:t>CSPs</w:t>
            </w:r>
            <w:r>
              <w:rPr>
                <w:b/>
                <w:i/>
                <w:spacing w:val="-2"/>
                <w:sz w:val="22"/>
              </w:rPr>
              <w:t> </w:t>
            </w:r>
            <w:r>
              <w:rPr>
                <w:b/>
                <w:i/>
                <w:sz w:val="22"/>
              </w:rPr>
              <w:t>for</w:t>
            </w:r>
            <w:r>
              <w:rPr>
                <w:b/>
                <w:i/>
                <w:spacing w:val="-2"/>
                <w:sz w:val="22"/>
              </w:rPr>
              <w:t> </w:t>
            </w:r>
            <w:r>
              <w:rPr>
                <w:b/>
                <w:i/>
                <w:sz w:val="22"/>
              </w:rPr>
              <w:t>immediate-use,</w:t>
            </w:r>
            <w:r>
              <w:rPr>
                <w:b/>
                <w:i/>
                <w:spacing w:val="-2"/>
                <w:sz w:val="22"/>
              </w:rPr>
              <w:t> </w:t>
            </w:r>
            <w:r>
              <w:rPr>
                <w:b/>
                <w:i/>
                <w:sz w:val="22"/>
              </w:rPr>
              <w:t>inspector</w:t>
            </w:r>
            <w:r>
              <w:rPr>
                <w:b/>
                <w:i/>
                <w:sz w:val="22"/>
              </w:rPr>
              <w:t> should answer compliance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1" w:hRule="atLeast"/>
        </w:trPr>
        <w:tc>
          <w:tcPr>
            <w:tcW w:w="799" w:type="dxa"/>
            <w:vMerge w:val="restart"/>
            <w:shd w:val="clear" w:color="auto" w:fill="DEEAF6"/>
          </w:tcPr>
          <w:p>
            <w:pPr>
              <w:pStyle w:val="TableParagraph"/>
              <w:ind w:left="223"/>
              <w:rPr>
                <w:sz w:val="22"/>
              </w:rPr>
            </w:pPr>
            <w:r>
              <w:rPr>
                <w:spacing w:val="-4"/>
                <w:sz w:val="22"/>
              </w:rPr>
              <w:t>70.2</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pharmacy</w:t>
            </w:r>
            <w:r>
              <w:rPr>
                <w:spacing w:val="-4"/>
                <w:sz w:val="22"/>
              </w:rPr>
              <w:t> </w:t>
            </w:r>
            <w:r>
              <w:rPr>
                <w:sz w:val="22"/>
              </w:rPr>
              <w:t>creates</w:t>
            </w:r>
            <w:r>
              <w:rPr>
                <w:spacing w:val="-2"/>
                <w:sz w:val="22"/>
              </w:rPr>
              <w:t> </w:t>
            </w:r>
            <w:r>
              <w:rPr>
                <w:sz w:val="22"/>
              </w:rPr>
              <w:t>and</w:t>
            </w:r>
            <w:r>
              <w:rPr>
                <w:spacing w:val="-4"/>
                <w:sz w:val="22"/>
              </w:rPr>
              <w:t> </w:t>
            </w:r>
            <w:r>
              <w:rPr>
                <w:sz w:val="22"/>
              </w:rPr>
              <w:t>maintains</w:t>
            </w:r>
            <w:r>
              <w:rPr>
                <w:spacing w:val="-2"/>
                <w:sz w:val="22"/>
              </w:rPr>
              <w:t> </w:t>
            </w:r>
            <w:r>
              <w:rPr>
                <w:sz w:val="22"/>
              </w:rPr>
              <w:t>CRs</w:t>
            </w:r>
            <w:r>
              <w:rPr>
                <w:spacing w:val="-2"/>
                <w:sz w:val="22"/>
              </w:rPr>
              <w:t> </w:t>
            </w:r>
            <w:r>
              <w:rPr>
                <w:sz w:val="22"/>
              </w:rPr>
              <w:t>for</w:t>
            </w:r>
            <w:r>
              <w:rPr>
                <w:spacing w:val="-2"/>
                <w:sz w:val="22"/>
              </w:rPr>
              <w:t> </w:t>
            </w:r>
            <w:r>
              <w:rPr>
                <w:sz w:val="22"/>
              </w:rPr>
              <w:t>all</w:t>
            </w:r>
            <w:r>
              <w:rPr>
                <w:spacing w:val="-2"/>
                <w:sz w:val="22"/>
              </w:rPr>
              <w:t> </w:t>
            </w:r>
            <w:r>
              <w:rPr>
                <w:sz w:val="22"/>
              </w:rPr>
              <w:t>Category</w:t>
            </w:r>
            <w:r>
              <w:rPr>
                <w:spacing w:val="-2"/>
                <w:sz w:val="22"/>
              </w:rPr>
              <w:t> </w:t>
            </w:r>
            <w:r>
              <w:rPr>
                <w:sz w:val="22"/>
              </w:rPr>
              <w:t>1,</w:t>
            </w:r>
            <w:r>
              <w:rPr>
                <w:spacing w:val="-4"/>
                <w:sz w:val="22"/>
              </w:rPr>
              <w:t> </w:t>
            </w:r>
            <w:r>
              <w:rPr>
                <w:sz w:val="22"/>
              </w:rPr>
              <w:t>Category</w:t>
            </w:r>
            <w:r>
              <w:rPr>
                <w:spacing w:val="-2"/>
                <w:sz w:val="22"/>
              </w:rPr>
              <w:t> </w:t>
            </w:r>
            <w:r>
              <w:rPr>
                <w:sz w:val="22"/>
              </w:rPr>
              <w:t>2,</w:t>
            </w:r>
            <w:r>
              <w:rPr>
                <w:spacing w:val="-4"/>
                <w:sz w:val="22"/>
              </w:rPr>
              <w:t> </w:t>
            </w:r>
            <w:r>
              <w:rPr>
                <w:sz w:val="22"/>
              </w:rPr>
              <w:t>and</w:t>
            </w:r>
            <w:r>
              <w:rPr>
                <w:spacing w:val="-6"/>
                <w:sz w:val="22"/>
              </w:rPr>
              <w:t> </w:t>
            </w:r>
            <w:r>
              <w:rPr>
                <w:sz w:val="22"/>
              </w:rPr>
              <w:t>Category</w:t>
            </w:r>
            <w:r>
              <w:rPr>
                <w:spacing w:val="-2"/>
                <w:sz w:val="22"/>
              </w:rPr>
              <w:t> </w:t>
            </w:r>
            <w:r>
              <w:rPr>
                <w:sz w:val="22"/>
              </w:rPr>
              <w:t>3 </w:t>
            </w:r>
            <w:r>
              <w:rPr>
                <w:spacing w:val="-4"/>
                <w:sz w:val="22"/>
              </w:rPr>
              <w:t>CSPs.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68" w:hRule="atLeast"/>
        </w:trPr>
        <w:tc>
          <w:tcPr>
            <w:tcW w:w="799" w:type="dxa"/>
            <w:vMerge w:val="restart"/>
            <w:shd w:val="clear" w:color="auto" w:fill="DEEAF6"/>
          </w:tcPr>
          <w:p>
            <w:pPr>
              <w:pStyle w:val="TableParagraph"/>
              <w:spacing w:line="252" w:lineRule="exact"/>
              <w:ind w:left="223"/>
              <w:rPr>
                <w:sz w:val="22"/>
              </w:rPr>
            </w:pPr>
            <w:r>
              <w:rPr>
                <w:spacing w:val="-4"/>
                <w:sz w:val="22"/>
              </w:rPr>
              <w:t>70.3</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CR</w:t>
            </w:r>
            <w:r>
              <w:rPr>
                <w:spacing w:val="-4"/>
                <w:sz w:val="22"/>
              </w:rPr>
              <w:t> </w:t>
            </w:r>
            <w:r>
              <w:rPr>
                <w:sz w:val="22"/>
              </w:rPr>
              <w:t>includes</w:t>
            </w:r>
            <w:r>
              <w:rPr>
                <w:spacing w:val="-4"/>
                <w:sz w:val="22"/>
              </w:rPr>
              <w:t> </w:t>
            </w:r>
            <w:r>
              <w:rPr>
                <w:sz w:val="22"/>
              </w:rPr>
              <w:t>the</w:t>
            </w:r>
            <w:r>
              <w:rPr>
                <w:spacing w:val="-2"/>
                <w:sz w:val="22"/>
              </w:rPr>
              <w:t> </w:t>
            </w:r>
            <w:r>
              <w:rPr>
                <w:sz w:val="22"/>
              </w:rPr>
              <w:t>name,</w:t>
            </w:r>
            <w:r>
              <w:rPr>
                <w:spacing w:val="-4"/>
                <w:sz w:val="22"/>
              </w:rPr>
              <w:t> </w:t>
            </w:r>
            <w:r>
              <w:rPr>
                <w:sz w:val="22"/>
              </w:rPr>
              <w:t>strength</w:t>
            </w:r>
            <w:r>
              <w:rPr>
                <w:spacing w:val="-2"/>
                <w:sz w:val="22"/>
              </w:rPr>
              <w:t> </w:t>
            </w:r>
            <w:r>
              <w:rPr>
                <w:sz w:val="22"/>
              </w:rPr>
              <w:t>or</w:t>
            </w:r>
            <w:r>
              <w:rPr>
                <w:spacing w:val="-1"/>
                <w:sz w:val="22"/>
              </w:rPr>
              <w:t> </w:t>
            </w:r>
            <w:r>
              <w:rPr>
                <w:sz w:val="22"/>
              </w:rPr>
              <w:t>activity,</w:t>
            </w:r>
            <w:r>
              <w:rPr>
                <w:spacing w:val="-2"/>
                <w:sz w:val="22"/>
              </w:rPr>
              <w:t> </w:t>
            </w:r>
            <w:r>
              <w:rPr>
                <w:sz w:val="22"/>
              </w:rPr>
              <w:t>dosage</w:t>
            </w:r>
            <w:r>
              <w:rPr>
                <w:spacing w:val="-2"/>
                <w:sz w:val="22"/>
              </w:rPr>
              <w:t> </w:t>
            </w:r>
            <w:r>
              <w:rPr>
                <w:sz w:val="22"/>
              </w:rPr>
              <w:t>form</w:t>
            </w:r>
            <w:r>
              <w:rPr>
                <w:spacing w:val="-6"/>
                <w:sz w:val="22"/>
              </w:rPr>
              <w:t> </w:t>
            </w:r>
            <w:r>
              <w:rPr>
                <w:sz w:val="22"/>
              </w:rPr>
              <w:t>of</w:t>
            </w:r>
            <w:r>
              <w:rPr>
                <w:spacing w:val="-2"/>
                <w:sz w:val="22"/>
              </w:rPr>
              <w:t> </w:t>
            </w:r>
            <w:r>
              <w:rPr>
                <w:sz w:val="22"/>
              </w:rPr>
              <w:t>the</w:t>
            </w:r>
            <w:r>
              <w:rPr>
                <w:spacing w:val="-2"/>
                <w:sz w:val="22"/>
              </w:rPr>
              <w:t> </w:t>
            </w:r>
            <w:r>
              <w:rPr>
                <w:sz w:val="22"/>
              </w:rPr>
              <w:t>CSP,</w:t>
            </w:r>
            <w:r>
              <w:rPr>
                <w:spacing w:val="-2"/>
                <w:sz w:val="22"/>
              </w:rPr>
              <w:t> </w:t>
            </w:r>
            <w:r>
              <w:rPr>
                <w:sz w:val="22"/>
              </w:rPr>
              <w:t>and</w:t>
            </w:r>
            <w:r>
              <w:rPr>
                <w:spacing w:val="-2"/>
                <w:sz w:val="22"/>
              </w:rPr>
              <w:t> </w:t>
            </w:r>
            <w:r>
              <w:rPr>
                <w:sz w:val="22"/>
              </w:rPr>
              <w:t>(if</w:t>
            </w:r>
            <w:r>
              <w:rPr>
                <w:spacing w:val="-2"/>
                <w:sz w:val="22"/>
              </w:rPr>
              <w:t> </w:t>
            </w:r>
            <w:r>
              <w:rPr>
                <w:sz w:val="22"/>
              </w:rPr>
              <w:t>applicable) the MFR reference.</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70.4</w:t>
            </w:r>
          </w:p>
        </w:tc>
        <w:tc>
          <w:tcPr>
            <w:tcW w:w="7545" w:type="dxa"/>
            <w:shd w:val="clear" w:color="auto" w:fill="DEEAF6"/>
          </w:tcPr>
          <w:p>
            <w:pPr>
              <w:pStyle w:val="TableParagraph"/>
              <w:spacing w:line="232" w:lineRule="exact"/>
              <w:ind w:left="108"/>
              <w:rPr>
                <w:sz w:val="22"/>
              </w:rPr>
            </w:pPr>
            <w:r>
              <w:rPr>
                <w:sz w:val="22"/>
              </w:rPr>
              <w:t>The</w:t>
            </w:r>
            <w:r>
              <w:rPr>
                <w:spacing w:val="-2"/>
                <w:sz w:val="22"/>
              </w:rPr>
              <w:t> </w:t>
            </w:r>
            <w:r>
              <w:rPr>
                <w:sz w:val="22"/>
              </w:rPr>
              <w:t>CR</w:t>
            </w:r>
            <w:r>
              <w:rPr>
                <w:spacing w:val="-4"/>
                <w:sz w:val="22"/>
              </w:rPr>
              <w:t> </w:t>
            </w:r>
            <w:r>
              <w:rPr>
                <w:sz w:val="22"/>
              </w:rPr>
              <w:t>includes</w:t>
            </w:r>
            <w:r>
              <w:rPr>
                <w:spacing w:val="-4"/>
                <w:sz w:val="22"/>
              </w:rPr>
              <w:t> </w:t>
            </w:r>
            <w:r>
              <w:rPr>
                <w:sz w:val="22"/>
              </w:rPr>
              <w:t>the</w:t>
            </w:r>
            <w:r>
              <w:rPr>
                <w:spacing w:val="-2"/>
                <w:sz w:val="22"/>
              </w:rPr>
              <w:t> </w:t>
            </w:r>
            <w:r>
              <w:rPr>
                <w:sz w:val="22"/>
              </w:rPr>
              <w:t>date</w:t>
            </w:r>
            <w:r>
              <w:rPr>
                <w:spacing w:val="-1"/>
                <w:sz w:val="22"/>
              </w:rPr>
              <w:t> </w:t>
            </w:r>
            <w:r>
              <w:rPr>
                <w:sz w:val="22"/>
              </w:rPr>
              <w:t>and</w:t>
            </w:r>
            <w:r>
              <w:rPr>
                <w:spacing w:val="-4"/>
                <w:sz w:val="22"/>
              </w:rPr>
              <w:t> </w:t>
            </w:r>
            <w:r>
              <w:rPr>
                <w:sz w:val="22"/>
              </w:rPr>
              <w:t>time</w:t>
            </w:r>
            <w:r>
              <w:rPr>
                <w:spacing w:val="-4"/>
                <w:sz w:val="22"/>
              </w:rPr>
              <w:t> </w:t>
            </w:r>
            <w:r>
              <w:rPr>
                <w:sz w:val="22"/>
              </w:rPr>
              <w:t>of</w:t>
            </w:r>
            <w:r>
              <w:rPr>
                <w:spacing w:val="-3"/>
                <w:sz w:val="22"/>
              </w:rPr>
              <w:t> </w:t>
            </w:r>
            <w:r>
              <w:rPr>
                <w:spacing w:val="-2"/>
                <w:sz w:val="22"/>
              </w:rPr>
              <w:t>preparation.</w:t>
            </w:r>
          </w:p>
        </w:tc>
        <w:tc>
          <w:tcPr>
            <w:tcW w:w="1351" w:type="dxa"/>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8" w:hRule="atLeast"/>
        </w:trPr>
        <w:tc>
          <w:tcPr>
            <w:tcW w:w="799" w:type="dxa"/>
            <w:vMerge w:val="restart"/>
            <w:shd w:val="clear" w:color="auto" w:fill="DEEAF6"/>
          </w:tcPr>
          <w:p>
            <w:pPr>
              <w:pStyle w:val="TableParagraph"/>
              <w:ind w:left="223"/>
              <w:rPr>
                <w:sz w:val="22"/>
              </w:rPr>
            </w:pPr>
            <w:r>
              <w:rPr>
                <w:spacing w:val="-4"/>
                <w:sz w:val="22"/>
              </w:rPr>
              <w:t>70.5</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CR</w:t>
            </w:r>
            <w:r>
              <w:rPr>
                <w:spacing w:val="-4"/>
                <w:sz w:val="22"/>
              </w:rPr>
              <w:t> </w:t>
            </w:r>
            <w:r>
              <w:rPr>
                <w:sz w:val="22"/>
              </w:rPr>
              <w:t>includes</w:t>
            </w:r>
            <w:r>
              <w:rPr>
                <w:spacing w:val="-4"/>
                <w:sz w:val="22"/>
              </w:rPr>
              <w:t> </w:t>
            </w:r>
            <w:r>
              <w:rPr>
                <w:sz w:val="22"/>
              </w:rPr>
              <w:t>an</w:t>
            </w:r>
            <w:r>
              <w:rPr>
                <w:spacing w:val="-2"/>
                <w:sz w:val="22"/>
              </w:rPr>
              <w:t> </w:t>
            </w:r>
            <w:r>
              <w:rPr>
                <w:sz w:val="22"/>
              </w:rPr>
              <w:t>assigned</w:t>
            </w:r>
            <w:r>
              <w:rPr>
                <w:spacing w:val="-2"/>
                <w:sz w:val="22"/>
              </w:rPr>
              <w:t> </w:t>
            </w:r>
            <w:r>
              <w:rPr>
                <w:sz w:val="22"/>
              </w:rPr>
              <w:t>internal</w:t>
            </w:r>
            <w:r>
              <w:rPr>
                <w:spacing w:val="-7"/>
                <w:sz w:val="22"/>
              </w:rPr>
              <w:t> </w:t>
            </w:r>
            <w:r>
              <w:rPr>
                <w:sz w:val="22"/>
              </w:rPr>
              <w:t>identification</w:t>
            </w:r>
            <w:r>
              <w:rPr>
                <w:spacing w:val="-4"/>
                <w:sz w:val="22"/>
              </w:rPr>
              <w:t> </w:t>
            </w:r>
            <w:r>
              <w:rPr>
                <w:sz w:val="22"/>
              </w:rPr>
              <w:t>number</w:t>
            </w:r>
            <w:r>
              <w:rPr>
                <w:spacing w:val="-2"/>
                <w:sz w:val="22"/>
              </w:rPr>
              <w:t> </w:t>
            </w:r>
            <w:r>
              <w:rPr>
                <w:sz w:val="22"/>
              </w:rPr>
              <w:t>(e.g.,</w:t>
            </w:r>
            <w:r>
              <w:rPr>
                <w:spacing w:val="-2"/>
                <w:sz w:val="22"/>
              </w:rPr>
              <w:t> </w:t>
            </w:r>
            <w:r>
              <w:rPr>
                <w:sz w:val="22"/>
              </w:rPr>
              <w:t>prescription,</w:t>
            </w:r>
            <w:r>
              <w:rPr>
                <w:spacing w:val="-4"/>
                <w:sz w:val="22"/>
              </w:rPr>
              <w:t> </w:t>
            </w:r>
            <w:r>
              <w:rPr>
                <w:sz w:val="22"/>
              </w:rPr>
              <w:t>order,</w:t>
            </w:r>
            <w:r>
              <w:rPr>
                <w:spacing w:val="-4"/>
                <w:sz w:val="22"/>
              </w:rPr>
              <w:t> </w:t>
            </w:r>
            <w:r>
              <w:rPr>
                <w:sz w:val="22"/>
              </w:rPr>
              <w:t>or</w:t>
            </w:r>
            <w:r>
              <w:rPr>
                <w:spacing w:val="-5"/>
                <w:sz w:val="22"/>
              </w:rPr>
              <w:t> </w:t>
            </w:r>
            <w:r>
              <w:rPr>
                <w:sz w:val="22"/>
              </w:rPr>
              <w:t>lot </w:t>
            </w:r>
            <w:r>
              <w:rPr>
                <w:spacing w:val="-2"/>
                <w:sz w:val="22"/>
              </w:rPr>
              <w:t>number).</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8" w:hRule="atLeast"/>
        </w:trPr>
        <w:tc>
          <w:tcPr>
            <w:tcW w:w="799" w:type="dxa"/>
            <w:shd w:val="clear" w:color="auto" w:fill="DEEAF6"/>
          </w:tcPr>
          <w:p>
            <w:pPr>
              <w:pStyle w:val="TableParagraph"/>
              <w:spacing w:line="239" w:lineRule="exact"/>
              <w:ind w:left="62" w:right="52"/>
              <w:jc w:val="center"/>
              <w:rPr>
                <w:sz w:val="22"/>
              </w:rPr>
            </w:pPr>
            <w:r>
              <w:rPr>
                <w:spacing w:val="-4"/>
                <w:sz w:val="22"/>
              </w:rPr>
              <w:t>70.6</w:t>
            </w:r>
          </w:p>
        </w:tc>
        <w:tc>
          <w:tcPr>
            <w:tcW w:w="7545" w:type="dxa"/>
            <w:shd w:val="clear" w:color="auto" w:fill="DEEAF6"/>
          </w:tcPr>
          <w:p>
            <w:pPr>
              <w:pStyle w:val="TableParagraph"/>
              <w:spacing w:line="239" w:lineRule="exact"/>
              <w:ind w:left="108"/>
              <w:rPr>
                <w:sz w:val="22"/>
              </w:rPr>
            </w:pPr>
            <w:r>
              <w:rPr>
                <w:sz w:val="22"/>
              </w:rPr>
              <w:t>The</w:t>
            </w:r>
            <w:r>
              <w:rPr>
                <w:spacing w:val="-8"/>
                <w:sz w:val="22"/>
              </w:rPr>
              <w:t> </w:t>
            </w:r>
            <w:r>
              <w:rPr>
                <w:sz w:val="22"/>
              </w:rPr>
              <w:t>CR</w:t>
            </w:r>
            <w:r>
              <w:rPr>
                <w:spacing w:val="-6"/>
                <w:sz w:val="22"/>
              </w:rPr>
              <w:t> </w:t>
            </w:r>
            <w:r>
              <w:rPr>
                <w:sz w:val="22"/>
              </w:rPr>
              <w:t>includes</w:t>
            </w:r>
            <w:r>
              <w:rPr>
                <w:spacing w:val="-7"/>
                <w:sz w:val="22"/>
              </w:rPr>
              <w:t> </w:t>
            </w:r>
            <w:r>
              <w:rPr>
                <w:sz w:val="22"/>
              </w:rPr>
              <w:t>the</w:t>
            </w:r>
            <w:r>
              <w:rPr>
                <w:spacing w:val="-5"/>
                <w:sz w:val="22"/>
              </w:rPr>
              <w:t> </w:t>
            </w:r>
            <w:r>
              <w:rPr>
                <w:sz w:val="22"/>
              </w:rPr>
              <w:t>identity</w:t>
            </w:r>
            <w:r>
              <w:rPr>
                <w:spacing w:val="-5"/>
                <w:sz w:val="22"/>
              </w:rPr>
              <w:t> </w:t>
            </w:r>
            <w:r>
              <w:rPr>
                <w:sz w:val="22"/>
              </w:rPr>
              <w:t>of</w:t>
            </w:r>
            <w:r>
              <w:rPr>
                <w:spacing w:val="-5"/>
                <w:sz w:val="22"/>
              </w:rPr>
              <w:t> </w:t>
            </w:r>
            <w:r>
              <w:rPr>
                <w:sz w:val="22"/>
              </w:rPr>
              <w:t>the</w:t>
            </w:r>
            <w:r>
              <w:rPr>
                <w:spacing w:val="-5"/>
                <w:sz w:val="22"/>
              </w:rPr>
              <w:t> </w:t>
            </w:r>
            <w:r>
              <w:rPr>
                <w:sz w:val="22"/>
              </w:rPr>
              <w:t>individual(s)</w:t>
            </w:r>
            <w:r>
              <w:rPr>
                <w:spacing w:val="-5"/>
                <w:sz w:val="22"/>
              </w:rPr>
              <w:t> </w:t>
            </w:r>
            <w:r>
              <w:rPr>
                <w:sz w:val="22"/>
              </w:rPr>
              <w:t>involved</w:t>
            </w:r>
            <w:r>
              <w:rPr>
                <w:spacing w:val="-5"/>
                <w:sz w:val="22"/>
              </w:rPr>
              <w:t> </w:t>
            </w:r>
            <w:r>
              <w:rPr>
                <w:sz w:val="22"/>
              </w:rPr>
              <w:t>in</w:t>
            </w:r>
            <w:r>
              <w:rPr>
                <w:spacing w:val="-5"/>
                <w:sz w:val="22"/>
              </w:rPr>
              <w:t> </w:t>
            </w:r>
            <w:r>
              <w:rPr>
                <w:sz w:val="22"/>
              </w:rPr>
              <w:t>the</w:t>
            </w:r>
            <w:r>
              <w:rPr>
                <w:spacing w:val="-5"/>
                <w:sz w:val="22"/>
              </w:rPr>
              <w:t> </w:t>
            </w:r>
            <w:r>
              <w:rPr>
                <w:sz w:val="22"/>
              </w:rPr>
              <w:t>compounding</w:t>
            </w:r>
            <w:r>
              <w:rPr>
                <w:spacing w:val="-5"/>
                <w:sz w:val="22"/>
              </w:rPr>
              <w:t> </w:t>
            </w:r>
            <w:r>
              <w:rPr>
                <w:spacing w:val="-2"/>
                <w:sz w:val="22"/>
              </w:rPr>
              <w:t>process.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70.7</w:t>
            </w:r>
          </w:p>
        </w:tc>
        <w:tc>
          <w:tcPr>
            <w:tcW w:w="7545" w:type="dxa"/>
            <w:shd w:val="clear" w:color="auto" w:fill="DEEAF6"/>
          </w:tcPr>
          <w:p>
            <w:pPr>
              <w:pStyle w:val="TableParagraph"/>
              <w:spacing w:line="232" w:lineRule="exact"/>
              <w:ind w:left="108"/>
              <w:rPr>
                <w:sz w:val="22"/>
              </w:rPr>
            </w:pPr>
            <w:r>
              <w:rPr>
                <w:sz w:val="22"/>
              </w:rPr>
              <w:t>The</w:t>
            </w:r>
            <w:r>
              <w:rPr>
                <w:spacing w:val="-5"/>
                <w:sz w:val="22"/>
              </w:rPr>
              <w:t> </w:t>
            </w:r>
            <w:r>
              <w:rPr>
                <w:sz w:val="22"/>
              </w:rPr>
              <w:t>CR</w:t>
            </w:r>
            <w:r>
              <w:rPr>
                <w:spacing w:val="-6"/>
                <w:sz w:val="22"/>
              </w:rPr>
              <w:t> </w:t>
            </w:r>
            <w:r>
              <w:rPr>
                <w:sz w:val="22"/>
              </w:rPr>
              <w:t>includes</w:t>
            </w:r>
            <w:r>
              <w:rPr>
                <w:spacing w:val="-7"/>
                <w:sz w:val="22"/>
              </w:rPr>
              <w:t> </w:t>
            </w:r>
            <w:r>
              <w:rPr>
                <w:sz w:val="22"/>
              </w:rPr>
              <w:t>identity</w:t>
            </w:r>
            <w:r>
              <w:rPr>
                <w:spacing w:val="-4"/>
                <w:sz w:val="22"/>
              </w:rPr>
              <w:t> </w:t>
            </w:r>
            <w:r>
              <w:rPr>
                <w:sz w:val="22"/>
              </w:rPr>
              <w:t>of</w:t>
            </w:r>
            <w:r>
              <w:rPr>
                <w:spacing w:val="-4"/>
                <w:sz w:val="22"/>
              </w:rPr>
              <w:t> </w:t>
            </w:r>
            <w:r>
              <w:rPr>
                <w:sz w:val="22"/>
              </w:rPr>
              <w:t>the</w:t>
            </w:r>
            <w:r>
              <w:rPr>
                <w:spacing w:val="-7"/>
                <w:sz w:val="22"/>
              </w:rPr>
              <w:t> </w:t>
            </w:r>
            <w:r>
              <w:rPr>
                <w:sz w:val="22"/>
              </w:rPr>
              <w:t>individual(s)</w:t>
            </w:r>
            <w:r>
              <w:rPr>
                <w:spacing w:val="-6"/>
                <w:sz w:val="22"/>
              </w:rPr>
              <w:t> </w:t>
            </w:r>
            <w:r>
              <w:rPr>
                <w:sz w:val="22"/>
              </w:rPr>
              <w:t>verifying</w:t>
            </w:r>
            <w:r>
              <w:rPr>
                <w:spacing w:val="-6"/>
                <w:sz w:val="22"/>
              </w:rPr>
              <w:t> </w:t>
            </w:r>
            <w:r>
              <w:rPr>
                <w:sz w:val="22"/>
              </w:rPr>
              <w:t>the</w:t>
            </w:r>
            <w:r>
              <w:rPr>
                <w:spacing w:val="-5"/>
                <w:sz w:val="22"/>
              </w:rPr>
              <w:t> </w:t>
            </w:r>
            <w:r>
              <w:rPr>
                <w:sz w:val="22"/>
              </w:rPr>
              <w:t>final</w:t>
            </w:r>
            <w:r>
              <w:rPr>
                <w:spacing w:val="-2"/>
                <w:sz w:val="22"/>
              </w:rPr>
              <w:t> </w:t>
            </w:r>
            <w:r>
              <w:rPr>
                <w:spacing w:val="-4"/>
                <w:sz w:val="22"/>
              </w:rPr>
              <w:t>CSP.</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4"/>
                <w:sz w:val="22"/>
              </w:rPr>
              <w:t>70.8</w:t>
            </w:r>
          </w:p>
        </w:tc>
        <w:tc>
          <w:tcPr>
            <w:tcW w:w="7545" w:type="dxa"/>
            <w:shd w:val="clear" w:color="auto" w:fill="DEEAF6"/>
          </w:tcPr>
          <w:p>
            <w:pPr>
              <w:pStyle w:val="TableParagraph"/>
              <w:spacing w:line="232" w:lineRule="exact" w:before="2"/>
              <w:ind w:left="108"/>
              <w:rPr>
                <w:sz w:val="22"/>
              </w:rPr>
            </w:pPr>
            <w:r>
              <w:rPr>
                <w:sz w:val="22"/>
              </w:rPr>
              <w:t>The</w:t>
            </w:r>
            <w:r>
              <w:rPr>
                <w:spacing w:val="-2"/>
                <w:sz w:val="22"/>
              </w:rPr>
              <w:t> </w:t>
            </w:r>
            <w:r>
              <w:rPr>
                <w:sz w:val="22"/>
              </w:rPr>
              <w:t>CR</w:t>
            </w:r>
            <w:r>
              <w:rPr>
                <w:spacing w:val="-4"/>
                <w:sz w:val="22"/>
              </w:rPr>
              <w:t> </w:t>
            </w:r>
            <w:r>
              <w:rPr>
                <w:sz w:val="22"/>
              </w:rPr>
              <w:t>includes</w:t>
            </w:r>
            <w:r>
              <w:rPr>
                <w:spacing w:val="-4"/>
                <w:sz w:val="22"/>
              </w:rPr>
              <w:t> </w:t>
            </w:r>
            <w:r>
              <w:rPr>
                <w:sz w:val="22"/>
              </w:rPr>
              <w:t>the</w:t>
            </w:r>
            <w:r>
              <w:rPr>
                <w:spacing w:val="-2"/>
                <w:sz w:val="22"/>
              </w:rPr>
              <w:t> </w:t>
            </w:r>
            <w:r>
              <w:rPr>
                <w:sz w:val="22"/>
              </w:rPr>
              <w:t>name</w:t>
            </w:r>
            <w:r>
              <w:rPr>
                <w:spacing w:val="-4"/>
                <w:sz w:val="22"/>
              </w:rPr>
              <w:t> </w:t>
            </w:r>
            <w:r>
              <w:rPr>
                <w:sz w:val="22"/>
              </w:rPr>
              <w:t>of</w:t>
            </w:r>
            <w:r>
              <w:rPr>
                <w:spacing w:val="-4"/>
                <w:sz w:val="22"/>
              </w:rPr>
              <w:t> </w:t>
            </w:r>
            <w:r>
              <w:rPr>
                <w:sz w:val="22"/>
              </w:rPr>
              <w:t>each</w:t>
            </w:r>
            <w:r>
              <w:rPr>
                <w:spacing w:val="-3"/>
                <w:sz w:val="22"/>
              </w:rPr>
              <w:t> </w:t>
            </w:r>
            <w:r>
              <w:rPr>
                <w:spacing w:val="-2"/>
                <w:sz w:val="22"/>
              </w:rPr>
              <w:t>component.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010" w:hRule="atLeast"/>
        </w:trPr>
        <w:tc>
          <w:tcPr>
            <w:tcW w:w="799" w:type="dxa"/>
            <w:shd w:val="clear" w:color="auto" w:fill="DEEAF6"/>
          </w:tcPr>
          <w:p>
            <w:pPr>
              <w:pStyle w:val="TableParagraph"/>
              <w:ind w:left="62" w:right="52"/>
              <w:jc w:val="center"/>
              <w:rPr>
                <w:sz w:val="22"/>
              </w:rPr>
            </w:pPr>
            <w:r>
              <w:rPr>
                <w:spacing w:val="-4"/>
                <w:sz w:val="22"/>
              </w:rPr>
              <w:t>70.9</w:t>
            </w:r>
          </w:p>
        </w:tc>
        <w:tc>
          <w:tcPr>
            <w:tcW w:w="7545" w:type="dxa"/>
            <w:shd w:val="clear" w:color="auto" w:fill="DEEAF6"/>
          </w:tcPr>
          <w:p>
            <w:pPr>
              <w:pStyle w:val="TableParagraph"/>
              <w:ind w:left="108"/>
              <w:rPr>
                <w:sz w:val="22"/>
              </w:rPr>
            </w:pPr>
            <w:r>
              <w:rPr>
                <w:sz w:val="22"/>
              </w:rPr>
              <w:t>The</w:t>
            </w:r>
            <w:r>
              <w:rPr>
                <w:spacing w:val="-2"/>
                <w:sz w:val="22"/>
              </w:rPr>
              <w:t> </w:t>
            </w:r>
            <w:r>
              <w:rPr>
                <w:sz w:val="22"/>
              </w:rPr>
              <w:t>CR</w:t>
            </w:r>
            <w:r>
              <w:rPr>
                <w:spacing w:val="-4"/>
                <w:sz w:val="22"/>
              </w:rPr>
              <w:t> </w:t>
            </w:r>
            <w:r>
              <w:rPr>
                <w:sz w:val="22"/>
              </w:rPr>
              <w:t>includes</w:t>
            </w:r>
            <w:r>
              <w:rPr>
                <w:spacing w:val="-4"/>
                <w:sz w:val="22"/>
              </w:rPr>
              <w:t> </w:t>
            </w:r>
            <w:r>
              <w:rPr>
                <w:sz w:val="22"/>
              </w:rPr>
              <w:t>the</w:t>
            </w:r>
            <w:r>
              <w:rPr>
                <w:spacing w:val="-2"/>
                <w:sz w:val="22"/>
              </w:rPr>
              <w:t> </w:t>
            </w:r>
            <w:r>
              <w:rPr>
                <w:sz w:val="22"/>
              </w:rPr>
              <w:t>vendor/manufacturer,</w:t>
            </w:r>
            <w:r>
              <w:rPr>
                <w:spacing w:val="-2"/>
                <w:sz w:val="22"/>
              </w:rPr>
              <w:t> </w:t>
            </w:r>
            <w:r>
              <w:rPr>
                <w:sz w:val="22"/>
              </w:rPr>
              <w:t>lot</w:t>
            </w:r>
            <w:r>
              <w:rPr>
                <w:spacing w:val="-4"/>
                <w:sz w:val="22"/>
              </w:rPr>
              <w:t> </w:t>
            </w:r>
            <w:r>
              <w:rPr>
                <w:sz w:val="22"/>
              </w:rPr>
              <w:t>number,</w:t>
            </w:r>
            <w:r>
              <w:rPr>
                <w:spacing w:val="-2"/>
                <w:sz w:val="22"/>
              </w:rPr>
              <w:t> </w:t>
            </w:r>
            <w:r>
              <w:rPr>
                <w:sz w:val="22"/>
              </w:rPr>
              <w:t>and</w:t>
            </w:r>
            <w:r>
              <w:rPr>
                <w:spacing w:val="-5"/>
                <w:sz w:val="22"/>
              </w:rPr>
              <w:t> </w:t>
            </w:r>
            <w:r>
              <w:rPr>
                <w:sz w:val="22"/>
              </w:rPr>
              <w:t>expiration</w:t>
            </w:r>
            <w:r>
              <w:rPr>
                <w:spacing w:val="-2"/>
                <w:sz w:val="22"/>
              </w:rPr>
              <w:t> </w:t>
            </w:r>
            <w:r>
              <w:rPr>
                <w:sz w:val="22"/>
              </w:rPr>
              <w:t>date</w:t>
            </w:r>
            <w:r>
              <w:rPr>
                <w:spacing w:val="-2"/>
                <w:sz w:val="22"/>
              </w:rPr>
              <w:t> </w:t>
            </w:r>
            <w:r>
              <w:rPr>
                <w:sz w:val="22"/>
              </w:rPr>
              <w:t>for</w:t>
            </w:r>
            <w:r>
              <w:rPr>
                <w:spacing w:val="-2"/>
                <w:sz w:val="22"/>
              </w:rPr>
              <w:t> </w:t>
            </w:r>
            <w:r>
              <w:rPr>
                <w:sz w:val="22"/>
              </w:rPr>
              <w:t>each </w:t>
            </w:r>
            <w:r>
              <w:rPr>
                <w:spacing w:val="-2"/>
                <w:sz w:val="22"/>
              </w:rPr>
              <w:t>component.</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this</w:t>
            </w:r>
            <w:r>
              <w:rPr>
                <w:b/>
                <w:i/>
                <w:spacing w:val="-6"/>
                <w:sz w:val="22"/>
              </w:rPr>
              <w:t> </w:t>
            </w:r>
            <w:r>
              <w:rPr>
                <w:b/>
                <w:i/>
                <w:sz w:val="22"/>
              </w:rPr>
              <w:t>is</w:t>
            </w:r>
            <w:r>
              <w:rPr>
                <w:b/>
                <w:i/>
                <w:spacing w:val="-2"/>
                <w:sz w:val="22"/>
              </w:rPr>
              <w:t> </w:t>
            </w:r>
            <w:r>
              <w:rPr>
                <w:b/>
                <w:i/>
                <w:sz w:val="22"/>
              </w:rPr>
              <w:t>required</w:t>
            </w:r>
            <w:r>
              <w:rPr>
                <w:b/>
                <w:i/>
                <w:spacing w:val="-2"/>
                <w:sz w:val="22"/>
              </w:rPr>
              <w:t> </w:t>
            </w:r>
            <w:r>
              <w:rPr>
                <w:b/>
                <w:i/>
                <w:sz w:val="22"/>
              </w:rPr>
              <w:t>for</w:t>
            </w:r>
            <w:r>
              <w:rPr>
                <w:b/>
                <w:i/>
                <w:spacing w:val="-2"/>
                <w:sz w:val="22"/>
              </w:rPr>
              <w:t> </w:t>
            </w:r>
            <w:r>
              <w:rPr>
                <w:b/>
                <w:i/>
                <w:sz w:val="22"/>
              </w:rPr>
              <w:t>CSPs</w:t>
            </w:r>
            <w:r>
              <w:rPr>
                <w:b/>
                <w:i/>
                <w:spacing w:val="-2"/>
                <w:sz w:val="22"/>
              </w:rPr>
              <w:t> </w:t>
            </w:r>
            <w:r>
              <w:rPr>
                <w:b/>
                <w:i/>
                <w:sz w:val="22"/>
              </w:rPr>
              <w:t>prepared</w:t>
            </w:r>
            <w:r>
              <w:rPr>
                <w:b/>
                <w:i/>
                <w:spacing w:val="-2"/>
                <w:sz w:val="22"/>
              </w:rPr>
              <w:t> </w:t>
            </w:r>
            <w:r>
              <w:rPr>
                <w:b/>
                <w:i/>
                <w:sz w:val="22"/>
              </w:rPr>
              <w:t>for</w:t>
            </w:r>
            <w:r>
              <w:rPr>
                <w:b/>
                <w:i/>
                <w:spacing w:val="-2"/>
                <w:sz w:val="22"/>
              </w:rPr>
              <w:t> </w:t>
            </w:r>
            <w:r>
              <w:rPr>
                <w:b/>
                <w:i/>
                <w:sz w:val="22"/>
              </w:rPr>
              <w:t>more</w:t>
            </w:r>
            <w:r>
              <w:rPr>
                <w:b/>
                <w:i/>
                <w:spacing w:val="-2"/>
                <w:sz w:val="22"/>
              </w:rPr>
              <w:t> </w:t>
            </w:r>
            <w:r>
              <w:rPr>
                <w:b/>
                <w:i/>
                <w:sz w:val="22"/>
              </w:rPr>
              <w:t>than</w:t>
            </w:r>
            <w:r>
              <w:rPr>
                <w:b/>
                <w:i/>
                <w:spacing w:val="-2"/>
                <w:sz w:val="22"/>
              </w:rPr>
              <w:t> </w:t>
            </w:r>
            <w:r>
              <w:rPr>
                <w:b/>
                <w:i/>
                <w:sz w:val="22"/>
              </w:rPr>
              <w:t>one</w:t>
            </w:r>
            <w:r>
              <w:rPr>
                <w:b/>
                <w:i/>
                <w:spacing w:val="-2"/>
                <w:sz w:val="22"/>
              </w:rPr>
              <w:t> </w:t>
            </w:r>
            <w:r>
              <w:rPr>
                <w:b/>
                <w:i/>
                <w:sz w:val="22"/>
              </w:rPr>
              <w:t>patient</w:t>
            </w:r>
            <w:r>
              <w:rPr>
                <w:b/>
                <w:i/>
                <w:spacing w:val="-2"/>
                <w:sz w:val="22"/>
              </w:rPr>
              <w:t> </w:t>
            </w:r>
            <w:r>
              <w:rPr>
                <w:b/>
                <w:i/>
                <w:sz w:val="22"/>
              </w:rPr>
              <w:t>and</w:t>
            </w:r>
            <w:r>
              <w:rPr>
                <w:b/>
                <w:i/>
                <w:spacing w:val="-2"/>
                <w:sz w:val="22"/>
              </w:rPr>
              <w:t> </w:t>
            </w:r>
            <w:r>
              <w:rPr>
                <w:b/>
                <w:i/>
                <w:sz w:val="22"/>
              </w:rPr>
              <w:t>for</w:t>
            </w:r>
            <w:r>
              <w:rPr>
                <w:b/>
                <w:i/>
                <w:sz w:val="22"/>
              </w:rPr>
              <w:t> CSPs prepared from nonsterile ingredient(s).</w:t>
            </w:r>
          </w:p>
        </w:tc>
        <w:tc>
          <w:tcPr>
            <w:tcW w:w="1351" w:type="dxa"/>
            <w:shd w:val="clear" w:color="auto" w:fill="DEEAF6"/>
          </w:tcPr>
          <w:p>
            <w:pPr>
              <w:pStyle w:val="TableParagraph"/>
              <w:rPr>
                <w:sz w:val="20"/>
              </w:rPr>
            </w:pPr>
          </w:p>
          <w:p>
            <w:pPr>
              <w:pStyle w:val="TableParagraph"/>
              <w:spacing w:before="228"/>
              <w:rPr>
                <w:sz w:val="20"/>
              </w:rPr>
            </w:pPr>
          </w:p>
          <w:p>
            <w:pPr>
              <w:pStyle w:val="TableParagraph"/>
              <w:ind w:left="23" w:right="-58"/>
              <w:rPr>
                <w:sz w:val="20"/>
              </w:rPr>
            </w:pPr>
            <w:r>
              <w:rPr>
                <w:sz w:val="20"/>
              </w:rPr>
              <mc:AlternateContent>
                <mc:Choice Requires="wps">
                  <w:drawing>
                    <wp:inline distT="0" distB="0" distL="0" distR="0">
                      <wp:extent cx="831215" cy="197485"/>
                      <wp:effectExtent l="0" t="0" r="0" b="0"/>
                      <wp:docPr id="134" name="Group 134"/>
                      <wp:cNvGraphicFramePr>
                        <a:graphicFrameLocks/>
                      </wp:cNvGraphicFramePr>
                      <a:graphic>
                        <a:graphicData uri="http://schemas.microsoft.com/office/word/2010/wordprocessingGroup">
                          <wpg:wgp>
                            <wpg:cNvPr id="134" name="Group 134"/>
                            <wpg:cNvGrpSpPr/>
                            <wpg:grpSpPr>
                              <a:xfrm>
                                <a:off x="0" y="0"/>
                                <a:ext cx="831215" cy="197485"/>
                                <a:chExt cx="831215" cy="197485"/>
                              </a:xfrm>
                            </wpg:grpSpPr>
                            <wps:wsp>
                              <wps:cNvPr id="135" name="Graphic 135"/>
                              <wps:cNvSpPr/>
                              <wps:spPr>
                                <a:xfrm>
                                  <a:off x="0" y="0"/>
                                  <a:ext cx="831215" cy="197485"/>
                                </a:xfrm>
                                <a:custGeom>
                                  <a:avLst/>
                                  <a:gdLst/>
                                  <a:ahLst/>
                                  <a:cxnLst/>
                                  <a:rect l="l" t="t" r="r" b="b"/>
                                  <a:pathLst>
                                    <a:path w="831215" h="197485">
                                      <a:moveTo>
                                        <a:pt x="830731" y="0"/>
                                      </a:moveTo>
                                      <a:lnTo>
                                        <a:pt x="0" y="0"/>
                                      </a:lnTo>
                                      <a:lnTo>
                                        <a:pt x="0" y="197027"/>
                                      </a:lnTo>
                                      <a:lnTo>
                                        <a:pt x="830731" y="197027"/>
                                      </a:lnTo>
                                      <a:lnTo>
                                        <a:pt x="83073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24" coordorigin="0,0" coordsize="1309,311">
                      <v:rect style="position:absolute;left:0;top:0;width:1309;height:311" id="docshape125"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234" w:hRule="atLeast"/>
        </w:trPr>
        <w:tc>
          <w:tcPr>
            <w:tcW w:w="799" w:type="dxa"/>
            <w:shd w:val="clear" w:color="auto" w:fill="DEEAF6"/>
          </w:tcPr>
          <w:p>
            <w:pPr>
              <w:pStyle w:val="TableParagraph"/>
              <w:spacing w:line="214" w:lineRule="exact"/>
              <w:ind w:left="62" w:right="52"/>
              <w:jc w:val="center"/>
              <w:rPr>
                <w:sz w:val="22"/>
              </w:rPr>
            </w:pPr>
            <w:r>
              <w:rPr>
                <w:spacing w:val="-2"/>
                <w:sz w:val="22"/>
              </w:rPr>
              <w:t>70.10</w:t>
            </w:r>
          </w:p>
        </w:tc>
        <w:tc>
          <w:tcPr>
            <w:tcW w:w="7545" w:type="dxa"/>
            <w:shd w:val="clear" w:color="auto" w:fill="DEEAF6"/>
          </w:tcPr>
          <w:p>
            <w:pPr>
              <w:pStyle w:val="TableParagraph"/>
              <w:spacing w:line="214" w:lineRule="exact"/>
              <w:ind w:left="108"/>
              <w:rPr>
                <w:sz w:val="22"/>
              </w:rPr>
            </w:pPr>
            <w:r>
              <w:rPr>
                <w:sz w:val="22"/>
              </w:rPr>
              <w:t>The</w:t>
            </w:r>
            <w:r>
              <w:rPr>
                <w:spacing w:val="-3"/>
                <w:sz w:val="22"/>
              </w:rPr>
              <w:t> </w:t>
            </w:r>
            <w:r>
              <w:rPr>
                <w:sz w:val="22"/>
              </w:rPr>
              <w:t>CR</w:t>
            </w:r>
            <w:r>
              <w:rPr>
                <w:spacing w:val="-5"/>
                <w:sz w:val="22"/>
              </w:rPr>
              <w:t> </w:t>
            </w:r>
            <w:r>
              <w:rPr>
                <w:sz w:val="22"/>
              </w:rPr>
              <w:t>includes</w:t>
            </w:r>
            <w:r>
              <w:rPr>
                <w:spacing w:val="-4"/>
                <w:sz w:val="22"/>
              </w:rPr>
              <w:t> </w:t>
            </w:r>
            <w:r>
              <w:rPr>
                <w:sz w:val="22"/>
              </w:rPr>
              <w:t>the</w:t>
            </w:r>
            <w:r>
              <w:rPr>
                <w:spacing w:val="-3"/>
                <w:sz w:val="22"/>
              </w:rPr>
              <w:t> </w:t>
            </w:r>
            <w:r>
              <w:rPr>
                <w:sz w:val="22"/>
              </w:rPr>
              <w:t>weight</w:t>
            </w:r>
            <w:r>
              <w:rPr>
                <w:spacing w:val="-2"/>
                <w:sz w:val="22"/>
              </w:rPr>
              <w:t> </w:t>
            </w:r>
            <w:r>
              <w:rPr>
                <w:sz w:val="22"/>
              </w:rPr>
              <w:t>or</w:t>
            </w:r>
            <w:r>
              <w:rPr>
                <w:spacing w:val="-6"/>
                <w:sz w:val="22"/>
              </w:rPr>
              <w:t> </w:t>
            </w:r>
            <w:r>
              <w:rPr>
                <w:sz w:val="22"/>
              </w:rPr>
              <w:t>volume</w:t>
            </w:r>
            <w:r>
              <w:rPr>
                <w:spacing w:val="-2"/>
                <w:sz w:val="22"/>
              </w:rPr>
              <w:t> </w:t>
            </w:r>
            <w:r>
              <w:rPr>
                <w:sz w:val="22"/>
              </w:rPr>
              <w:t>of</w:t>
            </w:r>
            <w:r>
              <w:rPr>
                <w:spacing w:val="-3"/>
                <w:sz w:val="22"/>
              </w:rPr>
              <w:t> </w:t>
            </w:r>
            <w:r>
              <w:rPr>
                <w:sz w:val="22"/>
              </w:rPr>
              <w:t>each</w:t>
            </w:r>
            <w:r>
              <w:rPr>
                <w:spacing w:val="-4"/>
                <w:sz w:val="22"/>
              </w:rPr>
              <w:t> </w:t>
            </w:r>
            <w:r>
              <w:rPr>
                <w:spacing w:val="-2"/>
                <w:sz w:val="22"/>
              </w:rPr>
              <w:t>component.</w:t>
            </w:r>
          </w:p>
        </w:tc>
        <w:tc>
          <w:tcPr>
            <w:tcW w:w="1351" w:type="dxa"/>
            <w:shd w:val="clear" w:color="auto" w:fill="FFFFFF"/>
          </w:tcPr>
          <w:p>
            <w:pPr>
              <w:pStyle w:val="TableParagraph"/>
              <w:spacing w:line="227" w:lineRule="exact"/>
              <w:ind w:left="23" w:right="-58"/>
              <w:rPr>
                <w:sz w:val="20"/>
              </w:rPr>
            </w:pPr>
            <w:r>
              <w:rPr>
                <w:position w:val="-4"/>
                <w:sz w:val="20"/>
              </w:rPr>
              <mc:AlternateContent>
                <mc:Choice Requires="wps">
                  <w:drawing>
                    <wp:inline distT="0" distB="0" distL="0" distR="0">
                      <wp:extent cx="831215" cy="144780"/>
                      <wp:effectExtent l="0" t="0" r="0" b="0"/>
                      <wp:docPr id="136" name="Group 136"/>
                      <wp:cNvGraphicFramePr>
                        <a:graphicFrameLocks/>
                      </wp:cNvGraphicFramePr>
                      <a:graphic>
                        <a:graphicData uri="http://schemas.microsoft.com/office/word/2010/wordprocessingGroup">
                          <wpg:wgp>
                            <wpg:cNvPr id="136" name="Group 136"/>
                            <wpg:cNvGrpSpPr/>
                            <wpg:grpSpPr>
                              <a:xfrm>
                                <a:off x="0" y="0"/>
                                <a:ext cx="831215" cy="144780"/>
                                <a:chExt cx="831215" cy="144780"/>
                              </a:xfrm>
                            </wpg:grpSpPr>
                            <wps:wsp>
                              <wps:cNvPr id="137" name="Graphic 137"/>
                              <wps:cNvSpPr/>
                              <wps:spPr>
                                <a:xfrm>
                                  <a:off x="0" y="0"/>
                                  <a:ext cx="831215" cy="144780"/>
                                </a:xfrm>
                                <a:custGeom>
                                  <a:avLst/>
                                  <a:gdLst/>
                                  <a:ahLst/>
                                  <a:cxnLst/>
                                  <a:rect l="l" t="t" r="r" b="b"/>
                                  <a:pathLst>
                                    <a:path w="831215" h="144780">
                                      <a:moveTo>
                                        <a:pt x="830732" y="0"/>
                                      </a:moveTo>
                                      <a:lnTo>
                                        <a:pt x="0" y="0"/>
                                      </a:lnTo>
                                      <a:lnTo>
                                        <a:pt x="0" y="144475"/>
                                      </a:lnTo>
                                      <a:lnTo>
                                        <a:pt x="830732" y="144475"/>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1.4pt;mso-position-horizontal-relative:char;mso-position-vertical-relative:line" id="docshapegroup126" coordorigin="0,0" coordsize="1309,228">
                      <v:rect style="position:absolute;left:0;top:0;width:1309;height:228" id="docshape127" filled="true" fillcolor="#ffffff" stroked="false">
                        <v:fill type="solid"/>
                      </v:rect>
                    </v:group>
                  </w:pict>
                </mc:Fallback>
              </mc:AlternateContent>
            </w:r>
            <w:r>
              <w:rPr>
                <w:position w:val="-4"/>
                <w:sz w:val="20"/>
              </w:rPr>
            </w:r>
          </w:p>
        </w:tc>
        <w:tc>
          <w:tcPr>
            <w:tcW w:w="4790" w:type="dxa"/>
            <w:shd w:val="clear" w:color="auto" w:fill="DEEAF6"/>
          </w:tcPr>
          <w:p>
            <w:pPr>
              <w:pStyle w:val="TableParagraph"/>
              <w:rPr>
                <w:rFonts w:ascii="Times New Roman"/>
                <w:sz w:val="16"/>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2"/>
                <w:sz w:val="22"/>
              </w:rPr>
              <w:t>70.11</w:t>
            </w:r>
          </w:p>
        </w:tc>
        <w:tc>
          <w:tcPr>
            <w:tcW w:w="7545" w:type="dxa"/>
            <w:shd w:val="clear" w:color="auto" w:fill="DEEAF6"/>
          </w:tcPr>
          <w:p>
            <w:pPr>
              <w:pStyle w:val="TableParagraph"/>
              <w:spacing w:line="232" w:lineRule="exact"/>
              <w:ind w:left="108"/>
              <w:rPr>
                <w:sz w:val="22"/>
              </w:rPr>
            </w:pPr>
            <w:r>
              <w:rPr>
                <w:sz w:val="22"/>
              </w:rPr>
              <w:t>The</w:t>
            </w:r>
            <w:r>
              <w:rPr>
                <w:spacing w:val="-4"/>
                <w:sz w:val="22"/>
              </w:rPr>
              <w:t> </w:t>
            </w:r>
            <w:r>
              <w:rPr>
                <w:sz w:val="22"/>
              </w:rPr>
              <w:t>CR</w:t>
            </w:r>
            <w:r>
              <w:rPr>
                <w:spacing w:val="-5"/>
                <w:sz w:val="22"/>
              </w:rPr>
              <w:t> </w:t>
            </w:r>
            <w:r>
              <w:rPr>
                <w:sz w:val="22"/>
              </w:rPr>
              <w:t>includes</w:t>
            </w:r>
            <w:r>
              <w:rPr>
                <w:spacing w:val="-5"/>
                <w:sz w:val="22"/>
              </w:rPr>
              <w:t> </w:t>
            </w:r>
            <w:r>
              <w:rPr>
                <w:sz w:val="22"/>
              </w:rPr>
              <w:t>the</w:t>
            </w:r>
            <w:r>
              <w:rPr>
                <w:spacing w:val="-3"/>
                <w:sz w:val="22"/>
              </w:rPr>
              <w:t> </w:t>
            </w:r>
            <w:r>
              <w:rPr>
                <w:sz w:val="22"/>
              </w:rPr>
              <w:t>strength</w:t>
            </w:r>
            <w:r>
              <w:rPr>
                <w:spacing w:val="-5"/>
                <w:sz w:val="22"/>
              </w:rPr>
              <w:t> </w:t>
            </w:r>
            <w:r>
              <w:rPr>
                <w:sz w:val="22"/>
              </w:rPr>
              <w:t>or</w:t>
            </w:r>
            <w:r>
              <w:rPr>
                <w:spacing w:val="-4"/>
                <w:sz w:val="22"/>
              </w:rPr>
              <w:t> </w:t>
            </w:r>
            <w:r>
              <w:rPr>
                <w:sz w:val="22"/>
              </w:rPr>
              <w:t>activity</w:t>
            </w:r>
            <w:r>
              <w:rPr>
                <w:spacing w:val="-5"/>
                <w:sz w:val="22"/>
              </w:rPr>
              <w:t> </w:t>
            </w:r>
            <w:r>
              <w:rPr>
                <w:sz w:val="22"/>
              </w:rPr>
              <w:t>of</w:t>
            </w:r>
            <w:r>
              <w:rPr>
                <w:spacing w:val="-3"/>
                <w:sz w:val="22"/>
              </w:rPr>
              <w:t> </w:t>
            </w:r>
            <w:r>
              <w:rPr>
                <w:sz w:val="22"/>
              </w:rPr>
              <w:t>each</w:t>
            </w:r>
            <w:r>
              <w:rPr>
                <w:spacing w:val="-3"/>
                <w:sz w:val="22"/>
              </w:rPr>
              <w:t> </w:t>
            </w:r>
            <w:r>
              <w:rPr>
                <w:spacing w:val="-2"/>
                <w:sz w:val="22"/>
              </w:rPr>
              <w:t>component.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4" w:hRule="atLeast"/>
        </w:trPr>
        <w:tc>
          <w:tcPr>
            <w:tcW w:w="799" w:type="dxa"/>
            <w:shd w:val="clear" w:color="auto" w:fill="DEEAF6"/>
          </w:tcPr>
          <w:p>
            <w:pPr>
              <w:pStyle w:val="TableParagraph"/>
              <w:spacing w:line="232" w:lineRule="exact" w:before="2"/>
              <w:ind w:left="62" w:right="52"/>
              <w:jc w:val="center"/>
              <w:rPr>
                <w:sz w:val="22"/>
              </w:rPr>
            </w:pPr>
            <w:r>
              <w:rPr>
                <w:spacing w:val="-2"/>
                <w:sz w:val="22"/>
              </w:rPr>
              <w:t>70.12</w:t>
            </w:r>
          </w:p>
        </w:tc>
        <w:tc>
          <w:tcPr>
            <w:tcW w:w="7545" w:type="dxa"/>
            <w:shd w:val="clear" w:color="auto" w:fill="DEEAF6"/>
          </w:tcPr>
          <w:p>
            <w:pPr>
              <w:pStyle w:val="TableParagraph"/>
              <w:spacing w:line="232" w:lineRule="exact" w:before="2"/>
              <w:ind w:left="108"/>
              <w:rPr>
                <w:sz w:val="22"/>
              </w:rPr>
            </w:pPr>
            <w:r>
              <w:rPr>
                <w:sz w:val="22"/>
              </w:rPr>
              <w:t>The</w:t>
            </w:r>
            <w:r>
              <w:rPr>
                <w:spacing w:val="-4"/>
                <w:sz w:val="22"/>
              </w:rPr>
              <w:t> </w:t>
            </w:r>
            <w:r>
              <w:rPr>
                <w:sz w:val="22"/>
              </w:rPr>
              <w:t>CR</w:t>
            </w:r>
            <w:r>
              <w:rPr>
                <w:spacing w:val="-5"/>
                <w:sz w:val="22"/>
              </w:rPr>
              <w:t> </w:t>
            </w:r>
            <w:r>
              <w:rPr>
                <w:sz w:val="22"/>
              </w:rPr>
              <w:t>includes</w:t>
            </w:r>
            <w:r>
              <w:rPr>
                <w:spacing w:val="-6"/>
                <w:sz w:val="22"/>
              </w:rPr>
              <w:t> </w:t>
            </w:r>
            <w:r>
              <w:rPr>
                <w:sz w:val="22"/>
              </w:rPr>
              <w:t>the</w:t>
            </w:r>
            <w:r>
              <w:rPr>
                <w:spacing w:val="-3"/>
                <w:sz w:val="22"/>
              </w:rPr>
              <w:t> </w:t>
            </w:r>
            <w:r>
              <w:rPr>
                <w:sz w:val="22"/>
              </w:rPr>
              <w:t>total</w:t>
            </w:r>
            <w:r>
              <w:rPr>
                <w:spacing w:val="-4"/>
                <w:sz w:val="22"/>
              </w:rPr>
              <w:t> </w:t>
            </w:r>
            <w:r>
              <w:rPr>
                <w:sz w:val="22"/>
              </w:rPr>
              <w:t>quantity</w:t>
            </w:r>
            <w:r>
              <w:rPr>
                <w:spacing w:val="-5"/>
                <w:sz w:val="22"/>
              </w:rPr>
              <w:t> </w:t>
            </w:r>
            <w:r>
              <w:rPr>
                <w:spacing w:val="-2"/>
                <w:sz w:val="22"/>
              </w:rPr>
              <w:t>compounded.</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85" w:hRule="atLeast"/>
        </w:trPr>
        <w:tc>
          <w:tcPr>
            <w:tcW w:w="799" w:type="dxa"/>
            <w:shd w:val="clear" w:color="auto" w:fill="DEEAF6"/>
          </w:tcPr>
          <w:p>
            <w:pPr>
              <w:pStyle w:val="TableParagraph"/>
              <w:ind w:left="62" w:right="52"/>
              <w:jc w:val="center"/>
              <w:rPr>
                <w:sz w:val="22"/>
              </w:rPr>
            </w:pPr>
            <w:r>
              <w:rPr>
                <w:spacing w:val="-2"/>
                <w:sz w:val="22"/>
              </w:rPr>
              <w:t>70.13</w:t>
            </w:r>
          </w:p>
        </w:tc>
        <w:tc>
          <w:tcPr>
            <w:tcW w:w="7545" w:type="dxa"/>
            <w:shd w:val="clear" w:color="auto" w:fill="DEEAF6"/>
          </w:tcPr>
          <w:p>
            <w:pPr>
              <w:pStyle w:val="TableParagraph"/>
              <w:ind w:left="108"/>
              <w:rPr>
                <w:sz w:val="22"/>
              </w:rPr>
            </w:pPr>
            <w:r>
              <w:rPr>
                <w:sz w:val="22"/>
              </w:rPr>
              <w:t>The</w:t>
            </w:r>
            <w:r>
              <w:rPr>
                <w:spacing w:val="-7"/>
                <w:sz w:val="22"/>
              </w:rPr>
              <w:t> </w:t>
            </w:r>
            <w:r>
              <w:rPr>
                <w:sz w:val="22"/>
              </w:rPr>
              <w:t>CR</w:t>
            </w:r>
            <w:r>
              <w:rPr>
                <w:spacing w:val="-5"/>
                <w:sz w:val="22"/>
              </w:rPr>
              <w:t> </w:t>
            </w:r>
            <w:r>
              <w:rPr>
                <w:sz w:val="22"/>
              </w:rPr>
              <w:t>includes</w:t>
            </w:r>
            <w:r>
              <w:rPr>
                <w:spacing w:val="-6"/>
                <w:sz w:val="22"/>
              </w:rPr>
              <w:t> </w:t>
            </w:r>
            <w:r>
              <w:rPr>
                <w:sz w:val="22"/>
              </w:rPr>
              <w:t>the</w:t>
            </w:r>
            <w:r>
              <w:rPr>
                <w:spacing w:val="-4"/>
                <w:sz w:val="22"/>
              </w:rPr>
              <w:t> </w:t>
            </w:r>
            <w:r>
              <w:rPr>
                <w:sz w:val="22"/>
              </w:rPr>
              <w:t>final</w:t>
            </w:r>
            <w:r>
              <w:rPr>
                <w:spacing w:val="-5"/>
                <w:sz w:val="22"/>
              </w:rPr>
              <w:t> </w:t>
            </w:r>
            <w:r>
              <w:rPr>
                <w:sz w:val="22"/>
              </w:rPr>
              <w:t>yield</w:t>
            </w:r>
            <w:r>
              <w:rPr>
                <w:spacing w:val="-7"/>
                <w:sz w:val="22"/>
              </w:rPr>
              <w:t> </w:t>
            </w:r>
            <w:r>
              <w:rPr>
                <w:sz w:val="22"/>
              </w:rPr>
              <w:t>(e.g.,</w:t>
            </w:r>
            <w:r>
              <w:rPr>
                <w:spacing w:val="-4"/>
                <w:sz w:val="22"/>
              </w:rPr>
              <w:t> </w:t>
            </w:r>
            <w:r>
              <w:rPr>
                <w:sz w:val="22"/>
              </w:rPr>
              <w:t>quantity,</w:t>
            </w:r>
            <w:r>
              <w:rPr>
                <w:spacing w:val="-4"/>
                <w:sz w:val="22"/>
              </w:rPr>
              <w:t> </w:t>
            </w:r>
            <w:r>
              <w:rPr>
                <w:sz w:val="22"/>
              </w:rPr>
              <w:t>containers,</w:t>
            </w:r>
            <w:r>
              <w:rPr>
                <w:spacing w:val="-6"/>
                <w:sz w:val="22"/>
              </w:rPr>
              <w:t> </w:t>
            </w:r>
            <w:r>
              <w:rPr>
                <w:sz w:val="22"/>
              </w:rPr>
              <w:t>number</w:t>
            </w:r>
            <w:r>
              <w:rPr>
                <w:spacing w:val="-4"/>
                <w:sz w:val="22"/>
              </w:rPr>
              <w:t> </w:t>
            </w:r>
            <w:r>
              <w:rPr>
                <w:sz w:val="22"/>
              </w:rPr>
              <w:t>of</w:t>
            </w:r>
            <w:r>
              <w:rPr>
                <w:spacing w:val="-4"/>
                <w:sz w:val="22"/>
              </w:rPr>
              <w:t> </w:t>
            </w:r>
            <w:r>
              <w:rPr>
                <w:spacing w:val="-2"/>
                <w:sz w:val="22"/>
              </w:rPr>
              <w:t>units).</w:t>
            </w:r>
          </w:p>
        </w:tc>
        <w:tc>
          <w:tcPr>
            <w:tcW w:w="1351" w:type="dxa"/>
            <w:shd w:val="clear" w:color="auto" w:fill="FFFFFF"/>
          </w:tcPr>
          <w:p>
            <w:pPr>
              <w:pStyle w:val="TableParagraph"/>
              <w:rPr>
                <w:rFonts w:ascii="Times New Roman"/>
                <w:sz w:val="20"/>
              </w:rPr>
            </w:pPr>
          </w:p>
        </w:tc>
        <w:tc>
          <w:tcPr>
            <w:tcW w:w="4790" w:type="dxa"/>
            <w:shd w:val="clear" w:color="auto" w:fill="DEEAF6"/>
          </w:tcPr>
          <w:p>
            <w:pPr>
              <w:pStyle w:val="TableParagraph"/>
              <w:rPr>
                <w:rFonts w:ascii="Times New Roman"/>
                <w:sz w:val="20"/>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2"/>
                <w:sz w:val="22"/>
              </w:rPr>
              <w:t>70.14</w:t>
            </w:r>
          </w:p>
        </w:tc>
        <w:tc>
          <w:tcPr>
            <w:tcW w:w="7545" w:type="dxa"/>
            <w:shd w:val="clear" w:color="auto" w:fill="DEEAF6"/>
          </w:tcPr>
          <w:p>
            <w:pPr>
              <w:pStyle w:val="TableParagraph"/>
              <w:spacing w:line="232" w:lineRule="exact" w:before="2"/>
              <w:ind w:left="108"/>
              <w:rPr>
                <w:sz w:val="22"/>
              </w:rPr>
            </w:pPr>
            <w:r>
              <w:rPr>
                <w:sz w:val="22"/>
              </w:rPr>
              <w:t>The</w:t>
            </w:r>
            <w:r>
              <w:rPr>
                <w:spacing w:val="-4"/>
                <w:sz w:val="22"/>
              </w:rPr>
              <w:t> </w:t>
            </w:r>
            <w:r>
              <w:rPr>
                <w:sz w:val="22"/>
              </w:rPr>
              <w:t>CR</w:t>
            </w:r>
            <w:r>
              <w:rPr>
                <w:spacing w:val="-5"/>
                <w:sz w:val="22"/>
              </w:rPr>
              <w:t> </w:t>
            </w:r>
            <w:r>
              <w:rPr>
                <w:sz w:val="22"/>
              </w:rPr>
              <w:t>includes</w:t>
            </w:r>
            <w:r>
              <w:rPr>
                <w:spacing w:val="-5"/>
                <w:sz w:val="22"/>
              </w:rPr>
              <w:t> </w:t>
            </w:r>
            <w:r>
              <w:rPr>
                <w:sz w:val="22"/>
              </w:rPr>
              <w:t>the</w:t>
            </w:r>
            <w:r>
              <w:rPr>
                <w:spacing w:val="-3"/>
                <w:sz w:val="22"/>
              </w:rPr>
              <w:t> </w:t>
            </w:r>
            <w:r>
              <w:rPr>
                <w:sz w:val="22"/>
              </w:rPr>
              <w:t>assigned</w:t>
            </w:r>
            <w:r>
              <w:rPr>
                <w:spacing w:val="-5"/>
                <w:sz w:val="22"/>
              </w:rPr>
              <w:t> </w:t>
            </w:r>
            <w:r>
              <w:rPr>
                <w:sz w:val="22"/>
              </w:rPr>
              <w:t>BUD</w:t>
            </w:r>
            <w:r>
              <w:rPr>
                <w:spacing w:val="-6"/>
                <w:sz w:val="22"/>
              </w:rPr>
              <w:t> </w:t>
            </w:r>
            <w:r>
              <w:rPr>
                <w:sz w:val="22"/>
              </w:rPr>
              <w:t>and</w:t>
            </w:r>
            <w:r>
              <w:rPr>
                <w:spacing w:val="-3"/>
                <w:sz w:val="22"/>
              </w:rPr>
              <w:t> </w:t>
            </w:r>
            <w:r>
              <w:rPr>
                <w:sz w:val="22"/>
              </w:rPr>
              <w:t>storage</w:t>
            </w:r>
            <w:r>
              <w:rPr>
                <w:spacing w:val="-6"/>
                <w:sz w:val="22"/>
              </w:rPr>
              <w:t> </w:t>
            </w:r>
            <w:r>
              <w:rPr>
                <w:spacing w:val="-2"/>
                <w:sz w:val="22"/>
              </w:rPr>
              <w:t>requirements.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7" w:hRule="atLeast"/>
        </w:trPr>
        <w:tc>
          <w:tcPr>
            <w:tcW w:w="799" w:type="dxa"/>
            <w:vMerge w:val="restart"/>
            <w:shd w:val="clear" w:color="auto" w:fill="DEEAF6"/>
          </w:tcPr>
          <w:p>
            <w:pPr>
              <w:pStyle w:val="TableParagraph"/>
              <w:ind w:left="172"/>
              <w:rPr>
                <w:sz w:val="22"/>
              </w:rPr>
            </w:pPr>
            <w:r>
              <w:rPr>
                <w:spacing w:val="-2"/>
                <w:sz w:val="22"/>
              </w:rPr>
              <w:t>70.15</w:t>
            </w:r>
          </w:p>
        </w:tc>
        <w:tc>
          <w:tcPr>
            <w:tcW w:w="7545" w:type="dxa"/>
            <w:vMerge w:val="restart"/>
            <w:shd w:val="clear" w:color="auto" w:fill="DEEAF6"/>
          </w:tcPr>
          <w:p>
            <w:pPr>
              <w:pStyle w:val="TableParagraph"/>
              <w:spacing w:line="252" w:lineRule="exact"/>
              <w:ind w:left="108"/>
              <w:rPr>
                <w:sz w:val="22"/>
              </w:rPr>
            </w:pPr>
            <w:r>
              <w:rPr>
                <w:sz w:val="22"/>
              </w:rPr>
              <w:t>The</w:t>
            </w:r>
            <w:r>
              <w:rPr>
                <w:spacing w:val="-3"/>
                <w:sz w:val="22"/>
              </w:rPr>
              <w:t> </w:t>
            </w:r>
            <w:r>
              <w:rPr>
                <w:sz w:val="22"/>
              </w:rPr>
              <w:t>CR</w:t>
            </w:r>
            <w:r>
              <w:rPr>
                <w:spacing w:val="-4"/>
                <w:sz w:val="22"/>
              </w:rPr>
              <w:t> </w:t>
            </w:r>
            <w:r>
              <w:rPr>
                <w:sz w:val="22"/>
              </w:rPr>
              <w:t>includes</w:t>
            </w:r>
            <w:r>
              <w:rPr>
                <w:spacing w:val="-3"/>
                <w:sz w:val="22"/>
              </w:rPr>
              <w:t> </w:t>
            </w:r>
            <w:r>
              <w:rPr>
                <w:sz w:val="22"/>
              </w:rPr>
              <w:t>results</w:t>
            </w:r>
            <w:r>
              <w:rPr>
                <w:spacing w:val="-3"/>
                <w:sz w:val="22"/>
              </w:rPr>
              <w:t> </w:t>
            </w:r>
            <w:r>
              <w:rPr>
                <w:sz w:val="22"/>
              </w:rPr>
              <w:t>of</w:t>
            </w:r>
            <w:r>
              <w:rPr>
                <w:spacing w:val="-4"/>
                <w:sz w:val="22"/>
              </w:rPr>
              <w:t> </w:t>
            </w:r>
            <w:r>
              <w:rPr>
                <w:sz w:val="22"/>
              </w:rPr>
              <w:t>quality-control</w:t>
            </w:r>
            <w:r>
              <w:rPr>
                <w:spacing w:val="-3"/>
                <w:sz w:val="22"/>
              </w:rPr>
              <w:t> </w:t>
            </w:r>
            <w:r>
              <w:rPr>
                <w:sz w:val="22"/>
              </w:rPr>
              <w:t>procedures</w:t>
            </w:r>
            <w:r>
              <w:rPr>
                <w:spacing w:val="-3"/>
                <w:sz w:val="22"/>
              </w:rPr>
              <w:t> </w:t>
            </w:r>
            <w:r>
              <w:rPr>
                <w:sz w:val="22"/>
              </w:rPr>
              <w:t>(e.g.,</w:t>
            </w:r>
            <w:r>
              <w:rPr>
                <w:spacing w:val="-4"/>
                <w:sz w:val="22"/>
              </w:rPr>
              <w:t> </w:t>
            </w:r>
            <w:r>
              <w:rPr>
                <w:sz w:val="22"/>
              </w:rPr>
              <w:t>visual</w:t>
            </w:r>
            <w:r>
              <w:rPr>
                <w:spacing w:val="-3"/>
                <w:sz w:val="22"/>
              </w:rPr>
              <w:t> </w:t>
            </w:r>
            <w:r>
              <w:rPr>
                <w:sz w:val="22"/>
              </w:rPr>
              <w:t>inspection,</w:t>
            </w:r>
            <w:r>
              <w:rPr>
                <w:spacing w:val="-4"/>
                <w:sz w:val="22"/>
              </w:rPr>
              <w:t> </w:t>
            </w:r>
            <w:r>
              <w:rPr>
                <w:sz w:val="22"/>
              </w:rPr>
              <w:t>filter</w:t>
            </w:r>
            <w:r>
              <w:rPr>
                <w:spacing w:val="-4"/>
                <w:sz w:val="22"/>
              </w:rPr>
              <w:t> </w:t>
            </w:r>
            <w:r>
              <w:rPr>
                <w:sz w:val="22"/>
              </w:rPr>
              <w:t>integrity testing, pH testing).</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3" w:hRule="atLeast"/>
        </w:trPr>
        <w:tc>
          <w:tcPr>
            <w:tcW w:w="799" w:type="dxa"/>
            <w:vMerge w:val="restart"/>
            <w:shd w:val="clear" w:color="auto" w:fill="DEEAF6"/>
          </w:tcPr>
          <w:p>
            <w:pPr>
              <w:pStyle w:val="TableParagraph"/>
              <w:spacing w:before="2"/>
              <w:ind w:left="172"/>
              <w:rPr>
                <w:sz w:val="22"/>
              </w:rPr>
            </w:pPr>
            <w:r>
              <w:rPr>
                <w:spacing w:val="-2"/>
                <w:sz w:val="22"/>
              </w:rPr>
              <w:t>70.16</w:t>
            </w:r>
          </w:p>
        </w:tc>
        <w:tc>
          <w:tcPr>
            <w:tcW w:w="7545" w:type="dxa"/>
            <w:vMerge w:val="restart"/>
            <w:shd w:val="clear" w:color="auto" w:fill="DEEAF6"/>
          </w:tcPr>
          <w:p>
            <w:pPr>
              <w:pStyle w:val="TableParagraph"/>
              <w:spacing w:before="2"/>
              <w:ind w:left="108" w:right="98"/>
              <w:rPr>
                <w:sz w:val="22"/>
              </w:rPr>
            </w:pPr>
            <w:r>
              <w:rPr>
                <w:sz w:val="22"/>
              </w:rPr>
              <w:t>The</w:t>
            </w:r>
            <w:r>
              <w:rPr>
                <w:spacing w:val="-2"/>
                <w:sz w:val="22"/>
              </w:rPr>
              <w:t> </w:t>
            </w:r>
            <w:r>
              <w:rPr>
                <w:sz w:val="22"/>
              </w:rPr>
              <w:t>CR</w:t>
            </w:r>
            <w:r>
              <w:rPr>
                <w:spacing w:val="-4"/>
                <w:sz w:val="22"/>
              </w:rPr>
              <w:t> </w:t>
            </w:r>
            <w:r>
              <w:rPr>
                <w:sz w:val="22"/>
              </w:rPr>
              <w:t>includes</w:t>
            </w:r>
            <w:r>
              <w:rPr>
                <w:spacing w:val="-4"/>
                <w:sz w:val="22"/>
              </w:rPr>
              <w:t> </w:t>
            </w:r>
            <w:r>
              <w:rPr>
                <w:sz w:val="22"/>
              </w:rPr>
              <w:t>calculations</w:t>
            </w:r>
            <w:r>
              <w:rPr>
                <w:spacing w:val="-4"/>
                <w:sz w:val="22"/>
              </w:rPr>
              <w:t> </w:t>
            </w:r>
            <w:r>
              <w:rPr>
                <w:sz w:val="22"/>
              </w:rPr>
              <w:t>made</w:t>
            </w:r>
            <w:r>
              <w:rPr>
                <w:spacing w:val="-2"/>
                <w:sz w:val="22"/>
              </w:rPr>
              <w:t> </w:t>
            </w:r>
            <w:r>
              <w:rPr>
                <w:sz w:val="22"/>
              </w:rPr>
              <w:t>to</w:t>
            </w:r>
            <w:r>
              <w:rPr>
                <w:spacing w:val="-4"/>
                <w:sz w:val="22"/>
              </w:rPr>
              <w:t> </w:t>
            </w:r>
            <w:r>
              <w:rPr>
                <w:sz w:val="22"/>
              </w:rPr>
              <w:t>determine</w:t>
            </w:r>
            <w:r>
              <w:rPr>
                <w:spacing w:val="-2"/>
                <w:sz w:val="22"/>
              </w:rPr>
              <w:t> </w:t>
            </w:r>
            <w:r>
              <w:rPr>
                <w:sz w:val="22"/>
              </w:rPr>
              <w:t>and</w:t>
            </w:r>
            <w:r>
              <w:rPr>
                <w:spacing w:val="-2"/>
                <w:sz w:val="22"/>
              </w:rPr>
              <w:t> </w:t>
            </w:r>
            <w:r>
              <w:rPr>
                <w:sz w:val="22"/>
              </w:rPr>
              <w:t>verify</w:t>
            </w:r>
            <w:r>
              <w:rPr>
                <w:spacing w:val="-4"/>
                <w:sz w:val="22"/>
              </w:rPr>
              <w:t> </w:t>
            </w:r>
            <w:r>
              <w:rPr>
                <w:sz w:val="22"/>
              </w:rPr>
              <w:t>quantities</w:t>
            </w:r>
            <w:r>
              <w:rPr>
                <w:spacing w:val="-2"/>
                <w:sz w:val="22"/>
              </w:rPr>
              <w:t> </w:t>
            </w:r>
            <w:r>
              <w:rPr>
                <w:sz w:val="22"/>
              </w:rPr>
              <w:t>and/or</w:t>
            </w:r>
            <w:r>
              <w:rPr>
                <w:spacing w:val="-5"/>
                <w:sz w:val="22"/>
              </w:rPr>
              <w:t> </w:t>
            </w:r>
            <w:r>
              <w:rPr>
                <w:sz w:val="22"/>
              </w:rPr>
              <w:t>concentrations of components.</w:t>
            </w:r>
          </w:p>
          <w:p>
            <w:pPr>
              <w:pStyle w:val="TableParagraph"/>
              <w:spacing w:line="231" w:lineRule="exact"/>
              <w:ind w:left="108"/>
              <w:rPr>
                <w:b/>
                <w:i/>
                <w:sz w:val="22"/>
              </w:rPr>
            </w:pPr>
            <w:r>
              <w:rPr>
                <w:b/>
                <w:i/>
                <w:sz w:val="22"/>
              </w:rPr>
              <w:t>Inspector</w:t>
            </w:r>
            <w:r>
              <w:rPr>
                <w:b/>
                <w:i/>
                <w:spacing w:val="-7"/>
                <w:sz w:val="22"/>
              </w:rPr>
              <w:t> </w:t>
            </w:r>
            <w:r>
              <w:rPr>
                <w:b/>
                <w:i/>
                <w:sz w:val="22"/>
              </w:rPr>
              <w:t>note:</w:t>
            </w:r>
            <w:r>
              <w:rPr>
                <w:b/>
                <w:i/>
                <w:spacing w:val="-3"/>
                <w:sz w:val="22"/>
              </w:rPr>
              <w:t> </w:t>
            </w:r>
            <w:r>
              <w:rPr>
                <w:b/>
                <w:i/>
                <w:sz w:val="22"/>
              </w:rPr>
              <w:t>Per</w:t>
            </w:r>
            <w:r>
              <w:rPr>
                <w:b/>
                <w:i/>
                <w:spacing w:val="-3"/>
                <w:sz w:val="22"/>
              </w:rPr>
              <w:t> </w:t>
            </w:r>
            <w:r>
              <w:rPr>
                <w:b/>
                <w:i/>
                <w:sz w:val="22"/>
              </w:rPr>
              <w:t>USP,</w:t>
            </w:r>
            <w:r>
              <w:rPr>
                <w:b/>
                <w:i/>
                <w:spacing w:val="-3"/>
                <w:sz w:val="22"/>
              </w:rPr>
              <w:t> </w:t>
            </w:r>
            <w:r>
              <w:rPr>
                <w:b/>
                <w:i/>
                <w:sz w:val="22"/>
              </w:rPr>
              <w:t>"If</w:t>
            </w:r>
            <w:r>
              <w:rPr>
                <w:b/>
                <w:i/>
                <w:spacing w:val="-6"/>
                <w:sz w:val="22"/>
              </w:rPr>
              <w:t> </w:t>
            </w:r>
            <w:r>
              <w:rPr>
                <w:b/>
                <w:i/>
                <w:sz w:val="22"/>
              </w:rPr>
              <w:t>applicable,</w:t>
            </w:r>
            <w:r>
              <w:rPr>
                <w:b/>
                <w:i/>
                <w:spacing w:val="-3"/>
                <w:sz w:val="22"/>
              </w:rPr>
              <w:t> </w:t>
            </w:r>
            <w:r>
              <w:rPr>
                <w:b/>
                <w:i/>
                <w:sz w:val="22"/>
              </w:rPr>
              <w:t>the</w:t>
            </w:r>
            <w:r>
              <w:rPr>
                <w:b/>
                <w:i/>
                <w:spacing w:val="-3"/>
                <w:sz w:val="22"/>
              </w:rPr>
              <w:t> </w:t>
            </w:r>
            <w:r>
              <w:rPr>
                <w:b/>
                <w:i/>
                <w:sz w:val="22"/>
              </w:rPr>
              <w:t>CR</w:t>
            </w:r>
            <w:r>
              <w:rPr>
                <w:b/>
                <w:i/>
                <w:spacing w:val="-6"/>
                <w:sz w:val="22"/>
              </w:rPr>
              <w:t> </w:t>
            </w:r>
            <w:r>
              <w:rPr>
                <w:b/>
                <w:i/>
                <w:sz w:val="22"/>
              </w:rPr>
              <w:t>must</w:t>
            </w:r>
            <w:r>
              <w:rPr>
                <w:b/>
                <w:i/>
                <w:spacing w:val="-3"/>
                <w:sz w:val="22"/>
              </w:rPr>
              <w:t> </w:t>
            </w:r>
            <w:r>
              <w:rPr>
                <w:b/>
                <w:i/>
                <w:sz w:val="22"/>
              </w:rPr>
              <w:t>also</w:t>
            </w:r>
            <w:r>
              <w:rPr>
                <w:b/>
                <w:i/>
                <w:spacing w:val="-4"/>
                <w:sz w:val="22"/>
              </w:rPr>
              <w:t> </w:t>
            </w:r>
            <w:r>
              <w:rPr>
                <w:b/>
                <w:i/>
                <w:spacing w:val="-2"/>
                <w:sz w:val="22"/>
              </w:rPr>
              <w:t>include…Calculations."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1" w:hRule="atLeast"/>
        </w:trPr>
        <w:tc>
          <w:tcPr>
            <w:tcW w:w="799" w:type="dxa"/>
            <w:vMerge w:val="restart"/>
            <w:shd w:val="clear" w:color="auto" w:fill="DEEAF6"/>
          </w:tcPr>
          <w:p>
            <w:pPr>
              <w:pStyle w:val="TableParagraph"/>
              <w:ind w:left="172"/>
              <w:rPr>
                <w:sz w:val="22"/>
              </w:rPr>
            </w:pPr>
            <w:r>
              <w:rPr>
                <w:spacing w:val="-2"/>
                <w:sz w:val="22"/>
              </w:rPr>
              <w:t>70.17</w:t>
            </w:r>
          </w:p>
        </w:tc>
        <w:tc>
          <w:tcPr>
            <w:tcW w:w="7545" w:type="dxa"/>
            <w:vMerge w:val="restart"/>
            <w:shd w:val="clear" w:color="auto" w:fill="DEEAF6"/>
          </w:tcPr>
          <w:p>
            <w:pPr>
              <w:pStyle w:val="TableParagraph"/>
              <w:ind w:left="108"/>
              <w:rPr>
                <w:sz w:val="22"/>
              </w:rPr>
            </w:pPr>
            <w:r>
              <w:rPr>
                <w:sz w:val="22"/>
              </w:rPr>
              <w:t>The</w:t>
            </w:r>
            <w:r>
              <w:rPr>
                <w:spacing w:val="-3"/>
                <w:sz w:val="22"/>
              </w:rPr>
              <w:t> </w:t>
            </w:r>
            <w:r>
              <w:rPr>
                <w:sz w:val="22"/>
              </w:rPr>
              <w:t>CR</w:t>
            </w:r>
            <w:r>
              <w:rPr>
                <w:spacing w:val="-5"/>
                <w:sz w:val="22"/>
              </w:rPr>
              <w:t> </w:t>
            </w:r>
            <w:r>
              <w:rPr>
                <w:sz w:val="22"/>
              </w:rPr>
              <w:t>is</w:t>
            </w:r>
            <w:r>
              <w:rPr>
                <w:spacing w:val="-4"/>
                <w:sz w:val="22"/>
              </w:rPr>
              <w:t> </w:t>
            </w:r>
            <w:r>
              <w:rPr>
                <w:sz w:val="22"/>
              </w:rPr>
              <w:t>verified</w:t>
            </w:r>
            <w:r>
              <w:rPr>
                <w:spacing w:val="-3"/>
                <w:sz w:val="22"/>
              </w:rPr>
              <w:t> </w:t>
            </w:r>
            <w:r>
              <w:rPr>
                <w:sz w:val="22"/>
              </w:rPr>
              <w:t>by</w:t>
            </w:r>
            <w:r>
              <w:rPr>
                <w:spacing w:val="-3"/>
                <w:sz w:val="22"/>
              </w:rPr>
              <w:t> </w:t>
            </w:r>
            <w:r>
              <w:rPr>
                <w:sz w:val="22"/>
              </w:rPr>
              <w:t>the</w:t>
            </w:r>
            <w:r>
              <w:rPr>
                <w:spacing w:val="-3"/>
                <w:sz w:val="22"/>
              </w:rPr>
              <w:t> </w:t>
            </w:r>
            <w:r>
              <w:rPr>
                <w:sz w:val="22"/>
              </w:rPr>
              <w:t>pharmacist</w:t>
            </w:r>
            <w:r>
              <w:rPr>
                <w:spacing w:val="-3"/>
                <w:sz w:val="22"/>
              </w:rPr>
              <w:t> </w:t>
            </w:r>
            <w:r>
              <w:rPr>
                <w:sz w:val="22"/>
              </w:rPr>
              <w:t>for</w:t>
            </w:r>
            <w:r>
              <w:rPr>
                <w:spacing w:val="-3"/>
                <w:sz w:val="22"/>
              </w:rPr>
              <w:t> </w:t>
            </w:r>
            <w:r>
              <w:rPr>
                <w:sz w:val="22"/>
              </w:rPr>
              <w:t>appropriateness</w:t>
            </w:r>
            <w:r>
              <w:rPr>
                <w:spacing w:val="-3"/>
                <w:sz w:val="22"/>
              </w:rPr>
              <w:t> </w:t>
            </w:r>
            <w:r>
              <w:rPr>
                <w:sz w:val="22"/>
              </w:rPr>
              <w:t>and</w:t>
            </w:r>
            <w:r>
              <w:rPr>
                <w:spacing w:val="-3"/>
                <w:sz w:val="22"/>
              </w:rPr>
              <w:t> </w:t>
            </w:r>
            <w:r>
              <w:rPr>
                <w:sz w:val="22"/>
              </w:rPr>
              <w:t>accuracy</w:t>
            </w:r>
            <w:r>
              <w:rPr>
                <w:spacing w:val="-5"/>
                <w:sz w:val="22"/>
              </w:rPr>
              <w:t> </w:t>
            </w:r>
            <w:r>
              <w:rPr>
                <w:sz w:val="22"/>
              </w:rPr>
              <w:t>with</w:t>
            </w:r>
            <w:r>
              <w:rPr>
                <w:spacing w:val="-5"/>
                <w:sz w:val="22"/>
              </w:rPr>
              <w:t> </w:t>
            </w:r>
            <w:r>
              <w:rPr>
                <w:sz w:val="22"/>
              </w:rPr>
              <w:t>in-process</w:t>
            </w:r>
            <w:r>
              <w:rPr>
                <w:spacing w:val="-3"/>
                <w:sz w:val="22"/>
              </w:rPr>
              <w:t> </w:t>
            </w:r>
            <w:r>
              <w:rPr>
                <w:sz w:val="22"/>
              </w:rPr>
              <w:t>and final checks.</w:t>
            </w:r>
          </w:p>
          <w:p>
            <w:pPr>
              <w:pStyle w:val="TableParagraph"/>
              <w:spacing w:line="252" w:lineRule="exact"/>
              <w:ind w:left="108"/>
              <w:rPr>
                <w:b/>
                <w:i/>
                <w:sz w:val="22"/>
              </w:rPr>
            </w:pPr>
            <w:r>
              <w:rPr>
                <w:b/>
                <w:i/>
                <w:sz w:val="22"/>
              </w:rPr>
              <w:t>Inspector</w:t>
            </w:r>
            <w:r>
              <w:rPr>
                <w:b/>
                <w:i/>
                <w:spacing w:val="-4"/>
                <w:sz w:val="22"/>
              </w:rPr>
              <w:t> </w:t>
            </w:r>
            <w:r>
              <w:rPr>
                <w:b/>
                <w:i/>
                <w:sz w:val="22"/>
              </w:rPr>
              <w:t>note:</w:t>
            </w:r>
            <w:r>
              <w:rPr>
                <w:b/>
                <w:i/>
                <w:spacing w:val="-2"/>
                <w:sz w:val="22"/>
              </w:rPr>
              <w:t> </w:t>
            </w:r>
            <w:r>
              <w:rPr>
                <w:b/>
                <w:i/>
                <w:sz w:val="22"/>
              </w:rPr>
              <w:t>"Documentation</w:t>
            </w:r>
            <w:r>
              <w:rPr>
                <w:b/>
                <w:i/>
                <w:spacing w:val="-2"/>
                <w:sz w:val="22"/>
              </w:rPr>
              <w:t> </w:t>
            </w:r>
            <w:r>
              <w:rPr>
                <w:b/>
                <w:i/>
                <w:sz w:val="22"/>
              </w:rPr>
              <w:t>must</w:t>
            </w:r>
            <w:r>
              <w:rPr>
                <w:b/>
                <w:i/>
                <w:spacing w:val="-2"/>
                <w:sz w:val="22"/>
              </w:rPr>
              <w:t> </w:t>
            </w:r>
            <w:r>
              <w:rPr>
                <w:b/>
                <w:i/>
                <w:sz w:val="22"/>
              </w:rPr>
              <w:t>comply</w:t>
            </w:r>
            <w:r>
              <w:rPr>
                <w:b/>
                <w:i/>
                <w:spacing w:val="-4"/>
                <w:sz w:val="22"/>
              </w:rPr>
              <w:t> </w:t>
            </w:r>
            <w:r>
              <w:rPr>
                <w:b/>
                <w:i/>
                <w:sz w:val="22"/>
              </w:rPr>
              <w:t>with</w:t>
            </w:r>
            <w:r>
              <w:rPr>
                <w:b/>
                <w:i/>
                <w:spacing w:val="-4"/>
                <w:sz w:val="22"/>
              </w:rPr>
              <w:t> </w:t>
            </w:r>
            <w:r>
              <w:rPr>
                <w:b/>
                <w:i/>
                <w:sz w:val="22"/>
              </w:rPr>
              <w:t>all</w:t>
            </w:r>
            <w:r>
              <w:rPr>
                <w:b/>
                <w:i/>
                <w:spacing w:val="-2"/>
                <w:sz w:val="22"/>
              </w:rPr>
              <w:t> </w:t>
            </w:r>
            <w:r>
              <w:rPr>
                <w:b/>
                <w:i/>
                <w:sz w:val="22"/>
              </w:rPr>
              <w:t>laws</w:t>
            </w:r>
            <w:r>
              <w:rPr>
                <w:b/>
                <w:i/>
                <w:spacing w:val="-2"/>
                <w:sz w:val="22"/>
              </w:rPr>
              <w:t> </w:t>
            </w:r>
            <w:r>
              <w:rPr>
                <w:b/>
                <w:i/>
                <w:sz w:val="22"/>
              </w:rPr>
              <w:t>and</w:t>
            </w:r>
            <w:r>
              <w:rPr>
                <w:b/>
                <w:i/>
                <w:spacing w:val="-2"/>
                <w:sz w:val="22"/>
              </w:rPr>
              <w:t> </w:t>
            </w:r>
            <w:r>
              <w:rPr>
                <w:b/>
                <w:i/>
                <w:sz w:val="22"/>
              </w:rPr>
              <w:t>regulations</w:t>
            </w:r>
            <w:r>
              <w:rPr>
                <w:b/>
                <w:i/>
                <w:spacing w:val="-2"/>
                <w:sz w:val="22"/>
              </w:rPr>
              <w:t> </w:t>
            </w:r>
            <w:r>
              <w:rPr>
                <w:b/>
                <w:i/>
                <w:sz w:val="22"/>
              </w:rPr>
              <w:t>of</w:t>
            </w:r>
            <w:r>
              <w:rPr>
                <w:b/>
                <w:i/>
                <w:spacing w:val="-2"/>
                <w:sz w:val="22"/>
              </w:rPr>
              <w:t> </w:t>
            </w:r>
            <w:r>
              <w:rPr>
                <w:b/>
                <w:i/>
                <w:sz w:val="22"/>
              </w:rPr>
              <w:t>the</w:t>
            </w:r>
            <w:r>
              <w:rPr>
                <w:b/>
                <w:i/>
                <w:sz w:val="22"/>
              </w:rPr>
              <w:t> applicable regulatory jurisdiction."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2602"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N</w:t>
            </w:r>
          </w:p>
        </w:tc>
        <w:tc>
          <w:tcPr>
            <w:tcW w:w="7545" w:type="dxa"/>
            <w:shd w:val="clear" w:color="auto" w:fill="FFC000"/>
          </w:tcPr>
          <w:p>
            <w:pPr>
              <w:pStyle w:val="TableParagraph"/>
              <w:spacing w:line="232" w:lineRule="exact" w:before="2"/>
              <w:ind w:left="108"/>
              <w:rPr>
                <w:b/>
                <w:sz w:val="22"/>
              </w:rPr>
            </w:pPr>
            <w:r>
              <w:rPr>
                <w:b/>
                <w:spacing w:val="-2"/>
                <w:sz w:val="22"/>
              </w:rPr>
              <w:t>Labeling</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755" w:hRule="atLeast"/>
        </w:trPr>
        <w:tc>
          <w:tcPr>
            <w:tcW w:w="799" w:type="dxa"/>
          </w:tcPr>
          <w:p>
            <w:pPr>
              <w:pStyle w:val="TableParagraph"/>
              <w:ind w:left="62" w:right="52"/>
              <w:jc w:val="center"/>
              <w:rPr>
                <w:sz w:val="22"/>
              </w:rPr>
            </w:pPr>
            <w:r>
              <w:rPr>
                <w:spacing w:val="-4"/>
                <w:sz w:val="22"/>
              </w:rPr>
              <w:t>71.0</w:t>
            </w:r>
          </w:p>
        </w:tc>
        <w:tc>
          <w:tcPr>
            <w:tcW w:w="7545" w:type="dxa"/>
          </w:tcPr>
          <w:p>
            <w:pPr>
              <w:pStyle w:val="TableParagraph"/>
              <w:ind w:left="108" w:right="183"/>
              <w:rPr>
                <w:sz w:val="22"/>
              </w:rPr>
            </w:pPr>
            <w:r>
              <w:rPr>
                <w:sz w:val="22"/>
              </w:rPr>
              <w:t>Are</w:t>
            </w:r>
            <w:r>
              <w:rPr>
                <w:spacing w:val="-2"/>
                <w:sz w:val="22"/>
              </w:rPr>
              <w:t> </w:t>
            </w:r>
            <w:r>
              <w:rPr>
                <w:sz w:val="22"/>
              </w:rPr>
              <w:t>the</w:t>
            </w:r>
            <w:r>
              <w:rPr>
                <w:spacing w:val="-2"/>
                <w:sz w:val="22"/>
              </w:rPr>
              <w:t> </w:t>
            </w:r>
            <w:r>
              <w:rPr>
                <w:sz w:val="22"/>
              </w:rPr>
              <w:t>pharmacy's</w:t>
            </w:r>
            <w:r>
              <w:rPr>
                <w:spacing w:val="-2"/>
                <w:sz w:val="22"/>
              </w:rPr>
              <w:t> </w:t>
            </w:r>
            <w:r>
              <w:rPr>
                <w:sz w:val="22"/>
              </w:rPr>
              <w:t>labels</w:t>
            </w:r>
            <w:r>
              <w:rPr>
                <w:spacing w:val="-2"/>
                <w:sz w:val="22"/>
              </w:rPr>
              <w:t> </w:t>
            </w:r>
            <w:r>
              <w:rPr>
                <w:sz w:val="22"/>
              </w:rPr>
              <w:t>for</w:t>
            </w:r>
            <w:r>
              <w:rPr>
                <w:spacing w:val="-4"/>
                <w:sz w:val="22"/>
              </w:rPr>
              <w:t> </w:t>
            </w:r>
            <w:r>
              <w:rPr>
                <w:sz w:val="22"/>
              </w:rPr>
              <w:t>CSPs</w:t>
            </w:r>
            <w:r>
              <w:rPr>
                <w:spacing w:val="-2"/>
                <w:sz w:val="22"/>
              </w:rPr>
              <w:t> </w:t>
            </w:r>
            <w:r>
              <w:rPr>
                <w:sz w:val="22"/>
              </w:rPr>
              <w:t>in</w:t>
            </w:r>
            <w:r>
              <w:rPr>
                <w:spacing w:val="-4"/>
                <w:sz w:val="22"/>
              </w:rPr>
              <w:t> </w:t>
            </w:r>
            <w:r>
              <w:rPr>
                <w:sz w:val="22"/>
              </w:rPr>
              <w:t>compliance</w:t>
            </w:r>
            <w:r>
              <w:rPr>
                <w:spacing w:val="-2"/>
                <w:sz w:val="22"/>
              </w:rPr>
              <w:t> </w:t>
            </w:r>
            <w:r>
              <w:rPr>
                <w:sz w:val="22"/>
              </w:rPr>
              <w:t>with</w:t>
            </w:r>
            <w:r>
              <w:rPr>
                <w:spacing w:val="-2"/>
                <w:sz w:val="22"/>
              </w:rPr>
              <w:t> </w:t>
            </w:r>
            <w:r>
              <w:rPr>
                <w:sz w:val="22"/>
              </w:rPr>
              <w:t>USP</w:t>
            </w:r>
            <w:r>
              <w:rPr>
                <w:spacing w:val="-2"/>
                <w:sz w:val="22"/>
              </w:rPr>
              <w:t> </w:t>
            </w:r>
            <w:r>
              <w:rPr>
                <w:sz w:val="22"/>
              </w:rPr>
              <w:t>&lt;797&gt;</w:t>
            </w:r>
            <w:r>
              <w:rPr>
                <w:spacing w:val="-2"/>
                <w:sz w:val="22"/>
              </w:rPr>
              <w:t> </w:t>
            </w:r>
            <w:r>
              <w:rPr>
                <w:sz w:val="22"/>
              </w:rPr>
              <w:t>standards</w:t>
            </w:r>
            <w:r>
              <w:rPr>
                <w:spacing w:val="-2"/>
                <w:sz w:val="22"/>
              </w:rPr>
              <w:t> </w:t>
            </w:r>
            <w:r>
              <w:rPr>
                <w:sz w:val="22"/>
              </w:rPr>
              <w:t>and</w:t>
            </w:r>
            <w:r>
              <w:rPr>
                <w:spacing w:val="-4"/>
                <w:sz w:val="22"/>
              </w:rPr>
              <w:t> </w:t>
            </w:r>
            <w:r>
              <w:rPr>
                <w:sz w:val="22"/>
              </w:rPr>
              <w:t>display all required information?</w:t>
            </w:r>
          </w:p>
          <w:p>
            <w:pPr>
              <w:pStyle w:val="TableParagraph"/>
              <w:spacing w:line="231"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1015" w:hRule="atLeast"/>
        </w:trPr>
        <w:tc>
          <w:tcPr>
            <w:tcW w:w="799" w:type="dxa"/>
            <w:vMerge w:val="restart"/>
            <w:shd w:val="clear" w:color="auto" w:fill="DEEAF6"/>
          </w:tcPr>
          <w:p>
            <w:pPr>
              <w:pStyle w:val="TableParagraph"/>
              <w:spacing w:before="2"/>
              <w:ind w:left="223"/>
              <w:rPr>
                <w:sz w:val="22"/>
              </w:rPr>
            </w:pPr>
            <w:r>
              <w:rPr>
                <w:spacing w:val="-4"/>
                <w:sz w:val="22"/>
              </w:rPr>
              <w:t>71.1</w:t>
            </w:r>
          </w:p>
        </w:tc>
        <w:tc>
          <w:tcPr>
            <w:tcW w:w="7545" w:type="dxa"/>
            <w:vMerge w:val="restart"/>
            <w:shd w:val="clear" w:color="auto" w:fill="DEEAF6"/>
          </w:tcPr>
          <w:p>
            <w:pPr>
              <w:pStyle w:val="TableParagraph"/>
              <w:spacing w:before="2"/>
              <w:ind w:left="108"/>
              <w:rPr>
                <w:sz w:val="22"/>
              </w:rPr>
            </w:pPr>
            <w:r>
              <w:rPr>
                <w:sz w:val="22"/>
              </w:rPr>
              <w:t>Information</w:t>
            </w:r>
            <w:r>
              <w:rPr>
                <w:spacing w:val="-5"/>
                <w:sz w:val="22"/>
              </w:rPr>
              <w:t> </w:t>
            </w:r>
            <w:r>
              <w:rPr>
                <w:sz w:val="22"/>
              </w:rPr>
              <w:t>on</w:t>
            </w:r>
            <w:r>
              <w:rPr>
                <w:spacing w:val="-6"/>
                <w:sz w:val="22"/>
              </w:rPr>
              <w:t> </w:t>
            </w:r>
            <w:r>
              <w:rPr>
                <w:sz w:val="22"/>
              </w:rPr>
              <w:t>the</w:t>
            </w:r>
            <w:r>
              <w:rPr>
                <w:spacing w:val="-4"/>
                <w:sz w:val="22"/>
              </w:rPr>
              <w:t> </w:t>
            </w:r>
            <w:r>
              <w:rPr>
                <w:sz w:val="22"/>
              </w:rPr>
              <w:t>label</w:t>
            </w:r>
            <w:r>
              <w:rPr>
                <w:spacing w:val="-6"/>
                <w:sz w:val="22"/>
              </w:rPr>
              <w:t> </w:t>
            </w:r>
            <w:r>
              <w:rPr>
                <w:sz w:val="22"/>
              </w:rPr>
              <w:t>is</w:t>
            </w:r>
            <w:r>
              <w:rPr>
                <w:spacing w:val="-4"/>
                <w:sz w:val="22"/>
              </w:rPr>
              <w:t> </w:t>
            </w:r>
            <w:r>
              <w:rPr>
                <w:sz w:val="22"/>
              </w:rPr>
              <w:t>prominently</w:t>
            </w:r>
            <w:r>
              <w:rPr>
                <w:spacing w:val="-4"/>
                <w:sz w:val="22"/>
              </w:rPr>
              <w:t> </w:t>
            </w:r>
            <w:r>
              <w:rPr>
                <w:sz w:val="22"/>
              </w:rPr>
              <w:t>and</w:t>
            </w:r>
            <w:r>
              <w:rPr>
                <w:spacing w:val="-7"/>
                <w:sz w:val="22"/>
              </w:rPr>
              <w:t> </w:t>
            </w:r>
            <w:r>
              <w:rPr>
                <w:sz w:val="22"/>
              </w:rPr>
              <w:t>legibly</w:t>
            </w:r>
            <w:r>
              <w:rPr>
                <w:spacing w:val="-4"/>
                <w:sz w:val="22"/>
              </w:rPr>
              <w:t> </w:t>
            </w:r>
            <w:r>
              <w:rPr>
                <w:spacing w:val="-2"/>
                <w:sz w:val="22"/>
              </w:rPr>
              <w:t>displayed.</w:t>
            </w:r>
          </w:p>
          <w:p>
            <w:pPr>
              <w:pStyle w:val="TableParagraph"/>
              <w:ind w:left="108" w:right="107"/>
              <w:rPr>
                <w:b/>
                <w:i/>
                <w:sz w:val="22"/>
              </w:rPr>
            </w:pPr>
            <w:r>
              <w:rPr>
                <w:b/>
                <w:i/>
                <w:sz w:val="22"/>
              </w:rPr>
              <w:t>Inspector</w:t>
            </w:r>
            <w:r>
              <w:rPr>
                <w:b/>
                <w:i/>
                <w:spacing w:val="-4"/>
                <w:sz w:val="22"/>
              </w:rPr>
              <w:t> </w:t>
            </w:r>
            <w:r>
              <w:rPr>
                <w:b/>
                <w:i/>
                <w:sz w:val="22"/>
              </w:rPr>
              <w:t>note:</w:t>
            </w:r>
            <w:r>
              <w:rPr>
                <w:b/>
                <w:i/>
                <w:spacing w:val="-3"/>
                <w:sz w:val="22"/>
              </w:rPr>
              <w:t> </w:t>
            </w:r>
            <w:r>
              <w:rPr>
                <w:b/>
                <w:i/>
                <w:sz w:val="22"/>
              </w:rPr>
              <w:t>Definition</w:t>
            </w:r>
            <w:r>
              <w:rPr>
                <w:b/>
                <w:i/>
                <w:spacing w:val="-4"/>
                <w:sz w:val="22"/>
              </w:rPr>
              <w:t> </w:t>
            </w:r>
            <w:r>
              <w:rPr>
                <w:b/>
                <w:i/>
                <w:sz w:val="22"/>
              </w:rPr>
              <w:t>of</w:t>
            </w:r>
            <w:r>
              <w:rPr>
                <w:b/>
                <w:i/>
                <w:spacing w:val="-4"/>
                <w:sz w:val="22"/>
              </w:rPr>
              <w:t> </w:t>
            </w:r>
            <w:r>
              <w:rPr>
                <w:b/>
                <w:i/>
                <w:sz w:val="22"/>
              </w:rPr>
              <w:t>labeling</w:t>
            </w:r>
            <w:r>
              <w:rPr>
                <w:b/>
                <w:i/>
                <w:spacing w:val="-3"/>
                <w:sz w:val="22"/>
              </w:rPr>
              <w:t> </w:t>
            </w:r>
            <w:r>
              <w:rPr>
                <w:b/>
                <w:i/>
                <w:sz w:val="22"/>
              </w:rPr>
              <w:t>includes</w:t>
            </w:r>
            <w:r>
              <w:rPr>
                <w:b/>
                <w:i/>
                <w:spacing w:val="-3"/>
                <w:sz w:val="22"/>
              </w:rPr>
              <w:t> </w:t>
            </w:r>
            <w:r>
              <w:rPr>
                <w:b/>
                <w:i/>
                <w:sz w:val="22"/>
              </w:rPr>
              <w:t>other</w:t>
            </w:r>
            <w:r>
              <w:rPr>
                <w:b/>
                <w:i/>
                <w:spacing w:val="-3"/>
                <w:sz w:val="22"/>
              </w:rPr>
              <w:t> </w:t>
            </w:r>
            <w:r>
              <w:rPr>
                <w:b/>
                <w:i/>
                <w:sz w:val="22"/>
              </w:rPr>
              <w:t>accompanying</w:t>
            </w:r>
            <w:r>
              <w:rPr>
                <w:b/>
                <w:i/>
                <w:spacing w:val="-3"/>
                <w:sz w:val="22"/>
              </w:rPr>
              <w:t> </w:t>
            </w:r>
            <w:r>
              <w:rPr>
                <w:b/>
                <w:i/>
                <w:sz w:val="22"/>
              </w:rPr>
              <w:t>materials</w:t>
            </w:r>
            <w:r>
              <w:rPr>
                <w:b/>
                <w:i/>
                <w:spacing w:val="-4"/>
                <w:sz w:val="22"/>
              </w:rPr>
              <w:t> </w:t>
            </w:r>
            <w:r>
              <w:rPr>
                <w:b/>
                <w:i/>
                <w:sz w:val="22"/>
              </w:rPr>
              <w:t>with</w:t>
            </w:r>
            <w:r>
              <w:rPr>
                <w:b/>
                <w:i/>
                <w:spacing w:val="-3"/>
                <w:sz w:val="22"/>
              </w:rPr>
              <w:t> </w:t>
            </w:r>
            <w:r>
              <w:rPr>
                <w:b/>
                <w:i/>
                <w:sz w:val="22"/>
              </w:rPr>
              <w:t>the</w:t>
            </w:r>
            <w:r>
              <w:rPr>
                <w:b/>
                <w:i/>
                <w:sz w:val="22"/>
              </w:rPr>
              <w:t> CSP, which includes, "written, printed, or graphic matter on the immediate container or on or inside any package or wrapper in which it is enclosed." The shipping container is not included in the definition of the "label."</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71.2</w:t>
            </w:r>
          </w:p>
        </w:tc>
        <w:tc>
          <w:tcPr>
            <w:tcW w:w="7545" w:type="dxa"/>
            <w:shd w:val="clear" w:color="auto" w:fill="DEEAF6"/>
          </w:tcPr>
          <w:p>
            <w:pPr>
              <w:pStyle w:val="TableParagraph"/>
              <w:spacing w:line="232" w:lineRule="exact"/>
              <w:ind w:left="108"/>
              <w:rPr>
                <w:sz w:val="22"/>
              </w:rPr>
            </w:pPr>
            <w:r>
              <w:rPr>
                <w:sz w:val="22"/>
              </w:rPr>
              <w:t>Labeling</w:t>
            </w:r>
            <w:r>
              <w:rPr>
                <w:spacing w:val="-6"/>
                <w:sz w:val="22"/>
              </w:rPr>
              <w:t> </w:t>
            </w:r>
            <w:r>
              <w:rPr>
                <w:sz w:val="22"/>
              </w:rPr>
              <w:t>meets</w:t>
            </w:r>
            <w:r>
              <w:rPr>
                <w:spacing w:val="-6"/>
                <w:sz w:val="22"/>
              </w:rPr>
              <w:t> </w:t>
            </w:r>
            <w:r>
              <w:rPr>
                <w:sz w:val="22"/>
              </w:rPr>
              <w:t>any</w:t>
            </w:r>
            <w:r>
              <w:rPr>
                <w:spacing w:val="-6"/>
                <w:sz w:val="22"/>
              </w:rPr>
              <w:t> </w:t>
            </w:r>
            <w:r>
              <w:rPr>
                <w:sz w:val="22"/>
              </w:rPr>
              <w:t>state</w:t>
            </w:r>
            <w:r>
              <w:rPr>
                <w:spacing w:val="-6"/>
                <w:sz w:val="22"/>
              </w:rPr>
              <w:t> </w:t>
            </w:r>
            <w:r>
              <w:rPr>
                <w:sz w:val="22"/>
              </w:rPr>
              <w:t>or</w:t>
            </w:r>
            <w:r>
              <w:rPr>
                <w:spacing w:val="-8"/>
                <w:sz w:val="22"/>
              </w:rPr>
              <w:t> </w:t>
            </w:r>
            <w:r>
              <w:rPr>
                <w:sz w:val="22"/>
              </w:rPr>
              <w:t>federal</w:t>
            </w:r>
            <w:r>
              <w:rPr>
                <w:spacing w:val="-6"/>
                <w:sz w:val="22"/>
              </w:rPr>
              <w:t> </w:t>
            </w:r>
            <w:r>
              <w:rPr>
                <w:sz w:val="22"/>
              </w:rPr>
              <w:t>regulatory</w:t>
            </w:r>
            <w:r>
              <w:rPr>
                <w:spacing w:val="-5"/>
                <w:sz w:val="22"/>
              </w:rPr>
              <w:t> </w:t>
            </w:r>
            <w:r>
              <w:rPr>
                <w:spacing w:val="-2"/>
                <w:sz w:val="22"/>
              </w:rPr>
              <w:t>requirements.</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72" w:hRule="atLeast"/>
        </w:trPr>
        <w:tc>
          <w:tcPr>
            <w:tcW w:w="799" w:type="dxa"/>
            <w:vMerge w:val="restart"/>
            <w:shd w:val="clear" w:color="auto" w:fill="DEEAF6"/>
          </w:tcPr>
          <w:p>
            <w:pPr>
              <w:pStyle w:val="TableParagraph"/>
              <w:ind w:left="223"/>
              <w:rPr>
                <w:sz w:val="22"/>
              </w:rPr>
            </w:pPr>
            <w:r>
              <w:rPr>
                <w:spacing w:val="-4"/>
                <w:sz w:val="22"/>
              </w:rPr>
              <w:t>71.3</w:t>
            </w:r>
          </w:p>
        </w:tc>
        <w:tc>
          <w:tcPr>
            <w:tcW w:w="7545" w:type="dxa"/>
            <w:vMerge w:val="restart"/>
            <w:shd w:val="clear" w:color="auto" w:fill="DEEAF6"/>
          </w:tcPr>
          <w:p>
            <w:pPr>
              <w:pStyle w:val="TableParagraph"/>
              <w:ind w:left="108" w:right="183"/>
              <w:rPr>
                <w:sz w:val="22"/>
              </w:rPr>
            </w:pPr>
            <w:r>
              <w:rPr>
                <w:sz w:val="22"/>
              </w:rPr>
              <w:t>Labeling</w:t>
            </w:r>
            <w:r>
              <w:rPr>
                <w:spacing w:val="-2"/>
                <w:sz w:val="22"/>
              </w:rPr>
              <w:t> </w:t>
            </w:r>
            <w:r>
              <w:rPr>
                <w:sz w:val="22"/>
              </w:rPr>
              <w:t>on</w:t>
            </w:r>
            <w:r>
              <w:rPr>
                <w:spacing w:val="-2"/>
                <w:sz w:val="22"/>
              </w:rPr>
              <w:t> </w:t>
            </w:r>
            <w:r>
              <w:rPr>
                <w:sz w:val="22"/>
              </w:rPr>
              <w:t>the</w:t>
            </w:r>
            <w:r>
              <w:rPr>
                <w:spacing w:val="-2"/>
                <w:sz w:val="22"/>
              </w:rPr>
              <w:t> </w:t>
            </w:r>
            <w:r>
              <w:rPr>
                <w:sz w:val="22"/>
              </w:rPr>
              <w:t>immediate</w:t>
            </w:r>
            <w:r>
              <w:rPr>
                <w:spacing w:val="-4"/>
                <w:sz w:val="22"/>
              </w:rPr>
              <w:t> </w:t>
            </w:r>
            <w:r>
              <w:rPr>
                <w:sz w:val="22"/>
              </w:rPr>
              <w:t>container</w:t>
            </w:r>
            <w:r>
              <w:rPr>
                <w:spacing w:val="-4"/>
                <w:sz w:val="22"/>
              </w:rPr>
              <w:t> </w:t>
            </w:r>
            <w:r>
              <w:rPr>
                <w:sz w:val="22"/>
              </w:rPr>
              <w:t>includes</w:t>
            </w:r>
            <w:r>
              <w:rPr>
                <w:spacing w:val="-4"/>
                <w:sz w:val="22"/>
              </w:rPr>
              <w:t> </w:t>
            </w:r>
            <w:r>
              <w:rPr>
                <w:sz w:val="22"/>
              </w:rPr>
              <w:t>an</w:t>
            </w:r>
            <w:r>
              <w:rPr>
                <w:spacing w:val="-2"/>
                <w:sz w:val="22"/>
              </w:rPr>
              <w:t> </w:t>
            </w:r>
            <w:r>
              <w:rPr>
                <w:sz w:val="22"/>
              </w:rPr>
              <w:t>assigned</w:t>
            </w:r>
            <w:r>
              <w:rPr>
                <w:spacing w:val="-2"/>
                <w:sz w:val="22"/>
              </w:rPr>
              <w:t> </w:t>
            </w:r>
            <w:r>
              <w:rPr>
                <w:sz w:val="22"/>
              </w:rPr>
              <w:t>internal</w:t>
            </w:r>
            <w:r>
              <w:rPr>
                <w:spacing w:val="-4"/>
                <w:sz w:val="22"/>
              </w:rPr>
              <w:t> </w:t>
            </w:r>
            <w:r>
              <w:rPr>
                <w:sz w:val="22"/>
              </w:rPr>
              <w:t>identification</w:t>
            </w:r>
            <w:r>
              <w:rPr>
                <w:spacing w:val="-4"/>
                <w:sz w:val="22"/>
              </w:rPr>
              <w:t> </w:t>
            </w:r>
            <w:r>
              <w:rPr>
                <w:sz w:val="22"/>
              </w:rPr>
              <w:t>number (e.g., barcode, prescription, order, or lot number).</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89" w:hRule="atLeast"/>
        </w:trPr>
        <w:tc>
          <w:tcPr>
            <w:tcW w:w="799" w:type="dxa"/>
            <w:vMerge w:val="restart"/>
            <w:shd w:val="clear" w:color="auto" w:fill="DEEAF6"/>
          </w:tcPr>
          <w:p>
            <w:pPr>
              <w:pStyle w:val="TableParagraph"/>
              <w:ind w:left="223"/>
              <w:rPr>
                <w:sz w:val="22"/>
              </w:rPr>
            </w:pPr>
            <w:r>
              <w:rPr>
                <w:spacing w:val="-4"/>
                <w:sz w:val="22"/>
              </w:rPr>
              <w:t>71.4</w:t>
            </w:r>
          </w:p>
        </w:tc>
        <w:tc>
          <w:tcPr>
            <w:tcW w:w="7545" w:type="dxa"/>
            <w:vMerge w:val="restart"/>
            <w:shd w:val="clear" w:color="auto" w:fill="DEEAF6"/>
          </w:tcPr>
          <w:p>
            <w:pPr>
              <w:pStyle w:val="TableParagraph"/>
              <w:spacing w:line="254" w:lineRule="exact"/>
              <w:ind w:left="108"/>
              <w:rPr>
                <w:sz w:val="22"/>
              </w:rPr>
            </w:pPr>
            <w:r>
              <w:rPr>
                <w:sz w:val="22"/>
              </w:rPr>
              <w:t>Labeling</w:t>
            </w:r>
            <w:r>
              <w:rPr>
                <w:spacing w:val="-2"/>
                <w:sz w:val="22"/>
              </w:rPr>
              <w:t> </w:t>
            </w:r>
            <w:r>
              <w:rPr>
                <w:sz w:val="22"/>
              </w:rPr>
              <w:t>on</w:t>
            </w:r>
            <w:r>
              <w:rPr>
                <w:spacing w:val="-2"/>
                <w:sz w:val="22"/>
              </w:rPr>
              <w:t> </w:t>
            </w:r>
            <w:r>
              <w:rPr>
                <w:sz w:val="22"/>
              </w:rPr>
              <w:t>the</w:t>
            </w:r>
            <w:r>
              <w:rPr>
                <w:spacing w:val="-2"/>
                <w:sz w:val="22"/>
              </w:rPr>
              <w:t> </w:t>
            </w:r>
            <w:r>
              <w:rPr>
                <w:sz w:val="22"/>
              </w:rPr>
              <w:t>immediate</w:t>
            </w:r>
            <w:r>
              <w:rPr>
                <w:spacing w:val="-4"/>
                <w:sz w:val="22"/>
              </w:rPr>
              <w:t> </w:t>
            </w:r>
            <w:r>
              <w:rPr>
                <w:sz w:val="22"/>
              </w:rPr>
              <w:t>container</w:t>
            </w:r>
            <w:r>
              <w:rPr>
                <w:spacing w:val="-4"/>
                <w:sz w:val="22"/>
              </w:rPr>
              <w:t> </w:t>
            </w:r>
            <w:r>
              <w:rPr>
                <w:sz w:val="22"/>
              </w:rPr>
              <w:t>includes</w:t>
            </w:r>
            <w:r>
              <w:rPr>
                <w:spacing w:val="-4"/>
                <w:sz w:val="22"/>
              </w:rPr>
              <w:t> </w:t>
            </w:r>
            <w:r>
              <w:rPr>
                <w:sz w:val="22"/>
              </w:rPr>
              <w:t>the</w:t>
            </w:r>
            <w:r>
              <w:rPr>
                <w:spacing w:val="-2"/>
                <w:sz w:val="22"/>
              </w:rPr>
              <w:t> </w:t>
            </w:r>
            <w:r>
              <w:rPr>
                <w:sz w:val="22"/>
              </w:rPr>
              <w:t>active</w:t>
            </w:r>
            <w:r>
              <w:rPr>
                <w:spacing w:val="-4"/>
                <w:sz w:val="22"/>
              </w:rPr>
              <w:t> </w:t>
            </w:r>
            <w:r>
              <w:rPr>
                <w:sz w:val="22"/>
              </w:rPr>
              <w:t>ingredients</w:t>
            </w:r>
            <w:r>
              <w:rPr>
                <w:spacing w:val="-2"/>
                <w:sz w:val="22"/>
              </w:rPr>
              <w:t> </w:t>
            </w:r>
            <w:r>
              <w:rPr>
                <w:sz w:val="22"/>
              </w:rPr>
              <w:t>and</w:t>
            </w:r>
            <w:r>
              <w:rPr>
                <w:spacing w:val="-2"/>
                <w:sz w:val="22"/>
              </w:rPr>
              <w:t> </w:t>
            </w:r>
            <w:r>
              <w:rPr>
                <w:sz w:val="22"/>
              </w:rPr>
              <w:t>their</w:t>
            </w:r>
            <w:r>
              <w:rPr>
                <w:spacing w:val="-2"/>
                <w:sz w:val="22"/>
              </w:rPr>
              <w:t> </w:t>
            </w:r>
            <w:r>
              <w:rPr>
                <w:sz w:val="22"/>
              </w:rPr>
              <w:t>amounts, activity, or concentration.</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0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68" w:hRule="atLeast"/>
        </w:trPr>
        <w:tc>
          <w:tcPr>
            <w:tcW w:w="799" w:type="dxa"/>
            <w:vMerge w:val="restart"/>
            <w:shd w:val="clear" w:color="auto" w:fill="DEEAF6"/>
          </w:tcPr>
          <w:p>
            <w:pPr>
              <w:pStyle w:val="TableParagraph"/>
              <w:spacing w:line="250" w:lineRule="exact"/>
              <w:ind w:left="223"/>
              <w:rPr>
                <w:sz w:val="22"/>
              </w:rPr>
            </w:pPr>
            <w:r>
              <w:rPr>
                <w:spacing w:val="-4"/>
                <w:sz w:val="22"/>
              </w:rPr>
              <w:t>71.5</w:t>
            </w:r>
          </w:p>
        </w:tc>
        <w:tc>
          <w:tcPr>
            <w:tcW w:w="7545" w:type="dxa"/>
            <w:vMerge w:val="restart"/>
            <w:shd w:val="clear" w:color="auto" w:fill="DEEAF6"/>
          </w:tcPr>
          <w:p>
            <w:pPr>
              <w:pStyle w:val="TableParagraph"/>
              <w:spacing w:line="252" w:lineRule="exact"/>
              <w:ind w:left="108"/>
              <w:rPr>
                <w:sz w:val="22"/>
              </w:rPr>
            </w:pPr>
            <w:r>
              <w:rPr>
                <w:sz w:val="22"/>
              </w:rPr>
              <w:t>Labeling</w:t>
            </w:r>
            <w:r>
              <w:rPr>
                <w:spacing w:val="-2"/>
                <w:sz w:val="22"/>
              </w:rPr>
              <w:t> </w:t>
            </w:r>
            <w:r>
              <w:rPr>
                <w:sz w:val="22"/>
              </w:rPr>
              <w:t>on</w:t>
            </w:r>
            <w:r>
              <w:rPr>
                <w:spacing w:val="-2"/>
                <w:sz w:val="22"/>
              </w:rPr>
              <w:t> </w:t>
            </w:r>
            <w:r>
              <w:rPr>
                <w:sz w:val="22"/>
              </w:rPr>
              <w:t>the</w:t>
            </w:r>
            <w:r>
              <w:rPr>
                <w:spacing w:val="-2"/>
                <w:sz w:val="22"/>
              </w:rPr>
              <w:t> </w:t>
            </w:r>
            <w:r>
              <w:rPr>
                <w:sz w:val="22"/>
              </w:rPr>
              <w:t>immediate</w:t>
            </w:r>
            <w:r>
              <w:rPr>
                <w:spacing w:val="-4"/>
                <w:sz w:val="22"/>
              </w:rPr>
              <w:t> </w:t>
            </w:r>
            <w:r>
              <w:rPr>
                <w:sz w:val="22"/>
              </w:rPr>
              <w:t>container</w:t>
            </w:r>
            <w:r>
              <w:rPr>
                <w:spacing w:val="-4"/>
                <w:sz w:val="22"/>
              </w:rPr>
              <w:t> </w:t>
            </w:r>
            <w:r>
              <w:rPr>
                <w:sz w:val="22"/>
              </w:rPr>
              <w:t>includes</w:t>
            </w:r>
            <w:r>
              <w:rPr>
                <w:spacing w:val="-4"/>
                <w:sz w:val="22"/>
              </w:rPr>
              <w:t> </w:t>
            </w:r>
            <w:r>
              <w:rPr>
                <w:sz w:val="22"/>
              </w:rPr>
              <w:t>the</w:t>
            </w:r>
            <w:r>
              <w:rPr>
                <w:spacing w:val="-2"/>
                <w:sz w:val="22"/>
              </w:rPr>
              <w:t> </w:t>
            </w:r>
            <w:r>
              <w:rPr>
                <w:sz w:val="22"/>
              </w:rPr>
              <w:t>storage</w:t>
            </w:r>
            <w:r>
              <w:rPr>
                <w:spacing w:val="-10"/>
                <w:sz w:val="22"/>
              </w:rPr>
              <w:t> </w:t>
            </w:r>
            <w:r>
              <w:rPr>
                <w:sz w:val="22"/>
              </w:rPr>
              <w:t>conditions,</w:t>
            </w:r>
            <w:r>
              <w:rPr>
                <w:spacing w:val="-6"/>
                <w:sz w:val="22"/>
              </w:rPr>
              <w:t> </w:t>
            </w:r>
            <w:r>
              <w:rPr>
                <w:sz w:val="22"/>
              </w:rPr>
              <w:t>if</w:t>
            </w:r>
            <w:r>
              <w:rPr>
                <w:spacing w:val="-2"/>
                <w:sz w:val="22"/>
              </w:rPr>
              <w:t> </w:t>
            </w:r>
            <w:r>
              <w:rPr>
                <w:sz w:val="22"/>
              </w:rPr>
              <w:t>other</w:t>
            </w:r>
            <w:r>
              <w:rPr>
                <w:spacing w:val="-4"/>
                <w:sz w:val="22"/>
              </w:rPr>
              <w:t> </w:t>
            </w:r>
            <w:r>
              <w:rPr>
                <w:sz w:val="22"/>
              </w:rPr>
              <w:t>than</w:t>
            </w:r>
            <w:r>
              <w:rPr>
                <w:spacing w:val="-4"/>
                <w:sz w:val="22"/>
              </w:rPr>
              <w:t> </w:t>
            </w:r>
            <w:r>
              <w:rPr>
                <w:sz w:val="22"/>
              </w:rPr>
              <w:t>controlled room temperature.</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417" w:hRule="atLeast"/>
        </w:trPr>
        <w:tc>
          <w:tcPr>
            <w:tcW w:w="799" w:type="dxa"/>
            <w:vMerge w:val="restart"/>
            <w:shd w:val="clear" w:color="auto" w:fill="DEEAF6"/>
          </w:tcPr>
          <w:p>
            <w:pPr>
              <w:pStyle w:val="TableParagraph"/>
              <w:ind w:left="223"/>
              <w:rPr>
                <w:sz w:val="22"/>
              </w:rPr>
            </w:pPr>
            <w:r>
              <w:rPr>
                <w:spacing w:val="-4"/>
                <w:sz w:val="22"/>
              </w:rPr>
              <w:t>71.6</w:t>
            </w:r>
          </w:p>
        </w:tc>
        <w:tc>
          <w:tcPr>
            <w:tcW w:w="7545" w:type="dxa"/>
            <w:vMerge w:val="restart"/>
            <w:shd w:val="clear" w:color="auto" w:fill="DEEAF6"/>
          </w:tcPr>
          <w:p>
            <w:pPr>
              <w:pStyle w:val="TableParagraph"/>
              <w:spacing w:line="252" w:lineRule="exact"/>
              <w:ind w:left="108"/>
              <w:rPr>
                <w:sz w:val="22"/>
              </w:rPr>
            </w:pPr>
            <w:r>
              <w:rPr>
                <w:sz w:val="22"/>
              </w:rPr>
              <w:t>Labeling</w:t>
            </w:r>
            <w:r>
              <w:rPr>
                <w:spacing w:val="-6"/>
                <w:sz w:val="22"/>
              </w:rPr>
              <w:t> </w:t>
            </w:r>
            <w:r>
              <w:rPr>
                <w:sz w:val="22"/>
              </w:rPr>
              <w:t>on</w:t>
            </w:r>
            <w:r>
              <w:rPr>
                <w:spacing w:val="-6"/>
                <w:sz w:val="22"/>
              </w:rPr>
              <w:t> </w:t>
            </w:r>
            <w:r>
              <w:rPr>
                <w:sz w:val="22"/>
              </w:rPr>
              <w:t>the</w:t>
            </w:r>
            <w:r>
              <w:rPr>
                <w:spacing w:val="-6"/>
                <w:sz w:val="22"/>
              </w:rPr>
              <w:t> </w:t>
            </w:r>
            <w:r>
              <w:rPr>
                <w:sz w:val="22"/>
              </w:rPr>
              <w:t>immediate</w:t>
            </w:r>
            <w:r>
              <w:rPr>
                <w:spacing w:val="-8"/>
                <w:sz w:val="22"/>
              </w:rPr>
              <w:t> </w:t>
            </w:r>
            <w:r>
              <w:rPr>
                <w:sz w:val="22"/>
              </w:rPr>
              <w:t>container</w:t>
            </w:r>
            <w:r>
              <w:rPr>
                <w:spacing w:val="-7"/>
                <w:sz w:val="22"/>
              </w:rPr>
              <w:t> </w:t>
            </w:r>
            <w:r>
              <w:rPr>
                <w:sz w:val="22"/>
              </w:rPr>
              <w:t>includes</w:t>
            </w:r>
            <w:r>
              <w:rPr>
                <w:spacing w:val="-8"/>
                <w:sz w:val="22"/>
              </w:rPr>
              <w:t> </w:t>
            </w:r>
            <w:r>
              <w:rPr>
                <w:sz w:val="22"/>
              </w:rPr>
              <w:t>the</w:t>
            </w:r>
            <w:r>
              <w:rPr>
                <w:spacing w:val="-5"/>
                <w:sz w:val="22"/>
              </w:rPr>
              <w:t> </w:t>
            </w:r>
            <w:r>
              <w:rPr>
                <w:spacing w:val="-4"/>
                <w:sz w:val="22"/>
              </w:rPr>
              <w:t>BUD.</w:t>
            </w:r>
          </w:p>
          <w:p>
            <w:pPr>
              <w:pStyle w:val="TableParagraph"/>
              <w:spacing w:line="252" w:lineRule="exact"/>
              <w:ind w:left="108"/>
              <w:rPr>
                <w:sz w:val="22"/>
              </w:rPr>
            </w:pPr>
            <w:r>
              <w:rPr>
                <w:sz w:val="22"/>
              </w:rPr>
              <w:t>Per</w:t>
            </w:r>
            <w:r>
              <w:rPr>
                <w:spacing w:val="-2"/>
                <w:sz w:val="22"/>
              </w:rPr>
              <w:t> </w:t>
            </w:r>
            <w:r>
              <w:rPr>
                <w:sz w:val="22"/>
              </w:rPr>
              <w:t>USP,</w:t>
            </w:r>
            <w:r>
              <w:rPr>
                <w:spacing w:val="-2"/>
                <w:sz w:val="22"/>
              </w:rPr>
              <w:t> </w:t>
            </w:r>
            <w:r>
              <w:rPr>
                <w:sz w:val="22"/>
              </w:rPr>
              <w:t>"Each</w:t>
            </w:r>
            <w:r>
              <w:rPr>
                <w:spacing w:val="-4"/>
                <w:sz w:val="22"/>
              </w:rPr>
              <w:t> </w:t>
            </w:r>
            <w:r>
              <w:rPr>
                <w:sz w:val="22"/>
              </w:rPr>
              <w:t>CSP</w:t>
            </w:r>
            <w:r>
              <w:rPr>
                <w:spacing w:val="-4"/>
                <w:sz w:val="22"/>
              </w:rPr>
              <w:t> </w:t>
            </w:r>
            <w:r>
              <w:rPr>
                <w:sz w:val="22"/>
              </w:rPr>
              <w:t>label</w:t>
            </w:r>
            <w:r>
              <w:rPr>
                <w:spacing w:val="-2"/>
                <w:sz w:val="22"/>
              </w:rPr>
              <w:t> </w:t>
            </w:r>
            <w:r>
              <w:rPr>
                <w:sz w:val="22"/>
              </w:rPr>
              <w:t>must</w:t>
            </w:r>
            <w:r>
              <w:rPr>
                <w:spacing w:val="-2"/>
                <w:sz w:val="22"/>
              </w:rPr>
              <w:t> </w:t>
            </w:r>
            <w:r>
              <w:rPr>
                <w:sz w:val="22"/>
              </w:rPr>
              <w:t>state</w:t>
            </w:r>
            <w:r>
              <w:rPr>
                <w:spacing w:val="-2"/>
                <w:sz w:val="22"/>
              </w:rPr>
              <w:t> </w:t>
            </w:r>
            <w:r>
              <w:rPr>
                <w:sz w:val="22"/>
              </w:rPr>
              <w:t>the</w:t>
            </w:r>
            <w:r>
              <w:rPr>
                <w:spacing w:val="-2"/>
                <w:sz w:val="22"/>
              </w:rPr>
              <w:t> </w:t>
            </w:r>
            <w:r>
              <w:rPr>
                <w:sz w:val="22"/>
              </w:rPr>
              <w:t>date,</w:t>
            </w:r>
            <w:r>
              <w:rPr>
                <w:spacing w:val="-2"/>
                <w:sz w:val="22"/>
              </w:rPr>
              <w:t> </w:t>
            </w:r>
            <w:r>
              <w:rPr>
                <w:sz w:val="22"/>
              </w:rPr>
              <w:t>or</w:t>
            </w:r>
            <w:r>
              <w:rPr>
                <w:spacing w:val="-2"/>
                <w:sz w:val="22"/>
              </w:rPr>
              <w:t> </w:t>
            </w:r>
            <w:r>
              <w:rPr>
                <w:sz w:val="22"/>
              </w:rPr>
              <w:t>the</w:t>
            </w:r>
            <w:r>
              <w:rPr>
                <w:spacing w:val="-2"/>
                <w:sz w:val="22"/>
              </w:rPr>
              <w:t> </w:t>
            </w:r>
            <w:r>
              <w:rPr>
                <w:sz w:val="22"/>
              </w:rPr>
              <w:t>hour</w:t>
            </w:r>
            <w:r>
              <w:rPr>
                <w:spacing w:val="-2"/>
                <w:sz w:val="22"/>
              </w:rPr>
              <w:t> </w:t>
            </w:r>
            <w:r>
              <w:rPr>
                <w:sz w:val="22"/>
              </w:rPr>
              <w:t>and</w:t>
            </w:r>
            <w:r>
              <w:rPr>
                <w:spacing w:val="-2"/>
                <w:sz w:val="22"/>
              </w:rPr>
              <w:t> </w:t>
            </w:r>
            <w:r>
              <w:rPr>
                <w:sz w:val="22"/>
              </w:rPr>
              <w:t>date,</w:t>
            </w:r>
            <w:r>
              <w:rPr>
                <w:spacing w:val="-4"/>
                <w:sz w:val="22"/>
              </w:rPr>
              <w:t> </w:t>
            </w:r>
            <w:r>
              <w:rPr>
                <w:sz w:val="22"/>
              </w:rPr>
              <w:t>beyond</w:t>
            </w:r>
            <w:r>
              <w:rPr>
                <w:spacing w:val="-2"/>
                <w:sz w:val="22"/>
              </w:rPr>
              <w:t> </w:t>
            </w:r>
            <w:r>
              <w:rPr>
                <w:sz w:val="22"/>
              </w:rPr>
              <w:t>which</w:t>
            </w:r>
            <w:r>
              <w:rPr>
                <w:spacing w:val="-4"/>
                <w:sz w:val="22"/>
              </w:rPr>
              <w:t> </w:t>
            </w:r>
            <w:r>
              <w:rPr>
                <w:sz w:val="22"/>
              </w:rPr>
              <w:t>the preparation must not be used and must be discarded (i.e., the BUD)."</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50" w:hRule="atLeast"/>
        </w:trPr>
        <w:tc>
          <w:tcPr>
            <w:tcW w:w="799" w:type="dxa"/>
            <w:shd w:val="clear" w:color="auto" w:fill="DEEAF6"/>
          </w:tcPr>
          <w:p>
            <w:pPr>
              <w:pStyle w:val="TableParagraph"/>
              <w:spacing w:line="231" w:lineRule="exact"/>
              <w:ind w:left="62" w:right="52"/>
              <w:jc w:val="center"/>
              <w:rPr>
                <w:sz w:val="22"/>
              </w:rPr>
            </w:pPr>
            <w:r>
              <w:rPr>
                <w:spacing w:val="-4"/>
                <w:sz w:val="22"/>
              </w:rPr>
              <w:t>71.7</w:t>
            </w:r>
          </w:p>
        </w:tc>
        <w:tc>
          <w:tcPr>
            <w:tcW w:w="7545" w:type="dxa"/>
            <w:shd w:val="clear" w:color="auto" w:fill="DEEAF6"/>
          </w:tcPr>
          <w:p>
            <w:pPr>
              <w:pStyle w:val="TableParagraph"/>
              <w:spacing w:line="231" w:lineRule="exact"/>
              <w:ind w:left="108"/>
              <w:rPr>
                <w:sz w:val="22"/>
              </w:rPr>
            </w:pPr>
            <w:r>
              <w:rPr>
                <w:sz w:val="22"/>
              </w:rPr>
              <w:t>The</w:t>
            </w:r>
            <w:r>
              <w:rPr>
                <w:spacing w:val="-4"/>
                <w:sz w:val="22"/>
              </w:rPr>
              <w:t> </w:t>
            </w:r>
            <w:r>
              <w:rPr>
                <w:sz w:val="22"/>
              </w:rPr>
              <w:t>compounded</w:t>
            </w:r>
            <w:r>
              <w:rPr>
                <w:spacing w:val="-4"/>
                <w:sz w:val="22"/>
              </w:rPr>
              <w:t> </w:t>
            </w:r>
            <w:r>
              <w:rPr>
                <w:sz w:val="22"/>
              </w:rPr>
              <w:t>CSP</w:t>
            </w:r>
            <w:r>
              <w:rPr>
                <w:spacing w:val="-5"/>
                <w:sz w:val="22"/>
              </w:rPr>
              <w:t> </w:t>
            </w:r>
            <w:r>
              <w:rPr>
                <w:sz w:val="22"/>
              </w:rPr>
              <w:t>label</w:t>
            </w:r>
            <w:r>
              <w:rPr>
                <w:spacing w:val="-4"/>
                <w:sz w:val="22"/>
              </w:rPr>
              <w:t> </w:t>
            </w:r>
            <w:r>
              <w:rPr>
                <w:sz w:val="22"/>
              </w:rPr>
              <w:t>does</w:t>
            </w:r>
            <w:r>
              <w:rPr>
                <w:spacing w:val="-3"/>
                <w:sz w:val="22"/>
              </w:rPr>
              <w:t> </w:t>
            </w:r>
            <w:r>
              <w:rPr>
                <w:sz w:val="22"/>
              </w:rPr>
              <w:t>not</w:t>
            </w:r>
            <w:r>
              <w:rPr>
                <w:spacing w:val="-6"/>
                <w:sz w:val="22"/>
              </w:rPr>
              <w:t> </w:t>
            </w:r>
            <w:r>
              <w:rPr>
                <w:sz w:val="22"/>
              </w:rPr>
              <w:t>use</w:t>
            </w:r>
            <w:r>
              <w:rPr>
                <w:spacing w:val="-3"/>
                <w:sz w:val="22"/>
              </w:rPr>
              <w:t> </w:t>
            </w:r>
            <w:r>
              <w:rPr>
                <w:sz w:val="22"/>
              </w:rPr>
              <w:t>the</w:t>
            </w:r>
            <w:r>
              <w:rPr>
                <w:spacing w:val="-4"/>
                <w:sz w:val="22"/>
              </w:rPr>
              <w:t> </w:t>
            </w:r>
            <w:r>
              <w:rPr>
                <w:sz w:val="22"/>
              </w:rPr>
              <w:t>term</w:t>
            </w:r>
            <w:r>
              <w:rPr>
                <w:spacing w:val="-5"/>
                <w:sz w:val="22"/>
              </w:rPr>
              <w:t> </w:t>
            </w:r>
            <w:r>
              <w:rPr>
                <w:sz w:val="22"/>
              </w:rPr>
              <w:t>"expiration</w:t>
            </w:r>
            <w:r>
              <w:rPr>
                <w:spacing w:val="-6"/>
                <w:sz w:val="22"/>
              </w:rPr>
              <w:t> </w:t>
            </w:r>
            <w:r>
              <w:rPr>
                <w:sz w:val="22"/>
              </w:rPr>
              <w:t>date"</w:t>
            </w:r>
            <w:r>
              <w:rPr>
                <w:spacing w:val="-5"/>
                <w:sz w:val="22"/>
              </w:rPr>
              <w:t> </w:t>
            </w:r>
            <w:r>
              <w:rPr>
                <w:sz w:val="22"/>
              </w:rPr>
              <w:t>or</w:t>
            </w:r>
            <w:r>
              <w:rPr>
                <w:spacing w:val="-3"/>
                <w:sz w:val="22"/>
              </w:rPr>
              <w:t> </w:t>
            </w:r>
            <w:r>
              <w:rPr>
                <w:spacing w:val="-2"/>
                <w:sz w:val="22"/>
              </w:rPr>
              <w:t>equivalent.</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253" w:hRule="atLeast"/>
        </w:trPr>
        <w:tc>
          <w:tcPr>
            <w:tcW w:w="799" w:type="dxa"/>
            <w:shd w:val="clear" w:color="auto" w:fill="DEEAF6"/>
          </w:tcPr>
          <w:p>
            <w:pPr>
              <w:pStyle w:val="TableParagraph"/>
              <w:spacing w:line="232" w:lineRule="exact" w:before="2"/>
              <w:ind w:left="62" w:right="52"/>
              <w:jc w:val="center"/>
              <w:rPr>
                <w:sz w:val="22"/>
              </w:rPr>
            </w:pPr>
            <w:r>
              <w:rPr>
                <w:spacing w:val="-4"/>
                <w:sz w:val="22"/>
              </w:rPr>
              <w:t>71.8</w:t>
            </w:r>
          </w:p>
        </w:tc>
        <w:tc>
          <w:tcPr>
            <w:tcW w:w="7545" w:type="dxa"/>
            <w:shd w:val="clear" w:color="auto" w:fill="DEEAF6"/>
          </w:tcPr>
          <w:p>
            <w:pPr>
              <w:pStyle w:val="TableParagraph"/>
              <w:spacing w:line="232" w:lineRule="exact" w:before="2"/>
              <w:ind w:left="108"/>
              <w:rPr>
                <w:sz w:val="22"/>
              </w:rPr>
            </w:pPr>
            <w:r>
              <w:rPr>
                <w:sz w:val="22"/>
              </w:rPr>
              <w:t>Labeling</w:t>
            </w:r>
            <w:r>
              <w:rPr>
                <w:spacing w:val="-6"/>
                <w:sz w:val="22"/>
              </w:rPr>
              <w:t> </w:t>
            </w:r>
            <w:r>
              <w:rPr>
                <w:sz w:val="22"/>
              </w:rPr>
              <w:t>on</w:t>
            </w:r>
            <w:r>
              <w:rPr>
                <w:spacing w:val="-6"/>
                <w:sz w:val="22"/>
              </w:rPr>
              <w:t> </w:t>
            </w:r>
            <w:r>
              <w:rPr>
                <w:sz w:val="22"/>
              </w:rPr>
              <w:t>the</w:t>
            </w:r>
            <w:r>
              <w:rPr>
                <w:spacing w:val="-6"/>
                <w:sz w:val="22"/>
              </w:rPr>
              <w:t> </w:t>
            </w:r>
            <w:r>
              <w:rPr>
                <w:sz w:val="22"/>
              </w:rPr>
              <w:t>immediate</w:t>
            </w:r>
            <w:r>
              <w:rPr>
                <w:spacing w:val="-8"/>
                <w:sz w:val="22"/>
              </w:rPr>
              <w:t> </w:t>
            </w:r>
            <w:r>
              <w:rPr>
                <w:sz w:val="22"/>
              </w:rPr>
              <w:t>container</w:t>
            </w:r>
            <w:r>
              <w:rPr>
                <w:spacing w:val="-7"/>
                <w:sz w:val="22"/>
              </w:rPr>
              <w:t> </w:t>
            </w:r>
            <w:r>
              <w:rPr>
                <w:sz w:val="22"/>
              </w:rPr>
              <w:t>includes</w:t>
            </w:r>
            <w:r>
              <w:rPr>
                <w:spacing w:val="-8"/>
                <w:sz w:val="22"/>
              </w:rPr>
              <w:t> </w:t>
            </w:r>
            <w:r>
              <w:rPr>
                <w:sz w:val="22"/>
              </w:rPr>
              <w:t>the</w:t>
            </w:r>
            <w:r>
              <w:rPr>
                <w:spacing w:val="-6"/>
                <w:sz w:val="22"/>
              </w:rPr>
              <w:t> </w:t>
            </w:r>
            <w:r>
              <w:rPr>
                <w:sz w:val="22"/>
              </w:rPr>
              <w:t>dosage</w:t>
            </w:r>
            <w:r>
              <w:rPr>
                <w:spacing w:val="-7"/>
                <w:sz w:val="22"/>
              </w:rPr>
              <w:t> </w:t>
            </w:r>
            <w:r>
              <w:rPr>
                <w:spacing w:val="-4"/>
                <w:sz w:val="22"/>
              </w:rPr>
              <w:t>form.</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83" w:hRule="atLeast"/>
        </w:trPr>
        <w:tc>
          <w:tcPr>
            <w:tcW w:w="799" w:type="dxa"/>
            <w:vMerge w:val="restart"/>
            <w:shd w:val="clear" w:color="auto" w:fill="DEEAF6"/>
          </w:tcPr>
          <w:p>
            <w:pPr>
              <w:pStyle w:val="TableParagraph"/>
              <w:ind w:left="223"/>
              <w:rPr>
                <w:sz w:val="22"/>
              </w:rPr>
            </w:pPr>
            <w:r>
              <w:rPr>
                <w:spacing w:val="-4"/>
                <w:sz w:val="22"/>
              </w:rPr>
              <w:t>71.9</w:t>
            </w:r>
          </w:p>
        </w:tc>
        <w:tc>
          <w:tcPr>
            <w:tcW w:w="7545" w:type="dxa"/>
            <w:vMerge w:val="restart"/>
            <w:shd w:val="clear" w:color="auto" w:fill="DEEAF6"/>
          </w:tcPr>
          <w:p>
            <w:pPr>
              <w:pStyle w:val="TableParagraph"/>
              <w:spacing w:line="252" w:lineRule="exact"/>
              <w:ind w:left="108"/>
              <w:rPr>
                <w:sz w:val="22"/>
              </w:rPr>
            </w:pPr>
            <w:r>
              <w:rPr>
                <w:sz w:val="22"/>
              </w:rPr>
              <w:t>Labeling</w:t>
            </w:r>
            <w:r>
              <w:rPr>
                <w:spacing w:val="-2"/>
                <w:sz w:val="22"/>
              </w:rPr>
              <w:t> </w:t>
            </w:r>
            <w:r>
              <w:rPr>
                <w:sz w:val="22"/>
              </w:rPr>
              <w:t>on</w:t>
            </w:r>
            <w:r>
              <w:rPr>
                <w:spacing w:val="-2"/>
                <w:sz w:val="22"/>
              </w:rPr>
              <w:t> </w:t>
            </w:r>
            <w:r>
              <w:rPr>
                <w:sz w:val="22"/>
              </w:rPr>
              <w:t>the</w:t>
            </w:r>
            <w:r>
              <w:rPr>
                <w:spacing w:val="-2"/>
                <w:sz w:val="22"/>
              </w:rPr>
              <w:t> </w:t>
            </w:r>
            <w:r>
              <w:rPr>
                <w:sz w:val="22"/>
              </w:rPr>
              <w:t>immediate</w:t>
            </w:r>
            <w:r>
              <w:rPr>
                <w:spacing w:val="-4"/>
                <w:sz w:val="22"/>
              </w:rPr>
              <w:t> </w:t>
            </w:r>
            <w:r>
              <w:rPr>
                <w:sz w:val="22"/>
              </w:rPr>
              <w:t>container</w:t>
            </w:r>
            <w:r>
              <w:rPr>
                <w:spacing w:val="-4"/>
                <w:sz w:val="22"/>
              </w:rPr>
              <w:t> </w:t>
            </w:r>
            <w:r>
              <w:rPr>
                <w:sz w:val="22"/>
              </w:rPr>
              <w:t>includes</w:t>
            </w:r>
            <w:r>
              <w:rPr>
                <w:spacing w:val="-4"/>
                <w:sz w:val="22"/>
              </w:rPr>
              <w:t> </w:t>
            </w:r>
            <w:r>
              <w:rPr>
                <w:sz w:val="22"/>
              </w:rPr>
              <w:t>the</w:t>
            </w:r>
            <w:r>
              <w:rPr>
                <w:spacing w:val="-6"/>
                <w:sz w:val="22"/>
              </w:rPr>
              <w:t> </w:t>
            </w:r>
            <w:r>
              <w:rPr>
                <w:sz w:val="22"/>
              </w:rPr>
              <w:t>total amount</w:t>
            </w:r>
            <w:r>
              <w:rPr>
                <w:spacing w:val="-2"/>
                <w:sz w:val="22"/>
              </w:rPr>
              <w:t> </w:t>
            </w:r>
            <w:r>
              <w:rPr>
                <w:sz w:val="22"/>
              </w:rPr>
              <w:t>or</w:t>
            </w:r>
            <w:r>
              <w:rPr>
                <w:spacing w:val="-2"/>
                <w:sz w:val="22"/>
              </w:rPr>
              <w:t> </w:t>
            </w:r>
            <w:r>
              <w:rPr>
                <w:sz w:val="22"/>
              </w:rPr>
              <w:t>volume</w:t>
            </w:r>
            <w:r>
              <w:rPr>
                <w:spacing w:val="-6"/>
                <w:sz w:val="22"/>
              </w:rPr>
              <w:t> </w:t>
            </w:r>
            <w:r>
              <w:rPr>
                <w:sz w:val="22"/>
              </w:rPr>
              <w:t>when</w:t>
            </w:r>
            <w:r>
              <w:rPr>
                <w:spacing w:val="-2"/>
                <w:sz w:val="22"/>
              </w:rPr>
              <w:t> </w:t>
            </w:r>
            <w:r>
              <w:rPr>
                <w:sz w:val="22"/>
              </w:rPr>
              <w:t>not</w:t>
            </w:r>
            <w:r>
              <w:rPr>
                <w:spacing w:val="-4"/>
                <w:sz w:val="22"/>
              </w:rPr>
              <w:t> </w:t>
            </w:r>
            <w:r>
              <w:rPr>
                <w:sz w:val="22"/>
              </w:rPr>
              <w:t>obvious from the container.</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1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67" w:hRule="atLeast"/>
        </w:trPr>
        <w:tc>
          <w:tcPr>
            <w:tcW w:w="799" w:type="dxa"/>
            <w:vMerge w:val="restart"/>
            <w:shd w:val="clear" w:color="auto" w:fill="DEEAF6"/>
          </w:tcPr>
          <w:p>
            <w:pPr>
              <w:pStyle w:val="TableParagraph"/>
              <w:spacing w:line="252" w:lineRule="exact"/>
              <w:ind w:left="172"/>
              <w:rPr>
                <w:sz w:val="22"/>
              </w:rPr>
            </w:pPr>
            <w:r>
              <w:rPr>
                <w:spacing w:val="-2"/>
                <w:sz w:val="22"/>
              </w:rPr>
              <w:t>71.10</w:t>
            </w:r>
          </w:p>
        </w:tc>
        <w:tc>
          <w:tcPr>
            <w:tcW w:w="7545" w:type="dxa"/>
            <w:vMerge w:val="restart"/>
            <w:shd w:val="clear" w:color="auto" w:fill="DEEAF6"/>
          </w:tcPr>
          <w:p>
            <w:pPr>
              <w:pStyle w:val="TableParagraph"/>
              <w:spacing w:line="254" w:lineRule="exact"/>
              <w:ind w:left="108"/>
              <w:rPr>
                <w:sz w:val="22"/>
              </w:rPr>
            </w:pPr>
            <w:r>
              <w:rPr>
                <w:sz w:val="22"/>
              </w:rPr>
              <w:t>Labeling</w:t>
            </w:r>
            <w:r>
              <w:rPr>
                <w:spacing w:val="-2"/>
                <w:sz w:val="22"/>
              </w:rPr>
              <w:t> </w:t>
            </w:r>
            <w:r>
              <w:rPr>
                <w:sz w:val="22"/>
              </w:rPr>
              <w:t>on</w:t>
            </w:r>
            <w:r>
              <w:rPr>
                <w:spacing w:val="-2"/>
                <w:sz w:val="22"/>
              </w:rPr>
              <w:t> </w:t>
            </w:r>
            <w:r>
              <w:rPr>
                <w:sz w:val="22"/>
              </w:rPr>
              <w:t>the</w:t>
            </w:r>
            <w:r>
              <w:rPr>
                <w:spacing w:val="-2"/>
                <w:sz w:val="22"/>
              </w:rPr>
              <w:t> </w:t>
            </w:r>
            <w:r>
              <w:rPr>
                <w:sz w:val="22"/>
              </w:rPr>
              <w:t>immediate</w:t>
            </w:r>
            <w:r>
              <w:rPr>
                <w:spacing w:val="-4"/>
                <w:sz w:val="22"/>
              </w:rPr>
              <w:t> </w:t>
            </w:r>
            <w:r>
              <w:rPr>
                <w:sz w:val="22"/>
              </w:rPr>
              <w:t>container</w:t>
            </w:r>
            <w:r>
              <w:rPr>
                <w:spacing w:val="-4"/>
                <w:sz w:val="22"/>
              </w:rPr>
              <w:t> </w:t>
            </w:r>
            <w:r>
              <w:rPr>
                <w:sz w:val="22"/>
              </w:rPr>
              <w:t>states</w:t>
            </w:r>
            <w:r>
              <w:rPr>
                <w:spacing w:val="-2"/>
                <w:sz w:val="22"/>
              </w:rPr>
              <w:t> </w:t>
            </w:r>
            <w:r>
              <w:rPr>
                <w:sz w:val="22"/>
              </w:rPr>
              <w:t>that</w:t>
            </w:r>
            <w:r>
              <w:rPr>
                <w:spacing w:val="-2"/>
                <w:sz w:val="22"/>
              </w:rPr>
              <w:t> </w:t>
            </w:r>
            <w:r>
              <w:rPr>
                <w:sz w:val="22"/>
              </w:rPr>
              <w:t>the</w:t>
            </w:r>
            <w:r>
              <w:rPr>
                <w:spacing w:val="-2"/>
                <w:sz w:val="22"/>
              </w:rPr>
              <w:t> </w:t>
            </w:r>
            <w:r>
              <w:rPr>
                <w:sz w:val="22"/>
              </w:rPr>
              <w:t>CSP</w:t>
            </w:r>
            <w:r>
              <w:rPr>
                <w:spacing w:val="-4"/>
                <w:sz w:val="22"/>
              </w:rPr>
              <w:t> </w:t>
            </w:r>
            <w:r>
              <w:rPr>
                <w:sz w:val="22"/>
              </w:rPr>
              <w:t>is</w:t>
            </w:r>
            <w:r>
              <w:rPr>
                <w:spacing w:val="-4"/>
                <w:sz w:val="22"/>
              </w:rPr>
              <w:t> </w:t>
            </w:r>
            <w:r>
              <w:rPr>
                <w:sz w:val="22"/>
              </w:rPr>
              <w:t>a</w:t>
            </w:r>
            <w:r>
              <w:rPr>
                <w:spacing w:val="-4"/>
                <w:sz w:val="22"/>
              </w:rPr>
              <w:t> </w:t>
            </w:r>
            <w:r>
              <w:rPr>
                <w:sz w:val="22"/>
              </w:rPr>
              <w:t>single-dose</w:t>
            </w:r>
            <w:r>
              <w:rPr>
                <w:spacing w:val="-4"/>
                <w:sz w:val="22"/>
              </w:rPr>
              <w:t> </w:t>
            </w:r>
            <w:r>
              <w:rPr>
                <w:sz w:val="22"/>
              </w:rPr>
              <w:t>container</w:t>
            </w:r>
            <w:r>
              <w:rPr>
                <w:spacing w:val="-2"/>
                <w:sz w:val="22"/>
              </w:rPr>
              <w:t> </w:t>
            </w:r>
            <w:r>
              <w:rPr>
                <w:sz w:val="22"/>
              </w:rPr>
              <w:t>(when space permits).</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2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321" w:hRule="atLeast"/>
        </w:trPr>
        <w:tc>
          <w:tcPr>
            <w:tcW w:w="799" w:type="dxa"/>
            <w:shd w:val="clear" w:color="auto" w:fill="DEEAF6"/>
          </w:tcPr>
          <w:p>
            <w:pPr>
              <w:pStyle w:val="TableParagraph"/>
              <w:spacing w:line="250" w:lineRule="exact"/>
              <w:ind w:left="62" w:right="52"/>
              <w:jc w:val="center"/>
              <w:rPr>
                <w:sz w:val="22"/>
              </w:rPr>
            </w:pPr>
            <w:r>
              <w:rPr>
                <w:spacing w:val="-2"/>
                <w:sz w:val="22"/>
              </w:rPr>
              <w:t>71.11</w:t>
            </w:r>
          </w:p>
        </w:tc>
        <w:tc>
          <w:tcPr>
            <w:tcW w:w="7545" w:type="dxa"/>
            <w:shd w:val="clear" w:color="auto" w:fill="DEEAF6"/>
          </w:tcPr>
          <w:p>
            <w:pPr>
              <w:pStyle w:val="TableParagraph"/>
              <w:spacing w:line="250" w:lineRule="exact"/>
              <w:ind w:left="108"/>
              <w:rPr>
                <w:sz w:val="22"/>
              </w:rPr>
            </w:pPr>
            <w:r>
              <w:rPr>
                <w:sz w:val="22"/>
              </w:rPr>
              <w:t>Labeling</w:t>
            </w:r>
            <w:r>
              <w:rPr>
                <w:spacing w:val="-5"/>
                <w:sz w:val="22"/>
              </w:rPr>
              <w:t> </w:t>
            </w:r>
            <w:r>
              <w:rPr>
                <w:sz w:val="22"/>
              </w:rPr>
              <w:t>on</w:t>
            </w:r>
            <w:r>
              <w:rPr>
                <w:spacing w:val="-5"/>
                <w:sz w:val="22"/>
              </w:rPr>
              <w:t> </w:t>
            </w:r>
            <w:r>
              <w:rPr>
                <w:sz w:val="22"/>
              </w:rPr>
              <w:t>the</w:t>
            </w:r>
            <w:r>
              <w:rPr>
                <w:spacing w:val="-5"/>
                <w:sz w:val="22"/>
              </w:rPr>
              <w:t> </w:t>
            </w:r>
            <w:r>
              <w:rPr>
                <w:sz w:val="22"/>
              </w:rPr>
              <w:t>immediate</w:t>
            </w:r>
            <w:r>
              <w:rPr>
                <w:spacing w:val="-7"/>
                <w:sz w:val="22"/>
              </w:rPr>
              <w:t> </w:t>
            </w:r>
            <w:r>
              <w:rPr>
                <w:sz w:val="22"/>
              </w:rPr>
              <w:t>container</w:t>
            </w:r>
            <w:r>
              <w:rPr>
                <w:spacing w:val="-7"/>
                <w:sz w:val="22"/>
              </w:rPr>
              <w:t> </w:t>
            </w:r>
            <w:r>
              <w:rPr>
                <w:sz w:val="22"/>
              </w:rPr>
              <w:t>states</w:t>
            </w:r>
            <w:r>
              <w:rPr>
                <w:spacing w:val="-5"/>
                <w:sz w:val="22"/>
              </w:rPr>
              <w:t> </w:t>
            </w:r>
            <w:r>
              <w:rPr>
                <w:sz w:val="22"/>
              </w:rPr>
              <w:t>that</w:t>
            </w:r>
            <w:r>
              <w:rPr>
                <w:spacing w:val="-5"/>
                <w:sz w:val="22"/>
              </w:rPr>
              <w:t> </w:t>
            </w:r>
            <w:r>
              <w:rPr>
                <w:sz w:val="22"/>
              </w:rPr>
              <w:t>the</w:t>
            </w:r>
            <w:r>
              <w:rPr>
                <w:spacing w:val="-5"/>
                <w:sz w:val="22"/>
              </w:rPr>
              <w:t> </w:t>
            </w:r>
            <w:r>
              <w:rPr>
                <w:sz w:val="22"/>
              </w:rPr>
              <w:t>CSP</w:t>
            </w:r>
            <w:r>
              <w:rPr>
                <w:spacing w:val="-6"/>
                <w:sz w:val="22"/>
              </w:rPr>
              <w:t> </w:t>
            </w:r>
            <w:r>
              <w:rPr>
                <w:sz w:val="22"/>
              </w:rPr>
              <w:t>is</w:t>
            </w:r>
            <w:r>
              <w:rPr>
                <w:spacing w:val="-7"/>
                <w:sz w:val="22"/>
              </w:rPr>
              <w:t> </w:t>
            </w:r>
            <w:r>
              <w:rPr>
                <w:sz w:val="22"/>
              </w:rPr>
              <w:t>a</w:t>
            </w:r>
            <w:r>
              <w:rPr>
                <w:spacing w:val="-7"/>
                <w:sz w:val="22"/>
              </w:rPr>
              <w:t> </w:t>
            </w:r>
            <w:r>
              <w:rPr>
                <w:sz w:val="22"/>
              </w:rPr>
              <w:t>multiple-dose</w:t>
            </w:r>
            <w:r>
              <w:rPr>
                <w:spacing w:val="-7"/>
                <w:sz w:val="22"/>
              </w:rPr>
              <w:t> </w:t>
            </w:r>
            <w:r>
              <w:rPr>
                <w:spacing w:val="-2"/>
                <w:sz w:val="22"/>
              </w:rPr>
              <w:t>container.</w:t>
            </w:r>
          </w:p>
        </w:tc>
        <w:tc>
          <w:tcPr>
            <w:tcW w:w="1351" w:type="dxa"/>
            <w:shd w:val="clear" w:color="auto" w:fill="FFFFFF"/>
          </w:tcPr>
          <w:p>
            <w:pPr>
              <w:pStyle w:val="TableParagraph"/>
              <w:rPr>
                <w:rFonts w:ascii="Times New Roman"/>
                <w:sz w:val="20"/>
              </w:rPr>
            </w:pPr>
          </w:p>
        </w:tc>
        <w:tc>
          <w:tcPr>
            <w:tcW w:w="4790" w:type="dxa"/>
            <w:shd w:val="clear" w:color="auto" w:fill="DEEAF6"/>
          </w:tcPr>
          <w:p>
            <w:pPr>
              <w:pStyle w:val="TableParagraph"/>
              <w:rPr>
                <w:rFonts w:ascii="Times New Roman"/>
                <w:sz w:val="20"/>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2"/>
                <w:sz w:val="22"/>
              </w:rPr>
              <w:t>71.12</w:t>
            </w:r>
          </w:p>
        </w:tc>
        <w:tc>
          <w:tcPr>
            <w:tcW w:w="7545" w:type="dxa"/>
            <w:shd w:val="clear" w:color="auto" w:fill="DEEAF6"/>
          </w:tcPr>
          <w:p>
            <w:pPr>
              <w:pStyle w:val="TableParagraph"/>
              <w:spacing w:line="232" w:lineRule="exact"/>
              <w:ind w:left="108"/>
              <w:rPr>
                <w:sz w:val="22"/>
              </w:rPr>
            </w:pPr>
            <w:r>
              <w:rPr>
                <w:sz w:val="22"/>
              </w:rPr>
              <w:t>Labeling</w:t>
            </w:r>
            <w:r>
              <w:rPr>
                <w:spacing w:val="-5"/>
                <w:sz w:val="22"/>
              </w:rPr>
              <w:t> </w:t>
            </w:r>
            <w:r>
              <w:rPr>
                <w:sz w:val="22"/>
              </w:rPr>
              <w:t>includes</w:t>
            </w:r>
            <w:r>
              <w:rPr>
                <w:spacing w:val="-5"/>
                <w:sz w:val="22"/>
              </w:rPr>
              <w:t> </w:t>
            </w:r>
            <w:r>
              <w:rPr>
                <w:sz w:val="22"/>
              </w:rPr>
              <w:t>the</w:t>
            </w:r>
            <w:r>
              <w:rPr>
                <w:spacing w:val="-7"/>
                <w:sz w:val="22"/>
              </w:rPr>
              <w:t> </w:t>
            </w:r>
            <w:r>
              <w:rPr>
                <w:sz w:val="22"/>
              </w:rPr>
              <w:t>route</w:t>
            </w:r>
            <w:r>
              <w:rPr>
                <w:spacing w:val="-7"/>
                <w:sz w:val="22"/>
              </w:rPr>
              <w:t> </w:t>
            </w:r>
            <w:r>
              <w:rPr>
                <w:sz w:val="22"/>
              </w:rPr>
              <w:t>of</w:t>
            </w:r>
            <w:r>
              <w:rPr>
                <w:spacing w:val="-7"/>
                <w:sz w:val="22"/>
              </w:rPr>
              <w:t> </w:t>
            </w:r>
            <w:r>
              <w:rPr>
                <w:sz w:val="22"/>
              </w:rPr>
              <w:t>administration,</w:t>
            </w:r>
            <w:r>
              <w:rPr>
                <w:spacing w:val="-5"/>
                <w:sz w:val="22"/>
              </w:rPr>
              <w:t> </w:t>
            </w:r>
            <w:r>
              <w:rPr>
                <w:sz w:val="22"/>
              </w:rPr>
              <w:t>as</w:t>
            </w:r>
            <w:r>
              <w:rPr>
                <w:spacing w:val="-4"/>
                <w:sz w:val="22"/>
              </w:rPr>
              <w:t> </w:t>
            </w:r>
            <w:r>
              <w:rPr>
                <w:spacing w:val="-2"/>
                <w:sz w:val="22"/>
              </w:rPr>
              <w:t>applicable.</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171" w:hRule="atLeast"/>
        </w:trPr>
        <w:tc>
          <w:tcPr>
            <w:tcW w:w="799" w:type="dxa"/>
            <w:vMerge w:val="restart"/>
            <w:shd w:val="clear" w:color="auto" w:fill="DEEAF6"/>
          </w:tcPr>
          <w:p>
            <w:pPr>
              <w:pStyle w:val="TableParagraph"/>
              <w:ind w:left="172"/>
              <w:rPr>
                <w:sz w:val="22"/>
              </w:rPr>
            </w:pPr>
            <w:r>
              <w:rPr>
                <w:spacing w:val="-2"/>
                <w:sz w:val="22"/>
              </w:rPr>
              <w:t>71.13</w:t>
            </w:r>
          </w:p>
        </w:tc>
        <w:tc>
          <w:tcPr>
            <w:tcW w:w="7545" w:type="dxa"/>
            <w:vMerge w:val="restart"/>
            <w:shd w:val="clear" w:color="auto" w:fill="DEEAF6"/>
          </w:tcPr>
          <w:p>
            <w:pPr>
              <w:pStyle w:val="TableParagraph"/>
              <w:spacing w:line="252" w:lineRule="exact"/>
              <w:ind w:left="108" w:right="183"/>
              <w:rPr>
                <w:sz w:val="22"/>
              </w:rPr>
            </w:pPr>
            <w:r>
              <w:rPr>
                <w:sz w:val="22"/>
              </w:rPr>
              <w:t>Labeling</w:t>
            </w:r>
            <w:r>
              <w:rPr>
                <w:spacing w:val="-3"/>
                <w:sz w:val="22"/>
              </w:rPr>
              <w:t> </w:t>
            </w:r>
            <w:r>
              <w:rPr>
                <w:sz w:val="22"/>
              </w:rPr>
              <w:t>includes</w:t>
            </w:r>
            <w:r>
              <w:rPr>
                <w:spacing w:val="-3"/>
                <w:sz w:val="22"/>
              </w:rPr>
              <w:t> </w:t>
            </w:r>
            <w:r>
              <w:rPr>
                <w:sz w:val="22"/>
              </w:rPr>
              <w:t>any</w:t>
            </w:r>
            <w:r>
              <w:rPr>
                <w:spacing w:val="-3"/>
                <w:sz w:val="22"/>
              </w:rPr>
              <w:t> </w:t>
            </w:r>
            <w:r>
              <w:rPr>
                <w:sz w:val="22"/>
              </w:rPr>
              <w:t>special</w:t>
            </w:r>
            <w:r>
              <w:rPr>
                <w:spacing w:val="-5"/>
                <w:sz w:val="22"/>
              </w:rPr>
              <w:t> </w:t>
            </w:r>
            <w:r>
              <w:rPr>
                <w:sz w:val="22"/>
              </w:rPr>
              <w:t>handling</w:t>
            </w:r>
            <w:r>
              <w:rPr>
                <w:spacing w:val="-3"/>
                <w:sz w:val="22"/>
              </w:rPr>
              <w:t> </w:t>
            </w:r>
            <w:r>
              <w:rPr>
                <w:sz w:val="22"/>
              </w:rPr>
              <w:t>instructions</w:t>
            </w:r>
            <w:r>
              <w:rPr>
                <w:spacing w:val="-3"/>
                <w:sz w:val="22"/>
              </w:rPr>
              <w:t> </w:t>
            </w:r>
            <w:r>
              <w:rPr>
                <w:sz w:val="22"/>
              </w:rPr>
              <w:t>and/or</w:t>
            </w:r>
            <w:r>
              <w:rPr>
                <w:spacing w:val="-3"/>
                <w:sz w:val="22"/>
              </w:rPr>
              <w:t> </w:t>
            </w:r>
            <w:r>
              <w:rPr>
                <w:sz w:val="22"/>
              </w:rPr>
              <w:t>warning</w:t>
            </w:r>
            <w:r>
              <w:rPr>
                <w:spacing w:val="-5"/>
                <w:sz w:val="22"/>
              </w:rPr>
              <w:t> </w:t>
            </w:r>
            <w:r>
              <w:rPr>
                <w:sz w:val="22"/>
              </w:rPr>
              <w:t>statements,</w:t>
            </w:r>
            <w:r>
              <w:rPr>
                <w:spacing w:val="-5"/>
                <w:sz w:val="22"/>
              </w:rPr>
              <w:t> </w:t>
            </w:r>
            <w:r>
              <w:rPr>
                <w:sz w:val="22"/>
              </w:rPr>
              <w:t>as </w:t>
            </w:r>
            <w:r>
              <w:rPr>
                <w:spacing w:val="-2"/>
                <w:sz w:val="22"/>
              </w:rPr>
              <w:t>applicable.</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0"/>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81" w:hRule="atLeast"/>
        </w:trPr>
        <w:tc>
          <w:tcPr>
            <w:tcW w:w="799" w:type="dxa"/>
            <w:vMerge w:val="restart"/>
            <w:shd w:val="clear" w:color="auto" w:fill="DEEAF6"/>
          </w:tcPr>
          <w:p>
            <w:pPr>
              <w:pStyle w:val="TableParagraph"/>
              <w:spacing w:before="2"/>
              <w:ind w:left="172"/>
              <w:rPr>
                <w:sz w:val="22"/>
              </w:rPr>
            </w:pPr>
            <w:r>
              <w:rPr>
                <w:spacing w:val="-2"/>
                <w:sz w:val="22"/>
              </w:rPr>
              <w:t>71.14</w:t>
            </w:r>
          </w:p>
        </w:tc>
        <w:tc>
          <w:tcPr>
            <w:tcW w:w="7545" w:type="dxa"/>
            <w:vMerge w:val="restart"/>
            <w:shd w:val="clear" w:color="auto" w:fill="DEEAF6"/>
          </w:tcPr>
          <w:p>
            <w:pPr>
              <w:pStyle w:val="TableParagraph"/>
              <w:spacing w:line="252" w:lineRule="exact"/>
              <w:ind w:left="108"/>
              <w:rPr>
                <w:sz w:val="22"/>
              </w:rPr>
            </w:pPr>
            <w:r>
              <w:rPr>
                <w:sz w:val="22"/>
              </w:rPr>
              <w:t>Labeling</w:t>
            </w:r>
            <w:r>
              <w:rPr>
                <w:spacing w:val="-2"/>
                <w:sz w:val="22"/>
              </w:rPr>
              <w:t> </w:t>
            </w:r>
            <w:r>
              <w:rPr>
                <w:sz w:val="22"/>
              </w:rPr>
              <w:t>includes</w:t>
            </w:r>
            <w:r>
              <w:rPr>
                <w:spacing w:val="-2"/>
                <w:sz w:val="22"/>
              </w:rPr>
              <w:t> </w:t>
            </w:r>
            <w:r>
              <w:rPr>
                <w:sz w:val="22"/>
              </w:rPr>
              <w:t>the</w:t>
            </w:r>
            <w:r>
              <w:rPr>
                <w:spacing w:val="-4"/>
                <w:sz w:val="22"/>
              </w:rPr>
              <w:t> </w:t>
            </w:r>
            <w:r>
              <w:rPr>
                <w:sz w:val="22"/>
              </w:rPr>
              <w:t>compounding</w:t>
            </w:r>
            <w:r>
              <w:rPr>
                <w:spacing w:val="-2"/>
                <w:sz w:val="22"/>
              </w:rPr>
              <w:t> </w:t>
            </w:r>
            <w:r>
              <w:rPr>
                <w:sz w:val="22"/>
              </w:rPr>
              <w:t>facility</w:t>
            </w:r>
            <w:r>
              <w:rPr>
                <w:spacing w:val="-6"/>
                <w:sz w:val="22"/>
              </w:rPr>
              <w:t> </w:t>
            </w:r>
            <w:r>
              <w:rPr>
                <w:sz w:val="22"/>
              </w:rPr>
              <w:t>name</w:t>
            </w:r>
            <w:r>
              <w:rPr>
                <w:spacing w:val="-4"/>
                <w:sz w:val="22"/>
              </w:rPr>
              <w:t> </w:t>
            </w:r>
            <w:r>
              <w:rPr>
                <w:sz w:val="22"/>
              </w:rPr>
              <w:t>and</w:t>
            </w:r>
            <w:r>
              <w:rPr>
                <w:spacing w:val="-2"/>
                <w:sz w:val="22"/>
              </w:rPr>
              <w:t> </w:t>
            </w:r>
            <w:r>
              <w:rPr>
                <w:sz w:val="22"/>
              </w:rPr>
              <w:t>contact</w:t>
            </w:r>
            <w:r>
              <w:rPr>
                <w:spacing w:val="-2"/>
                <w:sz w:val="22"/>
              </w:rPr>
              <w:t> </w:t>
            </w:r>
            <w:r>
              <w:rPr>
                <w:sz w:val="22"/>
              </w:rPr>
              <w:t>information</w:t>
            </w:r>
            <w:r>
              <w:rPr>
                <w:spacing w:val="-4"/>
                <w:sz w:val="22"/>
              </w:rPr>
              <w:t> </w:t>
            </w:r>
            <w:r>
              <w:rPr>
                <w:sz w:val="22"/>
              </w:rPr>
              <w:t>if</w:t>
            </w:r>
            <w:r>
              <w:rPr>
                <w:spacing w:val="-4"/>
                <w:sz w:val="22"/>
              </w:rPr>
              <w:t> </w:t>
            </w:r>
            <w:r>
              <w:rPr>
                <w:sz w:val="22"/>
              </w:rPr>
              <w:t>the</w:t>
            </w:r>
            <w:r>
              <w:rPr>
                <w:spacing w:val="-2"/>
                <w:sz w:val="22"/>
              </w:rPr>
              <w:t> </w:t>
            </w:r>
            <w:r>
              <w:rPr>
                <w:sz w:val="22"/>
              </w:rPr>
              <w:t>CSP</w:t>
            </w:r>
            <w:r>
              <w:rPr>
                <w:spacing w:val="-2"/>
                <w:sz w:val="22"/>
              </w:rPr>
              <w:t> </w:t>
            </w:r>
            <w:r>
              <w:rPr>
                <w:sz w:val="22"/>
              </w:rPr>
              <w:t>is</w:t>
            </w:r>
            <w:r>
              <w:rPr>
                <w:spacing w:val="-2"/>
                <w:sz w:val="22"/>
              </w:rPr>
              <w:t> </w:t>
            </w:r>
            <w:r>
              <w:rPr>
                <w:sz w:val="22"/>
              </w:rPr>
              <w:t>to</w:t>
            </w:r>
            <w:r>
              <w:rPr>
                <w:spacing w:val="-2"/>
                <w:sz w:val="22"/>
              </w:rPr>
              <w:t> </w:t>
            </w:r>
            <w:r>
              <w:rPr>
                <w:sz w:val="22"/>
              </w:rPr>
              <w:t>be sent outside of the facility or health care system in which it was compounded.</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1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77" w:hRule="atLeast"/>
        </w:trPr>
        <w:tc>
          <w:tcPr>
            <w:tcW w:w="799" w:type="dxa"/>
            <w:vMerge w:val="restart"/>
            <w:shd w:val="clear" w:color="auto" w:fill="D0CECE"/>
          </w:tcPr>
          <w:p>
            <w:pPr>
              <w:pStyle w:val="TableParagraph"/>
              <w:ind w:left="223"/>
              <w:rPr>
                <w:sz w:val="22"/>
              </w:rPr>
            </w:pPr>
            <w:r>
              <w:rPr>
                <w:spacing w:val="-4"/>
                <w:sz w:val="22"/>
              </w:rPr>
              <w:t>72.0</w:t>
            </w:r>
          </w:p>
        </w:tc>
        <w:tc>
          <w:tcPr>
            <w:tcW w:w="7545" w:type="dxa"/>
            <w:vMerge w:val="restart"/>
            <w:shd w:val="clear" w:color="auto" w:fill="D0CECE"/>
          </w:tcPr>
          <w:p>
            <w:pPr>
              <w:pStyle w:val="TableParagraph"/>
              <w:ind w:left="108"/>
              <w:rPr>
                <w:sz w:val="22"/>
              </w:rPr>
            </w:pPr>
            <w:r>
              <w:rPr>
                <w:sz w:val="22"/>
              </w:rPr>
              <w:t>Does</w:t>
            </w:r>
            <w:r>
              <w:rPr>
                <w:spacing w:val="-5"/>
                <w:sz w:val="22"/>
              </w:rPr>
              <w:t> </w:t>
            </w:r>
            <w:r>
              <w:rPr>
                <w:sz w:val="22"/>
              </w:rPr>
              <w:t>the</w:t>
            </w:r>
            <w:r>
              <w:rPr>
                <w:spacing w:val="-6"/>
                <w:sz w:val="22"/>
              </w:rPr>
              <w:t> </w:t>
            </w:r>
            <w:r>
              <w:rPr>
                <w:sz w:val="22"/>
              </w:rPr>
              <w:t>label</w:t>
            </w:r>
            <w:r>
              <w:rPr>
                <w:spacing w:val="-6"/>
                <w:sz w:val="22"/>
              </w:rPr>
              <w:t> </w:t>
            </w:r>
            <w:r>
              <w:rPr>
                <w:sz w:val="22"/>
              </w:rPr>
              <w:t>contain</w:t>
            </w:r>
            <w:r>
              <w:rPr>
                <w:spacing w:val="-7"/>
                <w:sz w:val="22"/>
              </w:rPr>
              <w:t> </w:t>
            </w:r>
            <w:r>
              <w:rPr>
                <w:sz w:val="22"/>
              </w:rPr>
              <w:t>information</w:t>
            </w:r>
            <w:r>
              <w:rPr>
                <w:spacing w:val="-4"/>
                <w:sz w:val="22"/>
              </w:rPr>
              <w:t> </w:t>
            </w:r>
            <w:r>
              <w:rPr>
                <w:sz w:val="22"/>
              </w:rPr>
              <w:t>identifying</w:t>
            </w:r>
            <w:r>
              <w:rPr>
                <w:spacing w:val="-6"/>
                <w:sz w:val="22"/>
              </w:rPr>
              <w:t> </w:t>
            </w:r>
            <w:r>
              <w:rPr>
                <w:sz w:val="22"/>
              </w:rPr>
              <w:t>the</w:t>
            </w:r>
            <w:r>
              <w:rPr>
                <w:spacing w:val="-4"/>
                <w:sz w:val="22"/>
              </w:rPr>
              <w:t> </w:t>
            </w:r>
            <w:r>
              <w:rPr>
                <w:sz w:val="22"/>
              </w:rPr>
              <w:t>CSP</w:t>
            </w:r>
            <w:r>
              <w:rPr>
                <w:spacing w:val="-7"/>
                <w:sz w:val="22"/>
              </w:rPr>
              <w:t> </w:t>
            </w:r>
            <w:r>
              <w:rPr>
                <w:sz w:val="22"/>
              </w:rPr>
              <w:t>is</w:t>
            </w:r>
            <w:r>
              <w:rPr>
                <w:spacing w:val="-6"/>
                <w:sz w:val="22"/>
              </w:rPr>
              <w:t> </w:t>
            </w:r>
            <w:r>
              <w:rPr>
                <w:sz w:val="22"/>
              </w:rPr>
              <w:t>a</w:t>
            </w:r>
            <w:r>
              <w:rPr>
                <w:spacing w:val="-6"/>
                <w:sz w:val="22"/>
              </w:rPr>
              <w:t> </w:t>
            </w:r>
            <w:r>
              <w:rPr>
                <w:sz w:val="22"/>
              </w:rPr>
              <w:t>compounded</w:t>
            </w:r>
            <w:r>
              <w:rPr>
                <w:spacing w:val="-4"/>
                <w:sz w:val="22"/>
              </w:rPr>
              <w:t> </w:t>
            </w:r>
            <w:r>
              <w:rPr>
                <w:spacing w:val="-2"/>
                <w:sz w:val="22"/>
              </w:rPr>
              <w:t>preparation?</w:t>
            </w:r>
          </w:p>
          <w:p>
            <w:pPr>
              <w:pStyle w:val="TableParagraph"/>
              <w:spacing w:line="234" w:lineRule="exact"/>
              <w:ind w:left="108"/>
              <w:rPr>
                <w:b/>
                <w:i/>
                <w:sz w:val="14"/>
              </w:rPr>
            </w:pPr>
            <w:r>
              <w:rPr>
                <w:b/>
                <w:i/>
                <w:sz w:val="22"/>
              </w:rPr>
              <w:t>Inspector</w:t>
            </w:r>
            <w:r>
              <w:rPr>
                <w:b/>
                <w:i/>
                <w:spacing w:val="-5"/>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3"/>
                <w:sz w:val="22"/>
              </w:rPr>
              <w:t> </w:t>
            </w:r>
            <w:r>
              <w:rPr>
                <w:b/>
                <w:i/>
                <w:sz w:val="22"/>
              </w:rPr>
              <w:t>this</w:t>
            </w:r>
            <w:r>
              <w:rPr>
                <w:b/>
                <w:i/>
                <w:spacing w:val="-4"/>
                <w:sz w:val="22"/>
              </w:rPr>
              <w:t> </w:t>
            </w:r>
            <w:r>
              <w:rPr>
                <w:b/>
                <w:i/>
                <w:sz w:val="22"/>
              </w:rPr>
              <w:t>is</w:t>
            </w:r>
            <w:r>
              <w:rPr>
                <w:b/>
                <w:i/>
                <w:spacing w:val="-2"/>
                <w:sz w:val="22"/>
              </w:rPr>
              <w:t> </w:t>
            </w:r>
            <w:r>
              <w:rPr>
                <w:b/>
                <w:i/>
                <w:sz w:val="22"/>
              </w:rPr>
              <w:t>a</w:t>
            </w:r>
            <w:r>
              <w:rPr>
                <w:b/>
                <w:i/>
                <w:spacing w:val="-2"/>
                <w:sz w:val="22"/>
              </w:rPr>
              <w:t> recommendation/should.</w:t>
            </w:r>
            <w:r>
              <w:rPr>
                <w:b/>
                <w:i/>
                <w:spacing w:val="-2"/>
                <w:position w:val="6"/>
                <w:sz w:val="14"/>
              </w:rPr>
              <w:t>7</w:t>
            </w:r>
          </w:p>
        </w:tc>
        <w:tc>
          <w:tcPr>
            <w:tcW w:w="1351" w:type="dxa"/>
            <w:tcBorders>
              <w:bottom w:val="nil"/>
            </w:tcBorders>
            <w:shd w:val="clear" w:color="auto" w:fill="D0CECE"/>
          </w:tcPr>
          <w:p>
            <w:pPr>
              <w:pStyle w:val="TableParagraph"/>
              <w:rPr>
                <w:rFonts w:ascii="Times New Roman"/>
                <w:sz w:val="12"/>
              </w:rPr>
            </w:pPr>
          </w:p>
        </w:tc>
        <w:tc>
          <w:tcPr>
            <w:tcW w:w="4790" w:type="dxa"/>
            <w:vMerge w:val="restart"/>
            <w:shd w:val="clear" w:color="auto" w:fill="D0CECE"/>
          </w:tcPr>
          <w:p>
            <w:pPr>
              <w:pStyle w:val="TableParagraph"/>
              <w:spacing w:before="82"/>
              <w:ind w:left="51"/>
              <w:rPr>
                <w:rFonts w:ascii="Arial"/>
                <w:b/>
                <w:i/>
                <w:sz w:val="16"/>
              </w:rPr>
            </w:pPr>
            <w:r>
              <w:rPr>
                <w:rFonts w:ascii="Arial"/>
                <w:b/>
                <w:i/>
                <w:sz w:val="16"/>
              </w:rPr>
              <w:t>Required:</w:t>
            </w:r>
            <w:r>
              <w:rPr>
                <w:rFonts w:ascii="Arial"/>
                <w:b/>
                <w:i/>
                <w:spacing w:val="-1"/>
                <w:sz w:val="16"/>
              </w:rPr>
              <w:t> </w:t>
            </w:r>
            <w:r>
              <w:rPr>
                <w:rFonts w:ascii="Arial"/>
                <w:b/>
                <w:i/>
                <w:sz w:val="16"/>
              </w:rPr>
              <w:t>MA</w:t>
            </w:r>
            <w:r>
              <w:rPr>
                <w:rFonts w:ascii="Arial"/>
                <w:b/>
                <w:i/>
                <w:spacing w:val="-1"/>
                <w:sz w:val="16"/>
              </w:rPr>
              <w:t> </w:t>
            </w:r>
            <w:r>
              <w:rPr>
                <w:rFonts w:ascii="Arial"/>
                <w:b/>
                <w:i/>
                <w:sz w:val="16"/>
              </w:rPr>
              <w:t>M.G.L.</w:t>
            </w:r>
            <w:r>
              <w:rPr>
                <w:rFonts w:ascii="Arial"/>
                <w:b/>
                <w:i/>
                <w:spacing w:val="-1"/>
                <w:sz w:val="16"/>
              </w:rPr>
              <w:t> </w:t>
            </w:r>
            <w:r>
              <w:rPr>
                <w:rFonts w:ascii="Arial"/>
                <w:b/>
                <w:i/>
                <w:sz w:val="16"/>
              </w:rPr>
              <w:t>c94c</w:t>
            </w:r>
            <w:r>
              <w:rPr>
                <w:rFonts w:ascii="Arial"/>
                <w:b/>
                <w:i/>
                <w:spacing w:val="-1"/>
                <w:sz w:val="16"/>
              </w:rPr>
              <w:t> </w:t>
            </w:r>
            <w:r>
              <w:rPr>
                <w:rFonts w:ascii="Arial"/>
                <w:b/>
                <w:i/>
                <w:spacing w:val="-5"/>
                <w:sz w:val="16"/>
              </w:rPr>
              <w:t>s21</w:t>
            </w:r>
          </w:p>
        </w:tc>
      </w:tr>
      <w:tr>
        <w:trPr>
          <w:trHeight w:val="318"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0CECE"/>
          </w:tcPr>
          <w:p>
            <w:pPr>
              <w:rPr>
                <w:sz w:val="2"/>
                <w:szCs w:val="2"/>
              </w:rPr>
            </w:pPr>
          </w:p>
        </w:tc>
      </w:tr>
    </w:tbl>
    <w:p>
      <w:pPr>
        <w:pStyle w:val="BodyText"/>
        <w:rPr>
          <w:sz w:val="20"/>
        </w:rPr>
      </w:pPr>
    </w:p>
    <w:p>
      <w:pPr>
        <w:pStyle w:val="BodyText"/>
        <w:rPr>
          <w:sz w:val="20"/>
        </w:rPr>
      </w:pPr>
    </w:p>
    <w:p>
      <w:pPr>
        <w:pStyle w:val="BodyText"/>
        <w:spacing w:before="83"/>
        <w:rPr>
          <w:sz w:val="20"/>
        </w:rPr>
      </w:pPr>
      <w:r>
        <w:rPr/>
        <mc:AlternateContent>
          <mc:Choice Requires="wps">
            <w:drawing>
              <wp:anchor distT="0" distB="0" distL="0" distR="0" allowOverlap="1" layoutInCell="1" locked="0" behindDoc="1" simplePos="0" relativeHeight="487624192">
                <wp:simplePos x="0" y="0"/>
                <wp:positionH relativeFrom="page">
                  <wp:posOffset>347472</wp:posOffset>
                </wp:positionH>
                <wp:positionV relativeFrom="paragraph">
                  <wp:posOffset>214004</wp:posOffset>
                </wp:positionV>
                <wp:extent cx="1828800" cy="9525"/>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16.85078pt;width:144pt;height:.72pt;mso-position-horizontal-relative:page;mso-position-vertical-relative:paragraph;z-index:-15692288;mso-wrap-distance-left:0;mso-wrap-distance-right:0" id="docshape128" filled="true" fillcolor="#000000" stroked="false">
                <v:fill type="solid"/>
                <w10:wrap type="topAndBottom"/>
              </v:rect>
            </w:pict>
          </mc:Fallback>
        </mc:AlternateContent>
      </w:r>
    </w:p>
    <w:p>
      <w:pPr>
        <w:pStyle w:val="BodyText"/>
        <w:spacing w:before="99"/>
        <w:ind w:left="167" w:right="405"/>
      </w:pPr>
      <w:r>
        <w:rPr>
          <w:position w:val="4"/>
          <w:sz w:val="10"/>
        </w:rPr>
        <w:t>7</w:t>
      </w:r>
      <w:r>
        <w:rPr>
          <w:spacing w:val="11"/>
          <w:position w:val="4"/>
          <w:sz w:val="10"/>
        </w:rPr>
        <w:t> </w:t>
      </w:r>
      <w:r>
        <w:rPr>
          <w:b/>
          <w:color w:val="333333"/>
        </w:rPr>
        <w:t>M.G.L c94c s21.</w:t>
      </w:r>
      <w:r>
        <w:rPr>
          <w:b/>
          <w:color w:val="333333"/>
          <w:spacing w:val="34"/>
        </w:rPr>
        <w:t> </w:t>
      </w:r>
      <w:r>
        <w:rPr>
          <w:b/>
        </w:rPr>
        <w:t>Labeling</w:t>
      </w:r>
      <w:r>
        <w:rPr>
          <w:b/>
          <w:spacing w:val="-3"/>
        </w:rPr>
        <w:t> </w:t>
      </w:r>
      <w:r>
        <w:rPr>
          <w:b/>
        </w:rPr>
        <w:t>Requirement</w:t>
      </w:r>
      <w:r>
        <w:rPr>
          <w:b/>
          <w:spacing w:val="-2"/>
        </w:rPr>
        <w:t> </w:t>
      </w:r>
      <w:r>
        <w:rPr>
          <w:b/>
        </w:rPr>
        <w:t>-</w:t>
      </w:r>
      <w:r>
        <w:rPr>
          <w:b/>
          <w:spacing w:val="-2"/>
        </w:rPr>
        <w:t> </w:t>
      </w:r>
      <w:r>
        <w:rPr>
          <w:color w:val="333333"/>
        </w:rPr>
        <w:t>All</w:t>
      </w:r>
      <w:r>
        <w:rPr>
          <w:color w:val="333333"/>
          <w:spacing w:val="-2"/>
        </w:rPr>
        <w:t> </w:t>
      </w:r>
      <w:r>
        <w:rPr>
          <w:color w:val="333333"/>
        </w:rPr>
        <w:t>drug preparations compounded,</w:t>
      </w:r>
      <w:r>
        <w:rPr>
          <w:color w:val="333333"/>
          <w:spacing w:val="-2"/>
        </w:rPr>
        <w:t> </w:t>
      </w:r>
      <w:r>
        <w:rPr>
          <w:color w:val="333333"/>
        </w:rPr>
        <w:t>made</w:t>
      </w:r>
      <w:r>
        <w:rPr>
          <w:color w:val="333333"/>
          <w:spacing w:val="-3"/>
        </w:rPr>
        <w:t> </w:t>
      </w:r>
      <w:r>
        <w:rPr>
          <w:color w:val="333333"/>
        </w:rPr>
        <w:t>or formulated by a</w:t>
      </w:r>
      <w:r>
        <w:rPr>
          <w:color w:val="333333"/>
          <w:spacing w:val="-3"/>
        </w:rPr>
        <w:t> </w:t>
      </w:r>
      <w:r>
        <w:rPr>
          <w:color w:val="333333"/>
        </w:rPr>
        <w:t>pharmacy licensed</w:t>
      </w:r>
      <w:r>
        <w:rPr>
          <w:color w:val="333333"/>
          <w:spacing w:val="-1"/>
        </w:rPr>
        <w:t> </w:t>
      </w:r>
      <w:r>
        <w:rPr>
          <w:color w:val="333333"/>
        </w:rPr>
        <w:t>by the board of registration in pharmacy shall</w:t>
      </w:r>
      <w:r>
        <w:rPr>
          <w:color w:val="333333"/>
          <w:spacing w:val="-2"/>
        </w:rPr>
        <w:t> </w:t>
      </w:r>
      <w:r>
        <w:rPr>
          <w:color w:val="333333"/>
        </w:rPr>
        <w:t>have</w:t>
      </w:r>
      <w:r>
        <w:rPr>
          <w:color w:val="333333"/>
          <w:spacing w:val="-3"/>
        </w:rPr>
        <w:t> </w:t>
      </w:r>
      <w:r>
        <w:rPr>
          <w:color w:val="333333"/>
        </w:rPr>
        <w:t>affixed to their</w:t>
      </w:r>
      <w:r>
        <w:rPr>
          <w:color w:val="333333"/>
          <w:spacing w:val="-2"/>
        </w:rPr>
        <w:t> </w:t>
      </w:r>
      <w:r>
        <w:rPr>
          <w:color w:val="333333"/>
        </w:rPr>
        <w:t>container</w:t>
      </w:r>
      <w:r>
        <w:rPr>
          <w:color w:val="333333"/>
          <w:spacing w:val="-2"/>
        </w:rPr>
        <w:t> </w:t>
      </w:r>
      <w:r>
        <w:rPr>
          <w:color w:val="333333"/>
        </w:rPr>
        <w:t>by the</w:t>
      </w:r>
      <w:r>
        <w:rPr>
          <w:color w:val="333333"/>
          <w:spacing w:val="-3"/>
        </w:rPr>
        <w:t> </w:t>
      </w:r>
      <w:r>
        <w:rPr>
          <w:color w:val="333333"/>
        </w:rPr>
        <w:t>compounding pharmacy</w:t>
      </w:r>
      <w:r>
        <w:rPr>
          <w:color w:val="333333"/>
          <w:spacing w:val="-2"/>
        </w:rPr>
        <w:t> </w:t>
      </w:r>
      <w:r>
        <w:rPr>
          <w:color w:val="333333"/>
        </w:rPr>
        <w:t>a label</w:t>
      </w:r>
      <w:r>
        <w:rPr>
          <w:color w:val="333333"/>
          <w:spacing w:val="-3"/>
        </w:rPr>
        <w:t> </w:t>
      </w:r>
      <w:r>
        <w:rPr>
          <w:color w:val="333333"/>
        </w:rPr>
        <w:t>notifying</w:t>
      </w:r>
      <w:r>
        <w:rPr>
          <w:color w:val="333333"/>
          <w:spacing w:val="40"/>
        </w:rPr>
        <w:t> </w:t>
      </w:r>
      <w:r>
        <w:rPr>
          <w:color w:val="333333"/>
        </w:rPr>
        <w:t>prescribed users and practitioners that the drug is a sterile compounded drug preparation.</w:t>
      </w:r>
      <w:r>
        <w:rPr>
          <w:color w:val="333333"/>
          <w:spacing w:val="40"/>
        </w:rPr>
        <w:t> </w:t>
      </w:r>
      <w:r>
        <w:rPr>
          <w:color w:val="333333"/>
        </w:rPr>
        <w:t>Phone number of compounding pharmacy must be on label.</w:t>
      </w:r>
    </w:p>
    <w:p>
      <w:pPr>
        <w:spacing w:after="0"/>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O</w:t>
            </w:r>
          </w:p>
        </w:tc>
        <w:tc>
          <w:tcPr>
            <w:tcW w:w="7545" w:type="dxa"/>
            <w:shd w:val="clear" w:color="auto" w:fill="FFC000"/>
          </w:tcPr>
          <w:p>
            <w:pPr>
              <w:pStyle w:val="TableParagraph"/>
              <w:spacing w:line="232" w:lineRule="exact" w:before="2"/>
              <w:ind w:left="108"/>
              <w:rPr>
                <w:b/>
                <w:sz w:val="22"/>
              </w:rPr>
            </w:pPr>
            <w:r>
              <w:rPr>
                <w:b/>
                <w:sz w:val="22"/>
              </w:rPr>
              <w:t>Establishing</w:t>
            </w:r>
            <w:r>
              <w:rPr>
                <w:b/>
                <w:spacing w:val="-8"/>
                <w:sz w:val="22"/>
              </w:rPr>
              <w:t> </w:t>
            </w:r>
            <w:r>
              <w:rPr>
                <w:b/>
                <w:spacing w:val="-4"/>
                <w:sz w:val="22"/>
              </w:rPr>
              <w:t>BUDs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870" w:hRule="atLeast"/>
        </w:trPr>
        <w:tc>
          <w:tcPr>
            <w:tcW w:w="799" w:type="dxa"/>
          </w:tcPr>
          <w:p>
            <w:pPr>
              <w:pStyle w:val="TableParagraph"/>
              <w:ind w:left="62" w:right="52"/>
              <w:jc w:val="center"/>
              <w:rPr>
                <w:sz w:val="22"/>
              </w:rPr>
            </w:pPr>
            <w:r>
              <w:rPr>
                <w:spacing w:val="-4"/>
                <w:sz w:val="22"/>
              </w:rPr>
              <w:t>73.0</w:t>
            </w:r>
          </w:p>
        </w:tc>
        <w:tc>
          <w:tcPr>
            <w:tcW w:w="7545" w:type="dxa"/>
          </w:tcPr>
          <w:p>
            <w:pPr>
              <w:pStyle w:val="TableParagraph"/>
              <w:ind w:left="108"/>
              <w:rPr>
                <w:sz w:val="22"/>
              </w:rPr>
            </w:pPr>
            <w:r>
              <w:rPr>
                <w:b/>
                <w:sz w:val="22"/>
              </w:rPr>
              <w:t>Category</w:t>
            </w:r>
            <w:r>
              <w:rPr>
                <w:b/>
                <w:spacing w:val="-2"/>
                <w:sz w:val="22"/>
              </w:rPr>
              <w:t> </w:t>
            </w:r>
            <w:r>
              <w:rPr>
                <w:b/>
                <w:sz w:val="22"/>
              </w:rPr>
              <w:t>1</w:t>
            </w:r>
            <w:r>
              <w:rPr>
                <w:b/>
                <w:spacing w:val="-2"/>
                <w:sz w:val="22"/>
              </w:rPr>
              <w:t> </w:t>
            </w:r>
            <w:r>
              <w:rPr>
                <w:b/>
                <w:sz w:val="22"/>
              </w:rPr>
              <w:t>and</w:t>
            </w:r>
            <w:r>
              <w:rPr>
                <w:b/>
                <w:spacing w:val="-2"/>
                <w:sz w:val="22"/>
              </w:rPr>
              <w:t> </w:t>
            </w:r>
            <w:r>
              <w:rPr>
                <w:b/>
                <w:sz w:val="22"/>
              </w:rPr>
              <w:t>Category</w:t>
            </w:r>
            <w:r>
              <w:rPr>
                <w:b/>
                <w:spacing w:val="-5"/>
                <w:sz w:val="22"/>
              </w:rPr>
              <w:t> </w:t>
            </w:r>
            <w:r>
              <w:rPr>
                <w:b/>
                <w:sz w:val="22"/>
              </w:rPr>
              <w:t>2</w:t>
            </w:r>
            <w:r>
              <w:rPr>
                <w:b/>
                <w:spacing w:val="-4"/>
                <w:sz w:val="22"/>
              </w:rPr>
              <w:t> </w:t>
            </w:r>
            <w:r>
              <w:rPr>
                <w:b/>
                <w:sz w:val="22"/>
              </w:rPr>
              <w:t>CSPs:</w:t>
            </w:r>
            <w:r>
              <w:rPr>
                <w:b/>
                <w:spacing w:val="-5"/>
                <w:sz w:val="22"/>
              </w:rPr>
              <w:t> </w:t>
            </w: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assign</w:t>
            </w:r>
            <w:r>
              <w:rPr>
                <w:spacing w:val="-2"/>
                <w:sz w:val="22"/>
              </w:rPr>
              <w:t> </w:t>
            </w:r>
            <w:r>
              <w:rPr>
                <w:sz w:val="22"/>
              </w:rPr>
              <w:t>BUDs</w:t>
            </w:r>
            <w:r>
              <w:rPr>
                <w:spacing w:val="-2"/>
                <w:sz w:val="22"/>
              </w:rPr>
              <w:t> </w:t>
            </w:r>
            <w:r>
              <w:rPr>
                <w:sz w:val="22"/>
              </w:rPr>
              <w:t>for</w:t>
            </w:r>
            <w:r>
              <w:rPr>
                <w:spacing w:val="-2"/>
                <w:sz w:val="22"/>
              </w:rPr>
              <w:t> </w:t>
            </w:r>
            <w:r>
              <w:rPr>
                <w:sz w:val="22"/>
              </w:rPr>
              <w:t>Category</w:t>
            </w:r>
            <w:r>
              <w:rPr>
                <w:spacing w:val="-4"/>
                <w:sz w:val="22"/>
              </w:rPr>
              <w:t> </w:t>
            </w:r>
            <w:r>
              <w:rPr>
                <w:sz w:val="22"/>
              </w:rPr>
              <w:t>1</w:t>
            </w:r>
            <w:r>
              <w:rPr>
                <w:spacing w:val="-2"/>
                <w:sz w:val="22"/>
              </w:rPr>
              <w:t> </w:t>
            </w:r>
            <w:r>
              <w:rPr>
                <w:sz w:val="22"/>
              </w:rPr>
              <w:t>and Category 2 CSPs in compliance with USP &lt;797&gt; standards?</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295" w:hRule="atLeast"/>
        </w:trPr>
        <w:tc>
          <w:tcPr>
            <w:tcW w:w="799" w:type="dxa"/>
            <w:vMerge w:val="restart"/>
            <w:shd w:val="clear" w:color="auto" w:fill="DEEAF6"/>
          </w:tcPr>
          <w:p>
            <w:pPr>
              <w:pStyle w:val="TableParagraph"/>
              <w:ind w:left="223"/>
              <w:rPr>
                <w:sz w:val="22"/>
              </w:rPr>
            </w:pPr>
            <w:r>
              <w:rPr>
                <w:spacing w:val="-4"/>
                <w:sz w:val="22"/>
              </w:rPr>
              <w:t>73.1</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assigned</w:t>
            </w:r>
            <w:r>
              <w:rPr>
                <w:spacing w:val="-4"/>
                <w:sz w:val="22"/>
              </w:rPr>
              <w:t> </w:t>
            </w:r>
            <w:r>
              <w:rPr>
                <w:sz w:val="22"/>
              </w:rPr>
              <w:t>BUD</w:t>
            </w:r>
            <w:r>
              <w:rPr>
                <w:spacing w:val="-4"/>
                <w:sz w:val="22"/>
              </w:rPr>
              <w:t> </w:t>
            </w:r>
            <w:r>
              <w:rPr>
                <w:sz w:val="22"/>
              </w:rPr>
              <w:t>does</w:t>
            </w:r>
            <w:r>
              <w:rPr>
                <w:spacing w:val="-2"/>
                <w:sz w:val="22"/>
              </w:rPr>
              <w:t> </w:t>
            </w:r>
            <w:r>
              <w:rPr>
                <w:sz w:val="22"/>
              </w:rPr>
              <w:t>not</w:t>
            </w:r>
            <w:r>
              <w:rPr>
                <w:spacing w:val="-2"/>
                <w:sz w:val="22"/>
              </w:rPr>
              <w:t> </w:t>
            </w:r>
            <w:r>
              <w:rPr>
                <w:sz w:val="22"/>
              </w:rPr>
              <w:t>exceed</w:t>
            </w:r>
            <w:r>
              <w:rPr>
                <w:spacing w:val="-4"/>
                <w:sz w:val="22"/>
              </w:rPr>
              <w:t> </w:t>
            </w:r>
            <w:r>
              <w:rPr>
                <w:sz w:val="22"/>
              </w:rPr>
              <w:t>the</w:t>
            </w:r>
            <w:r>
              <w:rPr>
                <w:spacing w:val="-2"/>
                <w:sz w:val="22"/>
              </w:rPr>
              <w:t> </w:t>
            </w:r>
            <w:r>
              <w:rPr>
                <w:sz w:val="22"/>
              </w:rPr>
              <w:t>shortest</w:t>
            </w:r>
            <w:r>
              <w:rPr>
                <w:spacing w:val="-2"/>
                <w:sz w:val="22"/>
              </w:rPr>
              <w:t> </w:t>
            </w:r>
            <w:r>
              <w:rPr>
                <w:sz w:val="22"/>
              </w:rPr>
              <w:t>expiration</w:t>
            </w:r>
            <w:r>
              <w:rPr>
                <w:spacing w:val="-4"/>
                <w:sz w:val="22"/>
              </w:rPr>
              <w:t> </w:t>
            </w:r>
            <w:r>
              <w:rPr>
                <w:sz w:val="22"/>
              </w:rPr>
              <w:t>date</w:t>
            </w:r>
            <w:r>
              <w:rPr>
                <w:spacing w:val="-2"/>
                <w:sz w:val="22"/>
              </w:rPr>
              <w:t> </w:t>
            </w:r>
            <w:r>
              <w:rPr>
                <w:sz w:val="22"/>
              </w:rPr>
              <w:t>of</w:t>
            </w:r>
            <w:r>
              <w:rPr>
                <w:spacing w:val="-2"/>
                <w:sz w:val="22"/>
              </w:rPr>
              <w:t> </w:t>
            </w:r>
            <w:r>
              <w:rPr>
                <w:sz w:val="22"/>
              </w:rPr>
              <w:t>any</w:t>
            </w:r>
            <w:r>
              <w:rPr>
                <w:spacing w:val="-2"/>
                <w:sz w:val="22"/>
              </w:rPr>
              <w:t> </w:t>
            </w:r>
            <w:r>
              <w:rPr>
                <w:sz w:val="22"/>
              </w:rPr>
              <w:t>of</w:t>
            </w:r>
            <w:r>
              <w:rPr>
                <w:spacing w:val="-4"/>
                <w:sz w:val="22"/>
              </w:rPr>
              <w:t> </w:t>
            </w:r>
            <w:r>
              <w:rPr>
                <w:sz w:val="22"/>
              </w:rPr>
              <w:t>the</w:t>
            </w:r>
            <w:r>
              <w:rPr>
                <w:spacing w:val="-2"/>
                <w:sz w:val="22"/>
              </w:rPr>
              <w:t> </w:t>
            </w:r>
            <w:r>
              <w:rPr>
                <w:sz w:val="22"/>
              </w:rPr>
              <w:t>individual commercially available starting components.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798" w:hRule="atLeast"/>
        </w:trPr>
        <w:tc>
          <w:tcPr>
            <w:tcW w:w="799" w:type="dxa"/>
            <w:shd w:val="clear" w:color="auto" w:fill="DEEAF6"/>
          </w:tcPr>
          <w:p>
            <w:pPr>
              <w:pStyle w:val="TableParagraph"/>
              <w:ind w:left="62" w:right="52"/>
              <w:jc w:val="center"/>
              <w:rPr>
                <w:sz w:val="22"/>
              </w:rPr>
            </w:pPr>
            <w:r>
              <w:rPr>
                <w:spacing w:val="-4"/>
                <w:sz w:val="22"/>
              </w:rPr>
              <w:t>73.2</w:t>
            </w:r>
          </w:p>
        </w:tc>
        <w:tc>
          <w:tcPr>
            <w:tcW w:w="7545" w:type="dxa"/>
            <w:shd w:val="clear" w:color="auto" w:fill="DEEAF6"/>
          </w:tcPr>
          <w:p>
            <w:pPr>
              <w:pStyle w:val="TableParagraph"/>
              <w:ind w:left="108"/>
              <w:rPr>
                <w:sz w:val="22"/>
              </w:rPr>
            </w:pPr>
            <w:r>
              <w:rPr>
                <w:sz w:val="22"/>
              </w:rPr>
              <w:t>When</w:t>
            </w:r>
            <w:r>
              <w:rPr>
                <w:spacing w:val="-3"/>
                <w:sz w:val="22"/>
              </w:rPr>
              <w:t> </w:t>
            </w:r>
            <w:r>
              <w:rPr>
                <w:sz w:val="22"/>
              </w:rPr>
              <w:t>assigning</w:t>
            </w:r>
            <w:r>
              <w:rPr>
                <w:spacing w:val="-3"/>
                <w:sz w:val="22"/>
              </w:rPr>
              <w:t> </w:t>
            </w:r>
            <w:r>
              <w:rPr>
                <w:sz w:val="22"/>
              </w:rPr>
              <w:t>BUDs,</w:t>
            </w:r>
            <w:r>
              <w:rPr>
                <w:spacing w:val="-3"/>
                <w:sz w:val="22"/>
              </w:rPr>
              <w:t> </w:t>
            </w:r>
            <w:r>
              <w:rPr>
                <w:sz w:val="22"/>
              </w:rPr>
              <w:t>the</w:t>
            </w:r>
            <w:r>
              <w:rPr>
                <w:spacing w:val="-6"/>
                <w:sz w:val="22"/>
              </w:rPr>
              <w:t> </w:t>
            </w:r>
            <w:r>
              <w:rPr>
                <w:sz w:val="22"/>
              </w:rPr>
              <w:t>pharmacy</w:t>
            </w:r>
            <w:r>
              <w:rPr>
                <w:spacing w:val="-3"/>
                <w:sz w:val="22"/>
              </w:rPr>
              <w:t> </w:t>
            </w:r>
            <w:r>
              <w:rPr>
                <w:sz w:val="22"/>
              </w:rPr>
              <w:t>ensures</w:t>
            </w:r>
            <w:r>
              <w:rPr>
                <w:spacing w:val="-3"/>
                <w:sz w:val="22"/>
              </w:rPr>
              <w:t> </w:t>
            </w:r>
            <w:r>
              <w:rPr>
                <w:sz w:val="22"/>
              </w:rPr>
              <w:t>that</w:t>
            </w:r>
            <w:r>
              <w:rPr>
                <w:spacing w:val="-3"/>
                <w:sz w:val="22"/>
              </w:rPr>
              <w:t> </w:t>
            </w:r>
            <w:r>
              <w:rPr>
                <w:sz w:val="22"/>
              </w:rPr>
              <w:t>the</w:t>
            </w:r>
            <w:r>
              <w:rPr>
                <w:spacing w:val="-5"/>
                <w:sz w:val="22"/>
              </w:rPr>
              <w:t> </w:t>
            </w:r>
            <w:r>
              <w:rPr>
                <w:sz w:val="22"/>
              </w:rPr>
              <w:t>CSP</w:t>
            </w:r>
            <w:r>
              <w:rPr>
                <w:spacing w:val="-5"/>
                <w:sz w:val="22"/>
              </w:rPr>
              <w:t> </w:t>
            </w:r>
            <w:r>
              <w:rPr>
                <w:sz w:val="22"/>
              </w:rPr>
              <w:t>formulation</w:t>
            </w:r>
            <w:r>
              <w:rPr>
                <w:spacing w:val="-3"/>
                <w:sz w:val="22"/>
              </w:rPr>
              <w:t> </w:t>
            </w:r>
            <w:r>
              <w:rPr>
                <w:sz w:val="22"/>
              </w:rPr>
              <w:t>remains</w:t>
            </w:r>
            <w:r>
              <w:rPr>
                <w:spacing w:val="-3"/>
                <w:sz w:val="22"/>
              </w:rPr>
              <w:t> </w:t>
            </w:r>
            <w:r>
              <w:rPr>
                <w:sz w:val="22"/>
              </w:rPr>
              <w:t>chemically and physically stable and that its packaging maintains its integrity for the duration of the assigned BUD.</w:t>
            </w:r>
          </w:p>
        </w:tc>
        <w:tc>
          <w:tcPr>
            <w:tcW w:w="1351" w:type="dxa"/>
            <w:shd w:val="clear" w:color="auto" w:fill="DEEAF6"/>
          </w:tcPr>
          <w:p>
            <w:pPr>
              <w:pStyle w:val="TableParagraph"/>
              <w:rPr>
                <w:sz w:val="20"/>
              </w:rPr>
            </w:pPr>
          </w:p>
          <w:p>
            <w:pPr>
              <w:pStyle w:val="TableParagraph"/>
              <w:spacing w:before="36"/>
              <w:rPr>
                <w:sz w:val="20"/>
              </w:rPr>
            </w:pPr>
          </w:p>
          <w:p>
            <w:pPr>
              <w:pStyle w:val="TableParagraph"/>
              <w:ind w:left="10" w:right="-44"/>
              <w:rPr>
                <w:sz w:val="20"/>
              </w:rPr>
            </w:pPr>
            <w:r>
              <w:rPr>
                <w:sz w:val="20"/>
              </w:rPr>
              <mc:AlternateContent>
                <mc:Choice Requires="wps">
                  <w:drawing>
                    <wp:inline distT="0" distB="0" distL="0" distR="0">
                      <wp:extent cx="831215" cy="197485"/>
                      <wp:effectExtent l="0" t="0" r="0" b="0"/>
                      <wp:docPr id="139" name="Group 139"/>
                      <wp:cNvGraphicFramePr>
                        <a:graphicFrameLocks/>
                      </wp:cNvGraphicFramePr>
                      <a:graphic>
                        <a:graphicData uri="http://schemas.microsoft.com/office/word/2010/wordprocessingGroup">
                          <wpg:wgp>
                            <wpg:cNvPr id="139" name="Group 139"/>
                            <wpg:cNvGrpSpPr/>
                            <wpg:grpSpPr>
                              <a:xfrm>
                                <a:off x="0" y="0"/>
                                <a:ext cx="831215" cy="197485"/>
                                <a:chExt cx="831215" cy="197485"/>
                              </a:xfrm>
                            </wpg:grpSpPr>
                            <wps:wsp>
                              <wps:cNvPr id="140" name="Graphic 140"/>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29" coordorigin="0,0" coordsize="1309,311">
                      <v:rect style="position:absolute;left:0;top:0;width:1309;height:311" id="docshape13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345" w:hRule="atLeast"/>
        </w:trPr>
        <w:tc>
          <w:tcPr>
            <w:tcW w:w="799" w:type="dxa"/>
            <w:vMerge w:val="restart"/>
            <w:shd w:val="clear" w:color="auto" w:fill="DEEAF6"/>
          </w:tcPr>
          <w:p>
            <w:pPr>
              <w:pStyle w:val="TableParagraph"/>
              <w:spacing w:line="216" w:lineRule="exact"/>
              <w:ind w:left="223"/>
              <w:rPr>
                <w:sz w:val="22"/>
              </w:rPr>
            </w:pPr>
            <w:r>
              <w:rPr>
                <w:spacing w:val="-4"/>
                <w:sz w:val="22"/>
              </w:rPr>
              <w:t>73.3</w:t>
            </w:r>
          </w:p>
        </w:tc>
        <w:tc>
          <w:tcPr>
            <w:tcW w:w="7545" w:type="dxa"/>
            <w:vMerge w:val="restart"/>
            <w:shd w:val="clear" w:color="auto" w:fill="DEEAF6"/>
          </w:tcPr>
          <w:p>
            <w:pPr>
              <w:pStyle w:val="TableParagraph"/>
              <w:spacing w:line="216" w:lineRule="exact"/>
              <w:ind w:left="108"/>
              <w:rPr>
                <w:sz w:val="22"/>
              </w:rPr>
            </w:pPr>
            <w:r>
              <w:rPr>
                <w:b/>
                <w:sz w:val="22"/>
              </w:rPr>
              <w:t>Category</w:t>
            </w:r>
            <w:r>
              <w:rPr>
                <w:b/>
                <w:spacing w:val="-5"/>
                <w:sz w:val="22"/>
              </w:rPr>
              <w:t> </w:t>
            </w:r>
            <w:r>
              <w:rPr>
                <w:b/>
                <w:sz w:val="22"/>
              </w:rPr>
              <w:t>1</w:t>
            </w:r>
            <w:r>
              <w:rPr>
                <w:b/>
                <w:spacing w:val="-3"/>
                <w:sz w:val="22"/>
              </w:rPr>
              <w:t> </w:t>
            </w:r>
            <w:r>
              <w:rPr>
                <w:b/>
                <w:sz w:val="22"/>
              </w:rPr>
              <w:t>CSPs:</w:t>
            </w:r>
            <w:r>
              <w:rPr>
                <w:b/>
                <w:spacing w:val="-4"/>
                <w:sz w:val="22"/>
              </w:rPr>
              <w:t> </w:t>
            </w:r>
            <w:r>
              <w:rPr>
                <w:sz w:val="22"/>
              </w:rPr>
              <w:t>BUDs</w:t>
            </w:r>
            <w:r>
              <w:rPr>
                <w:spacing w:val="-3"/>
                <w:sz w:val="22"/>
              </w:rPr>
              <w:t> </w:t>
            </w:r>
            <w:r>
              <w:rPr>
                <w:sz w:val="22"/>
              </w:rPr>
              <w:t>for</w:t>
            </w:r>
            <w:r>
              <w:rPr>
                <w:spacing w:val="-5"/>
                <w:sz w:val="22"/>
              </w:rPr>
              <w:t> </w:t>
            </w:r>
            <w:r>
              <w:rPr>
                <w:b/>
                <w:sz w:val="22"/>
              </w:rPr>
              <w:t>Category</w:t>
            </w:r>
            <w:r>
              <w:rPr>
                <w:b/>
                <w:spacing w:val="-2"/>
                <w:sz w:val="22"/>
              </w:rPr>
              <w:t> </w:t>
            </w:r>
            <w:r>
              <w:rPr>
                <w:b/>
                <w:sz w:val="22"/>
              </w:rPr>
              <w:t>1</w:t>
            </w:r>
            <w:r>
              <w:rPr>
                <w:b/>
                <w:spacing w:val="-3"/>
                <w:sz w:val="22"/>
              </w:rPr>
              <w:t> </w:t>
            </w:r>
            <w:r>
              <w:rPr>
                <w:b/>
                <w:sz w:val="22"/>
              </w:rPr>
              <w:t>CSPs</w:t>
            </w:r>
            <w:r>
              <w:rPr>
                <w:b/>
                <w:spacing w:val="-4"/>
                <w:sz w:val="22"/>
              </w:rPr>
              <w:t> </w:t>
            </w:r>
            <w:r>
              <w:rPr>
                <w:sz w:val="22"/>
              </w:rPr>
              <w:t>prepared</w:t>
            </w:r>
            <w:r>
              <w:rPr>
                <w:spacing w:val="-5"/>
                <w:sz w:val="22"/>
              </w:rPr>
              <w:t> </w:t>
            </w:r>
            <w:r>
              <w:rPr>
                <w:sz w:val="22"/>
              </w:rPr>
              <w:t>in</w:t>
            </w:r>
            <w:r>
              <w:rPr>
                <w:spacing w:val="-5"/>
                <w:sz w:val="22"/>
              </w:rPr>
              <w:t> </w:t>
            </w:r>
            <w:r>
              <w:rPr>
                <w:sz w:val="22"/>
              </w:rPr>
              <w:t>an</w:t>
            </w:r>
            <w:r>
              <w:rPr>
                <w:spacing w:val="-3"/>
                <w:sz w:val="22"/>
              </w:rPr>
              <w:t> </w:t>
            </w:r>
            <w:r>
              <w:rPr>
                <w:sz w:val="22"/>
              </w:rPr>
              <w:t>SCA</w:t>
            </w:r>
            <w:r>
              <w:rPr>
                <w:spacing w:val="-5"/>
                <w:sz w:val="22"/>
              </w:rPr>
              <w:t> </w:t>
            </w:r>
            <w:r>
              <w:rPr>
                <w:sz w:val="22"/>
              </w:rPr>
              <w:t>do</w:t>
            </w:r>
            <w:r>
              <w:rPr>
                <w:spacing w:val="-3"/>
                <w:sz w:val="22"/>
              </w:rPr>
              <w:t> </w:t>
            </w:r>
            <w:r>
              <w:rPr>
                <w:sz w:val="22"/>
              </w:rPr>
              <w:t>not</w:t>
            </w:r>
            <w:r>
              <w:rPr>
                <w:spacing w:val="-3"/>
                <w:sz w:val="22"/>
              </w:rPr>
              <w:t> </w:t>
            </w:r>
            <w:r>
              <w:rPr>
                <w:sz w:val="22"/>
              </w:rPr>
              <w:t>exceed</w:t>
            </w:r>
            <w:r>
              <w:rPr>
                <w:spacing w:val="-2"/>
                <w:sz w:val="22"/>
              </w:rPr>
              <w:t> </w:t>
            </w:r>
            <w:r>
              <w:rPr>
                <w:spacing w:val="-5"/>
                <w:sz w:val="22"/>
              </w:rPr>
              <w:t>the</w:t>
            </w:r>
          </w:p>
          <w:p>
            <w:pPr>
              <w:pStyle w:val="TableParagraph"/>
              <w:spacing w:before="2"/>
              <w:ind w:left="108"/>
              <w:rPr>
                <w:sz w:val="22"/>
              </w:rPr>
            </w:pPr>
            <w:r>
              <w:rPr>
                <w:sz w:val="22"/>
              </w:rPr>
              <w:t>limits</w:t>
            </w:r>
            <w:r>
              <w:rPr>
                <w:spacing w:val="-5"/>
                <w:sz w:val="22"/>
              </w:rPr>
              <w:t> </w:t>
            </w:r>
            <w:r>
              <w:rPr>
                <w:sz w:val="22"/>
              </w:rPr>
              <w:t>established</w:t>
            </w:r>
            <w:r>
              <w:rPr>
                <w:spacing w:val="-6"/>
                <w:sz w:val="22"/>
              </w:rPr>
              <w:t> </w:t>
            </w:r>
            <w:r>
              <w:rPr>
                <w:sz w:val="22"/>
              </w:rPr>
              <w:t>in</w:t>
            </w:r>
            <w:r>
              <w:rPr>
                <w:spacing w:val="-6"/>
                <w:sz w:val="22"/>
              </w:rPr>
              <w:t> </w:t>
            </w:r>
            <w:r>
              <w:rPr>
                <w:sz w:val="22"/>
              </w:rPr>
              <w:t>Table</w:t>
            </w:r>
            <w:r>
              <w:rPr>
                <w:spacing w:val="-6"/>
                <w:sz w:val="22"/>
              </w:rPr>
              <w:t> </w:t>
            </w:r>
            <w:r>
              <w:rPr>
                <w:spacing w:val="-5"/>
                <w:sz w:val="22"/>
              </w:rPr>
              <w:t>12.</w:t>
            </w:r>
          </w:p>
          <w:p>
            <w:pPr>
              <w:pStyle w:val="TableParagraph"/>
              <w:ind w:left="108" w:right="137"/>
              <w:rPr>
                <w:b/>
                <w:i/>
                <w:sz w:val="22"/>
              </w:rPr>
            </w:pPr>
            <w:r>
              <w:rPr>
                <w:b/>
                <w:i/>
                <w:sz w:val="22"/>
              </w:rPr>
              <w:t>Inspector note: Per USP &lt;797&gt; Table 12, BUD maximum limits for Category 1 CSPs</w:t>
            </w:r>
            <w:r>
              <w:rPr>
                <w:b/>
                <w:i/>
                <w:sz w:val="22"/>
              </w:rPr>
              <w:t> are</w:t>
            </w:r>
            <w:r>
              <w:rPr>
                <w:b/>
                <w:i/>
                <w:spacing w:val="-4"/>
                <w:sz w:val="22"/>
              </w:rPr>
              <w:t> </w:t>
            </w:r>
            <w:r>
              <w:rPr>
                <w:b/>
                <w:i/>
                <w:sz w:val="22"/>
              </w:rPr>
              <w:t>defined</w:t>
            </w:r>
            <w:r>
              <w:rPr>
                <w:b/>
                <w:i/>
                <w:spacing w:val="-2"/>
                <w:sz w:val="22"/>
              </w:rPr>
              <w:t> </w:t>
            </w:r>
            <w:r>
              <w:rPr>
                <w:b/>
                <w:i/>
                <w:sz w:val="22"/>
              </w:rPr>
              <w:t>as</w:t>
            </w:r>
            <w:r>
              <w:rPr>
                <w:b/>
                <w:i/>
                <w:spacing w:val="-5"/>
                <w:sz w:val="22"/>
              </w:rPr>
              <w:t> </w:t>
            </w:r>
            <w:r>
              <w:rPr>
                <w:b/>
                <w:i/>
                <w:sz w:val="22"/>
              </w:rPr>
              <w:t>12</w:t>
            </w:r>
            <w:r>
              <w:rPr>
                <w:b/>
                <w:i/>
                <w:spacing w:val="-2"/>
                <w:sz w:val="22"/>
              </w:rPr>
              <w:t> </w:t>
            </w:r>
            <w:r>
              <w:rPr>
                <w:b/>
                <w:i/>
                <w:sz w:val="22"/>
              </w:rPr>
              <w:t>hours</w:t>
            </w:r>
            <w:r>
              <w:rPr>
                <w:b/>
                <w:i/>
                <w:spacing w:val="-4"/>
                <w:sz w:val="22"/>
              </w:rPr>
              <w:t> </w:t>
            </w:r>
            <w:r>
              <w:rPr>
                <w:b/>
                <w:i/>
                <w:sz w:val="22"/>
              </w:rPr>
              <w:t>at</w:t>
            </w:r>
            <w:r>
              <w:rPr>
                <w:b/>
                <w:i/>
                <w:spacing w:val="-5"/>
                <w:sz w:val="22"/>
              </w:rPr>
              <w:t> </w:t>
            </w:r>
            <w:r>
              <w:rPr>
                <w:b/>
                <w:i/>
                <w:sz w:val="22"/>
              </w:rPr>
              <w:t>controlled</w:t>
            </w:r>
            <w:r>
              <w:rPr>
                <w:b/>
                <w:i/>
                <w:spacing w:val="-2"/>
                <w:sz w:val="22"/>
              </w:rPr>
              <w:t> </w:t>
            </w:r>
            <w:r>
              <w:rPr>
                <w:b/>
                <w:i/>
                <w:sz w:val="22"/>
              </w:rPr>
              <w:t>room</w:t>
            </w:r>
            <w:r>
              <w:rPr>
                <w:b/>
                <w:i/>
                <w:spacing w:val="-2"/>
                <w:sz w:val="22"/>
              </w:rPr>
              <w:t> </w:t>
            </w:r>
            <w:r>
              <w:rPr>
                <w:b/>
                <w:i/>
                <w:sz w:val="22"/>
              </w:rPr>
              <w:t>temperature</w:t>
            </w:r>
            <w:r>
              <w:rPr>
                <w:b/>
                <w:i/>
                <w:spacing w:val="-4"/>
                <w:sz w:val="22"/>
              </w:rPr>
              <w:t> </w:t>
            </w:r>
            <w:r>
              <w:rPr>
                <w:b/>
                <w:i/>
                <w:sz w:val="22"/>
              </w:rPr>
              <w:t>(CRT</w:t>
            </w:r>
            <w:r>
              <w:rPr>
                <w:b/>
                <w:i/>
                <w:spacing w:val="-4"/>
                <w:sz w:val="22"/>
              </w:rPr>
              <w:t> </w:t>
            </w:r>
            <w:r>
              <w:rPr>
                <w:b/>
                <w:i/>
                <w:sz w:val="22"/>
              </w:rPr>
              <w:t>20°C-25°C)</w:t>
            </w:r>
            <w:r>
              <w:rPr>
                <w:b/>
                <w:i/>
                <w:spacing w:val="-2"/>
                <w:sz w:val="22"/>
              </w:rPr>
              <w:t> </w:t>
            </w:r>
            <w:r>
              <w:rPr>
                <w:b/>
                <w:i/>
                <w:sz w:val="22"/>
              </w:rPr>
              <w:t>or</w:t>
            </w:r>
            <w:r>
              <w:rPr>
                <w:b/>
                <w:i/>
                <w:spacing w:val="-4"/>
                <w:sz w:val="22"/>
              </w:rPr>
              <w:t> </w:t>
            </w:r>
            <w:r>
              <w:rPr>
                <w:b/>
                <w:i/>
                <w:sz w:val="22"/>
              </w:rPr>
              <w:t>24</w:t>
            </w:r>
            <w:r>
              <w:rPr>
                <w:b/>
                <w:i/>
                <w:spacing w:val="-2"/>
                <w:sz w:val="22"/>
              </w:rPr>
              <w:t> </w:t>
            </w:r>
            <w:r>
              <w:rPr>
                <w:b/>
                <w:i/>
                <w:sz w:val="22"/>
              </w:rPr>
              <w:t>hours refrigerated (2°C-8°C).</w:t>
            </w:r>
          </w:p>
          <w:p>
            <w:pPr>
              <w:pStyle w:val="TableParagraph"/>
              <w:spacing w:line="251" w:lineRule="exact"/>
              <w:ind w:left="108"/>
              <w:rPr>
                <w:b/>
                <w:i/>
                <w:sz w:val="22"/>
              </w:rPr>
            </w:pPr>
            <w:r>
              <w:rPr>
                <w:b/>
                <w:i/>
                <w:sz w:val="22"/>
              </w:rPr>
              <w:t>If</w:t>
            </w:r>
            <w:r>
              <w:rPr>
                <w:b/>
                <w:i/>
                <w:spacing w:val="-6"/>
                <w:sz w:val="22"/>
              </w:rPr>
              <w:t> </w:t>
            </w:r>
            <w:r>
              <w:rPr>
                <w:b/>
                <w:i/>
                <w:sz w:val="22"/>
              </w:rPr>
              <w:t>no</w:t>
            </w:r>
            <w:r>
              <w:rPr>
                <w:b/>
                <w:i/>
                <w:spacing w:val="-4"/>
                <w:sz w:val="22"/>
              </w:rPr>
              <w:t> </w:t>
            </w:r>
            <w:r>
              <w:rPr>
                <w:b/>
                <w:i/>
                <w:sz w:val="22"/>
              </w:rPr>
              <w:t>Category</w:t>
            </w:r>
            <w:r>
              <w:rPr>
                <w:b/>
                <w:i/>
                <w:spacing w:val="-3"/>
                <w:sz w:val="22"/>
              </w:rPr>
              <w:t> </w:t>
            </w:r>
            <w:r>
              <w:rPr>
                <w:b/>
                <w:i/>
                <w:sz w:val="22"/>
              </w:rPr>
              <w:t>1</w:t>
            </w:r>
            <w:r>
              <w:rPr>
                <w:b/>
                <w:i/>
                <w:spacing w:val="-4"/>
                <w:sz w:val="22"/>
              </w:rPr>
              <w:t> </w:t>
            </w:r>
            <w:r>
              <w:rPr>
                <w:b/>
                <w:i/>
                <w:sz w:val="22"/>
              </w:rPr>
              <w:t>CSPs</w:t>
            </w:r>
            <w:r>
              <w:rPr>
                <w:b/>
                <w:i/>
                <w:spacing w:val="-3"/>
                <w:sz w:val="22"/>
              </w:rPr>
              <w:t> </w:t>
            </w:r>
            <w:r>
              <w:rPr>
                <w:b/>
                <w:i/>
                <w:sz w:val="22"/>
              </w:rPr>
              <w:t>are</w:t>
            </w:r>
            <w:r>
              <w:rPr>
                <w:b/>
                <w:i/>
                <w:spacing w:val="-4"/>
                <w:sz w:val="22"/>
              </w:rPr>
              <w:t> </w:t>
            </w:r>
            <w:r>
              <w:rPr>
                <w:b/>
                <w:i/>
                <w:sz w:val="22"/>
              </w:rPr>
              <w:t>prepared,</w:t>
            </w:r>
            <w:r>
              <w:rPr>
                <w:b/>
                <w:i/>
                <w:spacing w:val="-3"/>
                <w:sz w:val="22"/>
              </w:rPr>
              <w:t> </w:t>
            </w:r>
            <w:r>
              <w:rPr>
                <w:b/>
                <w:i/>
                <w:sz w:val="22"/>
              </w:rPr>
              <w:t>inspector</w:t>
            </w:r>
            <w:r>
              <w:rPr>
                <w:b/>
                <w:i/>
                <w:spacing w:val="-5"/>
                <w:sz w:val="22"/>
              </w:rPr>
              <w:t> </w:t>
            </w:r>
            <w:r>
              <w:rPr>
                <w:b/>
                <w:i/>
                <w:sz w:val="22"/>
              </w:rPr>
              <w:t>should</w:t>
            </w:r>
            <w:r>
              <w:rPr>
                <w:b/>
                <w:i/>
                <w:spacing w:val="-4"/>
                <w:sz w:val="22"/>
              </w:rPr>
              <w:t> </w:t>
            </w:r>
            <w:r>
              <w:rPr>
                <w:b/>
                <w:i/>
                <w:sz w:val="22"/>
              </w:rPr>
              <w:t>answer</w:t>
            </w:r>
            <w:r>
              <w:rPr>
                <w:b/>
                <w:i/>
                <w:spacing w:val="-3"/>
                <w:sz w:val="22"/>
              </w:rPr>
              <w:t> </w:t>
            </w:r>
            <w:r>
              <w:rPr>
                <w:b/>
                <w:i/>
                <w:sz w:val="22"/>
              </w:rPr>
              <w:t>statement</w:t>
            </w:r>
            <w:r>
              <w:rPr>
                <w:b/>
                <w:i/>
                <w:spacing w:val="-4"/>
                <w:sz w:val="22"/>
              </w:rPr>
              <w:t> </w:t>
            </w:r>
            <w:r>
              <w:rPr>
                <w:b/>
                <w:i/>
                <w:sz w:val="22"/>
              </w:rPr>
              <w:t>as</w:t>
            </w:r>
            <w:r>
              <w:rPr>
                <w:b/>
                <w:i/>
                <w:spacing w:val="-3"/>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27" w:hRule="atLeast"/>
        </w:trPr>
        <w:tc>
          <w:tcPr>
            <w:tcW w:w="799" w:type="dxa"/>
            <w:vMerge w:val="restart"/>
            <w:shd w:val="clear" w:color="auto" w:fill="DEEAF6"/>
          </w:tcPr>
          <w:p>
            <w:pPr>
              <w:pStyle w:val="TableParagraph"/>
              <w:ind w:left="223"/>
              <w:rPr>
                <w:sz w:val="22"/>
              </w:rPr>
            </w:pPr>
            <w:r>
              <w:rPr>
                <w:spacing w:val="-4"/>
                <w:sz w:val="22"/>
              </w:rPr>
              <w:t>73.4</w:t>
            </w:r>
          </w:p>
        </w:tc>
        <w:tc>
          <w:tcPr>
            <w:tcW w:w="7545" w:type="dxa"/>
            <w:vMerge w:val="restart"/>
            <w:shd w:val="clear" w:color="auto" w:fill="DEEAF6"/>
          </w:tcPr>
          <w:p>
            <w:pPr>
              <w:pStyle w:val="TableParagraph"/>
              <w:spacing w:line="252" w:lineRule="exact"/>
              <w:ind w:left="108"/>
              <w:rPr>
                <w:sz w:val="22"/>
              </w:rPr>
            </w:pPr>
            <w:r>
              <w:rPr>
                <w:b/>
                <w:sz w:val="22"/>
              </w:rPr>
              <w:t>Category</w:t>
            </w:r>
            <w:r>
              <w:rPr>
                <w:b/>
                <w:spacing w:val="-5"/>
                <w:sz w:val="22"/>
              </w:rPr>
              <w:t> </w:t>
            </w:r>
            <w:r>
              <w:rPr>
                <w:b/>
                <w:sz w:val="22"/>
              </w:rPr>
              <w:t>2</w:t>
            </w:r>
            <w:r>
              <w:rPr>
                <w:b/>
                <w:spacing w:val="-5"/>
                <w:sz w:val="22"/>
              </w:rPr>
              <w:t> </w:t>
            </w:r>
            <w:r>
              <w:rPr>
                <w:b/>
                <w:sz w:val="22"/>
              </w:rPr>
              <w:t>CSPs:</w:t>
            </w:r>
            <w:r>
              <w:rPr>
                <w:b/>
                <w:spacing w:val="-6"/>
                <w:sz w:val="22"/>
              </w:rPr>
              <w:t> </w:t>
            </w:r>
            <w:r>
              <w:rPr>
                <w:sz w:val="22"/>
              </w:rPr>
              <w:t>BUDs</w:t>
            </w:r>
            <w:r>
              <w:rPr>
                <w:spacing w:val="-5"/>
                <w:sz w:val="22"/>
              </w:rPr>
              <w:t> </w:t>
            </w:r>
            <w:r>
              <w:rPr>
                <w:sz w:val="22"/>
              </w:rPr>
              <w:t>for</w:t>
            </w:r>
            <w:r>
              <w:rPr>
                <w:spacing w:val="-4"/>
                <w:sz w:val="22"/>
              </w:rPr>
              <w:t> </w:t>
            </w:r>
            <w:r>
              <w:rPr>
                <w:b/>
                <w:sz w:val="22"/>
              </w:rPr>
              <w:t>aseptically</w:t>
            </w:r>
            <w:r>
              <w:rPr>
                <w:b/>
                <w:spacing w:val="-5"/>
                <w:sz w:val="22"/>
              </w:rPr>
              <w:t> </w:t>
            </w:r>
            <w:r>
              <w:rPr>
                <w:b/>
                <w:sz w:val="22"/>
              </w:rPr>
              <w:t>processed</w:t>
            </w:r>
            <w:r>
              <w:rPr>
                <w:b/>
                <w:spacing w:val="-5"/>
                <w:sz w:val="22"/>
              </w:rPr>
              <w:t> </w:t>
            </w:r>
            <w:r>
              <w:rPr>
                <w:b/>
                <w:sz w:val="22"/>
              </w:rPr>
              <w:t>(by</w:t>
            </w:r>
            <w:r>
              <w:rPr>
                <w:b/>
                <w:spacing w:val="-7"/>
                <w:sz w:val="22"/>
              </w:rPr>
              <w:t> </w:t>
            </w:r>
            <w:r>
              <w:rPr>
                <w:b/>
                <w:sz w:val="22"/>
              </w:rPr>
              <w:t>filtration)</w:t>
            </w:r>
            <w:r>
              <w:rPr>
                <w:b/>
                <w:spacing w:val="-4"/>
                <w:sz w:val="22"/>
              </w:rPr>
              <w:t> </w:t>
            </w:r>
            <w:r>
              <w:rPr>
                <w:b/>
                <w:sz w:val="22"/>
              </w:rPr>
              <w:t>Category</w:t>
            </w:r>
            <w:r>
              <w:rPr>
                <w:b/>
                <w:spacing w:val="-5"/>
                <w:sz w:val="22"/>
              </w:rPr>
              <w:t> </w:t>
            </w:r>
            <w:r>
              <w:rPr>
                <w:b/>
                <w:sz w:val="22"/>
              </w:rPr>
              <w:t>2</w:t>
            </w:r>
            <w:r>
              <w:rPr>
                <w:b/>
                <w:spacing w:val="-5"/>
                <w:sz w:val="22"/>
              </w:rPr>
              <w:t> </w:t>
            </w:r>
            <w:r>
              <w:rPr>
                <w:b/>
                <w:sz w:val="22"/>
              </w:rPr>
              <w:t>CSPs</w:t>
            </w:r>
            <w:r>
              <w:rPr>
                <w:b/>
                <w:spacing w:val="-7"/>
                <w:sz w:val="22"/>
              </w:rPr>
              <w:t> </w:t>
            </w:r>
            <w:r>
              <w:rPr>
                <w:spacing w:val="-4"/>
                <w:sz w:val="22"/>
              </w:rPr>
              <w:t>that</w:t>
            </w:r>
          </w:p>
          <w:p>
            <w:pPr>
              <w:pStyle w:val="TableParagraph"/>
              <w:ind w:left="108" w:right="301"/>
              <w:rPr>
                <w:b/>
                <w:i/>
                <w:sz w:val="22"/>
              </w:rPr>
            </w:pPr>
            <w:r>
              <w:rPr>
                <w:b/>
                <w:sz w:val="22"/>
              </w:rPr>
              <w:t>do not </w:t>
            </w:r>
            <w:r>
              <w:rPr>
                <w:sz w:val="22"/>
              </w:rPr>
              <w:t>undergo sterility testing do not exceed the limits established in Table 13. </w:t>
            </w:r>
            <w:r>
              <w:rPr>
                <w:b/>
                <w:i/>
                <w:sz w:val="22"/>
              </w:rPr>
              <w:t>Inspector note: Per USP &lt;797&gt; Table 13, BUD maximum limits for aseptically</w:t>
            </w:r>
            <w:r>
              <w:rPr>
                <w:b/>
                <w:i/>
                <w:sz w:val="22"/>
              </w:rPr>
              <w:t> processed</w:t>
            </w:r>
            <w:r>
              <w:rPr>
                <w:b/>
                <w:i/>
                <w:spacing w:val="-2"/>
                <w:sz w:val="22"/>
              </w:rPr>
              <w:t> </w:t>
            </w:r>
            <w:r>
              <w:rPr>
                <w:b/>
                <w:i/>
                <w:sz w:val="22"/>
              </w:rPr>
              <w:t>Category</w:t>
            </w:r>
            <w:r>
              <w:rPr>
                <w:b/>
                <w:i/>
                <w:spacing w:val="-5"/>
                <w:sz w:val="22"/>
              </w:rPr>
              <w:t> </w:t>
            </w:r>
            <w:r>
              <w:rPr>
                <w:b/>
                <w:i/>
                <w:sz w:val="22"/>
              </w:rPr>
              <w:t>2</w:t>
            </w:r>
            <w:r>
              <w:rPr>
                <w:b/>
                <w:i/>
                <w:spacing w:val="-2"/>
                <w:sz w:val="22"/>
              </w:rPr>
              <w:t> </w:t>
            </w:r>
            <w:r>
              <w:rPr>
                <w:b/>
                <w:i/>
                <w:sz w:val="22"/>
              </w:rPr>
              <w:t>CSPs</w:t>
            </w:r>
            <w:r>
              <w:rPr>
                <w:b/>
                <w:i/>
                <w:spacing w:val="-2"/>
                <w:sz w:val="22"/>
              </w:rPr>
              <w:t> </w:t>
            </w:r>
            <w:r>
              <w:rPr>
                <w:b/>
                <w:i/>
                <w:sz w:val="22"/>
              </w:rPr>
              <w:t>using</w:t>
            </w:r>
            <w:r>
              <w:rPr>
                <w:b/>
                <w:i/>
                <w:spacing w:val="-2"/>
                <w:sz w:val="22"/>
              </w:rPr>
              <w:t> </w:t>
            </w:r>
            <w:r>
              <w:rPr>
                <w:b/>
                <w:i/>
                <w:sz w:val="22"/>
              </w:rPr>
              <w:t>one</w:t>
            </w:r>
            <w:r>
              <w:rPr>
                <w:b/>
                <w:i/>
                <w:spacing w:val="-4"/>
                <w:sz w:val="22"/>
              </w:rPr>
              <w:t> </w:t>
            </w:r>
            <w:r>
              <w:rPr>
                <w:b/>
                <w:i/>
                <w:sz w:val="22"/>
              </w:rPr>
              <w:t>or</w:t>
            </w:r>
            <w:r>
              <w:rPr>
                <w:b/>
                <w:i/>
                <w:spacing w:val="-2"/>
                <w:sz w:val="22"/>
              </w:rPr>
              <w:t> </w:t>
            </w:r>
            <w:r>
              <w:rPr>
                <w:b/>
                <w:i/>
                <w:sz w:val="22"/>
              </w:rPr>
              <w:t>more</w:t>
            </w:r>
            <w:r>
              <w:rPr>
                <w:b/>
                <w:i/>
                <w:spacing w:val="-2"/>
                <w:sz w:val="22"/>
              </w:rPr>
              <w:t> </w:t>
            </w:r>
            <w:r>
              <w:rPr>
                <w:b/>
                <w:i/>
                <w:sz w:val="22"/>
                <w:u w:val="single"/>
              </w:rPr>
              <w:t>nonsterile</w:t>
            </w:r>
            <w:r>
              <w:rPr>
                <w:b/>
                <w:i/>
                <w:spacing w:val="-2"/>
                <w:sz w:val="22"/>
              </w:rPr>
              <w:t> </w:t>
            </w:r>
            <w:r>
              <w:rPr>
                <w:b/>
                <w:i/>
                <w:sz w:val="22"/>
              </w:rPr>
              <w:t>starting</w:t>
            </w:r>
            <w:r>
              <w:rPr>
                <w:b/>
                <w:i/>
                <w:spacing w:val="-4"/>
                <w:sz w:val="22"/>
              </w:rPr>
              <w:t> </w:t>
            </w:r>
            <w:r>
              <w:rPr>
                <w:b/>
                <w:i/>
                <w:sz w:val="22"/>
              </w:rPr>
              <w:t>components</w:t>
            </w:r>
            <w:r>
              <w:rPr>
                <w:b/>
                <w:i/>
                <w:spacing w:val="-2"/>
                <w:sz w:val="22"/>
              </w:rPr>
              <w:t> </w:t>
            </w:r>
            <w:r>
              <w:rPr>
                <w:b/>
                <w:i/>
                <w:sz w:val="22"/>
              </w:rPr>
              <w:t>are defined as: one day CRT; four days refrigerator; and 45 days freezer. Aseptically processed</w:t>
            </w:r>
            <w:r>
              <w:rPr>
                <w:b/>
                <w:i/>
                <w:spacing w:val="-2"/>
                <w:sz w:val="22"/>
              </w:rPr>
              <w:t> </w:t>
            </w:r>
            <w:r>
              <w:rPr>
                <w:b/>
                <w:i/>
                <w:sz w:val="22"/>
              </w:rPr>
              <w:t>Category</w:t>
            </w:r>
            <w:r>
              <w:rPr>
                <w:b/>
                <w:i/>
                <w:spacing w:val="-5"/>
                <w:sz w:val="22"/>
              </w:rPr>
              <w:t> </w:t>
            </w:r>
            <w:r>
              <w:rPr>
                <w:b/>
                <w:i/>
                <w:sz w:val="22"/>
              </w:rPr>
              <w:t>2</w:t>
            </w:r>
            <w:r>
              <w:rPr>
                <w:b/>
                <w:i/>
                <w:spacing w:val="-2"/>
                <w:sz w:val="22"/>
              </w:rPr>
              <w:t> </w:t>
            </w:r>
            <w:r>
              <w:rPr>
                <w:b/>
                <w:i/>
                <w:sz w:val="22"/>
              </w:rPr>
              <w:t>CSPs</w:t>
            </w:r>
            <w:r>
              <w:rPr>
                <w:b/>
                <w:i/>
                <w:spacing w:val="-2"/>
                <w:sz w:val="22"/>
              </w:rPr>
              <w:t> </w:t>
            </w:r>
            <w:r>
              <w:rPr>
                <w:b/>
                <w:i/>
                <w:sz w:val="22"/>
              </w:rPr>
              <w:t>using</w:t>
            </w:r>
            <w:r>
              <w:rPr>
                <w:b/>
                <w:i/>
                <w:spacing w:val="-2"/>
                <w:sz w:val="22"/>
              </w:rPr>
              <w:t> </w:t>
            </w:r>
            <w:r>
              <w:rPr>
                <w:b/>
                <w:i/>
                <w:sz w:val="22"/>
              </w:rPr>
              <w:t>only</w:t>
            </w:r>
            <w:r>
              <w:rPr>
                <w:b/>
                <w:i/>
                <w:spacing w:val="-4"/>
                <w:sz w:val="22"/>
              </w:rPr>
              <w:t> </w:t>
            </w:r>
            <w:r>
              <w:rPr>
                <w:b/>
                <w:i/>
                <w:sz w:val="22"/>
                <w:u w:val="single"/>
              </w:rPr>
              <w:t>sterile</w:t>
            </w:r>
            <w:r>
              <w:rPr>
                <w:b/>
                <w:i/>
                <w:spacing w:val="-2"/>
                <w:sz w:val="22"/>
              </w:rPr>
              <w:t> </w:t>
            </w:r>
            <w:r>
              <w:rPr>
                <w:b/>
                <w:i/>
                <w:sz w:val="22"/>
              </w:rPr>
              <w:t>starting</w:t>
            </w:r>
            <w:r>
              <w:rPr>
                <w:b/>
                <w:i/>
                <w:spacing w:val="-4"/>
                <w:sz w:val="22"/>
              </w:rPr>
              <w:t> </w:t>
            </w:r>
            <w:r>
              <w:rPr>
                <w:b/>
                <w:i/>
                <w:sz w:val="22"/>
              </w:rPr>
              <w:t>components</w:t>
            </w:r>
            <w:r>
              <w:rPr>
                <w:b/>
                <w:i/>
                <w:spacing w:val="-2"/>
                <w:sz w:val="22"/>
              </w:rPr>
              <w:t> </w:t>
            </w:r>
            <w:r>
              <w:rPr>
                <w:b/>
                <w:i/>
                <w:sz w:val="22"/>
              </w:rPr>
              <w:t>are</w:t>
            </w:r>
            <w:r>
              <w:rPr>
                <w:b/>
                <w:i/>
                <w:spacing w:val="-4"/>
                <w:sz w:val="22"/>
              </w:rPr>
              <w:t> </w:t>
            </w:r>
            <w:r>
              <w:rPr>
                <w:b/>
                <w:i/>
                <w:sz w:val="22"/>
              </w:rPr>
              <w:t>defined</w:t>
            </w:r>
            <w:r>
              <w:rPr>
                <w:b/>
                <w:i/>
                <w:spacing w:val="-2"/>
                <w:sz w:val="22"/>
              </w:rPr>
              <w:t> </w:t>
            </w:r>
            <w:r>
              <w:rPr>
                <w:b/>
                <w:i/>
                <w:sz w:val="22"/>
              </w:rPr>
              <w:t>as: four days CRT; 10 days refrigerator; and 45 days freezer.</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3"/>
                <w:sz w:val="22"/>
              </w:rPr>
              <w:t> </w:t>
            </w:r>
            <w:r>
              <w:rPr>
                <w:b/>
                <w:i/>
                <w:sz w:val="22"/>
              </w:rPr>
              <w:t>aseptically</w:t>
            </w:r>
            <w:r>
              <w:rPr>
                <w:b/>
                <w:i/>
                <w:spacing w:val="-3"/>
                <w:sz w:val="22"/>
              </w:rPr>
              <w:t> </w:t>
            </w:r>
            <w:r>
              <w:rPr>
                <w:b/>
                <w:i/>
                <w:sz w:val="22"/>
              </w:rPr>
              <w:t>processed</w:t>
            </w:r>
            <w:r>
              <w:rPr>
                <w:b/>
                <w:i/>
                <w:spacing w:val="-5"/>
                <w:sz w:val="22"/>
              </w:rPr>
              <w:t> </w:t>
            </w:r>
            <w:r>
              <w:rPr>
                <w:b/>
                <w:i/>
                <w:sz w:val="22"/>
              </w:rPr>
              <w:t>Category</w:t>
            </w:r>
            <w:r>
              <w:rPr>
                <w:b/>
                <w:i/>
                <w:spacing w:val="-3"/>
                <w:sz w:val="22"/>
              </w:rPr>
              <w:t> </w:t>
            </w:r>
            <w:r>
              <w:rPr>
                <w:b/>
                <w:i/>
                <w:sz w:val="22"/>
              </w:rPr>
              <w:t>2</w:t>
            </w:r>
            <w:r>
              <w:rPr>
                <w:b/>
                <w:i/>
                <w:spacing w:val="-3"/>
                <w:sz w:val="22"/>
              </w:rPr>
              <w:t> </w:t>
            </w:r>
            <w:r>
              <w:rPr>
                <w:b/>
                <w:i/>
                <w:sz w:val="22"/>
              </w:rPr>
              <w:t>CSPs</w:t>
            </w:r>
            <w:r>
              <w:rPr>
                <w:b/>
                <w:i/>
                <w:spacing w:val="-3"/>
                <w:sz w:val="22"/>
              </w:rPr>
              <w:t> </w:t>
            </w:r>
            <w:r>
              <w:rPr>
                <w:b/>
                <w:i/>
                <w:sz w:val="22"/>
              </w:rPr>
              <w:t>are</w:t>
            </w:r>
            <w:r>
              <w:rPr>
                <w:b/>
                <w:i/>
                <w:spacing w:val="-5"/>
                <w:sz w:val="22"/>
              </w:rPr>
              <w:t> </w:t>
            </w:r>
            <w:r>
              <w:rPr>
                <w:b/>
                <w:i/>
                <w:sz w:val="22"/>
              </w:rPr>
              <w:t>prepared,</w:t>
            </w:r>
            <w:r>
              <w:rPr>
                <w:b/>
                <w:i/>
                <w:spacing w:val="-3"/>
                <w:sz w:val="22"/>
              </w:rPr>
              <w:t> </w:t>
            </w:r>
            <w:r>
              <w:rPr>
                <w:b/>
                <w:i/>
                <w:sz w:val="22"/>
              </w:rPr>
              <w:t>inspector</w:t>
            </w:r>
            <w:r>
              <w:rPr>
                <w:b/>
                <w:i/>
                <w:spacing w:val="-5"/>
                <w:sz w:val="22"/>
              </w:rPr>
              <w:t> </w:t>
            </w:r>
            <w:r>
              <w:rPr>
                <w:b/>
                <w:i/>
                <w:sz w:val="22"/>
              </w:rPr>
              <w:t>should</w:t>
            </w:r>
            <w:r>
              <w:rPr>
                <w:b/>
                <w:i/>
                <w:spacing w:val="-3"/>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00" w:hRule="atLeast"/>
        </w:trPr>
        <w:tc>
          <w:tcPr>
            <w:tcW w:w="799" w:type="dxa"/>
            <w:vMerge w:val="restart"/>
            <w:shd w:val="clear" w:color="auto" w:fill="DEEAF6"/>
          </w:tcPr>
          <w:p>
            <w:pPr>
              <w:pStyle w:val="TableParagraph"/>
              <w:ind w:left="223"/>
              <w:rPr>
                <w:sz w:val="22"/>
              </w:rPr>
            </w:pPr>
            <w:r>
              <w:rPr>
                <w:spacing w:val="-4"/>
                <w:sz w:val="22"/>
              </w:rPr>
              <w:t>73.5</w:t>
            </w:r>
          </w:p>
        </w:tc>
        <w:tc>
          <w:tcPr>
            <w:tcW w:w="7545" w:type="dxa"/>
            <w:vMerge w:val="restart"/>
            <w:shd w:val="clear" w:color="auto" w:fill="DEEAF6"/>
          </w:tcPr>
          <w:p>
            <w:pPr>
              <w:pStyle w:val="TableParagraph"/>
              <w:ind w:left="108" w:right="183"/>
              <w:rPr>
                <w:b/>
                <w:i/>
                <w:sz w:val="22"/>
              </w:rPr>
            </w:pPr>
            <w:r>
              <w:rPr>
                <w:b/>
                <w:sz w:val="22"/>
              </w:rPr>
              <w:t>Category 2 CSPs: </w:t>
            </w:r>
            <w:r>
              <w:rPr>
                <w:sz w:val="22"/>
              </w:rPr>
              <w:t>BUDs for </w:t>
            </w:r>
            <w:r>
              <w:rPr>
                <w:b/>
                <w:sz w:val="22"/>
              </w:rPr>
              <w:t>aseptically processed (by filtration) Category 2 CSPs </w:t>
            </w:r>
            <w:r>
              <w:rPr>
                <w:sz w:val="22"/>
              </w:rPr>
              <w:t>where</w:t>
            </w:r>
            <w:r>
              <w:rPr>
                <w:spacing w:val="-3"/>
                <w:sz w:val="22"/>
              </w:rPr>
              <w:t> </w:t>
            </w:r>
            <w:r>
              <w:rPr>
                <w:b/>
                <w:sz w:val="22"/>
              </w:rPr>
              <w:t>sterility</w:t>
            </w:r>
            <w:r>
              <w:rPr>
                <w:b/>
                <w:spacing w:val="-2"/>
                <w:sz w:val="22"/>
              </w:rPr>
              <w:t> </w:t>
            </w:r>
            <w:r>
              <w:rPr>
                <w:b/>
                <w:sz w:val="22"/>
              </w:rPr>
              <w:t>testing</w:t>
            </w:r>
            <w:r>
              <w:rPr>
                <w:b/>
                <w:spacing w:val="-2"/>
                <w:sz w:val="22"/>
              </w:rPr>
              <w:t> </w:t>
            </w:r>
            <w:r>
              <w:rPr>
                <w:b/>
                <w:sz w:val="22"/>
              </w:rPr>
              <w:t>and</w:t>
            </w:r>
            <w:r>
              <w:rPr>
                <w:b/>
                <w:spacing w:val="-2"/>
                <w:sz w:val="22"/>
              </w:rPr>
              <w:t> </w:t>
            </w:r>
            <w:r>
              <w:rPr>
                <w:b/>
                <w:sz w:val="22"/>
              </w:rPr>
              <w:t>endotoxin</w:t>
            </w:r>
            <w:r>
              <w:rPr>
                <w:b/>
                <w:spacing w:val="-2"/>
                <w:sz w:val="22"/>
              </w:rPr>
              <w:t> </w:t>
            </w:r>
            <w:r>
              <w:rPr>
                <w:b/>
                <w:sz w:val="22"/>
              </w:rPr>
              <w:t>testing</w:t>
            </w:r>
            <w:r>
              <w:rPr>
                <w:b/>
                <w:spacing w:val="-2"/>
                <w:sz w:val="22"/>
              </w:rPr>
              <w:t> </w:t>
            </w:r>
            <w:r>
              <w:rPr>
                <w:b/>
                <w:sz w:val="22"/>
              </w:rPr>
              <w:t>(if</w:t>
            </w:r>
            <w:r>
              <w:rPr>
                <w:b/>
                <w:spacing w:val="-5"/>
                <w:sz w:val="22"/>
              </w:rPr>
              <w:t> </w:t>
            </w:r>
            <w:r>
              <w:rPr>
                <w:b/>
                <w:sz w:val="22"/>
              </w:rPr>
              <w:t>applicable)</w:t>
            </w:r>
            <w:r>
              <w:rPr>
                <w:b/>
                <w:spacing w:val="-2"/>
                <w:sz w:val="22"/>
              </w:rPr>
              <w:t> </w:t>
            </w:r>
            <w:r>
              <w:rPr>
                <w:b/>
                <w:sz w:val="22"/>
              </w:rPr>
              <w:t>are</w:t>
            </w:r>
            <w:r>
              <w:rPr>
                <w:b/>
                <w:spacing w:val="-4"/>
                <w:sz w:val="22"/>
              </w:rPr>
              <w:t> </w:t>
            </w:r>
            <w:r>
              <w:rPr>
                <w:b/>
                <w:sz w:val="22"/>
              </w:rPr>
              <w:t>performed</w:t>
            </w:r>
            <w:r>
              <w:rPr>
                <w:b/>
                <w:spacing w:val="-8"/>
                <w:sz w:val="22"/>
              </w:rPr>
              <w:t> </w:t>
            </w:r>
            <w:r>
              <w:rPr>
                <w:sz w:val="22"/>
              </w:rPr>
              <w:t>and</w:t>
            </w:r>
            <w:r>
              <w:rPr>
                <w:spacing w:val="-5"/>
                <w:sz w:val="22"/>
              </w:rPr>
              <w:t> </w:t>
            </w:r>
            <w:r>
              <w:rPr>
                <w:sz w:val="22"/>
              </w:rPr>
              <w:t>passed do not exceed the limits established in Table 13.</w:t>
            </w:r>
            <w:r>
              <w:rPr>
                <w:spacing w:val="40"/>
                <w:sz w:val="22"/>
              </w:rPr>
              <w:t> </w:t>
            </w:r>
            <w:r>
              <w:rPr>
                <w:b/>
                <w:i/>
                <w:sz w:val="22"/>
              </w:rPr>
              <w:t>Inspector note: Per USP &lt;797&gt; Table</w:t>
            </w:r>
            <w:r>
              <w:rPr>
                <w:b/>
                <w:i/>
                <w:sz w:val="22"/>
              </w:rPr>
              <w:t> 13, BUD maximum limits for aseptically processed Category 2 CSPs, that were sterility tested and passed, regardless of starting components being sterile or nonsterile, are defined as: 30 days CRT; 45 days refrigerator; and 60 days freezer.If no aseptically processed Category 2 CSPs are prepared, inspector should answer</w:t>
            </w:r>
          </w:p>
          <w:p>
            <w:pPr>
              <w:pStyle w:val="TableParagraph"/>
              <w:spacing w:line="231" w:lineRule="exact"/>
              <w:ind w:left="108"/>
              <w:rPr>
                <w:b/>
                <w:i/>
                <w:sz w:val="22"/>
              </w:rPr>
            </w:pPr>
            <w:r>
              <w:rPr>
                <w:b/>
                <w:i/>
                <w:sz w:val="22"/>
              </w:rPr>
              <w:t>statement</w:t>
            </w:r>
            <w:r>
              <w:rPr>
                <w:b/>
                <w:i/>
                <w:spacing w:val="-4"/>
                <w:sz w:val="22"/>
              </w:rPr>
              <w:t> </w:t>
            </w:r>
            <w:r>
              <w:rPr>
                <w:b/>
                <w:i/>
                <w:sz w:val="22"/>
              </w:rPr>
              <w:t>as</w:t>
            </w:r>
            <w:r>
              <w:rPr>
                <w:b/>
                <w:i/>
                <w:spacing w:val="-7"/>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pgSz w:w="15840" w:h="12240" w:orient="landscape"/>
          <w:pgMar w:header="0" w:footer="1015" w:top="700" w:bottom="2544"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61" w:hRule="atLeast"/>
        </w:trPr>
        <w:tc>
          <w:tcPr>
            <w:tcW w:w="799" w:type="dxa"/>
            <w:shd w:val="clear" w:color="auto" w:fill="FFC000"/>
          </w:tcPr>
          <w:p>
            <w:pPr>
              <w:pStyle w:val="TableParagraph"/>
              <w:spacing w:line="239" w:lineRule="exact" w:before="2"/>
              <w:ind w:left="62" w:right="53"/>
              <w:jc w:val="center"/>
              <w:rPr>
                <w:b/>
                <w:sz w:val="22"/>
              </w:rPr>
            </w:pPr>
            <w:r>
              <w:rPr>
                <w:b/>
                <w:spacing w:val="-10"/>
                <w:sz w:val="22"/>
              </w:rPr>
              <w:t>O</w:t>
            </w:r>
          </w:p>
        </w:tc>
        <w:tc>
          <w:tcPr>
            <w:tcW w:w="7545" w:type="dxa"/>
            <w:shd w:val="clear" w:color="auto" w:fill="FFC000"/>
          </w:tcPr>
          <w:p>
            <w:pPr>
              <w:pStyle w:val="TableParagraph"/>
              <w:spacing w:line="239" w:lineRule="exact" w:before="2"/>
              <w:ind w:left="108"/>
              <w:rPr>
                <w:b/>
                <w:sz w:val="22"/>
              </w:rPr>
            </w:pPr>
            <w:r>
              <w:rPr>
                <w:b/>
                <w:sz w:val="22"/>
              </w:rPr>
              <w:t>Establishing</w:t>
            </w:r>
            <w:r>
              <w:rPr>
                <w:b/>
                <w:spacing w:val="-8"/>
                <w:sz w:val="22"/>
              </w:rPr>
              <w:t> </w:t>
            </w:r>
            <w:r>
              <w:rPr>
                <w:b/>
                <w:spacing w:val="-4"/>
                <w:sz w:val="22"/>
              </w:rPr>
              <w:t>BUDs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688" w:hRule="atLeast"/>
        </w:trPr>
        <w:tc>
          <w:tcPr>
            <w:tcW w:w="799" w:type="dxa"/>
            <w:vMerge w:val="restart"/>
            <w:shd w:val="clear" w:color="auto" w:fill="DEEAF6"/>
          </w:tcPr>
          <w:p>
            <w:pPr>
              <w:pStyle w:val="TableParagraph"/>
              <w:ind w:left="223"/>
              <w:rPr>
                <w:sz w:val="22"/>
              </w:rPr>
            </w:pPr>
            <w:r>
              <w:rPr>
                <w:spacing w:val="-4"/>
                <w:sz w:val="22"/>
              </w:rPr>
              <w:t>73.6</w:t>
            </w:r>
          </w:p>
        </w:tc>
        <w:tc>
          <w:tcPr>
            <w:tcW w:w="7545" w:type="dxa"/>
            <w:vMerge w:val="restart"/>
            <w:shd w:val="clear" w:color="auto" w:fill="DEEAF6"/>
          </w:tcPr>
          <w:p>
            <w:pPr>
              <w:pStyle w:val="TableParagraph"/>
              <w:ind w:left="108"/>
              <w:rPr>
                <w:sz w:val="22"/>
              </w:rPr>
            </w:pPr>
            <w:r>
              <w:rPr>
                <w:b/>
                <w:sz w:val="22"/>
              </w:rPr>
              <w:t>Category</w:t>
            </w:r>
            <w:r>
              <w:rPr>
                <w:b/>
                <w:spacing w:val="-3"/>
                <w:sz w:val="22"/>
              </w:rPr>
              <w:t> </w:t>
            </w:r>
            <w:r>
              <w:rPr>
                <w:b/>
                <w:sz w:val="22"/>
              </w:rPr>
              <w:t>2</w:t>
            </w:r>
            <w:r>
              <w:rPr>
                <w:b/>
                <w:spacing w:val="-3"/>
                <w:sz w:val="22"/>
              </w:rPr>
              <w:t> </w:t>
            </w:r>
            <w:r>
              <w:rPr>
                <w:b/>
                <w:sz w:val="22"/>
              </w:rPr>
              <w:t>CSPs:</w:t>
            </w:r>
            <w:r>
              <w:rPr>
                <w:b/>
                <w:spacing w:val="-3"/>
                <w:sz w:val="22"/>
              </w:rPr>
              <w:t> </w:t>
            </w:r>
            <w:r>
              <w:rPr>
                <w:sz w:val="22"/>
              </w:rPr>
              <w:t>BUDs</w:t>
            </w:r>
            <w:r>
              <w:rPr>
                <w:spacing w:val="-3"/>
                <w:sz w:val="22"/>
              </w:rPr>
              <w:t> </w:t>
            </w:r>
            <w:r>
              <w:rPr>
                <w:sz w:val="22"/>
              </w:rPr>
              <w:t>for</w:t>
            </w:r>
            <w:r>
              <w:rPr>
                <w:spacing w:val="-3"/>
                <w:sz w:val="22"/>
              </w:rPr>
              <w:t> </w:t>
            </w:r>
            <w:r>
              <w:rPr>
                <w:b/>
                <w:sz w:val="22"/>
              </w:rPr>
              <w:t>terminally</w:t>
            </w:r>
            <w:r>
              <w:rPr>
                <w:b/>
                <w:spacing w:val="-3"/>
                <w:sz w:val="22"/>
              </w:rPr>
              <w:t> </w:t>
            </w:r>
            <w:r>
              <w:rPr>
                <w:b/>
                <w:sz w:val="22"/>
              </w:rPr>
              <w:t>sterilized</w:t>
            </w:r>
            <w:r>
              <w:rPr>
                <w:b/>
                <w:spacing w:val="-3"/>
                <w:sz w:val="22"/>
              </w:rPr>
              <w:t> </w:t>
            </w:r>
            <w:r>
              <w:rPr>
                <w:b/>
                <w:sz w:val="22"/>
              </w:rPr>
              <w:t>Category</w:t>
            </w:r>
            <w:r>
              <w:rPr>
                <w:b/>
                <w:spacing w:val="-3"/>
                <w:sz w:val="22"/>
              </w:rPr>
              <w:t> </w:t>
            </w:r>
            <w:r>
              <w:rPr>
                <w:b/>
                <w:sz w:val="22"/>
              </w:rPr>
              <w:t>2</w:t>
            </w:r>
            <w:r>
              <w:rPr>
                <w:b/>
                <w:spacing w:val="-3"/>
                <w:sz w:val="22"/>
              </w:rPr>
              <w:t> </w:t>
            </w:r>
            <w:r>
              <w:rPr>
                <w:b/>
                <w:sz w:val="22"/>
              </w:rPr>
              <w:t>CSPs</w:t>
            </w:r>
            <w:r>
              <w:rPr>
                <w:b/>
                <w:spacing w:val="-4"/>
                <w:sz w:val="22"/>
              </w:rPr>
              <w:t> </w:t>
            </w:r>
            <w:r>
              <w:rPr>
                <w:sz w:val="22"/>
              </w:rPr>
              <w:t>that</w:t>
            </w:r>
            <w:r>
              <w:rPr>
                <w:spacing w:val="-3"/>
                <w:sz w:val="22"/>
              </w:rPr>
              <w:t> </w:t>
            </w:r>
            <w:r>
              <w:rPr>
                <w:b/>
                <w:sz w:val="22"/>
              </w:rPr>
              <w:t>do</w:t>
            </w:r>
            <w:r>
              <w:rPr>
                <w:b/>
                <w:spacing w:val="-3"/>
                <w:sz w:val="22"/>
              </w:rPr>
              <w:t> </w:t>
            </w:r>
            <w:r>
              <w:rPr>
                <w:b/>
                <w:sz w:val="22"/>
              </w:rPr>
              <w:t>not</w:t>
            </w:r>
            <w:r>
              <w:rPr>
                <w:b/>
                <w:spacing w:val="-7"/>
                <w:sz w:val="22"/>
              </w:rPr>
              <w:t> </w:t>
            </w:r>
            <w:r>
              <w:rPr>
                <w:sz w:val="22"/>
              </w:rPr>
              <w:t>undergo sterility testing do not exceed the limits established in Table 13.</w:t>
            </w:r>
          </w:p>
          <w:p>
            <w:pPr>
              <w:pStyle w:val="TableParagraph"/>
              <w:ind w:left="108" w:right="183"/>
              <w:rPr>
                <w:b/>
                <w:i/>
                <w:sz w:val="22"/>
              </w:rPr>
            </w:pPr>
            <w:r>
              <w:rPr>
                <w:b/>
                <w:i/>
                <w:sz w:val="22"/>
              </w:rPr>
              <w:t>Inspector note: Per USP &lt;797&gt; Table 13, BUD maximum limits for terminally</w:t>
            </w:r>
            <w:r>
              <w:rPr>
                <w:b/>
                <w:i/>
                <w:sz w:val="22"/>
              </w:rPr>
              <w:t> sterilized to probability of nonsterile unit (PNSU) of 10</w:t>
            </w:r>
            <w:r>
              <w:rPr>
                <w:b/>
                <w:i/>
                <w:position w:val="6"/>
                <w:sz w:val="14"/>
              </w:rPr>
              <w:t>-6</w:t>
            </w:r>
            <w:r>
              <w:rPr>
                <w:b/>
                <w:i/>
                <w:spacing w:val="27"/>
                <w:position w:val="6"/>
                <w:sz w:val="14"/>
              </w:rPr>
              <w:t> </w:t>
            </w:r>
            <w:r>
              <w:rPr>
                <w:b/>
                <w:i/>
                <w:sz w:val="22"/>
              </w:rPr>
              <w:t>(e.g., dry heat, steam, irradiation)</w:t>
            </w:r>
            <w:r>
              <w:rPr>
                <w:b/>
                <w:i/>
                <w:spacing w:val="-2"/>
                <w:sz w:val="22"/>
              </w:rPr>
              <w:t> </w:t>
            </w:r>
            <w:r>
              <w:rPr>
                <w:b/>
                <w:i/>
                <w:sz w:val="22"/>
              </w:rPr>
              <w:t>Category</w:t>
            </w:r>
            <w:r>
              <w:rPr>
                <w:b/>
                <w:i/>
                <w:spacing w:val="-2"/>
                <w:sz w:val="22"/>
              </w:rPr>
              <w:t> </w:t>
            </w:r>
            <w:r>
              <w:rPr>
                <w:b/>
                <w:i/>
                <w:sz w:val="22"/>
              </w:rPr>
              <w:t>2</w:t>
            </w:r>
            <w:r>
              <w:rPr>
                <w:b/>
                <w:i/>
                <w:spacing w:val="-2"/>
                <w:sz w:val="22"/>
              </w:rPr>
              <w:t> </w:t>
            </w:r>
            <w:r>
              <w:rPr>
                <w:b/>
                <w:i/>
                <w:sz w:val="22"/>
              </w:rPr>
              <w:t>CSPs</w:t>
            </w:r>
            <w:r>
              <w:rPr>
                <w:b/>
                <w:i/>
                <w:spacing w:val="-4"/>
                <w:sz w:val="22"/>
              </w:rPr>
              <w:t> </w:t>
            </w:r>
            <w:r>
              <w:rPr>
                <w:b/>
                <w:i/>
                <w:sz w:val="22"/>
              </w:rPr>
              <w:t>are</w:t>
            </w:r>
            <w:r>
              <w:rPr>
                <w:b/>
                <w:i/>
                <w:spacing w:val="-2"/>
                <w:sz w:val="22"/>
              </w:rPr>
              <w:t> </w:t>
            </w:r>
            <w:r>
              <w:rPr>
                <w:b/>
                <w:i/>
                <w:sz w:val="22"/>
              </w:rPr>
              <w:t>defined</w:t>
            </w:r>
            <w:r>
              <w:rPr>
                <w:b/>
                <w:i/>
                <w:spacing w:val="-2"/>
                <w:sz w:val="22"/>
              </w:rPr>
              <w:t> </w:t>
            </w:r>
            <w:r>
              <w:rPr>
                <w:b/>
                <w:i/>
                <w:sz w:val="22"/>
              </w:rPr>
              <w:t>as:</w:t>
            </w:r>
            <w:r>
              <w:rPr>
                <w:b/>
                <w:i/>
                <w:spacing w:val="-2"/>
                <w:sz w:val="22"/>
              </w:rPr>
              <w:t> </w:t>
            </w:r>
            <w:r>
              <w:rPr>
                <w:b/>
                <w:i/>
                <w:sz w:val="22"/>
              </w:rPr>
              <w:t>14</w:t>
            </w:r>
            <w:r>
              <w:rPr>
                <w:b/>
                <w:i/>
                <w:spacing w:val="-2"/>
                <w:sz w:val="22"/>
              </w:rPr>
              <w:t> </w:t>
            </w:r>
            <w:r>
              <w:rPr>
                <w:b/>
                <w:i/>
                <w:sz w:val="22"/>
              </w:rPr>
              <w:t>days</w:t>
            </w:r>
            <w:r>
              <w:rPr>
                <w:b/>
                <w:i/>
                <w:spacing w:val="-2"/>
                <w:sz w:val="22"/>
              </w:rPr>
              <w:t> </w:t>
            </w:r>
            <w:r>
              <w:rPr>
                <w:b/>
                <w:i/>
                <w:sz w:val="22"/>
              </w:rPr>
              <w:t>CRT;</w:t>
            </w:r>
            <w:r>
              <w:rPr>
                <w:b/>
                <w:i/>
                <w:spacing w:val="-2"/>
                <w:sz w:val="22"/>
              </w:rPr>
              <w:t> </w:t>
            </w:r>
            <w:r>
              <w:rPr>
                <w:b/>
                <w:i/>
                <w:sz w:val="22"/>
              </w:rPr>
              <w:t>28</w:t>
            </w:r>
            <w:r>
              <w:rPr>
                <w:b/>
                <w:i/>
                <w:spacing w:val="-2"/>
                <w:sz w:val="22"/>
              </w:rPr>
              <w:t> </w:t>
            </w:r>
            <w:r>
              <w:rPr>
                <w:b/>
                <w:i/>
                <w:sz w:val="22"/>
              </w:rPr>
              <w:t>days</w:t>
            </w:r>
            <w:r>
              <w:rPr>
                <w:b/>
                <w:i/>
                <w:spacing w:val="-2"/>
                <w:sz w:val="22"/>
              </w:rPr>
              <w:t> </w:t>
            </w:r>
            <w:r>
              <w:rPr>
                <w:b/>
                <w:i/>
                <w:sz w:val="22"/>
              </w:rPr>
              <w:t>refrigerator;</w:t>
            </w:r>
            <w:r>
              <w:rPr>
                <w:b/>
                <w:i/>
                <w:spacing w:val="-2"/>
                <w:sz w:val="22"/>
              </w:rPr>
              <w:t> </w:t>
            </w:r>
            <w:r>
              <w:rPr>
                <w:b/>
                <w:i/>
                <w:sz w:val="22"/>
              </w:rPr>
              <w:t>and 45 days freezer.</w:t>
            </w:r>
          </w:p>
          <w:p>
            <w:pPr>
              <w:pStyle w:val="TableParagraph"/>
              <w:spacing w:line="252" w:lineRule="exact"/>
              <w:ind w:left="108"/>
              <w:rPr>
                <w:b/>
                <w:i/>
                <w:sz w:val="22"/>
              </w:rPr>
            </w:pPr>
            <w:r>
              <w:rPr>
                <w:b/>
                <w:i/>
                <w:sz w:val="22"/>
              </w:rPr>
              <w:t>If</w:t>
            </w:r>
            <w:r>
              <w:rPr>
                <w:b/>
                <w:i/>
                <w:spacing w:val="-2"/>
                <w:sz w:val="22"/>
              </w:rPr>
              <w:t> </w:t>
            </w:r>
            <w:r>
              <w:rPr>
                <w:b/>
                <w:i/>
                <w:sz w:val="22"/>
              </w:rPr>
              <w:t>no</w:t>
            </w:r>
            <w:r>
              <w:rPr>
                <w:b/>
                <w:i/>
                <w:spacing w:val="-2"/>
                <w:sz w:val="22"/>
              </w:rPr>
              <w:t> </w:t>
            </w:r>
            <w:r>
              <w:rPr>
                <w:b/>
                <w:i/>
                <w:sz w:val="22"/>
              </w:rPr>
              <w:t>terminally</w:t>
            </w:r>
            <w:r>
              <w:rPr>
                <w:b/>
                <w:i/>
                <w:spacing w:val="-4"/>
                <w:sz w:val="22"/>
              </w:rPr>
              <w:t> </w:t>
            </w:r>
            <w:r>
              <w:rPr>
                <w:b/>
                <w:i/>
                <w:sz w:val="22"/>
              </w:rPr>
              <w:t>sterilized</w:t>
            </w:r>
            <w:r>
              <w:rPr>
                <w:b/>
                <w:i/>
                <w:spacing w:val="-5"/>
                <w:sz w:val="22"/>
              </w:rPr>
              <w:t> </w:t>
            </w:r>
            <w:r>
              <w:rPr>
                <w:b/>
                <w:i/>
                <w:sz w:val="22"/>
              </w:rPr>
              <w:t>Category</w:t>
            </w:r>
            <w:r>
              <w:rPr>
                <w:b/>
                <w:i/>
                <w:spacing w:val="-2"/>
                <w:sz w:val="22"/>
              </w:rPr>
              <w:t> </w:t>
            </w:r>
            <w:r>
              <w:rPr>
                <w:b/>
                <w:i/>
                <w:sz w:val="22"/>
              </w:rPr>
              <w:t>2</w:t>
            </w:r>
            <w:r>
              <w:rPr>
                <w:b/>
                <w:i/>
                <w:spacing w:val="-2"/>
                <w:sz w:val="22"/>
              </w:rPr>
              <w:t> </w:t>
            </w:r>
            <w:r>
              <w:rPr>
                <w:b/>
                <w:i/>
                <w:sz w:val="22"/>
              </w:rPr>
              <w:t>CSPs</w:t>
            </w:r>
            <w:r>
              <w:rPr>
                <w:b/>
                <w:i/>
                <w:spacing w:val="-2"/>
                <w:sz w:val="22"/>
              </w:rPr>
              <w:t> </w:t>
            </w:r>
            <w:r>
              <w:rPr>
                <w:b/>
                <w:i/>
                <w:sz w:val="22"/>
              </w:rPr>
              <w:t>are</w:t>
            </w:r>
            <w:r>
              <w:rPr>
                <w:b/>
                <w:i/>
                <w:spacing w:val="-4"/>
                <w:sz w:val="22"/>
              </w:rPr>
              <w:t> </w:t>
            </w:r>
            <w:r>
              <w:rPr>
                <w:b/>
                <w:i/>
                <w:sz w:val="22"/>
              </w:rPr>
              <w:t>prepared,</w:t>
            </w:r>
            <w:r>
              <w:rPr>
                <w:b/>
                <w:i/>
                <w:spacing w:val="-6"/>
                <w:sz w:val="22"/>
              </w:rPr>
              <w:t> </w:t>
            </w:r>
            <w:r>
              <w:rPr>
                <w:b/>
                <w:i/>
                <w:sz w:val="22"/>
              </w:rPr>
              <w:t>inspector</w:t>
            </w:r>
            <w:r>
              <w:rPr>
                <w:b/>
                <w:i/>
                <w:spacing w:val="-2"/>
                <w:sz w:val="22"/>
              </w:rPr>
              <w:t> </w:t>
            </w:r>
            <w:r>
              <w:rPr>
                <w:b/>
                <w:i/>
                <w:sz w:val="22"/>
              </w:rPr>
              <w:t>should</w:t>
            </w:r>
            <w:r>
              <w:rPr>
                <w:b/>
                <w:i/>
                <w:spacing w:val="-5"/>
                <w:sz w:val="22"/>
              </w:rPr>
              <w:t> </w:t>
            </w:r>
            <w:r>
              <w:rPr>
                <w:b/>
                <w:i/>
                <w:sz w:val="22"/>
              </w:rPr>
              <w:t>answer</w:t>
            </w:r>
            <w:r>
              <w:rPr>
                <w:b/>
                <w:i/>
                <w:sz w:val="22"/>
              </w:rPr>
              <w:t>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445" w:hRule="atLeast"/>
        </w:trPr>
        <w:tc>
          <w:tcPr>
            <w:tcW w:w="799" w:type="dxa"/>
            <w:vMerge w:val="restart"/>
            <w:shd w:val="clear" w:color="auto" w:fill="DEEAF6"/>
          </w:tcPr>
          <w:p>
            <w:pPr>
              <w:pStyle w:val="TableParagraph"/>
              <w:spacing w:before="2"/>
              <w:ind w:left="223"/>
              <w:rPr>
                <w:sz w:val="22"/>
              </w:rPr>
            </w:pPr>
            <w:r>
              <w:rPr>
                <w:spacing w:val="-4"/>
                <w:sz w:val="22"/>
              </w:rPr>
              <w:t>73.7</w:t>
            </w:r>
          </w:p>
        </w:tc>
        <w:tc>
          <w:tcPr>
            <w:tcW w:w="7545" w:type="dxa"/>
            <w:vMerge w:val="restart"/>
            <w:shd w:val="clear" w:color="auto" w:fill="DEEAF6"/>
          </w:tcPr>
          <w:p>
            <w:pPr>
              <w:pStyle w:val="TableParagraph"/>
              <w:spacing w:before="2"/>
              <w:ind w:left="108" w:right="137"/>
              <w:rPr>
                <w:b/>
                <w:i/>
                <w:sz w:val="22"/>
              </w:rPr>
            </w:pPr>
            <w:r>
              <w:rPr>
                <w:b/>
                <w:sz w:val="22"/>
              </w:rPr>
              <w:t>Category 2 CSPs: </w:t>
            </w:r>
            <w:r>
              <w:rPr>
                <w:sz w:val="22"/>
              </w:rPr>
              <w:t>BUDs for </w:t>
            </w:r>
            <w:r>
              <w:rPr>
                <w:b/>
                <w:sz w:val="22"/>
              </w:rPr>
              <w:t>terminally sterilized Category 2 CSPs </w:t>
            </w:r>
            <w:r>
              <w:rPr>
                <w:sz w:val="22"/>
              </w:rPr>
              <w:t>where </w:t>
            </w:r>
            <w:r>
              <w:rPr>
                <w:b/>
                <w:sz w:val="22"/>
              </w:rPr>
              <w:t>sterility testing and endotoxin testing (if applicable) are performed </w:t>
            </w:r>
            <w:r>
              <w:rPr>
                <w:sz w:val="22"/>
              </w:rPr>
              <w:t>and passed do not exceed the limits established in Table 13.</w:t>
            </w:r>
            <w:r>
              <w:rPr>
                <w:spacing w:val="40"/>
                <w:sz w:val="22"/>
              </w:rPr>
              <w:t> </w:t>
            </w:r>
            <w:r>
              <w:rPr>
                <w:b/>
                <w:i/>
                <w:sz w:val="22"/>
              </w:rPr>
              <w:t>Inspector note: Per USP &lt;797&gt; Table 13, BUD</w:t>
            </w:r>
            <w:r>
              <w:rPr>
                <w:b/>
                <w:i/>
                <w:sz w:val="22"/>
              </w:rPr>
              <w:t> maximum limits for terminally sterilized to PNSU of 10</w:t>
            </w:r>
            <w:r>
              <w:rPr>
                <w:b/>
                <w:i/>
                <w:position w:val="6"/>
                <w:sz w:val="14"/>
              </w:rPr>
              <w:t>-6</w:t>
            </w:r>
            <w:r>
              <w:rPr>
                <w:b/>
                <w:i/>
                <w:spacing w:val="27"/>
                <w:position w:val="6"/>
                <w:sz w:val="14"/>
              </w:rPr>
              <w:t> </w:t>
            </w:r>
            <w:r>
              <w:rPr>
                <w:b/>
                <w:i/>
                <w:sz w:val="22"/>
              </w:rPr>
              <w:t>(e.g., dry heat, steam, irradiation) Category 2 CSPs are defined as: 45 days CRT; 60 days refrigerator; and 90 days freezer. Endotoxin testing is required for Category 2 injectable CSPs compounded from one or more nonsterile component(s) and assigned a BUD that requires</w:t>
            </w:r>
            <w:r>
              <w:rPr>
                <w:b/>
                <w:i/>
                <w:spacing w:val="-3"/>
                <w:sz w:val="22"/>
              </w:rPr>
              <w:t> </w:t>
            </w:r>
            <w:r>
              <w:rPr>
                <w:b/>
                <w:i/>
                <w:sz w:val="22"/>
              </w:rPr>
              <w:t>sterility</w:t>
            </w:r>
            <w:r>
              <w:rPr>
                <w:b/>
                <w:i/>
                <w:spacing w:val="-5"/>
                <w:sz w:val="22"/>
              </w:rPr>
              <w:t> </w:t>
            </w:r>
            <w:r>
              <w:rPr>
                <w:b/>
                <w:i/>
                <w:sz w:val="22"/>
              </w:rPr>
              <w:t>testing.</w:t>
            </w:r>
            <w:r>
              <w:rPr>
                <w:b/>
                <w:i/>
                <w:spacing w:val="-3"/>
                <w:sz w:val="22"/>
              </w:rPr>
              <w:t> </w:t>
            </w:r>
            <w:r>
              <w:rPr>
                <w:b/>
                <w:i/>
                <w:sz w:val="22"/>
              </w:rPr>
              <w:t>USP</w:t>
            </w:r>
            <w:r>
              <w:rPr>
                <w:b/>
                <w:i/>
                <w:spacing w:val="-5"/>
                <w:sz w:val="22"/>
              </w:rPr>
              <w:t> </w:t>
            </w:r>
            <w:r>
              <w:rPr>
                <w:b/>
                <w:i/>
                <w:sz w:val="22"/>
              </w:rPr>
              <w:t>&lt;797&gt;</w:t>
            </w:r>
            <w:r>
              <w:rPr>
                <w:b/>
                <w:i/>
                <w:spacing w:val="-3"/>
                <w:sz w:val="22"/>
              </w:rPr>
              <w:t> </w:t>
            </w:r>
            <w:r>
              <w:rPr>
                <w:b/>
                <w:i/>
                <w:sz w:val="22"/>
              </w:rPr>
              <w:t>recommends</w:t>
            </w:r>
            <w:r>
              <w:rPr>
                <w:b/>
                <w:i/>
                <w:spacing w:val="-3"/>
                <w:sz w:val="22"/>
              </w:rPr>
              <w:t> </w:t>
            </w:r>
            <w:r>
              <w:rPr>
                <w:b/>
                <w:i/>
                <w:sz w:val="22"/>
              </w:rPr>
              <w:t>that</w:t>
            </w:r>
            <w:r>
              <w:rPr>
                <w:b/>
                <w:i/>
                <w:spacing w:val="-5"/>
                <w:sz w:val="22"/>
              </w:rPr>
              <w:t> </w:t>
            </w:r>
            <w:r>
              <w:rPr>
                <w:b/>
                <w:i/>
                <w:sz w:val="22"/>
              </w:rPr>
              <w:t>all</w:t>
            </w:r>
            <w:r>
              <w:rPr>
                <w:b/>
                <w:i/>
                <w:spacing w:val="-3"/>
                <w:sz w:val="22"/>
              </w:rPr>
              <w:t> </w:t>
            </w:r>
            <w:r>
              <w:rPr>
                <w:b/>
                <w:i/>
                <w:sz w:val="22"/>
              </w:rPr>
              <w:t>injectable</w:t>
            </w:r>
            <w:r>
              <w:rPr>
                <w:b/>
                <w:i/>
                <w:spacing w:val="-3"/>
                <w:sz w:val="22"/>
              </w:rPr>
              <w:t> </w:t>
            </w:r>
            <w:r>
              <w:rPr>
                <w:b/>
                <w:i/>
                <w:sz w:val="22"/>
              </w:rPr>
              <w:t>Category</w:t>
            </w:r>
            <w:r>
              <w:rPr>
                <w:b/>
                <w:i/>
                <w:spacing w:val="-5"/>
                <w:sz w:val="22"/>
              </w:rPr>
              <w:t> </w:t>
            </w:r>
            <w:r>
              <w:rPr>
                <w:b/>
                <w:i/>
                <w:sz w:val="22"/>
              </w:rPr>
              <w:t>2</w:t>
            </w:r>
            <w:r>
              <w:rPr>
                <w:b/>
                <w:i/>
                <w:spacing w:val="-3"/>
                <w:sz w:val="22"/>
              </w:rPr>
              <w:t> </w:t>
            </w:r>
            <w:r>
              <w:rPr>
                <w:b/>
                <w:i/>
                <w:sz w:val="22"/>
              </w:rPr>
              <w:t>CSPs made from one or more nonsterile components are also endotoxin tested.If no terminally sterilized Category 2 CSPs are prepared, inspector should answer</w:t>
            </w:r>
          </w:p>
          <w:p>
            <w:pPr>
              <w:pStyle w:val="TableParagraph"/>
              <w:spacing w:line="231" w:lineRule="exact"/>
              <w:ind w:left="108"/>
              <w:rPr>
                <w:b/>
                <w:i/>
                <w:sz w:val="22"/>
              </w:rPr>
            </w:pPr>
            <w:r>
              <w:rPr>
                <w:b/>
                <w:i/>
                <w:sz w:val="22"/>
              </w:rPr>
              <w:t>statement</w:t>
            </w:r>
            <w:r>
              <w:rPr>
                <w:b/>
                <w:i/>
                <w:spacing w:val="-4"/>
                <w:sz w:val="22"/>
              </w:rPr>
              <w:t> </w:t>
            </w:r>
            <w:r>
              <w:rPr>
                <w:b/>
                <w:i/>
                <w:sz w:val="22"/>
              </w:rPr>
              <w:t>as</w:t>
            </w:r>
            <w:r>
              <w:rPr>
                <w:b/>
                <w:i/>
                <w:spacing w:val="-7"/>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689" w:hRule="atLeast"/>
        </w:trPr>
        <w:tc>
          <w:tcPr>
            <w:tcW w:w="799" w:type="dxa"/>
            <w:vMerge w:val="restart"/>
            <w:shd w:val="clear" w:color="auto" w:fill="D0CECE"/>
          </w:tcPr>
          <w:p>
            <w:pPr>
              <w:pStyle w:val="TableParagraph"/>
              <w:ind w:left="223"/>
              <w:rPr>
                <w:sz w:val="22"/>
              </w:rPr>
            </w:pPr>
            <w:r>
              <w:rPr>
                <w:spacing w:val="-4"/>
                <w:sz w:val="22"/>
              </w:rPr>
              <w:t>74.0</w:t>
            </w:r>
          </w:p>
        </w:tc>
        <w:tc>
          <w:tcPr>
            <w:tcW w:w="7545" w:type="dxa"/>
            <w:vMerge w:val="restart"/>
            <w:shd w:val="clear" w:color="auto" w:fill="D0CECE"/>
          </w:tcPr>
          <w:p>
            <w:pPr>
              <w:pStyle w:val="TableParagraph"/>
              <w:ind w:left="108" w:right="108"/>
              <w:rPr>
                <w:b/>
                <w:i/>
                <w:sz w:val="22"/>
              </w:rPr>
            </w:pPr>
            <w:r>
              <w:rPr>
                <w:sz w:val="22"/>
              </w:rPr>
              <w:t>Does the pharmacy ensure the assigned BUD does not exceed the shortest beyond use date of any individual compounded components?</w:t>
            </w:r>
            <w:r>
              <w:rPr>
                <w:spacing w:val="40"/>
                <w:sz w:val="22"/>
              </w:rPr>
              <w:t> </w:t>
            </w:r>
            <w:r>
              <w:rPr>
                <w:b/>
                <w:i/>
                <w:sz w:val="22"/>
              </w:rPr>
              <w:t>Inspector note: Per USP, "the BUD</w:t>
            </w:r>
            <w:r>
              <w:rPr>
                <w:b/>
                <w:i/>
                <w:sz w:val="22"/>
              </w:rPr>
              <w:t> should generally not exceed the shortest BUD of any of the individual compounded components. However, there may be acceptable instances when the BUD of the final CSP exceeds the BUD assigned to compounded components (e.g., pH-altering solutions). If the</w:t>
            </w:r>
            <w:r>
              <w:rPr>
                <w:b/>
                <w:i/>
                <w:spacing w:val="-4"/>
                <w:sz w:val="22"/>
              </w:rPr>
              <w:t> </w:t>
            </w:r>
            <w:r>
              <w:rPr>
                <w:b/>
                <w:i/>
                <w:sz w:val="22"/>
              </w:rPr>
              <w:t>assigned BUD of</w:t>
            </w:r>
            <w:r>
              <w:rPr>
                <w:b/>
                <w:i/>
                <w:spacing w:val="-2"/>
                <w:sz w:val="22"/>
              </w:rPr>
              <w:t> </w:t>
            </w:r>
            <w:r>
              <w:rPr>
                <w:b/>
                <w:i/>
                <w:sz w:val="22"/>
              </w:rPr>
              <w:t>the final CSP</w:t>
            </w:r>
            <w:r>
              <w:rPr>
                <w:b/>
                <w:i/>
                <w:spacing w:val="-2"/>
                <w:sz w:val="22"/>
              </w:rPr>
              <w:t> </w:t>
            </w:r>
            <w:r>
              <w:rPr>
                <w:b/>
                <w:i/>
                <w:sz w:val="22"/>
              </w:rPr>
              <w:t>exceeds</w:t>
            </w:r>
            <w:r>
              <w:rPr>
                <w:b/>
                <w:i/>
                <w:spacing w:val="-6"/>
                <w:sz w:val="22"/>
              </w:rPr>
              <w:t> </w:t>
            </w:r>
            <w:r>
              <w:rPr>
                <w:b/>
                <w:i/>
                <w:sz w:val="22"/>
              </w:rPr>
              <w:t>the BUD</w:t>
            </w:r>
            <w:r>
              <w:rPr>
                <w:b/>
                <w:i/>
                <w:spacing w:val="-3"/>
                <w:sz w:val="22"/>
              </w:rPr>
              <w:t> </w:t>
            </w:r>
            <w:r>
              <w:rPr>
                <w:b/>
                <w:i/>
                <w:sz w:val="22"/>
              </w:rPr>
              <w:t>of the</w:t>
            </w:r>
            <w:r>
              <w:rPr>
                <w:b/>
                <w:i/>
                <w:spacing w:val="-2"/>
                <w:sz w:val="22"/>
              </w:rPr>
              <w:t> </w:t>
            </w:r>
            <w:r>
              <w:rPr>
                <w:b/>
                <w:i/>
                <w:sz w:val="22"/>
              </w:rPr>
              <w:t>compounded components, the physical, chemical, and microbiological quality of the final CSP must not be negatively impacted." Other examples where this may occur: formula within</w:t>
            </w:r>
            <w:r>
              <w:rPr>
                <w:b/>
                <w:i/>
                <w:spacing w:val="-3"/>
                <w:sz w:val="22"/>
              </w:rPr>
              <w:t> </w:t>
            </w:r>
            <w:r>
              <w:rPr>
                <w:b/>
                <w:i/>
                <w:sz w:val="22"/>
              </w:rPr>
              <w:t>a</w:t>
            </w:r>
            <w:r>
              <w:rPr>
                <w:b/>
                <w:i/>
                <w:spacing w:val="-3"/>
                <w:sz w:val="22"/>
              </w:rPr>
              <w:t> </w:t>
            </w:r>
            <w:r>
              <w:rPr>
                <w:b/>
                <w:i/>
                <w:sz w:val="22"/>
              </w:rPr>
              <w:t>formula,</w:t>
            </w:r>
            <w:r>
              <w:rPr>
                <w:b/>
                <w:i/>
                <w:spacing w:val="-3"/>
                <w:sz w:val="22"/>
              </w:rPr>
              <w:t> </w:t>
            </w:r>
            <w:r>
              <w:rPr>
                <w:b/>
                <w:i/>
                <w:sz w:val="22"/>
              </w:rPr>
              <w:t>preservative-free</w:t>
            </w:r>
            <w:r>
              <w:rPr>
                <w:b/>
                <w:i/>
                <w:spacing w:val="-3"/>
                <w:sz w:val="22"/>
              </w:rPr>
              <w:t> </w:t>
            </w:r>
            <w:r>
              <w:rPr>
                <w:b/>
                <w:i/>
                <w:sz w:val="22"/>
              </w:rPr>
              <w:t>compounded</w:t>
            </w:r>
            <w:r>
              <w:rPr>
                <w:b/>
                <w:i/>
                <w:spacing w:val="-6"/>
                <w:sz w:val="22"/>
              </w:rPr>
              <w:t> </w:t>
            </w:r>
            <w:r>
              <w:rPr>
                <w:b/>
                <w:i/>
                <w:sz w:val="22"/>
              </w:rPr>
              <w:t>component</w:t>
            </w:r>
            <w:r>
              <w:rPr>
                <w:b/>
                <w:i/>
                <w:spacing w:val="-3"/>
                <w:sz w:val="22"/>
              </w:rPr>
              <w:t> </w:t>
            </w:r>
            <w:r>
              <w:rPr>
                <w:b/>
                <w:i/>
                <w:sz w:val="22"/>
              </w:rPr>
              <w:t>used</w:t>
            </w:r>
            <w:r>
              <w:rPr>
                <w:b/>
                <w:i/>
                <w:spacing w:val="-3"/>
                <w:sz w:val="22"/>
              </w:rPr>
              <w:t> </w:t>
            </w:r>
            <w:r>
              <w:rPr>
                <w:b/>
                <w:i/>
                <w:sz w:val="22"/>
              </w:rPr>
              <w:t>in</w:t>
            </w:r>
            <w:r>
              <w:rPr>
                <w:b/>
                <w:i/>
                <w:spacing w:val="-3"/>
                <w:sz w:val="22"/>
              </w:rPr>
              <w:t> </w:t>
            </w:r>
            <w:r>
              <w:rPr>
                <w:b/>
                <w:i/>
                <w:sz w:val="22"/>
              </w:rPr>
              <w:t>a</w:t>
            </w:r>
            <w:r>
              <w:rPr>
                <w:b/>
                <w:i/>
                <w:spacing w:val="-5"/>
                <w:sz w:val="22"/>
              </w:rPr>
              <w:t> </w:t>
            </w:r>
            <w:r>
              <w:rPr>
                <w:b/>
                <w:i/>
                <w:sz w:val="22"/>
              </w:rPr>
              <w:t>preserved</w:t>
            </w:r>
            <w:r>
              <w:rPr>
                <w:b/>
                <w:i/>
                <w:spacing w:val="-3"/>
                <w:sz w:val="22"/>
              </w:rPr>
              <w:t> </w:t>
            </w:r>
            <w:r>
              <w:rPr>
                <w:b/>
                <w:i/>
                <w:sz w:val="22"/>
              </w:rPr>
              <w:t>final CSP,</w:t>
            </w:r>
            <w:r>
              <w:rPr>
                <w:b/>
                <w:i/>
                <w:spacing w:val="-2"/>
                <w:sz w:val="22"/>
              </w:rPr>
              <w:t> </w:t>
            </w:r>
            <w:r>
              <w:rPr>
                <w:b/>
                <w:i/>
                <w:sz w:val="22"/>
              </w:rPr>
              <w:t>"in-use"</w:t>
            </w:r>
            <w:r>
              <w:rPr>
                <w:b/>
                <w:i/>
                <w:spacing w:val="-2"/>
                <w:sz w:val="22"/>
              </w:rPr>
              <w:t> </w:t>
            </w:r>
            <w:r>
              <w:rPr>
                <w:b/>
                <w:i/>
                <w:sz w:val="22"/>
              </w:rPr>
              <w:t>times</w:t>
            </w:r>
            <w:r>
              <w:rPr>
                <w:b/>
                <w:i/>
                <w:spacing w:val="-4"/>
                <w:sz w:val="22"/>
              </w:rPr>
              <w:t> </w:t>
            </w:r>
            <w:r>
              <w:rPr>
                <w:b/>
                <w:i/>
                <w:sz w:val="22"/>
              </w:rPr>
              <w:t>for</w:t>
            </w:r>
            <w:r>
              <w:rPr>
                <w:b/>
                <w:i/>
                <w:spacing w:val="-4"/>
                <w:sz w:val="22"/>
              </w:rPr>
              <w:t> </w:t>
            </w:r>
            <w:r>
              <w:rPr>
                <w:b/>
                <w:i/>
                <w:sz w:val="22"/>
              </w:rPr>
              <w:t>pharmacy</w:t>
            </w:r>
            <w:r>
              <w:rPr>
                <w:b/>
                <w:i/>
                <w:spacing w:val="-2"/>
                <w:sz w:val="22"/>
              </w:rPr>
              <w:t> </w:t>
            </w:r>
            <w:r>
              <w:rPr>
                <w:b/>
                <w:i/>
                <w:sz w:val="22"/>
              </w:rPr>
              <w:t>bulk</w:t>
            </w:r>
            <w:r>
              <w:rPr>
                <w:b/>
                <w:i/>
                <w:spacing w:val="-2"/>
                <w:sz w:val="22"/>
              </w:rPr>
              <w:t> </w:t>
            </w:r>
            <w:r>
              <w:rPr>
                <w:b/>
                <w:i/>
                <w:sz w:val="22"/>
              </w:rPr>
              <w:t>packages,</w:t>
            </w:r>
            <w:r>
              <w:rPr>
                <w:b/>
                <w:i/>
                <w:spacing w:val="-2"/>
                <w:sz w:val="22"/>
              </w:rPr>
              <w:t> </w:t>
            </w:r>
            <w:r>
              <w:rPr>
                <w:b/>
                <w:i/>
                <w:sz w:val="22"/>
              </w:rPr>
              <w:t>and</w:t>
            </w:r>
            <w:r>
              <w:rPr>
                <w:b/>
                <w:i/>
                <w:spacing w:val="-2"/>
                <w:sz w:val="22"/>
              </w:rPr>
              <w:t> </w:t>
            </w:r>
            <w:r>
              <w:rPr>
                <w:b/>
                <w:i/>
                <w:sz w:val="22"/>
              </w:rPr>
              <w:t>cyclosporine</w:t>
            </w:r>
            <w:r>
              <w:rPr>
                <w:b/>
                <w:i/>
                <w:spacing w:val="-4"/>
                <w:sz w:val="22"/>
              </w:rPr>
              <w:t> </w:t>
            </w:r>
            <w:r>
              <w:rPr>
                <w:b/>
                <w:i/>
                <w:sz w:val="22"/>
              </w:rPr>
              <w:t>ophthalmic</w:t>
            </w:r>
            <w:r>
              <w:rPr>
                <w:b/>
                <w:i/>
                <w:spacing w:val="-2"/>
                <w:sz w:val="22"/>
              </w:rPr>
              <w:t> </w:t>
            </w:r>
            <w:r>
              <w:rPr>
                <w:b/>
                <w:i/>
                <w:sz w:val="22"/>
              </w:rPr>
              <w:t>stock solution.If no, inspector should describe the</w:t>
            </w:r>
            <w:r>
              <w:rPr>
                <w:b/>
                <w:i/>
                <w:spacing w:val="-2"/>
                <w:sz w:val="22"/>
              </w:rPr>
              <w:t> </w:t>
            </w:r>
            <w:r>
              <w:rPr>
                <w:b/>
                <w:i/>
                <w:sz w:val="22"/>
              </w:rPr>
              <w:t>observations, including the name of the</w:t>
            </w:r>
          </w:p>
          <w:p>
            <w:pPr>
              <w:pStyle w:val="TableParagraph"/>
              <w:spacing w:line="231" w:lineRule="exact"/>
              <w:ind w:left="108"/>
              <w:rPr>
                <w:b/>
                <w:i/>
                <w:sz w:val="22"/>
              </w:rPr>
            </w:pPr>
            <w:r>
              <w:rPr>
                <w:b/>
                <w:i/>
                <w:sz w:val="22"/>
              </w:rPr>
              <w:t>component</w:t>
            </w:r>
            <w:r>
              <w:rPr>
                <w:b/>
                <w:i/>
                <w:spacing w:val="-3"/>
                <w:sz w:val="22"/>
              </w:rPr>
              <w:t> </w:t>
            </w:r>
            <w:r>
              <w:rPr>
                <w:b/>
                <w:i/>
                <w:sz w:val="22"/>
              </w:rPr>
              <w:t>whose</w:t>
            </w:r>
            <w:r>
              <w:rPr>
                <w:b/>
                <w:i/>
                <w:spacing w:val="-3"/>
                <w:sz w:val="22"/>
              </w:rPr>
              <w:t> </w:t>
            </w:r>
            <w:r>
              <w:rPr>
                <w:b/>
                <w:i/>
                <w:sz w:val="22"/>
              </w:rPr>
              <w:t>BUD</w:t>
            </w:r>
            <w:r>
              <w:rPr>
                <w:b/>
                <w:i/>
                <w:spacing w:val="-3"/>
                <w:sz w:val="22"/>
              </w:rPr>
              <w:t> </w:t>
            </w:r>
            <w:r>
              <w:rPr>
                <w:b/>
                <w:i/>
                <w:sz w:val="22"/>
              </w:rPr>
              <w:t>was</w:t>
            </w:r>
            <w:r>
              <w:rPr>
                <w:b/>
                <w:i/>
                <w:spacing w:val="-4"/>
                <w:sz w:val="22"/>
              </w:rPr>
              <w:t> </w:t>
            </w:r>
            <w:r>
              <w:rPr>
                <w:b/>
                <w:i/>
                <w:sz w:val="22"/>
              </w:rPr>
              <w:t>shorter</w:t>
            </w:r>
            <w:r>
              <w:rPr>
                <w:b/>
                <w:i/>
                <w:spacing w:val="-3"/>
                <w:sz w:val="22"/>
              </w:rPr>
              <w:t> </w:t>
            </w:r>
            <w:r>
              <w:rPr>
                <w:b/>
                <w:i/>
                <w:sz w:val="22"/>
              </w:rPr>
              <w:t>than</w:t>
            </w:r>
            <w:r>
              <w:rPr>
                <w:b/>
                <w:i/>
                <w:spacing w:val="-3"/>
                <w:sz w:val="22"/>
              </w:rPr>
              <w:t> </w:t>
            </w:r>
            <w:r>
              <w:rPr>
                <w:b/>
                <w:i/>
                <w:sz w:val="22"/>
              </w:rPr>
              <w:t>the</w:t>
            </w:r>
            <w:r>
              <w:rPr>
                <w:b/>
                <w:i/>
                <w:spacing w:val="-2"/>
                <w:sz w:val="22"/>
              </w:rPr>
              <w:t> </w:t>
            </w:r>
            <w:r>
              <w:rPr>
                <w:b/>
                <w:i/>
                <w:sz w:val="22"/>
              </w:rPr>
              <w:t>assigned</w:t>
            </w:r>
            <w:r>
              <w:rPr>
                <w:b/>
                <w:i/>
                <w:spacing w:val="-3"/>
                <w:sz w:val="22"/>
              </w:rPr>
              <w:t> </w:t>
            </w:r>
            <w:r>
              <w:rPr>
                <w:b/>
                <w:i/>
                <w:sz w:val="22"/>
              </w:rPr>
              <w:t>BUD</w:t>
            </w:r>
            <w:r>
              <w:rPr>
                <w:b/>
                <w:i/>
                <w:spacing w:val="-5"/>
                <w:sz w:val="22"/>
              </w:rPr>
              <w:t> </w:t>
            </w:r>
            <w:r>
              <w:rPr>
                <w:b/>
                <w:i/>
                <w:sz w:val="22"/>
              </w:rPr>
              <w:t>of</w:t>
            </w:r>
            <w:r>
              <w:rPr>
                <w:b/>
                <w:i/>
                <w:spacing w:val="-2"/>
                <w:sz w:val="22"/>
              </w:rPr>
              <w:t> </w:t>
            </w:r>
            <w:r>
              <w:rPr>
                <w:b/>
                <w:i/>
                <w:sz w:val="22"/>
              </w:rPr>
              <w:t>the</w:t>
            </w:r>
            <w:r>
              <w:rPr>
                <w:b/>
                <w:i/>
                <w:spacing w:val="-5"/>
                <w:sz w:val="22"/>
              </w:rPr>
              <w:t> </w:t>
            </w:r>
            <w:r>
              <w:rPr>
                <w:b/>
                <w:i/>
                <w:sz w:val="22"/>
              </w:rPr>
              <w:t>final</w:t>
            </w:r>
            <w:r>
              <w:rPr>
                <w:b/>
                <w:i/>
                <w:spacing w:val="-2"/>
                <w:sz w:val="22"/>
              </w:rPr>
              <w:t> </w:t>
            </w:r>
            <w:r>
              <w:rPr>
                <w:b/>
                <w:i/>
                <w:spacing w:val="-4"/>
                <w:sz w:val="22"/>
              </w:rPr>
              <w:t>CSP.</w:t>
            </w:r>
          </w:p>
        </w:tc>
        <w:tc>
          <w:tcPr>
            <w:tcW w:w="1351" w:type="dxa"/>
            <w:tcBorders>
              <w:bottom w:val="nil"/>
            </w:tcBorders>
            <w:shd w:val="clear" w:color="auto" w:fill="D0CECE"/>
          </w:tcPr>
          <w:p>
            <w:pPr>
              <w:pStyle w:val="TableParagraph"/>
              <w:rPr>
                <w:rFonts w:ascii="Times New Roman"/>
                <w:sz w:val="22"/>
              </w:rPr>
            </w:pPr>
          </w:p>
        </w:tc>
        <w:tc>
          <w:tcPr>
            <w:tcW w:w="4790" w:type="dxa"/>
            <w:vMerge w:val="restart"/>
            <w:shd w:val="clear" w:color="auto" w:fill="D0CECE"/>
          </w:tcPr>
          <w:p>
            <w:pPr>
              <w:pStyle w:val="TableParagraph"/>
              <w:rPr>
                <w:rFonts w:ascii="Times New Roman"/>
                <w:sz w:val="22"/>
              </w:rPr>
            </w:pPr>
          </w:p>
        </w:tc>
      </w:tr>
      <w:tr>
        <w:trPr>
          <w:trHeight w:val="329" w:hRule="atLeast"/>
        </w:trPr>
        <w:tc>
          <w:tcPr>
            <w:tcW w:w="799" w:type="dxa"/>
            <w:vMerge/>
            <w:tcBorders>
              <w:top w:val="nil"/>
            </w:tcBorders>
            <w:shd w:val="clear" w:color="auto" w:fill="D0CECE"/>
          </w:tcPr>
          <w:p>
            <w:pPr>
              <w:rPr>
                <w:sz w:val="2"/>
                <w:szCs w:val="2"/>
              </w:rPr>
            </w:pPr>
          </w:p>
        </w:tc>
        <w:tc>
          <w:tcPr>
            <w:tcW w:w="7545" w:type="dxa"/>
            <w:vMerge/>
            <w:tcBorders>
              <w:top w:val="nil"/>
            </w:tcBorders>
            <w:shd w:val="clear" w:color="auto" w:fill="D0CECE"/>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0CECE"/>
          </w:tcPr>
          <w:p>
            <w:pPr>
              <w:rPr>
                <w:sz w:val="2"/>
                <w:szCs w:val="2"/>
              </w:rPr>
            </w:pPr>
          </w:p>
        </w:tc>
      </w:tr>
      <w:tr>
        <w:trPr>
          <w:trHeight w:val="1516" w:hRule="atLeast"/>
        </w:trPr>
        <w:tc>
          <w:tcPr>
            <w:tcW w:w="799" w:type="dxa"/>
          </w:tcPr>
          <w:p>
            <w:pPr>
              <w:pStyle w:val="TableParagraph"/>
              <w:ind w:left="62" w:right="52"/>
              <w:jc w:val="center"/>
              <w:rPr>
                <w:sz w:val="22"/>
              </w:rPr>
            </w:pPr>
            <w:r>
              <w:rPr>
                <w:spacing w:val="-4"/>
                <w:sz w:val="22"/>
              </w:rPr>
              <w:t>75.0</w:t>
            </w:r>
          </w:p>
        </w:tc>
        <w:tc>
          <w:tcPr>
            <w:tcW w:w="7545" w:type="dxa"/>
          </w:tcPr>
          <w:p>
            <w:pPr>
              <w:pStyle w:val="TableParagraph"/>
              <w:ind w:left="108"/>
              <w:rPr>
                <w:sz w:val="22"/>
              </w:rPr>
            </w:pPr>
            <w:r>
              <w:rPr>
                <w:sz w:val="22"/>
              </w:rPr>
              <w:t>Are</w:t>
            </w:r>
            <w:r>
              <w:rPr>
                <w:spacing w:val="-4"/>
                <w:sz w:val="22"/>
              </w:rPr>
              <w:t> </w:t>
            </w:r>
            <w:r>
              <w:rPr>
                <w:sz w:val="22"/>
              </w:rPr>
              <w:t>BUDs</w:t>
            </w:r>
            <w:r>
              <w:rPr>
                <w:spacing w:val="-4"/>
                <w:sz w:val="22"/>
              </w:rPr>
              <w:t> </w:t>
            </w:r>
            <w:r>
              <w:rPr>
                <w:sz w:val="22"/>
              </w:rPr>
              <w:t>for</w:t>
            </w:r>
            <w:r>
              <w:rPr>
                <w:spacing w:val="-5"/>
                <w:sz w:val="22"/>
              </w:rPr>
              <w:t> </w:t>
            </w:r>
            <w:r>
              <w:rPr>
                <w:b/>
                <w:sz w:val="22"/>
              </w:rPr>
              <w:t>Category</w:t>
            </w:r>
            <w:r>
              <w:rPr>
                <w:b/>
                <w:spacing w:val="-3"/>
                <w:sz w:val="22"/>
              </w:rPr>
              <w:t> </w:t>
            </w:r>
            <w:r>
              <w:rPr>
                <w:b/>
                <w:sz w:val="22"/>
              </w:rPr>
              <w:t>3</w:t>
            </w:r>
            <w:r>
              <w:rPr>
                <w:b/>
                <w:spacing w:val="-4"/>
                <w:sz w:val="22"/>
              </w:rPr>
              <w:t> </w:t>
            </w:r>
            <w:r>
              <w:rPr>
                <w:b/>
                <w:sz w:val="22"/>
              </w:rPr>
              <w:t>CSPs</w:t>
            </w:r>
            <w:r>
              <w:rPr>
                <w:b/>
                <w:spacing w:val="-5"/>
                <w:sz w:val="22"/>
              </w:rPr>
              <w:t> </w:t>
            </w:r>
            <w:r>
              <w:rPr>
                <w:sz w:val="22"/>
              </w:rPr>
              <w:t>assigned</w:t>
            </w:r>
            <w:r>
              <w:rPr>
                <w:spacing w:val="-5"/>
                <w:sz w:val="22"/>
              </w:rPr>
              <w:t> </w:t>
            </w:r>
            <w:r>
              <w:rPr>
                <w:sz w:val="22"/>
              </w:rPr>
              <w:t>in</w:t>
            </w:r>
            <w:r>
              <w:rPr>
                <w:spacing w:val="-6"/>
                <w:sz w:val="22"/>
              </w:rPr>
              <w:t> </w:t>
            </w:r>
            <w:r>
              <w:rPr>
                <w:sz w:val="22"/>
              </w:rPr>
              <w:t>compliance</w:t>
            </w:r>
            <w:r>
              <w:rPr>
                <w:spacing w:val="-3"/>
                <w:sz w:val="22"/>
              </w:rPr>
              <w:t> </w:t>
            </w:r>
            <w:r>
              <w:rPr>
                <w:sz w:val="22"/>
              </w:rPr>
              <w:t>with</w:t>
            </w:r>
            <w:r>
              <w:rPr>
                <w:spacing w:val="-4"/>
                <w:sz w:val="22"/>
              </w:rPr>
              <w:t> </w:t>
            </w:r>
            <w:r>
              <w:rPr>
                <w:sz w:val="22"/>
              </w:rPr>
              <w:t>all</w:t>
            </w:r>
            <w:r>
              <w:rPr>
                <w:spacing w:val="-6"/>
                <w:sz w:val="22"/>
              </w:rPr>
              <w:t> </w:t>
            </w:r>
            <w:r>
              <w:rPr>
                <w:sz w:val="22"/>
              </w:rPr>
              <w:t>conditions</w:t>
            </w:r>
            <w:r>
              <w:rPr>
                <w:spacing w:val="-3"/>
                <w:sz w:val="22"/>
              </w:rPr>
              <w:t> </w:t>
            </w:r>
            <w:r>
              <w:rPr>
                <w:sz w:val="22"/>
              </w:rPr>
              <w:t>outlined</w:t>
            </w:r>
            <w:r>
              <w:rPr>
                <w:spacing w:val="-6"/>
                <w:sz w:val="22"/>
              </w:rPr>
              <w:t> </w:t>
            </w:r>
            <w:r>
              <w:rPr>
                <w:sz w:val="22"/>
              </w:rPr>
              <w:t>in</w:t>
            </w:r>
            <w:r>
              <w:rPr>
                <w:spacing w:val="-3"/>
                <w:sz w:val="22"/>
              </w:rPr>
              <w:t> </w:t>
            </w:r>
            <w:r>
              <w:rPr>
                <w:spacing w:val="-5"/>
                <w:sz w:val="22"/>
              </w:rPr>
              <w:t>USP</w:t>
            </w:r>
          </w:p>
          <w:p>
            <w:pPr>
              <w:pStyle w:val="TableParagraph"/>
              <w:spacing w:line="252" w:lineRule="exact"/>
              <w:ind w:left="108" w:right="118"/>
              <w:rPr>
                <w:b/>
                <w:i/>
                <w:sz w:val="22"/>
              </w:rPr>
            </w:pPr>
            <w:r>
              <w:rPr>
                <w:sz w:val="22"/>
              </w:rPr>
              <w:t>&lt;797&gt; standards and do not exceed the maximum limits established in Table 14?</w:t>
            </w:r>
            <w:r>
              <w:rPr>
                <w:spacing w:val="40"/>
                <w:sz w:val="22"/>
              </w:rPr>
              <w:t> </w:t>
            </w:r>
            <w:r>
              <w:rPr>
                <w:b/>
                <w:i/>
                <w:sz w:val="22"/>
              </w:rPr>
              <w:t>Inspector</w:t>
            </w:r>
            <w:r>
              <w:rPr>
                <w:b/>
                <w:i/>
                <w:spacing w:val="-4"/>
                <w:sz w:val="22"/>
              </w:rPr>
              <w:t> </w:t>
            </w:r>
            <w:r>
              <w:rPr>
                <w:b/>
                <w:i/>
                <w:sz w:val="22"/>
              </w:rPr>
              <w:t>note:</w:t>
            </w:r>
            <w:r>
              <w:rPr>
                <w:b/>
                <w:i/>
                <w:spacing w:val="-2"/>
                <w:sz w:val="22"/>
              </w:rPr>
              <w:t> </w:t>
            </w:r>
            <w:r>
              <w:rPr>
                <w:b/>
                <w:i/>
                <w:sz w:val="22"/>
              </w:rPr>
              <w:t>If</w:t>
            </w:r>
            <w:r>
              <w:rPr>
                <w:b/>
                <w:i/>
                <w:spacing w:val="-2"/>
                <w:sz w:val="22"/>
              </w:rPr>
              <w:t> </w:t>
            </w:r>
            <w:r>
              <w:rPr>
                <w:b/>
                <w:i/>
                <w:sz w:val="22"/>
              </w:rPr>
              <w:t>all</w:t>
            </w:r>
            <w:r>
              <w:rPr>
                <w:b/>
                <w:i/>
                <w:spacing w:val="-2"/>
                <w:sz w:val="22"/>
              </w:rPr>
              <w:t> </w:t>
            </w:r>
            <w:r>
              <w:rPr>
                <w:b/>
                <w:i/>
                <w:sz w:val="22"/>
              </w:rPr>
              <w:t>of</w:t>
            </w:r>
            <w:r>
              <w:rPr>
                <w:b/>
                <w:i/>
                <w:spacing w:val="-2"/>
                <w:sz w:val="22"/>
              </w:rPr>
              <w:t> </w:t>
            </w:r>
            <w:r>
              <w:rPr>
                <w:b/>
                <w:i/>
                <w:sz w:val="22"/>
              </w:rPr>
              <w:t>the</w:t>
            </w:r>
            <w:r>
              <w:rPr>
                <w:b/>
                <w:i/>
                <w:spacing w:val="-2"/>
                <w:sz w:val="22"/>
              </w:rPr>
              <w:t> </w:t>
            </w:r>
            <w:r>
              <w:rPr>
                <w:b/>
                <w:i/>
                <w:sz w:val="22"/>
              </w:rPr>
              <w:t>conditions</w:t>
            </w:r>
            <w:r>
              <w:rPr>
                <w:b/>
                <w:i/>
                <w:spacing w:val="-2"/>
                <w:sz w:val="22"/>
              </w:rPr>
              <w:t> </w:t>
            </w:r>
            <w:r>
              <w:rPr>
                <w:b/>
                <w:i/>
                <w:sz w:val="22"/>
              </w:rPr>
              <w:t>described</w:t>
            </w:r>
            <w:r>
              <w:rPr>
                <w:b/>
                <w:i/>
                <w:spacing w:val="-2"/>
                <w:sz w:val="22"/>
              </w:rPr>
              <w:t> </w:t>
            </w:r>
            <w:r>
              <w:rPr>
                <w:b/>
                <w:i/>
                <w:sz w:val="22"/>
              </w:rPr>
              <w:t>for</w:t>
            </w:r>
            <w:r>
              <w:rPr>
                <w:b/>
                <w:i/>
                <w:spacing w:val="-4"/>
                <w:sz w:val="22"/>
              </w:rPr>
              <w:t> </w:t>
            </w:r>
            <w:r>
              <w:rPr>
                <w:b/>
                <w:i/>
                <w:sz w:val="22"/>
              </w:rPr>
              <w:t>Category</w:t>
            </w:r>
            <w:r>
              <w:rPr>
                <w:b/>
                <w:i/>
                <w:spacing w:val="-4"/>
                <w:sz w:val="22"/>
              </w:rPr>
              <w:t> </w:t>
            </w:r>
            <w:r>
              <w:rPr>
                <w:b/>
                <w:i/>
                <w:sz w:val="22"/>
              </w:rPr>
              <w:t>3</w:t>
            </w:r>
            <w:r>
              <w:rPr>
                <w:b/>
                <w:i/>
                <w:spacing w:val="-2"/>
                <w:sz w:val="22"/>
              </w:rPr>
              <w:t> </w:t>
            </w:r>
            <w:r>
              <w:rPr>
                <w:b/>
                <w:i/>
                <w:sz w:val="22"/>
              </w:rPr>
              <w:t>CSPs</w:t>
            </w:r>
            <w:r>
              <w:rPr>
                <w:b/>
                <w:i/>
                <w:spacing w:val="-2"/>
                <w:sz w:val="22"/>
              </w:rPr>
              <w:t> </w:t>
            </w:r>
            <w:r>
              <w:rPr>
                <w:b/>
                <w:i/>
                <w:sz w:val="22"/>
              </w:rPr>
              <w:t>are</w:t>
            </w:r>
            <w:r>
              <w:rPr>
                <w:b/>
                <w:i/>
                <w:spacing w:val="-4"/>
                <w:sz w:val="22"/>
              </w:rPr>
              <w:t> </w:t>
            </w:r>
            <w:r>
              <w:rPr>
                <w:b/>
                <w:i/>
                <w:sz w:val="22"/>
              </w:rPr>
              <w:t>not</w:t>
            </w:r>
            <w:r>
              <w:rPr>
                <w:b/>
                <w:i/>
                <w:spacing w:val="-2"/>
                <w:sz w:val="22"/>
              </w:rPr>
              <w:t> </w:t>
            </w:r>
            <w:r>
              <w:rPr>
                <w:b/>
                <w:i/>
                <w:sz w:val="22"/>
              </w:rPr>
              <w:t>met,</w:t>
            </w:r>
            <w:r>
              <w:rPr>
                <w:b/>
                <w:i/>
                <w:spacing w:val="-4"/>
                <w:sz w:val="22"/>
              </w:rPr>
              <w:t> </w:t>
            </w:r>
            <w:r>
              <w:rPr>
                <w:b/>
                <w:i/>
                <w:sz w:val="22"/>
              </w:rPr>
              <w:t>the</w:t>
            </w:r>
            <w:r>
              <w:rPr>
                <w:b/>
                <w:i/>
                <w:sz w:val="22"/>
              </w:rPr>
              <w:t> applicable BUD must not exceed the established maximum limits in Table 13 for Category 2 CSPs.If no, go to compliance statements.If the pharmacy does not prepare Category 3 CSPs, inspector should answer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493"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O</w:t>
            </w:r>
          </w:p>
        </w:tc>
        <w:tc>
          <w:tcPr>
            <w:tcW w:w="7545" w:type="dxa"/>
            <w:shd w:val="clear" w:color="auto" w:fill="FFC000"/>
          </w:tcPr>
          <w:p>
            <w:pPr>
              <w:pStyle w:val="TableParagraph"/>
              <w:spacing w:line="232" w:lineRule="exact" w:before="2"/>
              <w:ind w:left="108"/>
              <w:rPr>
                <w:b/>
                <w:sz w:val="22"/>
              </w:rPr>
            </w:pPr>
            <w:r>
              <w:rPr>
                <w:b/>
                <w:sz w:val="22"/>
              </w:rPr>
              <w:t>Establishing</w:t>
            </w:r>
            <w:r>
              <w:rPr>
                <w:b/>
                <w:spacing w:val="-8"/>
                <w:sz w:val="22"/>
              </w:rPr>
              <w:t> </w:t>
            </w:r>
            <w:r>
              <w:rPr>
                <w:b/>
                <w:spacing w:val="-4"/>
                <w:sz w:val="22"/>
              </w:rPr>
              <w:t>BUDs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201" w:hRule="atLeast"/>
        </w:trPr>
        <w:tc>
          <w:tcPr>
            <w:tcW w:w="799" w:type="dxa"/>
            <w:vMerge w:val="restart"/>
            <w:shd w:val="clear" w:color="auto" w:fill="DEEAF6"/>
          </w:tcPr>
          <w:p>
            <w:pPr>
              <w:pStyle w:val="TableParagraph"/>
              <w:ind w:left="223"/>
              <w:rPr>
                <w:sz w:val="22"/>
              </w:rPr>
            </w:pPr>
            <w:r>
              <w:rPr>
                <w:spacing w:val="-4"/>
                <w:sz w:val="22"/>
              </w:rPr>
              <w:t>75.1</w:t>
            </w:r>
          </w:p>
        </w:tc>
        <w:tc>
          <w:tcPr>
            <w:tcW w:w="7545" w:type="dxa"/>
            <w:vMerge w:val="restart"/>
            <w:shd w:val="clear" w:color="auto" w:fill="DEEAF6"/>
          </w:tcPr>
          <w:p>
            <w:pPr>
              <w:pStyle w:val="TableParagraph"/>
              <w:ind w:left="108"/>
              <w:rPr>
                <w:sz w:val="22"/>
              </w:rPr>
            </w:pPr>
            <w:r>
              <w:rPr>
                <w:sz w:val="22"/>
              </w:rPr>
              <w:t>The</w:t>
            </w:r>
            <w:r>
              <w:rPr>
                <w:spacing w:val="-2"/>
                <w:sz w:val="22"/>
              </w:rPr>
              <w:t> </w:t>
            </w:r>
            <w:r>
              <w:rPr>
                <w:sz w:val="22"/>
              </w:rPr>
              <w:t>assigned</w:t>
            </w:r>
            <w:r>
              <w:rPr>
                <w:spacing w:val="-4"/>
                <w:sz w:val="22"/>
              </w:rPr>
              <w:t> </w:t>
            </w:r>
            <w:r>
              <w:rPr>
                <w:sz w:val="22"/>
              </w:rPr>
              <w:t>BUD</w:t>
            </w:r>
            <w:r>
              <w:rPr>
                <w:spacing w:val="-4"/>
                <w:sz w:val="22"/>
              </w:rPr>
              <w:t> </w:t>
            </w:r>
            <w:r>
              <w:rPr>
                <w:sz w:val="22"/>
              </w:rPr>
              <w:t>does</w:t>
            </w:r>
            <w:r>
              <w:rPr>
                <w:spacing w:val="-2"/>
                <w:sz w:val="22"/>
              </w:rPr>
              <w:t> </w:t>
            </w:r>
            <w:r>
              <w:rPr>
                <w:sz w:val="22"/>
              </w:rPr>
              <w:t>not</w:t>
            </w:r>
            <w:r>
              <w:rPr>
                <w:spacing w:val="-2"/>
                <w:sz w:val="22"/>
              </w:rPr>
              <w:t> </w:t>
            </w:r>
            <w:r>
              <w:rPr>
                <w:sz w:val="22"/>
              </w:rPr>
              <w:t>exceed</w:t>
            </w:r>
            <w:r>
              <w:rPr>
                <w:spacing w:val="-4"/>
                <w:sz w:val="22"/>
              </w:rPr>
              <w:t> </w:t>
            </w:r>
            <w:r>
              <w:rPr>
                <w:sz w:val="22"/>
              </w:rPr>
              <w:t>the</w:t>
            </w:r>
            <w:r>
              <w:rPr>
                <w:spacing w:val="-2"/>
                <w:sz w:val="22"/>
              </w:rPr>
              <w:t> </w:t>
            </w:r>
            <w:r>
              <w:rPr>
                <w:sz w:val="22"/>
              </w:rPr>
              <w:t>shortest</w:t>
            </w:r>
            <w:r>
              <w:rPr>
                <w:spacing w:val="-2"/>
                <w:sz w:val="22"/>
              </w:rPr>
              <w:t> </w:t>
            </w:r>
            <w:r>
              <w:rPr>
                <w:sz w:val="22"/>
              </w:rPr>
              <w:t>expiration</w:t>
            </w:r>
            <w:r>
              <w:rPr>
                <w:spacing w:val="-4"/>
                <w:sz w:val="22"/>
              </w:rPr>
              <w:t> </w:t>
            </w:r>
            <w:r>
              <w:rPr>
                <w:sz w:val="22"/>
              </w:rPr>
              <w:t>date</w:t>
            </w:r>
            <w:r>
              <w:rPr>
                <w:spacing w:val="-2"/>
                <w:sz w:val="22"/>
              </w:rPr>
              <w:t> </w:t>
            </w:r>
            <w:r>
              <w:rPr>
                <w:sz w:val="22"/>
              </w:rPr>
              <w:t>of</w:t>
            </w:r>
            <w:r>
              <w:rPr>
                <w:spacing w:val="-2"/>
                <w:sz w:val="22"/>
              </w:rPr>
              <w:t> </w:t>
            </w:r>
            <w:r>
              <w:rPr>
                <w:sz w:val="22"/>
              </w:rPr>
              <w:t>any</w:t>
            </w:r>
            <w:r>
              <w:rPr>
                <w:spacing w:val="-2"/>
                <w:sz w:val="22"/>
              </w:rPr>
              <w:t> </w:t>
            </w:r>
            <w:r>
              <w:rPr>
                <w:sz w:val="22"/>
              </w:rPr>
              <w:t>of</w:t>
            </w:r>
            <w:r>
              <w:rPr>
                <w:spacing w:val="-4"/>
                <w:sz w:val="22"/>
              </w:rPr>
              <w:t> </w:t>
            </w:r>
            <w:r>
              <w:rPr>
                <w:sz w:val="22"/>
              </w:rPr>
              <w:t>the</w:t>
            </w:r>
            <w:r>
              <w:rPr>
                <w:spacing w:val="-2"/>
                <w:sz w:val="22"/>
              </w:rPr>
              <w:t> </w:t>
            </w:r>
            <w:r>
              <w:rPr>
                <w:sz w:val="22"/>
              </w:rPr>
              <w:t>individual starting components.</w:t>
            </w:r>
          </w:p>
        </w:tc>
        <w:tc>
          <w:tcPr>
            <w:tcW w:w="1351" w:type="dxa"/>
            <w:tcBorders>
              <w:bottom w:val="nil"/>
            </w:tcBorders>
            <w:shd w:val="clear" w:color="auto" w:fill="DEEAF6"/>
          </w:tcPr>
          <w:p>
            <w:pPr>
              <w:pStyle w:val="TableParagraph"/>
              <w:rPr>
                <w:rFonts w:ascii="Times New Roman"/>
                <w:sz w:val="14"/>
              </w:rPr>
            </w:pPr>
          </w:p>
        </w:tc>
        <w:tc>
          <w:tcPr>
            <w:tcW w:w="4790" w:type="dxa"/>
            <w:vMerge w:val="restart"/>
            <w:shd w:val="clear" w:color="auto" w:fill="DEEAF6"/>
          </w:tcPr>
          <w:p>
            <w:pPr>
              <w:pStyle w:val="TableParagraph"/>
              <w:rPr>
                <w:rFonts w:ascii="Times New Roman"/>
                <w:sz w:val="22"/>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3" w:hRule="atLeast"/>
        </w:trPr>
        <w:tc>
          <w:tcPr>
            <w:tcW w:w="799" w:type="dxa"/>
            <w:vMerge w:val="restart"/>
            <w:shd w:val="clear" w:color="auto" w:fill="DEEAF6"/>
          </w:tcPr>
          <w:p>
            <w:pPr>
              <w:pStyle w:val="TableParagraph"/>
              <w:spacing w:before="2"/>
              <w:ind w:left="223"/>
              <w:rPr>
                <w:sz w:val="22"/>
              </w:rPr>
            </w:pPr>
            <w:r>
              <w:rPr>
                <w:spacing w:val="-4"/>
                <w:sz w:val="22"/>
              </w:rPr>
              <w:t>75.2</w:t>
            </w:r>
          </w:p>
        </w:tc>
        <w:tc>
          <w:tcPr>
            <w:tcW w:w="7545" w:type="dxa"/>
            <w:vMerge w:val="restart"/>
            <w:shd w:val="clear" w:color="auto" w:fill="DEEAF6"/>
          </w:tcPr>
          <w:p>
            <w:pPr>
              <w:pStyle w:val="TableParagraph"/>
              <w:spacing w:line="252" w:lineRule="exact"/>
              <w:ind w:left="108" w:right="107"/>
              <w:rPr>
                <w:sz w:val="22"/>
              </w:rPr>
            </w:pPr>
            <w:r>
              <w:rPr>
                <w:sz w:val="22"/>
              </w:rPr>
              <w:t>When</w:t>
            </w:r>
            <w:r>
              <w:rPr>
                <w:spacing w:val="-3"/>
                <w:sz w:val="22"/>
              </w:rPr>
              <w:t> </w:t>
            </w:r>
            <w:r>
              <w:rPr>
                <w:sz w:val="22"/>
              </w:rPr>
              <w:t>assigning</w:t>
            </w:r>
            <w:r>
              <w:rPr>
                <w:spacing w:val="-3"/>
                <w:sz w:val="22"/>
              </w:rPr>
              <w:t> </w:t>
            </w:r>
            <w:r>
              <w:rPr>
                <w:sz w:val="22"/>
              </w:rPr>
              <w:t>BUDs,</w:t>
            </w:r>
            <w:r>
              <w:rPr>
                <w:spacing w:val="-3"/>
                <w:sz w:val="22"/>
              </w:rPr>
              <w:t> </w:t>
            </w:r>
            <w:r>
              <w:rPr>
                <w:sz w:val="22"/>
              </w:rPr>
              <w:t>the</w:t>
            </w:r>
            <w:r>
              <w:rPr>
                <w:spacing w:val="-3"/>
                <w:sz w:val="22"/>
              </w:rPr>
              <w:t> </w:t>
            </w:r>
            <w:r>
              <w:rPr>
                <w:sz w:val="22"/>
              </w:rPr>
              <w:t>pharmacy</w:t>
            </w:r>
            <w:r>
              <w:rPr>
                <w:spacing w:val="-3"/>
                <w:sz w:val="22"/>
              </w:rPr>
              <w:t> </w:t>
            </w:r>
            <w:r>
              <w:rPr>
                <w:sz w:val="22"/>
              </w:rPr>
              <w:t>ensures</w:t>
            </w:r>
            <w:r>
              <w:rPr>
                <w:spacing w:val="-3"/>
                <w:sz w:val="22"/>
              </w:rPr>
              <w:t> </w:t>
            </w:r>
            <w:r>
              <w:rPr>
                <w:sz w:val="22"/>
              </w:rPr>
              <w:t>that</w:t>
            </w:r>
            <w:r>
              <w:rPr>
                <w:spacing w:val="-3"/>
                <w:sz w:val="22"/>
              </w:rPr>
              <w:t> </w:t>
            </w:r>
            <w:r>
              <w:rPr>
                <w:sz w:val="22"/>
              </w:rPr>
              <w:t>the</w:t>
            </w:r>
            <w:r>
              <w:rPr>
                <w:spacing w:val="-5"/>
                <w:sz w:val="22"/>
              </w:rPr>
              <w:t> </w:t>
            </w:r>
            <w:r>
              <w:rPr>
                <w:sz w:val="22"/>
              </w:rPr>
              <w:t>CSP</w:t>
            </w:r>
            <w:r>
              <w:rPr>
                <w:spacing w:val="-5"/>
                <w:sz w:val="22"/>
              </w:rPr>
              <w:t> </w:t>
            </w:r>
            <w:r>
              <w:rPr>
                <w:sz w:val="22"/>
              </w:rPr>
              <w:t>formulation</w:t>
            </w:r>
            <w:r>
              <w:rPr>
                <w:spacing w:val="-3"/>
                <w:sz w:val="22"/>
              </w:rPr>
              <w:t> </w:t>
            </w:r>
            <w:r>
              <w:rPr>
                <w:sz w:val="22"/>
              </w:rPr>
              <w:t>remains</w:t>
            </w:r>
            <w:r>
              <w:rPr>
                <w:spacing w:val="-3"/>
                <w:sz w:val="22"/>
              </w:rPr>
              <w:t> </w:t>
            </w:r>
            <w:r>
              <w:rPr>
                <w:sz w:val="22"/>
              </w:rPr>
              <w:t>chemically and physically stable and its packaging maintains its integrity for the duration of the assigned BUD.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165" w:hRule="atLeast"/>
        </w:trPr>
        <w:tc>
          <w:tcPr>
            <w:tcW w:w="799" w:type="dxa"/>
            <w:vMerge w:val="restart"/>
            <w:shd w:val="clear" w:color="auto" w:fill="DEEAF6"/>
          </w:tcPr>
          <w:p>
            <w:pPr>
              <w:pStyle w:val="TableParagraph"/>
              <w:ind w:left="223"/>
              <w:rPr>
                <w:sz w:val="22"/>
              </w:rPr>
            </w:pPr>
            <w:r>
              <w:rPr>
                <w:spacing w:val="-4"/>
                <w:sz w:val="22"/>
              </w:rPr>
              <w:t>75.3</w:t>
            </w:r>
          </w:p>
        </w:tc>
        <w:tc>
          <w:tcPr>
            <w:tcW w:w="7545" w:type="dxa"/>
            <w:vMerge w:val="restart"/>
            <w:shd w:val="clear" w:color="auto" w:fill="DEEAF6"/>
          </w:tcPr>
          <w:p>
            <w:pPr>
              <w:pStyle w:val="TableParagraph"/>
              <w:ind w:left="108" w:right="183"/>
              <w:rPr>
                <w:sz w:val="22"/>
              </w:rPr>
            </w:pPr>
            <w:r>
              <w:rPr>
                <w:sz w:val="22"/>
              </w:rPr>
              <w:t>BUDs</w:t>
            </w:r>
            <w:r>
              <w:rPr>
                <w:spacing w:val="-2"/>
                <w:sz w:val="22"/>
              </w:rPr>
              <w:t> </w:t>
            </w:r>
            <w:r>
              <w:rPr>
                <w:sz w:val="22"/>
              </w:rPr>
              <w:t>for</w:t>
            </w:r>
            <w:r>
              <w:rPr>
                <w:spacing w:val="-2"/>
                <w:sz w:val="22"/>
              </w:rPr>
              <w:t> </w:t>
            </w:r>
            <w:r>
              <w:rPr>
                <w:b/>
                <w:sz w:val="22"/>
              </w:rPr>
              <w:t>Category</w:t>
            </w:r>
            <w:r>
              <w:rPr>
                <w:b/>
                <w:spacing w:val="-2"/>
                <w:sz w:val="22"/>
              </w:rPr>
              <w:t> </w:t>
            </w:r>
            <w:r>
              <w:rPr>
                <w:b/>
                <w:sz w:val="22"/>
              </w:rPr>
              <w:t>3</w:t>
            </w:r>
            <w:r>
              <w:rPr>
                <w:b/>
                <w:spacing w:val="-2"/>
                <w:sz w:val="22"/>
              </w:rPr>
              <w:t> </w:t>
            </w:r>
            <w:r>
              <w:rPr>
                <w:b/>
                <w:sz w:val="22"/>
              </w:rPr>
              <w:t>CSPs</w:t>
            </w:r>
            <w:r>
              <w:rPr>
                <w:b/>
                <w:spacing w:val="-3"/>
                <w:sz w:val="22"/>
              </w:rPr>
              <w:t> </w:t>
            </w:r>
            <w:r>
              <w:rPr>
                <w:sz w:val="22"/>
              </w:rPr>
              <w:t>do</w:t>
            </w:r>
            <w:r>
              <w:rPr>
                <w:spacing w:val="-2"/>
                <w:sz w:val="22"/>
              </w:rPr>
              <w:t> </w:t>
            </w:r>
            <w:r>
              <w:rPr>
                <w:sz w:val="22"/>
              </w:rPr>
              <w:t>not</w:t>
            </w:r>
            <w:r>
              <w:rPr>
                <w:spacing w:val="-2"/>
                <w:sz w:val="22"/>
              </w:rPr>
              <w:t> </w:t>
            </w:r>
            <w:r>
              <w:rPr>
                <w:sz w:val="22"/>
              </w:rPr>
              <w:t>exceed</w:t>
            </w:r>
            <w:r>
              <w:rPr>
                <w:spacing w:val="-4"/>
                <w:sz w:val="22"/>
              </w:rPr>
              <w:t> </w:t>
            </w:r>
            <w:r>
              <w:rPr>
                <w:sz w:val="22"/>
              </w:rPr>
              <w:t>the</w:t>
            </w:r>
            <w:r>
              <w:rPr>
                <w:spacing w:val="-2"/>
                <w:sz w:val="22"/>
              </w:rPr>
              <w:t> </w:t>
            </w:r>
            <w:r>
              <w:rPr>
                <w:sz w:val="22"/>
              </w:rPr>
              <w:t>maximum</w:t>
            </w:r>
            <w:r>
              <w:rPr>
                <w:spacing w:val="-5"/>
                <w:sz w:val="22"/>
              </w:rPr>
              <w:t> </w:t>
            </w:r>
            <w:r>
              <w:rPr>
                <w:sz w:val="22"/>
              </w:rPr>
              <w:t>limits</w:t>
            </w:r>
            <w:r>
              <w:rPr>
                <w:spacing w:val="-2"/>
                <w:sz w:val="22"/>
              </w:rPr>
              <w:t> </w:t>
            </w:r>
            <w:r>
              <w:rPr>
                <w:sz w:val="22"/>
              </w:rPr>
              <w:t>for</w:t>
            </w:r>
            <w:r>
              <w:rPr>
                <w:spacing w:val="-2"/>
                <w:sz w:val="22"/>
              </w:rPr>
              <w:t> </w:t>
            </w:r>
            <w:r>
              <w:rPr>
                <w:sz w:val="22"/>
              </w:rPr>
              <w:t>aseptically</w:t>
            </w:r>
            <w:r>
              <w:rPr>
                <w:spacing w:val="-4"/>
                <w:sz w:val="22"/>
              </w:rPr>
              <w:t> </w:t>
            </w:r>
            <w:r>
              <w:rPr>
                <w:sz w:val="22"/>
              </w:rPr>
              <w:t>processed (e.g., filtered) established in Table 14.</w:t>
            </w:r>
          </w:p>
          <w:p>
            <w:pPr>
              <w:pStyle w:val="TableParagraph"/>
              <w:spacing w:line="252" w:lineRule="exact"/>
              <w:ind w:left="108"/>
              <w:rPr>
                <w:b/>
                <w:i/>
                <w:sz w:val="22"/>
              </w:rPr>
            </w:pPr>
            <w:r>
              <w:rPr>
                <w:b/>
                <w:i/>
                <w:sz w:val="22"/>
              </w:rPr>
              <w:t>Inspector note: Per USP &lt;797&gt; Table 14, BUD maximum limits for aseptically</w:t>
            </w:r>
            <w:r>
              <w:rPr>
                <w:b/>
                <w:i/>
                <w:sz w:val="22"/>
              </w:rPr>
              <w:t> processed Category 3 CSPs where sterility testing (and endotoxin testing, if applicable)</w:t>
            </w:r>
            <w:r>
              <w:rPr>
                <w:b/>
                <w:i/>
                <w:spacing w:val="-2"/>
                <w:sz w:val="22"/>
              </w:rPr>
              <w:t> </w:t>
            </w:r>
            <w:r>
              <w:rPr>
                <w:b/>
                <w:i/>
                <w:sz w:val="22"/>
              </w:rPr>
              <w:t>had</w:t>
            </w:r>
            <w:r>
              <w:rPr>
                <w:b/>
                <w:i/>
                <w:spacing w:val="-2"/>
                <w:sz w:val="22"/>
              </w:rPr>
              <w:t> </w:t>
            </w:r>
            <w:r>
              <w:rPr>
                <w:b/>
                <w:i/>
                <w:sz w:val="22"/>
              </w:rPr>
              <w:t>been</w:t>
            </w:r>
            <w:r>
              <w:rPr>
                <w:b/>
                <w:i/>
                <w:spacing w:val="-2"/>
                <w:sz w:val="22"/>
              </w:rPr>
              <w:t> </w:t>
            </w:r>
            <w:r>
              <w:rPr>
                <w:b/>
                <w:i/>
                <w:sz w:val="22"/>
              </w:rPr>
              <w:t>performed</w:t>
            </w:r>
            <w:r>
              <w:rPr>
                <w:b/>
                <w:i/>
                <w:spacing w:val="-2"/>
                <w:sz w:val="22"/>
              </w:rPr>
              <w:t> </w:t>
            </w:r>
            <w:r>
              <w:rPr>
                <w:b/>
                <w:i/>
                <w:sz w:val="22"/>
              </w:rPr>
              <w:t>and</w:t>
            </w:r>
            <w:r>
              <w:rPr>
                <w:b/>
                <w:i/>
                <w:spacing w:val="-2"/>
                <w:sz w:val="22"/>
              </w:rPr>
              <w:t> </w:t>
            </w:r>
            <w:r>
              <w:rPr>
                <w:b/>
                <w:i/>
                <w:sz w:val="22"/>
              </w:rPr>
              <w:t>passed</w:t>
            </w:r>
            <w:r>
              <w:rPr>
                <w:b/>
                <w:i/>
                <w:spacing w:val="-2"/>
                <w:sz w:val="22"/>
              </w:rPr>
              <w:t> </w:t>
            </w:r>
            <w:r>
              <w:rPr>
                <w:b/>
                <w:i/>
                <w:sz w:val="22"/>
              </w:rPr>
              <w:t>are</w:t>
            </w:r>
            <w:r>
              <w:rPr>
                <w:b/>
                <w:i/>
                <w:spacing w:val="-4"/>
                <w:sz w:val="22"/>
              </w:rPr>
              <w:t> </w:t>
            </w:r>
            <w:r>
              <w:rPr>
                <w:b/>
                <w:i/>
                <w:sz w:val="22"/>
              </w:rPr>
              <w:t>defined</w:t>
            </w:r>
            <w:r>
              <w:rPr>
                <w:b/>
                <w:i/>
                <w:spacing w:val="-5"/>
                <w:sz w:val="22"/>
              </w:rPr>
              <w:t> </w:t>
            </w:r>
            <w:r>
              <w:rPr>
                <w:b/>
                <w:i/>
                <w:sz w:val="22"/>
              </w:rPr>
              <w:t>as:</w:t>
            </w:r>
            <w:r>
              <w:rPr>
                <w:b/>
                <w:i/>
                <w:spacing w:val="-2"/>
                <w:sz w:val="22"/>
              </w:rPr>
              <w:t> </w:t>
            </w:r>
            <w:r>
              <w:rPr>
                <w:b/>
                <w:i/>
                <w:sz w:val="22"/>
              </w:rPr>
              <w:t>60</w:t>
            </w:r>
            <w:r>
              <w:rPr>
                <w:b/>
                <w:i/>
                <w:spacing w:val="-2"/>
                <w:sz w:val="22"/>
              </w:rPr>
              <w:t> </w:t>
            </w:r>
            <w:r>
              <w:rPr>
                <w:b/>
                <w:i/>
                <w:sz w:val="22"/>
              </w:rPr>
              <w:t>days</w:t>
            </w:r>
            <w:r>
              <w:rPr>
                <w:b/>
                <w:i/>
                <w:spacing w:val="-4"/>
                <w:sz w:val="22"/>
              </w:rPr>
              <w:t> </w:t>
            </w:r>
            <w:r>
              <w:rPr>
                <w:b/>
                <w:i/>
                <w:sz w:val="22"/>
              </w:rPr>
              <w:t>CRT;</w:t>
            </w:r>
            <w:r>
              <w:rPr>
                <w:b/>
                <w:i/>
                <w:spacing w:val="-2"/>
                <w:sz w:val="22"/>
              </w:rPr>
              <w:t> </w:t>
            </w:r>
            <w:r>
              <w:rPr>
                <w:b/>
                <w:i/>
                <w:sz w:val="22"/>
              </w:rPr>
              <w:t>90</w:t>
            </w:r>
            <w:r>
              <w:rPr>
                <w:b/>
                <w:i/>
                <w:spacing w:val="-2"/>
                <w:sz w:val="22"/>
              </w:rPr>
              <w:t> </w:t>
            </w:r>
            <w:r>
              <w:rPr>
                <w:b/>
                <w:i/>
                <w:sz w:val="22"/>
              </w:rPr>
              <w:t>days refrigerator; and 120 days frozen.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99" w:hRule="atLeast"/>
        </w:trPr>
        <w:tc>
          <w:tcPr>
            <w:tcW w:w="799" w:type="dxa"/>
            <w:vMerge w:val="restart"/>
            <w:shd w:val="clear" w:color="auto" w:fill="DEEAF6"/>
          </w:tcPr>
          <w:p>
            <w:pPr>
              <w:pStyle w:val="TableParagraph"/>
              <w:spacing w:before="2"/>
              <w:ind w:left="223"/>
              <w:rPr>
                <w:sz w:val="22"/>
              </w:rPr>
            </w:pPr>
            <w:r>
              <w:rPr>
                <w:spacing w:val="-4"/>
                <w:sz w:val="22"/>
              </w:rPr>
              <w:t>75.4</w:t>
            </w:r>
          </w:p>
        </w:tc>
        <w:tc>
          <w:tcPr>
            <w:tcW w:w="7545" w:type="dxa"/>
            <w:vMerge w:val="restart"/>
            <w:shd w:val="clear" w:color="auto" w:fill="DEEAF6"/>
          </w:tcPr>
          <w:p>
            <w:pPr>
              <w:pStyle w:val="TableParagraph"/>
              <w:spacing w:before="2"/>
              <w:ind w:left="108"/>
              <w:rPr>
                <w:b/>
                <w:i/>
                <w:sz w:val="22"/>
              </w:rPr>
            </w:pPr>
            <w:r>
              <w:rPr>
                <w:sz w:val="22"/>
              </w:rPr>
              <w:t>BUDs for </w:t>
            </w:r>
            <w:r>
              <w:rPr>
                <w:b/>
                <w:sz w:val="22"/>
              </w:rPr>
              <w:t>Category 3 CSPs </w:t>
            </w:r>
            <w:r>
              <w:rPr>
                <w:sz w:val="22"/>
              </w:rPr>
              <w:t>do not exceed the maximum limits for terminally sterilized established</w:t>
            </w:r>
            <w:r>
              <w:rPr>
                <w:spacing w:val="-4"/>
                <w:sz w:val="22"/>
              </w:rPr>
              <w:t> </w:t>
            </w:r>
            <w:r>
              <w:rPr>
                <w:sz w:val="22"/>
              </w:rPr>
              <w:t>in</w:t>
            </w:r>
            <w:r>
              <w:rPr>
                <w:spacing w:val="-4"/>
                <w:sz w:val="22"/>
              </w:rPr>
              <w:t> </w:t>
            </w:r>
            <w:r>
              <w:rPr>
                <w:sz w:val="22"/>
              </w:rPr>
              <w:t>Table</w:t>
            </w:r>
            <w:r>
              <w:rPr>
                <w:spacing w:val="-5"/>
                <w:sz w:val="22"/>
              </w:rPr>
              <w:t> </w:t>
            </w:r>
            <w:r>
              <w:rPr>
                <w:sz w:val="22"/>
              </w:rPr>
              <w:t>14.</w:t>
            </w:r>
            <w:r>
              <w:rPr>
                <w:spacing w:val="40"/>
                <w:sz w:val="22"/>
              </w:rPr>
              <w:t> </w:t>
            </w:r>
            <w:r>
              <w:rPr>
                <w:b/>
                <w:i/>
                <w:sz w:val="22"/>
              </w:rPr>
              <w:t>Inspector</w:t>
            </w:r>
            <w:r>
              <w:rPr>
                <w:b/>
                <w:i/>
                <w:spacing w:val="-2"/>
                <w:sz w:val="22"/>
              </w:rPr>
              <w:t> </w:t>
            </w:r>
            <w:r>
              <w:rPr>
                <w:b/>
                <w:i/>
                <w:sz w:val="22"/>
              </w:rPr>
              <w:t>note:</w:t>
            </w:r>
            <w:r>
              <w:rPr>
                <w:b/>
                <w:i/>
                <w:spacing w:val="-2"/>
                <w:sz w:val="22"/>
              </w:rPr>
              <w:t> </w:t>
            </w:r>
            <w:r>
              <w:rPr>
                <w:b/>
                <w:i/>
                <w:sz w:val="22"/>
              </w:rPr>
              <w:t>Per</w:t>
            </w:r>
            <w:r>
              <w:rPr>
                <w:b/>
                <w:i/>
                <w:spacing w:val="-2"/>
                <w:sz w:val="22"/>
              </w:rPr>
              <w:t> </w:t>
            </w:r>
            <w:r>
              <w:rPr>
                <w:b/>
                <w:i/>
                <w:sz w:val="22"/>
              </w:rPr>
              <w:t>USP</w:t>
            </w:r>
            <w:r>
              <w:rPr>
                <w:b/>
                <w:i/>
                <w:spacing w:val="-4"/>
                <w:sz w:val="22"/>
              </w:rPr>
              <w:t> </w:t>
            </w:r>
            <w:r>
              <w:rPr>
                <w:b/>
                <w:i/>
                <w:sz w:val="22"/>
              </w:rPr>
              <w:t>&lt;797&gt;</w:t>
            </w:r>
            <w:r>
              <w:rPr>
                <w:b/>
                <w:i/>
                <w:spacing w:val="-2"/>
                <w:sz w:val="22"/>
              </w:rPr>
              <w:t> </w:t>
            </w:r>
            <w:r>
              <w:rPr>
                <w:b/>
                <w:i/>
                <w:sz w:val="22"/>
              </w:rPr>
              <w:t>Table</w:t>
            </w:r>
            <w:r>
              <w:rPr>
                <w:b/>
                <w:i/>
                <w:spacing w:val="-2"/>
                <w:sz w:val="22"/>
              </w:rPr>
              <w:t> </w:t>
            </w:r>
            <w:r>
              <w:rPr>
                <w:b/>
                <w:i/>
                <w:sz w:val="22"/>
              </w:rPr>
              <w:t>14,</w:t>
            </w:r>
            <w:r>
              <w:rPr>
                <w:b/>
                <w:i/>
                <w:spacing w:val="-2"/>
                <w:sz w:val="22"/>
              </w:rPr>
              <w:t> </w:t>
            </w:r>
            <w:r>
              <w:rPr>
                <w:b/>
                <w:i/>
                <w:sz w:val="22"/>
              </w:rPr>
              <w:t>BUD</w:t>
            </w:r>
            <w:r>
              <w:rPr>
                <w:b/>
                <w:i/>
                <w:spacing w:val="-2"/>
                <w:sz w:val="22"/>
              </w:rPr>
              <w:t> </w:t>
            </w:r>
            <w:r>
              <w:rPr>
                <w:b/>
                <w:i/>
                <w:sz w:val="22"/>
              </w:rPr>
              <w:t>maximum</w:t>
            </w:r>
            <w:r>
              <w:rPr>
                <w:b/>
                <w:i/>
                <w:spacing w:val="-2"/>
                <w:sz w:val="22"/>
              </w:rPr>
              <w:t> </w:t>
            </w:r>
            <w:r>
              <w:rPr>
                <w:b/>
                <w:i/>
                <w:sz w:val="22"/>
              </w:rPr>
              <w:t>limits</w:t>
            </w:r>
            <w:r>
              <w:rPr>
                <w:b/>
                <w:i/>
                <w:sz w:val="22"/>
              </w:rPr>
              <w:t> terminally</w:t>
            </w:r>
            <w:r>
              <w:rPr>
                <w:b/>
                <w:i/>
                <w:spacing w:val="-1"/>
                <w:sz w:val="22"/>
              </w:rPr>
              <w:t> </w:t>
            </w:r>
            <w:r>
              <w:rPr>
                <w:b/>
                <w:i/>
                <w:sz w:val="22"/>
              </w:rPr>
              <w:t>sterilized</w:t>
            </w:r>
            <w:r>
              <w:rPr>
                <w:b/>
                <w:i/>
                <w:spacing w:val="-1"/>
                <w:sz w:val="22"/>
              </w:rPr>
              <w:t> </w:t>
            </w:r>
            <w:r>
              <w:rPr>
                <w:b/>
                <w:i/>
                <w:sz w:val="22"/>
              </w:rPr>
              <w:t>Category</w:t>
            </w:r>
            <w:r>
              <w:rPr>
                <w:b/>
                <w:i/>
                <w:spacing w:val="-1"/>
                <w:sz w:val="22"/>
              </w:rPr>
              <w:t> </w:t>
            </w:r>
            <w:r>
              <w:rPr>
                <w:b/>
                <w:i/>
                <w:sz w:val="22"/>
              </w:rPr>
              <w:t>3</w:t>
            </w:r>
            <w:r>
              <w:rPr>
                <w:b/>
                <w:i/>
                <w:spacing w:val="-1"/>
                <w:sz w:val="22"/>
              </w:rPr>
              <w:t> </w:t>
            </w:r>
            <w:r>
              <w:rPr>
                <w:b/>
                <w:i/>
                <w:sz w:val="22"/>
              </w:rPr>
              <w:t>CSPs</w:t>
            </w:r>
            <w:r>
              <w:rPr>
                <w:b/>
                <w:i/>
                <w:spacing w:val="-1"/>
                <w:sz w:val="22"/>
              </w:rPr>
              <w:t> </w:t>
            </w:r>
            <w:r>
              <w:rPr>
                <w:b/>
                <w:i/>
                <w:sz w:val="22"/>
              </w:rPr>
              <w:t>where</w:t>
            </w:r>
            <w:r>
              <w:rPr>
                <w:b/>
                <w:i/>
                <w:spacing w:val="-3"/>
                <w:sz w:val="22"/>
              </w:rPr>
              <w:t> </w:t>
            </w:r>
            <w:r>
              <w:rPr>
                <w:b/>
                <w:i/>
                <w:sz w:val="22"/>
              </w:rPr>
              <w:t>sterility</w:t>
            </w:r>
            <w:r>
              <w:rPr>
                <w:b/>
                <w:i/>
                <w:spacing w:val="-1"/>
                <w:sz w:val="22"/>
              </w:rPr>
              <w:t> </w:t>
            </w:r>
            <w:r>
              <w:rPr>
                <w:b/>
                <w:i/>
                <w:sz w:val="22"/>
              </w:rPr>
              <w:t>testing</w:t>
            </w:r>
            <w:r>
              <w:rPr>
                <w:b/>
                <w:i/>
                <w:spacing w:val="-1"/>
                <w:sz w:val="22"/>
              </w:rPr>
              <w:t> </w:t>
            </w:r>
            <w:r>
              <w:rPr>
                <w:b/>
                <w:i/>
                <w:sz w:val="22"/>
              </w:rPr>
              <w:t>(and</w:t>
            </w:r>
            <w:r>
              <w:rPr>
                <w:b/>
                <w:i/>
                <w:spacing w:val="-1"/>
                <w:sz w:val="22"/>
              </w:rPr>
              <w:t> </w:t>
            </w:r>
            <w:r>
              <w:rPr>
                <w:b/>
                <w:i/>
                <w:sz w:val="22"/>
              </w:rPr>
              <w:t>endotoxin</w:t>
            </w:r>
            <w:r>
              <w:rPr>
                <w:b/>
                <w:i/>
                <w:spacing w:val="-1"/>
                <w:sz w:val="22"/>
              </w:rPr>
              <w:t> </w:t>
            </w:r>
            <w:r>
              <w:rPr>
                <w:b/>
                <w:i/>
                <w:sz w:val="22"/>
              </w:rPr>
              <w:t>testing,</w:t>
            </w:r>
            <w:r>
              <w:rPr>
                <w:b/>
                <w:i/>
                <w:spacing w:val="-3"/>
                <w:sz w:val="22"/>
              </w:rPr>
              <w:t> </w:t>
            </w:r>
            <w:r>
              <w:rPr>
                <w:b/>
                <w:i/>
                <w:sz w:val="22"/>
              </w:rPr>
              <w:t>if applicable) had been performed and passed are defined as: 90 days CRT; 120 days refrigerator; and 180 days frozen.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943" w:hRule="atLeast"/>
        </w:trPr>
        <w:tc>
          <w:tcPr>
            <w:tcW w:w="799" w:type="dxa"/>
            <w:vMerge w:val="restart"/>
            <w:shd w:val="clear" w:color="auto" w:fill="DEEAF6"/>
          </w:tcPr>
          <w:p>
            <w:pPr>
              <w:pStyle w:val="TableParagraph"/>
              <w:ind w:left="223"/>
              <w:rPr>
                <w:sz w:val="22"/>
              </w:rPr>
            </w:pPr>
            <w:r>
              <w:rPr>
                <w:spacing w:val="-4"/>
                <w:sz w:val="22"/>
              </w:rPr>
              <w:t>75.5</w:t>
            </w:r>
          </w:p>
        </w:tc>
        <w:tc>
          <w:tcPr>
            <w:tcW w:w="7545" w:type="dxa"/>
            <w:vMerge w:val="restart"/>
            <w:shd w:val="clear" w:color="auto" w:fill="DEEAF6"/>
          </w:tcPr>
          <w:p>
            <w:pPr>
              <w:pStyle w:val="TableParagraph"/>
              <w:spacing w:line="252" w:lineRule="exact"/>
              <w:ind w:left="108"/>
              <w:rPr>
                <w:sz w:val="22"/>
              </w:rPr>
            </w:pPr>
            <w:r>
              <w:rPr>
                <w:b/>
                <w:sz w:val="22"/>
              </w:rPr>
              <w:t>Category</w:t>
            </w:r>
            <w:r>
              <w:rPr>
                <w:b/>
                <w:spacing w:val="-7"/>
                <w:sz w:val="22"/>
              </w:rPr>
              <w:t> </w:t>
            </w:r>
            <w:r>
              <w:rPr>
                <w:b/>
                <w:sz w:val="22"/>
              </w:rPr>
              <w:t>3</w:t>
            </w:r>
            <w:r>
              <w:rPr>
                <w:b/>
                <w:spacing w:val="-5"/>
                <w:sz w:val="22"/>
              </w:rPr>
              <w:t> </w:t>
            </w:r>
            <w:r>
              <w:rPr>
                <w:b/>
                <w:sz w:val="22"/>
              </w:rPr>
              <w:t>CSPs</w:t>
            </w:r>
            <w:r>
              <w:rPr>
                <w:b/>
                <w:spacing w:val="-6"/>
                <w:sz w:val="22"/>
              </w:rPr>
              <w:t> </w:t>
            </w:r>
            <w:r>
              <w:rPr>
                <w:sz w:val="22"/>
              </w:rPr>
              <w:t>are</w:t>
            </w:r>
            <w:r>
              <w:rPr>
                <w:spacing w:val="-6"/>
                <w:sz w:val="22"/>
              </w:rPr>
              <w:t> </w:t>
            </w:r>
            <w:r>
              <w:rPr>
                <w:sz w:val="22"/>
              </w:rPr>
              <w:t>supported</w:t>
            </w:r>
            <w:r>
              <w:rPr>
                <w:spacing w:val="-5"/>
                <w:sz w:val="22"/>
              </w:rPr>
              <w:t> </w:t>
            </w:r>
            <w:r>
              <w:rPr>
                <w:sz w:val="22"/>
              </w:rPr>
              <w:t>by</w:t>
            </w:r>
            <w:r>
              <w:rPr>
                <w:spacing w:val="-6"/>
                <w:sz w:val="22"/>
              </w:rPr>
              <w:t> </w:t>
            </w:r>
            <w:r>
              <w:rPr>
                <w:sz w:val="22"/>
              </w:rPr>
              <w:t>stability</w:t>
            </w:r>
            <w:r>
              <w:rPr>
                <w:spacing w:val="-7"/>
                <w:sz w:val="22"/>
              </w:rPr>
              <w:t> </w:t>
            </w:r>
            <w:r>
              <w:rPr>
                <w:sz w:val="22"/>
              </w:rPr>
              <w:t>data</w:t>
            </w:r>
            <w:r>
              <w:rPr>
                <w:spacing w:val="-6"/>
                <w:sz w:val="22"/>
              </w:rPr>
              <w:t> </w:t>
            </w:r>
            <w:r>
              <w:rPr>
                <w:sz w:val="22"/>
              </w:rPr>
              <w:t>obtained</w:t>
            </w:r>
            <w:r>
              <w:rPr>
                <w:spacing w:val="-5"/>
                <w:sz w:val="22"/>
              </w:rPr>
              <w:t> </w:t>
            </w:r>
            <w:r>
              <w:rPr>
                <w:sz w:val="22"/>
              </w:rPr>
              <w:t>using</w:t>
            </w:r>
            <w:r>
              <w:rPr>
                <w:spacing w:val="-7"/>
                <w:sz w:val="22"/>
              </w:rPr>
              <w:t> </w:t>
            </w:r>
            <w:r>
              <w:rPr>
                <w:sz w:val="22"/>
              </w:rPr>
              <w:t>methods</w:t>
            </w:r>
            <w:r>
              <w:rPr>
                <w:spacing w:val="-4"/>
                <w:sz w:val="22"/>
              </w:rPr>
              <w:t> </w:t>
            </w:r>
            <w:r>
              <w:rPr>
                <w:sz w:val="22"/>
              </w:rPr>
              <w:t>described</w:t>
            </w:r>
            <w:r>
              <w:rPr>
                <w:spacing w:val="-5"/>
                <w:sz w:val="22"/>
              </w:rPr>
              <w:t> </w:t>
            </w:r>
            <w:r>
              <w:rPr>
                <w:sz w:val="22"/>
              </w:rPr>
              <w:t>in</w:t>
            </w:r>
            <w:r>
              <w:rPr>
                <w:spacing w:val="-6"/>
                <w:sz w:val="22"/>
              </w:rPr>
              <w:t> </w:t>
            </w:r>
            <w:r>
              <w:rPr>
                <w:spacing w:val="-5"/>
                <w:sz w:val="22"/>
              </w:rPr>
              <w:t>USP</w:t>
            </w:r>
          </w:p>
          <w:p>
            <w:pPr>
              <w:pStyle w:val="TableParagraph"/>
              <w:spacing w:line="252" w:lineRule="exact"/>
              <w:ind w:left="108"/>
              <w:rPr>
                <w:sz w:val="22"/>
              </w:rPr>
            </w:pPr>
            <w:r>
              <w:rPr>
                <w:sz w:val="22"/>
              </w:rPr>
              <w:t>&lt;1225&gt;</w:t>
            </w:r>
            <w:r>
              <w:rPr>
                <w:spacing w:val="-8"/>
                <w:sz w:val="22"/>
              </w:rPr>
              <w:t> </w:t>
            </w:r>
            <w:r>
              <w:rPr>
                <w:sz w:val="22"/>
              </w:rPr>
              <w:t>or</w:t>
            </w:r>
            <w:r>
              <w:rPr>
                <w:spacing w:val="-7"/>
                <w:sz w:val="22"/>
              </w:rPr>
              <w:t> </w:t>
            </w:r>
            <w:r>
              <w:rPr>
                <w:sz w:val="22"/>
              </w:rPr>
              <w:t>a</w:t>
            </w:r>
            <w:r>
              <w:rPr>
                <w:spacing w:val="-11"/>
                <w:sz w:val="22"/>
              </w:rPr>
              <w:t> </w:t>
            </w:r>
            <w:r>
              <w:rPr>
                <w:sz w:val="22"/>
              </w:rPr>
              <w:t>validated</w:t>
            </w:r>
            <w:r>
              <w:rPr>
                <w:spacing w:val="-8"/>
                <w:sz w:val="22"/>
              </w:rPr>
              <w:t> </w:t>
            </w:r>
            <w:r>
              <w:rPr>
                <w:sz w:val="22"/>
              </w:rPr>
              <w:t>noninferior</w:t>
            </w:r>
            <w:r>
              <w:rPr>
                <w:spacing w:val="-7"/>
                <w:sz w:val="22"/>
              </w:rPr>
              <w:t> </w:t>
            </w:r>
            <w:r>
              <w:rPr>
                <w:sz w:val="22"/>
              </w:rPr>
              <w:t>stability-indicating</w:t>
            </w:r>
            <w:r>
              <w:rPr>
                <w:spacing w:val="-8"/>
                <w:sz w:val="22"/>
              </w:rPr>
              <w:t> </w:t>
            </w:r>
            <w:r>
              <w:rPr>
                <w:sz w:val="22"/>
              </w:rPr>
              <w:t>analytical</w:t>
            </w:r>
            <w:r>
              <w:rPr>
                <w:spacing w:val="-7"/>
                <w:sz w:val="22"/>
              </w:rPr>
              <w:t> </w:t>
            </w:r>
            <w:r>
              <w:rPr>
                <w:spacing w:val="-2"/>
                <w:sz w:val="22"/>
              </w:rPr>
              <w:t>method.</w:t>
            </w:r>
          </w:p>
          <w:p>
            <w:pPr>
              <w:pStyle w:val="TableParagraph"/>
              <w:ind w:left="108" w:right="183"/>
              <w:rPr>
                <w:b/>
                <w:i/>
                <w:sz w:val="22"/>
              </w:rPr>
            </w:pPr>
            <w:r>
              <w:rPr>
                <w:b/>
                <w:i/>
                <w:sz w:val="22"/>
              </w:rPr>
              <w:t>Inspector note: Per USP &lt;797&gt;, Category 3 CSPs must prepared according to the</w:t>
            </w:r>
            <w:r>
              <w:rPr>
                <w:b/>
                <w:i/>
                <w:sz w:val="22"/>
              </w:rPr>
              <w:t> EXACT</w:t>
            </w:r>
            <w:r>
              <w:rPr>
                <w:b/>
                <w:i/>
                <w:spacing w:val="-1"/>
                <w:sz w:val="22"/>
              </w:rPr>
              <w:t> </w:t>
            </w:r>
            <w:r>
              <w:rPr>
                <w:b/>
                <w:i/>
                <w:sz w:val="22"/>
              </w:rPr>
              <w:t>formulation (API and other ingredients of identical grade and procedures) from which the stability data is derived. Category 3 CSPs must be packaged and stored</w:t>
            </w:r>
            <w:r>
              <w:rPr>
                <w:b/>
                <w:i/>
                <w:spacing w:val="-2"/>
                <w:sz w:val="22"/>
              </w:rPr>
              <w:t> </w:t>
            </w:r>
            <w:r>
              <w:rPr>
                <w:b/>
                <w:i/>
                <w:sz w:val="22"/>
              </w:rPr>
              <w:t>in</w:t>
            </w:r>
            <w:r>
              <w:rPr>
                <w:b/>
                <w:i/>
                <w:spacing w:val="-2"/>
                <w:sz w:val="22"/>
              </w:rPr>
              <w:t> </w:t>
            </w:r>
            <w:r>
              <w:rPr>
                <w:b/>
                <w:i/>
                <w:sz w:val="22"/>
              </w:rPr>
              <w:t>container</w:t>
            </w:r>
            <w:r>
              <w:rPr>
                <w:b/>
                <w:i/>
                <w:spacing w:val="-2"/>
                <w:sz w:val="22"/>
              </w:rPr>
              <w:t> </w:t>
            </w:r>
            <w:r>
              <w:rPr>
                <w:b/>
                <w:i/>
                <w:sz w:val="22"/>
              </w:rPr>
              <w:t>closure</w:t>
            </w:r>
            <w:r>
              <w:rPr>
                <w:b/>
                <w:i/>
                <w:spacing w:val="-4"/>
                <w:sz w:val="22"/>
              </w:rPr>
              <w:t> </w:t>
            </w:r>
            <w:r>
              <w:rPr>
                <w:b/>
                <w:i/>
                <w:sz w:val="22"/>
              </w:rPr>
              <w:t>of</w:t>
            </w:r>
            <w:r>
              <w:rPr>
                <w:b/>
                <w:i/>
                <w:spacing w:val="-2"/>
                <w:sz w:val="22"/>
              </w:rPr>
              <w:t> </w:t>
            </w:r>
            <w:r>
              <w:rPr>
                <w:b/>
                <w:i/>
                <w:sz w:val="22"/>
              </w:rPr>
              <w:t>the</w:t>
            </w:r>
            <w:r>
              <w:rPr>
                <w:b/>
                <w:i/>
                <w:spacing w:val="-4"/>
                <w:sz w:val="22"/>
              </w:rPr>
              <w:t> </w:t>
            </w:r>
            <w:r>
              <w:rPr>
                <w:b/>
                <w:i/>
                <w:sz w:val="22"/>
              </w:rPr>
              <w:t>same</w:t>
            </w:r>
            <w:r>
              <w:rPr>
                <w:b/>
                <w:i/>
                <w:spacing w:val="-2"/>
                <w:sz w:val="22"/>
              </w:rPr>
              <w:t> </w:t>
            </w:r>
            <w:r>
              <w:rPr>
                <w:b/>
                <w:i/>
                <w:sz w:val="22"/>
              </w:rPr>
              <w:t>materials</w:t>
            </w:r>
            <w:r>
              <w:rPr>
                <w:b/>
                <w:i/>
                <w:spacing w:val="-2"/>
                <w:sz w:val="22"/>
              </w:rPr>
              <w:t> </w:t>
            </w:r>
            <w:r>
              <w:rPr>
                <w:b/>
                <w:i/>
                <w:sz w:val="22"/>
              </w:rPr>
              <w:t>of</w:t>
            </w:r>
            <w:r>
              <w:rPr>
                <w:b/>
                <w:i/>
                <w:spacing w:val="-6"/>
                <w:sz w:val="22"/>
              </w:rPr>
              <w:t> </w:t>
            </w:r>
            <w:r>
              <w:rPr>
                <w:b/>
                <w:i/>
                <w:sz w:val="22"/>
              </w:rPr>
              <w:t>composition</w:t>
            </w:r>
            <w:r>
              <w:rPr>
                <w:b/>
                <w:i/>
                <w:spacing w:val="-2"/>
                <w:sz w:val="22"/>
              </w:rPr>
              <w:t> </w:t>
            </w:r>
            <w:r>
              <w:rPr>
                <w:b/>
                <w:i/>
                <w:sz w:val="22"/>
              </w:rPr>
              <w:t>as</w:t>
            </w:r>
            <w:r>
              <w:rPr>
                <w:b/>
                <w:i/>
                <w:spacing w:val="-2"/>
                <w:sz w:val="22"/>
              </w:rPr>
              <w:t> </w:t>
            </w:r>
            <w:r>
              <w:rPr>
                <w:b/>
                <w:i/>
                <w:sz w:val="22"/>
              </w:rPr>
              <w:t>used</w:t>
            </w:r>
            <w:r>
              <w:rPr>
                <w:b/>
                <w:i/>
                <w:spacing w:val="-2"/>
                <w:sz w:val="22"/>
              </w:rPr>
              <w:t> </w:t>
            </w:r>
            <w:r>
              <w:rPr>
                <w:b/>
                <w:i/>
                <w:sz w:val="22"/>
              </w:rPr>
              <w:t>in</w:t>
            </w:r>
            <w:r>
              <w:rPr>
                <w:b/>
                <w:i/>
                <w:spacing w:val="-2"/>
                <w:sz w:val="22"/>
              </w:rPr>
              <w:t> </w:t>
            </w:r>
            <w:r>
              <w:rPr>
                <w:b/>
                <w:i/>
                <w:sz w:val="22"/>
              </w:rPr>
              <w:t>study and the facility must have documentation of the stability study.</w:t>
            </w:r>
          </w:p>
          <w:p>
            <w:pPr>
              <w:pStyle w:val="TableParagraph"/>
              <w:spacing w:line="254" w:lineRule="exact"/>
              <w:ind w:left="108"/>
              <w:rPr>
                <w:b/>
                <w:i/>
                <w:sz w:val="22"/>
              </w:rPr>
            </w:pPr>
            <w:r>
              <w:rPr>
                <w:b/>
                <w:i/>
                <w:sz w:val="22"/>
              </w:rPr>
              <w:t>View</w:t>
            </w:r>
            <w:r>
              <w:rPr>
                <w:b/>
                <w:i/>
                <w:spacing w:val="-2"/>
                <w:sz w:val="22"/>
              </w:rPr>
              <w:t> </w:t>
            </w:r>
            <w:r>
              <w:rPr>
                <w:b/>
                <w:i/>
                <w:sz w:val="22"/>
              </w:rPr>
              <w:t>records</w:t>
            </w:r>
            <w:r>
              <w:rPr>
                <w:b/>
                <w:i/>
                <w:spacing w:val="-4"/>
                <w:sz w:val="22"/>
              </w:rPr>
              <w:t> </w:t>
            </w:r>
            <w:r>
              <w:rPr>
                <w:b/>
                <w:i/>
                <w:sz w:val="22"/>
              </w:rPr>
              <w:t>to</w:t>
            </w:r>
            <w:r>
              <w:rPr>
                <w:b/>
                <w:i/>
                <w:spacing w:val="-5"/>
                <w:sz w:val="22"/>
              </w:rPr>
              <w:t> </w:t>
            </w:r>
            <w:r>
              <w:rPr>
                <w:b/>
                <w:i/>
                <w:sz w:val="22"/>
              </w:rPr>
              <w:t>verify</w:t>
            </w:r>
            <w:r>
              <w:rPr>
                <w:b/>
                <w:i/>
                <w:spacing w:val="-4"/>
                <w:sz w:val="22"/>
              </w:rPr>
              <w:t> </w:t>
            </w:r>
            <w:r>
              <w:rPr>
                <w:b/>
                <w:i/>
                <w:sz w:val="22"/>
              </w:rPr>
              <w:t>the</w:t>
            </w:r>
            <w:r>
              <w:rPr>
                <w:b/>
                <w:i/>
                <w:spacing w:val="-2"/>
                <w:sz w:val="22"/>
              </w:rPr>
              <w:t> </w:t>
            </w:r>
            <w:r>
              <w:rPr>
                <w:b/>
                <w:i/>
                <w:sz w:val="22"/>
              </w:rPr>
              <w:t>preparation</w:t>
            </w:r>
            <w:r>
              <w:rPr>
                <w:b/>
                <w:i/>
                <w:spacing w:val="-4"/>
                <w:sz w:val="22"/>
              </w:rPr>
              <w:t> </w:t>
            </w:r>
            <w:r>
              <w:rPr>
                <w:b/>
                <w:i/>
                <w:sz w:val="22"/>
              </w:rPr>
              <w:t>exactly</w:t>
            </w:r>
            <w:r>
              <w:rPr>
                <w:b/>
                <w:i/>
                <w:spacing w:val="-2"/>
                <w:sz w:val="22"/>
              </w:rPr>
              <w:t> </w:t>
            </w:r>
            <w:r>
              <w:rPr>
                <w:b/>
                <w:i/>
                <w:sz w:val="22"/>
              </w:rPr>
              <w:t>matches</w:t>
            </w:r>
            <w:r>
              <w:rPr>
                <w:b/>
                <w:i/>
                <w:spacing w:val="-2"/>
                <w:sz w:val="22"/>
              </w:rPr>
              <w:t> </w:t>
            </w:r>
            <w:r>
              <w:rPr>
                <w:b/>
                <w:i/>
                <w:sz w:val="22"/>
              </w:rPr>
              <w:t>the</w:t>
            </w:r>
            <w:r>
              <w:rPr>
                <w:b/>
                <w:i/>
                <w:spacing w:val="-2"/>
                <w:sz w:val="22"/>
              </w:rPr>
              <w:t> </w:t>
            </w:r>
            <w:r>
              <w:rPr>
                <w:b/>
                <w:i/>
                <w:sz w:val="22"/>
              </w:rPr>
              <w:t>preparation</w:t>
            </w:r>
            <w:r>
              <w:rPr>
                <w:b/>
                <w:i/>
                <w:spacing w:val="-2"/>
                <w:sz w:val="22"/>
              </w:rPr>
              <w:t> </w:t>
            </w:r>
            <w:r>
              <w:rPr>
                <w:b/>
                <w:i/>
                <w:sz w:val="22"/>
              </w:rPr>
              <w:t>cited</w:t>
            </w:r>
            <w:r>
              <w:rPr>
                <w:b/>
                <w:i/>
                <w:spacing w:val="-5"/>
                <w:sz w:val="22"/>
              </w:rPr>
              <w:t> </w:t>
            </w:r>
            <w:r>
              <w:rPr>
                <w:b/>
                <w:i/>
                <w:sz w:val="22"/>
              </w:rPr>
              <w:t>in</w:t>
            </w:r>
            <w:r>
              <w:rPr>
                <w:b/>
                <w:i/>
                <w:spacing w:val="-2"/>
                <w:sz w:val="22"/>
              </w:rPr>
              <w:t> </w:t>
            </w:r>
            <w:r>
              <w:rPr>
                <w:b/>
                <w:i/>
                <w:sz w:val="22"/>
              </w:rPr>
              <w:t>the</w:t>
            </w:r>
            <w:r>
              <w:rPr>
                <w:b/>
                <w:i/>
                <w:sz w:val="22"/>
              </w:rPr>
              <w:t> documentation including concentration of all active ingredients, excipients, etc.</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1" w:hRule="atLeast"/>
        </w:trPr>
        <w:tc>
          <w:tcPr>
            <w:tcW w:w="799" w:type="dxa"/>
            <w:vMerge w:val="restart"/>
            <w:shd w:val="clear" w:color="auto" w:fill="DEEAF6"/>
          </w:tcPr>
          <w:p>
            <w:pPr>
              <w:pStyle w:val="TableParagraph"/>
              <w:spacing w:line="250" w:lineRule="exact"/>
              <w:ind w:left="223"/>
              <w:rPr>
                <w:sz w:val="22"/>
              </w:rPr>
            </w:pPr>
            <w:r>
              <w:rPr>
                <w:spacing w:val="-4"/>
                <w:sz w:val="22"/>
              </w:rPr>
              <w:t>75.6</w:t>
            </w:r>
          </w:p>
        </w:tc>
        <w:tc>
          <w:tcPr>
            <w:tcW w:w="7545" w:type="dxa"/>
            <w:vMerge w:val="restart"/>
            <w:shd w:val="clear" w:color="auto" w:fill="DEEAF6"/>
          </w:tcPr>
          <w:p>
            <w:pPr>
              <w:pStyle w:val="TableParagraph"/>
              <w:spacing w:line="250" w:lineRule="exact"/>
              <w:ind w:left="108"/>
              <w:rPr>
                <w:sz w:val="22"/>
              </w:rPr>
            </w:pPr>
            <w:r>
              <w:rPr>
                <w:b/>
                <w:sz w:val="22"/>
              </w:rPr>
              <w:t>Category</w:t>
            </w:r>
            <w:r>
              <w:rPr>
                <w:b/>
                <w:spacing w:val="-4"/>
                <w:sz w:val="22"/>
              </w:rPr>
              <w:t> </w:t>
            </w:r>
            <w:r>
              <w:rPr>
                <w:b/>
                <w:sz w:val="22"/>
              </w:rPr>
              <w:t>3</w:t>
            </w:r>
            <w:r>
              <w:rPr>
                <w:b/>
                <w:spacing w:val="-4"/>
                <w:sz w:val="22"/>
              </w:rPr>
              <w:t> </w:t>
            </w:r>
            <w:r>
              <w:rPr>
                <w:b/>
                <w:sz w:val="22"/>
              </w:rPr>
              <w:t>CSPs</w:t>
            </w:r>
            <w:r>
              <w:rPr>
                <w:b/>
                <w:spacing w:val="-4"/>
                <w:sz w:val="22"/>
              </w:rPr>
              <w:t> </w:t>
            </w:r>
            <w:r>
              <w:rPr>
                <w:sz w:val="22"/>
              </w:rPr>
              <w:t>undergo</w:t>
            </w:r>
            <w:r>
              <w:rPr>
                <w:spacing w:val="-7"/>
                <w:sz w:val="22"/>
              </w:rPr>
              <w:t> </w:t>
            </w:r>
            <w:r>
              <w:rPr>
                <w:sz w:val="22"/>
              </w:rPr>
              <w:t>sterility</w:t>
            </w:r>
            <w:r>
              <w:rPr>
                <w:spacing w:val="-3"/>
                <w:sz w:val="22"/>
              </w:rPr>
              <w:t> </w:t>
            </w:r>
            <w:r>
              <w:rPr>
                <w:spacing w:val="-2"/>
                <w:sz w:val="22"/>
              </w:rPr>
              <w:t>testing.</w:t>
            </w:r>
          </w:p>
          <w:p>
            <w:pPr>
              <w:pStyle w:val="TableParagraph"/>
              <w:spacing w:line="231" w:lineRule="exact"/>
              <w:ind w:left="108"/>
              <w:rPr>
                <w:b/>
                <w:i/>
                <w:sz w:val="22"/>
              </w:rPr>
            </w:pPr>
            <w:r>
              <w:rPr>
                <w:b/>
                <w:i/>
                <w:sz w:val="22"/>
              </w:rPr>
              <w:t>Inspector</w:t>
            </w:r>
            <w:r>
              <w:rPr>
                <w:b/>
                <w:i/>
                <w:spacing w:val="-8"/>
                <w:sz w:val="22"/>
              </w:rPr>
              <w:t> </w:t>
            </w:r>
            <w:r>
              <w:rPr>
                <w:b/>
                <w:i/>
                <w:sz w:val="22"/>
              </w:rPr>
              <w:t>note:</w:t>
            </w:r>
            <w:r>
              <w:rPr>
                <w:b/>
                <w:i/>
                <w:spacing w:val="-4"/>
                <w:sz w:val="22"/>
              </w:rPr>
              <w:t> </w:t>
            </w:r>
            <w:r>
              <w:rPr>
                <w:b/>
                <w:i/>
                <w:sz w:val="22"/>
              </w:rPr>
              <w:t>Sterility</w:t>
            </w:r>
            <w:r>
              <w:rPr>
                <w:b/>
                <w:i/>
                <w:spacing w:val="-6"/>
                <w:sz w:val="22"/>
              </w:rPr>
              <w:t> </w:t>
            </w:r>
            <w:r>
              <w:rPr>
                <w:b/>
                <w:i/>
                <w:sz w:val="22"/>
              </w:rPr>
              <w:t>testing</w:t>
            </w:r>
            <w:r>
              <w:rPr>
                <w:b/>
                <w:i/>
                <w:spacing w:val="-4"/>
                <w:sz w:val="22"/>
              </w:rPr>
              <w:t> </w:t>
            </w:r>
            <w:r>
              <w:rPr>
                <w:b/>
                <w:i/>
                <w:sz w:val="22"/>
              </w:rPr>
              <w:t>is</w:t>
            </w:r>
            <w:r>
              <w:rPr>
                <w:b/>
                <w:i/>
                <w:spacing w:val="-3"/>
                <w:sz w:val="22"/>
              </w:rPr>
              <w:t> </w:t>
            </w:r>
            <w:r>
              <w:rPr>
                <w:b/>
                <w:i/>
                <w:sz w:val="22"/>
              </w:rPr>
              <w:t>performed</w:t>
            </w:r>
            <w:r>
              <w:rPr>
                <w:b/>
                <w:i/>
                <w:spacing w:val="-4"/>
                <w:sz w:val="22"/>
              </w:rPr>
              <w:t> </w:t>
            </w:r>
            <w:r>
              <w:rPr>
                <w:b/>
                <w:i/>
                <w:sz w:val="22"/>
              </w:rPr>
              <w:t>on</w:t>
            </w:r>
            <w:r>
              <w:rPr>
                <w:b/>
                <w:i/>
                <w:spacing w:val="-4"/>
                <w:sz w:val="22"/>
              </w:rPr>
              <w:t> </w:t>
            </w:r>
            <w:r>
              <w:rPr>
                <w:b/>
                <w:i/>
                <w:sz w:val="22"/>
              </w:rPr>
              <w:t>all</w:t>
            </w:r>
            <w:r>
              <w:rPr>
                <w:b/>
                <w:i/>
                <w:spacing w:val="-4"/>
                <w:sz w:val="22"/>
              </w:rPr>
              <w:t> </w:t>
            </w:r>
            <w:r>
              <w:rPr>
                <w:b/>
                <w:i/>
                <w:sz w:val="22"/>
              </w:rPr>
              <w:t>Category</w:t>
            </w:r>
            <w:r>
              <w:rPr>
                <w:b/>
                <w:i/>
                <w:spacing w:val="-4"/>
                <w:sz w:val="22"/>
              </w:rPr>
              <w:t> </w:t>
            </w:r>
            <w:r>
              <w:rPr>
                <w:b/>
                <w:i/>
                <w:sz w:val="22"/>
              </w:rPr>
              <w:t>3</w:t>
            </w:r>
            <w:r>
              <w:rPr>
                <w:b/>
                <w:i/>
                <w:spacing w:val="-3"/>
                <w:sz w:val="22"/>
              </w:rPr>
              <w:t> </w:t>
            </w:r>
            <w:r>
              <w:rPr>
                <w:b/>
                <w:i/>
                <w:spacing w:val="-2"/>
                <w:sz w:val="22"/>
              </w:rPr>
              <w:t>CSPs.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96" w:hRule="atLeast"/>
        </w:trPr>
        <w:tc>
          <w:tcPr>
            <w:tcW w:w="799" w:type="dxa"/>
            <w:vMerge w:val="restart"/>
            <w:shd w:val="clear" w:color="auto" w:fill="DEEAF6"/>
          </w:tcPr>
          <w:p>
            <w:pPr>
              <w:pStyle w:val="TableParagraph"/>
              <w:ind w:left="223"/>
              <w:rPr>
                <w:sz w:val="22"/>
              </w:rPr>
            </w:pPr>
            <w:r>
              <w:rPr>
                <w:spacing w:val="-4"/>
                <w:sz w:val="22"/>
              </w:rPr>
              <w:t>75.7</w:t>
            </w:r>
          </w:p>
        </w:tc>
        <w:tc>
          <w:tcPr>
            <w:tcW w:w="7545" w:type="dxa"/>
            <w:vMerge w:val="restart"/>
            <w:shd w:val="clear" w:color="auto" w:fill="DEEAF6"/>
          </w:tcPr>
          <w:p>
            <w:pPr>
              <w:pStyle w:val="TableParagraph"/>
              <w:ind w:left="108"/>
              <w:rPr>
                <w:sz w:val="22"/>
              </w:rPr>
            </w:pPr>
            <w:r>
              <w:rPr>
                <w:b/>
                <w:sz w:val="22"/>
              </w:rPr>
              <w:t>Category</w:t>
            </w:r>
            <w:r>
              <w:rPr>
                <w:b/>
                <w:spacing w:val="-5"/>
                <w:sz w:val="22"/>
              </w:rPr>
              <w:t> </w:t>
            </w:r>
            <w:r>
              <w:rPr>
                <w:b/>
                <w:sz w:val="22"/>
              </w:rPr>
              <w:t>3</w:t>
            </w:r>
            <w:r>
              <w:rPr>
                <w:b/>
                <w:spacing w:val="-4"/>
                <w:sz w:val="22"/>
              </w:rPr>
              <w:t> </w:t>
            </w:r>
            <w:r>
              <w:rPr>
                <w:b/>
                <w:sz w:val="22"/>
              </w:rPr>
              <w:t>CSPs</w:t>
            </w:r>
            <w:r>
              <w:rPr>
                <w:b/>
                <w:spacing w:val="-6"/>
                <w:sz w:val="22"/>
              </w:rPr>
              <w:t> </w:t>
            </w:r>
            <w:r>
              <w:rPr>
                <w:sz w:val="22"/>
              </w:rPr>
              <w:t>undergo</w:t>
            </w:r>
            <w:r>
              <w:rPr>
                <w:spacing w:val="-7"/>
                <w:sz w:val="22"/>
              </w:rPr>
              <w:t> </w:t>
            </w:r>
            <w:r>
              <w:rPr>
                <w:sz w:val="22"/>
              </w:rPr>
              <w:t>bacterial</w:t>
            </w:r>
            <w:r>
              <w:rPr>
                <w:spacing w:val="-6"/>
                <w:sz w:val="22"/>
              </w:rPr>
              <w:t> </w:t>
            </w:r>
            <w:r>
              <w:rPr>
                <w:sz w:val="22"/>
              </w:rPr>
              <w:t>endotoxin</w:t>
            </w:r>
            <w:r>
              <w:rPr>
                <w:spacing w:val="-6"/>
                <w:sz w:val="22"/>
              </w:rPr>
              <w:t> </w:t>
            </w:r>
            <w:r>
              <w:rPr>
                <w:spacing w:val="-2"/>
                <w:sz w:val="22"/>
              </w:rPr>
              <w:t>testing.</w:t>
            </w:r>
          </w:p>
          <w:p>
            <w:pPr>
              <w:pStyle w:val="TableParagraph"/>
              <w:spacing w:before="2"/>
              <w:ind w:left="108"/>
              <w:rPr>
                <w:b/>
                <w:i/>
                <w:sz w:val="22"/>
              </w:rPr>
            </w:pPr>
            <w:r>
              <w:rPr>
                <w:b/>
                <w:i/>
                <w:sz w:val="22"/>
              </w:rPr>
              <w:t>If</w:t>
            </w:r>
            <w:r>
              <w:rPr>
                <w:b/>
                <w:i/>
                <w:spacing w:val="-2"/>
                <w:sz w:val="22"/>
              </w:rPr>
              <w:t> </w:t>
            </w:r>
            <w:r>
              <w:rPr>
                <w:b/>
                <w:i/>
                <w:sz w:val="22"/>
              </w:rPr>
              <w:t>all</w:t>
            </w:r>
            <w:r>
              <w:rPr>
                <w:b/>
                <w:i/>
                <w:spacing w:val="-2"/>
                <w:sz w:val="22"/>
              </w:rPr>
              <w:t> </w:t>
            </w:r>
            <w:r>
              <w:rPr>
                <w:b/>
                <w:i/>
                <w:sz w:val="22"/>
              </w:rPr>
              <w:t>compounds</w:t>
            </w:r>
            <w:r>
              <w:rPr>
                <w:b/>
                <w:i/>
                <w:spacing w:val="-4"/>
                <w:sz w:val="22"/>
              </w:rPr>
              <w:t> </w:t>
            </w:r>
            <w:r>
              <w:rPr>
                <w:b/>
                <w:i/>
                <w:sz w:val="22"/>
              </w:rPr>
              <w:t>prepared</w:t>
            </w:r>
            <w:r>
              <w:rPr>
                <w:b/>
                <w:i/>
                <w:spacing w:val="-2"/>
                <w:sz w:val="22"/>
              </w:rPr>
              <w:t> </w:t>
            </w:r>
            <w:r>
              <w:rPr>
                <w:b/>
                <w:i/>
                <w:sz w:val="22"/>
              </w:rPr>
              <w:t>are</w:t>
            </w:r>
            <w:r>
              <w:rPr>
                <w:b/>
                <w:i/>
                <w:spacing w:val="-2"/>
                <w:sz w:val="22"/>
              </w:rPr>
              <w:t> </w:t>
            </w:r>
            <w:r>
              <w:rPr>
                <w:b/>
                <w:i/>
                <w:sz w:val="22"/>
              </w:rPr>
              <w:t>ophthalmics</w:t>
            </w:r>
            <w:r>
              <w:rPr>
                <w:b/>
                <w:i/>
                <w:spacing w:val="-4"/>
                <w:sz w:val="22"/>
              </w:rPr>
              <w:t> </w:t>
            </w:r>
            <w:r>
              <w:rPr>
                <w:b/>
                <w:i/>
                <w:sz w:val="22"/>
              </w:rPr>
              <w:t>and/or</w:t>
            </w:r>
            <w:r>
              <w:rPr>
                <w:b/>
                <w:i/>
                <w:spacing w:val="-4"/>
                <w:sz w:val="22"/>
              </w:rPr>
              <w:t> </w:t>
            </w:r>
            <w:r>
              <w:rPr>
                <w:b/>
                <w:i/>
                <w:sz w:val="22"/>
              </w:rPr>
              <w:t>drug</w:t>
            </w:r>
            <w:r>
              <w:rPr>
                <w:b/>
                <w:i/>
                <w:spacing w:val="-4"/>
                <w:sz w:val="22"/>
              </w:rPr>
              <w:t> </w:t>
            </w:r>
            <w:r>
              <w:rPr>
                <w:b/>
                <w:i/>
                <w:sz w:val="22"/>
              </w:rPr>
              <w:t>administered</w:t>
            </w:r>
            <w:r>
              <w:rPr>
                <w:b/>
                <w:i/>
                <w:spacing w:val="-2"/>
                <w:sz w:val="22"/>
              </w:rPr>
              <w:t> </w:t>
            </w:r>
            <w:r>
              <w:rPr>
                <w:b/>
                <w:i/>
                <w:sz w:val="22"/>
              </w:rPr>
              <w:t>by</w:t>
            </w:r>
            <w:r>
              <w:rPr>
                <w:b/>
                <w:i/>
                <w:spacing w:val="-5"/>
                <w:sz w:val="22"/>
              </w:rPr>
              <w:t> </w:t>
            </w:r>
            <w:r>
              <w:rPr>
                <w:b/>
                <w:i/>
                <w:sz w:val="22"/>
              </w:rPr>
              <w:t>inhalation,</w:t>
            </w:r>
            <w:r>
              <w:rPr>
                <w:b/>
                <w:i/>
                <w:sz w:val="22"/>
              </w:rPr>
              <w:t> bacterial endotoxin is not required,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76" w:hRule="atLeast"/>
        </w:trPr>
        <w:tc>
          <w:tcPr>
            <w:tcW w:w="799" w:type="dxa"/>
            <w:vMerge w:val="restart"/>
            <w:shd w:val="clear" w:color="auto" w:fill="DEEAF6"/>
          </w:tcPr>
          <w:p>
            <w:pPr>
              <w:pStyle w:val="TableParagraph"/>
              <w:spacing w:before="2"/>
              <w:ind w:left="223"/>
              <w:rPr>
                <w:sz w:val="22"/>
              </w:rPr>
            </w:pPr>
            <w:r>
              <w:rPr>
                <w:spacing w:val="-4"/>
                <w:sz w:val="22"/>
              </w:rPr>
              <w:t>75.8</w:t>
            </w:r>
          </w:p>
        </w:tc>
        <w:tc>
          <w:tcPr>
            <w:tcW w:w="7545" w:type="dxa"/>
            <w:vMerge w:val="restart"/>
            <w:shd w:val="clear" w:color="auto" w:fill="DEEAF6"/>
          </w:tcPr>
          <w:p>
            <w:pPr>
              <w:pStyle w:val="TableParagraph"/>
              <w:spacing w:line="252" w:lineRule="exact"/>
              <w:ind w:left="108"/>
              <w:rPr>
                <w:b/>
                <w:i/>
                <w:sz w:val="22"/>
              </w:rPr>
            </w:pPr>
            <w:r>
              <w:rPr>
                <w:b/>
                <w:sz w:val="22"/>
              </w:rPr>
              <w:t>Category 3 CSPs </w:t>
            </w:r>
            <w:r>
              <w:rPr>
                <w:sz w:val="22"/>
              </w:rPr>
              <w:t>undergo particulate matter testing.</w:t>
            </w:r>
            <w:r>
              <w:rPr>
                <w:spacing w:val="40"/>
                <w:sz w:val="22"/>
              </w:rPr>
              <w:t> </w:t>
            </w:r>
            <w:r>
              <w:rPr>
                <w:b/>
                <w:i/>
                <w:sz w:val="22"/>
              </w:rPr>
              <w:t>Inspector note: If the Category 3</w:t>
            </w:r>
            <w:r>
              <w:rPr>
                <w:b/>
                <w:i/>
                <w:sz w:val="22"/>
              </w:rPr>
              <w:t> CSP is an injection or an ophthalmic solution, particulate matter testing is also conducted</w:t>
            </w:r>
            <w:r>
              <w:rPr>
                <w:b/>
                <w:i/>
                <w:spacing w:val="-2"/>
                <w:sz w:val="22"/>
              </w:rPr>
              <w:t> </w:t>
            </w:r>
            <w:r>
              <w:rPr>
                <w:b/>
                <w:i/>
                <w:sz w:val="22"/>
              </w:rPr>
              <w:t>once</w:t>
            </w:r>
            <w:r>
              <w:rPr>
                <w:b/>
                <w:i/>
                <w:spacing w:val="-2"/>
                <w:sz w:val="22"/>
              </w:rPr>
              <w:t> </w:t>
            </w:r>
            <w:r>
              <w:rPr>
                <w:b/>
                <w:i/>
                <w:sz w:val="22"/>
              </w:rPr>
              <w:t>per</w:t>
            </w:r>
            <w:r>
              <w:rPr>
                <w:b/>
                <w:i/>
                <w:spacing w:val="-2"/>
                <w:sz w:val="22"/>
              </w:rPr>
              <w:t> </w:t>
            </w:r>
            <w:r>
              <w:rPr>
                <w:b/>
                <w:i/>
                <w:sz w:val="22"/>
              </w:rPr>
              <w:t>formulation</w:t>
            </w:r>
            <w:r>
              <w:rPr>
                <w:b/>
                <w:i/>
                <w:spacing w:val="-2"/>
                <w:sz w:val="22"/>
              </w:rPr>
              <w:t> </w:t>
            </w:r>
            <w:r>
              <w:rPr>
                <w:b/>
                <w:i/>
                <w:sz w:val="22"/>
              </w:rPr>
              <w:t>with</w:t>
            </w:r>
            <w:r>
              <w:rPr>
                <w:b/>
                <w:i/>
                <w:spacing w:val="-5"/>
                <w:sz w:val="22"/>
              </w:rPr>
              <w:t> </w:t>
            </w:r>
            <w:r>
              <w:rPr>
                <w:b/>
                <w:i/>
                <w:sz w:val="22"/>
              </w:rPr>
              <w:t>acceptable</w:t>
            </w:r>
            <w:r>
              <w:rPr>
                <w:b/>
                <w:i/>
                <w:spacing w:val="-4"/>
                <w:sz w:val="22"/>
              </w:rPr>
              <w:t> </w:t>
            </w:r>
            <w:r>
              <w:rPr>
                <w:b/>
                <w:i/>
                <w:sz w:val="22"/>
              </w:rPr>
              <w:t>results</w:t>
            </w:r>
            <w:r>
              <w:rPr>
                <w:b/>
                <w:i/>
                <w:spacing w:val="-4"/>
                <w:sz w:val="22"/>
              </w:rPr>
              <w:t> </w:t>
            </w:r>
            <w:r>
              <w:rPr>
                <w:b/>
                <w:i/>
                <w:sz w:val="22"/>
              </w:rPr>
              <w:t>(See</w:t>
            </w:r>
            <w:r>
              <w:rPr>
                <w:b/>
                <w:i/>
                <w:spacing w:val="-2"/>
                <w:sz w:val="22"/>
              </w:rPr>
              <w:t> </w:t>
            </w:r>
            <w:r>
              <w:rPr>
                <w:b/>
                <w:i/>
                <w:sz w:val="22"/>
              </w:rPr>
              <w:t>USP</w:t>
            </w:r>
            <w:r>
              <w:rPr>
                <w:b/>
                <w:i/>
                <w:spacing w:val="-4"/>
                <w:sz w:val="22"/>
              </w:rPr>
              <w:t> </w:t>
            </w:r>
            <w:r>
              <w:rPr>
                <w:b/>
                <w:i/>
                <w:sz w:val="22"/>
              </w:rPr>
              <w:t>&lt;788&gt;</w:t>
            </w:r>
            <w:r>
              <w:rPr>
                <w:b/>
                <w:i/>
                <w:spacing w:val="-2"/>
                <w:sz w:val="22"/>
              </w:rPr>
              <w:t> </w:t>
            </w:r>
            <w:r>
              <w:rPr>
                <w:b/>
                <w:i/>
                <w:sz w:val="22"/>
              </w:rPr>
              <w:t>Particulate Matter in Injections and USP &lt;789&gt; Particulate Matter in Ophthalmic Solutions).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031"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O</w:t>
            </w:r>
          </w:p>
        </w:tc>
        <w:tc>
          <w:tcPr>
            <w:tcW w:w="7545" w:type="dxa"/>
            <w:shd w:val="clear" w:color="auto" w:fill="FFC000"/>
          </w:tcPr>
          <w:p>
            <w:pPr>
              <w:pStyle w:val="TableParagraph"/>
              <w:spacing w:line="232" w:lineRule="exact" w:before="2"/>
              <w:ind w:left="108"/>
              <w:rPr>
                <w:b/>
                <w:sz w:val="22"/>
              </w:rPr>
            </w:pPr>
            <w:r>
              <w:rPr>
                <w:b/>
                <w:sz w:val="22"/>
              </w:rPr>
              <w:t>Establishing</w:t>
            </w:r>
            <w:r>
              <w:rPr>
                <w:b/>
                <w:spacing w:val="-8"/>
                <w:sz w:val="22"/>
              </w:rPr>
              <w:t> </w:t>
            </w:r>
            <w:r>
              <w:rPr>
                <w:b/>
                <w:spacing w:val="-4"/>
                <w:sz w:val="22"/>
              </w:rPr>
              <w:t>BUDs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262" w:hRule="atLeast"/>
        </w:trPr>
        <w:tc>
          <w:tcPr>
            <w:tcW w:w="799" w:type="dxa"/>
            <w:shd w:val="clear" w:color="auto" w:fill="DEEAF6"/>
          </w:tcPr>
          <w:p>
            <w:pPr>
              <w:pStyle w:val="TableParagraph"/>
              <w:ind w:left="62" w:right="52"/>
              <w:jc w:val="center"/>
              <w:rPr>
                <w:sz w:val="22"/>
              </w:rPr>
            </w:pPr>
            <w:r>
              <w:rPr>
                <w:spacing w:val="-4"/>
                <w:sz w:val="22"/>
              </w:rPr>
              <w:t>75.9</w:t>
            </w:r>
          </w:p>
        </w:tc>
        <w:tc>
          <w:tcPr>
            <w:tcW w:w="7545" w:type="dxa"/>
            <w:shd w:val="clear" w:color="auto" w:fill="DEEAF6"/>
          </w:tcPr>
          <w:p>
            <w:pPr>
              <w:pStyle w:val="TableParagraph"/>
              <w:ind w:left="108"/>
              <w:jc w:val="both"/>
              <w:rPr>
                <w:sz w:val="22"/>
              </w:rPr>
            </w:pPr>
            <w:r>
              <w:rPr>
                <w:b/>
                <w:sz w:val="22"/>
              </w:rPr>
              <w:t>Category</w:t>
            </w:r>
            <w:r>
              <w:rPr>
                <w:b/>
                <w:spacing w:val="-7"/>
                <w:sz w:val="22"/>
              </w:rPr>
              <w:t> </w:t>
            </w:r>
            <w:r>
              <w:rPr>
                <w:b/>
                <w:sz w:val="22"/>
              </w:rPr>
              <w:t>3</w:t>
            </w:r>
            <w:r>
              <w:rPr>
                <w:b/>
                <w:spacing w:val="-4"/>
                <w:sz w:val="22"/>
              </w:rPr>
              <w:t> </w:t>
            </w:r>
            <w:r>
              <w:rPr>
                <w:b/>
                <w:sz w:val="22"/>
              </w:rPr>
              <w:t>CSPs</w:t>
            </w:r>
            <w:r>
              <w:rPr>
                <w:b/>
                <w:spacing w:val="-5"/>
                <w:sz w:val="22"/>
              </w:rPr>
              <w:t> </w:t>
            </w:r>
            <w:r>
              <w:rPr>
                <w:sz w:val="22"/>
              </w:rPr>
              <w:t>undergo</w:t>
            </w:r>
            <w:r>
              <w:rPr>
                <w:spacing w:val="-7"/>
                <w:sz w:val="22"/>
              </w:rPr>
              <w:t> </w:t>
            </w:r>
            <w:r>
              <w:rPr>
                <w:sz w:val="22"/>
              </w:rPr>
              <w:t>an</w:t>
            </w:r>
            <w:r>
              <w:rPr>
                <w:spacing w:val="-6"/>
                <w:sz w:val="22"/>
              </w:rPr>
              <w:t> </w:t>
            </w:r>
            <w:r>
              <w:rPr>
                <w:sz w:val="22"/>
              </w:rPr>
              <w:t>evaluation</w:t>
            </w:r>
            <w:r>
              <w:rPr>
                <w:spacing w:val="-6"/>
                <w:sz w:val="22"/>
              </w:rPr>
              <w:t> </w:t>
            </w:r>
            <w:r>
              <w:rPr>
                <w:sz w:val="22"/>
              </w:rPr>
              <w:t>for</w:t>
            </w:r>
            <w:r>
              <w:rPr>
                <w:spacing w:val="-4"/>
                <w:sz w:val="22"/>
              </w:rPr>
              <w:t> </w:t>
            </w:r>
            <w:r>
              <w:rPr>
                <w:sz w:val="22"/>
              </w:rPr>
              <w:t>the</w:t>
            </w:r>
            <w:r>
              <w:rPr>
                <w:spacing w:val="-6"/>
                <w:sz w:val="22"/>
              </w:rPr>
              <w:t> </w:t>
            </w:r>
            <w:r>
              <w:rPr>
                <w:sz w:val="22"/>
              </w:rPr>
              <w:t>container</w:t>
            </w:r>
            <w:r>
              <w:rPr>
                <w:spacing w:val="-6"/>
                <w:sz w:val="22"/>
              </w:rPr>
              <w:t> </w:t>
            </w:r>
            <w:r>
              <w:rPr>
                <w:sz w:val="22"/>
              </w:rPr>
              <w:t>closure</w:t>
            </w:r>
            <w:r>
              <w:rPr>
                <w:spacing w:val="-4"/>
                <w:sz w:val="22"/>
              </w:rPr>
              <w:t> </w:t>
            </w:r>
            <w:r>
              <w:rPr>
                <w:spacing w:val="-2"/>
                <w:sz w:val="22"/>
              </w:rPr>
              <w:t>system.</w:t>
            </w:r>
          </w:p>
          <w:p>
            <w:pPr>
              <w:pStyle w:val="TableParagraph"/>
              <w:ind w:left="108" w:right="206"/>
              <w:jc w:val="both"/>
              <w:rPr>
                <w:b/>
                <w:i/>
                <w:sz w:val="22"/>
              </w:rPr>
            </w:pPr>
            <w:r>
              <w:rPr>
                <w:b/>
                <w:i/>
                <w:sz w:val="22"/>
              </w:rPr>
              <w:t>Inspector</w:t>
            </w:r>
            <w:r>
              <w:rPr>
                <w:b/>
                <w:i/>
                <w:spacing w:val="-4"/>
                <w:sz w:val="22"/>
              </w:rPr>
              <w:t> </w:t>
            </w:r>
            <w:r>
              <w:rPr>
                <w:b/>
                <w:i/>
                <w:sz w:val="22"/>
              </w:rPr>
              <w:t>note:</w:t>
            </w:r>
            <w:r>
              <w:rPr>
                <w:b/>
                <w:i/>
                <w:spacing w:val="-2"/>
                <w:sz w:val="22"/>
              </w:rPr>
              <w:t> </w:t>
            </w:r>
            <w:r>
              <w:rPr>
                <w:b/>
                <w:i/>
                <w:sz w:val="22"/>
              </w:rPr>
              <w:t>The</w:t>
            </w:r>
            <w:r>
              <w:rPr>
                <w:b/>
                <w:i/>
                <w:spacing w:val="-6"/>
                <w:sz w:val="22"/>
              </w:rPr>
              <w:t> </w:t>
            </w:r>
            <w:r>
              <w:rPr>
                <w:b/>
                <w:i/>
                <w:sz w:val="22"/>
              </w:rPr>
              <w:t>container</w:t>
            </w:r>
            <w:r>
              <w:rPr>
                <w:b/>
                <w:i/>
                <w:spacing w:val="-2"/>
                <w:sz w:val="22"/>
              </w:rPr>
              <w:t> </w:t>
            </w:r>
            <w:r>
              <w:rPr>
                <w:b/>
                <w:i/>
                <w:sz w:val="22"/>
              </w:rPr>
              <w:t>closure</w:t>
            </w:r>
            <w:r>
              <w:rPr>
                <w:b/>
                <w:i/>
                <w:spacing w:val="-4"/>
                <w:sz w:val="22"/>
              </w:rPr>
              <w:t> </w:t>
            </w:r>
            <w:r>
              <w:rPr>
                <w:b/>
                <w:i/>
                <w:sz w:val="22"/>
              </w:rPr>
              <w:t>system</w:t>
            </w:r>
            <w:r>
              <w:rPr>
                <w:b/>
                <w:i/>
                <w:spacing w:val="-2"/>
                <w:sz w:val="22"/>
              </w:rPr>
              <w:t> </w:t>
            </w:r>
            <w:r>
              <w:rPr>
                <w:b/>
                <w:i/>
                <w:sz w:val="22"/>
              </w:rPr>
              <w:t>used</w:t>
            </w:r>
            <w:r>
              <w:rPr>
                <w:b/>
                <w:i/>
                <w:spacing w:val="-2"/>
                <w:sz w:val="22"/>
              </w:rPr>
              <w:t> </w:t>
            </w:r>
            <w:r>
              <w:rPr>
                <w:b/>
                <w:i/>
                <w:sz w:val="22"/>
              </w:rPr>
              <w:t>is</w:t>
            </w:r>
            <w:r>
              <w:rPr>
                <w:b/>
                <w:i/>
                <w:spacing w:val="-4"/>
                <w:sz w:val="22"/>
              </w:rPr>
              <w:t> </w:t>
            </w:r>
            <w:r>
              <w:rPr>
                <w:b/>
                <w:i/>
                <w:sz w:val="22"/>
              </w:rPr>
              <w:t>evaluated</w:t>
            </w:r>
            <w:r>
              <w:rPr>
                <w:b/>
                <w:i/>
                <w:spacing w:val="-2"/>
                <w:sz w:val="22"/>
              </w:rPr>
              <w:t> </w:t>
            </w:r>
            <w:r>
              <w:rPr>
                <w:b/>
                <w:i/>
                <w:sz w:val="22"/>
              </w:rPr>
              <w:t>for</w:t>
            </w:r>
            <w:r>
              <w:rPr>
                <w:b/>
                <w:i/>
                <w:spacing w:val="-4"/>
                <w:sz w:val="22"/>
              </w:rPr>
              <w:t> </w:t>
            </w:r>
            <w:r>
              <w:rPr>
                <w:b/>
                <w:i/>
                <w:sz w:val="22"/>
              </w:rPr>
              <w:t>and</w:t>
            </w:r>
            <w:r>
              <w:rPr>
                <w:b/>
                <w:i/>
                <w:spacing w:val="-4"/>
                <w:sz w:val="22"/>
              </w:rPr>
              <w:t> </w:t>
            </w:r>
            <w:r>
              <w:rPr>
                <w:b/>
                <w:i/>
                <w:sz w:val="22"/>
              </w:rPr>
              <w:t>conforms</w:t>
            </w:r>
            <w:r>
              <w:rPr>
                <w:b/>
                <w:i/>
                <w:spacing w:val="-2"/>
                <w:sz w:val="22"/>
              </w:rPr>
              <w:t> </w:t>
            </w:r>
            <w:r>
              <w:rPr>
                <w:b/>
                <w:i/>
                <w:sz w:val="22"/>
              </w:rPr>
              <w:t>to</w:t>
            </w:r>
            <w:r>
              <w:rPr>
                <w:b/>
                <w:i/>
                <w:sz w:val="22"/>
              </w:rPr>
              <w:t> container</w:t>
            </w:r>
            <w:r>
              <w:rPr>
                <w:b/>
                <w:i/>
                <w:spacing w:val="-1"/>
                <w:sz w:val="22"/>
              </w:rPr>
              <w:t> </w:t>
            </w:r>
            <w:r>
              <w:rPr>
                <w:b/>
                <w:i/>
                <w:sz w:val="22"/>
              </w:rPr>
              <w:t>closure</w:t>
            </w:r>
            <w:r>
              <w:rPr>
                <w:b/>
                <w:i/>
                <w:spacing w:val="-3"/>
                <w:sz w:val="22"/>
              </w:rPr>
              <w:t> </w:t>
            </w:r>
            <w:r>
              <w:rPr>
                <w:b/>
                <w:i/>
                <w:sz w:val="22"/>
              </w:rPr>
              <w:t>integrity</w:t>
            </w:r>
            <w:r>
              <w:rPr>
                <w:b/>
                <w:i/>
                <w:spacing w:val="-3"/>
                <w:sz w:val="22"/>
              </w:rPr>
              <w:t> </w:t>
            </w:r>
            <w:r>
              <w:rPr>
                <w:b/>
                <w:i/>
                <w:sz w:val="22"/>
              </w:rPr>
              <w:t>to</w:t>
            </w:r>
            <w:r>
              <w:rPr>
                <w:b/>
                <w:i/>
                <w:spacing w:val="-1"/>
                <w:sz w:val="22"/>
              </w:rPr>
              <w:t> </w:t>
            </w:r>
            <w:r>
              <w:rPr>
                <w:b/>
                <w:i/>
                <w:sz w:val="22"/>
              </w:rPr>
              <w:t>the</w:t>
            </w:r>
            <w:r>
              <w:rPr>
                <w:b/>
                <w:i/>
                <w:spacing w:val="-1"/>
                <w:sz w:val="22"/>
              </w:rPr>
              <w:t> </w:t>
            </w:r>
            <w:r>
              <w:rPr>
                <w:b/>
                <w:i/>
                <w:sz w:val="22"/>
              </w:rPr>
              <w:t>end</w:t>
            </w:r>
            <w:r>
              <w:rPr>
                <w:b/>
                <w:i/>
                <w:spacing w:val="-1"/>
                <w:sz w:val="22"/>
              </w:rPr>
              <w:t> </w:t>
            </w:r>
            <w:r>
              <w:rPr>
                <w:b/>
                <w:i/>
                <w:sz w:val="22"/>
              </w:rPr>
              <w:t>of</w:t>
            </w:r>
            <w:r>
              <w:rPr>
                <w:b/>
                <w:i/>
                <w:spacing w:val="-3"/>
                <w:sz w:val="22"/>
              </w:rPr>
              <w:t> </w:t>
            </w:r>
            <w:r>
              <w:rPr>
                <w:b/>
                <w:i/>
                <w:sz w:val="22"/>
              </w:rPr>
              <w:t>the</w:t>
            </w:r>
            <w:r>
              <w:rPr>
                <w:b/>
                <w:i/>
                <w:spacing w:val="-3"/>
                <w:sz w:val="22"/>
              </w:rPr>
              <w:t> </w:t>
            </w:r>
            <w:r>
              <w:rPr>
                <w:b/>
                <w:i/>
                <w:sz w:val="22"/>
              </w:rPr>
              <w:t>BUD</w:t>
            </w:r>
            <w:r>
              <w:rPr>
                <w:b/>
                <w:i/>
                <w:spacing w:val="-3"/>
                <w:sz w:val="22"/>
              </w:rPr>
              <w:t> </w:t>
            </w:r>
            <w:r>
              <w:rPr>
                <w:b/>
                <w:i/>
                <w:sz w:val="22"/>
              </w:rPr>
              <w:t>(see</w:t>
            </w:r>
            <w:r>
              <w:rPr>
                <w:b/>
                <w:i/>
                <w:spacing w:val="-1"/>
                <w:sz w:val="22"/>
              </w:rPr>
              <w:t> </w:t>
            </w:r>
            <w:r>
              <w:rPr>
                <w:b/>
                <w:i/>
                <w:sz w:val="22"/>
              </w:rPr>
              <w:t>USP</w:t>
            </w:r>
            <w:r>
              <w:rPr>
                <w:b/>
                <w:i/>
                <w:spacing w:val="-3"/>
                <w:sz w:val="22"/>
              </w:rPr>
              <w:t> </w:t>
            </w:r>
            <w:r>
              <w:rPr>
                <w:b/>
                <w:i/>
                <w:sz w:val="22"/>
              </w:rPr>
              <w:t>&lt;1207&gt;</w:t>
            </w:r>
            <w:r>
              <w:rPr>
                <w:b/>
                <w:i/>
                <w:spacing w:val="-1"/>
                <w:sz w:val="22"/>
              </w:rPr>
              <w:t> </w:t>
            </w:r>
            <w:r>
              <w:rPr>
                <w:b/>
                <w:i/>
                <w:sz w:val="22"/>
              </w:rPr>
              <w:t>Package</w:t>
            </w:r>
            <w:r>
              <w:rPr>
                <w:b/>
                <w:i/>
                <w:spacing w:val="-3"/>
                <w:sz w:val="22"/>
              </w:rPr>
              <w:t> </w:t>
            </w:r>
            <w:r>
              <w:rPr>
                <w:b/>
                <w:i/>
                <w:sz w:val="22"/>
              </w:rPr>
              <w:t>Integrity Evaluation— Sterile Products). Evaluation must be done once for each formulation</w:t>
            </w:r>
          </w:p>
          <w:p>
            <w:pPr>
              <w:pStyle w:val="TableParagraph"/>
              <w:spacing w:line="231" w:lineRule="exact" w:before="1"/>
              <w:ind w:left="108"/>
              <w:jc w:val="both"/>
              <w:rPr>
                <w:b/>
                <w:i/>
                <w:sz w:val="22"/>
              </w:rPr>
            </w:pPr>
            <w:r>
              <w:rPr>
                <w:b/>
                <w:i/>
                <w:sz w:val="22"/>
              </w:rPr>
              <w:t>and</w:t>
            </w:r>
            <w:r>
              <w:rPr>
                <w:b/>
                <w:i/>
                <w:spacing w:val="-5"/>
                <w:sz w:val="22"/>
              </w:rPr>
              <w:t> </w:t>
            </w:r>
            <w:r>
              <w:rPr>
                <w:b/>
                <w:i/>
                <w:sz w:val="22"/>
              </w:rPr>
              <w:t>for</w:t>
            </w:r>
            <w:r>
              <w:rPr>
                <w:b/>
                <w:i/>
                <w:spacing w:val="-6"/>
                <w:sz w:val="22"/>
              </w:rPr>
              <w:t> </w:t>
            </w:r>
            <w:r>
              <w:rPr>
                <w:b/>
                <w:i/>
                <w:sz w:val="22"/>
              </w:rPr>
              <w:t>each</w:t>
            </w:r>
            <w:r>
              <w:rPr>
                <w:b/>
                <w:i/>
                <w:spacing w:val="-3"/>
                <w:sz w:val="22"/>
              </w:rPr>
              <w:t> </w:t>
            </w:r>
            <w:r>
              <w:rPr>
                <w:b/>
                <w:i/>
                <w:sz w:val="22"/>
              </w:rPr>
              <w:t>container</w:t>
            </w:r>
            <w:r>
              <w:rPr>
                <w:b/>
                <w:i/>
                <w:spacing w:val="-2"/>
                <w:sz w:val="22"/>
              </w:rPr>
              <w:t> </w:t>
            </w:r>
            <w:r>
              <w:rPr>
                <w:b/>
                <w:i/>
                <w:sz w:val="22"/>
              </w:rPr>
              <w:t>closure</w:t>
            </w:r>
            <w:r>
              <w:rPr>
                <w:b/>
                <w:i/>
                <w:spacing w:val="-3"/>
                <w:sz w:val="22"/>
              </w:rPr>
              <w:t> </w:t>
            </w:r>
            <w:r>
              <w:rPr>
                <w:b/>
                <w:i/>
                <w:sz w:val="22"/>
              </w:rPr>
              <w:t>system</w:t>
            </w:r>
            <w:r>
              <w:rPr>
                <w:b/>
                <w:i/>
                <w:spacing w:val="-3"/>
                <w:sz w:val="22"/>
              </w:rPr>
              <w:t> </w:t>
            </w:r>
            <w:r>
              <w:rPr>
                <w:b/>
                <w:i/>
                <w:sz w:val="22"/>
              </w:rPr>
              <w:t>in</w:t>
            </w:r>
            <w:r>
              <w:rPr>
                <w:b/>
                <w:i/>
                <w:spacing w:val="-5"/>
                <w:sz w:val="22"/>
              </w:rPr>
              <w:t> </w:t>
            </w:r>
            <w:r>
              <w:rPr>
                <w:b/>
                <w:i/>
                <w:sz w:val="22"/>
              </w:rPr>
              <w:t>which</w:t>
            </w:r>
            <w:r>
              <w:rPr>
                <w:b/>
                <w:i/>
                <w:spacing w:val="-4"/>
                <w:sz w:val="22"/>
              </w:rPr>
              <w:t> </w:t>
            </w:r>
            <w:r>
              <w:rPr>
                <w:b/>
                <w:i/>
                <w:sz w:val="22"/>
              </w:rPr>
              <w:t>it</w:t>
            </w:r>
            <w:r>
              <w:rPr>
                <w:b/>
                <w:i/>
                <w:spacing w:val="-3"/>
                <w:sz w:val="22"/>
              </w:rPr>
              <w:t> </w:t>
            </w:r>
            <w:r>
              <w:rPr>
                <w:b/>
                <w:i/>
                <w:sz w:val="22"/>
              </w:rPr>
              <w:t>will</w:t>
            </w:r>
            <w:r>
              <w:rPr>
                <w:b/>
                <w:i/>
                <w:spacing w:val="-5"/>
                <w:sz w:val="22"/>
              </w:rPr>
              <w:t> </w:t>
            </w:r>
            <w:r>
              <w:rPr>
                <w:b/>
                <w:i/>
                <w:sz w:val="22"/>
              </w:rPr>
              <w:t>be</w:t>
            </w:r>
            <w:r>
              <w:rPr>
                <w:b/>
                <w:i/>
                <w:spacing w:val="-4"/>
                <w:sz w:val="22"/>
              </w:rPr>
              <w:t> </w:t>
            </w:r>
            <w:r>
              <w:rPr>
                <w:b/>
                <w:i/>
                <w:spacing w:val="-2"/>
                <w:sz w:val="22"/>
              </w:rPr>
              <w:t>packaged.</w:t>
            </w:r>
          </w:p>
        </w:tc>
        <w:tc>
          <w:tcPr>
            <w:tcW w:w="1351" w:type="dxa"/>
            <w:shd w:val="clear" w:color="auto" w:fill="DEEAF6"/>
          </w:tcPr>
          <w:p>
            <w:pPr>
              <w:pStyle w:val="TableParagraph"/>
              <w:rPr>
                <w:sz w:val="20"/>
              </w:rPr>
            </w:pPr>
          </w:p>
          <w:p>
            <w:pPr>
              <w:pStyle w:val="TableParagraph"/>
              <w:rPr>
                <w:sz w:val="20"/>
              </w:rPr>
            </w:pPr>
          </w:p>
          <w:p>
            <w:pPr>
              <w:pStyle w:val="TableParagraph"/>
              <w:rPr>
                <w:sz w:val="20"/>
              </w:rPr>
            </w:pPr>
          </w:p>
          <w:p>
            <w:pPr>
              <w:pStyle w:val="TableParagraph"/>
              <w:spacing w:before="20"/>
              <w:rPr>
                <w:sz w:val="20"/>
              </w:rPr>
            </w:pPr>
          </w:p>
          <w:p>
            <w:pPr>
              <w:pStyle w:val="TableParagraph"/>
              <w:ind w:left="23" w:right="-58"/>
              <w:rPr>
                <w:sz w:val="20"/>
              </w:rPr>
            </w:pPr>
            <w:r>
              <w:rPr>
                <w:sz w:val="20"/>
              </w:rPr>
              <mc:AlternateContent>
                <mc:Choice Requires="wps">
                  <w:drawing>
                    <wp:inline distT="0" distB="0" distL="0" distR="0">
                      <wp:extent cx="831215" cy="210185"/>
                      <wp:effectExtent l="0" t="0" r="0" b="0"/>
                      <wp:docPr id="141" name="Group 141"/>
                      <wp:cNvGraphicFramePr>
                        <a:graphicFrameLocks/>
                      </wp:cNvGraphicFramePr>
                      <a:graphic>
                        <a:graphicData uri="http://schemas.microsoft.com/office/word/2010/wordprocessingGroup">
                          <wpg:wgp>
                            <wpg:cNvPr id="141" name="Group 141"/>
                            <wpg:cNvGrpSpPr/>
                            <wpg:grpSpPr>
                              <a:xfrm>
                                <a:off x="0" y="0"/>
                                <a:ext cx="831215" cy="210185"/>
                                <a:chExt cx="831215" cy="210185"/>
                              </a:xfrm>
                            </wpg:grpSpPr>
                            <wps:wsp>
                              <wps:cNvPr id="142" name="Graphic 142"/>
                              <wps:cNvSpPr/>
                              <wps:spPr>
                                <a:xfrm>
                                  <a:off x="0" y="0"/>
                                  <a:ext cx="831215" cy="210185"/>
                                </a:xfrm>
                                <a:custGeom>
                                  <a:avLst/>
                                  <a:gdLst/>
                                  <a:ahLst/>
                                  <a:cxnLst/>
                                  <a:rect l="l" t="t" r="r" b="b"/>
                                  <a:pathLst>
                                    <a:path w="831215" h="210185">
                                      <a:moveTo>
                                        <a:pt x="830732" y="0"/>
                                      </a:moveTo>
                                      <a:lnTo>
                                        <a:pt x="0" y="0"/>
                                      </a:lnTo>
                                      <a:lnTo>
                                        <a:pt x="0" y="12700"/>
                                      </a:lnTo>
                                      <a:lnTo>
                                        <a:pt x="0" y="197027"/>
                                      </a:lnTo>
                                      <a:lnTo>
                                        <a:pt x="0" y="209727"/>
                                      </a:lnTo>
                                      <a:lnTo>
                                        <a:pt x="830732" y="209727"/>
                                      </a:lnTo>
                                      <a:lnTo>
                                        <a:pt x="830732" y="197027"/>
                                      </a:lnTo>
                                      <a:lnTo>
                                        <a:pt x="830732" y="12700"/>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6.55pt;mso-position-horizontal-relative:char;mso-position-vertical-relative:line" id="docshapegroup131" coordorigin="0,0" coordsize="1309,331">
                      <v:shape style="position:absolute;left:0;top:0;width:1309;height:331" id="docshape132" coordorigin="0,0" coordsize="1309,331" path="m1308,0l0,0,0,20,0,310,0,330,1308,330,1308,310,1308,20,1308,0xe" filled="true" fillcolor="#ffffff" stroked="false">
                        <v:path arrowok="t"/>
                        <v:fill type="solid"/>
                      </v:shape>
                    </v:group>
                  </w:pict>
                </mc:Fallback>
              </mc:AlternateContent>
            </w:r>
            <w:r>
              <w:rPr>
                <w:sz w:val="20"/>
              </w:rPr>
            </w:r>
          </w:p>
        </w:tc>
        <w:tc>
          <w:tcPr>
            <w:tcW w:w="4790" w:type="dxa"/>
            <w:shd w:val="clear" w:color="auto" w:fill="DEEAF6"/>
          </w:tcPr>
          <w:p>
            <w:pPr>
              <w:pStyle w:val="TableParagraph"/>
              <w:rPr>
                <w:rFonts w:ascii="Times New Roman"/>
                <w:sz w:val="20"/>
              </w:rPr>
            </w:pPr>
          </w:p>
        </w:tc>
      </w:tr>
      <w:tr>
        <w:trPr>
          <w:trHeight w:val="1024" w:hRule="atLeast"/>
        </w:trPr>
        <w:tc>
          <w:tcPr>
            <w:tcW w:w="799" w:type="dxa"/>
          </w:tcPr>
          <w:p>
            <w:pPr>
              <w:pStyle w:val="TableParagraph"/>
              <w:spacing w:line="206" w:lineRule="exact"/>
              <w:ind w:left="62" w:right="52"/>
              <w:jc w:val="center"/>
              <w:rPr>
                <w:sz w:val="22"/>
              </w:rPr>
            </w:pPr>
            <w:r>
              <w:rPr>
                <w:spacing w:val="-4"/>
                <w:sz w:val="22"/>
              </w:rPr>
              <w:t>76.0</w:t>
            </w:r>
          </w:p>
        </w:tc>
        <w:tc>
          <w:tcPr>
            <w:tcW w:w="7545" w:type="dxa"/>
          </w:tcPr>
          <w:p>
            <w:pPr>
              <w:pStyle w:val="TableParagraph"/>
              <w:spacing w:line="206" w:lineRule="exact"/>
              <w:ind w:left="108"/>
              <w:rPr>
                <w:sz w:val="22"/>
              </w:rPr>
            </w:pPr>
            <w:r>
              <w:rPr>
                <w:sz w:val="22"/>
              </w:rPr>
              <w:t>Are</w:t>
            </w:r>
            <w:r>
              <w:rPr>
                <w:spacing w:val="-7"/>
                <w:sz w:val="22"/>
              </w:rPr>
              <w:t> </w:t>
            </w:r>
            <w:r>
              <w:rPr>
                <w:b/>
                <w:sz w:val="22"/>
              </w:rPr>
              <w:t>multiple-dose</w:t>
            </w:r>
            <w:r>
              <w:rPr>
                <w:b/>
                <w:spacing w:val="-6"/>
                <w:sz w:val="22"/>
              </w:rPr>
              <w:t> </w:t>
            </w:r>
            <w:r>
              <w:rPr>
                <w:b/>
                <w:sz w:val="22"/>
              </w:rPr>
              <w:t>CSPs</w:t>
            </w:r>
            <w:r>
              <w:rPr>
                <w:b/>
                <w:spacing w:val="-4"/>
                <w:sz w:val="22"/>
              </w:rPr>
              <w:t> </w:t>
            </w:r>
            <w:r>
              <w:rPr>
                <w:b/>
                <w:sz w:val="22"/>
              </w:rPr>
              <w:t>prepared</w:t>
            </w:r>
            <w:r>
              <w:rPr>
                <w:b/>
                <w:spacing w:val="-5"/>
                <w:sz w:val="22"/>
              </w:rPr>
              <w:t> </w:t>
            </w:r>
            <w:r>
              <w:rPr>
                <w:sz w:val="22"/>
              </w:rPr>
              <w:t>in</w:t>
            </w:r>
            <w:r>
              <w:rPr>
                <w:spacing w:val="-4"/>
                <w:sz w:val="22"/>
              </w:rPr>
              <w:t> </w:t>
            </w:r>
            <w:r>
              <w:rPr>
                <w:sz w:val="22"/>
              </w:rPr>
              <w:t>compliance</w:t>
            </w:r>
            <w:r>
              <w:rPr>
                <w:spacing w:val="-4"/>
                <w:sz w:val="22"/>
              </w:rPr>
              <w:t> </w:t>
            </w:r>
            <w:r>
              <w:rPr>
                <w:sz w:val="22"/>
              </w:rPr>
              <w:t>with</w:t>
            </w:r>
            <w:r>
              <w:rPr>
                <w:spacing w:val="-4"/>
                <w:sz w:val="22"/>
              </w:rPr>
              <w:t> </w:t>
            </w:r>
            <w:r>
              <w:rPr>
                <w:sz w:val="22"/>
              </w:rPr>
              <w:t>USP</w:t>
            </w:r>
            <w:r>
              <w:rPr>
                <w:spacing w:val="-8"/>
                <w:sz w:val="22"/>
              </w:rPr>
              <w:t> </w:t>
            </w:r>
            <w:r>
              <w:rPr>
                <w:sz w:val="22"/>
              </w:rPr>
              <w:t>&lt;797&gt;</w:t>
            </w:r>
            <w:r>
              <w:rPr>
                <w:spacing w:val="-4"/>
                <w:sz w:val="22"/>
              </w:rPr>
              <w:t> </w:t>
            </w:r>
            <w:r>
              <w:rPr>
                <w:spacing w:val="-2"/>
                <w:sz w:val="22"/>
              </w:rPr>
              <w:t>standards?</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p>
            <w:pPr>
              <w:pStyle w:val="TableParagraph"/>
              <w:ind w:left="108"/>
              <w:rPr>
                <w:b/>
                <w:i/>
                <w:sz w:val="22"/>
              </w:rPr>
            </w:pPr>
            <w:r>
              <w:rPr>
                <w:b/>
                <w:i/>
                <w:sz w:val="22"/>
              </w:rPr>
              <w:t>If</w:t>
            </w:r>
            <w:r>
              <w:rPr>
                <w:b/>
                <w:i/>
                <w:spacing w:val="-2"/>
                <w:sz w:val="22"/>
              </w:rPr>
              <w:t> </w:t>
            </w:r>
            <w:r>
              <w:rPr>
                <w:b/>
                <w:i/>
                <w:sz w:val="22"/>
              </w:rPr>
              <w:t>the</w:t>
            </w:r>
            <w:r>
              <w:rPr>
                <w:b/>
                <w:i/>
                <w:spacing w:val="-4"/>
                <w:sz w:val="22"/>
              </w:rPr>
              <w:t> </w:t>
            </w:r>
            <w:r>
              <w:rPr>
                <w:b/>
                <w:i/>
                <w:sz w:val="22"/>
              </w:rPr>
              <w:t>pharmacy</w:t>
            </w:r>
            <w:r>
              <w:rPr>
                <w:b/>
                <w:i/>
                <w:spacing w:val="-4"/>
                <w:sz w:val="22"/>
              </w:rPr>
              <w:t> </w:t>
            </w:r>
            <w:r>
              <w:rPr>
                <w:b/>
                <w:i/>
                <w:sz w:val="22"/>
              </w:rPr>
              <w:t>does</w:t>
            </w:r>
            <w:r>
              <w:rPr>
                <w:b/>
                <w:i/>
                <w:spacing w:val="-2"/>
                <w:sz w:val="22"/>
              </w:rPr>
              <w:t> </w:t>
            </w:r>
            <w:r>
              <w:rPr>
                <w:b/>
                <w:i/>
                <w:sz w:val="22"/>
              </w:rPr>
              <w:t>not</w:t>
            </w:r>
            <w:r>
              <w:rPr>
                <w:b/>
                <w:i/>
                <w:spacing w:val="-2"/>
                <w:sz w:val="22"/>
              </w:rPr>
              <w:t> </w:t>
            </w:r>
            <w:r>
              <w:rPr>
                <w:b/>
                <w:i/>
                <w:sz w:val="22"/>
              </w:rPr>
              <w:t>prepare</w:t>
            </w:r>
            <w:r>
              <w:rPr>
                <w:b/>
                <w:i/>
                <w:spacing w:val="-4"/>
                <w:sz w:val="22"/>
              </w:rPr>
              <w:t> </w:t>
            </w:r>
            <w:r>
              <w:rPr>
                <w:b/>
                <w:i/>
                <w:sz w:val="22"/>
              </w:rPr>
              <w:t>multiple-dose</w:t>
            </w:r>
            <w:r>
              <w:rPr>
                <w:b/>
                <w:i/>
                <w:spacing w:val="-2"/>
                <w:sz w:val="22"/>
              </w:rPr>
              <w:t> </w:t>
            </w:r>
            <w:r>
              <w:rPr>
                <w:b/>
                <w:i/>
                <w:sz w:val="22"/>
              </w:rPr>
              <w:t>CSPs,</w:t>
            </w:r>
            <w:r>
              <w:rPr>
                <w:b/>
                <w:i/>
                <w:spacing w:val="-2"/>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z w:val="22"/>
              </w:rPr>
              <w:t> question as N/A.</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251" w:hRule="atLeast"/>
        </w:trPr>
        <w:tc>
          <w:tcPr>
            <w:tcW w:w="799" w:type="dxa"/>
            <w:shd w:val="clear" w:color="auto" w:fill="DEEAF6"/>
          </w:tcPr>
          <w:p>
            <w:pPr>
              <w:pStyle w:val="TableParagraph"/>
              <w:spacing w:line="232" w:lineRule="exact"/>
              <w:ind w:left="62" w:right="52"/>
              <w:jc w:val="center"/>
              <w:rPr>
                <w:sz w:val="22"/>
              </w:rPr>
            </w:pPr>
            <w:r>
              <w:rPr>
                <w:spacing w:val="-4"/>
                <w:sz w:val="22"/>
              </w:rPr>
              <w:t>76.1</w:t>
            </w:r>
          </w:p>
        </w:tc>
        <w:tc>
          <w:tcPr>
            <w:tcW w:w="7545" w:type="dxa"/>
            <w:shd w:val="clear" w:color="auto" w:fill="DEEAF6"/>
          </w:tcPr>
          <w:p>
            <w:pPr>
              <w:pStyle w:val="TableParagraph"/>
              <w:spacing w:line="232" w:lineRule="exact"/>
              <w:ind w:left="108"/>
              <w:rPr>
                <w:sz w:val="22"/>
              </w:rPr>
            </w:pPr>
            <w:r>
              <w:rPr>
                <w:sz w:val="22"/>
              </w:rPr>
              <w:t>Multiple-dose</w:t>
            </w:r>
            <w:r>
              <w:rPr>
                <w:spacing w:val="-6"/>
                <w:sz w:val="22"/>
              </w:rPr>
              <w:t> </w:t>
            </w:r>
            <w:r>
              <w:rPr>
                <w:sz w:val="22"/>
              </w:rPr>
              <w:t>CSPs</w:t>
            </w:r>
            <w:r>
              <w:rPr>
                <w:spacing w:val="-3"/>
                <w:sz w:val="22"/>
              </w:rPr>
              <w:t> </w:t>
            </w:r>
            <w:r>
              <w:rPr>
                <w:sz w:val="22"/>
              </w:rPr>
              <w:t>are</w:t>
            </w:r>
            <w:r>
              <w:rPr>
                <w:spacing w:val="-7"/>
                <w:sz w:val="22"/>
              </w:rPr>
              <w:t> </w:t>
            </w:r>
            <w:r>
              <w:rPr>
                <w:sz w:val="22"/>
              </w:rPr>
              <w:t>prepared</w:t>
            </w:r>
            <w:r>
              <w:rPr>
                <w:spacing w:val="-3"/>
                <w:sz w:val="22"/>
              </w:rPr>
              <w:t> </w:t>
            </w:r>
            <w:r>
              <w:rPr>
                <w:sz w:val="22"/>
              </w:rPr>
              <w:t>as</w:t>
            </w:r>
            <w:r>
              <w:rPr>
                <w:spacing w:val="-4"/>
                <w:sz w:val="22"/>
              </w:rPr>
              <w:t> </w:t>
            </w:r>
            <w:r>
              <w:rPr>
                <w:sz w:val="22"/>
              </w:rPr>
              <w:t>a</w:t>
            </w:r>
            <w:r>
              <w:rPr>
                <w:spacing w:val="-3"/>
                <w:sz w:val="22"/>
              </w:rPr>
              <w:t> </w:t>
            </w:r>
            <w:r>
              <w:rPr>
                <w:sz w:val="22"/>
              </w:rPr>
              <w:t>Category</w:t>
            </w:r>
            <w:r>
              <w:rPr>
                <w:spacing w:val="-5"/>
                <w:sz w:val="22"/>
              </w:rPr>
              <w:t> </w:t>
            </w:r>
            <w:r>
              <w:rPr>
                <w:sz w:val="22"/>
              </w:rPr>
              <w:t>2</w:t>
            </w:r>
            <w:r>
              <w:rPr>
                <w:spacing w:val="-6"/>
                <w:sz w:val="22"/>
              </w:rPr>
              <w:t> </w:t>
            </w:r>
            <w:r>
              <w:rPr>
                <w:sz w:val="22"/>
              </w:rPr>
              <w:t>or</w:t>
            </w:r>
            <w:r>
              <w:rPr>
                <w:spacing w:val="-3"/>
                <w:sz w:val="22"/>
              </w:rPr>
              <w:t> </w:t>
            </w:r>
            <w:r>
              <w:rPr>
                <w:sz w:val="22"/>
              </w:rPr>
              <w:t>Category</w:t>
            </w:r>
            <w:r>
              <w:rPr>
                <w:spacing w:val="-4"/>
                <w:sz w:val="22"/>
              </w:rPr>
              <w:t> </w:t>
            </w:r>
            <w:r>
              <w:rPr>
                <w:sz w:val="22"/>
              </w:rPr>
              <w:t>3</w:t>
            </w:r>
            <w:r>
              <w:rPr>
                <w:spacing w:val="-5"/>
                <w:sz w:val="22"/>
              </w:rPr>
              <w:t> </w:t>
            </w:r>
            <w:r>
              <w:rPr>
                <w:sz w:val="22"/>
              </w:rPr>
              <w:t>CSP</w:t>
            </w:r>
            <w:r>
              <w:rPr>
                <w:spacing w:val="-5"/>
                <w:sz w:val="22"/>
              </w:rPr>
              <w:t> </w:t>
            </w:r>
            <w:r>
              <w:rPr>
                <w:spacing w:val="-2"/>
                <w:sz w:val="22"/>
              </w:rPr>
              <w:t>only.</w:t>
            </w:r>
          </w:p>
        </w:tc>
        <w:tc>
          <w:tcPr>
            <w:tcW w:w="1351" w:type="dxa"/>
            <w:shd w:val="clear" w:color="auto" w:fill="FFFFFF"/>
          </w:tcPr>
          <w:p>
            <w:pPr>
              <w:pStyle w:val="TableParagraph"/>
              <w:rPr>
                <w:rFonts w:ascii="Times New Roman"/>
                <w:sz w:val="18"/>
              </w:rPr>
            </w:pPr>
          </w:p>
        </w:tc>
        <w:tc>
          <w:tcPr>
            <w:tcW w:w="4790" w:type="dxa"/>
            <w:shd w:val="clear" w:color="auto" w:fill="DEEAF6"/>
          </w:tcPr>
          <w:p>
            <w:pPr>
              <w:pStyle w:val="TableParagraph"/>
              <w:rPr>
                <w:rFonts w:ascii="Times New Roman"/>
                <w:sz w:val="18"/>
              </w:rPr>
            </w:pPr>
          </w:p>
        </w:tc>
      </w:tr>
      <w:tr>
        <w:trPr>
          <w:trHeight w:val="724" w:hRule="atLeast"/>
        </w:trPr>
        <w:tc>
          <w:tcPr>
            <w:tcW w:w="799" w:type="dxa"/>
            <w:vMerge w:val="restart"/>
            <w:shd w:val="clear" w:color="auto" w:fill="DEEAF6"/>
          </w:tcPr>
          <w:p>
            <w:pPr>
              <w:pStyle w:val="TableParagraph"/>
              <w:ind w:left="223"/>
              <w:rPr>
                <w:sz w:val="22"/>
              </w:rPr>
            </w:pPr>
            <w:r>
              <w:rPr>
                <w:spacing w:val="-4"/>
                <w:sz w:val="22"/>
              </w:rPr>
              <w:t>76.2</w:t>
            </w:r>
          </w:p>
        </w:tc>
        <w:tc>
          <w:tcPr>
            <w:tcW w:w="7545" w:type="dxa"/>
            <w:vMerge w:val="restart"/>
            <w:shd w:val="clear" w:color="auto" w:fill="DEEAF6"/>
          </w:tcPr>
          <w:p>
            <w:pPr>
              <w:pStyle w:val="TableParagraph"/>
              <w:ind w:left="108" w:right="116"/>
              <w:jc w:val="both"/>
              <w:rPr>
                <w:b/>
                <w:sz w:val="20"/>
              </w:rPr>
            </w:pPr>
            <w:r>
              <w:rPr>
                <w:sz w:val="22"/>
              </w:rPr>
              <w:t>When</w:t>
            </w:r>
            <w:r>
              <w:rPr>
                <w:spacing w:val="-2"/>
                <w:sz w:val="22"/>
              </w:rPr>
              <w:t> </w:t>
            </w:r>
            <w:r>
              <w:rPr>
                <w:sz w:val="22"/>
              </w:rPr>
              <w:t>preservatives</w:t>
            </w:r>
            <w:r>
              <w:rPr>
                <w:spacing w:val="-2"/>
                <w:sz w:val="22"/>
              </w:rPr>
              <w:t> </w:t>
            </w:r>
            <w:r>
              <w:rPr>
                <w:sz w:val="22"/>
              </w:rPr>
              <w:t>are</w:t>
            </w:r>
            <w:r>
              <w:rPr>
                <w:spacing w:val="-4"/>
                <w:sz w:val="22"/>
              </w:rPr>
              <w:t> </w:t>
            </w:r>
            <w:r>
              <w:rPr>
                <w:sz w:val="22"/>
              </w:rPr>
              <w:t>used,</w:t>
            </w:r>
            <w:r>
              <w:rPr>
                <w:spacing w:val="-4"/>
                <w:sz w:val="22"/>
              </w:rPr>
              <w:t> </w:t>
            </w:r>
            <w:r>
              <w:rPr>
                <w:sz w:val="22"/>
              </w:rPr>
              <w:t>they</w:t>
            </w:r>
            <w:r>
              <w:rPr>
                <w:spacing w:val="-2"/>
                <w:sz w:val="22"/>
              </w:rPr>
              <w:t> </w:t>
            </w:r>
            <w:r>
              <w:rPr>
                <w:sz w:val="22"/>
              </w:rPr>
              <w:t>are</w:t>
            </w:r>
            <w:r>
              <w:rPr>
                <w:spacing w:val="-5"/>
                <w:sz w:val="22"/>
              </w:rPr>
              <w:t> </w:t>
            </w:r>
            <w:r>
              <w:rPr>
                <w:sz w:val="22"/>
              </w:rPr>
              <w:t>appropriate</w:t>
            </w:r>
            <w:r>
              <w:rPr>
                <w:spacing w:val="-2"/>
                <w:sz w:val="22"/>
              </w:rPr>
              <w:t> </w:t>
            </w:r>
            <w:r>
              <w:rPr>
                <w:sz w:val="22"/>
              </w:rPr>
              <w:t>for</w:t>
            </w:r>
            <w:r>
              <w:rPr>
                <w:spacing w:val="-2"/>
                <w:sz w:val="22"/>
              </w:rPr>
              <w:t> </w:t>
            </w:r>
            <w:r>
              <w:rPr>
                <w:sz w:val="22"/>
              </w:rPr>
              <w:t>the</w:t>
            </w:r>
            <w:r>
              <w:rPr>
                <w:spacing w:val="-2"/>
                <w:sz w:val="22"/>
              </w:rPr>
              <w:t> </w:t>
            </w:r>
            <w:r>
              <w:rPr>
                <w:sz w:val="22"/>
              </w:rPr>
              <w:t>CSP</w:t>
            </w:r>
            <w:r>
              <w:rPr>
                <w:spacing w:val="-7"/>
                <w:sz w:val="22"/>
              </w:rPr>
              <w:t> </w:t>
            </w:r>
            <w:r>
              <w:rPr>
                <w:sz w:val="22"/>
              </w:rPr>
              <w:t>formulation</w:t>
            </w:r>
            <w:r>
              <w:rPr>
                <w:spacing w:val="-2"/>
                <w:sz w:val="22"/>
              </w:rPr>
              <w:t> </w:t>
            </w:r>
            <w:r>
              <w:rPr>
                <w:sz w:val="22"/>
              </w:rPr>
              <w:t>and</w:t>
            </w:r>
            <w:r>
              <w:rPr>
                <w:spacing w:val="-4"/>
                <w:sz w:val="22"/>
              </w:rPr>
              <w:t> </w:t>
            </w:r>
            <w:r>
              <w:rPr>
                <w:sz w:val="22"/>
              </w:rPr>
              <w:t>the</w:t>
            </w:r>
            <w:r>
              <w:rPr>
                <w:spacing w:val="-2"/>
                <w:sz w:val="22"/>
              </w:rPr>
              <w:t> </w:t>
            </w:r>
            <w:r>
              <w:rPr>
                <w:sz w:val="22"/>
              </w:rPr>
              <w:t>route</w:t>
            </w:r>
            <w:r>
              <w:rPr>
                <w:spacing w:val="-2"/>
                <w:sz w:val="22"/>
              </w:rPr>
              <w:t> </w:t>
            </w:r>
            <w:r>
              <w:rPr>
                <w:sz w:val="22"/>
              </w:rPr>
              <w:t>of administration.</w:t>
            </w:r>
            <w:r>
              <w:rPr>
                <w:spacing w:val="40"/>
                <w:sz w:val="22"/>
              </w:rPr>
              <w:t> </w:t>
            </w:r>
            <w:r>
              <w:rPr>
                <w:b/>
                <w:sz w:val="20"/>
              </w:rPr>
              <w:t>Inspector note: Per USP</w:t>
            </w:r>
            <w:r>
              <w:rPr>
                <w:b/>
                <w:spacing w:val="-1"/>
                <w:sz w:val="20"/>
              </w:rPr>
              <w:t> </w:t>
            </w:r>
            <w:r>
              <w:rPr>
                <w:b/>
                <w:sz w:val="20"/>
              </w:rPr>
              <w:t>&lt;797&gt;, "The preservative must not be inactivated by any</w:t>
            </w:r>
            <w:r>
              <w:rPr>
                <w:b/>
                <w:spacing w:val="-4"/>
                <w:sz w:val="20"/>
              </w:rPr>
              <w:t> </w:t>
            </w:r>
            <w:r>
              <w:rPr>
                <w:b/>
                <w:sz w:val="20"/>
              </w:rPr>
              <w:t>ingredients</w:t>
            </w:r>
            <w:r>
              <w:rPr>
                <w:b/>
                <w:spacing w:val="-4"/>
                <w:sz w:val="20"/>
              </w:rPr>
              <w:t> </w:t>
            </w:r>
            <w:r>
              <w:rPr>
                <w:b/>
                <w:sz w:val="20"/>
              </w:rPr>
              <w:t>in</w:t>
            </w:r>
            <w:r>
              <w:rPr>
                <w:b/>
                <w:spacing w:val="-1"/>
                <w:sz w:val="20"/>
              </w:rPr>
              <w:t> </w:t>
            </w:r>
            <w:r>
              <w:rPr>
                <w:b/>
                <w:sz w:val="20"/>
              </w:rPr>
              <w:t>the</w:t>
            </w:r>
            <w:r>
              <w:rPr>
                <w:b/>
                <w:spacing w:val="-3"/>
                <w:sz w:val="20"/>
              </w:rPr>
              <w:t> </w:t>
            </w:r>
            <w:r>
              <w:rPr>
                <w:b/>
                <w:sz w:val="20"/>
              </w:rPr>
              <w:t>CSP,</w:t>
            </w:r>
            <w:r>
              <w:rPr>
                <w:b/>
                <w:spacing w:val="-3"/>
                <w:sz w:val="20"/>
              </w:rPr>
              <w:t> </w:t>
            </w:r>
            <w:r>
              <w:rPr>
                <w:b/>
                <w:sz w:val="20"/>
              </w:rPr>
              <w:t>and</w:t>
            </w:r>
            <w:r>
              <w:rPr>
                <w:b/>
                <w:spacing w:val="-1"/>
                <w:sz w:val="20"/>
              </w:rPr>
              <w:t> </w:t>
            </w:r>
            <w:r>
              <w:rPr>
                <w:b/>
                <w:sz w:val="20"/>
              </w:rPr>
              <w:t>some</w:t>
            </w:r>
            <w:r>
              <w:rPr>
                <w:b/>
                <w:spacing w:val="-3"/>
                <w:sz w:val="20"/>
              </w:rPr>
              <w:t> </w:t>
            </w:r>
            <w:r>
              <w:rPr>
                <w:b/>
                <w:sz w:val="20"/>
              </w:rPr>
              <w:t>preservatives</w:t>
            </w:r>
            <w:r>
              <w:rPr>
                <w:b/>
                <w:spacing w:val="-3"/>
                <w:sz w:val="20"/>
              </w:rPr>
              <w:t> </w:t>
            </w:r>
            <w:r>
              <w:rPr>
                <w:b/>
                <w:sz w:val="20"/>
              </w:rPr>
              <w:t>are</w:t>
            </w:r>
            <w:r>
              <w:rPr>
                <w:b/>
                <w:spacing w:val="-4"/>
                <w:sz w:val="20"/>
              </w:rPr>
              <w:t> </w:t>
            </w:r>
            <w:r>
              <w:rPr>
                <w:b/>
                <w:sz w:val="20"/>
              </w:rPr>
              <w:t>not</w:t>
            </w:r>
            <w:r>
              <w:rPr>
                <w:b/>
                <w:spacing w:val="-1"/>
                <w:sz w:val="20"/>
              </w:rPr>
              <w:t> </w:t>
            </w:r>
            <w:r>
              <w:rPr>
                <w:b/>
                <w:sz w:val="20"/>
              </w:rPr>
              <w:t>always appropriate</w:t>
            </w:r>
            <w:r>
              <w:rPr>
                <w:b/>
                <w:spacing w:val="-3"/>
                <w:sz w:val="20"/>
              </w:rPr>
              <w:t> </w:t>
            </w:r>
            <w:r>
              <w:rPr>
                <w:b/>
                <w:sz w:val="20"/>
              </w:rPr>
              <w:t>for the</w:t>
            </w:r>
            <w:r>
              <w:rPr>
                <w:b/>
                <w:spacing w:val="-4"/>
                <w:sz w:val="20"/>
              </w:rPr>
              <w:t> </w:t>
            </w:r>
            <w:r>
              <w:rPr>
                <w:b/>
                <w:sz w:val="20"/>
              </w:rPr>
              <w:t>patient (e.g., neonates) or route of administration (e.g., intrathecal or ophthalmic injection)."</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8"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4764" w:hRule="atLeast"/>
        </w:trPr>
        <w:tc>
          <w:tcPr>
            <w:tcW w:w="799" w:type="dxa"/>
            <w:vMerge w:val="restart"/>
            <w:shd w:val="clear" w:color="auto" w:fill="DEEAF6"/>
          </w:tcPr>
          <w:p>
            <w:pPr>
              <w:pStyle w:val="TableParagraph"/>
              <w:ind w:left="223"/>
              <w:rPr>
                <w:sz w:val="22"/>
              </w:rPr>
            </w:pPr>
            <w:r>
              <w:rPr>
                <w:spacing w:val="-4"/>
                <w:sz w:val="22"/>
              </w:rPr>
              <w:t>76.3</w:t>
            </w:r>
          </w:p>
        </w:tc>
        <w:tc>
          <w:tcPr>
            <w:tcW w:w="7545" w:type="dxa"/>
            <w:vMerge w:val="restart"/>
            <w:shd w:val="clear" w:color="auto" w:fill="DEEAF6"/>
          </w:tcPr>
          <w:p>
            <w:pPr>
              <w:pStyle w:val="TableParagraph"/>
              <w:ind w:left="108" w:right="183"/>
              <w:rPr>
                <w:sz w:val="22"/>
              </w:rPr>
            </w:pPr>
            <w:r>
              <w:rPr>
                <w:sz w:val="22"/>
              </w:rPr>
              <w:t>Aqueous</w:t>
            </w:r>
            <w:r>
              <w:rPr>
                <w:spacing w:val="-4"/>
                <w:sz w:val="22"/>
              </w:rPr>
              <w:t> </w:t>
            </w:r>
            <w:r>
              <w:rPr>
                <w:sz w:val="22"/>
              </w:rPr>
              <w:t>multiple-dose</w:t>
            </w:r>
            <w:r>
              <w:rPr>
                <w:spacing w:val="-4"/>
                <w:sz w:val="22"/>
              </w:rPr>
              <w:t> </w:t>
            </w:r>
            <w:r>
              <w:rPr>
                <w:sz w:val="22"/>
              </w:rPr>
              <w:t>CSPs</w:t>
            </w:r>
            <w:r>
              <w:rPr>
                <w:spacing w:val="-4"/>
                <w:sz w:val="22"/>
              </w:rPr>
              <w:t> </w:t>
            </w:r>
            <w:r>
              <w:rPr>
                <w:sz w:val="22"/>
              </w:rPr>
              <w:t>pass</w:t>
            </w:r>
            <w:r>
              <w:rPr>
                <w:spacing w:val="-2"/>
                <w:sz w:val="22"/>
              </w:rPr>
              <w:t> </w:t>
            </w:r>
            <w:r>
              <w:rPr>
                <w:sz w:val="22"/>
              </w:rPr>
              <w:t>antimicrobial</w:t>
            </w:r>
            <w:r>
              <w:rPr>
                <w:spacing w:val="-4"/>
                <w:sz w:val="22"/>
              </w:rPr>
              <w:t> </w:t>
            </w:r>
            <w:r>
              <w:rPr>
                <w:sz w:val="22"/>
              </w:rPr>
              <w:t>effectiveness</w:t>
            </w:r>
            <w:r>
              <w:rPr>
                <w:spacing w:val="-2"/>
                <w:sz w:val="22"/>
              </w:rPr>
              <w:t> </w:t>
            </w:r>
            <w:r>
              <w:rPr>
                <w:sz w:val="22"/>
              </w:rPr>
              <w:t>testing</w:t>
            </w:r>
            <w:r>
              <w:rPr>
                <w:spacing w:val="-4"/>
                <w:sz w:val="22"/>
              </w:rPr>
              <w:t> </w:t>
            </w:r>
            <w:r>
              <w:rPr>
                <w:sz w:val="22"/>
              </w:rPr>
              <w:t>in</w:t>
            </w:r>
            <w:r>
              <w:rPr>
                <w:spacing w:val="-7"/>
                <w:sz w:val="22"/>
              </w:rPr>
              <w:t> </w:t>
            </w:r>
            <w:r>
              <w:rPr>
                <w:sz w:val="22"/>
              </w:rPr>
              <w:t>accordance</w:t>
            </w:r>
            <w:r>
              <w:rPr>
                <w:spacing w:val="-4"/>
                <w:sz w:val="22"/>
              </w:rPr>
              <w:t> </w:t>
            </w:r>
            <w:r>
              <w:rPr>
                <w:sz w:val="22"/>
              </w:rPr>
              <w:t>with USP &lt;51&gt;.</w:t>
            </w:r>
          </w:p>
          <w:p>
            <w:pPr>
              <w:pStyle w:val="TableParagraph"/>
              <w:ind w:left="108" w:right="183"/>
              <w:rPr>
                <w:b/>
                <w:i/>
                <w:sz w:val="22"/>
              </w:rPr>
            </w:pPr>
            <w:r>
              <w:rPr>
                <w:b/>
                <w:i/>
                <w:sz w:val="22"/>
              </w:rPr>
              <w:t>Inspector note: Per USP &lt;797&gt;, a test can be one test done for each formulation in</w:t>
            </w:r>
            <w:r>
              <w:rPr>
                <w:b/>
                <w:i/>
                <w:sz w:val="22"/>
              </w:rPr>
              <w:t> the particular container-closure system in which it will be packaged, or test results provided by an FDA-registered facility or in appropriate peer-reviewed literature,, provided the sterile compounded preparation formulation and container-closure system used are exactly the same as those tested, unless a bracketing study is performed.</w:t>
            </w:r>
            <w:r>
              <w:rPr>
                <w:b/>
                <w:i/>
                <w:spacing w:val="-4"/>
                <w:sz w:val="22"/>
              </w:rPr>
              <w:t> </w:t>
            </w:r>
            <w:r>
              <w:rPr>
                <w:b/>
                <w:i/>
                <w:sz w:val="22"/>
              </w:rPr>
              <w:t>The</w:t>
            </w:r>
            <w:r>
              <w:rPr>
                <w:b/>
                <w:i/>
                <w:spacing w:val="-4"/>
                <w:sz w:val="22"/>
              </w:rPr>
              <w:t> </w:t>
            </w:r>
            <w:r>
              <w:rPr>
                <w:b/>
                <w:i/>
                <w:sz w:val="22"/>
              </w:rPr>
              <w:t>concentration</w:t>
            </w:r>
            <w:r>
              <w:rPr>
                <w:b/>
                <w:i/>
                <w:spacing w:val="-6"/>
                <w:sz w:val="22"/>
              </w:rPr>
              <w:t> </w:t>
            </w:r>
            <w:r>
              <w:rPr>
                <w:b/>
                <w:i/>
                <w:sz w:val="22"/>
              </w:rPr>
              <w:t>of</w:t>
            </w:r>
            <w:r>
              <w:rPr>
                <w:b/>
                <w:i/>
                <w:spacing w:val="-4"/>
                <w:sz w:val="22"/>
              </w:rPr>
              <w:t> </w:t>
            </w:r>
            <w:r>
              <w:rPr>
                <w:b/>
                <w:i/>
                <w:sz w:val="22"/>
              </w:rPr>
              <w:t>all</w:t>
            </w:r>
            <w:r>
              <w:rPr>
                <w:b/>
                <w:i/>
                <w:spacing w:val="-4"/>
                <w:sz w:val="22"/>
              </w:rPr>
              <w:t> </w:t>
            </w:r>
            <w:r>
              <w:rPr>
                <w:b/>
                <w:i/>
                <w:sz w:val="22"/>
              </w:rPr>
              <w:t>other</w:t>
            </w:r>
            <w:r>
              <w:rPr>
                <w:b/>
                <w:i/>
                <w:spacing w:val="-4"/>
                <w:sz w:val="22"/>
              </w:rPr>
              <w:t> </w:t>
            </w:r>
            <w:r>
              <w:rPr>
                <w:b/>
                <w:i/>
                <w:sz w:val="22"/>
              </w:rPr>
              <w:t>ingredients</w:t>
            </w:r>
            <w:r>
              <w:rPr>
                <w:b/>
                <w:i/>
                <w:spacing w:val="-4"/>
                <w:sz w:val="22"/>
              </w:rPr>
              <w:t> </w:t>
            </w:r>
            <w:r>
              <w:rPr>
                <w:b/>
                <w:i/>
                <w:sz w:val="22"/>
              </w:rPr>
              <w:t>(including</w:t>
            </w:r>
            <w:r>
              <w:rPr>
                <w:b/>
                <w:i/>
                <w:spacing w:val="-4"/>
                <w:sz w:val="22"/>
              </w:rPr>
              <w:t> </w:t>
            </w:r>
            <w:r>
              <w:rPr>
                <w:b/>
                <w:i/>
                <w:sz w:val="22"/>
              </w:rPr>
              <w:t>preservatives)</w:t>
            </w:r>
            <w:r>
              <w:rPr>
                <w:b/>
                <w:i/>
                <w:spacing w:val="-4"/>
                <w:sz w:val="22"/>
              </w:rPr>
              <w:t> </w:t>
            </w:r>
            <w:r>
              <w:rPr>
                <w:b/>
                <w:i/>
                <w:sz w:val="22"/>
              </w:rPr>
              <w:t>must be the same throughout the bracketing study.</w:t>
            </w:r>
          </w:p>
          <w:p>
            <w:pPr>
              <w:pStyle w:val="TableParagraph"/>
              <w:ind w:left="108" w:right="137"/>
              <w:rPr>
                <w:b/>
                <w:i/>
                <w:sz w:val="22"/>
              </w:rPr>
            </w:pPr>
            <w:r>
              <w:rPr>
                <w:b/>
                <w:i/>
                <w:sz w:val="22"/>
              </w:rPr>
              <w:t>Additionally, multiple-dose, non-preserved, aqueous topical, and topical ophthalmic</w:t>
            </w:r>
            <w:r>
              <w:rPr>
                <w:b/>
                <w:i/>
                <w:sz w:val="22"/>
              </w:rPr>
              <w:t> CSPs prepared as a Category 2 or Category 3 CSP are not required to pass antimicrobial effectiveness testing if the preparation is: For use by a single patient, labeled (in the label or labeling) to indicate that, once opened, it must be discarded after</w:t>
            </w:r>
            <w:r>
              <w:rPr>
                <w:b/>
                <w:i/>
                <w:spacing w:val="-2"/>
                <w:sz w:val="22"/>
              </w:rPr>
              <w:t> </w:t>
            </w:r>
            <w:r>
              <w:rPr>
                <w:b/>
                <w:i/>
                <w:sz w:val="22"/>
              </w:rPr>
              <w:t>24</w:t>
            </w:r>
            <w:r>
              <w:rPr>
                <w:b/>
                <w:i/>
                <w:spacing w:val="-2"/>
                <w:sz w:val="22"/>
              </w:rPr>
              <w:t> </w:t>
            </w:r>
            <w:r>
              <w:rPr>
                <w:b/>
                <w:i/>
                <w:sz w:val="22"/>
              </w:rPr>
              <w:t>hours</w:t>
            </w:r>
            <w:r>
              <w:rPr>
                <w:b/>
                <w:i/>
                <w:spacing w:val="-2"/>
                <w:sz w:val="22"/>
              </w:rPr>
              <w:t> </w:t>
            </w:r>
            <w:r>
              <w:rPr>
                <w:b/>
                <w:i/>
                <w:sz w:val="22"/>
              </w:rPr>
              <w:t>when</w:t>
            </w:r>
            <w:r>
              <w:rPr>
                <w:b/>
                <w:i/>
                <w:spacing w:val="-2"/>
                <w:sz w:val="22"/>
              </w:rPr>
              <w:t> </w:t>
            </w:r>
            <w:r>
              <w:rPr>
                <w:b/>
                <w:i/>
                <w:sz w:val="22"/>
              </w:rPr>
              <w:t>stored</w:t>
            </w:r>
            <w:r>
              <w:rPr>
                <w:b/>
                <w:i/>
                <w:spacing w:val="-4"/>
                <w:sz w:val="22"/>
              </w:rPr>
              <w:t> </w:t>
            </w:r>
            <w:r>
              <w:rPr>
                <w:b/>
                <w:i/>
                <w:sz w:val="22"/>
              </w:rPr>
              <w:t>at</w:t>
            </w:r>
            <w:r>
              <w:rPr>
                <w:b/>
                <w:i/>
                <w:spacing w:val="-2"/>
                <w:sz w:val="22"/>
              </w:rPr>
              <w:t> </w:t>
            </w:r>
            <w:r>
              <w:rPr>
                <w:b/>
                <w:i/>
                <w:sz w:val="22"/>
              </w:rPr>
              <w:t>controlled</w:t>
            </w:r>
            <w:r>
              <w:rPr>
                <w:b/>
                <w:i/>
                <w:spacing w:val="-2"/>
                <w:sz w:val="22"/>
              </w:rPr>
              <w:t> </w:t>
            </w:r>
            <w:r>
              <w:rPr>
                <w:b/>
                <w:i/>
                <w:sz w:val="22"/>
              </w:rPr>
              <w:t>room</w:t>
            </w:r>
            <w:r>
              <w:rPr>
                <w:b/>
                <w:i/>
                <w:spacing w:val="-4"/>
                <w:sz w:val="22"/>
              </w:rPr>
              <w:t> </w:t>
            </w:r>
            <w:r>
              <w:rPr>
                <w:b/>
                <w:i/>
                <w:sz w:val="22"/>
              </w:rPr>
              <w:t>temperature</w:t>
            </w:r>
            <w:r>
              <w:rPr>
                <w:b/>
                <w:i/>
                <w:spacing w:val="-2"/>
                <w:sz w:val="22"/>
              </w:rPr>
              <w:t> </w:t>
            </w:r>
            <w:r>
              <w:rPr>
                <w:b/>
                <w:i/>
                <w:sz w:val="22"/>
              </w:rPr>
              <w:t>and/or</w:t>
            </w:r>
            <w:r>
              <w:rPr>
                <w:b/>
                <w:i/>
                <w:spacing w:val="-2"/>
                <w:sz w:val="22"/>
              </w:rPr>
              <w:t> </w:t>
            </w:r>
            <w:r>
              <w:rPr>
                <w:b/>
                <w:i/>
                <w:sz w:val="22"/>
              </w:rPr>
              <w:t>that,</w:t>
            </w:r>
            <w:r>
              <w:rPr>
                <w:b/>
                <w:i/>
                <w:spacing w:val="-2"/>
                <w:sz w:val="22"/>
              </w:rPr>
              <w:t> </w:t>
            </w:r>
            <w:r>
              <w:rPr>
                <w:b/>
                <w:i/>
                <w:sz w:val="22"/>
              </w:rPr>
              <w:t>once</w:t>
            </w:r>
            <w:r>
              <w:rPr>
                <w:b/>
                <w:i/>
                <w:spacing w:val="-5"/>
                <w:sz w:val="22"/>
              </w:rPr>
              <w:t> </w:t>
            </w:r>
            <w:r>
              <w:rPr>
                <w:b/>
                <w:i/>
                <w:sz w:val="22"/>
              </w:rPr>
              <w:t>opened, it must be discarded after 72 hours when stored under refrigeration.</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2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2096"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mc:AlternateContent>
                <mc:Choice Requires="wps">
                  <w:drawing>
                    <wp:anchor distT="0" distB="0" distL="0" distR="0" allowOverlap="1" layoutInCell="1" locked="0" behindDoc="0" simplePos="0" relativeHeight="15767040">
                      <wp:simplePos x="0" y="0"/>
                      <wp:positionH relativeFrom="column">
                        <wp:posOffset>8674</wp:posOffset>
                      </wp:positionH>
                      <wp:positionV relativeFrom="paragraph">
                        <wp:posOffset>1933945</wp:posOffset>
                      </wp:positionV>
                      <wp:extent cx="831215" cy="197485"/>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831215" cy="197485"/>
                                <a:chExt cx="831215" cy="197485"/>
                              </a:xfrm>
                            </wpg:grpSpPr>
                            <wps:wsp>
                              <wps:cNvPr id="144" name="Graphic 144"/>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83009pt;margin-top:152.279144pt;width:65.45pt;height:15.55pt;mso-position-horizontal-relative:column;mso-position-vertical-relative:paragraph;z-index:15767040" id="docshapegroup133" coordorigin="14,3046" coordsize="1309,311">
                      <v:rect style="position:absolute;left:13;top:3045;width:1309;height:311" id="docshape134" filled="true" fillcolor="#ffffff" stroked="false">
                        <v:fill type="solid"/>
                      </v:rect>
                      <w10:wrap type="none"/>
                    </v:group>
                  </w:pict>
                </mc:Fallback>
              </mc:AlternateContent>
            </w: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3"/>
              <w:jc w:val="center"/>
              <w:rPr>
                <w:b/>
                <w:sz w:val="22"/>
              </w:rPr>
            </w:pPr>
            <w:r>
              <w:rPr>
                <w:b/>
                <w:spacing w:val="-10"/>
                <w:sz w:val="22"/>
              </w:rPr>
              <w:t>O</w:t>
            </w:r>
          </w:p>
        </w:tc>
        <w:tc>
          <w:tcPr>
            <w:tcW w:w="7545" w:type="dxa"/>
            <w:shd w:val="clear" w:color="auto" w:fill="FFC000"/>
          </w:tcPr>
          <w:p>
            <w:pPr>
              <w:pStyle w:val="TableParagraph"/>
              <w:spacing w:line="232" w:lineRule="exact" w:before="2"/>
              <w:ind w:left="108"/>
              <w:rPr>
                <w:b/>
                <w:sz w:val="22"/>
              </w:rPr>
            </w:pPr>
            <w:r>
              <w:rPr>
                <w:b/>
                <w:sz w:val="22"/>
              </w:rPr>
              <w:t>Establishing</w:t>
            </w:r>
            <w:r>
              <w:rPr>
                <w:b/>
                <w:spacing w:val="-8"/>
                <w:sz w:val="22"/>
              </w:rPr>
              <w:t> </w:t>
            </w:r>
            <w:r>
              <w:rPr>
                <w:b/>
                <w:spacing w:val="-4"/>
                <w:sz w:val="22"/>
              </w:rPr>
              <w:t>BUDs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73" w:hRule="atLeast"/>
        </w:trPr>
        <w:tc>
          <w:tcPr>
            <w:tcW w:w="799" w:type="dxa"/>
            <w:vMerge w:val="restart"/>
            <w:shd w:val="clear" w:color="auto" w:fill="DEEAF6"/>
          </w:tcPr>
          <w:p>
            <w:pPr>
              <w:pStyle w:val="TableParagraph"/>
              <w:ind w:left="223"/>
              <w:rPr>
                <w:sz w:val="22"/>
              </w:rPr>
            </w:pPr>
            <w:r>
              <w:rPr>
                <w:spacing w:val="-4"/>
                <w:sz w:val="22"/>
              </w:rPr>
              <w:t>76.4</w:t>
            </w:r>
          </w:p>
        </w:tc>
        <w:tc>
          <w:tcPr>
            <w:tcW w:w="7545" w:type="dxa"/>
            <w:vMerge w:val="restart"/>
            <w:shd w:val="clear" w:color="auto" w:fill="DEEAF6"/>
          </w:tcPr>
          <w:p>
            <w:pPr>
              <w:pStyle w:val="TableParagraph"/>
              <w:ind w:left="108" w:right="183"/>
              <w:rPr>
                <w:b/>
                <w:i/>
                <w:sz w:val="22"/>
              </w:rPr>
            </w:pPr>
            <w:r>
              <w:rPr>
                <w:sz w:val="22"/>
              </w:rPr>
              <w:t>Multiple-dose CSPs are labeled to indicate the beyond use date of the CSP once it is opened</w:t>
            </w:r>
            <w:r>
              <w:rPr>
                <w:spacing w:val="-1"/>
                <w:sz w:val="22"/>
              </w:rPr>
              <w:t> </w:t>
            </w:r>
            <w:r>
              <w:rPr>
                <w:sz w:val="22"/>
              </w:rPr>
              <w:t>or</w:t>
            </w:r>
            <w:r>
              <w:rPr>
                <w:spacing w:val="-4"/>
                <w:sz w:val="22"/>
              </w:rPr>
              <w:t> </w:t>
            </w:r>
            <w:r>
              <w:rPr>
                <w:sz w:val="22"/>
              </w:rPr>
              <w:t>punctured.</w:t>
            </w:r>
            <w:r>
              <w:rPr>
                <w:spacing w:val="40"/>
                <w:sz w:val="22"/>
              </w:rPr>
              <w:t> </w:t>
            </w:r>
            <w:r>
              <w:rPr>
                <w:b/>
                <w:i/>
                <w:sz w:val="22"/>
              </w:rPr>
              <w:t>Inspector</w:t>
            </w:r>
            <w:r>
              <w:rPr>
                <w:b/>
                <w:i/>
                <w:spacing w:val="-1"/>
                <w:sz w:val="22"/>
              </w:rPr>
              <w:t> </w:t>
            </w:r>
            <w:r>
              <w:rPr>
                <w:b/>
                <w:i/>
                <w:sz w:val="22"/>
              </w:rPr>
              <w:t>note:</w:t>
            </w:r>
            <w:r>
              <w:rPr>
                <w:b/>
                <w:i/>
                <w:spacing w:val="-1"/>
                <w:sz w:val="22"/>
              </w:rPr>
              <w:t> </w:t>
            </w:r>
            <w:r>
              <w:rPr>
                <w:b/>
                <w:i/>
                <w:sz w:val="22"/>
              </w:rPr>
              <w:t>Labeling</w:t>
            </w:r>
            <w:r>
              <w:rPr>
                <w:b/>
                <w:i/>
                <w:spacing w:val="-1"/>
                <w:sz w:val="22"/>
              </w:rPr>
              <w:t> </w:t>
            </w:r>
            <w:r>
              <w:rPr>
                <w:b/>
                <w:i/>
                <w:sz w:val="22"/>
              </w:rPr>
              <w:t>on</w:t>
            </w:r>
            <w:r>
              <w:rPr>
                <w:b/>
                <w:i/>
                <w:spacing w:val="-4"/>
                <w:sz w:val="22"/>
              </w:rPr>
              <w:t> </w:t>
            </w:r>
            <w:r>
              <w:rPr>
                <w:b/>
                <w:i/>
                <w:sz w:val="22"/>
              </w:rPr>
              <w:t>the</w:t>
            </w:r>
            <w:r>
              <w:rPr>
                <w:b/>
                <w:i/>
                <w:spacing w:val="-3"/>
                <w:sz w:val="22"/>
              </w:rPr>
              <w:t> </w:t>
            </w:r>
            <w:r>
              <w:rPr>
                <w:b/>
                <w:i/>
                <w:sz w:val="22"/>
              </w:rPr>
              <w:t>CSP</w:t>
            </w:r>
            <w:r>
              <w:rPr>
                <w:b/>
                <w:i/>
                <w:spacing w:val="-3"/>
                <w:sz w:val="22"/>
              </w:rPr>
              <w:t> </w:t>
            </w:r>
            <w:r>
              <w:rPr>
                <w:b/>
                <w:i/>
                <w:sz w:val="22"/>
              </w:rPr>
              <w:t>should</w:t>
            </w:r>
            <w:r>
              <w:rPr>
                <w:b/>
                <w:i/>
                <w:spacing w:val="-1"/>
                <w:sz w:val="22"/>
              </w:rPr>
              <w:t> </w:t>
            </w:r>
            <w:r>
              <w:rPr>
                <w:b/>
                <w:i/>
                <w:sz w:val="22"/>
              </w:rPr>
              <w:t>indicate</w:t>
            </w:r>
            <w:r>
              <w:rPr>
                <w:b/>
                <w:i/>
                <w:spacing w:val="-1"/>
                <w:sz w:val="22"/>
              </w:rPr>
              <w:t> </w:t>
            </w:r>
            <w:r>
              <w:rPr>
                <w:b/>
                <w:i/>
                <w:sz w:val="22"/>
              </w:rPr>
              <w:t>that</w:t>
            </w:r>
            <w:r>
              <w:rPr>
                <w:b/>
                <w:i/>
                <w:spacing w:val="-1"/>
                <w:sz w:val="22"/>
              </w:rPr>
              <w:t> </w:t>
            </w:r>
            <w:r>
              <w:rPr>
                <w:b/>
                <w:i/>
                <w:sz w:val="22"/>
              </w:rPr>
              <w:t>once</w:t>
            </w:r>
            <w:r>
              <w:rPr>
                <w:b/>
                <w:i/>
                <w:sz w:val="22"/>
              </w:rPr>
              <w:t> the CSP container is entered or punctured, it must not be used for longer than the assigned BUD or 28 days (if supported by antimicrobial effectiveness testing results), whichever is shorter.Inspector should review the CR or final compounded</w:t>
            </w:r>
          </w:p>
          <w:p>
            <w:pPr>
              <w:pStyle w:val="TableParagraph"/>
              <w:spacing w:line="231" w:lineRule="exact"/>
              <w:ind w:left="108"/>
              <w:rPr>
                <w:b/>
                <w:i/>
                <w:sz w:val="22"/>
              </w:rPr>
            </w:pPr>
            <w:r>
              <w:rPr>
                <w:b/>
                <w:i/>
                <w:sz w:val="22"/>
              </w:rPr>
              <w:t>preparation</w:t>
            </w:r>
            <w:r>
              <w:rPr>
                <w:b/>
                <w:i/>
                <w:spacing w:val="-3"/>
                <w:sz w:val="22"/>
              </w:rPr>
              <w:t> </w:t>
            </w:r>
            <w:r>
              <w:rPr>
                <w:b/>
                <w:i/>
                <w:sz w:val="22"/>
              </w:rPr>
              <w:t>to</w:t>
            </w:r>
            <w:r>
              <w:rPr>
                <w:b/>
                <w:i/>
                <w:spacing w:val="-5"/>
                <w:sz w:val="22"/>
              </w:rPr>
              <w:t> </w:t>
            </w:r>
            <w:r>
              <w:rPr>
                <w:b/>
                <w:i/>
                <w:sz w:val="22"/>
              </w:rPr>
              <w:t>verify</w:t>
            </w:r>
            <w:r>
              <w:rPr>
                <w:b/>
                <w:i/>
                <w:spacing w:val="-3"/>
                <w:sz w:val="22"/>
              </w:rPr>
              <w:t> </w:t>
            </w:r>
            <w:r>
              <w:rPr>
                <w:b/>
                <w:i/>
                <w:sz w:val="22"/>
              </w:rPr>
              <w:t>the</w:t>
            </w:r>
            <w:r>
              <w:rPr>
                <w:b/>
                <w:i/>
                <w:spacing w:val="-6"/>
                <w:sz w:val="22"/>
              </w:rPr>
              <w:t> </w:t>
            </w:r>
            <w:r>
              <w:rPr>
                <w:b/>
                <w:i/>
                <w:sz w:val="22"/>
              </w:rPr>
              <w:t>label</w:t>
            </w:r>
            <w:r>
              <w:rPr>
                <w:b/>
                <w:i/>
                <w:spacing w:val="-3"/>
                <w:sz w:val="22"/>
              </w:rPr>
              <w:t> </w:t>
            </w:r>
            <w:r>
              <w:rPr>
                <w:b/>
                <w:i/>
                <w:sz w:val="22"/>
              </w:rPr>
              <w:t>contains</w:t>
            </w:r>
            <w:r>
              <w:rPr>
                <w:b/>
                <w:i/>
                <w:spacing w:val="-3"/>
                <w:sz w:val="22"/>
              </w:rPr>
              <w:t> </w:t>
            </w:r>
            <w:r>
              <w:rPr>
                <w:b/>
                <w:i/>
                <w:sz w:val="22"/>
              </w:rPr>
              <w:t>this</w:t>
            </w:r>
            <w:r>
              <w:rPr>
                <w:b/>
                <w:i/>
                <w:spacing w:val="-4"/>
                <w:sz w:val="22"/>
              </w:rPr>
              <w:t> </w:t>
            </w:r>
            <w:r>
              <w:rPr>
                <w:b/>
                <w:i/>
                <w:spacing w:val="-2"/>
                <w:sz w:val="22"/>
              </w:rPr>
              <w:t>information.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261" w:hRule="atLeast"/>
        </w:trPr>
        <w:tc>
          <w:tcPr>
            <w:tcW w:w="799" w:type="dxa"/>
            <w:shd w:val="clear" w:color="auto" w:fill="DEEAF6"/>
          </w:tcPr>
          <w:p>
            <w:pPr>
              <w:pStyle w:val="TableParagraph"/>
              <w:ind w:left="62" w:right="52"/>
              <w:jc w:val="center"/>
              <w:rPr>
                <w:sz w:val="22"/>
              </w:rPr>
            </w:pPr>
            <w:r>
              <w:rPr>
                <w:spacing w:val="-4"/>
                <w:sz w:val="22"/>
              </w:rPr>
              <w:t>76.5</w:t>
            </w:r>
          </w:p>
        </w:tc>
        <w:tc>
          <w:tcPr>
            <w:tcW w:w="7545" w:type="dxa"/>
            <w:shd w:val="clear" w:color="auto" w:fill="DEEAF6"/>
          </w:tcPr>
          <w:p>
            <w:pPr>
              <w:pStyle w:val="TableParagraph"/>
              <w:ind w:left="108"/>
              <w:rPr>
                <w:sz w:val="22"/>
              </w:rPr>
            </w:pPr>
            <w:r>
              <w:rPr>
                <w:sz w:val="22"/>
              </w:rPr>
              <w:t>Container-closure</w:t>
            </w:r>
            <w:r>
              <w:rPr>
                <w:spacing w:val="-3"/>
                <w:sz w:val="22"/>
              </w:rPr>
              <w:t> </w:t>
            </w:r>
            <w:r>
              <w:rPr>
                <w:sz w:val="22"/>
              </w:rPr>
              <w:t>systems</w:t>
            </w:r>
            <w:r>
              <w:rPr>
                <w:spacing w:val="-3"/>
                <w:sz w:val="22"/>
              </w:rPr>
              <w:t> </w:t>
            </w:r>
            <w:r>
              <w:rPr>
                <w:sz w:val="22"/>
              </w:rPr>
              <w:t>used</w:t>
            </w:r>
            <w:r>
              <w:rPr>
                <w:spacing w:val="-3"/>
                <w:sz w:val="22"/>
              </w:rPr>
              <w:t> </w:t>
            </w:r>
            <w:r>
              <w:rPr>
                <w:sz w:val="22"/>
              </w:rPr>
              <w:t>are</w:t>
            </w:r>
            <w:r>
              <w:rPr>
                <w:spacing w:val="-5"/>
                <w:sz w:val="22"/>
              </w:rPr>
              <w:t> </w:t>
            </w:r>
            <w:r>
              <w:rPr>
                <w:sz w:val="22"/>
              </w:rPr>
              <w:t>evaluated</w:t>
            </w:r>
            <w:r>
              <w:rPr>
                <w:spacing w:val="-3"/>
                <w:sz w:val="22"/>
              </w:rPr>
              <w:t> </w:t>
            </w:r>
            <w:r>
              <w:rPr>
                <w:sz w:val="22"/>
              </w:rPr>
              <w:t>for</w:t>
            </w:r>
            <w:r>
              <w:rPr>
                <w:spacing w:val="-5"/>
                <w:sz w:val="22"/>
              </w:rPr>
              <w:t> </w:t>
            </w:r>
            <w:r>
              <w:rPr>
                <w:sz w:val="22"/>
              </w:rPr>
              <w:t>maintaining</w:t>
            </w:r>
            <w:r>
              <w:rPr>
                <w:spacing w:val="-3"/>
                <w:sz w:val="22"/>
              </w:rPr>
              <w:t> </w:t>
            </w:r>
            <w:r>
              <w:rPr>
                <w:sz w:val="22"/>
              </w:rPr>
              <w:t>integrity</w:t>
            </w:r>
            <w:r>
              <w:rPr>
                <w:spacing w:val="-3"/>
                <w:sz w:val="22"/>
              </w:rPr>
              <w:t> </w:t>
            </w:r>
            <w:r>
              <w:rPr>
                <w:sz w:val="22"/>
              </w:rPr>
              <w:t>(USP</w:t>
            </w:r>
            <w:r>
              <w:rPr>
                <w:spacing w:val="-5"/>
                <w:sz w:val="22"/>
              </w:rPr>
              <w:t> </w:t>
            </w:r>
            <w:r>
              <w:rPr>
                <w:sz w:val="22"/>
              </w:rPr>
              <w:t>&lt;1207&gt;)</w:t>
            </w:r>
            <w:r>
              <w:rPr>
                <w:spacing w:val="-3"/>
                <w:sz w:val="22"/>
              </w:rPr>
              <w:t> </w:t>
            </w:r>
            <w:r>
              <w:rPr>
                <w:sz w:val="22"/>
              </w:rPr>
              <w:t>for each formulation and fill volume.</w:t>
            </w:r>
          </w:p>
          <w:p>
            <w:pPr>
              <w:pStyle w:val="TableParagraph"/>
              <w:spacing w:line="252" w:lineRule="exact"/>
              <w:ind w:left="108"/>
              <w:rPr>
                <w:b/>
                <w:i/>
                <w:sz w:val="22"/>
              </w:rPr>
            </w:pPr>
            <w:r>
              <w:rPr>
                <w:b/>
                <w:i/>
                <w:sz w:val="22"/>
              </w:rPr>
              <w:t>Inspector note: Per USP &lt;797&gt;, the container closure integrity test needs to be</w:t>
            </w:r>
            <w:r>
              <w:rPr>
                <w:b/>
                <w:i/>
                <w:sz w:val="22"/>
              </w:rPr>
              <w:t> conducted</w:t>
            </w:r>
            <w:r>
              <w:rPr>
                <w:b/>
                <w:i/>
                <w:spacing w:val="-2"/>
                <w:sz w:val="22"/>
              </w:rPr>
              <w:t> </w:t>
            </w:r>
            <w:r>
              <w:rPr>
                <w:b/>
                <w:i/>
                <w:sz w:val="22"/>
              </w:rPr>
              <w:t>only</w:t>
            </w:r>
            <w:r>
              <w:rPr>
                <w:b/>
                <w:i/>
                <w:spacing w:val="-6"/>
                <w:sz w:val="22"/>
              </w:rPr>
              <w:t> </w:t>
            </w:r>
            <w:r>
              <w:rPr>
                <w:b/>
                <w:i/>
                <w:sz w:val="22"/>
              </w:rPr>
              <w:t>once</w:t>
            </w:r>
            <w:r>
              <w:rPr>
                <w:b/>
                <w:i/>
                <w:spacing w:val="-2"/>
                <w:sz w:val="22"/>
              </w:rPr>
              <w:t> </w:t>
            </w:r>
            <w:r>
              <w:rPr>
                <w:b/>
                <w:i/>
                <w:sz w:val="22"/>
              </w:rPr>
              <w:t>on</w:t>
            </w:r>
            <w:r>
              <w:rPr>
                <w:b/>
                <w:i/>
                <w:spacing w:val="-4"/>
                <w:sz w:val="22"/>
              </w:rPr>
              <w:t> </w:t>
            </w:r>
            <w:r>
              <w:rPr>
                <w:b/>
                <w:i/>
                <w:sz w:val="22"/>
              </w:rPr>
              <w:t>each</w:t>
            </w:r>
            <w:r>
              <w:rPr>
                <w:b/>
                <w:i/>
                <w:spacing w:val="-2"/>
                <w:sz w:val="22"/>
              </w:rPr>
              <w:t> </w:t>
            </w:r>
            <w:r>
              <w:rPr>
                <w:b/>
                <w:i/>
                <w:sz w:val="22"/>
              </w:rPr>
              <w:t>formulation</w:t>
            </w:r>
            <w:r>
              <w:rPr>
                <w:b/>
                <w:i/>
                <w:spacing w:val="-4"/>
                <w:sz w:val="22"/>
              </w:rPr>
              <w:t> </w:t>
            </w:r>
            <w:r>
              <w:rPr>
                <w:b/>
                <w:i/>
                <w:sz w:val="22"/>
              </w:rPr>
              <w:t>and</w:t>
            </w:r>
            <w:r>
              <w:rPr>
                <w:b/>
                <w:i/>
                <w:spacing w:val="-2"/>
                <w:sz w:val="22"/>
              </w:rPr>
              <w:t> </w:t>
            </w:r>
            <w:r>
              <w:rPr>
                <w:b/>
                <w:i/>
                <w:sz w:val="22"/>
              </w:rPr>
              <w:t>on</w:t>
            </w:r>
            <w:r>
              <w:rPr>
                <w:b/>
                <w:i/>
                <w:spacing w:val="-5"/>
                <w:sz w:val="22"/>
              </w:rPr>
              <w:t> </w:t>
            </w:r>
            <w:r>
              <w:rPr>
                <w:b/>
                <w:i/>
                <w:sz w:val="22"/>
              </w:rPr>
              <w:t>fill</w:t>
            </w:r>
            <w:r>
              <w:rPr>
                <w:b/>
                <w:i/>
                <w:spacing w:val="-2"/>
                <w:sz w:val="22"/>
              </w:rPr>
              <w:t> </w:t>
            </w:r>
            <w:r>
              <w:rPr>
                <w:b/>
                <w:i/>
                <w:sz w:val="22"/>
              </w:rPr>
              <w:t>volume</w:t>
            </w:r>
            <w:r>
              <w:rPr>
                <w:b/>
                <w:i/>
                <w:spacing w:val="-2"/>
                <w:sz w:val="22"/>
              </w:rPr>
              <w:t> </w:t>
            </w:r>
            <w:r>
              <w:rPr>
                <w:b/>
                <w:i/>
                <w:sz w:val="22"/>
              </w:rPr>
              <w:t>in</w:t>
            </w:r>
            <w:r>
              <w:rPr>
                <w:b/>
                <w:i/>
                <w:spacing w:val="-2"/>
                <w:sz w:val="22"/>
              </w:rPr>
              <w:t> </w:t>
            </w:r>
            <w:r>
              <w:rPr>
                <w:b/>
                <w:i/>
                <w:sz w:val="22"/>
              </w:rPr>
              <w:t>the</w:t>
            </w:r>
            <w:r>
              <w:rPr>
                <w:b/>
                <w:i/>
                <w:spacing w:val="-2"/>
                <w:sz w:val="22"/>
              </w:rPr>
              <w:t> </w:t>
            </w:r>
            <w:r>
              <w:rPr>
                <w:b/>
                <w:i/>
                <w:sz w:val="22"/>
              </w:rPr>
              <w:t>container</w:t>
            </w:r>
            <w:r>
              <w:rPr>
                <w:b/>
                <w:i/>
                <w:spacing w:val="-2"/>
                <w:sz w:val="22"/>
              </w:rPr>
              <w:t> </w:t>
            </w:r>
            <w:r>
              <w:rPr>
                <w:b/>
                <w:i/>
                <w:sz w:val="22"/>
              </w:rPr>
              <w:t>closure system in which the multiple-dose CSP will be packaged.</w:t>
            </w:r>
          </w:p>
        </w:tc>
        <w:tc>
          <w:tcPr>
            <w:tcW w:w="1351" w:type="dxa"/>
            <w:tcBorders>
              <w:bottom w:val="nil"/>
            </w:tcBorders>
            <w:shd w:val="clear" w:color="auto" w:fill="DEEAF6"/>
          </w:tcPr>
          <w:p>
            <w:pPr>
              <w:pStyle w:val="TableParagraph"/>
              <w:rPr>
                <w:rFonts w:ascii="Times New Roman"/>
                <w:sz w:val="22"/>
              </w:rPr>
            </w:pPr>
          </w:p>
        </w:tc>
        <w:tc>
          <w:tcPr>
            <w:tcW w:w="4790" w:type="dxa"/>
            <w:shd w:val="clear" w:color="auto" w:fill="DEEAF6"/>
          </w:tcPr>
          <w:p>
            <w:pPr>
              <w:pStyle w:val="TableParagraph"/>
              <w:rPr>
                <w:rFonts w:ascii="Times New Roman"/>
                <w:sz w:val="22"/>
              </w:rPr>
            </w:pPr>
          </w:p>
        </w:tc>
      </w:tr>
      <w:tr>
        <w:trPr>
          <w:trHeight w:val="253" w:hRule="atLeast"/>
        </w:trPr>
        <w:tc>
          <w:tcPr>
            <w:tcW w:w="799" w:type="dxa"/>
            <w:shd w:val="clear" w:color="auto" w:fill="FFC000"/>
          </w:tcPr>
          <w:p>
            <w:pPr>
              <w:pStyle w:val="TableParagraph"/>
              <w:spacing w:line="234" w:lineRule="exact"/>
              <w:ind w:left="62" w:right="54"/>
              <w:jc w:val="center"/>
              <w:rPr>
                <w:b/>
                <w:sz w:val="22"/>
              </w:rPr>
            </w:pPr>
            <w:r>
              <w:rPr>
                <w:b/>
                <w:spacing w:val="-10"/>
                <w:sz w:val="22"/>
              </w:rPr>
              <w:t>P</w:t>
            </w:r>
          </w:p>
        </w:tc>
        <w:tc>
          <w:tcPr>
            <w:tcW w:w="7545" w:type="dxa"/>
            <w:shd w:val="clear" w:color="auto" w:fill="FFC000"/>
          </w:tcPr>
          <w:p>
            <w:pPr>
              <w:pStyle w:val="TableParagraph"/>
              <w:spacing w:line="234" w:lineRule="exact"/>
              <w:ind w:left="108"/>
              <w:rPr>
                <w:b/>
                <w:sz w:val="22"/>
              </w:rPr>
            </w:pPr>
            <w:r>
              <w:rPr>
                <w:b/>
                <w:sz w:val="22"/>
              </w:rPr>
              <w:t>Finished</w:t>
            </w:r>
            <w:r>
              <w:rPr>
                <w:b/>
                <w:spacing w:val="-6"/>
                <w:sz w:val="22"/>
              </w:rPr>
              <w:t> </w:t>
            </w:r>
            <w:r>
              <w:rPr>
                <w:b/>
                <w:sz w:val="22"/>
              </w:rPr>
              <w:t>Preparation</w:t>
            </w:r>
            <w:r>
              <w:rPr>
                <w:b/>
                <w:spacing w:val="-5"/>
                <w:sz w:val="22"/>
              </w:rPr>
              <w:t> </w:t>
            </w:r>
            <w:r>
              <w:rPr>
                <w:b/>
                <w:sz w:val="22"/>
              </w:rPr>
              <w:t>Release</w:t>
            </w:r>
            <w:r>
              <w:rPr>
                <w:b/>
                <w:spacing w:val="-6"/>
                <w:sz w:val="22"/>
              </w:rPr>
              <w:t> </w:t>
            </w:r>
            <w:r>
              <w:rPr>
                <w:b/>
                <w:sz w:val="22"/>
              </w:rPr>
              <w:t>Checks</w:t>
            </w:r>
            <w:r>
              <w:rPr>
                <w:b/>
                <w:spacing w:val="-5"/>
                <w:sz w:val="22"/>
              </w:rPr>
              <w:t> </w:t>
            </w:r>
            <w:r>
              <w:rPr>
                <w:b/>
                <w:sz w:val="22"/>
              </w:rPr>
              <w:t>and</w:t>
            </w:r>
            <w:r>
              <w:rPr>
                <w:b/>
                <w:spacing w:val="-5"/>
                <w:sz w:val="22"/>
              </w:rPr>
              <w:t> </w:t>
            </w:r>
            <w:r>
              <w:rPr>
                <w:b/>
                <w:spacing w:val="-4"/>
                <w:sz w:val="22"/>
              </w:rPr>
              <w:t>Tests</w:t>
            </w:r>
          </w:p>
        </w:tc>
        <w:tc>
          <w:tcPr>
            <w:tcW w:w="1351" w:type="dxa"/>
            <w:tcBorders>
              <w:top w:val="nil"/>
            </w:tcBorders>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782" w:hRule="atLeast"/>
        </w:trPr>
        <w:tc>
          <w:tcPr>
            <w:tcW w:w="799" w:type="dxa"/>
          </w:tcPr>
          <w:p>
            <w:pPr>
              <w:pStyle w:val="TableParagraph"/>
              <w:ind w:left="62" w:right="52"/>
              <w:jc w:val="center"/>
              <w:rPr>
                <w:sz w:val="22"/>
              </w:rPr>
            </w:pPr>
            <w:r>
              <w:rPr>
                <w:spacing w:val="-4"/>
                <w:sz w:val="22"/>
              </w:rPr>
              <w:t>77.0</w:t>
            </w:r>
          </w:p>
        </w:tc>
        <w:tc>
          <w:tcPr>
            <w:tcW w:w="7545" w:type="dxa"/>
          </w:tcPr>
          <w:p>
            <w:pPr>
              <w:pStyle w:val="TableParagraph"/>
              <w:ind w:left="108"/>
              <w:rPr>
                <w:sz w:val="22"/>
              </w:rPr>
            </w:pPr>
            <w:r>
              <w:rPr>
                <w:sz w:val="22"/>
              </w:rPr>
              <w:t>Are</w:t>
            </w:r>
            <w:r>
              <w:rPr>
                <w:spacing w:val="-1"/>
                <w:sz w:val="22"/>
              </w:rPr>
              <w:t> </w:t>
            </w:r>
            <w:r>
              <w:rPr>
                <w:sz w:val="22"/>
              </w:rPr>
              <w:t>all</w:t>
            </w:r>
            <w:r>
              <w:rPr>
                <w:spacing w:val="-1"/>
                <w:sz w:val="22"/>
              </w:rPr>
              <w:t> </w:t>
            </w:r>
            <w:r>
              <w:rPr>
                <w:sz w:val="22"/>
              </w:rPr>
              <w:t>CSPs</w:t>
            </w:r>
            <w:r>
              <w:rPr>
                <w:spacing w:val="-1"/>
                <w:sz w:val="22"/>
              </w:rPr>
              <w:t> </w:t>
            </w:r>
            <w:r>
              <w:rPr>
                <w:sz w:val="22"/>
              </w:rPr>
              <w:t>visually</w:t>
            </w:r>
            <w:r>
              <w:rPr>
                <w:spacing w:val="-3"/>
                <w:sz w:val="22"/>
              </w:rPr>
              <w:t> </w:t>
            </w:r>
            <w:r>
              <w:rPr>
                <w:sz w:val="22"/>
              </w:rPr>
              <w:t>inspected</w:t>
            </w:r>
            <w:r>
              <w:rPr>
                <w:spacing w:val="-3"/>
                <w:sz w:val="22"/>
              </w:rPr>
              <w:t> </w:t>
            </w:r>
            <w:r>
              <w:rPr>
                <w:sz w:val="22"/>
              </w:rPr>
              <w:t>for</w:t>
            </w:r>
            <w:r>
              <w:rPr>
                <w:spacing w:val="-1"/>
                <w:sz w:val="22"/>
              </w:rPr>
              <w:t> </w:t>
            </w:r>
            <w:r>
              <w:rPr>
                <w:sz w:val="22"/>
              </w:rPr>
              <w:t>quality</w:t>
            </w:r>
            <w:r>
              <w:rPr>
                <w:spacing w:val="-3"/>
                <w:sz w:val="22"/>
              </w:rPr>
              <w:t> </w:t>
            </w:r>
            <w:r>
              <w:rPr>
                <w:sz w:val="22"/>
              </w:rPr>
              <w:t>prior</w:t>
            </w:r>
            <w:r>
              <w:rPr>
                <w:spacing w:val="-1"/>
                <w:sz w:val="22"/>
              </w:rPr>
              <w:t> </w:t>
            </w:r>
            <w:r>
              <w:rPr>
                <w:sz w:val="22"/>
              </w:rPr>
              <w:t>to</w:t>
            </w:r>
            <w:r>
              <w:rPr>
                <w:spacing w:val="-4"/>
                <w:sz w:val="22"/>
              </w:rPr>
              <w:t> </w:t>
            </w:r>
            <w:r>
              <w:rPr>
                <w:sz w:val="22"/>
              </w:rPr>
              <w:t>release</w:t>
            </w:r>
            <w:r>
              <w:rPr>
                <w:spacing w:val="-1"/>
                <w:sz w:val="22"/>
              </w:rPr>
              <w:t> </w:t>
            </w:r>
            <w:r>
              <w:rPr>
                <w:sz w:val="22"/>
              </w:rPr>
              <w:t>or</w:t>
            </w:r>
            <w:r>
              <w:rPr>
                <w:spacing w:val="-3"/>
                <w:sz w:val="22"/>
              </w:rPr>
              <w:t> </w:t>
            </w:r>
            <w:r>
              <w:rPr>
                <w:sz w:val="22"/>
              </w:rPr>
              <w:t>dispensing</w:t>
            </w:r>
            <w:r>
              <w:rPr>
                <w:spacing w:val="-3"/>
                <w:sz w:val="22"/>
              </w:rPr>
              <w:t> </w:t>
            </w:r>
            <w:r>
              <w:rPr>
                <w:sz w:val="22"/>
              </w:rPr>
              <w:t>in</w:t>
            </w:r>
            <w:r>
              <w:rPr>
                <w:spacing w:val="-4"/>
                <w:sz w:val="22"/>
              </w:rPr>
              <w:t> </w:t>
            </w:r>
            <w:r>
              <w:rPr>
                <w:sz w:val="22"/>
              </w:rPr>
              <w:t>compliance</w:t>
            </w:r>
            <w:r>
              <w:rPr>
                <w:spacing w:val="-1"/>
                <w:sz w:val="22"/>
              </w:rPr>
              <w:t> </w:t>
            </w:r>
            <w:r>
              <w:rPr>
                <w:sz w:val="22"/>
              </w:rPr>
              <w:t>with USP &lt;797&gt; standards?</w:t>
            </w:r>
          </w:p>
          <w:p>
            <w:pPr>
              <w:pStyle w:val="TableParagraph"/>
              <w:spacing w:line="252"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0" w:hRule="atLeast"/>
        </w:trPr>
        <w:tc>
          <w:tcPr>
            <w:tcW w:w="799" w:type="dxa"/>
            <w:vMerge w:val="restart"/>
            <w:shd w:val="clear" w:color="auto" w:fill="DEEAF6"/>
          </w:tcPr>
          <w:p>
            <w:pPr>
              <w:pStyle w:val="TableParagraph"/>
              <w:ind w:left="223"/>
              <w:rPr>
                <w:sz w:val="22"/>
              </w:rPr>
            </w:pPr>
            <w:r>
              <w:rPr>
                <w:spacing w:val="-4"/>
                <w:sz w:val="22"/>
              </w:rPr>
              <w:t>77.1</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CSP</w:t>
            </w:r>
            <w:r>
              <w:rPr>
                <w:spacing w:val="-2"/>
                <w:sz w:val="22"/>
              </w:rPr>
              <w:t> </w:t>
            </w:r>
            <w:r>
              <w:rPr>
                <w:sz w:val="22"/>
              </w:rPr>
              <w:t>label</w:t>
            </w:r>
            <w:r>
              <w:rPr>
                <w:spacing w:val="-2"/>
                <w:sz w:val="22"/>
              </w:rPr>
              <w:t> </w:t>
            </w:r>
            <w:r>
              <w:rPr>
                <w:sz w:val="22"/>
              </w:rPr>
              <w:t>is</w:t>
            </w:r>
            <w:r>
              <w:rPr>
                <w:spacing w:val="-4"/>
                <w:sz w:val="22"/>
              </w:rPr>
              <w:t> </w:t>
            </w:r>
            <w:r>
              <w:rPr>
                <w:sz w:val="22"/>
              </w:rPr>
              <w:t>visually</w:t>
            </w:r>
            <w:r>
              <w:rPr>
                <w:spacing w:val="-2"/>
                <w:sz w:val="22"/>
              </w:rPr>
              <w:t> </w:t>
            </w:r>
            <w:r>
              <w:rPr>
                <w:sz w:val="22"/>
              </w:rPr>
              <w:t>inspected</w:t>
            </w:r>
            <w:r>
              <w:rPr>
                <w:spacing w:val="-2"/>
                <w:sz w:val="22"/>
              </w:rPr>
              <w:t> </w:t>
            </w:r>
            <w:r>
              <w:rPr>
                <w:sz w:val="22"/>
              </w:rPr>
              <w:t>to</w:t>
            </w:r>
            <w:r>
              <w:rPr>
                <w:spacing w:val="-4"/>
                <w:sz w:val="22"/>
              </w:rPr>
              <w:t> </w:t>
            </w:r>
            <w:r>
              <w:rPr>
                <w:sz w:val="22"/>
              </w:rPr>
              <w:t>confirm</w:t>
            </w:r>
            <w:r>
              <w:rPr>
                <w:spacing w:val="-4"/>
                <w:sz w:val="22"/>
              </w:rPr>
              <w:t> </w:t>
            </w:r>
            <w:r>
              <w:rPr>
                <w:sz w:val="22"/>
              </w:rPr>
              <w:t>that</w:t>
            </w:r>
            <w:r>
              <w:rPr>
                <w:spacing w:val="-2"/>
                <w:sz w:val="22"/>
              </w:rPr>
              <w:t> </w:t>
            </w:r>
            <w:r>
              <w:rPr>
                <w:sz w:val="22"/>
              </w:rPr>
              <w:t>the</w:t>
            </w:r>
            <w:r>
              <w:rPr>
                <w:spacing w:val="-2"/>
                <w:sz w:val="22"/>
              </w:rPr>
              <w:t> </w:t>
            </w:r>
            <w:r>
              <w:rPr>
                <w:sz w:val="22"/>
              </w:rPr>
              <w:t>CSP</w:t>
            </w:r>
            <w:r>
              <w:rPr>
                <w:spacing w:val="-4"/>
                <w:sz w:val="22"/>
              </w:rPr>
              <w:t> </w:t>
            </w:r>
            <w:r>
              <w:rPr>
                <w:sz w:val="22"/>
              </w:rPr>
              <w:t>and</w:t>
            </w:r>
            <w:r>
              <w:rPr>
                <w:spacing w:val="-6"/>
                <w:sz w:val="22"/>
              </w:rPr>
              <w:t> </w:t>
            </w:r>
            <w:r>
              <w:rPr>
                <w:sz w:val="22"/>
              </w:rPr>
              <w:t>its</w:t>
            </w:r>
            <w:r>
              <w:rPr>
                <w:spacing w:val="-4"/>
                <w:sz w:val="22"/>
              </w:rPr>
              <w:t> </w:t>
            </w:r>
            <w:r>
              <w:rPr>
                <w:sz w:val="22"/>
              </w:rPr>
              <w:t>labeling</w:t>
            </w:r>
            <w:r>
              <w:rPr>
                <w:spacing w:val="-4"/>
                <w:sz w:val="22"/>
              </w:rPr>
              <w:t> </w:t>
            </w:r>
            <w:r>
              <w:rPr>
                <w:sz w:val="22"/>
              </w:rPr>
              <w:t>match</w:t>
            </w:r>
            <w:r>
              <w:rPr>
                <w:spacing w:val="-2"/>
                <w:sz w:val="22"/>
              </w:rPr>
              <w:t> </w:t>
            </w:r>
            <w:r>
              <w:rPr>
                <w:sz w:val="22"/>
              </w:rPr>
              <w:t>the prescription or medication order.</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513" w:hRule="atLeast"/>
        </w:trPr>
        <w:tc>
          <w:tcPr>
            <w:tcW w:w="799" w:type="dxa"/>
            <w:shd w:val="clear" w:color="auto" w:fill="DEEAF6"/>
          </w:tcPr>
          <w:p>
            <w:pPr>
              <w:pStyle w:val="TableParagraph"/>
              <w:spacing w:line="252" w:lineRule="exact"/>
              <w:ind w:left="62" w:right="52"/>
              <w:jc w:val="center"/>
              <w:rPr>
                <w:sz w:val="22"/>
              </w:rPr>
            </w:pPr>
            <w:r>
              <w:rPr>
                <w:spacing w:val="-4"/>
                <w:sz w:val="22"/>
              </w:rPr>
              <w:t>77.2</w:t>
            </w:r>
          </w:p>
        </w:tc>
        <w:tc>
          <w:tcPr>
            <w:tcW w:w="7545" w:type="dxa"/>
            <w:shd w:val="clear" w:color="auto" w:fill="DEEAF6"/>
          </w:tcPr>
          <w:p>
            <w:pPr>
              <w:pStyle w:val="TableParagraph"/>
              <w:spacing w:line="252" w:lineRule="exact"/>
              <w:ind w:left="108"/>
              <w:rPr>
                <w:sz w:val="22"/>
              </w:rPr>
            </w:pPr>
            <w:r>
              <w:rPr>
                <w:sz w:val="22"/>
              </w:rPr>
              <w:t>CSPs</w:t>
            </w:r>
            <w:r>
              <w:rPr>
                <w:spacing w:val="-3"/>
                <w:sz w:val="22"/>
              </w:rPr>
              <w:t> </w:t>
            </w:r>
            <w:r>
              <w:rPr>
                <w:sz w:val="22"/>
              </w:rPr>
              <w:t>are</w:t>
            </w:r>
            <w:r>
              <w:rPr>
                <w:spacing w:val="-3"/>
                <w:sz w:val="22"/>
              </w:rPr>
              <w:t> </w:t>
            </w:r>
            <w:r>
              <w:rPr>
                <w:sz w:val="22"/>
              </w:rPr>
              <w:t>visually</w:t>
            </w:r>
            <w:r>
              <w:rPr>
                <w:spacing w:val="-3"/>
                <w:sz w:val="22"/>
              </w:rPr>
              <w:t> </w:t>
            </w:r>
            <w:r>
              <w:rPr>
                <w:sz w:val="22"/>
              </w:rPr>
              <w:t>inspected</w:t>
            </w:r>
            <w:r>
              <w:rPr>
                <w:spacing w:val="-3"/>
                <w:sz w:val="22"/>
              </w:rPr>
              <w:t> </w:t>
            </w:r>
            <w:r>
              <w:rPr>
                <w:sz w:val="22"/>
              </w:rPr>
              <w:t>for</w:t>
            </w:r>
            <w:r>
              <w:rPr>
                <w:spacing w:val="-3"/>
                <w:sz w:val="22"/>
              </w:rPr>
              <w:t> </w:t>
            </w:r>
            <w:r>
              <w:rPr>
                <w:sz w:val="22"/>
              </w:rPr>
              <w:t>quality</w:t>
            </w:r>
            <w:r>
              <w:rPr>
                <w:spacing w:val="-3"/>
                <w:sz w:val="22"/>
              </w:rPr>
              <w:t> </w:t>
            </w:r>
            <w:r>
              <w:rPr>
                <w:sz w:val="22"/>
              </w:rPr>
              <w:t>characteristics</w:t>
            </w:r>
            <w:r>
              <w:rPr>
                <w:spacing w:val="-5"/>
                <w:sz w:val="22"/>
              </w:rPr>
              <w:t> </w:t>
            </w:r>
            <w:r>
              <w:rPr>
                <w:sz w:val="22"/>
              </w:rPr>
              <w:t>such</w:t>
            </w:r>
            <w:r>
              <w:rPr>
                <w:spacing w:val="-3"/>
                <w:sz w:val="22"/>
              </w:rPr>
              <w:t> </w:t>
            </w:r>
            <w:r>
              <w:rPr>
                <w:sz w:val="22"/>
              </w:rPr>
              <w:t>as</w:t>
            </w:r>
            <w:r>
              <w:rPr>
                <w:spacing w:val="-3"/>
                <w:sz w:val="22"/>
              </w:rPr>
              <w:t> </w:t>
            </w:r>
            <w:r>
              <w:rPr>
                <w:sz w:val="22"/>
              </w:rPr>
              <w:t>discoloration,</w:t>
            </w:r>
            <w:r>
              <w:rPr>
                <w:spacing w:val="-3"/>
                <w:sz w:val="22"/>
              </w:rPr>
              <w:t> </w:t>
            </w:r>
            <w:r>
              <w:rPr>
                <w:sz w:val="22"/>
              </w:rPr>
              <w:t>visible particulates, or cloudiness.</w:t>
            </w:r>
          </w:p>
        </w:tc>
        <w:tc>
          <w:tcPr>
            <w:tcW w:w="1351" w:type="dxa"/>
            <w:shd w:val="clear" w:color="auto" w:fill="DEEAF6"/>
          </w:tcPr>
          <w:p>
            <w:pPr>
              <w:pStyle w:val="TableParagraph"/>
              <w:spacing w:before="9"/>
              <w:rPr>
                <w:sz w:val="17"/>
              </w:rPr>
            </w:pPr>
          </w:p>
          <w:p>
            <w:pPr>
              <w:pStyle w:val="TableParagraph"/>
              <w:ind w:left="14" w:right="-58"/>
              <w:rPr>
                <w:sz w:val="20"/>
              </w:rPr>
            </w:pPr>
            <w:r>
              <w:rPr>
                <w:sz w:val="20"/>
              </w:rPr>
              <mc:AlternateContent>
                <mc:Choice Requires="wps">
                  <w:drawing>
                    <wp:inline distT="0" distB="0" distL="0" distR="0">
                      <wp:extent cx="831215" cy="197485"/>
                      <wp:effectExtent l="0" t="0" r="0" b="0"/>
                      <wp:docPr id="145" name="Group 145"/>
                      <wp:cNvGraphicFramePr>
                        <a:graphicFrameLocks/>
                      </wp:cNvGraphicFramePr>
                      <a:graphic>
                        <a:graphicData uri="http://schemas.microsoft.com/office/word/2010/wordprocessingGroup">
                          <wpg:wgp>
                            <wpg:cNvPr id="145" name="Group 145"/>
                            <wpg:cNvGrpSpPr/>
                            <wpg:grpSpPr>
                              <a:xfrm>
                                <a:off x="0" y="0"/>
                                <a:ext cx="831215" cy="197485"/>
                                <a:chExt cx="831215" cy="197485"/>
                              </a:xfrm>
                            </wpg:grpSpPr>
                            <wps:wsp>
                              <wps:cNvPr id="146" name="Graphic 146"/>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35" coordorigin="0,0" coordsize="1309,311">
                      <v:rect style="position:absolute;left:0;top:0;width:1309;height:311" id="docshape136"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39" w:hRule="atLeast"/>
        </w:trPr>
        <w:tc>
          <w:tcPr>
            <w:tcW w:w="799" w:type="dxa"/>
            <w:vMerge w:val="restart"/>
            <w:shd w:val="clear" w:color="auto" w:fill="DEEAF6"/>
          </w:tcPr>
          <w:p>
            <w:pPr>
              <w:pStyle w:val="TableParagraph"/>
              <w:spacing w:line="221" w:lineRule="exact"/>
              <w:ind w:left="223"/>
              <w:rPr>
                <w:sz w:val="22"/>
              </w:rPr>
            </w:pPr>
            <w:r>
              <w:rPr>
                <w:spacing w:val="-4"/>
                <w:sz w:val="22"/>
              </w:rPr>
              <w:t>77.3</w:t>
            </w:r>
          </w:p>
        </w:tc>
        <w:tc>
          <w:tcPr>
            <w:tcW w:w="7545" w:type="dxa"/>
            <w:vMerge w:val="restart"/>
            <w:shd w:val="clear" w:color="auto" w:fill="DEEAF6"/>
          </w:tcPr>
          <w:p>
            <w:pPr>
              <w:pStyle w:val="TableParagraph"/>
              <w:spacing w:line="221" w:lineRule="exact"/>
              <w:ind w:left="108"/>
              <w:rPr>
                <w:sz w:val="22"/>
              </w:rPr>
            </w:pPr>
            <w:r>
              <w:rPr>
                <w:sz w:val="22"/>
              </w:rPr>
              <w:t>CSPs</w:t>
            </w:r>
            <w:r>
              <w:rPr>
                <w:spacing w:val="-7"/>
                <w:sz w:val="22"/>
              </w:rPr>
              <w:t> </w:t>
            </w:r>
            <w:r>
              <w:rPr>
                <w:sz w:val="22"/>
              </w:rPr>
              <w:t>are</w:t>
            </w:r>
            <w:r>
              <w:rPr>
                <w:spacing w:val="-5"/>
                <w:sz w:val="22"/>
              </w:rPr>
              <w:t> </w:t>
            </w:r>
            <w:r>
              <w:rPr>
                <w:sz w:val="22"/>
              </w:rPr>
              <w:t>visually</w:t>
            </w:r>
            <w:r>
              <w:rPr>
                <w:spacing w:val="-5"/>
                <w:sz w:val="22"/>
              </w:rPr>
              <w:t> </w:t>
            </w:r>
            <w:r>
              <w:rPr>
                <w:sz w:val="22"/>
              </w:rPr>
              <w:t>inspected</w:t>
            </w:r>
            <w:r>
              <w:rPr>
                <w:spacing w:val="-4"/>
                <w:sz w:val="22"/>
              </w:rPr>
              <w:t> </w:t>
            </w:r>
            <w:r>
              <w:rPr>
                <w:sz w:val="22"/>
              </w:rPr>
              <w:t>to</w:t>
            </w:r>
            <w:r>
              <w:rPr>
                <w:spacing w:val="-9"/>
                <w:sz w:val="22"/>
              </w:rPr>
              <w:t> </w:t>
            </w:r>
            <w:r>
              <w:rPr>
                <w:sz w:val="22"/>
              </w:rPr>
              <w:t>verify</w:t>
            </w:r>
            <w:r>
              <w:rPr>
                <w:spacing w:val="-6"/>
                <w:sz w:val="22"/>
              </w:rPr>
              <w:t> </w:t>
            </w:r>
            <w:r>
              <w:rPr>
                <w:sz w:val="22"/>
              </w:rPr>
              <w:t>container</w:t>
            </w:r>
            <w:r>
              <w:rPr>
                <w:spacing w:val="-7"/>
                <w:sz w:val="22"/>
              </w:rPr>
              <w:t> </w:t>
            </w:r>
            <w:r>
              <w:rPr>
                <w:sz w:val="22"/>
              </w:rPr>
              <w:t>closure</w:t>
            </w:r>
            <w:r>
              <w:rPr>
                <w:spacing w:val="-8"/>
                <w:sz w:val="22"/>
              </w:rPr>
              <w:t> </w:t>
            </w:r>
            <w:r>
              <w:rPr>
                <w:sz w:val="22"/>
              </w:rPr>
              <w:t>integrity</w:t>
            </w:r>
            <w:r>
              <w:rPr>
                <w:spacing w:val="-5"/>
                <w:sz w:val="22"/>
              </w:rPr>
              <w:t> </w:t>
            </w:r>
            <w:r>
              <w:rPr>
                <w:sz w:val="22"/>
              </w:rPr>
              <w:t>(e.g.,</w:t>
            </w:r>
            <w:r>
              <w:rPr>
                <w:spacing w:val="-6"/>
                <w:sz w:val="22"/>
              </w:rPr>
              <w:t> </w:t>
            </w:r>
            <w:r>
              <w:rPr>
                <w:sz w:val="22"/>
              </w:rPr>
              <w:t>checking</w:t>
            </w:r>
            <w:r>
              <w:rPr>
                <w:spacing w:val="-5"/>
                <w:sz w:val="22"/>
              </w:rPr>
              <w:t> </w:t>
            </w:r>
            <w:r>
              <w:rPr>
                <w:sz w:val="22"/>
              </w:rPr>
              <w:t>for</w:t>
            </w:r>
            <w:r>
              <w:rPr>
                <w:spacing w:val="-4"/>
                <w:sz w:val="22"/>
              </w:rPr>
              <w:t> </w:t>
            </w:r>
            <w:r>
              <w:rPr>
                <w:spacing w:val="-2"/>
                <w:sz w:val="22"/>
              </w:rPr>
              <w:t>leakage,</w:t>
            </w:r>
          </w:p>
          <w:p>
            <w:pPr>
              <w:pStyle w:val="TableParagraph"/>
              <w:spacing w:line="231" w:lineRule="exact"/>
              <w:ind w:left="108"/>
              <w:rPr>
                <w:sz w:val="22"/>
              </w:rPr>
            </w:pPr>
            <w:r>
              <w:rPr>
                <w:sz w:val="22"/>
              </w:rPr>
              <w:t>cracks</w:t>
            </w:r>
            <w:r>
              <w:rPr>
                <w:spacing w:val="-5"/>
                <w:sz w:val="22"/>
              </w:rPr>
              <w:t> </w:t>
            </w:r>
            <w:r>
              <w:rPr>
                <w:sz w:val="22"/>
              </w:rPr>
              <w:t>in</w:t>
            </w:r>
            <w:r>
              <w:rPr>
                <w:spacing w:val="-6"/>
                <w:sz w:val="22"/>
              </w:rPr>
              <w:t> </w:t>
            </w:r>
            <w:r>
              <w:rPr>
                <w:sz w:val="22"/>
              </w:rPr>
              <w:t>the</w:t>
            </w:r>
            <w:r>
              <w:rPr>
                <w:spacing w:val="-5"/>
                <w:sz w:val="22"/>
              </w:rPr>
              <w:t> </w:t>
            </w:r>
            <w:r>
              <w:rPr>
                <w:sz w:val="22"/>
              </w:rPr>
              <w:t>container,</w:t>
            </w:r>
            <w:r>
              <w:rPr>
                <w:spacing w:val="-5"/>
                <w:sz w:val="22"/>
              </w:rPr>
              <w:t> </w:t>
            </w:r>
            <w:r>
              <w:rPr>
                <w:sz w:val="22"/>
              </w:rPr>
              <w:t>or</w:t>
            </w:r>
            <w:r>
              <w:rPr>
                <w:spacing w:val="-6"/>
                <w:sz w:val="22"/>
              </w:rPr>
              <w:t> </w:t>
            </w:r>
            <w:r>
              <w:rPr>
                <w:sz w:val="22"/>
              </w:rPr>
              <w:t>improper</w:t>
            </w:r>
            <w:r>
              <w:rPr>
                <w:spacing w:val="-4"/>
                <w:sz w:val="22"/>
              </w:rPr>
              <w:t> </w:t>
            </w:r>
            <w:r>
              <w:rPr>
                <w:spacing w:val="-2"/>
                <w:sz w:val="22"/>
              </w:rPr>
              <w:t>seals).</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2"/>
              </w:rPr>
            </w:pPr>
          </w:p>
        </w:tc>
      </w:tr>
      <w:tr>
        <w:trPr>
          <w:trHeight w:val="32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2" w:hRule="atLeast"/>
        </w:trPr>
        <w:tc>
          <w:tcPr>
            <w:tcW w:w="799" w:type="dxa"/>
            <w:vMerge w:val="restart"/>
            <w:shd w:val="clear" w:color="auto" w:fill="DEEAF6"/>
          </w:tcPr>
          <w:p>
            <w:pPr>
              <w:pStyle w:val="TableParagraph"/>
              <w:ind w:left="223"/>
              <w:rPr>
                <w:sz w:val="22"/>
              </w:rPr>
            </w:pPr>
            <w:r>
              <w:rPr>
                <w:spacing w:val="-4"/>
                <w:sz w:val="22"/>
              </w:rPr>
              <w:t>77.4</w:t>
            </w:r>
          </w:p>
        </w:tc>
        <w:tc>
          <w:tcPr>
            <w:tcW w:w="7545" w:type="dxa"/>
            <w:vMerge w:val="restart"/>
            <w:shd w:val="clear" w:color="auto" w:fill="DEEAF6"/>
          </w:tcPr>
          <w:p>
            <w:pPr>
              <w:pStyle w:val="TableParagraph"/>
              <w:spacing w:line="252" w:lineRule="exact"/>
              <w:ind w:left="108"/>
              <w:rPr>
                <w:sz w:val="22"/>
              </w:rPr>
            </w:pPr>
            <w:r>
              <w:rPr>
                <w:sz w:val="22"/>
              </w:rPr>
              <w:t>A</w:t>
            </w:r>
            <w:r>
              <w:rPr>
                <w:spacing w:val="-4"/>
                <w:sz w:val="22"/>
              </w:rPr>
              <w:t> </w:t>
            </w:r>
            <w:r>
              <w:rPr>
                <w:sz w:val="22"/>
              </w:rPr>
              <w:t>visual</w:t>
            </w:r>
            <w:r>
              <w:rPr>
                <w:spacing w:val="-2"/>
                <w:sz w:val="22"/>
              </w:rPr>
              <w:t> </w:t>
            </w:r>
            <w:r>
              <w:rPr>
                <w:sz w:val="22"/>
              </w:rPr>
              <w:t>inspection</w:t>
            </w:r>
            <w:r>
              <w:rPr>
                <w:spacing w:val="-4"/>
                <w:sz w:val="22"/>
              </w:rPr>
              <w:t> </w:t>
            </w:r>
            <w:r>
              <w:rPr>
                <w:sz w:val="22"/>
              </w:rPr>
              <w:t>is</w:t>
            </w:r>
            <w:r>
              <w:rPr>
                <w:spacing w:val="-2"/>
                <w:sz w:val="22"/>
              </w:rPr>
              <w:t> </w:t>
            </w:r>
            <w:r>
              <w:rPr>
                <w:sz w:val="22"/>
              </w:rPr>
              <w:t>also</w:t>
            </w:r>
            <w:r>
              <w:rPr>
                <w:spacing w:val="-2"/>
                <w:sz w:val="22"/>
              </w:rPr>
              <w:t> </w:t>
            </w:r>
            <w:r>
              <w:rPr>
                <w:sz w:val="22"/>
              </w:rPr>
              <w:t>repeated</w:t>
            </w:r>
            <w:r>
              <w:rPr>
                <w:spacing w:val="-2"/>
                <w:sz w:val="22"/>
              </w:rPr>
              <w:t> </w:t>
            </w:r>
            <w:r>
              <w:rPr>
                <w:sz w:val="22"/>
              </w:rPr>
              <w:t>prior</w:t>
            </w:r>
            <w:r>
              <w:rPr>
                <w:spacing w:val="-2"/>
                <w:sz w:val="22"/>
              </w:rPr>
              <w:t> </w:t>
            </w:r>
            <w:r>
              <w:rPr>
                <w:sz w:val="22"/>
              </w:rPr>
              <w:t>to</w:t>
            </w:r>
            <w:r>
              <w:rPr>
                <w:spacing w:val="-2"/>
                <w:sz w:val="22"/>
              </w:rPr>
              <w:t> </w:t>
            </w:r>
            <w:r>
              <w:rPr>
                <w:sz w:val="22"/>
              </w:rPr>
              <w:t>release</w:t>
            </w:r>
            <w:r>
              <w:rPr>
                <w:spacing w:val="-4"/>
                <w:sz w:val="22"/>
              </w:rPr>
              <w:t> </w:t>
            </w:r>
            <w:r>
              <w:rPr>
                <w:sz w:val="22"/>
              </w:rPr>
              <w:t>or</w:t>
            </w:r>
            <w:r>
              <w:rPr>
                <w:spacing w:val="-2"/>
                <w:sz w:val="22"/>
              </w:rPr>
              <w:t> </w:t>
            </w:r>
            <w:r>
              <w:rPr>
                <w:sz w:val="22"/>
              </w:rPr>
              <w:t>dispense</w:t>
            </w:r>
            <w:r>
              <w:rPr>
                <w:spacing w:val="-4"/>
                <w:sz w:val="22"/>
              </w:rPr>
              <w:t> </w:t>
            </w:r>
            <w:r>
              <w:rPr>
                <w:sz w:val="22"/>
              </w:rPr>
              <w:t>for</w:t>
            </w:r>
            <w:r>
              <w:rPr>
                <w:spacing w:val="-2"/>
                <w:sz w:val="22"/>
              </w:rPr>
              <w:t> </w:t>
            </w:r>
            <w:r>
              <w:rPr>
                <w:sz w:val="22"/>
              </w:rPr>
              <w:t>CSPs</w:t>
            </w:r>
            <w:r>
              <w:rPr>
                <w:spacing w:val="-2"/>
                <w:sz w:val="22"/>
              </w:rPr>
              <w:t> </w:t>
            </w:r>
            <w:r>
              <w:rPr>
                <w:sz w:val="22"/>
              </w:rPr>
              <w:t>that</w:t>
            </w:r>
            <w:r>
              <w:rPr>
                <w:spacing w:val="-2"/>
                <w:sz w:val="22"/>
              </w:rPr>
              <w:t> </w:t>
            </w:r>
            <w:r>
              <w:rPr>
                <w:sz w:val="22"/>
              </w:rPr>
              <w:t>have</w:t>
            </w:r>
            <w:r>
              <w:rPr>
                <w:spacing w:val="-2"/>
                <w:sz w:val="22"/>
              </w:rPr>
              <w:t> </w:t>
            </w:r>
            <w:r>
              <w:rPr>
                <w:sz w:val="22"/>
              </w:rPr>
              <w:t>been stored in the pharmacy and not released or dispensed on the day of preparation.</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31" w:hRule="atLeast"/>
        </w:trPr>
        <w:tc>
          <w:tcPr>
            <w:tcW w:w="799" w:type="dxa"/>
            <w:vMerge w:val="restart"/>
            <w:shd w:val="clear" w:color="auto" w:fill="DEEAF6"/>
          </w:tcPr>
          <w:p>
            <w:pPr>
              <w:pStyle w:val="TableParagraph"/>
              <w:ind w:left="223"/>
              <w:rPr>
                <w:sz w:val="22"/>
              </w:rPr>
            </w:pPr>
            <w:r>
              <w:rPr>
                <w:spacing w:val="-4"/>
                <w:sz w:val="22"/>
              </w:rPr>
              <w:t>77.5</w:t>
            </w:r>
          </w:p>
        </w:tc>
        <w:tc>
          <w:tcPr>
            <w:tcW w:w="7545" w:type="dxa"/>
            <w:vMerge w:val="restart"/>
            <w:shd w:val="clear" w:color="auto" w:fill="DEEAF6"/>
          </w:tcPr>
          <w:p>
            <w:pPr>
              <w:pStyle w:val="TableParagraph"/>
              <w:spacing w:line="252" w:lineRule="exact"/>
              <w:ind w:left="108" w:right="301"/>
              <w:rPr>
                <w:sz w:val="22"/>
              </w:rPr>
            </w:pPr>
            <w:r>
              <w:rPr>
                <w:sz w:val="22"/>
              </w:rPr>
              <w:t>Any CSPs found to be of unacceptable quality (e.g., observed defects) are promptly rejected,</w:t>
            </w:r>
            <w:r>
              <w:rPr>
                <w:spacing w:val="-2"/>
                <w:sz w:val="22"/>
              </w:rPr>
              <w:t> </w:t>
            </w:r>
            <w:r>
              <w:rPr>
                <w:sz w:val="22"/>
              </w:rPr>
              <w:t>clearly</w:t>
            </w:r>
            <w:r>
              <w:rPr>
                <w:spacing w:val="-2"/>
                <w:sz w:val="22"/>
              </w:rPr>
              <w:t> </w:t>
            </w:r>
            <w:r>
              <w:rPr>
                <w:sz w:val="22"/>
              </w:rPr>
              <w:t>labeled</w:t>
            </w:r>
            <w:r>
              <w:rPr>
                <w:spacing w:val="-2"/>
                <w:sz w:val="22"/>
              </w:rPr>
              <w:t> </w:t>
            </w:r>
            <w:r>
              <w:rPr>
                <w:sz w:val="22"/>
              </w:rPr>
              <w:t>as</w:t>
            </w:r>
            <w:r>
              <w:rPr>
                <w:spacing w:val="-2"/>
                <w:sz w:val="22"/>
              </w:rPr>
              <w:t> </w:t>
            </w:r>
            <w:r>
              <w:rPr>
                <w:sz w:val="22"/>
              </w:rPr>
              <w:t>rejected,</w:t>
            </w:r>
            <w:r>
              <w:rPr>
                <w:spacing w:val="-2"/>
                <w:sz w:val="22"/>
              </w:rPr>
              <w:t> </w:t>
            </w:r>
            <w:r>
              <w:rPr>
                <w:sz w:val="22"/>
              </w:rPr>
              <w:t>and</w:t>
            </w:r>
            <w:r>
              <w:rPr>
                <w:spacing w:val="-2"/>
                <w:sz w:val="22"/>
              </w:rPr>
              <w:t> </w:t>
            </w:r>
            <w:r>
              <w:rPr>
                <w:sz w:val="22"/>
              </w:rPr>
              <w:t>segregated</w:t>
            </w:r>
            <w:r>
              <w:rPr>
                <w:spacing w:val="-2"/>
                <w:sz w:val="22"/>
              </w:rPr>
              <w:t> </w:t>
            </w:r>
            <w:r>
              <w:rPr>
                <w:sz w:val="22"/>
              </w:rPr>
              <w:t>from</w:t>
            </w:r>
            <w:r>
              <w:rPr>
                <w:spacing w:val="-5"/>
                <w:sz w:val="22"/>
              </w:rPr>
              <w:t> </w:t>
            </w:r>
            <w:r>
              <w:rPr>
                <w:sz w:val="22"/>
              </w:rPr>
              <w:t>active</w:t>
            </w:r>
            <w:r>
              <w:rPr>
                <w:spacing w:val="-2"/>
                <w:sz w:val="22"/>
              </w:rPr>
              <w:t> </w:t>
            </w:r>
            <w:r>
              <w:rPr>
                <w:sz w:val="22"/>
              </w:rPr>
              <w:t>stock</w:t>
            </w:r>
            <w:r>
              <w:rPr>
                <w:spacing w:val="-2"/>
                <w:sz w:val="22"/>
              </w:rPr>
              <w:t> </w:t>
            </w:r>
            <w:r>
              <w:rPr>
                <w:sz w:val="22"/>
              </w:rPr>
              <w:t>to</w:t>
            </w:r>
            <w:r>
              <w:rPr>
                <w:spacing w:val="-2"/>
                <w:sz w:val="22"/>
              </w:rPr>
              <w:t> </w:t>
            </w:r>
            <w:r>
              <w:rPr>
                <w:sz w:val="22"/>
              </w:rPr>
              <w:t>prevent</w:t>
            </w:r>
            <w:r>
              <w:rPr>
                <w:spacing w:val="-4"/>
                <w:sz w:val="22"/>
              </w:rPr>
              <w:t> </w:t>
            </w:r>
            <w:r>
              <w:rPr>
                <w:sz w:val="22"/>
              </w:rPr>
              <w:t>use before appropriate disposal.</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68" w:hRule="atLeast"/>
        </w:trPr>
        <w:tc>
          <w:tcPr>
            <w:tcW w:w="799" w:type="dxa"/>
          </w:tcPr>
          <w:p>
            <w:pPr>
              <w:pStyle w:val="TableParagraph"/>
              <w:spacing w:before="2"/>
              <w:ind w:left="62" w:right="52"/>
              <w:jc w:val="center"/>
              <w:rPr>
                <w:sz w:val="22"/>
              </w:rPr>
            </w:pPr>
            <w:r>
              <w:rPr>
                <w:spacing w:val="-4"/>
                <w:sz w:val="22"/>
              </w:rPr>
              <w:t>78.0</w:t>
            </w:r>
          </w:p>
        </w:tc>
        <w:tc>
          <w:tcPr>
            <w:tcW w:w="7545" w:type="dxa"/>
          </w:tcPr>
          <w:p>
            <w:pPr>
              <w:pStyle w:val="TableParagraph"/>
              <w:spacing w:before="2"/>
              <w:ind w:left="108"/>
              <w:rPr>
                <w:sz w:val="22"/>
              </w:rPr>
            </w:pPr>
            <w:r>
              <w:rPr>
                <w:sz w:val="22"/>
              </w:rPr>
              <w:t>For</w:t>
            </w:r>
            <w:r>
              <w:rPr>
                <w:spacing w:val="-3"/>
                <w:sz w:val="22"/>
              </w:rPr>
              <w:t> </w:t>
            </w:r>
            <w:r>
              <w:rPr>
                <w:sz w:val="22"/>
              </w:rPr>
              <w:t>any</w:t>
            </w:r>
            <w:r>
              <w:rPr>
                <w:spacing w:val="-3"/>
                <w:sz w:val="22"/>
              </w:rPr>
              <w:t> </w:t>
            </w:r>
            <w:r>
              <w:rPr>
                <w:sz w:val="22"/>
              </w:rPr>
              <w:t>CSPs</w:t>
            </w:r>
            <w:r>
              <w:rPr>
                <w:spacing w:val="-3"/>
                <w:sz w:val="22"/>
              </w:rPr>
              <w:t> </w:t>
            </w:r>
            <w:r>
              <w:rPr>
                <w:sz w:val="22"/>
              </w:rPr>
              <w:t>assigned</w:t>
            </w:r>
            <w:r>
              <w:rPr>
                <w:spacing w:val="-5"/>
                <w:sz w:val="22"/>
              </w:rPr>
              <w:t> </w:t>
            </w:r>
            <w:r>
              <w:rPr>
                <w:sz w:val="22"/>
              </w:rPr>
              <w:t>beyond</w:t>
            </w:r>
            <w:r>
              <w:rPr>
                <w:spacing w:val="-3"/>
                <w:sz w:val="22"/>
              </w:rPr>
              <w:t> </w:t>
            </w:r>
            <w:r>
              <w:rPr>
                <w:sz w:val="22"/>
              </w:rPr>
              <w:t>use</w:t>
            </w:r>
            <w:r>
              <w:rPr>
                <w:spacing w:val="-5"/>
                <w:sz w:val="22"/>
              </w:rPr>
              <w:t> </w:t>
            </w:r>
            <w:r>
              <w:rPr>
                <w:sz w:val="22"/>
              </w:rPr>
              <w:t>dates</w:t>
            </w:r>
            <w:r>
              <w:rPr>
                <w:spacing w:val="-3"/>
                <w:sz w:val="22"/>
              </w:rPr>
              <w:t> </w:t>
            </w:r>
            <w:r>
              <w:rPr>
                <w:sz w:val="22"/>
              </w:rPr>
              <w:t>that</w:t>
            </w:r>
            <w:r>
              <w:rPr>
                <w:spacing w:val="-3"/>
                <w:sz w:val="22"/>
              </w:rPr>
              <w:t> </w:t>
            </w:r>
            <w:r>
              <w:rPr>
                <w:sz w:val="22"/>
              </w:rPr>
              <w:t>require</w:t>
            </w:r>
            <w:r>
              <w:rPr>
                <w:spacing w:val="-5"/>
                <w:sz w:val="22"/>
              </w:rPr>
              <w:t> </w:t>
            </w:r>
            <w:r>
              <w:rPr>
                <w:sz w:val="22"/>
              </w:rPr>
              <w:t>sterility</w:t>
            </w:r>
            <w:r>
              <w:rPr>
                <w:spacing w:val="-3"/>
                <w:sz w:val="22"/>
              </w:rPr>
              <w:t> </w:t>
            </w:r>
            <w:r>
              <w:rPr>
                <w:sz w:val="22"/>
              </w:rPr>
              <w:t>testing,</w:t>
            </w:r>
            <w:r>
              <w:rPr>
                <w:spacing w:val="-3"/>
                <w:sz w:val="22"/>
              </w:rPr>
              <w:t> </w:t>
            </w:r>
            <w:r>
              <w:rPr>
                <w:sz w:val="22"/>
              </w:rPr>
              <w:t>does</w:t>
            </w:r>
            <w:r>
              <w:rPr>
                <w:spacing w:val="-3"/>
                <w:sz w:val="22"/>
              </w:rPr>
              <w:t> </w:t>
            </w:r>
            <w:r>
              <w:rPr>
                <w:sz w:val="22"/>
              </w:rPr>
              <w:t>the</w:t>
            </w:r>
            <w:r>
              <w:rPr>
                <w:spacing w:val="-3"/>
                <w:sz w:val="22"/>
              </w:rPr>
              <w:t> </w:t>
            </w:r>
            <w:r>
              <w:rPr>
                <w:sz w:val="22"/>
              </w:rPr>
              <w:t>pharmacy ensure that all testing is performed, evaluated, and documented in accordance with USP</w:t>
            </w:r>
          </w:p>
          <w:p>
            <w:pPr>
              <w:pStyle w:val="TableParagraph"/>
              <w:spacing w:line="251" w:lineRule="exact"/>
              <w:ind w:left="108"/>
              <w:rPr>
                <w:sz w:val="22"/>
              </w:rPr>
            </w:pPr>
            <w:r>
              <w:rPr>
                <w:sz w:val="22"/>
              </w:rPr>
              <w:t>&lt;71&gt;</w:t>
            </w:r>
            <w:r>
              <w:rPr>
                <w:spacing w:val="-6"/>
                <w:sz w:val="22"/>
              </w:rPr>
              <w:t> </w:t>
            </w:r>
            <w:r>
              <w:rPr>
                <w:sz w:val="22"/>
              </w:rPr>
              <w:t>or</w:t>
            </w:r>
            <w:r>
              <w:rPr>
                <w:spacing w:val="-4"/>
                <w:sz w:val="22"/>
              </w:rPr>
              <w:t> </w:t>
            </w:r>
            <w:r>
              <w:rPr>
                <w:sz w:val="22"/>
              </w:rPr>
              <w:t>a</w:t>
            </w:r>
            <w:r>
              <w:rPr>
                <w:spacing w:val="-5"/>
                <w:sz w:val="22"/>
              </w:rPr>
              <w:t> </w:t>
            </w:r>
            <w:r>
              <w:rPr>
                <w:sz w:val="22"/>
              </w:rPr>
              <w:t>validated</w:t>
            </w:r>
            <w:r>
              <w:rPr>
                <w:spacing w:val="-6"/>
                <w:sz w:val="22"/>
              </w:rPr>
              <w:t> </w:t>
            </w:r>
            <w:r>
              <w:rPr>
                <w:sz w:val="22"/>
              </w:rPr>
              <w:t>alternative</w:t>
            </w:r>
            <w:r>
              <w:rPr>
                <w:spacing w:val="-7"/>
                <w:sz w:val="22"/>
              </w:rPr>
              <w:t> </w:t>
            </w:r>
            <w:r>
              <w:rPr>
                <w:sz w:val="22"/>
              </w:rPr>
              <w:t>method</w:t>
            </w:r>
            <w:r>
              <w:rPr>
                <w:spacing w:val="-6"/>
                <w:sz w:val="22"/>
              </w:rPr>
              <w:t> </w:t>
            </w:r>
            <w:r>
              <w:rPr>
                <w:sz w:val="22"/>
              </w:rPr>
              <w:t>that</w:t>
            </w:r>
            <w:r>
              <w:rPr>
                <w:spacing w:val="-3"/>
                <w:sz w:val="22"/>
              </w:rPr>
              <w:t> </w:t>
            </w:r>
            <w:r>
              <w:rPr>
                <w:sz w:val="22"/>
              </w:rPr>
              <w:t>is</w:t>
            </w:r>
            <w:r>
              <w:rPr>
                <w:spacing w:val="-4"/>
                <w:sz w:val="22"/>
              </w:rPr>
              <w:t> </w:t>
            </w:r>
            <w:r>
              <w:rPr>
                <w:sz w:val="22"/>
              </w:rPr>
              <w:t>noninferior</w:t>
            </w:r>
            <w:r>
              <w:rPr>
                <w:spacing w:val="-4"/>
                <w:sz w:val="22"/>
              </w:rPr>
              <w:t> </w:t>
            </w:r>
            <w:r>
              <w:rPr>
                <w:sz w:val="22"/>
              </w:rPr>
              <w:t>to</w:t>
            </w:r>
            <w:r>
              <w:rPr>
                <w:spacing w:val="-5"/>
                <w:sz w:val="22"/>
              </w:rPr>
              <w:t> </w:t>
            </w:r>
            <w:r>
              <w:rPr>
                <w:sz w:val="22"/>
              </w:rPr>
              <w:t>USP</w:t>
            </w:r>
            <w:r>
              <w:rPr>
                <w:spacing w:val="-6"/>
                <w:sz w:val="22"/>
              </w:rPr>
              <w:t> </w:t>
            </w:r>
            <w:r>
              <w:rPr>
                <w:sz w:val="22"/>
              </w:rPr>
              <w:t>&lt;71&gt;</w:t>
            </w:r>
            <w:r>
              <w:rPr>
                <w:spacing w:val="-3"/>
                <w:sz w:val="22"/>
              </w:rPr>
              <w:t> </w:t>
            </w:r>
            <w:r>
              <w:rPr>
                <w:sz w:val="22"/>
              </w:rPr>
              <w:t>testing</w:t>
            </w:r>
            <w:r>
              <w:rPr>
                <w:spacing w:val="-4"/>
                <w:sz w:val="22"/>
              </w:rPr>
              <w:t> </w:t>
            </w:r>
            <w:r>
              <w:rPr>
                <w:sz w:val="22"/>
              </w:rPr>
              <w:t>and</w:t>
            </w:r>
            <w:r>
              <w:rPr>
                <w:spacing w:val="-3"/>
                <w:sz w:val="22"/>
              </w:rPr>
              <w:t> </w:t>
            </w:r>
            <w:r>
              <w:rPr>
                <w:spacing w:val="-5"/>
                <w:sz w:val="22"/>
              </w:rPr>
              <w:t>USP</w:t>
            </w:r>
          </w:p>
          <w:p>
            <w:pPr>
              <w:pStyle w:val="TableParagraph"/>
              <w:ind w:left="108" w:right="301"/>
              <w:rPr>
                <w:b/>
                <w:i/>
                <w:sz w:val="22"/>
              </w:rPr>
            </w:pPr>
            <w:r>
              <w:rPr>
                <w:sz w:val="22"/>
              </w:rPr>
              <w:t>&lt;797&gt;</w:t>
            </w:r>
            <w:r>
              <w:rPr>
                <w:spacing w:val="-3"/>
                <w:sz w:val="22"/>
              </w:rPr>
              <w:t> </w:t>
            </w:r>
            <w:r>
              <w:rPr>
                <w:sz w:val="22"/>
              </w:rPr>
              <w:t>standards?</w:t>
            </w:r>
            <w:r>
              <w:rPr>
                <w:spacing w:val="40"/>
                <w:sz w:val="22"/>
              </w:rPr>
              <w:t> </w:t>
            </w:r>
            <w:r>
              <w:rPr>
                <w:b/>
                <w:i/>
                <w:sz w:val="22"/>
              </w:rPr>
              <w:t>Inspector</w:t>
            </w:r>
            <w:r>
              <w:rPr>
                <w:b/>
                <w:i/>
                <w:spacing w:val="-5"/>
                <w:sz w:val="22"/>
              </w:rPr>
              <w:t> </w:t>
            </w:r>
            <w:r>
              <w:rPr>
                <w:b/>
                <w:i/>
                <w:sz w:val="22"/>
              </w:rPr>
              <w:t>note:</w:t>
            </w:r>
            <w:r>
              <w:rPr>
                <w:b/>
                <w:i/>
                <w:spacing w:val="-3"/>
                <w:sz w:val="22"/>
              </w:rPr>
              <w:t> </w:t>
            </w:r>
            <w:r>
              <w:rPr>
                <w:b/>
                <w:i/>
                <w:sz w:val="22"/>
              </w:rPr>
              <w:t>Alternative</w:t>
            </w:r>
            <w:r>
              <w:rPr>
                <w:b/>
                <w:i/>
                <w:spacing w:val="-3"/>
                <w:sz w:val="22"/>
              </w:rPr>
              <w:t> </w:t>
            </w:r>
            <w:r>
              <w:rPr>
                <w:b/>
                <w:i/>
                <w:sz w:val="22"/>
              </w:rPr>
              <w:t>testing</w:t>
            </w:r>
            <w:r>
              <w:rPr>
                <w:b/>
                <w:i/>
                <w:spacing w:val="-3"/>
                <w:sz w:val="22"/>
              </w:rPr>
              <w:t> </w:t>
            </w:r>
            <w:r>
              <w:rPr>
                <w:b/>
                <w:i/>
                <w:sz w:val="22"/>
              </w:rPr>
              <w:t>methods</w:t>
            </w:r>
            <w:r>
              <w:rPr>
                <w:b/>
                <w:i/>
                <w:spacing w:val="-3"/>
                <w:sz w:val="22"/>
              </w:rPr>
              <w:t> </w:t>
            </w:r>
            <w:r>
              <w:rPr>
                <w:b/>
                <w:i/>
                <w:sz w:val="22"/>
              </w:rPr>
              <w:t>may</w:t>
            </w:r>
            <w:r>
              <w:rPr>
                <w:b/>
                <w:i/>
                <w:spacing w:val="-3"/>
                <w:sz w:val="22"/>
              </w:rPr>
              <w:t> </w:t>
            </w:r>
            <w:r>
              <w:rPr>
                <w:b/>
                <w:i/>
                <w:sz w:val="22"/>
              </w:rPr>
              <w:t>not</w:t>
            </w:r>
            <w:r>
              <w:rPr>
                <w:b/>
                <w:i/>
                <w:spacing w:val="-3"/>
                <w:sz w:val="22"/>
              </w:rPr>
              <w:t> </w:t>
            </w:r>
            <w:r>
              <w:rPr>
                <w:b/>
                <w:i/>
                <w:sz w:val="22"/>
              </w:rPr>
              <w:t>be</w:t>
            </w:r>
            <w:r>
              <w:rPr>
                <w:b/>
                <w:i/>
                <w:spacing w:val="-5"/>
                <w:sz w:val="22"/>
              </w:rPr>
              <w:t> </w:t>
            </w:r>
            <w:r>
              <w:rPr>
                <w:b/>
                <w:i/>
                <w:sz w:val="22"/>
              </w:rPr>
              <w:t>accepted</w:t>
            </w:r>
            <w:r>
              <w:rPr>
                <w:b/>
                <w:i/>
                <w:sz w:val="22"/>
              </w:rPr>
              <w:t> in all regulatory jurisdictions that the pharmacy conducts business. If no, go to compliance statements.If the pharmacy does not prepare any CSPs that require</w:t>
            </w:r>
          </w:p>
          <w:p>
            <w:pPr>
              <w:pStyle w:val="TableParagraph"/>
              <w:spacing w:line="231" w:lineRule="exact" w:before="1"/>
              <w:ind w:left="108"/>
              <w:rPr>
                <w:b/>
                <w:i/>
                <w:sz w:val="22"/>
              </w:rPr>
            </w:pPr>
            <w:r>
              <w:rPr>
                <w:b/>
                <w:i/>
                <w:sz w:val="22"/>
              </w:rPr>
              <w:t>sterility</w:t>
            </w:r>
            <w:r>
              <w:rPr>
                <w:b/>
                <w:i/>
                <w:spacing w:val="-4"/>
                <w:sz w:val="22"/>
              </w:rPr>
              <w:t> </w:t>
            </w:r>
            <w:r>
              <w:rPr>
                <w:b/>
                <w:i/>
                <w:sz w:val="22"/>
              </w:rPr>
              <w:t>testing,</w:t>
            </w:r>
            <w:r>
              <w:rPr>
                <w:b/>
                <w:i/>
                <w:spacing w:val="-6"/>
                <w:sz w:val="22"/>
              </w:rPr>
              <w:t> </w:t>
            </w:r>
            <w:r>
              <w:rPr>
                <w:b/>
                <w:i/>
                <w:sz w:val="22"/>
              </w:rPr>
              <w:t>inspector</w:t>
            </w:r>
            <w:r>
              <w:rPr>
                <w:b/>
                <w:i/>
                <w:spacing w:val="-6"/>
                <w:sz w:val="22"/>
              </w:rPr>
              <w:t> </w:t>
            </w:r>
            <w:r>
              <w:rPr>
                <w:b/>
                <w:i/>
                <w:sz w:val="22"/>
              </w:rPr>
              <w:t>should</w:t>
            </w:r>
            <w:r>
              <w:rPr>
                <w:b/>
                <w:i/>
                <w:spacing w:val="-4"/>
                <w:sz w:val="22"/>
              </w:rPr>
              <w:t> </w:t>
            </w:r>
            <w:r>
              <w:rPr>
                <w:b/>
                <w:i/>
                <w:sz w:val="22"/>
              </w:rPr>
              <w:t>mark</w:t>
            </w:r>
            <w:r>
              <w:rPr>
                <w:b/>
                <w:i/>
                <w:spacing w:val="-4"/>
                <w:sz w:val="22"/>
              </w:rPr>
              <w:t> </w:t>
            </w:r>
            <w:r>
              <w:rPr>
                <w:b/>
                <w:i/>
                <w:sz w:val="22"/>
              </w:rPr>
              <w:t>as</w:t>
            </w:r>
            <w:r>
              <w:rPr>
                <w:b/>
                <w:i/>
                <w:spacing w:val="-3"/>
                <w:sz w:val="22"/>
              </w:rPr>
              <w:t> </w:t>
            </w:r>
            <w:r>
              <w:rPr>
                <w:b/>
                <w:i/>
                <w:spacing w:val="-4"/>
                <w:sz w:val="22"/>
              </w:rPr>
              <w:t>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2427"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P</w:t>
            </w:r>
          </w:p>
        </w:tc>
        <w:tc>
          <w:tcPr>
            <w:tcW w:w="7545" w:type="dxa"/>
            <w:shd w:val="clear" w:color="auto" w:fill="FFC000"/>
          </w:tcPr>
          <w:p>
            <w:pPr>
              <w:pStyle w:val="TableParagraph"/>
              <w:spacing w:line="232" w:lineRule="exact" w:before="2"/>
              <w:ind w:left="108"/>
              <w:rPr>
                <w:b/>
                <w:sz w:val="22"/>
              </w:rPr>
            </w:pPr>
            <w:r>
              <w:rPr>
                <w:b/>
                <w:sz w:val="22"/>
              </w:rPr>
              <w:t>Finished</w:t>
            </w:r>
            <w:r>
              <w:rPr>
                <w:b/>
                <w:spacing w:val="-6"/>
                <w:sz w:val="22"/>
              </w:rPr>
              <w:t> </w:t>
            </w:r>
            <w:r>
              <w:rPr>
                <w:b/>
                <w:sz w:val="22"/>
              </w:rPr>
              <w:t>Preparation</w:t>
            </w:r>
            <w:r>
              <w:rPr>
                <w:b/>
                <w:spacing w:val="-5"/>
                <w:sz w:val="22"/>
              </w:rPr>
              <w:t> </w:t>
            </w:r>
            <w:r>
              <w:rPr>
                <w:b/>
                <w:sz w:val="22"/>
              </w:rPr>
              <w:t>Release</w:t>
            </w:r>
            <w:r>
              <w:rPr>
                <w:b/>
                <w:spacing w:val="-6"/>
                <w:sz w:val="22"/>
              </w:rPr>
              <w:t> </w:t>
            </w:r>
            <w:r>
              <w:rPr>
                <w:b/>
                <w:sz w:val="22"/>
              </w:rPr>
              <w:t>Checks</w:t>
            </w:r>
            <w:r>
              <w:rPr>
                <w:b/>
                <w:spacing w:val="-5"/>
                <w:sz w:val="22"/>
              </w:rPr>
              <w:t> </w:t>
            </w:r>
            <w:r>
              <w:rPr>
                <w:b/>
                <w:sz w:val="22"/>
              </w:rPr>
              <w:t>and</w:t>
            </w:r>
            <w:r>
              <w:rPr>
                <w:b/>
                <w:spacing w:val="-5"/>
                <w:sz w:val="22"/>
              </w:rPr>
              <w:t> </w:t>
            </w:r>
            <w:r>
              <w:rPr>
                <w:b/>
                <w:spacing w:val="-4"/>
                <w:sz w:val="22"/>
              </w:rPr>
              <w:t>Tests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3786" w:hRule="atLeast"/>
        </w:trPr>
        <w:tc>
          <w:tcPr>
            <w:tcW w:w="799" w:type="dxa"/>
            <w:shd w:val="clear" w:color="auto" w:fill="DEEAF6"/>
          </w:tcPr>
          <w:p>
            <w:pPr>
              <w:pStyle w:val="TableParagraph"/>
              <w:ind w:left="62" w:right="52"/>
              <w:jc w:val="center"/>
              <w:rPr>
                <w:sz w:val="22"/>
              </w:rPr>
            </w:pPr>
            <w:r>
              <w:rPr>
                <w:spacing w:val="-4"/>
                <w:sz w:val="22"/>
              </w:rPr>
              <w:t>78.1</w:t>
            </w:r>
          </w:p>
        </w:tc>
        <w:tc>
          <w:tcPr>
            <w:tcW w:w="7545" w:type="dxa"/>
            <w:shd w:val="clear" w:color="auto" w:fill="DEEAF6"/>
          </w:tcPr>
          <w:p>
            <w:pPr>
              <w:pStyle w:val="TableParagraph"/>
              <w:ind w:left="108" w:right="183"/>
              <w:rPr>
                <w:b/>
                <w:i/>
                <w:sz w:val="22"/>
              </w:rPr>
            </w:pPr>
            <w:r>
              <w:rPr>
                <w:sz w:val="22"/>
              </w:rPr>
              <w:t>The</w:t>
            </w:r>
            <w:r>
              <w:rPr>
                <w:spacing w:val="-2"/>
                <w:sz w:val="22"/>
              </w:rPr>
              <w:t> </w:t>
            </w:r>
            <w:r>
              <w:rPr>
                <w:sz w:val="22"/>
              </w:rPr>
              <w:t>required</w:t>
            </w:r>
            <w:r>
              <w:rPr>
                <w:spacing w:val="-2"/>
                <w:sz w:val="22"/>
              </w:rPr>
              <w:t> </w:t>
            </w:r>
            <w:r>
              <w:rPr>
                <w:sz w:val="22"/>
              </w:rPr>
              <w:t>number</w:t>
            </w:r>
            <w:r>
              <w:rPr>
                <w:spacing w:val="-2"/>
                <w:sz w:val="22"/>
              </w:rPr>
              <w:t> </w:t>
            </w:r>
            <w:r>
              <w:rPr>
                <w:sz w:val="22"/>
              </w:rPr>
              <w:t>of</w:t>
            </w:r>
            <w:r>
              <w:rPr>
                <w:spacing w:val="-4"/>
                <w:sz w:val="22"/>
              </w:rPr>
              <w:t> </w:t>
            </w:r>
            <w:r>
              <w:rPr>
                <w:sz w:val="22"/>
              </w:rPr>
              <w:t>sterile</w:t>
            </w:r>
            <w:r>
              <w:rPr>
                <w:spacing w:val="-6"/>
                <w:sz w:val="22"/>
              </w:rPr>
              <w:t> </w:t>
            </w:r>
            <w:r>
              <w:rPr>
                <w:sz w:val="22"/>
              </w:rPr>
              <w:t>compounded</w:t>
            </w:r>
            <w:r>
              <w:rPr>
                <w:spacing w:val="-4"/>
                <w:sz w:val="22"/>
              </w:rPr>
              <w:t> </w:t>
            </w:r>
            <w:r>
              <w:rPr>
                <w:sz w:val="22"/>
              </w:rPr>
              <w:t>preparation</w:t>
            </w:r>
            <w:r>
              <w:rPr>
                <w:spacing w:val="-2"/>
                <w:sz w:val="22"/>
              </w:rPr>
              <w:t> </w:t>
            </w:r>
            <w:r>
              <w:rPr>
                <w:sz w:val="22"/>
              </w:rPr>
              <w:t>units,</w:t>
            </w:r>
            <w:r>
              <w:rPr>
                <w:spacing w:val="-2"/>
                <w:sz w:val="22"/>
              </w:rPr>
              <w:t> </w:t>
            </w:r>
            <w:r>
              <w:rPr>
                <w:sz w:val="22"/>
              </w:rPr>
              <w:t>as described</w:t>
            </w:r>
            <w:r>
              <w:rPr>
                <w:spacing w:val="-4"/>
                <w:sz w:val="22"/>
              </w:rPr>
              <w:t> </w:t>
            </w:r>
            <w:r>
              <w:rPr>
                <w:sz w:val="22"/>
              </w:rPr>
              <w:t>in</w:t>
            </w:r>
            <w:r>
              <w:rPr>
                <w:spacing w:val="-2"/>
                <w:sz w:val="22"/>
              </w:rPr>
              <w:t> </w:t>
            </w:r>
            <w:r>
              <w:rPr>
                <w:sz w:val="22"/>
              </w:rPr>
              <w:t>USP</w:t>
            </w:r>
            <w:r>
              <w:rPr>
                <w:spacing w:val="-4"/>
                <w:sz w:val="22"/>
              </w:rPr>
              <w:t> </w:t>
            </w:r>
            <w:r>
              <w:rPr>
                <w:sz w:val="22"/>
              </w:rPr>
              <w:t>&lt;71&gt; and USP &lt;797&gt;, are tested.</w:t>
            </w:r>
            <w:r>
              <w:rPr>
                <w:spacing w:val="40"/>
                <w:sz w:val="22"/>
              </w:rPr>
              <w:t> </w:t>
            </w:r>
            <w:r>
              <w:rPr>
                <w:b/>
                <w:i/>
                <w:sz w:val="22"/>
              </w:rPr>
              <w:t>Inspector note: Per USP &lt;71&gt; Table 3, the minimum</w:t>
            </w:r>
            <w:r>
              <w:rPr>
                <w:b/>
                <w:i/>
                <w:sz w:val="22"/>
              </w:rPr>
              <w:t> number of items to be tested for each medium is:</w:t>
            </w:r>
            <w:r>
              <w:rPr>
                <w:b/>
                <w:i/>
                <w:sz w:val="22"/>
                <w:u w:val="single"/>
              </w:rPr>
              <w:t>Parenterals</w:t>
            </w:r>
            <w:r>
              <w:rPr>
                <w:b/>
                <w:i/>
                <w:sz w:val="22"/>
              </w:rPr>
              <w:t>Not more than 100 containers = 10% or four containers, whichever is greaterMore than 100, but not more than 250 containers = 10 containers</w:t>
            </w:r>
          </w:p>
          <w:p>
            <w:pPr>
              <w:pStyle w:val="TableParagraph"/>
              <w:spacing w:line="252" w:lineRule="exact"/>
              <w:ind w:left="108"/>
              <w:rPr>
                <w:b/>
                <w:i/>
                <w:sz w:val="22"/>
              </w:rPr>
            </w:pPr>
            <w:r>
              <w:rPr>
                <w:b/>
                <w:i/>
                <w:sz w:val="22"/>
                <w:u w:val="single"/>
              </w:rPr>
              <w:t>Large</w:t>
            </w:r>
            <w:r>
              <w:rPr>
                <w:b/>
                <w:i/>
                <w:spacing w:val="-7"/>
                <w:sz w:val="22"/>
                <w:u w:val="single"/>
              </w:rPr>
              <w:t> </w:t>
            </w:r>
            <w:r>
              <w:rPr>
                <w:b/>
                <w:i/>
                <w:sz w:val="22"/>
                <w:u w:val="single"/>
              </w:rPr>
              <w:t>volume</w:t>
            </w:r>
            <w:r>
              <w:rPr>
                <w:b/>
                <w:i/>
                <w:spacing w:val="-7"/>
                <w:sz w:val="22"/>
                <w:u w:val="single"/>
              </w:rPr>
              <w:t> </w:t>
            </w:r>
            <w:r>
              <w:rPr>
                <w:b/>
                <w:i/>
                <w:sz w:val="22"/>
                <w:u w:val="single"/>
              </w:rPr>
              <w:t>parenterals</w:t>
            </w:r>
            <w:r>
              <w:rPr>
                <w:b/>
                <w:i/>
                <w:sz w:val="22"/>
              </w:rPr>
              <w:t>2%</w:t>
            </w:r>
            <w:r>
              <w:rPr>
                <w:b/>
                <w:i/>
                <w:spacing w:val="-7"/>
                <w:sz w:val="22"/>
              </w:rPr>
              <w:t> </w:t>
            </w:r>
            <w:r>
              <w:rPr>
                <w:b/>
                <w:i/>
                <w:sz w:val="22"/>
              </w:rPr>
              <w:t>or</w:t>
            </w:r>
            <w:r>
              <w:rPr>
                <w:b/>
                <w:i/>
                <w:spacing w:val="-4"/>
                <w:sz w:val="22"/>
              </w:rPr>
              <w:t> </w:t>
            </w:r>
            <w:r>
              <w:rPr>
                <w:b/>
                <w:i/>
                <w:sz w:val="22"/>
              </w:rPr>
              <w:t>10</w:t>
            </w:r>
            <w:r>
              <w:rPr>
                <w:b/>
                <w:i/>
                <w:spacing w:val="-5"/>
                <w:sz w:val="22"/>
              </w:rPr>
              <w:t> </w:t>
            </w:r>
            <w:r>
              <w:rPr>
                <w:b/>
                <w:i/>
                <w:sz w:val="22"/>
              </w:rPr>
              <w:t>containers,</w:t>
            </w:r>
            <w:r>
              <w:rPr>
                <w:b/>
                <w:i/>
                <w:spacing w:val="-5"/>
                <w:sz w:val="22"/>
              </w:rPr>
              <w:t> </w:t>
            </w:r>
            <w:r>
              <w:rPr>
                <w:b/>
                <w:i/>
                <w:sz w:val="22"/>
              </w:rPr>
              <w:t>whichever</w:t>
            </w:r>
            <w:r>
              <w:rPr>
                <w:b/>
                <w:i/>
                <w:spacing w:val="-5"/>
                <w:sz w:val="22"/>
              </w:rPr>
              <w:t> </w:t>
            </w:r>
            <w:r>
              <w:rPr>
                <w:b/>
                <w:i/>
                <w:sz w:val="22"/>
              </w:rPr>
              <w:t>is</w:t>
            </w:r>
            <w:r>
              <w:rPr>
                <w:b/>
                <w:i/>
                <w:spacing w:val="-4"/>
                <w:sz w:val="22"/>
              </w:rPr>
              <w:t> less</w:t>
            </w:r>
          </w:p>
          <w:p>
            <w:pPr>
              <w:pStyle w:val="TableParagraph"/>
              <w:ind w:left="108" w:right="99"/>
              <w:rPr>
                <w:b/>
                <w:i/>
                <w:sz w:val="22"/>
              </w:rPr>
            </w:pPr>
            <w:r>
              <w:rPr>
                <w:b/>
                <w:i/>
                <w:sz w:val="22"/>
                <w:u w:val="single"/>
              </w:rPr>
              <w:t>Non-parenterals (eye drops, inhalation, pellets, etc.)</w:t>
            </w:r>
            <w:r>
              <w:rPr>
                <w:b/>
                <w:i/>
                <w:sz w:val="22"/>
              </w:rPr>
              <w:t>Not more than 200 containers =</w:t>
            </w:r>
            <w:r>
              <w:rPr>
                <w:b/>
                <w:i/>
                <w:sz w:val="22"/>
              </w:rPr>
              <w:t> 5% or two containers, whichever is greater More than 200, but not more than 250 containers = 10 containers Per USP &lt;797&gt;, if the number of CSPs compounded in a single batch is less than what is needed</w:t>
            </w:r>
            <w:r>
              <w:rPr>
                <w:b/>
                <w:i/>
                <w:spacing w:val="-1"/>
                <w:sz w:val="22"/>
              </w:rPr>
              <w:t> </w:t>
            </w:r>
            <w:r>
              <w:rPr>
                <w:b/>
                <w:i/>
                <w:sz w:val="22"/>
              </w:rPr>
              <w:t>for testing as specified in USP &lt;71&gt; Table 3, additional</w:t>
            </w:r>
            <w:r>
              <w:rPr>
                <w:b/>
                <w:i/>
                <w:spacing w:val="-2"/>
                <w:sz w:val="22"/>
              </w:rPr>
              <w:t> </w:t>
            </w:r>
            <w:r>
              <w:rPr>
                <w:b/>
                <w:i/>
                <w:sz w:val="22"/>
              </w:rPr>
              <w:t>units</w:t>
            </w:r>
            <w:r>
              <w:rPr>
                <w:b/>
                <w:i/>
                <w:spacing w:val="-6"/>
                <w:sz w:val="22"/>
              </w:rPr>
              <w:t> </w:t>
            </w:r>
            <w:r>
              <w:rPr>
                <w:b/>
                <w:i/>
                <w:sz w:val="22"/>
              </w:rPr>
              <w:t>must</w:t>
            </w:r>
            <w:r>
              <w:rPr>
                <w:b/>
                <w:i/>
                <w:spacing w:val="-2"/>
                <w:sz w:val="22"/>
              </w:rPr>
              <w:t> </w:t>
            </w:r>
            <w:r>
              <w:rPr>
                <w:b/>
                <w:i/>
                <w:sz w:val="22"/>
              </w:rPr>
              <w:t>be</w:t>
            </w:r>
            <w:r>
              <w:rPr>
                <w:b/>
                <w:i/>
                <w:spacing w:val="-4"/>
                <w:sz w:val="22"/>
              </w:rPr>
              <w:t> </w:t>
            </w:r>
            <w:r>
              <w:rPr>
                <w:b/>
                <w:i/>
                <w:sz w:val="22"/>
              </w:rPr>
              <w:t>compounded</w:t>
            </w:r>
            <w:r>
              <w:rPr>
                <w:b/>
                <w:i/>
                <w:spacing w:val="-2"/>
                <w:sz w:val="22"/>
              </w:rPr>
              <w:t> </w:t>
            </w:r>
            <w:r>
              <w:rPr>
                <w:b/>
                <w:i/>
                <w:sz w:val="22"/>
              </w:rPr>
              <w:t>to</w:t>
            </w:r>
            <w:r>
              <w:rPr>
                <w:b/>
                <w:i/>
                <w:spacing w:val="-2"/>
                <w:sz w:val="22"/>
              </w:rPr>
              <w:t> </w:t>
            </w:r>
            <w:r>
              <w:rPr>
                <w:b/>
                <w:i/>
                <w:sz w:val="22"/>
              </w:rPr>
              <w:t>be</w:t>
            </w:r>
            <w:r>
              <w:rPr>
                <w:b/>
                <w:i/>
                <w:spacing w:val="-5"/>
                <w:sz w:val="22"/>
              </w:rPr>
              <w:t> </w:t>
            </w:r>
            <w:r>
              <w:rPr>
                <w:b/>
                <w:i/>
                <w:sz w:val="22"/>
              </w:rPr>
              <w:t>able</w:t>
            </w:r>
            <w:r>
              <w:rPr>
                <w:b/>
                <w:i/>
                <w:spacing w:val="-2"/>
                <w:sz w:val="22"/>
              </w:rPr>
              <w:t> </w:t>
            </w:r>
            <w:r>
              <w:rPr>
                <w:b/>
                <w:i/>
                <w:sz w:val="22"/>
              </w:rPr>
              <w:t>to</w:t>
            </w:r>
            <w:r>
              <w:rPr>
                <w:b/>
                <w:i/>
                <w:spacing w:val="-2"/>
                <w:sz w:val="22"/>
              </w:rPr>
              <w:t> </w:t>
            </w:r>
            <w:r>
              <w:rPr>
                <w:b/>
                <w:i/>
                <w:sz w:val="22"/>
              </w:rPr>
              <w:t>perform</w:t>
            </w:r>
            <w:r>
              <w:rPr>
                <w:b/>
                <w:i/>
                <w:spacing w:val="-2"/>
                <w:sz w:val="22"/>
              </w:rPr>
              <w:t> </w:t>
            </w:r>
            <w:r>
              <w:rPr>
                <w:b/>
                <w:i/>
                <w:sz w:val="22"/>
              </w:rPr>
              <w:t>testing</w:t>
            </w:r>
            <w:r>
              <w:rPr>
                <w:b/>
                <w:i/>
                <w:spacing w:val="-2"/>
                <w:sz w:val="22"/>
              </w:rPr>
              <w:t> </w:t>
            </w:r>
            <w:r>
              <w:rPr>
                <w:b/>
                <w:i/>
                <w:sz w:val="22"/>
              </w:rPr>
              <w:t>as</w:t>
            </w:r>
            <w:r>
              <w:rPr>
                <w:b/>
                <w:i/>
                <w:spacing w:val="-2"/>
                <w:sz w:val="22"/>
              </w:rPr>
              <w:t> </w:t>
            </w:r>
            <w:r>
              <w:rPr>
                <w:b/>
                <w:i/>
                <w:sz w:val="22"/>
              </w:rPr>
              <w:t>follows:</w:t>
            </w:r>
            <w:r>
              <w:rPr>
                <w:b/>
                <w:i/>
                <w:sz w:val="22"/>
                <w:u w:val="single"/>
              </w:rPr>
              <w:t>*If</w:t>
            </w:r>
            <w:r>
              <w:rPr>
                <w:b/>
                <w:i/>
                <w:spacing w:val="-2"/>
                <w:sz w:val="22"/>
                <w:u w:val="single"/>
              </w:rPr>
              <w:t> </w:t>
            </w:r>
            <w:r>
              <w:rPr>
                <w:b/>
                <w:i/>
                <w:sz w:val="22"/>
                <w:u w:val="single"/>
              </w:rPr>
              <w:t>1-39</w:t>
            </w:r>
            <w:r>
              <w:rPr>
                <w:b/>
                <w:i/>
                <w:sz w:val="22"/>
              </w:rPr>
              <w:t> </w:t>
            </w:r>
            <w:r>
              <w:rPr>
                <w:b/>
                <w:i/>
                <w:sz w:val="22"/>
                <w:u w:val="single"/>
              </w:rPr>
              <w:t>CSPs</w:t>
            </w:r>
            <w:r>
              <w:rPr>
                <w:b/>
                <w:i/>
                <w:sz w:val="22"/>
              </w:rPr>
              <w:t> are compounded in a single batch, the sterility testing must be performed on a number of units equal to 10% of the number of CSPs prepared, rounded up to the next whole</w:t>
            </w:r>
            <w:r>
              <w:rPr>
                <w:b/>
                <w:i/>
                <w:spacing w:val="-1"/>
                <w:sz w:val="22"/>
              </w:rPr>
              <w:t> </w:t>
            </w:r>
            <w:r>
              <w:rPr>
                <w:b/>
                <w:i/>
                <w:sz w:val="22"/>
              </w:rPr>
              <w:t>number. </w:t>
            </w:r>
            <w:r>
              <w:rPr>
                <w:b/>
                <w:i/>
                <w:sz w:val="22"/>
                <w:u w:val="single"/>
              </w:rPr>
              <w:t>*If more</w:t>
            </w:r>
            <w:r>
              <w:rPr>
                <w:b/>
                <w:i/>
                <w:spacing w:val="-3"/>
                <w:sz w:val="22"/>
                <w:u w:val="single"/>
              </w:rPr>
              <w:t> </w:t>
            </w:r>
            <w:r>
              <w:rPr>
                <w:b/>
                <w:i/>
                <w:sz w:val="22"/>
                <w:u w:val="single"/>
              </w:rPr>
              <w:t>than 40 CSPs</w:t>
            </w:r>
            <w:r>
              <w:rPr>
                <w:b/>
                <w:i/>
                <w:sz w:val="22"/>
              </w:rPr>
              <w:t> are prepared</w:t>
            </w:r>
            <w:r>
              <w:rPr>
                <w:b/>
                <w:i/>
                <w:spacing w:val="-1"/>
                <w:sz w:val="22"/>
              </w:rPr>
              <w:t> </w:t>
            </w:r>
            <w:r>
              <w:rPr>
                <w:b/>
                <w:i/>
                <w:sz w:val="22"/>
              </w:rPr>
              <w:t>in a single batch, the</w:t>
            </w:r>
            <w:r>
              <w:rPr>
                <w:b/>
                <w:i/>
                <w:spacing w:val="-2"/>
                <w:sz w:val="22"/>
              </w:rPr>
              <w:t> </w:t>
            </w:r>
            <w:r>
              <w:rPr>
                <w:b/>
                <w:i/>
                <w:sz w:val="22"/>
              </w:rPr>
              <w:t>sample</w:t>
            </w:r>
          </w:p>
          <w:p>
            <w:pPr>
              <w:pStyle w:val="TableParagraph"/>
              <w:spacing w:line="231" w:lineRule="exact" w:before="1"/>
              <w:ind w:left="108"/>
              <w:rPr>
                <w:b/>
                <w:i/>
                <w:sz w:val="22"/>
              </w:rPr>
            </w:pPr>
            <w:r>
              <w:rPr>
                <w:b/>
                <w:i/>
                <w:sz w:val="22"/>
              </w:rPr>
              <w:t>sizes</w:t>
            </w:r>
            <w:r>
              <w:rPr>
                <w:b/>
                <w:i/>
                <w:spacing w:val="-3"/>
                <w:sz w:val="22"/>
              </w:rPr>
              <w:t> </w:t>
            </w:r>
            <w:r>
              <w:rPr>
                <w:b/>
                <w:i/>
                <w:sz w:val="22"/>
              </w:rPr>
              <w:t>specified</w:t>
            </w:r>
            <w:r>
              <w:rPr>
                <w:b/>
                <w:i/>
                <w:spacing w:val="-3"/>
                <w:sz w:val="22"/>
              </w:rPr>
              <w:t> </w:t>
            </w:r>
            <w:r>
              <w:rPr>
                <w:b/>
                <w:i/>
                <w:sz w:val="22"/>
              </w:rPr>
              <w:t>in</w:t>
            </w:r>
            <w:r>
              <w:rPr>
                <w:b/>
                <w:i/>
                <w:spacing w:val="-3"/>
                <w:sz w:val="22"/>
              </w:rPr>
              <w:t> </w:t>
            </w:r>
            <w:r>
              <w:rPr>
                <w:b/>
                <w:i/>
                <w:sz w:val="22"/>
              </w:rPr>
              <w:t>USP</w:t>
            </w:r>
            <w:r>
              <w:rPr>
                <w:b/>
                <w:i/>
                <w:spacing w:val="-4"/>
                <w:sz w:val="22"/>
              </w:rPr>
              <w:t> </w:t>
            </w:r>
            <w:r>
              <w:rPr>
                <w:b/>
                <w:i/>
                <w:sz w:val="22"/>
              </w:rPr>
              <w:t>&lt;71&gt;</w:t>
            </w:r>
            <w:r>
              <w:rPr>
                <w:b/>
                <w:i/>
                <w:spacing w:val="-5"/>
                <w:sz w:val="22"/>
              </w:rPr>
              <w:t> </w:t>
            </w:r>
            <w:r>
              <w:rPr>
                <w:b/>
                <w:i/>
                <w:sz w:val="22"/>
              </w:rPr>
              <w:t>Table</w:t>
            </w:r>
            <w:r>
              <w:rPr>
                <w:b/>
                <w:i/>
                <w:spacing w:val="-3"/>
                <w:sz w:val="22"/>
              </w:rPr>
              <w:t> </w:t>
            </w:r>
            <w:r>
              <w:rPr>
                <w:b/>
                <w:i/>
                <w:sz w:val="22"/>
              </w:rPr>
              <w:t>3</w:t>
            </w:r>
            <w:r>
              <w:rPr>
                <w:b/>
                <w:i/>
                <w:spacing w:val="-2"/>
                <w:sz w:val="22"/>
              </w:rPr>
              <w:t> </w:t>
            </w:r>
            <w:r>
              <w:rPr>
                <w:b/>
                <w:i/>
                <w:sz w:val="22"/>
              </w:rPr>
              <w:t>must</w:t>
            </w:r>
            <w:r>
              <w:rPr>
                <w:b/>
                <w:i/>
                <w:spacing w:val="-6"/>
                <w:sz w:val="22"/>
              </w:rPr>
              <w:t> </w:t>
            </w:r>
            <w:r>
              <w:rPr>
                <w:b/>
                <w:i/>
                <w:sz w:val="22"/>
              </w:rPr>
              <w:t>be</w:t>
            </w:r>
            <w:r>
              <w:rPr>
                <w:b/>
                <w:i/>
                <w:spacing w:val="-2"/>
                <w:sz w:val="22"/>
              </w:rPr>
              <w:t> </w:t>
            </w:r>
            <w:r>
              <w:rPr>
                <w:b/>
                <w:i/>
                <w:spacing w:val="-4"/>
                <w:sz w:val="22"/>
              </w:rPr>
              <w:t>used.</w:t>
            </w:r>
          </w:p>
        </w:tc>
        <w:tc>
          <w:tcPr>
            <w:tcW w:w="1351" w:type="dxa"/>
            <w:shd w:val="clear" w:color="auto" w:fill="DEEAF6"/>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35"/>
              <w:rPr>
                <w:sz w:val="20"/>
              </w:rPr>
            </w:pPr>
          </w:p>
          <w:p>
            <w:pPr>
              <w:pStyle w:val="TableParagraph"/>
              <w:ind w:left="26" w:right="-58"/>
              <w:rPr>
                <w:sz w:val="20"/>
              </w:rPr>
            </w:pPr>
            <w:r>
              <w:rPr>
                <w:sz w:val="20"/>
              </w:rPr>
              <mc:AlternateContent>
                <mc:Choice Requires="wps">
                  <w:drawing>
                    <wp:inline distT="0" distB="0" distL="0" distR="0">
                      <wp:extent cx="831215" cy="197485"/>
                      <wp:effectExtent l="0" t="0" r="0" b="0"/>
                      <wp:docPr id="147" name="Group 147"/>
                      <wp:cNvGraphicFramePr>
                        <a:graphicFrameLocks/>
                      </wp:cNvGraphicFramePr>
                      <a:graphic>
                        <a:graphicData uri="http://schemas.microsoft.com/office/word/2010/wordprocessingGroup">
                          <wpg:wgp>
                            <wpg:cNvPr id="147" name="Group 147"/>
                            <wpg:cNvGrpSpPr/>
                            <wpg:grpSpPr>
                              <a:xfrm>
                                <a:off x="0" y="0"/>
                                <a:ext cx="831215" cy="197485"/>
                                <a:chExt cx="831215" cy="197485"/>
                              </a:xfrm>
                            </wpg:grpSpPr>
                            <wps:wsp>
                              <wps:cNvPr id="148" name="Graphic 148"/>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37" coordorigin="0,0" coordsize="1309,311">
                      <v:rect style="position:absolute;left:0;top:0;width:1309;height:311" id="docshape138"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808" w:hRule="atLeast"/>
        </w:trPr>
        <w:tc>
          <w:tcPr>
            <w:tcW w:w="799" w:type="dxa"/>
            <w:shd w:val="clear" w:color="auto" w:fill="DEEAF6"/>
          </w:tcPr>
          <w:p>
            <w:pPr>
              <w:pStyle w:val="TableParagraph"/>
              <w:spacing w:line="221" w:lineRule="exact"/>
              <w:ind w:left="62" w:right="52"/>
              <w:jc w:val="center"/>
              <w:rPr>
                <w:sz w:val="22"/>
              </w:rPr>
            </w:pPr>
            <w:r>
              <w:rPr>
                <w:spacing w:val="-4"/>
                <w:sz w:val="22"/>
              </w:rPr>
              <w:t>78.2</w:t>
            </w:r>
          </w:p>
        </w:tc>
        <w:tc>
          <w:tcPr>
            <w:tcW w:w="7545" w:type="dxa"/>
            <w:shd w:val="clear" w:color="auto" w:fill="DEEAF6"/>
          </w:tcPr>
          <w:p>
            <w:pPr>
              <w:pStyle w:val="TableParagraph"/>
              <w:spacing w:line="221" w:lineRule="exact"/>
              <w:ind w:left="108"/>
              <w:rPr>
                <w:b/>
                <w:i/>
                <w:sz w:val="22"/>
              </w:rPr>
            </w:pPr>
            <w:r>
              <w:rPr>
                <w:sz w:val="22"/>
              </w:rPr>
              <w:t>Batch</w:t>
            </w:r>
            <w:r>
              <w:rPr>
                <w:spacing w:val="-8"/>
                <w:sz w:val="22"/>
              </w:rPr>
              <w:t> </w:t>
            </w:r>
            <w:r>
              <w:rPr>
                <w:sz w:val="22"/>
              </w:rPr>
              <w:t>sizes</w:t>
            </w:r>
            <w:r>
              <w:rPr>
                <w:spacing w:val="-3"/>
                <w:sz w:val="22"/>
              </w:rPr>
              <w:t> </w:t>
            </w:r>
            <w:r>
              <w:rPr>
                <w:sz w:val="22"/>
              </w:rPr>
              <w:t>of</w:t>
            </w:r>
            <w:r>
              <w:rPr>
                <w:spacing w:val="-4"/>
                <w:sz w:val="22"/>
              </w:rPr>
              <w:t> </w:t>
            </w:r>
            <w:r>
              <w:rPr>
                <w:sz w:val="22"/>
              </w:rPr>
              <w:t>sterile</w:t>
            </w:r>
            <w:r>
              <w:rPr>
                <w:spacing w:val="-6"/>
                <w:sz w:val="22"/>
              </w:rPr>
              <w:t> </w:t>
            </w:r>
            <w:r>
              <w:rPr>
                <w:sz w:val="22"/>
              </w:rPr>
              <w:t>CSPs</w:t>
            </w:r>
            <w:r>
              <w:rPr>
                <w:spacing w:val="-3"/>
                <w:sz w:val="22"/>
              </w:rPr>
              <w:t> </w:t>
            </w:r>
            <w:r>
              <w:rPr>
                <w:sz w:val="22"/>
              </w:rPr>
              <w:t>do</w:t>
            </w:r>
            <w:r>
              <w:rPr>
                <w:spacing w:val="-5"/>
                <w:sz w:val="22"/>
              </w:rPr>
              <w:t> </w:t>
            </w:r>
            <w:r>
              <w:rPr>
                <w:sz w:val="22"/>
              </w:rPr>
              <w:t>not</w:t>
            </w:r>
            <w:r>
              <w:rPr>
                <w:spacing w:val="-4"/>
                <w:sz w:val="22"/>
              </w:rPr>
              <w:t> </w:t>
            </w:r>
            <w:r>
              <w:rPr>
                <w:sz w:val="22"/>
              </w:rPr>
              <w:t>exceed</w:t>
            </w:r>
            <w:r>
              <w:rPr>
                <w:spacing w:val="-5"/>
                <w:sz w:val="22"/>
              </w:rPr>
              <w:t> </w:t>
            </w:r>
            <w:r>
              <w:rPr>
                <w:sz w:val="22"/>
              </w:rPr>
              <w:t>250.</w:t>
            </w:r>
            <w:r>
              <w:rPr>
                <w:spacing w:val="41"/>
                <w:sz w:val="22"/>
              </w:rPr>
              <w:t> </w:t>
            </w:r>
            <w:r>
              <w:rPr>
                <w:b/>
                <w:i/>
                <w:sz w:val="22"/>
              </w:rPr>
              <w:t>Inspector</w:t>
            </w:r>
            <w:r>
              <w:rPr>
                <w:b/>
                <w:i/>
                <w:spacing w:val="-3"/>
                <w:sz w:val="22"/>
              </w:rPr>
              <w:t> </w:t>
            </w:r>
            <w:r>
              <w:rPr>
                <w:b/>
                <w:i/>
                <w:sz w:val="22"/>
              </w:rPr>
              <w:t>Note:</w:t>
            </w:r>
            <w:r>
              <w:rPr>
                <w:b/>
                <w:i/>
                <w:spacing w:val="-3"/>
                <w:sz w:val="22"/>
              </w:rPr>
              <w:t> </w:t>
            </w:r>
            <w:r>
              <w:rPr>
                <w:b/>
                <w:i/>
                <w:sz w:val="22"/>
              </w:rPr>
              <w:t>Per</w:t>
            </w:r>
            <w:r>
              <w:rPr>
                <w:b/>
                <w:i/>
                <w:spacing w:val="-4"/>
                <w:sz w:val="22"/>
              </w:rPr>
              <w:t> </w:t>
            </w:r>
            <w:r>
              <w:rPr>
                <w:b/>
                <w:i/>
                <w:sz w:val="22"/>
              </w:rPr>
              <w:t>USP</w:t>
            </w:r>
            <w:r>
              <w:rPr>
                <w:b/>
                <w:i/>
                <w:spacing w:val="-5"/>
                <w:sz w:val="22"/>
              </w:rPr>
              <w:t> </w:t>
            </w:r>
            <w:r>
              <w:rPr>
                <w:b/>
                <w:i/>
                <w:sz w:val="22"/>
              </w:rPr>
              <w:t>&lt;797&gt;,</w:t>
            </w:r>
            <w:r>
              <w:rPr>
                <w:b/>
                <w:i/>
                <w:spacing w:val="-3"/>
                <w:sz w:val="22"/>
              </w:rPr>
              <w:t> </w:t>
            </w:r>
            <w:r>
              <w:rPr>
                <w:b/>
                <w:i/>
                <w:spacing w:val="-5"/>
                <w:sz w:val="22"/>
              </w:rPr>
              <w:t>the</w:t>
            </w:r>
          </w:p>
          <w:p>
            <w:pPr>
              <w:pStyle w:val="TableParagraph"/>
              <w:ind w:left="108" w:right="137"/>
              <w:rPr>
                <w:b/>
                <w:i/>
                <w:sz w:val="22"/>
              </w:rPr>
            </w:pPr>
            <w:r>
              <w:rPr>
                <w:b/>
                <w:i/>
                <w:sz w:val="22"/>
              </w:rPr>
              <w:t>maximum</w:t>
            </w:r>
            <w:r>
              <w:rPr>
                <w:b/>
                <w:i/>
                <w:spacing w:val="-2"/>
                <w:sz w:val="22"/>
              </w:rPr>
              <w:t> </w:t>
            </w:r>
            <w:r>
              <w:rPr>
                <w:b/>
                <w:i/>
                <w:sz w:val="22"/>
              </w:rPr>
              <w:t>batch</w:t>
            </w:r>
            <w:r>
              <w:rPr>
                <w:b/>
                <w:i/>
                <w:spacing w:val="-2"/>
                <w:sz w:val="22"/>
              </w:rPr>
              <w:t> </w:t>
            </w:r>
            <w:r>
              <w:rPr>
                <w:b/>
                <w:i/>
                <w:sz w:val="22"/>
              </w:rPr>
              <w:t>size</w:t>
            </w:r>
            <w:r>
              <w:rPr>
                <w:b/>
                <w:i/>
                <w:spacing w:val="-4"/>
                <w:sz w:val="22"/>
              </w:rPr>
              <w:t> </w:t>
            </w:r>
            <w:r>
              <w:rPr>
                <w:b/>
                <w:i/>
                <w:sz w:val="22"/>
              </w:rPr>
              <w:t>for</w:t>
            </w:r>
            <w:r>
              <w:rPr>
                <w:b/>
                <w:i/>
                <w:spacing w:val="-4"/>
                <w:sz w:val="22"/>
              </w:rPr>
              <w:t> </w:t>
            </w:r>
            <w:r>
              <w:rPr>
                <w:b/>
                <w:i/>
                <w:sz w:val="22"/>
              </w:rPr>
              <w:t>all</w:t>
            </w:r>
            <w:r>
              <w:rPr>
                <w:b/>
                <w:i/>
                <w:spacing w:val="-4"/>
                <w:sz w:val="22"/>
              </w:rPr>
              <w:t> </w:t>
            </w:r>
            <w:r>
              <w:rPr>
                <w:b/>
                <w:i/>
                <w:sz w:val="22"/>
              </w:rPr>
              <w:t>sterile</w:t>
            </w:r>
            <w:r>
              <w:rPr>
                <w:b/>
                <w:i/>
                <w:spacing w:val="-4"/>
                <w:sz w:val="22"/>
              </w:rPr>
              <w:t> </w:t>
            </w:r>
            <w:r>
              <w:rPr>
                <w:b/>
                <w:i/>
                <w:sz w:val="22"/>
              </w:rPr>
              <w:t>compounded</w:t>
            </w:r>
            <w:r>
              <w:rPr>
                <w:b/>
                <w:i/>
                <w:spacing w:val="-2"/>
                <w:sz w:val="22"/>
              </w:rPr>
              <w:t> </w:t>
            </w:r>
            <w:r>
              <w:rPr>
                <w:b/>
                <w:i/>
                <w:sz w:val="22"/>
              </w:rPr>
              <w:t>preparation</w:t>
            </w:r>
            <w:r>
              <w:rPr>
                <w:b/>
                <w:i/>
                <w:spacing w:val="-2"/>
                <w:sz w:val="22"/>
              </w:rPr>
              <w:t> </w:t>
            </w:r>
            <w:r>
              <w:rPr>
                <w:b/>
                <w:i/>
                <w:sz w:val="22"/>
              </w:rPr>
              <w:t>requiring</w:t>
            </w:r>
            <w:r>
              <w:rPr>
                <w:b/>
                <w:i/>
                <w:spacing w:val="-4"/>
                <w:sz w:val="22"/>
              </w:rPr>
              <w:t> </w:t>
            </w:r>
            <w:r>
              <w:rPr>
                <w:b/>
                <w:i/>
                <w:sz w:val="22"/>
              </w:rPr>
              <w:t>sterility</w:t>
            </w:r>
            <w:r>
              <w:rPr>
                <w:b/>
                <w:i/>
                <w:spacing w:val="-4"/>
                <w:sz w:val="22"/>
              </w:rPr>
              <w:t> </w:t>
            </w:r>
            <w:r>
              <w:rPr>
                <w:b/>
                <w:i/>
                <w:sz w:val="22"/>
              </w:rPr>
              <w:t>testing</w:t>
            </w:r>
            <w:r>
              <w:rPr>
                <w:b/>
                <w:i/>
                <w:sz w:val="22"/>
              </w:rPr>
              <w:t> is limited to 250 final yield units.</w:t>
            </w:r>
          </w:p>
        </w:tc>
        <w:tc>
          <w:tcPr>
            <w:tcW w:w="1351" w:type="dxa"/>
            <w:shd w:val="clear" w:color="auto" w:fill="DEEAF6"/>
          </w:tcPr>
          <w:p>
            <w:pPr>
              <w:pStyle w:val="TableParagraph"/>
              <w:rPr>
                <w:sz w:val="20"/>
              </w:rPr>
            </w:pPr>
          </w:p>
          <w:p>
            <w:pPr>
              <w:pStyle w:val="TableParagraph"/>
              <w:spacing w:before="43"/>
              <w:rPr>
                <w:sz w:val="20"/>
              </w:rPr>
            </w:pPr>
          </w:p>
          <w:p>
            <w:pPr>
              <w:pStyle w:val="TableParagraph"/>
              <w:ind w:left="26" w:right="-58"/>
              <w:rPr>
                <w:sz w:val="20"/>
              </w:rPr>
            </w:pPr>
            <w:r>
              <w:rPr>
                <w:sz w:val="20"/>
              </w:rPr>
              <mc:AlternateContent>
                <mc:Choice Requires="wps">
                  <w:drawing>
                    <wp:inline distT="0" distB="0" distL="0" distR="0">
                      <wp:extent cx="831215" cy="197485"/>
                      <wp:effectExtent l="0" t="0" r="0" b="0"/>
                      <wp:docPr id="149" name="Group 149"/>
                      <wp:cNvGraphicFramePr>
                        <a:graphicFrameLocks/>
                      </wp:cNvGraphicFramePr>
                      <a:graphic>
                        <a:graphicData uri="http://schemas.microsoft.com/office/word/2010/wordprocessingGroup">
                          <wpg:wgp>
                            <wpg:cNvPr id="149" name="Group 149"/>
                            <wpg:cNvGrpSpPr/>
                            <wpg:grpSpPr>
                              <a:xfrm>
                                <a:off x="0" y="0"/>
                                <a:ext cx="831215" cy="197485"/>
                                <a:chExt cx="831215" cy="197485"/>
                              </a:xfrm>
                            </wpg:grpSpPr>
                            <wps:wsp>
                              <wps:cNvPr id="150" name="Graphic 150"/>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39" coordorigin="0,0" coordsize="1309,311">
                      <v:rect style="position:absolute;left:0;top:0;width:1309;height:311" id="docshape140"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413" w:hRule="atLeast"/>
        </w:trPr>
        <w:tc>
          <w:tcPr>
            <w:tcW w:w="799" w:type="dxa"/>
            <w:vMerge w:val="restart"/>
            <w:shd w:val="clear" w:color="auto" w:fill="DEEAF6"/>
          </w:tcPr>
          <w:p>
            <w:pPr>
              <w:pStyle w:val="TableParagraph"/>
              <w:spacing w:line="219" w:lineRule="exact"/>
              <w:ind w:left="223"/>
              <w:rPr>
                <w:sz w:val="22"/>
              </w:rPr>
            </w:pPr>
            <w:r>
              <w:rPr>
                <w:spacing w:val="-4"/>
                <w:sz w:val="22"/>
              </w:rPr>
              <w:t>78.3</w:t>
            </w:r>
          </w:p>
        </w:tc>
        <w:tc>
          <w:tcPr>
            <w:tcW w:w="7545" w:type="dxa"/>
            <w:vMerge w:val="restart"/>
            <w:shd w:val="clear" w:color="auto" w:fill="DEEAF6"/>
          </w:tcPr>
          <w:p>
            <w:pPr>
              <w:pStyle w:val="TableParagraph"/>
              <w:spacing w:line="218" w:lineRule="exact"/>
              <w:ind w:left="108"/>
              <w:rPr>
                <w:sz w:val="22"/>
              </w:rPr>
            </w:pPr>
            <w:r>
              <w:rPr>
                <w:sz w:val="22"/>
              </w:rPr>
              <w:t>Pharmacy</w:t>
            </w:r>
            <w:r>
              <w:rPr>
                <w:spacing w:val="-6"/>
                <w:sz w:val="22"/>
              </w:rPr>
              <w:t> </w:t>
            </w:r>
            <w:r>
              <w:rPr>
                <w:sz w:val="22"/>
              </w:rPr>
              <w:t>is</w:t>
            </w:r>
            <w:r>
              <w:rPr>
                <w:spacing w:val="-7"/>
                <w:sz w:val="22"/>
              </w:rPr>
              <w:t> </w:t>
            </w:r>
            <w:r>
              <w:rPr>
                <w:sz w:val="22"/>
              </w:rPr>
              <w:t>utilizing</w:t>
            </w:r>
            <w:r>
              <w:rPr>
                <w:spacing w:val="-6"/>
                <w:sz w:val="22"/>
              </w:rPr>
              <w:t> </w:t>
            </w:r>
            <w:r>
              <w:rPr>
                <w:sz w:val="22"/>
              </w:rPr>
              <w:t>an</w:t>
            </w:r>
            <w:r>
              <w:rPr>
                <w:spacing w:val="-7"/>
                <w:sz w:val="22"/>
              </w:rPr>
              <w:t> </w:t>
            </w:r>
            <w:r>
              <w:rPr>
                <w:sz w:val="22"/>
              </w:rPr>
              <w:t>alternative</w:t>
            </w:r>
            <w:r>
              <w:rPr>
                <w:spacing w:val="-8"/>
                <w:sz w:val="22"/>
              </w:rPr>
              <w:t> </w:t>
            </w:r>
            <w:r>
              <w:rPr>
                <w:sz w:val="22"/>
              </w:rPr>
              <w:t>method</w:t>
            </w:r>
            <w:r>
              <w:rPr>
                <w:spacing w:val="-7"/>
                <w:sz w:val="22"/>
              </w:rPr>
              <w:t> </w:t>
            </w:r>
            <w:r>
              <w:rPr>
                <w:sz w:val="22"/>
              </w:rPr>
              <w:t>for</w:t>
            </w:r>
            <w:r>
              <w:rPr>
                <w:spacing w:val="-6"/>
                <w:sz w:val="22"/>
              </w:rPr>
              <w:t> </w:t>
            </w:r>
            <w:r>
              <w:rPr>
                <w:sz w:val="22"/>
              </w:rPr>
              <w:t>sterility</w:t>
            </w:r>
            <w:r>
              <w:rPr>
                <w:spacing w:val="-5"/>
                <w:sz w:val="22"/>
              </w:rPr>
              <w:t> </w:t>
            </w:r>
            <w:r>
              <w:rPr>
                <w:sz w:val="22"/>
              </w:rPr>
              <w:t>assurance</w:t>
            </w:r>
            <w:r>
              <w:rPr>
                <w:spacing w:val="-7"/>
                <w:sz w:val="22"/>
              </w:rPr>
              <w:t> </w:t>
            </w:r>
            <w:r>
              <w:rPr>
                <w:sz w:val="22"/>
              </w:rPr>
              <w:t>testing</w:t>
            </w:r>
            <w:r>
              <w:rPr>
                <w:spacing w:val="-11"/>
                <w:sz w:val="22"/>
              </w:rPr>
              <w:t> </w:t>
            </w:r>
            <w:r>
              <w:rPr>
                <w:sz w:val="22"/>
              </w:rPr>
              <w:t>(other</w:t>
            </w:r>
            <w:r>
              <w:rPr>
                <w:spacing w:val="-6"/>
                <w:sz w:val="22"/>
              </w:rPr>
              <w:t> </w:t>
            </w:r>
            <w:r>
              <w:rPr>
                <w:sz w:val="22"/>
              </w:rPr>
              <w:t>than</w:t>
            </w:r>
            <w:r>
              <w:rPr>
                <w:spacing w:val="-5"/>
                <w:sz w:val="22"/>
              </w:rPr>
              <w:t> USP</w:t>
            </w:r>
          </w:p>
          <w:p>
            <w:pPr>
              <w:pStyle w:val="TableParagraph"/>
              <w:spacing w:line="252" w:lineRule="exact"/>
              <w:ind w:left="108"/>
              <w:rPr>
                <w:sz w:val="22"/>
              </w:rPr>
            </w:pPr>
            <w:r>
              <w:rPr>
                <w:spacing w:val="-2"/>
                <w:sz w:val="22"/>
              </w:rPr>
              <w:t>&lt;71&gt;).</w:t>
            </w:r>
          </w:p>
          <w:p>
            <w:pPr>
              <w:pStyle w:val="TableParagraph"/>
              <w:ind w:left="108"/>
              <w:rPr>
                <w:b/>
                <w:i/>
                <w:sz w:val="22"/>
              </w:rPr>
            </w:pPr>
            <w:r>
              <w:rPr>
                <w:b/>
                <w:i/>
                <w:sz w:val="22"/>
              </w:rPr>
              <w:t>Inspector note: Per USP, "If an alternative method is used for sterility testing, the</w:t>
            </w:r>
            <w:r>
              <w:rPr>
                <w:b/>
                <w:i/>
                <w:sz w:val="22"/>
              </w:rPr>
              <w:t> method</w:t>
            </w:r>
            <w:r>
              <w:rPr>
                <w:b/>
                <w:i/>
                <w:spacing w:val="-2"/>
                <w:sz w:val="22"/>
              </w:rPr>
              <w:t> </w:t>
            </w:r>
            <w:r>
              <w:rPr>
                <w:b/>
                <w:i/>
                <w:sz w:val="22"/>
              </w:rPr>
              <w:t>must</w:t>
            </w:r>
            <w:r>
              <w:rPr>
                <w:b/>
                <w:i/>
                <w:spacing w:val="-2"/>
                <w:sz w:val="22"/>
              </w:rPr>
              <w:t> </w:t>
            </w:r>
            <w:r>
              <w:rPr>
                <w:b/>
                <w:i/>
                <w:sz w:val="22"/>
              </w:rPr>
              <w:t>be</w:t>
            </w:r>
            <w:r>
              <w:rPr>
                <w:b/>
                <w:i/>
                <w:spacing w:val="-5"/>
                <w:sz w:val="22"/>
              </w:rPr>
              <w:t> </w:t>
            </w:r>
            <w:r>
              <w:rPr>
                <w:b/>
                <w:i/>
                <w:sz w:val="22"/>
              </w:rPr>
              <w:t>validated</w:t>
            </w:r>
            <w:r>
              <w:rPr>
                <w:b/>
                <w:i/>
                <w:spacing w:val="-2"/>
                <w:sz w:val="22"/>
              </w:rPr>
              <w:t> </w:t>
            </w:r>
            <w:r>
              <w:rPr>
                <w:b/>
                <w:i/>
                <w:sz w:val="22"/>
              </w:rPr>
              <w:t>(see</w:t>
            </w:r>
            <w:r>
              <w:rPr>
                <w:b/>
                <w:i/>
                <w:spacing w:val="-2"/>
                <w:sz w:val="22"/>
              </w:rPr>
              <w:t> </w:t>
            </w:r>
            <w:r>
              <w:rPr>
                <w:b/>
                <w:i/>
                <w:sz w:val="22"/>
              </w:rPr>
              <w:t>USP</w:t>
            </w:r>
            <w:r>
              <w:rPr>
                <w:b/>
                <w:i/>
                <w:spacing w:val="-4"/>
                <w:sz w:val="22"/>
              </w:rPr>
              <w:t> </w:t>
            </w:r>
            <w:r>
              <w:rPr>
                <w:b/>
                <w:i/>
                <w:sz w:val="22"/>
              </w:rPr>
              <w:t>&lt;1223&gt;)</w:t>
            </w:r>
            <w:r>
              <w:rPr>
                <w:b/>
                <w:i/>
                <w:spacing w:val="-2"/>
                <w:sz w:val="22"/>
              </w:rPr>
              <w:t> </w:t>
            </w:r>
            <w:r>
              <w:rPr>
                <w:b/>
                <w:i/>
                <w:sz w:val="22"/>
              </w:rPr>
              <w:t>and</w:t>
            </w:r>
            <w:r>
              <w:rPr>
                <w:b/>
                <w:i/>
                <w:spacing w:val="-5"/>
                <w:sz w:val="22"/>
              </w:rPr>
              <w:t> </w:t>
            </w:r>
            <w:r>
              <w:rPr>
                <w:b/>
                <w:i/>
                <w:sz w:val="22"/>
              </w:rPr>
              <w:t>demonstrated</w:t>
            </w:r>
            <w:r>
              <w:rPr>
                <w:b/>
                <w:i/>
                <w:spacing w:val="-2"/>
                <w:sz w:val="22"/>
              </w:rPr>
              <w:t> </w:t>
            </w:r>
            <w:r>
              <w:rPr>
                <w:b/>
                <w:i/>
                <w:sz w:val="22"/>
              </w:rPr>
              <w:t>to</w:t>
            </w:r>
            <w:r>
              <w:rPr>
                <w:b/>
                <w:i/>
                <w:spacing w:val="-2"/>
                <w:sz w:val="22"/>
              </w:rPr>
              <w:t> </w:t>
            </w:r>
            <w:r>
              <w:rPr>
                <w:b/>
                <w:i/>
                <w:sz w:val="22"/>
              </w:rPr>
              <w:t>be</w:t>
            </w:r>
            <w:r>
              <w:rPr>
                <w:b/>
                <w:i/>
                <w:spacing w:val="-4"/>
                <w:sz w:val="22"/>
              </w:rPr>
              <w:t> </w:t>
            </w:r>
            <w:r>
              <w:rPr>
                <w:b/>
                <w:i/>
                <w:sz w:val="22"/>
              </w:rPr>
              <w:t>suitable</w:t>
            </w:r>
            <w:r>
              <w:rPr>
                <w:b/>
                <w:i/>
                <w:spacing w:val="-2"/>
                <w:sz w:val="22"/>
              </w:rPr>
              <w:t> </w:t>
            </w:r>
            <w:r>
              <w:rPr>
                <w:b/>
                <w:i/>
                <w:sz w:val="22"/>
              </w:rPr>
              <w:t>for</w:t>
            </w:r>
            <w:r>
              <w:rPr>
                <w:b/>
                <w:i/>
                <w:spacing w:val="-2"/>
                <w:sz w:val="22"/>
              </w:rPr>
              <w:t> </w:t>
            </w:r>
            <w:r>
              <w:rPr>
                <w:b/>
                <w:i/>
                <w:sz w:val="22"/>
              </w:rPr>
              <w:t>that CSP formulation."</w:t>
            </w:r>
          </w:p>
          <w:p>
            <w:pPr>
              <w:pStyle w:val="TableParagraph"/>
              <w:spacing w:before="1"/>
              <w:ind w:left="108"/>
              <w:rPr>
                <w:b/>
                <w:i/>
                <w:sz w:val="22"/>
              </w:rPr>
            </w:pPr>
            <w:r>
              <w:rPr>
                <w:b/>
                <w:i/>
                <w:sz w:val="22"/>
              </w:rPr>
              <w:t>If</w:t>
            </w:r>
            <w:r>
              <w:rPr>
                <w:b/>
                <w:i/>
                <w:spacing w:val="-2"/>
                <w:sz w:val="22"/>
              </w:rPr>
              <w:t> </w:t>
            </w:r>
            <w:r>
              <w:rPr>
                <w:b/>
                <w:i/>
                <w:sz w:val="22"/>
              </w:rPr>
              <w:t>an</w:t>
            </w:r>
            <w:r>
              <w:rPr>
                <w:b/>
                <w:i/>
                <w:spacing w:val="-2"/>
                <w:sz w:val="22"/>
              </w:rPr>
              <w:t> </w:t>
            </w:r>
            <w:r>
              <w:rPr>
                <w:b/>
                <w:i/>
                <w:sz w:val="22"/>
              </w:rPr>
              <w:t>alternative</w:t>
            </w:r>
            <w:r>
              <w:rPr>
                <w:b/>
                <w:i/>
                <w:spacing w:val="-5"/>
                <w:sz w:val="22"/>
              </w:rPr>
              <w:t> </w:t>
            </w:r>
            <w:r>
              <w:rPr>
                <w:b/>
                <w:i/>
                <w:sz w:val="22"/>
              </w:rPr>
              <w:t>method</w:t>
            </w:r>
            <w:r>
              <w:rPr>
                <w:b/>
                <w:i/>
                <w:spacing w:val="-2"/>
                <w:sz w:val="22"/>
              </w:rPr>
              <w:t> </w:t>
            </w:r>
            <w:r>
              <w:rPr>
                <w:b/>
                <w:i/>
                <w:sz w:val="22"/>
              </w:rPr>
              <w:t>is</w:t>
            </w:r>
            <w:r>
              <w:rPr>
                <w:b/>
                <w:i/>
                <w:spacing w:val="-2"/>
                <w:sz w:val="22"/>
              </w:rPr>
              <w:t> </w:t>
            </w:r>
            <w:r>
              <w:rPr>
                <w:b/>
                <w:i/>
                <w:sz w:val="22"/>
              </w:rPr>
              <w:t>used,</w:t>
            </w:r>
            <w:r>
              <w:rPr>
                <w:b/>
                <w:i/>
                <w:spacing w:val="-2"/>
                <w:sz w:val="22"/>
              </w:rPr>
              <w:t> </w:t>
            </w:r>
            <w:r>
              <w:rPr>
                <w:b/>
                <w:i/>
                <w:sz w:val="22"/>
              </w:rPr>
              <w:t>describe</w:t>
            </w:r>
            <w:r>
              <w:rPr>
                <w:b/>
                <w:i/>
                <w:spacing w:val="-5"/>
                <w:sz w:val="22"/>
              </w:rPr>
              <w:t> </w:t>
            </w:r>
            <w:r>
              <w:rPr>
                <w:b/>
                <w:i/>
                <w:sz w:val="22"/>
              </w:rPr>
              <w:t>the</w:t>
            </w:r>
            <w:r>
              <w:rPr>
                <w:b/>
                <w:i/>
                <w:spacing w:val="-2"/>
                <w:sz w:val="22"/>
              </w:rPr>
              <w:t> </w:t>
            </w:r>
            <w:r>
              <w:rPr>
                <w:b/>
                <w:i/>
                <w:sz w:val="22"/>
              </w:rPr>
              <w:t>method</w:t>
            </w:r>
            <w:r>
              <w:rPr>
                <w:b/>
                <w:i/>
                <w:spacing w:val="-6"/>
                <w:sz w:val="22"/>
              </w:rPr>
              <w:t> </w:t>
            </w:r>
            <w:r>
              <w:rPr>
                <w:b/>
                <w:i/>
                <w:sz w:val="22"/>
              </w:rPr>
              <w:t>used</w:t>
            </w:r>
            <w:r>
              <w:rPr>
                <w:b/>
                <w:i/>
                <w:spacing w:val="-2"/>
                <w:sz w:val="22"/>
              </w:rPr>
              <w:t> </w:t>
            </w:r>
            <w:r>
              <w:rPr>
                <w:b/>
                <w:i/>
                <w:sz w:val="22"/>
              </w:rPr>
              <w:t>and</w:t>
            </w:r>
            <w:r>
              <w:rPr>
                <w:b/>
                <w:i/>
                <w:spacing w:val="-2"/>
                <w:sz w:val="22"/>
              </w:rPr>
              <w:t> </w:t>
            </w:r>
            <w:r>
              <w:rPr>
                <w:b/>
                <w:i/>
                <w:sz w:val="22"/>
              </w:rPr>
              <w:t>how</w:t>
            </w:r>
            <w:r>
              <w:rPr>
                <w:b/>
                <w:i/>
                <w:spacing w:val="-4"/>
                <w:sz w:val="22"/>
              </w:rPr>
              <w:t> </w:t>
            </w:r>
            <w:r>
              <w:rPr>
                <w:b/>
                <w:i/>
                <w:sz w:val="22"/>
              </w:rPr>
              <w:t>the</w:t>
            </w:r>
            <w:r>
              <w:rPr>
                <w:b/>
                <w:i/>
                <w:spacing w:val="-4"/>
                <w:sz w:val="22"/>
              </w:rPr>
              <w:t> </w:t>
            </w:r>
            <w:r>
              <w:rPr>
                <w:b/>
                <w:i/>
                <w:sz w:val="22"/>
              </w:rPr>
              <w:t>pharmacy</w:t>
            </w:r>
            <w:r>
              <w:rPr>
                <w:b/>
                <w:i/>
                <w:sz w:val="22"/>
              </w:rPr>
              <w:t> ensures they are compliant with state-specific regulations.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699" w:hRule="atLeast"/>
        </w:trPr>
        <w:tc>
          <w:tcPr>
            <w:tcW w:w="799" w:type="dxa"/>
            <w:vMerge w:val="restart"/>
            <w:shd w:val="clear" w:color="auto" w:fill="DEEAF6"/>
          </w:tcPr>
          <w:p>
            <w:pPr>
              <w:pStyle w:val="TableParagraph"/>
              <w:ind w:left="223"/>
              <w:rPr>
                <w:sz w:val="22"/>
              </w:rPr>
            </w:pPr>
            <w:r>
              <w:rPr>
                <w:spacing w:val="-4"/>
                <w:sz w:val="22"/>
              </w:rPr>
              <w:t>78.4</w:t>
            </w:r>
          </w:p>
        </w:tc>
        <w:tc>
          <w:tcPr>
            <w:tcW w:w="7545" w:type="dxa"/>
            <w:vMerge w:val="restart"/>
            <w:shd w:val="clear" w:color="auto" w:fill="DEEAF6"/>
          </w:tcPr>
          <w:p>
            <w:pPr>
              <w:pStyle w:val="TableParagraph"/>
              <w:ind w:left="108" w:right="112"/>
              <w:rPr>
                <w:b/>
                <w:i/>
                <w:sz w:val="22"/>
              </w:rPr>
            </w:pPr>
            <w:r>
              <w:rPr>
                <w:sz w:val="22"/>
              </w:rPr>
              <w:t>When sterility testing identifies a failure, the pharmacy has processes to investigate and identify any contributing factors.</w:t>
            </w:r>
            <w:r>
              <w:rPr>
                <w:spacing w:val="40"/>
                <w:sz w:val="22"/>
              </w:rPr>
              <w:t> </w:t>
            </w:r>
            <w:r>
              <w:rPr>
                <w:b/>
                <w:i/>
                <w:sz w:val="22"/>
              </w:rPr>
              <w:t>Inspector note: Per USP, "Sterility tests resulting in</w:t>
            </w:r>
            <w:r>
              <w:rPr>
                <w:b/>
                <w:i/>
                <w:sz w:val="22"/>
              </w:rPr>
              <w:t> failures must prompt an investigation into the possible causes and must include identification of the microorganism, as well as an evaluation of the sterility testing procedure, compounding facility, process, and/or personnel that may have contributed to the failure. The source(s) of the contamination, if identified, must be corrected, and the facility must determine whether the conditions causing the</w:t>
            </w:r>
            <w:r>
              <w:rPr>
                <w:b/>
                <w:i/>
                <w:spacing w:val="40"/>
                <w:sz w:val="22"/>
              </w:rPr>
              <w:t> </w:t>
            </w:r>
            <w:r>
              <w:rPr>
                <w:b/>
                <w:i/>
                <w:sz w:val="22"/>
              </w:rPr>
              <w:t>sterility failure affect other CSPs. The investigation and resulting corrective actions must</w:t>
            </w:r>
            <w:r>
              <w:rPr>
                <w:b/>
                <w:i/>
                <w:spacing w:val="-2"/>
                <w:sz w:val="22"/>
              </w:rPr>
              <w:t> </w:t>
            </w:r>
            <w:r>
              <w:rPr>
                <w:b/>
                <w:i/>
                <w:sz w:val="22"/>
              </w:rPr>
              <w:t>be</w:t>
            </w:r>
            <w:r>
              <w:rPr>
                <w:b/>
                <w:i/>
                <w:spacing w:val="-2"/>
                <w:sz w:val="22"/>
              </w:rPr>
              <w:t> </w:t>
            </w:r>
            <w:r>
              <w:rPr>
                <w:b/>
                <w:i/>
                <w:sz w:val="22"/>
              </w:rPr>
              <w:t>documented."Additionally,</w:t>
            </w:r>
            <w:r>
              <w:rPr>
                <w:b/>
                <w:i/>
                <w:spacing w:val="-2"/>
                <w:sz w:val="22"/>
              </w:rPr>
              <w:t> </w:t>
            </w:r>
            <w:r>
              <w:rPr>
                <w:b/>
                <w:i/>
                <w:sz w:val="22"/>
              </w:rPr>
              <w:t>some</w:t>
            </w:r>
            <w:r>
              <w:rPr>
                <w:b/>
                <w:i/>
                <w:spacing w:val="-2"/>
                <w:sz w:val="22"/>
              </w:rPr>
              <w:t> </w:t>
            </w:r>
            <w:r>
              <w:rPr>
                <w:b/>
                <w:i/>
                <w:sz w:val="22"/>
              </w:rPr>
              <w:t>rapid</w:t>
            </w:r>
            <w:r>
              <w:rPr>
                <w:b/>
                <w:i/>
                <w:spacing w:val="-2"/>
                <w:sz w:val="22"/>
              </w:rPr>
              <w:t> </w:t>
            </w:r>
            <w:r>
              <w:rPr>
                <w:b/>
                <w:i/>
                <w:sz w:val="22"/>
              </w:rPr>
              <w:t>sterility</w:t>
            </w:r>
            <w:r>
              <w:rPr>
                <w:b/>
                <w:i/>
                <w:spacing w:val="-2"/>
                <w:sz w:val="22"/>
              </w:rPr>
              <w:t> </w:t>
            </w:r>
            <w:r>
              <w:rPr>
                <w:b/>
                <w:i/>
                <w:sz w:val="22"/>
              </w:rPr>
              <w:t>test</w:t>
            </w:r>
            <w:r>
              <w:rPr>
                <w:b/>
                <w:i/>
                <w:spacing w:val="-2"/>
                <w:sz w:val="22"/>
              </w:rPr>
              <w:t> </w:t>
            </w:r>
            <w:r>
              <w:rPr>
                <w:b/>
                <w:i/>
                <w:sz w:val="22"/>
              </w:rPr>
              <w:t>methods</w:t>
            </w:r>
            <w:r>
              <w:rPr>
                <w:b/>
                <w:i/>
                <w:spacing w:val="-4"/>
                <w:sz w:val="22"/>
              </w:rPr>
              <w:t> </w:t>
            </w:r>
            <w:r>
              <w:rPr>
                <w:b/>
                <w:i/>
                <w:sz w:val="22"/>
              </w:rPr>
              <w:t>do</w:t>
            </w:r>
            <w:r>
              <w:rPr>
                <w:b/>
                <w:i/>
                <w:spacing w:val="-5"/>
                <w:sz w:val="22"/>
              </w:rPr>
              <w:t> </w:t>
            </w:r>
            <w:r>
              <w:rPr>
                <w:b/>
                <w:i/>
                <w:sz w:val="22"/>
              </w:rPr>
              <w:t>not</w:t>
            </w:r>
            <w:r>
              <w:rPr>
                <w:b/>
                <w:i/>
                <w:spacing w:val="-4"/>
                <w:sz w:val="22"/>
              </w:rPr>
              <w:t> </w:t>
            </w:r>
            <w:r>
              <w:rPr>
                <w:b/>
                <w:i/>
                <w:sz w:val="22"/>
              </w:rPr>
              <w:t>allow</w:t>
            </w:r>
            <w:r>
              <w:rPr>
                <w:b/>
                <w:i/>
                <w:spacing w:val="-2"/>
                <w:sz w:val="22"/>
              </w:rPr>
              <w:t> </w:t>
            </w:r>
            <w:r>
              <w:rPr>
                <w:b/>
                <w:i/>
                <w:sz w:val="22"/>
              </w:rPr>
              <w:t>for the identification of the recovered microorganisms. If one of these methods is used, the pharmacy is not in compliance with the chapter, as the investigation must</w:t>
            </w:r>
          </w:p>
          <w:p>
            <w:pPr>
              <w:pStyle w:val="TableParagraph"/>
              <w:spacing w:line="234" w:lineRule="exact"/>
              <w:ind w:left="108"/>
              <w:rPr>
                <w:b/>
                <w:i/>
                <w:sz w:val="22"/>
              </w:rPr>
            </w:pPr>
            <w:r>
              <w:rPr>
                <w:b/>
                <w:i/>
                <w:sz w:val="22"/>
              </w:rPr>
              <w:t>include</w:t>
            </w:r>
            <w:r>
              <w:rPr>
                <w:b/>
                <w:i/>
                <w:spacing w:val="-6"/>
                <w:sz w:val="22"/>
              </w:rPr>
              <w:t> </w:t>
            </w:r>
            <w:r>
              <w:rPr>
                <w:b/>
                <w:i/>
                <w:sz w:val="22"/>
              </w:rPr>
              <w:t>identification</w:t>
            </w:r>
            <w:r>
              <w:rPr>
                <w:b/>
                <w:i/>
                <w:spacing w:val="-5"/>
                <w:sz w:val="22"/>
              </w:rPr>
              <w:t> </w:t>
            </w:r>
            <w:r>
              <w:rPr>
                <w:b/>
                <w:i/>
                <w:sz w:val="22"/>
              </w:rPr>
              <w:t>of</w:t>
            </w:r>
            <w:r>
              <w:rPr>
                <w:b/>
                <w:i/>
                <w:spacing w:val="-6"/>
                <w:sz w:val="22"/>
              </w:rPr>
              <w:t> </w:t>
            </w:r>
            <w:r>
              <w:rPr>
                <w:b/>
                <w:i/>
                <w:sz w:val="22"/>
              </w:rPr>
              <w:t>the</w:t>
            </w:r>
            <w:r>
              <w:rPr>
                <w:b/>
                <w:i/>
                <w:spacing w:val="-7"/>
                <w:sz w:val="22"/>
              </w:rPr>
              <w:t> </w:t>
            </w:r>
            <w:r>
              <w:rPr>
                <w:b/>
                <w:i/>
                <w:sz w:val="22"/>
              </w:rPr>
              <w:t>recovered</w:t>
            </w:r>
            <w:r>
              <w:rPr>
                <w:b/>
                <w:i/>
                <w:spacing w:val="-5"/>
                <w:sz w:val="22"/>
              </w:rPr>
              <w:t> </w:t>
            </w:r>
            <w:r>
              <w:rPr>
                <w:b/>
                <w:i/>
                <w:spacing w:val="-2"/>
                <w:sz w:val="22"/>
              </w:rPr>
              <w:t>microorganism.</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396"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51" w:hRule="atLeast"/>
        </w:trPr>
        <w:tc>
          <w:tcPr>
            <w:tcW w:w="799" w:type="dxa"/>
            <w:shd w:val="clear" w:color="auto" w:fill="5620DF"/>
          </w:tcPr>
          <w:p>
            <w:pPr>
              <w:pStyle w:val="TableParagraph"/>
              <w:spacing w:line="232"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32" w:lineRule="exact"/>
              <w:ind w:left="108"/>
              <w:rPr>
                <w:b/>
                <w:sz w:val="22"/>
              </w:rPr>
            </w:pPr>
            <w:r>
              <w:rPr>
                <w:b/>
                <w:color w:val="FFFFFF"/>
                <w:spacing w:val="-2"/>
                <w:sz w:val="22"/>
              </w:rPr>
              <w:t>Requirement</w:t>
            </w:r>
          </w:p>
        </w:tc>
        <w:tc>
          <w:tcPr>
            <w:tcW w:w="1351" w:type="dxa"/>
            <w:shd w:val="clear" w:color="auto" w:fill="5620DF"/>
          </w:tcPr>
          <w:p>
            <w:pPr>
              <w:pStyle w:val="TableParagraph"/>
              <w:spacing w:line="232" w:lineRule="exact"/>
              <w:ind w:left="108"/>
              <w:rPr>
                <w:b/>
                <w:sz w:val="22"/>
              </w:rPr>
            </w:pPr>
            <w:r>
              <w:rPr>
                <w:b/>
                <w:color w:val="FFFFFF"/>
                <w:spacing w:val="-2"/>
                <w:sz w:val="22"/>
              </w:rPr>
              <w:t>Yes/No/N/A</w:t>
            </w:r>
          </w:p>
        </w:tc>
        <w:tc>
          <w:tcPr>
            <w:tcW w:w="4790" w:type="dxa"/>
            <w:shd w:val="clear" w:color="auto" w:fill="5620DF"/>
          </w:tcPr>
          <w:p>
            <w:pPr>
              <w:pStyle w:val="TableParagraph"/>
              <w:spacing w:line="232" w:lineRule="exact"/>
              <w:ind w:left="108"/>
              <w:rPr>
                <w:b/>
                <w:sz w:val="22"/>
              </w:rPr>
            </w:pPr>
            <w:r>
              <w:rPr>
                <w:b/>
                <w:color w:val="FFFFFF"/>
                <w:spacing w:val="-2"/>
                <w:sz w:val="22"/>
              </w:rPr>
              <w:t>Comment</w:t>
            </w:r>
          </w:p>
        </w:tc>
      </w:tr>
      <w:tr>
        <w:trPr>
          <w:trHeight w:val="253" w:hRule="atLeast"/>
        </w:trPr>
        <w:tc>
          <w:tcPr>
            <w:tcW w:w="799" w:type="dxa"/>
            <w:shd w:val="clear" w:color="auto" w:fill="FFC000"/>
          </w:tcPr>
          <w:p>
            <w:pPr>
              <w:pStyle w:val="TableParagraph"/>
              <w:spacing w:line="232" w:lineRule="exact" w:before="2"/>
              <w:ind w:left="62" w:right="54"/>
              <w:jc w:val="center"/>
              <w:rPr>
                <w:b/>
                <w:sz w:val="22"/>
              </w:rPr>
            </w:pPr>
            <w:r>
              <w:rPr>
                <w:b/>
                <w:spacing w:val="-10"/>
                <w:sz w:val="22"/>
              </w:rPr>
              <w:t>P</w:t>
            </w:r>
          </w:p>
        </w:tc>
        <w:tc>
          <w:tcPr>
            <w:tcW w:w="7545" w:type="dxa"/>
            <w:shd w:val="clear" w:color="auto" w:fill="FFC000"/>
          </w:tcPr>
          <w:p>
            <w:pPr>
              <w:pStyle w:val="TableParagraph"/>
              <w:spacing w:line="232" w:lineRule="exact" w:before="2"/>
              <w:ind w:left="108"/>
              <w:rPr>
                <w:b/>
                <w:sz w:val="22"/>
              </w:rPr>
            </w:pPr>
            <w:r>
              <w:rPr>
                <w:b/>
                <w:sz w:val="22"/>
              </w:rPr>
              <w:t>Finished</w:t>
            </w:r>
            <w:r>
              <w:rPr>
                <w:b/>
                <w:spacing w:val="-6"/>
                <w:sz w:val="22"/>
              </w:rPr>
              <w:t> </w:t>
            </w:r>
            <w:r>
              <w:rPr>
                <w:b/>
                <w:sz w:val="22"/>
              </w:rPr>
              <w:t>Preparation</w:t>
            </w:r>
            <w:r>
              <w:rPr>
                <w:b/>
                <w:spacing w:val="-5"/>
                <w:sz w:val="22"/>
              </w:rPr>
              <w:t> </w:t>
            </w:r>
            <w:r>
              <w:rPr>
                <w:b/>
                <w:sz w:val="22"/>
              </w:rPr>
              <w:t>Release</w:t>
            </w:r>
            <w:r>
              <w:rPr>
                <w:b/>
                <w:spacing w:val="-6"/>
                <w:sz w:val="22"/>
              </w:rPr>
              <w:t> </w:t>
            </w:r>
            <w:r>
              <w:rPr>
                <w:b/>
                <w:sz w:val="22"/>
              </w:rPr>
              <w:t>Checks</w:t>
            </w:r>
            <w:r>
              <w:rPr>
                <w:b/>
                <w:spacing w:val="-5"/>
                <w:sz w:val="22"/>
              </w:rPr>
              <w:t> </w:t>
            </w:r>
            <w:r>
              <w:rPr>
                <w:b/>
                <w:sz w:val="22"/>
              </w:rPr>
              <w:t>and</w:t>
            </w:r>
            <w:r>
              <w:rPr>
                <w:b/>
                <w:spacing w:val="-5"/>
                <w:sz w:val="22"/>
              </w:rPr>
              <w:t> </w:t>
            </w:r>
            <w:r>
              <w:rPr>
                <w:b/>
                <w:spacing w:val="-4"/>
                <w:sz w:val="22"/>
              </w:rPr>
              <w:t>Tests</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3028" w:hRule="atLeast"/>
        </w:trPr>
        <w:tc>
          <w:tcPr>
            <w:tcW w:w="799" w:type="dxa"/>
          </w:tcPr>
          <w:p>
            <w:pPr>
              <w:pStyle w:val="TableParagraph"/>
              <w:ind w:left="62" w:right="52"/>
              <w:jc w:val="center"/>
              <w:rPr>
                <w:sz w:val="22"/>
              </w:rPr>
            </w:pPr>
            <w:r>
              <w:rPr>
                <w:spacing w:val="-4"/>
                <w:sz w:val="22"/>
              </w:rPr>
              <w:t>79.0</w:t>
            </w:r>
          </w:p>
        </w:tc>
        <w:tc>
          <w:tcPr>
            <w:tcW w:w="7545" w:type="dxa"/>
          </w:tcPr>
          <w:p>
            <w:pPr>
              <w:pStyle w:val="TableParagraph"/>
              <w:ind w:left="108" w:right="183"/>
              <w:rPr>
                <w:sz w:val="22"/>
              </w:rPr>
            </w:pPr>
            <w:r>
              <w:rPr>
                <w:sz w:val="22"/>
              </w:rPr>
              <w:t>For any CSPs assigned BUDs that require </w:t>
            </w:r>
            <w:r>
              <w:rPr>
                <w:b/>
                <w:sz w:val="22"/>
              </w:rPr>
              <w:t>bacterial endotoxin testing</w:t>
            </w:r>
            <w:r>
              <w:rPr>
                <w:sz w:val="22"/>
              </w:rPr>
              <w:t>, does the pharmacy</w:t>
            </w:r>
            <w:r>
              <w:rPr>
                <w:spacing w:val="-2"/>
                <w:sz w:val="22"/>
              </w:rPr>
              <w:t> </w:t>
            </w:r>
            <w:r>
              <w:rPr>
                <w:sz w:val="22"/>
              </w:rPr>
              <w:t>ensure</w:t>
            </w:r>
            <w:r>
              <w:rPr>
                <w:spacing w:val="-2"/>
                <w:sz w:val="22"/>
              </w:rPr>
              <w:t> </w:t>
            </w:r>
            <w:r>
              <w:rPr>
                <w:sz w:val="22"/>
              </w:rPr>
              <w:t>that</w:t>
            </w:r>
            <w:r>
              <w:rPr>
                <w:spacing w:val="-2"/>
                <w:sz w:val="22"/>
              </w:rPr>
              <w:t> </w:t>
            </w:r>
            <w:r>
              <w:rPr>
                <w:sz w:val="22"/>
              </w:rPr>
              <w:t>all</w:t>
            </w:r>
            <w:r>
              <w:rPr>
                <w:spacing w:val="-2"/>
                <w:sz w:val="22"/>
              </w:rPr>
              <w:t> </w:t>
            </w:r>
            <w:r>
              <w:rPr>
                <w:sz w:val="22"/>
              </w:rPr>
              <w:t>testing</w:t>
            </w:r>
            <w:r>
              <w:rPr>
                <w:spacing w:val="-2"/>
                <w:sz w:val="22"/>
              </w:rPr>
              <w:t> </w:t>
            </w:r>
            <w:r>
              <w:rPr>
                <w:sz w:val="22"/>
              </w:rPr>
              <w:t>is</w:t>
            </w:r>
            <w:r>
              <w:rPr>
                <w:spacing w:val="-2"/>
                <w:sz w:val="22"/>
              </w:rPr>
              <w:t> </w:t>
            </w:r>
            <w:r>
              <w:rPr>
                <w:sz w:val="22"/>
              </w:rPr>
              <w:t>performed</w:t>
            </w:r>
            <w:r>
              <w:rPr>
                <w:spacing w:val="-4"/>
                <w:sz w:val="22"/>
              </w:rPr>
              <w:t> </w:t>
            </w:r>
            <w:r>
              <w:rPr>
                <w:sz w:val="22"/>
              </w:rPr>
              <w:t>and</w:t>
            </w:r>
            <w:r>
              <w:rPr>
                <w:spacing w:val="-4"/>
                <w:sz w:val="22"/>
              </w:rPr>
              <w:t> </w:t>
            </w:r>
            <w:r>
              <w:rPr>
                <w:sz w:val="22"/>
              </w:rPr>
              <w:t>documented</w:t>
            </w:r>
            <w:r>
              <w:rPr>
                <w:spacing w:val="-2"/>
                <w:sz w:val="22"/>
              </w:rPr>
              <w:t> </w:t>
            </w:r>
            <w:r>
              <w:rPr>
                <w:sz w:val="22"/>
              </w:rPr>
              <w:t>in</w:t>
            </w:r>
            <w:r>
              <w:rPr>
                <w:spacing w:val="-4"/>
                <w:sz w:val="22"/>
              </w:rPr>
              <w:t> </w:t>
            </w:r>
            <w:r>
              <w:rPr>
                <w:sz w:val="22"/>
              </w:rPr>
              <w:t>compliance</w:t>
            </w:r>
            <w:r>
              <w:rPr>
                <w:spacing w:val="-2"/>
                <w:sz w:val="22"/>
              </w:rPr>
              <w:t> </w:t>
            </w:r>
            <w:r>
              <w:rPr>
                <w:sz w:val="22"/>
              </w:rPr>
              <w:t>with</w:t>
            </w:r>
            <w:r>
              <w:rPr>
                <w:spacing w:val="-2"/>
                <w:sz w:val="22"/>
              </w:rPr>
              <w:t> </w:t>
            </w:r>
            <w:r>
              <w:rPr>
                <w:sz w:val="22"/>
              </w:rPr>
              <w:t>USP</w:t>
            </w:r>
          </w:p>
          <w:p>
            <w:pPr>
              <w:pStyle w:val="TableParagraph"/>
              <w:ind w:left="108" w:right="137"/>
              <w:rPr>
                <w:b/>
                <w:i/>
                <w:sz w:val="22"/>
              </w:rPr>
            </w:pPr>
            <w:r>
              <w:rPr>
                <w:sz w:val="22"/>
              </w:rPr>
              <w:t>&lt;85&gt; and USP &lt;797&gt; standards?</w:t>
            </w:r>
            <w:r>
              <w:rPr>
                <w:spacing w:val="40"/>
                <w:sz w:val="22"/>
              </w:rPr>
              <w:t> </w:t>
            </w:r>
            <w:r>
              <w:rPr>
                <w:b/>
                <w:i/>
                <w:sz w:val="22"/>
              </w:rPr>
              <w:t>Inspector note: Endotoxin limits reflect limits in an</w:t>
            </w:r>
            <w:r>
              <w:rPr>
                <w:b/>
                <w:i/>
                <w:sz w:val="22"/>
              </w:rPr>
              <w:t> official monograph, or calculated as described in USP Chapter &lt;85&gt; for the route of administration for humans, and for animals based on weight.Although USP &lt;797&gt; refers to USP &lt;85&gt; Bacterial Endotoxins Test for</w:t>
            </w:r>
            <w:r>
              <w:rPr>
                <w:b/>
                <w:i/>
                <w:spacing w:val="-1"/>
                <w:sz w:val="22"/>
              </w:rPr>
              <w:t> </w:t>
            </w:r>
            <w:r>
              <w:rPr>
                <w:b/>
                <w:i/>
                <w:sz w:val="22"/>
              </w:rPr>
              <w:t>calculating endotoxin limits for the appropriate route of administration, it does not address products administered epidurally or administered directly into the central nervous system. CSPs administered</w:t>
            </w:r>
            <w:r>
              <w:rPr>
                <w:b/>
                <w:i/>
                <w:spacing w:val="-3"/>
                <w:sz w:val="22"/>
              </w:rPr>
              <w:t> </w:t>
            </w:r>
            <w:r>
              <w:rPr>
                <w:b/>
                <w:i/>
                <w:sz w:val="22"/>
              </w:rPr>
              <w:t>epidurally</w:t>
            </w:r>
            <w:r>
              <w:rPr>
                <w:b/>
                <w:i/>
                <w:spacing w:val="-3"/>
                <w:sz w:val="22"/>
              </w:rPr>
              <w:t> </w:t>
            </w:r>
            <w:r>
              <w:rPr>
                <w:b/>
                <w:i/>
                <w:sz w:val="22"/>
              </w:rPr>
              <w:t>should</w:t>
            </w:r>
            <w:r>
              <w:rPr>
                <w:b/>
                <w:i/>
                <w:spacing w:val="-3"/>
                <w:sz w:val="22"/>
              </w:rPr>
              <w:t> </w:t>
            </w:r>
            <w:r>
              <w:rPr>
                <w:b/>
                <w:i/>
                <w:sz w:val="22"/>
              </w:rPr>
              <w:t>have</w:t>
            </w:r>
            <w:r>
              <w:rPr>
                <w:b/>
                <w:i/>
                <w:spacing w:val="-3"/>
                <w:sz w:val="22"/>
              </w:rPr>
              <w:t> </w:t>
            </w:r>
            <w:r>
              <w:rPr>
                <w:b/>
                <w:i/>
                <w:sz w:val="22"/>
              </w:rPr>
              <w:t>the</w:t>
            </w:r>
            <w:r>
              <w:rPr>
                <w:b/>
                <w:i/>
                <w:spacing w:val="-4"/>
                <w:sz w:val="22"/>
              </w:rPr>
              <w:t> </w:t>
            </w:r>
            <w:r>
              <w:rPr>
                <w:b/>
                <w:i/>
                <w:sz w:val="22"/>
              </w:rPr>
              <w:t>same</w:t>
            </w:r>
            <w:r>
              <w:rPr>
                <w:b/>
                <w:i/>
                <w:spacing w:val="-3"/>
                <w:sz w:val="22"/>
              </w:rPr>
              <w:t> </w:t>
            </w:r>
            <w:r>
              <w:rPr>
                <w:b/>
                <w:i/>
                <w:sz w:val="22"/>
              </w:rPr>
              <w:t>endotoxin</w:t>
            </w:r>
            <w:r>
              <w:rPr>
                <w:b/>
                <w:i/>
                <w:spacing w:val="-3"/>
                <w:sz w:val="22"/>
              </w:rPr>
              <w:t> </w:t>
            </w:r>
            <w:r>
              <w:rPr>
                <w:b/>
                <w:i/>
                <w:sz w:val="22"/>
              </w:rPr>
              <w:t>limit</w:t>
            </w:r>
            <w:r>
              <w:rPr>
                <w:b/>
                <w:i/>
                <w:spacing w:val="-3"/>
                <w:sz w:val="22"/>
              </w:rPr>
              <w:t> </w:t>
            </w:r>
            <w:r>
              <w:rPr>
                <w:b/>
                <w:i/>
                <w:sz w:val="22"/>
              </w:rPr>
              <w:t>as</w:t>
            </w:r>
            <w:r>
              <w:rPr>
                <w:b/>
                <w:i/>
                <w:spacing w:val="-3"/>
                <w:sz w:val="22"/>
              </w:rPr>
              <w:t> </w:t>
            </w:r>
            <w:r>
              <w:rPr>
                <w:b/>
                <w:i/>
                <w:sz w:val="22"/>
              </w:rPr>
              <w:t>that</w:t>
            </w:r>
            <w:r>
              <w:rPr>
                <w:b/>
                <w:i/>
                <w:spacing w:val="-4"/>
                <w:sz w:val="22"/>
              </w:rPr>
              <w:t> </w:t>
            </w:r>
            <w:r>
              <w:rPr>
                <w:b/>
                <w:i/>
                <w:sz w:val="22"/>
              </w:rPr>
              <w:t>of</w:t>
            </w:r>
            <w:r>
              <w:rPr>
                <w:b/>
                <w:i/>
                <w:spacing w:val="-4"/>
                <w:sz w:val="22"/>
              </w:rPr>
              <w:t> </w:t>
            </w:r>
            <w:r>
              <w:rPr>
                <w:b/>
                <w:i/>
                <w:sz w:val="22"/>
              </w:rPr>
              <w:t>intrathecally administered CSPs.If no, go to compliance statements.If the pharmacy does not</w:t>
            </w:r>
          </w:p>
          <w:p>
            <w:pPr>
              <w:pStyle w:val="TableParagraph"/>
              <w:spacing w:line="252" w:lineRule="exact"/>
              <w:ind w:left="108"/>
              <w:rPr>
                <w:b/>
                <w:i/>
                <w:sz w:val="22"/>
              </w:rPr>
            </w:pPr>
            <w:r>
              <w:rPr>
                <w:b/>
                <w:i/>
                <w:sz w:val="22"/>
              </w:rPr>
              <w:t>prepare</w:t>
            </w:r>
            <w:r>
              <w:rPr>
                <w:b/>
                <w:i/>
                <w:spacing w:val="-4"/>
                <w:sz w:val="22"/>
              </w:rPr>
              <w:t> </w:t>
            </w:r>
            <w:r>
              <w:rPr>
                <w:b/>
                <w:i/>
                <w:sz w:val="22"/>
              </w:rPr>
              <w:t>CSPs</w:t>
            </w:r>
            <w:r>
              <w:rPr>
                <w:b/>
                <w:i/>
                <w:spacing w:val="-4"/>
                <w:sz w:val="22"/>
              </w:rPr>
              <w:t> </w:t>
            </w:r>
            <w:r>
              <w:rPr>
                <w:b/>
                <w:i/>
                <w:sz w:val="22"/>
              </w:rPr>
              <w:t>that</w:t>
            </w:r>
            <w:r>
              <w:rPr>
                <w:b/>
                <w:i/>
                <w:spacing w:val="-4"/>
                <w:sz w:val="22"/>
              </w:rPr>
              <w:t> </w:t>
            </w:r>
            <w:r>
              <w:rPr>
                <w:b/>
                <w:i/>
                <w:sz w:val="22"/>
              </w:rPr>
              <w:t>require</w:t>
            </w:r>
            <w:r>
              <w:rPr>
                <w:b/>
                <w:i/>
                <w:spacing w:val="-4"/>
                <w:sz w:val="22"/>
              </w:rPr>
              <w:t> </w:t>
            </w:r>
            <w:r>
              <w:rPr>
                <w:b/>
                <w:i/>
                <w:sz w:val="22"/>
              </w:rPr>
              <w:t>bacterial</w:t>
            </w:r>
            <w:r>
              <w:rPr>
                <w:b/>
                <w:i/>
                <w:spacing w:val="-4"/>
                <w:sz w:val="22"/>
              </w:rPr>
              <w:t> </w:t>
            </w:r>
            <w:r>
              <w:rPr>
                <w:b/>
                <w:i/>
                <w:sz w:val="22"/>
              </w:rPr>
              <w:t>endotoxin</w:t>
            </w:r>
            <w:r>
              <w:rPr>
                <w:b/>
                <w:i/>
                <w:spacing w:val="-4"/>
                <w:sz w:val="22"/>
              </w:rPr>
              <w:t> </w:t>
            </w:r>
            <w:r>
              <w:rPr>
                <w:b/>
                <w:i/>
                <w:sz w:val="22"/>
              </w:rPr>
              <w:t>testing,</w:t>
            </w:r>
            <w:r>
              <w:rPr>
                <w:b/>
                <w:i/>
                <w:spacing w:val="-6"/>
                <w:sz w:val="22"/>
              </w:rPr>
              <w:t> </w:t>
            </w:r>
            <w:r>
              <w:rPr>
                <w:b/>
                <w:i/>
                <w:sz w:val="22"/>
              </w:rPr>
              <w:t>inspector</w:t>
            </w:r>
            <w:r>
              <w:rPr>
                <w:b/>
                <w:i/>
                <w:spacing w:val="-4"/>
                <w:sz w:val="22"/>
              </w:rPr>
              <w:t> </w:t>
            </w:r>
            <w:r>
              <w:rPr>
                <w:b/>
                <w:i/>
                <w:sz w:val="22"/>
              </w:rPr>
              <w:t>should</w:t>
            </w:r>
            <w:r>
              <w:rPr>
                <w:b/>
                <w:i/>
                <w:spacing w:val="-4"/>
                <w:sz w:val="22"/>
              </w:rPr>
              <w:t> </w:t>
            </w:r>
            <w:r>
              <w:rPr>
                <w:b/>
                <w:i/>
                <w:sz w:val="22"/>
              </w:rPr>
              <w:t>answer</w:t>
            </w:r>
            <w:r>
              <w:rPr>
                <w:b/>
                <w:i/>
                <w:sz w:val="22"/>
              </w:rPr>
              <w:t> question as N/A.</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166" w:hRule="atLeast"/>
        </w:trPr>
        <w:tc>
          <w:tcPr>
            <w:tcW w:w="799" w:type="dxa"/>
            <w:vMerge w:val="restart"/>
            <w:shd w:val="clear" w:color="auto" w:fill="DEEAF6"/>
          </w:tcPr>
          <w:p>
            <w:pPr>
              <w:pStyle w:val="TableParagraph"/>
              <w:spacing w:line="252" w:lineRule="exact"/>
              <w:ind w:left="223"/>
              <w:rPr>
                <w:sz w:val="22"/>
              </w:rPr>
            </w:pPr>
            <w:r>
              <w:rPr>
                <w:spacing w:val="-4"/>
                <w:sz w:val="22"/>
              </w:rPr>
              <w:t>79.1</w:t>
            </w:r>
          </w:p>
        </w:tc>
        <w:tc>
          <w:tcPr>
            <w:tcW w:w="7545" w:type="dxa"/>
            <w:vMerge w:val="restart"/>
            <w:shd w:val="clear" w:color="auto" w:fill="DEEAF6"/>
          </w:tcPr>
          <w:p>
            <w:pPr>
              <w:pStyle w:val="TableParagraph"/>
              <w:ind w:left="108" w:right="183"/>
              <w:rPr>
                <w:b/>
                <w:i/>
                <w:sz w:val="22"/>
              </w:rPr>
            </w:pPr>
            <w:r>
              <w:rPr>
                <w:sz w:val="22"/>
              </w:rPr>
              <w:t>The</w:t>
            </w:r>
            <w:r>
              <w:rPr>
                <w:spacing w:val="-3"/>
                <w:sz w:val="22"/>
              </w:rPr>
              <w:t> </w:t>
            </w:r>
            <w:r>
              <w:rPr>
                <w:sz w:val="22"/>
              </w:rPr>
              <w:t>pharmacy</w:t>
            </w:r>
            <w:r>
              <w:rPr>
                <w:spacing w:val="-5"/>
                <w:sz w:val="22"/>
              </w:rPr>
              <w:t> </w:t>
            </w:r>
            <w:r>
              <w:rPr>
                <w:sz w:val="22"/>
              </w:rPr>
              <w:t>has</w:t>
            </w:r>
            <w:r>
              <w:rPr>
                <w:spacing w:val="-5"/>
                <w:sz w:val="22"/>
              </w:rPr>
              <w:t> </w:t>
            </w:r>
            <w:r>
              <w:rPr>
                <w:sz w:val="22"/>
              </w:rPr>
              <w:t>an</w:t>
            </w:r>
            <w:r>
              <w:rPr>
                <w:spacing w:val="-3"/>
                <w:sz w:val="22"/>
              </w:rPr>
              <w:t> </w:t>
            </w:r>
            <w:r>
              <w:rPr>
                <w:sz w:val="22"/>
              </w:rPr>
              <w:t>appropriate</w:t>
            </w:r>
            <w:r>
              <w:rPr>
                <w:spacing w:val="-3"/>
                <w:sz w:val="22"/>
              </w:rPr>
              <w:t> </w:t>
            </w:r>
            <w:r>
              <w:rPr>
                <w:sz w:val="22"/>
              </w:rPr>
              <w:t>procedure</w:t>
            </w:r>
            <w:r>
              <w:rPr>
                <w:spacing w:val="-6"/>
                <w:sz w:val="22"/>
              </w:rPr>
              <w:t> </w:t>
            </w:r>
            <w:r>
              <w:rPr>
                <w:sz w:val="22"/>
              </w:rPr>
              <w:t>for</w:t>
            </w:r>
            <w:r>
              <w:rPr>
                <w:spacing w:val="-3"/>
                <w:sz w:val="22"/>
              </w:rPr>
              <w:t> </w:t>
            </w:r>
            <w:r>
              <w:rPr>
                <w:sz w:val="22"/>
              </w:rPr>
              <w:t>calculating/determining</w:t>
            </w:r>
            <w:r>
              <w:rPr>
                <w:spacing w:val="-3"/>
                <w:sz w:val="22"/>
              </w:rPr>
              <w:t> </w:t>
            </w:r>
            <w:r>
              <w:rPr>
                <w:sz w:val="22"/>
              </w:rPr>
              <w:t>endotoxin</w:t>
            </w:r>
            <w:r>
              <w:rPr>
                <w:spacing w:val="-6"/>
                <w:sz w:val="22"/>
              </w:rPr>
              <w:t> </w:t>
            </w:r>
            <w:r>
              <w:rPr>
                <w:sz w:val="22"/>
              </w:rPr>
              <w:t>limits. </w:t>
            </w:r>
            <w:r>
              <w:rPr>
                <w:b/>
                <w:i/>
                <w:sz w:val="22"/>
              </w:rPr>
              <w:t>Per USP, there are endotoxin limits listed in USP product and compounded</w:t>
            </w:r>
            <w:r>
              <w:rPr>
                <w:b/>
                <w:i/>
                <w:sz w:val="22"/>
              </w:rPr>
              <w:t> preparation monographs.</w:t>
            </w:r>
            <w:r>
              <w:rPr>
                <w:b/>
                <w:i/>
                <w:spacing w:val="-1"/>
                <w:sz w:val="22"/>
              </w:rPr>
              <w:t> </w:t>
            </w:r>
            <w:r>
              <w:rPr>
                <w:b/>
                <w:i/>
                <w:sz w:val="22"/>
              </w:rPr>
              <w:t>The</w:t>
            </w:r>
            <w:r>
              <w:rPr>
                <w:b/>
                <w:i/>
                <w:spacing w:val="-1"/>
                <w:sz w:val="22"/>
              </w:rPr>
              <w:t> </w:t>
            </w:r>
            <w:r>
              <w:rPr>
                <w:b/>
                <w:i/>
                <w:sz w:val="22"/>
              </w:rPr>
              <w:t>laboratory may</w:t>
            </w:r>
            <w:r>
              <w:rPr>
                <w:b/>
                <w:i/>
                <w:spacing w:val="-1"/>
                <w:sz w:val="22"/>
              </w:rPr>
              <w:t> </w:t>
            </w:r>
            <w:r>
              <w:rPr>
                <w:b/>
                <w:i/>
                <w:sz w:val="22"/>
              </w:rPr>
              <w:t>be</w:t>
            </w:r>
            <w:r>
              <w:rPr>
                <w:b/>
                <w:i/>
                <w:spacing w:val="-1"/>
                <w:sz w:val="22"/>
              </w:rPr>
              <w:t> </w:t>
            </w:r>
            <w:r>
              <w:rPr>
                <w:b/>
                <w:i/>
                <w:sz w:val="22"/>
              </w:rPr>
              <w:t>performing</w:t>
            </w:r>
            <w:r>
              <w:rPr>
                <w:b/>
                <w:i/>
                <w:spacing w:val="-1"/>
                <w:sz w:val="22"/>
              </w:rPr>
              <w:t> </w:t>
            </w:r>
            <w:r>
              <w:rPr>
                <w:b/>
                <w:i/>
                <w:sz w:val="22"/>
              </w:rPr>
              <w:t>the calculation rather than the pharmacy; however, if done in house, this should be included in the pharmacy SOPs.</w:t>
            </w:r>
          </w:p>
          <w:p>
            <w:pPr>
              <w:pStyle w:val="TableParagraph"/>
              <w:spacing w:line="231" w:lineRule="exact"/>
              <w:ind w:left="108"/>
              <w:rPr>
                <w:b/>
                <w:i/>
                <w:sz w:val="22"/>
              </w:rPr>
            </w:pPr>
            <w:r>
              <w:rPr>
                <w:b/>
                <w:i/>
                <w:sz w:val="22"/>
              </w:rPr>
              <w:t>If</w:t>
            </w:r>
            <w:r>
              <w:rPr>
                <w:b/>
                <w:i/>
                <w:spacing w:val="-6"/>
                <w:sz w:val="22"/>
              </w:rPr>
              <w:t> </w:t>
            </w:r>
            <w:r>
              <w:rPr>
                <w:b/>
                <w:i/>
                <w:sz w:val="22"/>
              </w:rPr>
              <w:t>the</w:t>
            </w:r>
            <w:r>
              <w:rPr>
                <w:b/>
                <w:i/>
                <w:spacing w:val="-5"/>
                <w:sz w:val="22"/>
              </w:rPr>
              <w:t> </w:t>
            </w:r>
            <w:r>
              <w:rPr>
                <w:b/>
                <w:i/>
                <w:sz w:val="22"/>
              </w:rPr>
              <w:t>dosage</w:t>
            </w:r>
            <w:r>
              <w:rPr>
                <w:b/>
                <w:i/>
                <w:spacing w:val="-3"/>
                <w:sz w:val="22"/>
              </w:rPr>
              <w:t> </w:t>
            </w:r>
            <w:r>
              <w:rPr>
                <w:b/>
                <w:i/>
                <w:sz w:val="22"/>
              </w:rPr>
              <w:t>form</w:t>
            </w:r>
            <w:r>
              <w:rPr>
                <w:b/>
                <w:i/>
                <w:spacing w:val="-5"/>
                <w:sz w:val="22"/>
              </w:rPr>
              <w:t> </w:t>
            </w:r>
            <w:r>
              <w:rPr>
                <w:b/>
                <w:i/>
                <w:sz w:val="22"/>
              </w:rPr>
              <w:t>does</w:t>
            </w:r>
            <w:r>
              <w:rPr>
                <w:b/>
                <w:i/>
                <w:spacing w:val="-3"/>
                <w:sz w:val="22"/>
              </w:rPr>
              <w:t> </w:t>
            </w:r>
            <w:r>
              <w:rPr>
                <w:b/>
                <w:i/>
                <w:sz w:val="22"/>
              </w:rPr>
              <w:t>not</w:t>
            </w:r>
            <w:r>
              <w:rPr>
                <w:b/>
                <w:i/>
                <w:spacing w:val="-5"/>
                <w:sz w:val="22"/>
              </w:rPr>
              <w:t> </w:t>
            </w:r>
            <w:r>
              <w:rPr>
                <w:b/>
                <w:i/>
                <w:sz w:val="22"/>
              </w:rPr>
              <w:t>require,</w:t>
            </w:r>
            <w:r>
              <w:rPr>
                <w:b/>
                <w:i/>
                <w:spacing w:val="-4"/>
                <w:sz w:val="22"/>
              </w:rPr>
              <w:t> </w:t>
            </w:r>
            <w:r>
              <w:rPr>
                <w:b/>
                <w:i/>
                <w:sz w:val="22"/>
              </w:rPr>
              <w:t>inspector</w:t>
            </w:r>
            <w:r>
              <w:rPr>
                <w:b/>
                <w:i/>
                <w:spacing w:val="-3"/>
                <w:sz w:val="22"/>
              </w:rPr>
              <w:t> </w:t>
            </w:r>
            <w:r>
              <w:rPr>
                <w:b/>
                <w:i/>
                <w:sz w:val="22"/>
              </w:rPr>
              <w:t>should</w:t>
            </w:r>
            <w:r>
              <w:rPr>
                <w:b/>
                <w:i/>
                <w:spacing w:val="-5"/>
                <w:sz w:val="22"/>
              </w:rPr>
              <w:t> </w:t>
            </w:r>
            <w:r>
              <w:rPr>
                <w:b/>
                <w:i/>
                <w:sz w:val="22"/>
              </w:rPr>
              <w:t>answer</w:t>
            </w:r>
            <w:r>
              <w:rPr>
                <w:b/>
                <w:i/>
                <w:spacing w:val="-3"/>
                <w:sz w:val="22"/>
              </w:rPr>
              <w:t> </w:t>
            </w:r>
            <w:r>
              <w:rPr>
                <w:b/>
                <w:i/>
                <w:sz w:val="22"/>
              </w:rPr>
              <w:t>statement</w:t>
            </w:r>
            <w:r>
              <w:rPr>
                <w:b/>
                <w:i/>
                <w:spacing w:val="-3"/>
                <w:sz w:val="22"/>
              </w:rPr>
              <w:t> </w:t>
            </w:r>
            <w:r>
              <w:rPr>
                <w:b/>
                <w:i/>
                <w:sz w:val="22"/>
              </w:rPr>
              <w:t>as</w:t>
            </w:r>
            <w:r>
              <w:rPr>
                <w:b/>
                <w:i/>
                <w:spacing w:val="-3"/>
                <w:sz w:val="22"/>
              </w:rPr>
              <w:t> </w:t>
            </w:r>
            <w:r>
              <w:rPr>
                <w:b/>
                <w:i/>
                <w:spacing w:val="-4"/>
                <w:sz w:val="22"/>
              </w:rPr>
              <w:t>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28" w:hRule="atLeast"/>
        </w:trPr>
        <w:tc>
          <w:tcPr>
            <w:tcW w:w="799" w:type="dxa"/>
            <w:vMerge w:val="restart"/>
            <w:shd w:val="clear" w:color="auto" w:fill="DEEAF6"/>
          </w:tcPr>
          <w:p>
            <w:pPr>
              <w:pStyle w:val="TableParagraph"/>
              <w:spacing w:before="2"/>
              <w:ind w:left="223"/>
              <w:rPr>
                <w:sz w:val="22"/>
              </w:rPr>
            </w:pPr>
            <w:r>
              <w:rPr>
                <w:spacing w:val="-4"/>
                <w:sz w:val="22"/>
              </w:rPr>
              <w:t>79.2</w:t>
            </w:r>
          </w:p>
        </w:tc>
        <w:tc>
          <w:tcPr>
            <w:tcW w:w="7545" w:type="dxa"/>
            <w:vMerge w:val="restart"/>
            <w:shd w:val="clear" w:color="auto" w:fill="DEEAF6"/>
          </w:tcPr>
          <w:p>
            <w:pPr>
              <w:pStyle w:val="TableParagraph"/>
              <w:spacing w:line="252" w:lineRule="exact"/>
              <w:ind w:left="108"/>
              <w:rPr>
                <w:b/>
                <w:i/>
                <w:sz w:val="22"/>
              </w:rPr>
            </w:pPr>
            <w:r>
              <w:rPr>
                <w:sz w:val="22"/>
              </w:rPr>
              <w:t>The</w:t>
            </w:r>
            <w:r>
              <w:rPr>
                <w:spacing w:val="-1"/>
                <w:sz w:val="22"/>
              </w:rPr>
              <w:t> </w:t>
            </w:r>
            <w:r>
              <w:rPr>
                <w:sz w:val="22"/>
              </w:rPr>
              <w:t>pharmacy</w:t>
            </w:r>
            <w:r>
              <w:rPr>
                <w:spacing w:val="-3"/>
                <w:sz w:val="22"/>
              </w:rPr>
              <w:t> </w:t>
            </w:r>
            <w:r>
              <w:rPr>
                <w:sz w:val="22"/>
              </w:rPr>
              <w:t>collects</w:t>
            </w:r>
            <w:r>
              <w:rPr>
                <w:spacing w:val="-1"/>
                <w:sz w:val="22"/>
              </w:rPr>
              <w:t> </w:t>
            </w:r>
            <w:r>
              <w:rPr>
                <w:sz w:val="22"/>
              </w:rPr>
              <w:t>patient</w:t>
            </w:r>
            <w:r>
              <w:rPr>
                <w:spacing w:val="-3"/>
                <w:sz w:val="22"/>
              </w:rPr>
              <w:t> </w:t>
            </w:r>
            <w:r>
              <w:rPr>
                <w:sz w:val="22"/>
              </w:rPr>
              <w:t>weight</w:t>
            </w:r>
            <w:r>
              <w:rPr>
                <w:spacing w:val="-1"/>
                <w:sz w:val="22"/>
              </w:rPr>
              <w:t> </w:t>
            </w:r>
            <w:r>
              <w:rPr>
                <w:sz w:val="22"/>
              </w:rPr>
              <w:t>to</w:t>
            </w:r>
            <w:r>
              <w:rPr>
                <w:spacing w:val="-3"/>
                <w:sz w:val="22"/>
              </w:rPr>
              <w:t> </w:t>
            </w:r>
            <w:r>
              <w:rPr>
                <w:sz w:val="22"/>
              </w:rPr>
              <w:t>make</w:t>
            </w:r>
            <w:r>
              <w:rPr>
                <w:spacing w:val="-3"/>
                <w:sz w:val="22"/>
              </w:rPr>
              <w:t> </w:t>
            </w:r>
            <w:r>
              <w:rPr>
                <w:sz w:val="22"/>
              </w:rPr>
              <w:t>bacterial</w:t>
            </w:r>
            <w:r>
              <w:rPr>
                <w:spacing w:val="-3"/>
                <w:sz w:val="22"/>
              </w:rPr>
              <w:t> </w:t>
            </w:r>
            <w:r>
              <w:rPr>
                <w:sz w:val="22"/>
              </w:rPr>
              <w:t>endotoxin</w:t>
            </w:r>
            <w:r>
              <w:rPr>
                <w:spacing w:val="-4"/>
                <w:sz w:val="22"/>
              </w:rPr>
              <w:t> </w:t>
            </w:r>
            <w:r>
              <w:rPr>
                <w:sz w:val="22"/>
              </w:rPr>
              <w:t>calculation</w:t>
            </w:r>
            <w:r>
              <w:rPr>
                <w:spacing w:val="-1"/>
                <w:sz w:val="22"/>
              </w:rPr>
              <w:t> </w:t>
            </w:r>
            <w:r>
              <w:rPr>
                <w:sz w:val="22"/>
              </w:rPr>
              <w:t>for</w:t>
            </w:r>
            <w:r>
              <w:rPr>
                <w:spacing w:val="-4"/>
                <w:sz w:val="22"/>
              </w:rPr>
              <w:t> </w:t>
            </w:r>
            <w:r>
              <w:rPr>
                <w:sz w:val="22"/>
              </w:rPr>
              <w:t>an</w:t>
            </w:r>
            <w:r>
              <w:rPr>
                <w:spacing w:val="-1"/>
                <w:sz w:val="22"/>
              </w:rPr>
              <w:t> </w:t>
            </w:r>
            <w:r>
              <w:rPr>
                <w:sz w:val="22"/>
              </w:rPr>
              <w:t>animal patient.</w:t>
            </w:r>
            <w:r>
              <w:rPr>
                <w:spacing w:val="40"/>
                <w:sz w:val="22"/>
              </w:rPr>
              <w:t> </w:t>
            </w:r>
            <w:r>
              <w:rPr>
                <w:b/>
                <w:i/>
                <w:sz w:val="22"/>
              </w:rPr>
              <w:t>If the dosage form does not require or the pharmacy does not compound</w:t>
            </w:r>
            <w:r>
              <w:rPr>
                <w:b/>
                <w:i/>
                <w:sz w:val="22"/>
              </w:rPr>
              <w:t> sterile preparations for animals, inspector should answer statement as N/A.</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19"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931" w:hRule="atLeast"/>
        </w:trPr>
        <w:tc>
          <w:tcPr>
            <w:tcW w:w="799" w:type="dxa"/>
            <w:vMerge w:val="restart"/>
            <w:shd w:val="clear" w:color="auto" w:fill="DEEAF6"/>
          </w:tcPr>
          <w:p>
            <w:pPr>
              <w:pStyle w:val="TableParagraph"/>
              <w:ind w:left="223"/>
              <w:rPr>
                <w:sz w:val="22"/>
              </w:rPr>
            </w:pPr>
            <w:r>
              <w:rPr>
                <w:spacing w:val="-4"/>
                <w:sz w:val="22"/>
              </w:rPr>
              <w:t>79.3</w:t>
            </w:r>
          </w:p>
        </w:tc>
        <w:tc>
          <w:tcPr>
            <w:tcW w:w="7545" w:type="dxa"/>
            <w:vMerge w:val="restart"/>
            <w:shd w:val="clear" w:color="auto" w:fill="DEEAF6"/>
          </w:tcPr>
          <w:p>
            <w:pPr>
              <w:pStyle w:val="TableParagraph"/>
              <w:ind w:left="108" w:right="290"/>
              <w:jc w:val="both"/>
              <w:rPr>
                <w:sz w:val="22"/>
              </w:rPr>
            </w:pPr>
            <w:r>
              <w:rPr>
                <w:sz w:val="22"/>
              </w:rPr>
              <w:t>Bacterial</w:t>
            </w:r>
            <w:r>
              <w:rPr>
                <w:spacing w:val="-3"/>
                <w:sz w:val="22"/>
              </w:rPr>
              <w:t> </w:t>
            </w:r>
            <w:r>
              <w:rPr>
                <w:sz w:val="22"/>
              </w:rPr>
              <w:t>endotoxins</w:t>
            </w:r>
            <w:r>
              <w:rPr>
                <w:spacing w:val="-3"/>
                <w:sz w:val="22"/>
              </w:rPr>
              <w:t> </w:t>
            </w:r>
            <w:r>
              <w:rPr>
                <w:sz w:val="22"/>
              </w:rPr>
              <w:t>testing</w:t>
            </w:r>
            <w:r>
              <w:rPr>
                <w:spacing w:val="-3"/>
                <w:sz w:val="22"/>
              </w:rPr>
              <w:t> </w:t>
            </w:r>
            <w:r>
              <w:rPr>
                <w:sz w:val="22"/>
              </w:rPr>
              <w:t>(USP</w:t>
            </w:r>
            <w:r>
              <w:rPr>
                <w:spacing w:val="-5"/>
                <w:sz w:val="22"/>
              </w:rPr>
              <w:t> </w:t>
            </w:r>
            <w:r>
              <w:rPr>
                <w:sz w:val="22"/>
              </w:rPr>
              <w:t>&lt;85&gt;)</w:t>
            </w:r>
            <w:r>
              <w:rPr>
                <w:spacing w:val="-3"/>
                <w:sz w:val="22"/>
              </w:rPr>
              <w:t> </w:t>
            </w:r>
            <w:r>
              <w:rPr>
                <w:sz w:val="22"/>
              </w:rPr>
              <w:t>is</w:t>
            </w:r>
            <w:r>
              <w:rPr>
                <w:spacing w:val="-3"/>
                <w:sz w:val="22"/>
              </w:rPr>
              <w:t> </w:t>
            </w:r>
            <w:r>
              <w:rPr>
                <w:sz w:val="22"/>
              </w:rPr>
              <w:t>performed</w:t>
            </w:r>
            <w:r>
              <w:rPr>
                <w:spacing w:val="-3"/>
                <w:sz w:val="22"/>
              </w:rPr>
              <w:t> </w:t>
            </w:r>
            <w:r>
              <w:rPr>
                <w:sz w:val="22"/>
              </w:rPr>
              <w:t>on</w:t>
            </w:r>
            <w:r>
              <w:rPr>
                <w:spacing w:val="-3"/>
                <w:sz w:val="22"/>
              </w:rPr>
              <w:t> </w:t>
            </w:r>
            <w:r>
              <w:rPr>
                <w:sz w:val="22"/>
              </w:rPr>
              <w:t>all</w:t>
            </w:r>
            <w:r>
              <w:rPr>
                <w:spacing w:val="-6"/>
                <w:sz w:val="22"/>
              </w:rPr>
              <w:t> </w:t>
            </w:r>
            <w:r>
              <w:rPr>
                <w:b/>
                <w:sz w:val="22"/>
              </w:rPr>
              <w:t>injectable</w:t>
            </w:r>
            <w:r>
              <w:rPr>
                <w:b/>
                <w:spacing w:val="-3"/>
                <w:sz w:val="22"/>
              </w:rPr>
              <w:t> </w:t>
            </w:r>
            <w:r>
              <w:rPr>
                <w:b/>
                <w:sz w:val="22"/>
              </w:rPr>
              <w:t>Category</w:t>
            </w:r>
            <w:r>
              <w:rPr>
                <w:b/>
                <w:spacing w:val="-5"/>
                <w:sz w:val="22"/>
              </w:rPr>
              <w:t> </w:t>
            </w:r>
            <w:r>
              <w:rPr>
                <w:b/>
                <w:sz w:val="22"/>
              </w:rPr>
              <w:t>2</w:t>
            </w:r>
            <w:r>
              <w:rPr>
                <w:b/>
                <w:spacing w:val="-3"/>
                <w:sz w:val="22"/>
              </w:rPr>
              <w:t> </w:t>
            </w:r>
            <w:r>
              <w:rPr>
                <w:b/>
                <w:sz w:val="22"/>
              </w:rPr>
              <w:t>CSPs </w:t>
            </w:r>
            <w:r>
              <w:rPr>
                <w:sz w:val="22"/>
              </w:rPr>
              <w:t>compounded</w:t>
            </w:r>
            <w:r>
              <w:rPr>
                <w:spacing w:val="-3"/>
                <w:sz w:val="22"/>
              </w:rPr>
              <w:t> </w:t>
            </w:r>
            <w:r>
              <w:rPr>
                <w:sz w:val="22"/>
              </w:rPr>
              <w:t>from</w:t>
            </w:r>
            <w:r>
              <w:rPr>
                <w:spacing w:val="-1"/>
                <w:sz w:val="22"/>
              </w:rPr>
              <w:t> </w:t>
            </w:r>
            <w:r>
              <w:rPr>
                <w:sz w:val="22"/>
              </w:rPr>
              <w:t>one</w:t>
            </w:r>
            <w:r>
              <w:rPr>
                <w:spacing w:val="-1"/>
                <w:sz w:val="22"/>
              </w:rPr>
              <w:t> </w:t>
            </w:r>
            <w:r>
              <w:rPr>
                <w:sz w:val="22"/>
              </w:rPr>
              <w:t>or</w:t>
            </w:r>
            <w:r>
              <w:rPr>
                <w:spacing w:val="-1"/>
                <w:sz w:val="22"/>
              </w:rPr>
              <w:t> </w:t>
            </w:r>
            <w:r>
              <w:rPr>
                <w:sz w:val="22"/>
              </w:rPr>
              <w:t>more</w:t>
            </w:r>
            <w:r>
              <w:rPr>
                <w:spacing w:val="-1"/>
                <w:sz w:val="22"/>
              </w:rPr>
              <w:t> </w:t>
            </w:r>
            <w:r>
              <w:rPr>
                <w:sz w:val="22"/>
              </w:rPr>
              <w:t>nonsterile</w:t>
            </w:r>
            <w:r>
              <w:rPr>
                <w:spacing w:val="-4"/>
                <w:sz w:val="22"/>
              </w:rPr>
              <w:t> </w:t>
            </w:r>
            <w:r>
              <w:rPr>
                <w:sz w:val="22"/>
              </w:rPr>
              <w:t>components</w:t>
            </w:r>
            <w:r>
              <w:rPr>
                <w:spacing w:val="-1"/>
                <w:sz w:val="22"/>
              </w:rPr>
              <w:t> </w:t>
            </w:r>
            <w:r>
              <w:rPr>
                <w:sz w:val="22"/>
              </w:rPr>
              <w:t>that</w:t>
            </w:r>
            <w:r>
              <w:rPr>
                <w:spacing w:val="-3"/>
                <w:sz w:val="22"/>
              </w:rPr>
              <w:t> </w:t>
            </w:r>
            <w:r>
              <w:rPr>
                <w:sz w:val="22"/>
              </w:rPr>
              <w:t>are</w:t>
            </w:r>
            <w:r>
              <w:rPr>
                <w:spacing w:val="-1"/>
                <w:sz w:val="22"/>
              </w:rPr>
              <w:t> </w:t>
            </w:r>
            <w:r>
              <w:rPr>
                <w:sz w:val="22"/>
              </w:rPr>
              <w:t>assigned</w:t>
            </w:r>
            <w:r>
              <w:rPr>
                <w:spacing w:val="-1"/>
                <w:sz w:val="22"/>
              </w:rPr>
              <w:t> </w:t>
            </w:r>
            <w:r>
              <w:rPr>
                <w:sz w:val="22"/>
              </w:rPr>
              <w:t>a</w:t>
            </w:r>
            <w:r>
              <w:rPr>
                <w:spacing w:val="-1"/>
                <w:sz w:val="22"/>
              </w:rPr>
              <w:t> </w:t>
            </w:r>
            <w:r>
              <w:rPr>
                <w:sz w:val="22"/>
              </w:rPr>
              <w:t>BUD</w:t>
            </w:r>
            <w:r>
              <w:rPr>
                <w:spacing w:val="-4"/>
                <w:sz w:val="22"/>
              </w:rPr>
              <w:t> </w:t>
            </w:r>
            <w:r>
              <w:rPr>
                <w:sz w:val="22"/>
              </w:rPr>
              <w:t>requiring sterility testing per Table 13.</w:t>
            </w:r>
          </w:p>
          <w:p>
            <w:pPr>
              <w:pStyle w:val="TableParagraph"/>
              <w:spacing w:line="252" w:lineRule="exact"/>
              <w:ind w:left="108" w:right="416"/>
              <w:jc w:val="both"/>
              <w:rPr>
                <w:b/>
                <w:i/>
                <w:sz w:val="22"/>
              </w:rPr>
            </w:pPr>
            <w:r>
              <w:rPr>
                <w:b/>
                <w:i/>
                <w:sz w:val="22"/>
              </w:rPr>
              <w:t>Inspector</w:t>
            </w:r>
            <w:r>
              <w:rPr>
                <w:b/>
                <w:i/>
                <w:spacing w:val="-4"/>
                <w:sz w:val="22"/>
              </w:rPr>
              <w:t> </w:t>
            </w:r>
            <w:r>
              <w:rPr>
                <w:b/>
                <w:i/>
                <w:sz w:val="22"/>
              </w:rPr>
              <w:t>note:</w:t>
            </w:r>
            <w:r>
              <w:rPr>
                <w:b/>
                <w:i/>
                <w:spacing w:val="-2"/>
                <w:sz w:val="22"/>
              </w:rPr>
              <w:t> </w:t>
            </w:r>
            <w:r>
              <w:rPr>
                <w:b/>
                <w:i/>
                <w:sz w:val="22"/>
              </w:rPr>
              <w:t>USP</w:t>
            </w:r>
            <w:r>
              <w:rPr>
                <w:b/>
                <w:i/>
                <w:spacing w:val="-4"/>
                <w:sz w:val="22"/>
              </w:rPr>
              <w:t> </w:t>
            </w:r>
            <w:r>
              <w:rPr>
                <w:b/>
                <w:i/>
                <w:sz w:val="22"/>
              </w:rPr>
              <w:t>&lt;797&gt;</w:t>
            </w:r>
            <w:r>
              <w:rPr>
                <w:b/>
                <w:i/>
                <w:spacing w:val="-4"/>
                <w:sz w:val="22"/>
              </w:rPr>
              <w:t> </w:t>
            </w:r>
            <w:r>
              <w:rPr>
                <w:b/>
                <w:i/>
                <w:sz w:val="22"/>
              </w:rPr>
              <w:t>recommends</w:t>
            </w:r>
            <w:r>
              <w:rPr>
                <w:b/>
                <w:i/>
                <w:spacing w:val="-2"/>
                <w:sz w:val="22"/>
              </w:rPr>
              <w:t> </w:t>
            </w:r>
            <w:r>
              <w:rPr>
                <w:b/>
                <w:i/>
                <w:sz w:val="22"/>
              </w:rPr>
              <w:t>that</w:t>
            </w:r>
            <w:r>
              <w:rPr>
                <w:b/>
                <w:i/>
                <w:spacing w:val="-2"/>
                <w:sz w:val="22"/>
              </w:rPr>
              <w:t> </w:t>
            </w:r>
            <w:r>
              <w:rPr>
                <w:b/>
                <w:i/>
                <w:sz w:val="22"/>
              </w:rPr>
              <w:t>all</w:t>
            </w:r>
            <w:r>
              <w:rPr>
                <w:b/>
                <w:i/>
                <w:spacing w:val="-2"/>
                <w:sz w:val="22"/>
              </w:rPr>
              <w:t> </w:t>
            </w:r>
            <w:r>
              <w:rPr>
                <w:b/>
                <w:i/>
                <w:sz w:val="22"/>
              </w:rPr>
              <w:t>injectable</w:t>
            </w:r>
            <w:r>
              <w:rPr>
                <w:b/>
                <w:i/>
                <w:spacing w:val="-4"/>
                <w:sz w:val="22"/>
              </w:rPr>
              <w:t> </w:t>
            </w:r>
            <w:r>
              <w:rPr>
                <w:b/>
                <w:i/>
                <w:sz w:val="22"/>
              </w:rPr>
              <w:t>Category</w:t>
            </w:r>
            <w:r>
              <w:rPr>
                <w:b/>
                <w:i/>
                <w:spacing w:val="-2"/>
                <w:sz w:val="22"/>
              </w:rPr>
              <w:t> </w:t>
            </w:r>
            <w:r>
              <w:rPr>
                <w:b/>
                <w:i/>
                <w:sz w:val="22"/>
              </w:rPr>
              <w:t>2</w:t>
            </w:r>
            <w:r>
              <w:rPr>
                <w:b/>
                <w:i/>
                <w:spacing w:val="-2"/>
                <w:sz w:val="22"/>
              </w:rPr>
              <w:t> </w:t>
            </w:r>
            <w:r>
              <w:rPr>
                <w:b/>
                <w:i/>
                <w:sz w:val="22"/>
              </w:rPr>
              <w:t>CSPs</w:t>
            </w:r>
            <w:r>
              <w:rPr>
                <w:b/>
                <w:i/>
                <w:spacing w:val="-2"/>
                <w:sz w:val="22"/>
              </w:rPr>
              <w:t> </w:t>
            </w:r>
            <w:r>
              <w:rPr>
                <w:b/>
                <w:i/>
                <w:sz w:val="22"/>
              </w:rPr>
              <w:t>made</w:t>
            </w:r>
            <w:r>
              <w:rPr>
                <w:b/>
                <w:i/>
                <w:sz w:val="22"/>
              </w:rPr>
              <w:t> from one or more nonsterile components is also endotoxin tested.</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2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3" w:hRule="atLeast"/>
        </w:trPr>
        <w:tc>
          <w:tcPr>
            <w:tcW w:w="799" w:type="dxa"/>
            <w:vMerge w:val="restart"/>
            <w:shd w:val="clear" w:color="auto" w:fill="DEEAF6"/>
          </w:tcPr>
          <w:p>
            <w:pPr>
              <w:pStyle w:val="TableParagraph"/>
              <w:spacing w:before="2"/>
              <w:ind w:left="223"/>
              <w:rPr>
                <w:sz w:val="22"/>
              </w:rPr>
            </w:pPr>
            <w:r>
              <w:rPr>
                <w:spacing w:val="-4"/>
                <w:sz w:val="22"/>
              </w:rPr>
              <w:t>79.4</w:t>
            </w:r>
          </w:p>
        </w:tc>
        <w:tc>
          <w:tcPr>
            <w:tcW w:w="7545" w:type="dxa"/>
            <w:vMerge w:val="restart"/>
            <w:shd w:val="clear" w:color="auto" w:fill="DEEAF6"/>
          </w:tcPr>
          <w:p>
            <w:pPr>
              <w:pStyle w:val="TableParagraph"/>
              <w:spacing w:line="252" w:lineRule="exact" w:before="2"/>
              <w:ind w:left="108"/>
              <w:rPr>
                <w:b/>
                <w:sz w:val="22"/>
              </w:rPr>
            </w:pPr>
            <w:r>
              <w:rPr>
                <w:sz w:val="22"/>
              </w:rPr>
              <w:t>Bacterial</w:t>
            </w:r>
            <w:r>
              <w:rPr>
                <w:spacing w:val="-7"/>
                <w:sz w:val="22"/>
              </w:rPr>
              <w:t> </w:t>
            </w:r>
            <w:r>
              <w:rPr>
                <w:sz w:val="22"/>
              </w:rPr>
              <w:t>endotoxins</w:t>
            </w:r>
            <w:r>
              <w:rPr>
                <w:spacing w:val="-5"/>
                <w:sz w:val="22"/>
              </w:rPr>
              <w:t> </w:t>
            </w:r>
            <w:r>
              <w:rPr>
                <w:sz w:val="22"/>
              </w:rPr>
              <w:t>testing</w:t>
            </w:r>
            <w:r>
              <w:rPr>
                <w:spacing w:val="-4"/>
                <w:sz w:val="22"/>
              </w:rPr>
              <w:t> </w:t>
            </w:r>
            <w:r>
              <w:rPr>
                <w:sz w:val="22"/>
              </w:rPr>
              <w:t>(USP</w:t>
            </w:r>
            <w:r>
              <w:rPr>
                <w:spacing w:val="-7"/>
                <w:sz w:val="22"/>
              </w:rPr>
              <w:t> </w:t>
            </w:r>
            <w:r>
              <w:rPr>
                <w:sz w:val="22"/>
              </w:rPr>
              <w:t>&lt;85&gt;)</w:t>
            </w:r>
            <w:r>
              <w:rPr>
                <w:spacing w:val="-4"/>
                <w:sz w:val="22"/>
              </w:rPr>
              <w:t> </w:t>
            </w:r>
            <w:r>
              <w:rPr>
                <w:sz w:val="22"/>
              </w:rPr>
              <w:t>is</w:t>
            </w:r>
            <w:r>
              <w:rPr>
                <w:spacing w:val="-5"/>
                <w:sz w:val="22"/>
              </w:rPr>
              <w:t> </w:t>
            </w:r>
            <w:r>
              <w:rPr>
                <w:sz w:val="22"/>
              </w:rPr>
              <w:t>performed</w:t>
            </w:r>
            <w:r>
              <w:rPr>
                <w:spacing w:val="-4"/>
                <w:sz w:val="22"/>
              </w:rPr>
              <w:t> </w:t>
            </w:r>
            <w:r>
              <w:rPr>
                <w:sz w:val="22"/>
              </w:rPr>
              <w:t>on</w:t>
            </w:r>
            <w:r>
              <w:rPr>
                <w:spacing w:val="-5"/>
                <w:sz w:val="22"/>
              </w:rPr>
              <w:t> </w:t>
            </w:r>
            <w:r>
              <w:rPr>
                <w:sz w:val="22"/>
              </w:rPr>
              <w:t>all</w:t>
            </w:r>
            <w:r>
              <w:rPr>
                <w:spacing w:val="-7"/>
                <w:sz w:val="22"/>
              </w:rPr>
              <w:t> </w:t>
            </w:r>
            <w:r>
              <w:rPr>
                <w:b/>
                <w:sz w:val="22"/>
              </w:rPr>
              <w:t>injectable</w:t>
            </w:r>
            <w:r>
              <w:rPr>
                <w:b/>
                <w:spacing w:val="-5"/>
                <w:sz w:val="22"/>
              </w:rPr>
              <w:t> </w:t>
            </w:r>
            <w:r>
              <w:rPr>
                <w:b/>
                <w:sz w:val="22"/>
              </w:rPr>
              <w:t>Category</w:t>
            </w:r>
            <w:r>
              <w:rPr>
                <w:b/>
                <w:spacing w:val="-6"/>
                <w:sz w:val="22"/>
              </w:rPr>
              <w:t> </w:t>
            </w:r>
            <w:r>
              <w:rPr>
                <w:b/>
                <w:sz w:val="22"/>
              </w:rPr>
              <w:t>3</w:t>
            </w:r>
            <w:r>
              <w:rPr>
                <w:b/>
                <w:spacing w:val="-4"/>
                <w:sz w:val="22"/>
              </w:rPr>
              <w:t> CSPs</w:t>
            </w:r>
          </w:p>
          <w:p>
            <w:pPr>
              <w:pStyle w:val="TableParagraph"/>
              <w:spacing w:line="231" w:lineRule="exact"/>
              <w:ind w:left="108"/>
              <w:rPr>
                <w:sz w:val="22"/>
              </w:rPr>
            </w:pPr>
            <w:r>
              <w:rPr>
                <w:sz w:val="22"/>
              </w:rPr>
              <w:t>compounded</w:t>
            </w:r>
            <w:r>
              <w:rPr>
                <w:spacing w:val="-9"/>
                <w:sz w:val="22"/>
              </w:rPr>
              <w:t> </w:t>
            </w:r>
            <w:r>
              <w:rPr>
                <w:sz w:val="22"/>
              </w:rPr>
              <w:t>from</w:t>
            </w:r>
            <w:r>
              <w:rPr>
                <w:spacing w:val="-5"/>
                <w:sz w:val="22"/>
              </w:rPr>
              <w:t> </w:t>
            </w:r>
            <w:r>
              <w:rPr>
                <w:sz w:val="22"/>
              </w:rPr>
              <w:t>one</w:t>
            </w:r>
            <w:r>
              <w:rPr>
                <w:spacing w:val="-5"/>
                <w:sz w:val="22"/>
              </w:rPr>
              <w:t> </w:t>
            </w:r>
            <w:r>
              <w:rPr>
                <w:sz w:val="22"/>
              </w:rPr>
              <w:t>or</w:t>
            </w:r>
            <w:r>
              <w:rPr>
                <w:spacing w:val="-5"/>
                <w:sz w:val="22"/>
              </w:rPr>
              <w:t> </w:t>
            </w:r>
            <w:r>
              <w:rPr>
                <w:sz w:val="22"/>
              </w:rPr>
              <w:t>more</w:t>
            </w:r>
            <w:r>
              <w:rPr>
                <w:spacing w:val="-5"/>
                <w:sz w:val="22"/>
              </w:rPr>
              <w:t> </w:t>
            </w:r>
            <w:r>
              <w:rPr>
                <w:sz w:val="22"/>
              </w:rPr>
              <w:t>nonsterile</w:t>
            </w:r>
            <w:r>
              <w:rPr>
                <w:spacing w:val="-7"/>
                <w:sz w:val="22"/>
              </w:rPr>
              <w:t> </w:t>
            </w:r>
            <w:r>
              <w:rPr>
                <w:spacing w:val="-2"/>
                <w:sz w:val="22"/>
              </w:rPr>
              <w:t>components.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12"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414" w:hRule="atLeast"/>
        </w:trPr>
        <w:tc>
          <w:tcPr>
            <w:tcW w:w="799" w:type="dxa"/>
            <w:vMerge w:val="restart"/>
            <w:shd w:val="clear" w:color="auto" w:fill="DEEAF6"/>
          </w:tcPr>
          <w:p>
            <w:pPr>
              <w:pStyle w:val="TableParagraph"/>
              <w:ind w:left="223"/>
              <w:rPr>
                <w:sz w:val="22"/>
              </w:rPr>
            </w:pPr>
            <w:r>
              <w:rPr>
                <w:spacing w:val="-4"/>
                <w:sz w:val="22"/>
              </w:rPr>
              <w:t>79.5</w:t>
            </w:r>
          </w:p>
        </w:tc>
        <w:tc>
          <w:tcPr>
            <w:tcW w:w="7545" w:type="dxa"/>
            <w:vMerge w:val="restart"/>
            <w:shd w:val="clear" w:color="auto" w:fill="DEEAF6"/>
          </w:tcPr>
          <w:p>
            <w:pPr>
              <w:pStyle w:val="TableParagraph"/>
              <w:ind w:left="108"/>
              <w:rPr>
                <w:sz w:val="22"/>
              </w:rPr>
            </w:pPr>
            <w:r>
              <w:rPr>
                <w:sz w:val="22"/>
              </w:rPr>
              <w:t>Any</w:t>
            </w:r>
            <w:r>
              <w:rPr>
                <w:spacing w:val="-2"/>
                <w:sz w:val="22"/>
              </w:rPr>
              <w:t> </w:t>
            </w:r>
            <w:r>
              <w:rPr>
                <w:sz w:val="22"/>
              </w:rPr>
              <w:t>CSPs</w:t>
            </w:r>
            <w:r>
              <w:rPr>
                <w:spacing w:val="-2"/>
                <w:sz w:val="22"/>
              </w:rPr>
              <w:t> </w:t>
            </w:r>
            <w:r>
              <w:rPr>
                <w:sz w:val="22"/>
              </w:rPr>
              <w:t>with</w:t>
            </w:r>
            <w:r>
              <w:rPr>
                <w:spacing w:val="-2"/>
                <w:sz w:val="22"/>
              </w:rPr>
              <w:t> </w:t>
            </w:r>
            <w:r>
              <w:rPr>
                <w:sz w:val="22"/>
              </w:rPr>
              <w:t>failed</w:t>
            </w:r>
            <w:r>
              <w:rPr>
                <w:spacing w:val="-4"/>
                <w:sz w:val="22"/>
              </w:rPr>
              <w:t> </w:t>
            </w:r>
            <w:r>
              <w:rPr>
                <w:sz w:val="22"/>
              </w:rPr>
              <w:t>endotoxin</w:t>
            </w:r>
            <w:r>
              <w:rPr>
                <w:spacing w:val="-2"/>
                <w:sz w:val="22"/>
              </w:rPr>
              <w:t> </w:t>
            </w:r>
            <w:r>
              <w:rPr>
                <w:sz w:val="22"/>
              </w:rPr>
              <w:t>testing</w:t>
            </w:r>
            <w:r>
              <w:rPr>
                <w:spacing w:val="-2"/>
                <w:sz w:val="22"/>
              </w:rPr>
              <w:t> </w:t>
            </w:r>
            <w:r>
              <w:rPr>
                <w:sz w:val="22"/>
              </w:rPr>
              <w:t>are</w:t>
            </w:r>
            <w:r>
              <w:rPr>
                <w:spacing w:val="-4"/>
                <w:sz w:val="22"/>
              </w:rPr>
              <w:t> </w:t>
            </w:r>
            <w:r>
              <w:rPr>
                <w:sz w:val="22"/>
              </w:rPr>
              <w:t>quarantined,</w:t>
            </w:r>
            <w:r>
              <w:rPr>
                <w:spacing w:val="-4"/>
                <w:sz w:val="22"/>
              </w:rPr>
              <w:t> </w:t>
            </w:r>
            <w:r>
              <w:rPr>
                <w:sz w:val="22"/>
              </w:rPr>
              <w:t>not</w:t>
            </w:r>
            <w:r>
              <w:rPr>
                <w:spacing w:val="-2"/>
                <w:sz w:val="22"/>
              </w:rPr>
              <w:t> </w:t>
            </w:r>
            <w:r>
              <w:rPr>
                <w:sz w:val="22"/>
              </w:rPr>
              <w:t>further</w:t>
            </w:r>
            <w:r>
              <w:rPr>
                <w:spacing w:val="-2"/>
                <w:sz w:val="22"/>
              </w:rPr>
              <w:t> </w:t>
            </w:r>
            <w:r>
              <w:rPr>
                <w:sz w:val="22"/>
              </w:rPr>
              <w:t>released,</w:t>
            </w:r>
            <w:r>
              <w:rPr>
                <w:spacing w:val="-4"/>
                <w:sz w:val="22"/>
              </w:rPr>
              <w:t> </w:t>
            </w:r>
            <w:r>
              <w:rPr>
                <w:sz w:val="22"/>
              </w:rPr>
              <w:t>and</w:t>
            </w:r>
            <w:r>
              <w:rPr>
                <w:spacing w:val="-8"/>
                <w:sz w:val="22"/>
              </w:rPr>
              <w:t> </w:t>
            </w:r>
            <w:r>
              <w:rPr>
                <w:sz w:val="22"/>
              </w:rPr>
              <w:t>action</w:t>
            </w:r>
            <w:r>
              <w:rPr>
                <w:spacing w:val="-2"/>
                <w:sz w:val="22"/>
              </w:rPr>
              <w:t> </w:t>
            </w:r>
            <w:r>
              <w:rPr>
                <w:sz w:val="22"/>
              </w:rPr>
              <w:t>is taken for any product released prior to receipt of failed test results.</w:t>
            </w:r>
          </w:p>
          <w:p>
            <w:pPr>
              <w:pStyle w:val="TableParagraph"/>
              <w:spacing w:line="233" w:lineRule="exact"/>
              <w:ind w:left="108"/>
              <w:rPr>
                <w:b/>
                <w:i/>
                <w:sz w:val="22"/>
              </w:rPr>
            </w:pPr>
            <w:r>
              <w:rPr>
                <w:b/>
                <w:i/>
                <w:sz w:val="22"/>
              </w:rPr>
              <w:t>View</w:t>
            </w:r>
            <w:r>
              <w:rPr>
                <w:b/>
                <w:i/>
                <w:spacing w:val="-6"/>
                <w:sz w:val="22"/>
              </w:rPr>
              <w:t> </w:t>
            </w:r>
            <w:r>
              <w:rPr>
                <w:b/>
                <w:i/>
                <w:sz w:val="22"/>
              </w:rPr>
              <w:t>testing</w:t>
            </w:r>
            <w:r>
              <w:rPr>
                <w:b/>
                <w:i/>
                <w:spacing w:val="-3"/>
                <w:sz w:val="22"/>
              </w:rPr>
              <w:t> </w:t>
            </w:r>
            <w:r>
              <w:rPr>
                <w:b/>
                <w:i/>
                <w:sz w:val="22"/>
              </w:rPr>
              <w:t>records</w:t>
            </w:r>
            <w:r>
              <w:rPr>
                <w:b/>
                <w:i/>
                <w:spacing w:val="-5"/>
                <w:sz w:val="22"/>
              </w:rPr>
              <w:t> </w:t>
            </w:r>
            <w:r>
              <w:rPr>
                <w:b/>
                <w:i/>
                <w:sz w:val="22"/>
              </w:rPr>
              <w:t>and</w:t>
            </w:r>
            <w:r>
              <w:rPr>
                <w:b/>
                <w:i/>
                <w:spacing w:val="-4"/>
                <w:sz w:val="22"/>
              </w:rPr>
              <w:t> </w:t>
            </w:r>
            <w:r>
              <w:rPr>
                <w:b/>
                <w:i/>
                <w:sz w:val="22"/>
              </w:rPr>
              <w:t>note</w:t>
            </w:r>
            <w:r>
              <w:rPr>
                <w:b/>
                <w:i/>
                <w:spacing w:val="-5"/>
                <w:sz w:val="22"/>
              </w:rPr>
              <w:t> </w:t>
            </w:r>
            <w:r>
              <w:rPr>
                <w:b/>
                <w:i/>
                <w:sz w:val="22"/>
              </w:rPr>
              <w:t>any</w:t>
            </w:r>
            <w:r>
              <w:rPr>
                <w:b/>
                <w:i/>
                <w:spacing w:val="-3"/>
                <w:sz w:val="22"/>
              </w:rPr>
              <w:t> </w:t>
            </w:r>
            <w:r>
              <w:rPr>
                <w:b/>
                <w:i/>
                <w:sz w:val="22"/>
              </w:rPr>
              <w:t>products</w:t>
            </w:r>
            <w:r>
              <w:rPr>
                <w:b/>
                <w:i/>
                <w:spacing w:val="-5"/>
                <w:sz w:val="22"/>
              </w:rPr>
              <w:t> </w:t>
            </w:r>
            <w:r>
              <w:rPr>
                <w:b/>
                <w:i/>
                <w:sz w:val="22"/>
              </w:rPr>
              <w:t>with</w:t>
            </w:r>
            <w:r>
              <w:rPr>
                <w:b/>
                <w:i/>
                <w:spacing w:val="-4"/>
                <w:sz w:val="22"/>
              </w:rPr>
              <w:t> </w:t>
            </w:r>
            <w:r>
              <w:rPr>
                <w:b/>
                <w:i/>
                <w:sz w:val="22"/>
              </w:rPr>
              <w:t>failed</w:t>
            </w:r>
            <w:r>
              <w:rPr>
                <w:b/>
                <w:i/>
                <w:spacing w:val="-3"/>
                <w:sz w:val="22"/>
              </w:rPr>
              <w:t> </w:t>
            </w:r>
            <w:r>
              <w:rPr>
                <w:b/>
                <w:i/>
                <w:sz w:val="22"/>
              </w:rPr>
              <w:t>results</w:t>
            </w:r>
            <w:r>
              <w:rPr>
                <w:b/>
                <w:i/>
                <w:spacing w:val="-5"/>
                <w:sz w:val="22"/>
              </w:rPr>
              <w:t> </w:t>
            </w:r>
            <w:r>
              <w:rPr>
                <w:b/>
                <w:i/>
                <w:sz w:val="22"/>
              </w:rPr>
              <w:t>and</w:t>
            </w:r>
            <w:r>
              <w:rPr>
                <w:b/>
                <w:i/>
                <w:spacing w:val="-3"/>
                <w:sz w:val="22"/>
              </w:rPr>
              <w:t> </w:t>
            </w:r>
            <w:r>
              <w:rPr>
                <w:b/>
                <w:i/>
                <w:sz w:val="22"/>
              </w:rPr>
              <w:t>actions</w:t>
            </w:r>
            <w:r>
              <w:rPr>
                <w:b/>
                <w:i/>
                <w:spacing w:val="-5"/>
                <w:sz w:val="22"/>
              </w:rPr>
              <w:t> </w:t>
            </w:r>
            <w:r>
              <w:rPr>
                <w:b/>
                <w:i/>
                <w:spacing w:val="-2"/>
                <w:sz w:val="22"/>
              </w:rPr>
              <w:t>taken.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251" w:hRule="atLeast"/>
        </w:trPr>
        <w:tc>
          <w:tcPr>
            <w:tcW w:w="799" w:type="dxa"/>
            <w:shd w:val="clear" w:color="auto" w:fill="FFC000"/>
          </w:tcPr>
          <w:p>
            <w:pPr>
              <w:pStyle w:val="TableParagraph"/>
              <w:spacing w:line="232" w:lineRule="exact"/>
              <w:ind w:left="62" w:right="53"/>
              <w:jc w:val="center"/>
              <w:rPr>
                <w:b/>
                <w:sz w:val="22"/>
              </w:rPr>
            </w:pPr>
            <w:r>
              <w:rPr>
                <w:b/>
                <w:spacing w:val="-10"/>
                <w:sz w:val="22"/>
              </w:rPr>
              <w:t>Q</w:t>
            </w:r>
          </w:p>
        </w:tc>
        <w:tc>
          <w:tcPr>
            <w:tcW w:w="7545" w:type="dxa"/>
            <w:shd w:val="clear" w:color="auto" w:fill="FFC000"/>
          </w:tcPr>
          <w:p>
            <w:pPr>
              <w:pStyle w:val="TableParagraph"/>
              <w:spacing w:line="232" w:lineRule="exact"/>
              <w:ind w:left="108"/>
              <w:rPr>
                <w:b/>
                <w:sz w:val="22"/>
              </w:rPr>
            </w:pPr>
            <w:r>
              <w:rPr>
                <w:b/>
                <w:sz w:val="22"/>
              </w:rPr>
              <w:t>CSP</w:t>
            </w:r>
            <w:r>
              <w:rPr>
                <w:b/>
                <w:spacing w:val="-7"/>
                <w:sz w:val="22"/>
              </w:rPr>
              <w:t> </w:t>
            </w:r>
            <w:r>
              <w:rPr>
                <w:b/>
                <w:sz w:val="22"/>
              </w:rPr>
              <w:t>Packaging,</w:t>
            </w:r>
            <w:r>
              <w:rPr>
                <w:b/>
                <w:spacing w:val="-5"/>
                <w:sz w:val="22"/>
              </w:rPr>
              <w:t> </w:t>
            </w:r>
            <w:r>
              <w:rPr>
                <w:b/>
                <w:sz w:val="22"/>
              </w:rPr>
              <w:t>Shipping</w:t>
            </w:r>
            <w:r>
              <w:rPr>
                <w:b/>
                <w:spacing w:val="-5"/>
                <w:sz w:val="22"/>
              </w:rPr>
              <w:t> </w:t>
            </w:r>
            <w:r>
              <w:rPr>
                <w:b/>
                <w:sz w:val="22"/>
              </w:rPr>
              <w:t>and</w:t>
            </w:r>
            <w:r>
              <w:rPr>
                <w:b/>
                <w:spacing w:val="-5"/>
                <w:sz w:val="22"/>
              </w:rPr>
              <w:t> </w:t>
            </w:r>
            <w:r>
              <w:rPr>
                <w:b/>
                <w:spacing w:val="-2"/>
                <w:sz w:val="22"/>
              </w:rPr>
              <w:t>Transport</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505" w:hRule="atLeast"/>
        </w:trPr>
        <w:tc>
          <w:tcPr>
            <w:tcW w:w="799" w:type="dxa"/>
          </w:tcPr>
          <w:p>
            <w:pPr>
              <w:pStyle w:val="TableParagraph"/>
              <w:ind w:left="62" w:right="52"/>
              <w:jc w:val="center"/>
              <w:rPr>
                <w:sz w:val="22"/>
              </w:rPr>
            </w:pPr>
            <w:r>
              <w:rPr>
                <w:spacing w:val="-4"/>
                <w:sz w:val="22"/>
              </w:rPr>
              <w:t>80.0</w:t>
            </w:r>
          </w:p>
        </w:tc>
        <w:tc>
          <w:tcPr>
            <w:tcW w:w="7545" w:type="dxa"/>
          </w:tcPr>
          <w:p>
            <w:pPr>
              <w:pStyle w:val="TableParagraph"/>
              <w:spacing w:line="252" w:lineRule="exact"/>
              <w:ind w:left="108" w:right="183"/>
              <w:rPr>
                <w:b/>
                <w:i/>
                <w:sz w:val="22"/>
              </w:rPr>
            </w:pPr>
            <w:r>
              <w:rPr>
                <w:sz w:val="22"/>
              </w:rPr>
              <w:t>Are</w:t>
            </w:r>
            <w:r>
              <w:rPr>
                <w:spacing w:val="-2"/>
                <w:sz w:val="22"/>
              </w:rPr>
              <w:t> </w:t>
            </w:r>
            <w:r>
              <w:rPr>
                <w:sz w:val="22"/>
              </w:rPr>
              <w:t>processes</w:t>
            </w:r>
            <w:r>
              <w:rPr>
                <w:spacing w:val="-4"/>
                <w:sz w:val="22"/>
              </w:rPr>
              <w:t> </w:t>
            </w:r>
            <w:r>
              <w:rPr>
                <w:sz w:val="22"/>
              </w:rPr>
              <w:t>and</w:t>
            </w:r>
            <w:r>
              <w:rPr>
                <w:spacing w:val="-4"/>
                <w:sz w:val="22"/>
              </w:rPr>
              <w:t> </w:t>
            </w:r>
            <w:r>
              <w:rPr>
                <w:sz w:val="22"/>
              </w:rPr>
              <w:t>techniques</w:t>
            </w:r>
            <w:r>
              <w:rPr>
                <w:spacing w:val="-4"/>
                <w:sz w:val="22"/>
              </w:rPr>
              <w:t> </w:t>
            </w:r>
            <w:r>
              <w:rPr>
                <w:sz w:val="22"/>
              </w:rPr>
              <w:t>for</w:t>
            </w:r>
            <w:r>
              <w:rPr>
                <w:spacing w:val="-2"/>
                <w:sz w:val="22"/>
              </w:rPr>
              <w:t> </w:t>
            </w:r>
            <w:r>
              <w:rPr>
                <w:sz w:val="22"/>
              </w:rPr>
              <w:t>packaging</w:t>
            </w:r>
            <w:r>
              <w:rPr>
                <w:spacing w:val="-2"/>
                <w:sz w:val="22"/>
              </w:rPr>
              <w:t> </w:t>
            </w:r>
            <w:r>
              <w:rPr>
                <w:sz w:val="22"/>
              </w:rPr>
              <w:t>and</w:t>
            </w:r>
            <w:r>
              <w:rPr>
                <w:spacing w:val="-4"/>
                <w:sz w:val="22"/>
              </w:rPr>
              <w:t> </w:t>
            </w:r>
            <w:r>
              <w:rPr>
                <w:sz w:val="22"/>
              </w:rPr>
              <w:t>transporting</w:t>
            </w:r>
            <w:r>
              <w:rPr>
                <w:spacing w:val="-2"/>
                <w:sz w:val="22"/>
              </w:rPr>
              <w:t> </w:t>
            </w:r>
            <w:r>
              <w:rPr>
                <w:sz w:val="22"/>
              </w:rPr>
              <w:t>CSPs</w:t>
            </w:r>
            <w:r>
              <w:rPr>
                <w:spacing w:val="-2"/>
                <w:sz w:val="22"/>
              </w:rPr>
              <w:t> </w:t>
            </w:r>
            <w:r>
              <w:rPr>
                <w:sz w:val="22"/>
              </w:rPr>
              <w:t>in</w:t>
            </w:r>
            <w:r>
              <w:rPr>
                <w:spacing w:val="-2"/>
                <w:sz w:val="22"/>
              </w:rPr>
              <w:t> </w:t>
            </w:r>
            <w:r>
              <w:rPr>
                <w:sz w:val="22"/>
              </w:rPr>
              <w:t>compliance</w:t>
            </w:r>
            <w:r>
              <w:rPr>
                <w:spacing w:val="-4"/>
                <w:sz w:val="22"/>
              </w:rPr>
              <w:t> </w:t>
            </w:r>
            <w:r>
              <w:rPr>
                <w:sz w:val="22"/>
              </w:rPr>
              <w:t>with USP &lt;797&gt; standards?</w:t>
            </w:r>
            <w:r>
              <w:rPr>
                <w:b/>
                <w:i/>
                <w:sz w:val="22"/>
              </w:rPr>
              <w:t>If no, go to compliance 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r>
        <w:trPr>
          <w:trHeight w:val="187" w:hRule="atLeast"/>
        </w:trPr>
        <w:tc>
          <w:tcPr>
            <w:tcW w:w="799" w:type="dxa"/>
            <w:vMerge w:val="restart"/>
            <w:shd w:val="clear" w:color="auto" w:fill="DEEAF6"/>
          </w:tcPr>
          <w:p>
            <w:pPr>
              <w:pStyle w:val="TableParagraph"/>
              <w:ind w:left="223"/>
              <w:rPr>
                <w:sz w:val="22"/>
              </w:rPr>
            </w:pPr>
            <w:r>
              <w:rPr>
                <w:spacing w:val="-4"/>
                <w:sz w:val="22"/>
              </w:rPr>
              <w:t>80.1</w:t>
            </w:r>
          </w:p>
        </w:tc>
        <w:tc>
          <w:tcPr>
            <w:tcW w:w="7545"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pharmacy</w:t>
            </w:r>
            <w:r>
              <w:rPr>
                <w:spacing w:val="-4"/>
                <w:sz w:val="22"/>
              </w:rPr>
              <w:t> </w:t>
            </w:r>
            <w:r>
              <w:rPr>
                <w:sz w:val="22"/>
              </w:rPr>
              <w:t>uses</w:t>
            </w:r>
            <w:r>
              <w:rPr>
                <w:spacing w:val="-2"/>
                <w:sz w:val="22"/>
              </w:rPr>
              <w:t> </w:t>
            </w:r>
            <w:r>
              <w:rPr>
                <w:sz w:val="22"/>
              </w:rPr>
              <w:t>the</w:t>
            </w:r>
            <w:r>
              <w:rPr>
                <w:spacing w:val="-4"/>
                <w:sz w:val="22"/>
              </w:rPr>
              <w:t> </w:t>
            </w:r>
            <w:r>
              <w:rPr>
                <w:sz w:val="22"/>
              </w:rPr>
              <w:t>appropriate</w:t>
            </w:r>
            <w:r>
              <w:rPr>
                <w:spacing w:val="-2"/>
                <w:sz w:val="22"/>
              </w:rPr>
              <w:t> </w:t>
            </w:r>
            <w:r>
              <w:rPr>
                <w:sz w:val="22"/>
              </w:rPr>
              <w:t>shipping</w:t>
            </w:r>
            <w:r>
              <w:rPr>
                <w:spacing w:val="-4"/>
                <w:sz w:val="22"/>
              </w:rPr>
              <w:t> </w:t>
            </w:r>
            <w:r>
              <w:rPr>
                <w:sz w:val="22"/>
              </w:rPr>
              <w:t>containers</w:t>
            </w:r>
            <w:r>
              <w:rPr>
                <w:spacing w:val="-4"/>
                <w:sz w:val="22"/>
              </w:rPr>
              <w:t> </w:t>
            </w:r>
            <w:r>
              <w:rPr>
                <w:sz w:val="22"/>
              </w:rPr>
              <w:t>and</w:t>
            </w:r>
            <w:r>
              <w:rPr>
                <w:spacing w:val="-5"/>
                <w:sz w:val="22"/>
              </w:rPr>
              <w:t> </w:t>
            </w:r>
            <w:r>
              <w:rPr>
                <w:sz w:val="22"/>
              </w:rPr>
              <w:t>packaging</w:t>
            </w:r>
            <w:r>
              <w:rPr>
                <w:spacing w:val="-4"/>
                <w:sz w:val="22"/>
              </w:rPr>
              <w:t> </w:t>
            </w:r>
            <w:r>
              <w:rPr>
                <w:sz w:val="22"/>
              </w:rPr>
              <w:t>materials</w:t>
            </w:r>
            <w:r>
              <w:rPr>
                <w:spacing w:val="-4"/>
                <w:sz w:val="22"/>
              </w:rPr>
              <w:t> </w:t>
            </w:r>
            <w:r>
              <w:rPr>
                <w:sz w:val="22"/>
              </w:rPr>
              <w:t>(e.g., coolers and light-resistant packaging) based on the product specifications.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693"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87" w:hRule="atLeast"/>
        </w:trPr>
        <w:tc>
          <w:tcPr>
            <w:tcW w:w="799" w:type="dxa"/>
            <w:shd w:val="clear" w:color="auto" w:fill="5620DF"/>
          </w:tcPr>
          <w:p>
            <w:pPr>
              <w:pStyle w:val="TableParagraph"/>
              <w:ind w:left="70" w:right="8"/>
              <w:jc w:val="center"/>
              <w:rPr>
                <w:b/>
                <w:sz w:val="22"/>
              </w:rPr>
            </w:pPr>
            <w:r>
              <w:rPr>
                <w:b/>
                <w:color w:val="FFFFFF"/>
                <w:spacing w:val="-2"/>
                <w:sz w:val="22"/>
              </w:rPr>
              <w:t>Item#</w:t>
            </w:r>
          </w:p>
        </w:tc>
        <w:tc>
          <w:tcPr>
            <w:tcW w:w="7545" w:type="dxa"/>
            <w:shd w:val="clear" w:color="auto" w:fill="5620DF"/>
          </w:tcPr>
          <w:p>
            <w:pPr>
              <w:pStyle w:val="TableParagraph"/>
              <w:ind w:left="108"/>
              <w:rPr>
                <w:b/>
                <w:sz w:val="22"/>
              </w:rPr>
            </w:pPr>
            <w:r>
              <w:rPr>
                <w:b/>
                <w:color w:val="FFFFFF"/>
                <w:spacing w:val="-2"/>
                <w:sz w:val="22"/>
              </w:rPr>
              <w:t>Requirement</w:t>
            </w:r>
          </w:p>
        </w:tc>
        <w:tc>
          <w:tcPr>
            <w:tcW w:w="1351" w:type="dxa"/>
            <w:shd w:val="clear" w:color="auto" w:fill="5620DF"/>
          </w:tcPr>
          <w:p>
            <w:pPr>
              <w:pStyle w:val="TableParagraph"/>
              <w:ind w:left="108"/>
              <w:rPr>
                <w:b/>
                <w:sz w:val="22"/>
              </w:rPr>
            </w:pPr>
            <w:r>
              <w:rPr>
                <w:b/>
                <w:color w:val="FFFFFF"/>
                <w:spacing w:val="-2"/>
                <w:sz w:val="22"/>
              </w:rPr>
              <w:t>Yes/No/N/A</w:t>
            </w:r>
          </w:p>
        </w:tc>
        <w:tc>
          <w:tcPr>
            <w:tcW w:w="4790" w:type="dxa"/>
            <w:shd w:val="clear" w:color="auto" w:fill="5620DF"/>
          </w:tcPr>
          <w:p>
            <w:pPr>
              <w:pStyle w:val="TableParagraph"/>
              <w:ind w:left="108"/>
              <w:rPr>
                <w:b/>
                <w:sz w:val="22"/>
              </w:rPr>
            </w:pPr>
            <w:r>
              <w:rPr>
                <w:b/>
                <w:color w:val="FFFFFF"/>
                <w:spacing w:val="-2"/>
                <w:sz w:val="22"/>
              </w:rPr>
              <w:t>Comment</w:t>
            </w:r>
          </w:p>
        </w:tc>
      </w:tr>
      <w:tr>
        <w:trPr>
          <w:trHeight w:val="287" w:hRule="atLeast"/>
        </w:trPr>
        <w:tc>
          <w:tcPr>
            <w:tcW w:w="799" w:type="dxa"/>
            <w:shd w:val="clear" w:color="auto" w:fill="FFC000"/>
          </w:tcPr>
          <w:p>
            <w:pPr>
              <w:pStyle w:val="TableParagraph"/>
              <w:ind w:left="62" w:right="53"/>
              <w:jc w:val="center"/>
              <w:rPr>
                <w:b/>
                <w:sz w:val="22"/>
              </w:rPr>
            </w:pPr>
            <w:r>
              <w:rPr>
                <w:b/>
                <w:spacing w:val="-10"/>
                <w:sz w:val="22"/>
              </w:rPr>
              <w:t>Q</w:t>
            </w:r>
          </w:p>
        </w:tc>
        <w:tc>
          <w:tcPr>
            <w:tcW w:w="7545" w:type="dxa"/>
            <w:shd w:val="clear" w:color="auto" w:fill="FFC000"/>
          </w:tcPr>
          <w:p>
            <w:pPr>
              <w:pStyle w:val="TableParagraph"/>
              <w:ind w:left="108"/>
              <w:rPr>
                <w:b/>
                <w:sz w:val="22"/>
              </w:rPr>
            </w:pPr>
            <w:r>
              <w:rPr>
                <w:b/>
                <w:sz w:val="22"/>
              </w:rPr>
              <w:t>CSP</w:t>
            </w:r>
            <w:r>
              <w:rPr>
                <w:b/>
                <w:spacing w:val="-7"/>
                <w:sz w:val="22"/>
              </w:rPr>
              <w:t> </w:t>
            </w:r>
            <w:r>
              <w:rPr>
                <w:b/>
                <w:sz w:val="22"/>
              </w:rPr>
              <w:t>Packaging,</w:t>
            </w:r>
            <w:r>
              <w:rPr>
                <w:b/>
                <w:spacing w:val="-5"/>
                <w:sz w:val="22"/>
              </w:rPr>
              <w:t> </w:t>
            </w:r>
            <w:r>
              <w:rPr>
                <w:b/>
                <w:sz w:val="22"/>
              </w:rPr>
              <w:t>Shipping</w:t>
            </w:r>
            <w:r>
              <w:rPr>
                <w:b/>
                <w:spacing w:val="-5"/>
                <w:sz w:val="22"/>
              </w:rPr>
              <w:t> </w:t>
            </w:r>
            <w:r>
              <w:rPr>
                <w:b/>
                <w:sz w:val="22"/>
              </w:rPr>
              <w:t>and</w:t>
            </w:r>
            <w:r>
              <w:rPr>
                <w:b/>
                <w:spacing w:val="-5"/>
                <w:sz w:val="22"/>
              </w:rPr>
              <w:t> </w:t>
            </w:r>
            <w:r>
              <w:rPr>
                <w:b/>
                <w:spacing w:val="-2"/>
                <w:sz w:val="22"/>
              </w:rPr>
              <w:t>Transport</w:t>
            </w:r>
          </w:p>
        </w:tc>
        <w:tc>
          <w:tcPr>
            <w:tcW w:w="1351" w:type="dxa"/>
            <w:shd w:val="clear" w:color="auto" w:fill="FFC000"/>
          </w:tcPr>
          <w:p>
            <w:pPr>
              <w:pStyle w:val="TableParagraph"/>
              <w:rPr>
                <w:rFonts w:ascii="Times New Roman"/>
                <w:sz w:val="20"/>
              </w:rPr>
            </w:pPr>
          </w:p>
        </w:tc>
        <w:tc>
          <w:tcPr>
            <w:tcW w:w="4790" w:type="dxa"/>
            <w:shd w:val="clear" w:color="auto" w:fill="FFC000"/>
          </w:tcPr>
          <w:p>
            <w:pPr>
              <w:pStyle w:val="TableParagraph"/>
              <w:rPr>
                <w:rFonts w:ascii="Times New Roman"/>
                <w:sz w:val="20"/>
              </w:rPr>
            </w:pPr>
          </w:p>
        </w:tc>
      </w:tr>
      <w:tr>
        <w:trPr>
          <w:trHeight w:val="920" w:hRule="atLeast"/>
        </w:trPr>
        <w:tc>
          <w:tcPr>
            <w:tcW w:w="799" w:type="dxa"/>
            <w:vMerge w:val="restart"/>
            <w:shd w:val="clear" w:color="auto" w:fill="DEEAF6"/>
          </w:tcPr>
          <w:p>
            <w:pPr>
              <w:pStyle w:val="TableParagraph"/>
              <w:ind w:left="223"/>
              <w:rPr>
                <w:sz w:val="22"/>
              </w:rPr>
            </w:pPr>
            <w:r>
              <w:rPr>
                <w:spacing w:val="-4"/>
                <w:sz w:val="22"/>
              </w:rPr>
              <w:t>80.2</w:t>
            </w:r>
          </w:p>
        </w:tc>
        <w:tc>
          <w:tcPr>
            <w:tcW w:w="7545" w:type="dxa"/>
            <w:vMerge w:val="restart"/>
            <w:shd w:val="clear" w:color="auto" w:fill="DEEAF6"/>
          </w:tcPr>
          <w:p>
            <w:pPr>
              <w:pStyle w:val="TableParagraph"/>
              <w:ind w:left="108"/>
              <w:rPr>
                <w:sz w:val="22"/>
              </w:rPr>
            </w:pPr>
            <w:r>
              <w:rPr>
                <w:sz w:val="22"/>
              </w:rPr>
              <w:t>CSPs</w:t>
            </w:r>
            <w:r>
              <w:rPr>
                <w:spacing w:val="-3"/>
                <w:sz w:val="22"/>
              </w:rPr>
              <w:t> </w:t>
            </w:r>
            <w:r>
              <w:rPr>
                <w:sz w:val="22"/>
              </w:rPr>
              <w:t>are</w:t>
            </w:r>
            <w:r>
              <w:rPr>
                <w:spacing w:val="-3"/>
                <w:sz w:val="22"/>
              </w:rPr>
              <w:t> </w:t>
            </w:r>
            <w:r>
              <w:rPr>
                <w:sz w:val="22"/>
              </w:rPr>
              <w:t>appropriately</w:t>
            </w:r>
            <w:r>
              <w:rPr>
                <w:spacing w:val="-3"/>
                <w:sz w:val="22"/>
              </w:rPr>
              <w:t> </w:t>
            </w:r>
            <w:r>
              <w:rPr>
                <w:sz w:val="22"/>
              </w:rPr>
              <w:t>packaged</w:t>
            </w:r>
            <w:r>
              <w:rPr>
                <w:spacing w:val="-3"/>
                <w:sz w:val="22"/>
              </w:rPr>
              <w:t> </w:t>
            </w:r>
            <w:r>
              <w:rPr>
                <w:sz w:val="22"/>
              </w:rPr>
              <w:t>to</w:t>
            </w:r>
            <w:r>
              <w:rPr>
                <w:spacing w:val="-3"/>
                <w:sz w:val="22"/>
              </w:rPr>
              <w:t> </w:t>
            </w:r>
            <w:r>
              <w:rPr>
                <w:sz w:val="22"/>
              </w:rPr>
              <w:t>protect</w:t>
            </w:r>
            <w:r>
              <w:rPr>
                <w:spacing w:val="-5"/>
                <w:sz w:val="22"/>
              </w:rPr>
              <w:t> </w:t>
            </w:r>
            <w:r>
              <w:rPr>
                <w:sz w:val="22"/>
              </w:rPr>
              <w:t>against</w:t>
            </w:r>
            <w:r>
              <w:rPr>
                <w:spacing w:val="-5"/>
                <w:sz w:val="22"/>
              </w:rPr>
              <w:t> </w:t>
            </w:r>
            <w:r>
              <w:rPr>
                <w:sz w:val="22"/>
              </w:rPr>
              <w:t>damage,</w:t>
            </w:r>
            <w:r>
              <w:rPr>
                <w:spacing w:val="-3"/>
                <w:sz w:val="22"/>
              </w:rPr>
              <w:t> </w:t>
            </w:r>
            <w:r>
              <w:rPr>
                <w:sz w:val="22"/>
              </w:rPr>
              <w:t>leakage,</w:t>
            </w:r>
            <w:r>
              <w:rPr>
                <w:spacing w:val="-3"/>
                <w:sz w:val="22"/>
              </w:rPr>
              <w:t> </w:t>
            </w:r>
            <w:r>
              <w:rPr>
                <w:sz w:val="22"/>
              </w:rPr>
              <w:t>contamination, degradation, and adsorption during storage and transport.</w:t>
            </w:r>
          </w:p>
          <w:p>
            <w:pPr>
              <w:pStyle w:val="TableParagraph"/>
              <w:spacing w:line="252" w:lineRule="exact"/>
              <w:ind w:left="108"/>
              <w:rPr>
                <w:b/>
                <w:i/>
                <w:sz w:val="22"/>
              </w:rPr>
            </w:pPr>
            <w:r>
              <w:rPr>
                <w:b/>
                <w:i/>
                <w:sz w:val="22"/>
              </w:rPr>
              <w:t>Inspector</w:t>
            </w:r>
            <w:r>
              <w:rPr>
                <w:b/>
                <w:i/>
                <w:spacing w:val="-4"/>
                <w:sz w:val="22"/>
              </w:rPr>
              <w:t> </w:t>
            </w:r>
            <w:r>
              <w:rPr>
                <w:b/>
                <w:i/>
                <w:sz w:val="22"/>
              </w:rPr>
              <w:t>should</w:t>
            </w:r>
            <w:r>
              <w:rPr>
                <w:b/>
                <w:i/>
                <w:spacing w:val="-6"/>
                <w:sz w:val="22"/>
              </w:rPr>
              <w:t> </w:t>
            </w:r>
            <w:r>
              <w:rPr>
                <w:b/>
                <w:i/>
                <w:sz w:val="22"/>
              </w:rPr>
              <w:t>look</w:t>
            </w:r>
            <w:r>
              <w:rPr>
                <w:b/>
                <w:i/>
                <w:spacing w:val="-2"/>
                <w:sz w:val="22"/>
              </w:rPr>
              <w:t> </w:t>
            </w:r>
            <w:r>
              <w:rPr>
                <w:b/>
                <w:i/>
                <w:sz w:val="22"/>
              </w:rPr>
              <w:t>at</w:t>
            </w:r>
            <w:r>
              <w:rPr>
                <w:b/>
                <w:i/>
                <w:spacing w:val="-2"/>
                <w:sz w:val="22"/>
              </w:rPr>
              <w:t> </w:t>
            </w:r>
            <w:r>
              <w:rPr>
                <w:b/>
                <w:i/>
                <w:sz w:val="22"/>
              </w:rPr>
              <w:t>packaging</w:t>
            </w:r>
            <w:r>
              <w:rPr>
                <w:b/>
                <w:i/>
                <w:spacing w:val="-2"/>
                <w:sz w:val="22"/>
              </w:rPr>
              <w:t> </w:t>
            </w:r>
            <w:r>
              <w:rPr>
                <w:b/>
                <w:i/>
                <w:sz w:val="22"/>
              </w:rPr>
              <w:t>materials</w:t>
            </w:r>
            <w:r>
              <w:rPr>
                <w:b/>
                <w:i/>
                <w:spacing w:val="-2"/>
                <w:sz w:val="22"/>
              </w:rPr>
              <w:t> </w:t>
            </w:r>
            <w:r>
              <w:rPr>
                <w:b/>
                <w:i/>
                <w:sz w:val="22"/>
              </w:rPr>
              <w:t>used</w:t>
            </w:r>
            <w:r>
              <w:rPr>
                <w:b/>
                <w:i/>
                <w:spacing w:val="-2"/>
                <w:sz w:val="22"/>
              </w:rPr>
              <w:t> </w:t>
            </w:r>
            <w:r>
              <w:rPr>
                <w:b/>
                <w:i/>
                <w:sz w:val="22"/>
              </w:rPr>
              <w:t>to</w:t>
            </w:r>
            <w:r>
              <w:rPr>
                <w:b/>
                <w:i/>
                <w:spacing w:val="-5"/>
                <w:sz w:val="22"/>
              </w:rPr>
              <w:t> </w:t>
            </w:r>
            <w:r>
              <w:rPr>
                <w:b/>
                <w:i/>
                <w:sz w:val="22"/>
              </w:rPr>
              <w:t>ensure</w:t>
            </w:r>
            <w:r>
              <w:rPr>
                <w:b/>
                <w:i/>
                <w:spacing w:val="-4"/>
                <w:sz w:val="22"/>
              </w:rPr>
              <w:t> </w:t>
            </w:r>
            <w:r>
              <w:rPr>
                <w:b/>
                <w:i/>
                <w:sz w:val="22"/>
              </w:rPr>
              <w:t>cushioning</w:t>
            </w:r>
            <w:r>
              <w:rPr>
                <w:b/>
                <w:i/>
                <w:spacing w:val="-2"/>
                <w:sz w:val="22"/>
              </w:rPr>
              <w:t> </w:t>
            </w:r>
            <w:r>
              <w:rPr>
                <w:b/>
                <w:i/>
                <w:sz w:val="22"/>
              </w:rPr>
              <w:t>to</w:t>
            </w:r>
            <w:r>
              <w:rPr>
                <w:b/>
                <w:i/>
                <w:spacing w:val="-6"/>
                <w:sz w:val="22"/>
              </w:rPr>
              <w:t> </w:t>
            </w:r>
            <w:r>
              <w:rPr>
                <w:b/>
                <w:i/>
                <w:sz w:val="22"/>
              </w:rPr>
              <w:t>prevent</w:t>
            </w:r>
            <w:r>
              <w:rPr>
                <w:b/>
                <w:i/>
                <w:sz w:val="22"/>
              </w:rPr>
              <w:t> breakage of glass vials and ensure that container is generally clean without non- microbial growth that would come in direct contact with CSPs.</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513" w:hRule="atLeast"/>
        </w:trPr>
        <w:tc>
          <w:tcPr>
            <w:tcW w:w="799" w:type="dxa"/>
            <w:vMerge w:val="restart"/>
            <w:shd w:val="clear" w:color="auto" w:fill="DEEAF6"/>
          </w:tcPr>
          <w:p>
            <w:pPr>
              <w:pStyle w:val="TableParagraph"/>
              <w:ind w:left="223"/>
              <w:rPr>
                <w:sz w:val="22"/>
              </w:rPr>
            </w:pPr>
            <w:r>
              <w:rPr>
                <w:spacing w:val="-4"/>
                <w:sz w:val="22"/>
              </w:rPr>
              <w:t>80.3</w:t>
            </w:r>
          </w:p>
        </w:tc>
        <w:tc>
          <w:tcPr>
            <w:tcW w:w="7545" w:type="dxa"/>
            <w:vMerge w:val="restart"/>
            <w:shd w:val="clear" w:color="auto" w:fill="DEEAF6"/>
          </w:tcPr>
          <w:p>
            <w:pPr>
              <w:pStyle w:val="TableParagraph"/>
              <w:ind w:left="108"/>
              <w:rPr>
                <w:sz w:val="22"/>
              </w:rPr>
            </w:pPr>
            <w:r>
              <w:rPr>
                <w:sz w:val="22"/>
              </w:rPr>
              <w:t>Specific</w:t>
            </w:r>
            <w:r>
              <w:rPr>
                <w:spacing w:val="-7"/>
                <w:sz w:val="22"/>
              </w:rPr>
              <w:t> </w:t>
            </w:r>
            <w:r>
              <w:rPr>
                <w:sz w:val="22"/>
              </w:rPr>
              <w:t>handling</w:t>
            </w:r>
            <w:r>
              <w:rPr>
                <w:spacing w:val="-5"/>
                <w:sz w:val="22"/>
              </w:rPr>
              <w:t> </w:t>
            </w:r>
            <w:r>
              <w:rPr>
                <w:sz w:val="22"/>
              </w:rPr>
              <w:t>instructions</w:t>
            </w:r>
            <w:r>
              <w:rPr>
                <w:spacing w:val="-9"/>
                <w:sz w:val="22"/>
              </w:rPr>
              <w:t> </w:t>
            </w:r>
            <w:r>
              <w:rPr>
                <w:sz w:val="22"/>
              </w:rPr>
              <w:t>when</w:t>
            </w:r>
            <w:r>
              <w:rPr>
                <w:spacing w:val="-5"/>
                <w:sz w:val="22"/>
              </w:rPr>
              <w:t> </w:t>
            </w:r>
            <w:r>
              <w:rPr>
                <w:sz w:val="22"/>
              </w:rPr>
              <w:t>applicable,</w:t>
            </w:r>
            <w:r>
              <w:rPr>
                <w:spacing w:val="-4"/>
                <w:sz w:val="22"/>
              </w:rPr>
              <w:t> </w:t>
            </w:r>
            <w:r>
              <w:rPr>
                <w:sz w:val="22"/>
              </w:rPr>
              <w:t>are</w:t>
            </w:r>
            <w:r>
              <w:rPr>
                <w:spacing w:val="-8"/>
                <w:sz w:val="22"/>
              </w:rPr>
              <w:t> </w:t>
            </w:r>
            <w:r>
              <w:rPr>
                <w:sz w:val="22"/>
              </w:rPr>
              <w:t>included</w:t>
            </w:r>
            <w:r>
              <w:rPr>
                <w:spacing w:val="-8"/>
                <w:sz w:val="22"/>
              </w:rPr>
              <w:t> </w:t>
            </w:r>
            <w:r>
              <w:rPr>
                <w:sz w:val="22"/>
              </w:rPr>
              <w:t>on</w:t>
            </w:r>
            <w:r>
              <w:rPr>
                <w:spacing w:val="-4"/>
                <w:sz w:val="22"/>
              </w:rPr>
              <w:t> </w:t>
            </w:r>
            <w:r>
              <w:rPr>
                <w:sz w:val="22"/>
              </w:rPr>
              <w:t>the</w:t>
            </w:r>
            <w:r>
              <w:rPr>
                <w:spacing w:val="-5"/>
                <w:sz w:val="22"/>
              </w:rPr>
              <w:t> </w:t>
            </w:r>
            <w:r>
              <w:rPr>
                <w:sz w:val="22"/>
              </w:rPr>
              <w:t>exterior</w:t>
            </w:r>
            <w:r>
              <w:rPr>
                <w:spacing w:val="-7"/>
                <w:sz w:val="22"/>
              </w:rPr>
              <w:t> </w:t>
            </w:r>
            <w:r>
              <w:rPr>
                <w:sz w:val="22"/>
              </w:rPr>
              <w:t>of</w:t>
            </w:r>
            <w:r>
              <w:rPr>
                <w:spacing w:val="-5"/>
                <w:sz w:val="22"/>
              </w:rPr>
              <w:t> </w:t>
            </w:r>
            <w:r>
              <w:rPr>
                <w:sz w:val="22"/>
              </w:rPr>
              <w:t>the</w:t>
            </w:r>
            <w:r>
              <w:rPr>
                <w:spacing w:val="-6"/>
                <w:sz w:val="22"/>
              </w:rPr>
              <w:t> </w:t>
            </w:r>
            <w:r>
              <w:rPr>
                <w:spacing w:val="-2"/>
                <w:sz w:val="22"/>
              </w:rPr>
              <w:t>container.</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4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669" w:hRule="atLeast"/>
        </w:trPr>
        <w:tc>
          <w:tcPr>
            <w:tcW w:w="799" w:type="dxa"/>
            <w:vMerge w:val="restart"/>
            <w:shd w:val="clear" w:color="auto" w:fill="DEEAF6"/>
          </w:tcPr>
          <w:p>
            <w:pPr>
              <w:pStyle w:val="TableParagraph"/>
              <w:ind w:left="223"/>
              <w:rPr>
                <w:sz w:val="22"/>
              </w:rPr>
            </w:pPr>
            <w:r>
              <w:rPr>
                <w:spacing w:val="-4"/>
                <w:sz w:val="22"/>
              </w:rPr>
              <w:t>80.4</w:t>
            </w:r>
          </w:p>
        </w:tc>
        <w:tc>
          <w:tcPr>
            <w:tcW w:w="7545" w:type="dxa"/>
            <w:vMerge w:val="restart"/>
            <w:shd w:val="clear" w:color="auto" w:fill="DEEAF6"/>
          </w:tcPr>
          <w:p>
            <w:pPr>
              <w:pStyle w:val="TableParagraph"/>
              <w:ind w:left="108"/>
              <w:rPr>
                <w:sz w:val="22"/>
              </w:rPr>
            </w:pPr>
            <w:r>
              <w:rPr>
                <w:sz w:val="22"/>
              </w:rPr>
              <w:t>The pharmacy selects transport modes that ensure CSPs are delivered properly in undamaged,</w:t>
            </w:r>
            <w:r>
              <w:rPr>
                <w:spacing w:val="-4"/>
                <w:sz w:val="22"/>
              </w:rPr>
              <w:t> </w:t>
            </w:r>
            <w:r>
              <w:rPr>
                <w:sz w:val="22"/>
              </w:rPr>
              <w:t>sterile,</w:t>
            </w:r>
            <w:r>
              <w:rPr>
                <w:spacing w:val="-2"/>
                <w:sz w:val="22"/>
              </w:rPr>
              <w:t> </w:t>
            </w:r>
            <w:r>
              <w:rPr>
                <w:sz w:val="22"/>
              </w:rPr>
              <w:t>and</w:t>
            </w:r>
            <w:r>
              <w:rPr>
                <w:spacing w:val="-4"/>
                <w:sz w:val="22"/>
              </w:rPr>
              <w:t> </w:t>
            </w:r>
            <w:r>
              <w:rPr>
                <w:sz w:val="22"/>
              </w:rPr>
              <w:t>stable</w:t>
            </w:r>
            <w:r>
              <w:rPr>
                <w:spacing w:val="-2"/>
                <w:sz w:val="22"/>
              </w:rPr>
              <w:t> </w:t>
            </w:r>
            <w:r>
              <w:rPr>
                <w:sz w:val="22"/>
              </w:rPr>
              <w:t>conditions</w:t>
            </w:r>
            <w:r>
              <w:rPr>
                <w:spacing w:val="-2"/>
                <w:sz w:val="22"/>
              </w:rPr>
              <w:t> </w:t>
            </w:r>
            <w:r>
              <w:rPr>
                <w:sz w:val="22"/>
              </w:rPr>
              <w:t>(e.g.,</w:t>
            </w:r>
            <w:r>
              <w:rPr>
                <w:spacing w:val="-4"/>
                <w:sz w:val="22"/>
              </w:rPr>
              <w:t> </w:t>
            </w:r>
            <w:r>
              <w:rPr>
                <w:sz w:val="22"/>
              </w:rPr>
              <w:t>no</w:t>
            </w:r>
            <w:r>
              <w:rPr>
                <w:spacing w:val="-2"/>
                <w:sz w:val="22"/>
              </w:rPr>
              <w:t> </w:t>
            </w:r>
            <w:r>
              <w:rPr>
                <w:sz w:val="22"/>
              </w:rPr>
              <w:t>undue</w:t>
            </w:r>
            <w:r>
              <w:rPr>
                <w:spacing w:val="-2"/>
                <w:sz w:val="22"/>
              </w:rPr>
              <w:t> </w:t>
            </w:r>
            <w:r>
              <w:rPr>
                <w:sz w:val="22"/>
              </w:rPr>
              <w:t>exposure</w:t>
            </w:r>
            <w:r>
              <w:rPr>
                <w:spacing w:val="-2"/>
                <w:sz w:val="22"/>
              </w:rPr>
              <w:t> </w:t>
            </w:r>
            <w:r>
              <w:rPr>
                <w:sz w:val="22"/>
              </w:rPr>
              <w:t>to</w:t>
            </w:r>
            <w:r>
              <w:rPr>
                <w:spacing w:val="-2"/>
                <w:sz w:val="22"/>
              </w:rPr>
              <w:t> </w:t>
            </w:r>
            <w:r>
              <w:rPr>
                <w:sz w:val="22"/>
              </w:rPr>
              <w:t>heat,</w:t>
            </w:r>
            <w:r>
              <w:rPr>
                <w:spacing w:val="-2"/>
                <w:sz w:val="22"/>
              </w:rPr>
              <w:t> </w:t>
            </w:r>
            <w:r>
              <w:rPr>
                <w:sz w:val="22"/>
              </w:rPr>
              <w:t>cold,</w:t>
            </w:r>
            <w:r>
              <w:rPr>
                <w:spacing w:val="-2"/>
                <w:sz w:val="22"/>
              </w:rPr>
              <w:t> </w:t>
            </w:r>
            <w:r>
              <w:rPr>
                <w:sz w:val="22"/>
              </w:rPr>
              <w:t>or</w:t>
            </w:r>
            <w:r>
              <w:rPr>
                <w:spacing w:val="-4"/>
                <w:sz w:val="22"/>
              </w:rPr>
              <w:t> </w:t>
            </w:r>
            <w:r>
              <w:rPr>
                <w:sz w:val="22"/>
              </w:rPr>
              <w:t>light).</w:t>
            </w:r>
          </w:p>
          <w:p>
            <w:pPr>
              <w:pStyle w:val="TableParagraph"/>
              <w:spacing w:line="252" w:lineRule="exact"/>
              <w:ind w:left="108" w:right="183"/>
              <w:rPr>
                <w:b/>
                <w:i/>
                <w:sz w:val="22"/>
              </w:rPr>
            </w:pPr>
            <w:r>
              <w:rPr>
                <w:b/>
                <w:i/>
                <w:sz w:val="22"/>
              </w:rPr>
              <w:t>Inspector</w:t>
            </w:r>
            <w:r>
              <w:rPr>
                <w:b/>
                <w:i/>
                <w:spacing w:val="-5"/>
                <w:sz w:val="22"/>
              </w:rPr>
              <w:t> </w:t>
            </w:r>
            <w:r>
              <w:rPr>
                <w:b/>
                <w:i/>
                <w:sz w:val="22"/>
              </w:rPr>
              <w:t>note:</w:t>
            </w:r>
            <w:r>
              <w:rPr>
                <w:b/>
                <w:i/>
                <w:spacing w:val="-3"/>
                <w:sz w:val="22"/>
              </w:rPr>
              <w:t> </w:t>
            </w:r>
            <w:r>
              <w:rPr>
                <w:b/>
                <w:i/>
                <w:sz w:val="22"/>
              </w:rPr>
              <w:t>Transport</w:t>
            </w:r>
            <w:r>
              <w:rPr>
                <w:b/>
                <w:i/>
                <w:spacing w:val="-3"/>
                <w:sz w:val="22"/>
              </w:rPr>
              <w:t> </w:t>
            </w:r>
            <w:r>
              <w:rPr>
                <w:b/>
                <w:i/>
                <w:sz w:val="22"/>
              </w:rPr>
              <w:t>modes</w:t>
            </w:r>
            <w:r>
              <w:rPr>
                <w:b/>
                <w:i/>
                <w:spacing w:val="-3"/>
                <w:sz w:val="22"/>
              </w:rPr>
              <w:t> </w:t>
            </w:r>
            <w:r>
              <w:rPr>
                <w:b/>
                <w:i/>
                <w:sz w:val="22"/>
              </w:rPr>
              <w:t>include</w:t>
            </w:r>
            <w:r>
              <w:rPr>
                <w:b/>
                <w:i/>
                <w:spacing w:val="-6"/>
                <w:sz w:val="22"/>
              </w:rPr>
              <w:t> </w:t>
            </w:r>
            <w:r>
              <w:rPr>
                <w:b/>
                <w:i/>
                <w:sz w:val="22"/>
              </w:rPr>
              <w:t>pneumatic</w:t>
            </w:r>
            <w:r>
              <w:rPr>
                <w:b/>
                <w:i/>
                <w:spacing w:val="-5"/>
                <w:sz w:val="22"/>
              </w:rPr>
              <w:t> </w:t>
            </w:r>
            <w:r>
              <w:rPr>
                <w:b/>
                <w:i/>
                <w:sz w:val="22"/>
              </w:rPr>
              <w:t>tube</w:t>
            </w:r>
            <w:r>
              <w:rPr>
                <w:b/>
                <w:i/>
                <w:spacing w:val="-5"/>
                <w:sz w:val="22"/>
              </w:rPr>
              <w:t> </w:t>
            </w:r>
            <w:r>
              <w:rPr>
                <w:b/>
                <w:i/>
                <w:sz w:val="22"/>
              </w:rPr>
              <w:t>transport</w:t>
            </w:r>
            <w:r>
              <w:rPr>
                <w:b/>
                <w:i/>
                <w:spacing w:val="-3"/>
                <w:sz w:val="22"/>
              </w:rPr>
              <w:t> </w:t>
            </w:r>
            <w:r>
              <w:rPr>
                <w:b/>
                <w:i/>
                <w:sz w:val="22"/>
              </w:rPr>
              <w:t>systems</w:t>
            </w:r>
            <w:r>
              <w:rPr>
                <w:b/>
                <w:i/>
                <w:spacing w:val="-5"/>
                <w:sz w:val="22"/>
              </w:rPr>
              <w:t> </w:t>
            </w:r>
            <w:r>
              <w:rPr>
                <w:b/>
                <w:i/>
                <w:sz w:val="22"/>
              </w:rPr>
              <w:t>and</w:t>
            </w:r>
            <w:r>
              <w:rPr>
                <w:b/>
                <w:i/>
                <w:sz w:val="22"/>
              </w:rPr>
              <w:t> should not be used if the CSP is sensitive to shaking.</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30"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254" w:hRule="atLeast"/>
        </w:trPr>
        <w:tc>
          <w:tcPr>
            <w:tcW w:w="799" w:type="dxa"/>
            <w:shd w:val="clear" w:color="auto" w:fill="FFC000"/>
          </w:tcPr>
          <w:p>
            <w:pPr>
              <w:pStyle w:val="TableParagraph"/>
              <w:spacing w:line="234" w:lineRule="exact"/>
              <w:ind w:left="62" w:right="54"/>
              <w:jc w:val="center"/>
              <w:rPr>
                <w:b/>
                <w:sz w:val="22"/>
              </w:rPr>
            </w:pPr>
            <w:r>
              <w:rPr>
                <w:b/>
                <w:spacing w:val="-10"/>
                <w:sz w:val="22"/>
              </w:rPr>
              <w:t>R</w:t>
            </w:r>
          </w:p>
        </w:tc>
        <w:tc>
          <w:tcPr>
            <w:tcW w:w="7545" w:type="dxa"/>
            <w:shd w:val="clear" w:color="auto" w:fill="FFC000"/>
          </w:tcPr>
          <w:p>
            <w:pPr>
              <w:pStyle w:val="TableParagraph"/>
              <w:spacing w:line="234" w:lineRule="exact"/>
              <w:ind w:left="108"/>
              <w:rPr>
                <w:b/>
                <w:sz w:val="14"/>
              </w:rPr>
            </w:pPr>
            <w:r>
              <w:rPr>
                <w:b/>
                <w:sz w:val="22"/>
              </w:rPr>
              <w:t>Quality</w:t>
            </w:r>
            <w:r>
              <w:rPr>
                <w:b/>
                <w:spacing w:val="-5"/>
                <w:sz w:val="22"/>
              </w:rPr>
              <w:t> </w:t>
            </w:r>
            <w:r>
              <w:rPr>
                <w:b/>
                <w:sz w:val="22"/>
              </w:rPr>
              <w:t>Assurance</w:t>
            </w:r>
            <w:r>
              <w:rPr>
                <w:b/>
                <w:spacing w:val="-5"/>
                <w:sz w:val="22"/>
              </w:rPr>
              <w:t> </w:t>
            </w:r>
            <w:r>
              <w:rPr>
                <w:b/>
                <w:sz w:val="22"/>
              </w:rPr>
              <w:t>and</w:t>
            </w:r>
            <w:r>
              <w:rPr>
                <w:b/>
                <w:spacing w:val="-6"/>
                <w:sz w:val="22"/>
              </w:rPr>
              <w:t> </w:t>
            </w:r>
            <w:r>
              <w:rPr>
                <w:b/>
                <w:sz w:val="22"/>
              </w:rPr>
              <w:t>Quality</w:t>
            </w:r>
            <w:r>
              <w:rPr>
                <w:b/>
                <w:spacing w:val="-6"/>
                <w:sz w:val="22"/>
              </w:rPr>
              <w:t> </w:t>
            </w:r>
            <w:r>
              <w:rPr>
                <w:b/>
                <w:spacing w:val="-2"/>
                <w:sz w:val="22"/>
              </w:rPr>
              <w:t>Control</w:t>
            </w:r>
            <w:r>
              <w:rPr>
                <w:b/>
                <w:spacing w:val="-2"/>
                <w:position w:val="6"/>
                <w:sz w:val="14"/>
              </w:rPr>
              <w:t>8</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007" w:hRule="atLeast"/>
        </w:trPr>
        <w:tc>
          <w:tcPr>
            <w:tcW w:w="799" w:type="dxa"/>
          </w:tcPr>
          <w:p>
            <w:pPr>
              <w:pStyle w:val="TableParagraph"/>
              <w:ind w:left="62" w:right="52"/>
              <w:jc w:val="center"/>
              <w:rPr>
                <w:sz w:val="22"/>
              </w:rPr>
            </w:pPr>
            <w:r>
              <w:rPr>
                <w:spacing w:val="-4"/>
                <w:sz w:val="22"/>
              </w:rPr>
              <w:t>81.0</w:t>
            </w:r>
          </w:p>
        </w:tc>
        <w:tc>
          <w:tcPr>
            <w:tcW w:w="7545" w:type="dxa"/>
          </w:tcPr>
          <w:p>
            <w:pPr>
              <w:pStyle w:val="TableParagraph"/>
              <w:ind w:left="108"/>
              <w:rPr>
                <w:sz w:val="22"/>
              </w:rPr>
            </w:pPr>
            <w:r>
              <w:rPr>
                <w:b/>
                <w:sz w:val="22"/>
              </w:rPr>
              <w:t>Quality</w:t>
            </w:r>
            <w:r>
              <w:rPr>
                <w:b/>
                <w:spacing w:val="-2"/>
                <w:sz w:val="22"/>
              </w:rPr>
              <w:t> </w:t>
            </w:r>
            <w:r>
              <w:rPr>
                <w:b/>
                <w:sz w:val="22"/>
              </w:rPr>
              <w:t>Assurance</w:t>
            </w:r>
            <w:r>
              <w:rPr>
                <w:b/>
                <w:spacing w:val="-2"/>
                <w:sz w:val="22"/>
              </w:rPr>
              <w:t> </w:t>
            </w:r>
            <w:r>
              <w:rPr>
                <w:b/>
                <w:sz w:val="22"/>
              </w:rPr>
              <w:t>and</w:t>
            </w:r>
            <w:r>
              <w:rPr>
                <w:b/>
                <w:spacing w:val="-6"/>
                <w:sz w:val="22"/>
              </w:rPr>
              <w:t> </w:t>
            </w:r>
            <w:r>
              <w:rPr>
                <w:b/>
                <w:sz w:val="22"/>
              </w:rPr>
              <w:t>Quality</w:t>
            </w:r>
            <w:r>
              <w:rPr>
                <w:b/>
                <w:spacing w:val="-4"/>
                <w:sz w:val="22"/>
              </w:rPr>
              <w:t> </w:t>
            </w:r>
            <w:r>
              <w:rPr>
                <w:b/>
                <w:sz w:val="22"/>
              </w:rPr>
              <w:t>Control</w:t>
            </w:r>
            <w:r>
              <w:rPr>
                <w:b/>
                <w:spacing w:val="-2"/>
                <w:sz w:val="22"/>
              </w:rPr>
              <w:t> </w:t>
            </w:r>
            <w:r>
              <w:rPr>
                <w:b/>
                <w:sz w:val="22"/>
              </w:rPr>
              <w:t>(QA/QC):</w:t>
            </w:r>
            <w:r>
              <w:rPr>
                <w:b/>
                <w:spacing w:val="-6"/>
                <w:sz w:val="22"/>
              </w:rPr>
              <w:t> </w:t>
            </w:r>
            <w:r>
              <w:rPr>
                <w:sz w:val="22"/>
              </w:rPr>
              <w:t>Does</w:t>
            </w:r>
            <w:r>
              <w:rPr>
                <w:spacing w:val="-4"/>
                <w:sz w:val="22"/>
              </w:rPr>
              <w:t> </w:t>
            </w:r>
            <w:r>
              <w:rPr>
                <w:sz w:val="22"/>
              </w:rPr>
              <w:t>the</w:t>
            </w:r>
            <w:r>
              <w:rPr>
                <w:spacing w:val="-4"/>
                <w:sz w:val="22"/>
              </w:rPr>
              <w:t> </w:t>
            </w:r>
            <w:r>
              <w:rPr>
                <w:sz w:val="22"/>
              </w:rPr>
              <w:t>pharmacy's</w:t>
            </w:r>
            <w:r>
              <w:rPr>
                <w:spacing w:val="-2"/>
                <w:sz w:val="22"/>
              </w:rPr>
              <w:t> </w:t>
            </w:r>
            <w:r>
              <w:rPr>
                <w:sz w:val="22"/>
              </w:rPr>
              <w:t>SOP</w:t>
            </w:r>
            <w:r>
              <w:rPr>
                <w:spacing w:val="-4"/>
                <w:sz w:val="22"/>
              </w:rPr>
              <w:t> </w:t>
            </w:r>
            <w:r>
              <w:rPr>
                <w:sz w:val="22"/>
              </w:rPr>
              <w:t>on</w:t>
            </w:r>
            <w:r>
              <w:rPr>
                <w:spacing w:val="-2"/>
                <w:sz w:val="22"/>
              </w:rPr>
              <w:t> </w:t>
            </w:r>
            <w:r>
              <w:rPr>
                <w:sz w:val="22"/>
              </w:rPr>
              <w:t>quality assurance and quality control meet the requirements in compliance with USP &lt;797&gt; </w:t>
            </w:r>
            <w:r>
              <w:rPr>
                <w:spacing w:val="-2"/>
                <w:sz w:val="22"/>
              </w:rPr>
              <w:t>standards?</w:t>
            </w:r>
          </w:p>
          <w:p>
            <w:pPr>
              <w:pStyle w:val="TableParagraph"/>
              <w:spacing w:line="230"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r>
        <w:trPr>
          <w:trHeight w:val="189" w:hRule="atLeast"/>
        </w:trPr>
        <w:tc>
          <w:tcPr>
            <w:tcW w:w="799" w:type="dxa"/>
            <w:vMerge w:val="restart"/>
            <w:shd w:val="clear" w:color="auto" w:fill="DEEAF6"/>
          </w:tcPr>
          <w:p>
            <w:pPr>
              <w:pStyle w:val="TableParagraph"/>
              <w:spacing w:before="2"/>
              <w:ind w:left="223"/>
              <w:rPr>
                <w:sz w:val="22"/>
              </w:rPr>
            </w:pPr>
            <w:r>
              <w:rPr>
                <w:spacing w:val="-4"/>
                <w:sz w:val="22"/>
              </w:rPr>
              <w:t>81.1</w:t>
            </w:r>
          </w:p>
        </w:tc>
        <w:tc>
          <w:tcPr>
            <w:tcW w:w="7545" w:type="dxa"/>
            <w:vMerge w:val="restart"/>
            <w:shd w:val="clear" w:color="auto" w:fill="DEEAF6"/>
          </w:tcPr>
          <w:p>
            <w:pPr>
              <w:pStyle w:val="TableParagraph"/>
              <w:spacing w:line="252" w:lineRule="exact"/>
              <w:ind w:left="108"/>
              <w:rPr>
                <w:sz w:val="22"/>
              </w:rPr>
            </w:pPr>
            <w:r>
              <w:rPr>
                <w:sz w:val="22"/>
              </w:rPr>
              <w:t>Description</w:t>
            </w:r>
            <w:r>
              <w:rPr>
                <w:spacing w:val="-2"/>
                <w:sz w:val="22"/>
              </w:rPr>
              <w:t> </w:t>
            </w:r>
            <w:r>
              <w:rPr>
                <w:sz w:val="22"/>
              </w:rPr>
              <w:t>of</w:t>
            </w:r>
            <w:r>
              <w:rPr>
                <w:spacing w:val="-4"/>
                <w:sz w:val="22"/>
              </w:rPr>
              <w:t> </w:t>
            </w:r>
            <w:r>
              <w:rPr>
                <w:sz w:val="22"/>
              </w:rPr>
              <w:t>procedures</w:t>
            </w:r>
            <w:r>
              <w:rPr>
                <w:spacing w:val="-4"/>
                <w:sz w:val="22"/>
              </w:rPr>
              <w:t> </w:t>
            </w:r>
            <w:r>
              <w:rPr>
                <w:sz w:val="22"/>
              </w:rPr>
              <w:t>for</w:t>
            </w:r>
            <w:r>
              <w:rPr>
                <w:spacing w:val="-4"/>
                <w:sz w:val="22"/>
              </w:rPr>
              <w:t> </w:t>
            </w:r>
            <w:r>
              <w:rPr>
                <w:sz w:val="22"/>
              </w:rPr>
              <w:t>complaint</w:t>
            </w:r>
            <w:r>
              <w:rPr>
                <w:spacing w:val="-4"/>
                <w:sz w:val="22"/>
              </w:rPr>
              <w:t> </w:t>
            </w:r>
            <w:r>
              <w:rPr>
                <w:sz w:val="22"/>
              </w:rPr>
              <w:t>handling,</w:t>
            </w:r>
            <w:r>
              <w:rPr>
                <w:spacing w:val="-2"/>
                <w:sz w:val="22"/>
              </w:rPr>
              <w:t> </w:t>
            </w:r>
            <w:r>
              <w:rPr>
                <w:sz w:val="22"/>
              </w:rPr>
              <w:t>adverse</w:t>
            </w:r>
            <w:r>
              <w:rPr>
                <w:spacing w:val="-4"/>
                <w:sz w:val="22"/>
              </w:rPr>
              <w:t> </w:t>
            </w:r>
            <w:r>
              <w:rPr>
                <w:sz w:val="22"/>
              </w:rPr>
              <w:t>events,</w:t>
            </w:r>
            <w:r>
              <w:rPr>
                <w:spacing w:val="-4"/>
                <w:sz w:val="22"/>
              </w:rPr>
              <w:t> </w:t>
            </w:r>
            <w:r>
              <w:rPr>
                <w:sz w:val="22"/>
              </w:rPr>
              <w:t>and</w:t>
            </w:r>
            <w:r>
              <w:rPr>
                <w:spacing w:val="-2"/>
                <w:sz w:val="22"/>
              </w:rPr>
              <w:t> </w:t>
            </w:r>
            <w:r>
              <w:rPr>
                <w:sz w:val="22"/>
              </w:rPr>
              <w:t>recalls</w:t>
            </w:r>
            <w:r>
              <w:rPr>
                <w:spacing w:val="-2"/>
                <w:sz w:val="22"/>
              </w:rPr>
              <w:t> </w:t>
            </w:r>
            <w:r>
              <w:rPr>
                <w:sz w:val="22"/>
              </w:rPr>
              <w:t>that</w:t>
            </w:r>
            <w:r>
              <w:rPr>
                <w:spacing w:val="-2"/>
                <w:sz w:val="22"/>
              </w:rPr>
              <w:t> </w:t>
            </w:r>
            <w:r>
              <w:rPr>
                <w:sz w:val="22"/>
              </w:rPr>
              <w:t>include corrective action, investigation, reporting, and documentation requirements.</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06"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432" w:hRule="atLeast"/>
        </w:trPr>
        <w:tc>
          <w:tcPr>
            <w:tcW w:w="799" w:type="dxa"/>
            <w:vMerge w:val="restart"/>
            <w:shd w:val="clear" w:color="auto" w:fill="DEEAF6"/>
          </w:tcPr>
          <w:p>
            <w:pPr>
              <w:pStyle w:val="TableParagraph"/>
              <w:ind w:left="223"/>
              <w:rPr>
                <w:sz w:val="22"/>
              </w:rPr>
            </w:pPr>
            <w:r>
              <w:rPr>
                <w:spacing w:val="-4"/>
                <w:sz w:val="22"/>
              </w:rPr>
              <w:t>81.2</w:t>
            </w:r>
          </w:p>
        </w:tc>
        <w:tc>
          <w:tcPr>
            <w:tcW w:w="7545" w:type="dxa"/>
            <w:vMerge w:val="restart"/>
            <w:shd w:val="clear" w:color="auto" w:fill="DEEAF6"/>
          </w:tcPr>
          <w:p>
            <w:pPr>
              <w:pStyle w:val="TableParagraph"/>
              <w:spacing w:line="252" w:lineRule="exact"/>
              <w:ind w:left="108" w:right="279"/>
              <w:rPr>
                <w:sz w:val="22"/>
              </w:rPr>
            </w:pPr>
            <w:r>
              <w:rPr>
                <w:b/>
                <w:sz w:val="22"/>
              </w:rPr>
              <w:t>QA/QC</w:t>
            </w:r>
            <w:r>
              <w:rPr>
                <w:b/>
                <w:spacing w:val="-5"/>
                <w:sz w:val="22"/>
              </w:rPr>
              <w:t> </w:t>
            </w:r>
            <w:r>
              <w:rPr>
                <w:b/>
                <w:sz w:val="22"/>
              </w:rPr>
              <w:t>Out-Of-Specification</w:t>
            </w:r>
            <w:r>
              <w:rPr>
                <w:b/>
                <w:spacing w:val="-5"/>
                <w:sz w:val="22"/>
              </w:rPr>
              <w:t> </w:t>
            </w:r>
            <w:r>
              <w:rPr>
                <w:b/>
                <w:sz w:val="22"/>
              </w:rPr>
              <w:t>(OOS)</w:t>
            </w:r>
            <w:r>
              <w:rPr>
                <w:b/>
                <w:spacing w:val="-4"/>
                <w:sz w:val="22"/>
              </w:rPr>
              <w:t> </w:t>
            </w:r>
            <w:r>
              <w:rPr>
                <w:b/>
                <w:sz w:val="22"/>
              </w:rPr>
              <w:t>SOPs:</w:t>
            </w:r>
            <w:r>
              <w:rPr>
                <w:b/>
                <w:spacing w:val="-4"/>
                <w:sz w:val="22"/>
              </w:rPr>
              <w:t> </w:t>
            </w:r>
            <w:r>
              <w:rPr>
                <w:sz w:val="22"/>
              </w:rPr>
              <w:t>The</w:t>
            </w:r>
            <w:r>
              <w:rPr>
                <w:spacing w:val="-4"/>
                <w:sz w:val="22"/>
              </w:rPr>
              <w:t> </w:t>
            </w:r>
            <w:r>
              <w:rPr>
                <w:sz w:val="22"/>
              </w:rPr>
              <w:t>pharmacy's</w:t>
            </w:r>
            <w:r>
              <w:rPr>
                <w:spacing w:val="-5"/>
                <w:sz w:val="22"/>
              </w:rPr>
              <w:t> </w:t>
            </w:r>
            <w:r>
              <w:rPr>
                <w:sz w:val="22"/>
              </w:rPr>
              <w:t>procedures</w:t>
            </w:r>
            <w:r>
              <w:rPr>
                <w:spacing w:val="-4"/>
                <w:sz w:val="22"/>
              </w:rPr>
              <w:t> </w:t>
            </w:r>
            <w:r>
              <w:rPr>
                <w:sz w:val="22"/>
              </w:rPr>
              <w:t>for</w:t>
            </w:r>
            <w:r>
              <w:rPr>
                <w:spacing w:val="-4"/>
                <w:sz w:val="22"/>
              </w:rPr>
              <w:t> </w:t>
            </w:r>
            <w:r>
              <w:rPr>
                <w:sz w:val="22"/>
              </w:rPr>
              <w:t>recall</w:t>
            </w:r>
            <w:r>
              <w:rPr>
                <w:spacing w:val="-2"/>
                <w:sz w:val="22"/>
              </w:rPr>
              <w:t> </w:t>
            </w:r>
            <w:r>
              <w:rPr>
                <w:sz w:val="22"/>
              </w:rPr>
              <w:t>of</w:t>
            </w:r>
            <w:r>
              <w:rPr>
                <w:spacing w:val="-4"/>
                <w:sz w:val="22"/>
              </w:rPr>
              <w:t> </w:t>
            </w:r>
            <w:r>
              <w:rPr>
                <w:sz w:val="22"/>
              </w:rPr>
              <w:t>out- of-specification dispensed CSPs includes a process to determine the severity of the problem and the urgency for implementation and completion of the recall.</w:t>
            </w:r>
          </w:p>
        </w:tc>
        <w:tc>
          <w:tcPr>
            <w:tcW w:w="1351" w:type="dxa"/>
            <w:tcBorders>
              <w:bottom w:val="nil"/>
            </w:tcBorders>
            <w:shd w:val="clear" w:color="auto" w:fill="DEEAF6"/>
          </w:tcPr>
          <w:p>
            <w:pPr>
              <w:pStyle w:val="TableParagraph"/>
              <w:rPr>
                <w:rFonts w:ascii="Times New Roman"/>
                <w:sz w:val="20"/>
              </w:rPr>
            </w:pPr>
          </w:p>
        </w:tc>
        <w:tc>
          <w:tcPr>
            <w:tcW w:w="4790" w:type="dxa"/>
            <w:vMerge w:val="restart"/>
            <w:shd w:val="clear" w:color="auto" w:fill="DEEAF6"/>
          </w:tcPr>
          <w:p>
            <w:pPr>
              <w:pStyle w:val="TableParagraph"/>
              <w:rPr>
                <w:rFonts w:ascii="Times New Roman"/>
                <w:sz w:val="20"/>
              </w:rPr>
            </w:pPr>
          </w:p>
        </w:tc>
      </w:tr>
      <w:tr>
        <w:trPr>
          <w:trHeight w:val="31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755" w:hRule="atLeast"/>
        </w:trPr>
        <w:tc>
          <w:tcPr>
            <w:tcW w:w="799" w:type="dxa"/>
            <w:shd w:val="clear" w:color="auto" w:fill="DEEAF6"/>
          </w:tcPr>
          <w:p>
            <w:pPr>
              <w:pStyle w:val="TableParagraph"/>
              <w:ind w:left="62" w:right="52"/>
              <w:jc w:val="center"/>
              <w:rPr>
                <w:sz w:val="22"/>
              </w:rPr>
            </w:pPr>
            <w:r>
              <w:rPr>
                <w:spacing w:val="-4"/>
                <w:sz w:val="22"/>
              </w:rPr>
              <w:t>81.3</w:t>
            </w:r>
          </w:p>
        </w:tc>
        <w:tc>
          <w:tcPr>
            <w:tcW w:w="7545" w:type="dxa"/>
            <w:shd w:val="clear" w:color="auto" w:fill="DEEAF6"/>
          </w:tcPr>
          <w:p>
            <w:pPr>
              <w:pStyle w:val="TableParagraph"/>
              <w:spacing w:line="252" w:lineRule="exact"/>
              <w:ind w:left="108" w:right="107"/>
              <w:rPr>
                <w:sz w:val="22"/>
              </w:rPr>
            </w:pPr>
            <w:r>
              <w:rPr>
                <w:b/>
                <w:sz w:val="22"/>
              </w:rPr>
              <w:t>QA/QC</w:t>
            </w:r>
            <w:r>
              <w:rPr>
                <w:b/>
                <w:spacing w:val="-5"/>
                <w:sz w:val="22"/>
              </w:rPr>
              <w:t> </w:t>
            </w:r>
            <w:r>
              <w:rPr>
                <w:b/>
                <w:sz w:val="22"/>
              </w:rPr>
              <w:t>OOS</w:t>
            </w:r>
            <w:r>
              <w:rPr>
                <w:b/>
                <w:spacing w:val="-3"/>
                <w:sz w:val="22"/>
              </w:rPr>
              <w:t> </w:t>
            </w:r>
            <w:r>
              <w:rPr>
                <w:b/>
                <w:sz w:val="22"/>
              </w:rPr>
              <w:t>SOPs:</w:t>
            </w:r>
            <w:r>
              <w:rPr>
                <w:b/>
                <w:spacing w:val="-5"/>
                <w:sz w:val="22"/>
              </w:rPr>
              <w:t> </w:t>
            </w:r>
            <w:r>
              <w:rPr>
                <w:sz w:val="22"/>
              </w:rPr>
              <w:t>The</w:t>
            </w:r>
            <w:r>
              <w:rPr>
                <w:spacing w:val="-3"/>
                <w:sz w:val="22"/>
              </w:rPr>
              <w:t> </w:t>
            </w:r>
            <w:r>
              <w:rPr>
                <w:sz w:val="22"/>
              </w:rPr>
              <w:t>pharmacy's</w:t>
            </w:r>
            <w:r>
              <w:rPr>
                <w:spacing w:val="-5"/>
                <w:sz w:val="22"/>
              </w:rPr>
              <w:t> </w:t>
            </w:r>
            <w:r>
              <w:rPr>
                <w:sz w:val="22"/>
              </w:rPr>
              <w:t>procedures</w:t>
            </w:r>
            <w:r>
              <w:rPr>
                <w:spacing w:val="-5"/>
                <w:sz w:val="22"/>
              </w:rPr>
              <w:t> </w:t>
            </w:r>
            <w:r>
              <w:rPr>
                <w:sz w:val="22"/>
              </w:rPr>
              <w:t>for</w:t>
            </w:r>
            <w:r>
              <w:rPr>
                <w:spacing w:val="-3"/>
                <w:sz w:val="22"/>
              </w:rPr>
              <w:t> </w:t>
            </w:r>
            <w:r>
              <w:rPr>
                <w:sz w:val="22"/>
              </w:rPr>
              <w:t>recall</w:t>
            </w:r>
            <w:r>
              <w:rPr>
                <w:spacing w:val="-3"/>
                <w:sz w:val="22"/>
              </w:rPr>
              <w:t> </w:t>
            </w:r>
            <w:r>
              <w:rPr>
                <w:sz w:val="22"/>
              </w:rPr>
              <w:t>of</w:t>
            </w:r>
            <w:r>
              <w:rPr>
                <w:spacing w:val="-6"/>
                <w:sz w:val="22"/>
              </w:rPr>
              <w:t> </w:t>
            </w:r>
            <w:r>
              <w:rPr>
                <w:sz w:val="22"/>
              </w:rPr>
              <w:t>out-of-specification</w:t>
            </w:r>
            <w:r>
              <w:rPr>
                <w:spacing w:val="-3"/>
                <w:sz w:val="22"/>
              </w:rPr>
              <w:t> </w:t>
            </w:r>
            <w:r>
              <w:rPr>
                <w:sz w:val="22"/>
              </w:rPr>
              <w:t>dispensed CSPs includes a process to determine the distribution of any affected CSP, including the date and quantity of distribution.</w:t>
            </w:r>
          </w:p>
        </w:tc>
        <w:tc>
          <w:tcPr>
            <w:tcW w:w="1351" w:type="dxa"/>
            <w:vMerge w:val="restart"/>
            <w:shd w:val="clear" w:color="auto" w:fill="DEEAF6"/>
          </w:tcPr>
          <w:p>
            <w:pPr>
              <w:pStyle w:val="TableParagraph"/>
              <w:spacing w:before="226"/>
              <w:rPr>
                <w:sz w:val="20"/>
              </w:rPr>
            </w:pPr>
          </w:p>
          <w:p>
            <w:pPr>
              <w:pStyle w:val="TableParagraph"/>
              <w:ind w:left="9" w:right="-44"/>
              <w:rPr>
                <w:sz w:val="20"/>
              </w:rPr>
            </w:pPr>
            <w:r>
              <w:rPr>
                <w:sz w:val="20"/>
              </w:rPr>
              <mc:AlternateContent>
                <mc:Choice Requires="wps">
                  <w:drawing>
                    <wp:inline distT="0" distB="0" distL="0" distR="0">
                      <wp:extent cx="831215" cy="197485"/>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831215" cy="197485"/>
                                <a:chExt cx="831215" cy="197485"/>
                              </a:xfrm>
                            </wpg:grpSpPr>
                            <wps:wsp>
                              <wps:cNvPr id="152" name="Graphic 152"/>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41" coordorigin="0,0" coordsize="1309,311">
                      <v:rect style="position:absolute;left:0;top:0;width:1309;height:311" id="docshape142" filled="true" fillcolor="#ffffff" stroked="false">
                        <v:fill type="solid"/>
                      </v:rect>
                    </v:group>
                  </w:pict>
                </mc:Fallback>
              </mc:AlternateContent>
            </w:r>
            <w:r>
              <w:rPr>
                <w:sz w:val="20"/>
              </w:rPr>
            </w:r>
          </w:p>
          <w:p>
            <w:pPr>
              <w:pStyle w:val="TableParagraph"/>
              <w:spacing w:before="4" w:after="1"/>
              <w:rPr>
                <w:sz w:val="16"/>
              </w:rPr>
            </w:pPr>
          </w:p>
          <w:p>
            <w:pPr>
              <w:pStyle w:val="TableParagraph"/>
              <w:ind w:left="9" w:right="-44"/>
              <w:rPr>
                <w:sz w:val="20"/>
              </w:rPr>
            </w:pPr>
            <w:r>
              <w:rPr>
                <w:sz w:val="20"/>
              </w:rPr>
              <mc:AlternateContent>
                <mc:Choice Requires="wps">
                  <w:drawing>
                    <wp:inline distT="0" distB="0" distL="0" distR="0">
                      <wp:extent cx="831215" cy="197485"/>
                      <wp:effectExtent l="0" t="0" r="0" b="0"/>
                      <wp:docPr id="153" name="Group 153"/>
                      <wp:cNvGraphicFramePr>
                        <a:graphicFrameLocks/>
                      </wp:cNvGraphicFramePr>
                      <a:graphic>
                        <a:graphicData uri="http://schemas.microsoft.com/office/word/2010/wordprocessingGroup">
                          <wpg:wgp>
                            <wpg:cNvPr id="153" name="Group 153"/>
                            <wpg:cNvGrpSpPr/>
                            <wpg:grpSpPr>
                              <a:xfrm>
                                <a:off x="0" y="0"/>
                                <a:ext cx="831215" cy="197485"/>
                                <a:chExt cx="831215" cy="197485"/>
                              </a:xfrm>
                            </wpg:grpSpPr>
                            <wps:wsp>
                              <wps:cNvPr id="154" name="Graphic 154"/>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43" coordorigin="0,0" coordsize="1309,311">
                      <v:rect style="position:absolute;left:0;top:0;width:1309;height:311" id="docshape144"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0"/>
              </w:rPr>
            </w:pPr>
          </w:p>
        </w:tc>
      </w:tr>
      <w:tr>
        <w:trPr>
          <w:trHeight w:val="522" w:hRule="atLeast"/>
        </w:trPr>
        <w:tc>
          <w:tcPr>
            <w:tcW w:w="799" w:type="dxa"/>
            <w:shd w:val="clear" w:color="auto" w:fill="DEEAF6"/>
          </w:tcPr>
          <w:p>
            <w:pPr>
              <w:pStyle w:val="TableParagraph"/>
              <w:spacing w:before="2"/>
              <w:ind w:left="62" w:right="52"/>
              <w:jc w:val="center"/>
              <w:rPr>
                <w:sz w:val="22"/>
              </w:rPr>
            </w:pPr>
            <w:r>
              <w:rPr>
                <w:spacing w:val="-4"/>
                <w:sz w:val="22"/>
              </w:rPr>
              <w:t>81.4</w:t>
            </w:r>
          </w:p>
        </w:tc>
        <w:tc>
          <w:tcPr>
            <w:tcW w:w="7545" w:type="dxa"/>
            <w:shd w:val="clear" w:color="auto" w:fill="DEEAF6"/>
          </w:tcPr>
          <w:p>
            <w:pPr>
              <w:pStyle w:val="TableParagraph"/>
              <w:spacing w:line="252" w:lineRule="exact"/>
              <w:ind w:left="108"/>
              <w:rPr>
                <w:sz w:val="22"/>
              </w:rPr>
            </w:pPr>
            <w:r>
              <w:rPr>
                <w:b/>
                <w:sz w:val="22"/>
              </w:rPr>
              <w:t>QA/QC</w:t>
            </w:r>
            <w:r>
              <w:rPr>
                <w:b/>
                <w:spacing w:val="-5"/>
                <w:sz w:val="22"/>
              </w:rPr>
              <w:t> </w:t>
            </w:r>
            <w:r>
              <w:rPr>
                <w:b/>
                <w:sz w:val="22"/>
              </w:rPr>
              <w:t>OOS</w:t>
            </w:r>
            <w:r>
              <w:rPr>
                <w:b/>
                <w:spacing w:val="-3"/>
                <w:sz w:val="22"/>
              </w:rPr>
              <w:t> </w:t>
            </w:r>
            <w:r>
              <w:rPr>
                <w:b/>
                <w:sz w:val="22"/>
              </w:rPr>
              <w:t>SOPs:</w:t>
            </w:r>
            <w:r>
              <w:rPr>
                <w:b/>
                <w:spacing w:val="-5"/>
                <w:sz w:val="22"/>
              </w:rPr>
              <w:t> </w:t>
            </w:r>
            <w:r>
              <w:rPr>
                <w:sz w:val="22"/>
              </w:rPr>
              <w:t>The</w:t>
            </w:r>
            <w:r>
              <w:rPr>
                <w:spacing w:val="-3"/>
                <w:sz w:val="22"/>
              </w:rPr>
              <w:t> </w:t>
            </w:r>
            <w:r>
              <w:rPr>
                <w:sz w:val="22"/>
              </w:rPr>
              <w:t>pharmacy's</w:t>
            </w:r>
            <w:r>
              <w:rPr>
                <w:spacing w:val="-5"/>
                <w:sz w:val="22"/>
              </w:rPr>
              <w:t> </w:t>
            </w:r>
            <w:r>
              <w:rPr>
                <w:sz w:val="22"/>
              </w:rPr>
              <w:t>procedures</w:t>
            </w:r>
            <w:r>
              <w:rPr>
                <w:spacing w:val="-5"/>
                <w:sz w:val="22"/>
              </w:rPr>
              <w:t> </w:t>
            </w:r>
            <w:r>
              <w:rPr>
                <w:sz w:val="22"/>
              </w:rPr>
              <w:t>for</w:t>
            </w:r>
            <w:r>
              <w:rPr>
                <w:spacing w:val="-3"/>
                <w:sz w:val="22"/>
              </w:rPr>
              <w:t> </w:t>
            </w:r>
            <w:r>
              <w:rPr>
                <w:sz w:val="22"/>
              </w:rPr>
              <w:t>recall</w:t>
            </w:r>
            <w:r>
              <w:rPr>
                <w:spacing w:val="-3"/>
                <w:sz w:val="22"/>
              </w:rPr>
              <w:t> </w:t>
            </w:r>
            <w:r>
              <w:rPr>
                <w:sz w:val="22"/>
              </w:rPr>
              <w:t>of</w:t>
            </w:r>
            <w:r>
              <w:rPr>
                <w:spacing w:val="-6"/>
                <w:sz w:val="22"/>
              </w:rPr>
              <w:t> </w:t>
            </w:r>
            <w:r>
              <w:rPr>
                <w:sz w:val="22"/>
              </w:rPr>
              <w:t>out-of-specification</w:t>
            </w:r>
            <w:r>
              <w:rPr>
                <w:spacing w:val="-3"/>
                <w:sz w:val="22"/>
              </w:rPr>
              <w:t> </w:t>
            </w:r>
            <w:r>
              <w:rPr>
                <w:sz w:val="22"/>
              </w:rPr>
              <w:t>dispensed CSPs includes a process to identify patients who have received the CSP.</w:t>
            </w:r>
          </w:p>
        </w:tc>
        <w:tc>
          <w:tcPr>
            <w:tcW w:w="1351" w:type="dxa"/>
            <w:vMerge/>
            <w:tcBorders>
              <w:top w:val="nil"/>
            </w:tcBorders>
            <w:shd w:val="clear" w:color="auto" w:fill="DEEAF6"/>
          </w:tcPr>
          <w:p>
            <w:pPr>
              <w:rPr>
                <w:sz w:val="2"/>
                <w:szCs w:val="2"/>
              </w:rPr>
            </w:pPr>
          </w:p>
        </w:tc>
        <w:tc>
          <w:tcPr>
            <w:tcW w:w="4790" w:type="dxa"/>
            <w:shd w:val="clear" w:color="auto" w:fill="DEEAF6"/>
          </w:tcPr>
          <w:p>
            <w:pPr>
              <w:pStyle w:val="TableParagraph"/>
              <w:rPr>
                <w:rFonts w:ascii="Times New Roman"/>
                <w:sz w:val="20"/>
              </w:rPr>
            </w:pPr>
          </w:p>
        </w:tc>
      </w:tr>
      <w:tr>
        <w:trPr>
          <w:trHeight w:val="136" w:hRule="atLeast"/>
        </w:trPr>
        <w:tc>
          <w:tcPr>
            <w:tcW w:w="799" w:type="dxa"/>
            <w:vMerge w:val="restart"/>
            <w:shd w:val="clear" w:color="auto" w:fill="DEEAF6"/>
          </w:tcPr>
          <w:p>
            <w:pPr>
              <w:pStyle w:val="TableParagraph"/>
              <w:spacing w:line="217" w:lineRule="exact"/>
              <w:ind w:left="223"/>
              <w:rPr>
                <w:sz w:val="22"/>
              </w:rPr>
            </w:pPr>
            <w:r>
              <w:rPr>
                <w:spacing w:val="-4"/>
                <w:sz w:val="22"/>
              </w:rPr>
              <w:t>81.5</w:t>
            </w:r>
          </w:p>
        </w:tc>
        <w:tc>
          <w:tcPr>
            <w:tcW w:w="7545" w:type="dxa"/>
            <w:vMerge w:val="restart"/>
            <w:shd w:val="clear" w:color="auto" w:fill="DEEAF6"/>
          </w:tcPr>
          <w:p>
            <w:pPr>
              <w:pStyle w:val="TableParagraph"/>
              <w:spacing w:line="217" w:lineRule="exact"/>
              <w:ind w:left="108"/>
              <w:rPr>
                <w:sz w:val="22"/>
              </w:rPr>
            </w:pPr>
            <w:r>
              <w:rPr>
                <w:b/>
                <w:sz w:val="22"/>
              </w:rPr>
              <w:t>QA/QC</w:t>
            </w:r>
            <w:r>
              <w:rPr>
                <w:b/>
                <w:spacing w:val="-10"/>
                <w:sz w:val="22"/>
              </w:rPr>
              <w:t> </w:t>
            </w:r>
            <w:r>
              <w:rPr>
                <w:b/>
                <w:sz w:val="22"/>
              </w:rPr>
              <w:t>OOS</w:t>
            </w:r>
            <w:r>
              <w:rPr>
                <w:b/>
                <w:spacing w:val="-5"/>
                <w:sz w:val="22"/>
              </w:rPr>
              <w:t> </w:t>
            </w:r>
            <w:r>
              <w:rPr>
                <w:b/>
                <w:sz w:val="22"/>
              </w:rPr>
              <w:t>SOPs:</w:t>
            </w:r>
            <w:r>
              <w:rPr>
                <w:b/>
                <w:spacing w:val="-7"/>
                <w:sz w:val="22"/>
              </w:rPr>
              <w:t> </w:t>
            </w:r>
            <w:r>
              <w:rPr>
                <w:sz w:val="22"/>
              </w:rPr>
              <w:t>The</w:t>
            </w:r>
            <w:r>
              <w:rPr>
                <w:spacing w:val="-6"/>
                <w:sz w:val="22"/>
              </w:rPr>
              <w:t> </w:t>
            </w:r>
            <w:r>
              <w:rPr>
                <w:sz w:val="22"/>
              </w:rPr>
              <w:t>pharmacy's</w:t>
            </w:r>
            <w:r>
              <w:rPr>
                <w:spacing w:val="-7"/>
                <w:sz w:val="22"/>
              </w:rPr>
              <w:t> </w:t>
            </w:r>
            <w:r>
              <w:rPr>
                <w:sz w:val="22"/>
              </w:rPr>
              <w:t>procedures</w:t>
            </w:r>
            <w:r>
              <w:rPr>
                <w:spacing w:val="-7"/>
                <w:sz w:val="22"/>
              </w:rPr>
              <w:t> </w:t>
            </w:r>
            <w:r>
              <w:rPr>
                <w:sz w:val="22"/>
              </w:rPr>
              <w:t>for</w:t>
            </w:r>
            <w:r>
              <w:rPr>
                <w:spacing w:val="-6"/>
                <w:sz w:val="22"/>
              </w:rPr>
              <w:t> </w:t>
            </w:r>
            <w:r>
              <w:rPr>
                <w:sz w:val="22"/>
              </w:rPr>
              <w:t>recall</w:t>
            </w:r>
            <w:r>
              <w:rPr>
                <w:spacing w:val="-5"/>
                <w:sz w:val="22"/>
              </w:rPr>
              <w:t> </w:t>
            </w:r>
            <w:r>
              <w:rPr>
                <w:sz w:val="22"/>
              </w:rPr>
              <w:t>of</w:t>
            </w:r>
            <w:r>
              <w:rPr>
                <w:spacing w:val="-9"/>
                <w:sz w:val="22"/>
              </w:rPr>
              <w:t> </w:t>
            </w:r>
            <w:r>
              <w:rPr>
                <w:sz w:val="22"/>
              </w:rPr>
              <w:t>out-of-specification</w:t>
            </w:r>
            <w:r>
              <w:rPr>
                <w:spacing w:val="-5"/>
                <w:sz w:val="22"/>
              </w:rPr>
              <w:t> </w:t>
            </w:r>
            <w:r>
              <w:rPr>
                <w:spacing w:val="-2"/>
                <w:sz w:val="22"/>
              </w:rPr>
              <w:t>dispensed</w:t>
            </w:r>
          </w:p>
          <w:p>
            <w:pPr>
              <w:pStyle w:val="TableParagraph"/>
              <w:spacing w:line="231" w:lineRule="exact"/>
              <w:ind w:left="108"/>
              <w:rPr>
                <w:sz w:val="22"/>
              </w:rPr>
            </w:pPr>
            <w:r>
              <w:rPr>
                <w:sz w:val="22"/>
              </w:rPr>
              <w:t>CSPs</w:t>
            </w:r>
            <w:r>
              <w:rPr>
                <w:spacing w:val="-5"/>
                <w:sz w:val="22"/>
              </w:rPr>
              <w:t> </w:t>
            </w:r>
            <w:r>
              <w:rPr>
                <w:sz w:val="22"/>
              </w:rPr>
              <w:t>includes</w:t>
            </w:r>
            <w:r>
              <w:rPr>
                <w:spacing w:val="-5"/>
                <w:sz w:val="22"/>
              </w:rPr>
              <w:t> </w:t>
            </w:r>
            <w:r>
              <w:rPr>
                <w:sz w:val="22"/>
              </w:rPr>
              <w:t>a</w:t>
            </w:r>
            <w:r>
              <w:rPr>
                <w:spacing w:val="-7"/>
                <w:sz w:val="22"/>
              </w:rPr>
              <w:t> </w:t>
            </w:r>
            <w:r>
              <w:rPr>
                <w:sz w:val="22"/>
              </w:rPr>
              <w:t>process</w:t>
            </w:r>
            <w:r>
              <w:rPr>
                <w:spacing w:val="-5"/>
                <w:sz w:val="22"/>
              </w:rPr>
              <w:t> </w:t>
            </w:r>
            <w:r>
              <w:rPr>
                <w:sz w:val="22"/>
              </w:rPr>
              <w:t>for</w:t>
            </w:r>
            <w:r>
              <w:rPr>
                <w:spacing w:val="-5"/>
                <w:sz w:val="22"/>
              </w:rPr>
              <w:t> </w:t>
            </w:r>
            <w:r>
              <w:rPr>
                <w:sz w:val="22"/>
              </w:rPr>
              <w:t>the</w:t>
            </w:r>
            <w:r>
              <w:rPr>
                <w:spacing w:val="-5"/>
                <w:sz w:val="22"/>
              </w:rPr>
              <w:t> </w:t>
            </w:r>
            <w:r>
              <w:rPr>
                <w:sz w:val="22"/>
              </w:rPr>
              <w:t>disposal</w:t>
            </w:r>
            <w:r>
              <w:rPr>
                <w:spacing w:val="-5"/>
                <w:sz w:val="22"/>
              </w:rPr>
              <w:t> </w:t>
            </w:r>
            <w:r>
              <w:rPr>
                <w:sz w:val="22"/>
              </w:rPr>
              <w:t>and</w:t>
            </w:r>
            <w:r>
              <w:rPr>
                <w:spacing w:val="-7"/>
                <w:sz w:val="22"/>
              </w:rPr>
              <w:t> </w:t>
            </w:r>
            <w:r>
              <w:rPr>
                <w:sz w:val="22"/>
              </w:rPr>
              <w:t>documentation</w:t>
            </w:r>
            <w:r>
              <w:rPr>
                <w:spacing w:val="-7"/>
                <w:sz w:val="22"/>
              </w:rPr>
              <w:t> </w:t>
            </w:r>
            <w:r>
              <w:rPr>
                <w:sz w:val="22"/>
              </w:rPr>
              <w:t>of</w:t>
            </w:r>
            <w:r>
              <w:rPr>
                <w:spacing w:val="-5"/>
                <w:sz w:val="22"/>
              </w:rPr>
              <w:t> </w:t>
            </w:r>
            <w:r>
              <w:rPr>
                <w:sz w:val="22"/>
              </w:rPr>
              <w:t>the</w:t>
            </w:r>
            <w:r>
              <w:rPr>
                <w:spacing w:val="-5"/>
                <w:sz w:val="22"/>
              </w:rPr>
              <w:t> </w:t>
            </w:r>
            <w:r>
              <w:rPr>
                <w:sz w:val="22"/>
              </w:rPr>
              <w:t>recalled</w:t>
            </w:r>
            <w:r>
              <w:rPr>
                <w:spacing w:val="-4"/>
                <w:sz w:val="22"/>
              </w:rPr>
              <w:t> CSP.</w:t>
            </w:r>
          </w:p>
        </w:tc>
        <w:tc>
          <w:tcPr>
            <w:tcW w:w="1351" w:type="dxa"/>
            <w:tcBorders>
              <w:bottom w:val="nil"/>
            </w:tcBorders>
            <w:shd w:val="clear" w:color="auto" w:fill="DEEAF6"/>
          </w:tcPr>
          <w:p>
            <w:pPr>
              <w:pStyle w:val="TableParagraph"/>
              <w:rPr>
                <w:rFonts w:ascii="Times New Roman"/>
                <w:sz w:val="8"/>
              </w:rPr>
            </w:pPr>
          </w:p>
        </w:tc>
        <w:tc>
          <w:tcPr>
            <w:tcW w:w="4790" w:type="dxa"/>
            <w:vMerge w:val="restart"/>
            <w:shd w:val="clear" w:color="auto" w:fill="DEEAF6"/>
          </w:tcPr>
          <w:p>
            <w:pPr>
              <w:pStyle w:val="TableParagraph"/>
              <w:rPr>
                <w:rFonts w:ascii="Times New Roman"/>
                <w:sz w:val="20"/>
              </w:rPr>
            </w:pPr>
          </w:p>
        </w:tc>
      </w:tr>
      <w:tr>
        <w:trPr>
          <w:trHeight w:val="32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178" w:hRule="atLeast"/>
        </w:trPr>
        <w:tc>
          <w:tcPr>
            <w:tcW w:w="799" w:type="dxa"/>
            <w:vMerge w:val="restart"/>
            <w:shd w:val="clear" w:color="auto" w:fill="DEEAF6"/>
          </w:tcPr>
          <w:p>
            <w:pPr>
              <w:pStyle w:val="TableParagraph"/>
              <w:ind w:left="223"/>
              <w:rPr>
                <w:sz w:val="22"/>
              </w:rPr>
            </w:pPr>
            <w:r>
              <w:rPr>
                <w:spacing w:val="-4"/>
                <w:sz w:val="22"/>
              </w:rPr>
              <w:t>81.6</w:t>
            </w:r>
          </w:p>
        </w:tc>
        <w:tc>
          <w:tcPr>
            <w:tcW w:w="7545" w:type="dxa"/>
            <w:vMerge w:val="restart"/>
            <w:shd w:val="clear" w:color="auto" w:fill="DEEAF6"/>
          </w:tcPr>
          <w:p>
            <w:pPr>
              <w:pStyle w:val="TableParagraph"/>
              <w:spacing w:line="254" w:lineRule="exact"/>
              <w:ind w:left="108"/>
              <w:rPr>
                <w:sz w:val="22"/>
              </w:rPr>
            </w:pPr>
            <w:r>
              <w:rPr>
                <w:b/>
                <w:sz w:val="22"/>
              </w:rPr>
              <w:t>QA/QC</w:t>
            </w:r>
            <w:r>
              <w:rPr>
                <w:b/>
                <w:spacing w:val="-4"/>
                <w:sz w:val="22"/>
              </w:rPr>
              <w:t> </w:t>
            </w:r>
            <w:r>
              <w:rPr>
                <w:b/>
                <w:sz w:val="22"/>
              </w:rPr>
              <w:t>OOS</w:t>
            </w:r>
            <w:r>
              <w:rPr>
                <w:b/>
                <w:spacing w:val="-2"/>
                <w:sz w:val="22"/>
              </w:rPr>
              <w:t> </w:t>
            </w:r>
            <w:r>
              <w:rPr>
                <w:b/>
                <w:sz w:val="22"/>
              </w:rPr>
              <w:t>SOPs:</w:t>
            </w:r>
            <w:r>
              <w:rPr>
                <w:b/>
                <w:spacing w:val="-4"/>
                <w:sz w:val="22"/>
              </w:rPr>
              <w:t> </w:t>
            </w:r>
            <w:r>
              <w:rPr>
                <w:sz w:val="22"/>
              </w:rPr>
              <w:t>The</w:t>
            </w:r>
            <w:r>
              <w:rPr>
                <w:spacing w:val="-2"/>
                <w:sz w:val="22"/>
              </w:rPr>
              <w:t> </w:t>
            </w:r>
            <w:r>
              <w:rPr>
                <w:sz w:val="22"/>
              </w:rPr>
              <w:t>pharmacy's</w:t>
            </w:r>
            <w:r>
              <w:rPr>
                <w:spacing w:val="-4"/>
                <w:sz w:val="22"/>
              </w:rPr>
              <w:t> </w:t>
            </w:r>
            <w:r>
              <w:rPr>
                <w:sz w:val="22"/>
              </w:rPr>
              <w:t>procedures</w:t>
            </w:r>
            <w:r>
              <w:rPr>
                <w:spacing w:val="-4"/>
                <w:sz w:val="22"/>
              </w:rPr>
              <w:t> </w:t>
            </w:r>
            <w:r>
              <w:rPr>
                <w:sz w:val="22"/>
              </w:rPr>
              <w:t>for</w:t>
            </w:r>
            <w:r>
              <w:rPr>
                <w:spacing w:val="-2"/>
                <w:sz w:val="22"/>
              </w:rPr>
              <w:t> </w:t>
            </w:r>
            <w:r>
              <w:rPr>
                <w:sz w:val="22"/>
              </w:rPr>
              <w:t>recall</w:t>
            </w:r>
            <w:r>
              <w:rPr>
                <w:spacing w:val="-2"/>
                <w:sz w:val="22"/>
              </w:rPr>
              <w:t> </w:t>
            </w:r>
            <w:r>
              <w:rPr>
                <w:sz w:val="22"/>
              </w:rPr>
              <w:t>of</w:t>
            </w:r>
            <w:r>
              <w:rPr>
                <w:spacing w:val="-8"/>
                <w:sz w:val="22"/>
              </w:rPr>
              <w:t> </w:t>
            </w:r>
            <w:r>
              <w:rPr>
                <w:sz w:val="22"/>
              </w:rPr>
              <w:t>out-of-specification</w:t>
            </w:r>
            <w:r>
              <w:rPr>
                <w:spacing w:val="-2"/>
                <w:sz w:val="22"/>
              </w:rPr>
              <w:t> </w:t>
            </w:r>
            <w:r>
              <w:rPr>
                <w:sz w:val="22"/>
              </w:rPr>
              <w:t>dispensed CSPs includes a process to investigate and document the reason for failure.</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0"/>
              </w:rPr>
            </w:pPr>
          </w:p>
        </w:tc>
      </w:tr>
      <w:tr>
        <w:trPr>
          <w:trHeight w:val="31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0"/>
              </w:rPr>
            </w:pPr>
          </w:p>
        </w:tc>
        <w:tc>
          <w:tcPr>
            <w:tcW w:w="4790" w:type="dxa"/>
            <w:vMerge/>
            <w:tcBorders>
              <w:top w:val="nil"/>
            </w:tcBorders>
            <w:shd w:val="clear" w:color="auto" w:fill="DEEAF6"/>
          </w:tcPr>
          <w:p>
            <w:pPr>
              <w:rPr>
                <w:sz w:val="2"/>
                <w:szCs w:val="2"/>
              </w:rPr>
            </w:pPr>
          </w:p>
        </w:tc>
      </w:tr>
      <w:tr>
        <w:trPr>
          <w:trHeight w:val="756" w:hRule="atLeast"/>
        </w:trPr>
        <w:tc>
          <w:tcPr>
            <w:tcW w:w="799" w:type="dxa"/>
          </w:tcPr>
          <w:p>
            <w:pPr>
              <w:pStyle w:val="TableParagraph"/>
              <w:spacing w:line="250" w:lineRule="exact"/>
              <w:ind w:left="62" w:right="52"/>
              <w:jc w:val="center"/>
              <w:rPr>
                <w:sz w:val="22"/>
              </w:rPr>
            </w:pPr>
            <w:r>
              <w:rPr>
                <w:spacing w:val="-4"/>
                <w:sz w:val="22"/>
              </w:rPr>
              <w:t>82.0</w:t>
            </w:r>
          </w:p>
        </w:tc>
        <w:tc>
          <w:tcPr>
            <w:tcW w:w="7545" w:type="dxa"/>
          </w:tcPr>
          <w:p>
            <w:pPr>
              <w:pStyle w:val="TableParagraph"/>
              <w:ind w:left="108" w:right="183"/>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ensure</w:t>
            </w:r>
            <w:r>
              <w:rPr>
                <w:spacing w:val="-4"/>
                <w:sz w:val="22"/>
              </w:rPr>
              <w:t> </w:t>
            </w:r>
            <w:r>
              <w:rPr>
                <w:sz w:val="22"/>
              </w:rPr>
              <w:t>that</w:t>
            </w:r>
            <w:r>
              <w:rPr>
                <w:spacing w:val="-2"/>
                <w:sz w:val="22"/>
              </w:rPr>
              <w:t> </w:t>
            </w:r>
            <w:r>
              <w:rPr>
                <w:sz w:val="22"/>
              </w:rPr>
              <w:t>QA</w:t>
            </w:r>
            <w:r>
              <w:rPr>
                <w:spacing w:val="-2"/>
                <w:sz w:val="22"/>
              </w:rPr>
              <w:t> </w:t>
            </w:r>
            <w:r>
              <w:rPr>
                <w:sz w:val="22"/>
              </w:rPr>
              <w:t>and</w:t>
            </w:r>
            <w:r>
              <w:rPr>
                <w:spacing w:val="-4"/>
                <w:sz w:val="22"/>
              </w:rPr>
              <w:t> </w:t>
            </w:r>
            <w:r>
              <w:rPr>
                <w:sz w:val="22"/>
              </w:rPr>
              <w:t>QC</w:t>
            </w:r>
            <w:r>
              <w:rPr>
                <w:spacing w:val="-2"/>
                <w:sz w:val="22"/>
              </w:rPr>
              <w:t> </w:t>
            </w:r>
            <w:r>
              <w:rPr>
                <w:sz w:val="22"/>
              </w:rPr>
              <w:t>programs</w:t>
            </w:r>
            <w:r>
              <w:rPr>
                <w:spacing w:val="-4"/>
                <w:sz w:val="22"/>
              </w:rPr>
              <w:t> </w:t>
            </w:r>
            <w:r>
              <w:rPr>
                <w:sz w:val="22"/>
              </w:rPr>
              <w:t>are</w:t>
            </w:r>
            <w:r>
              <w:rPr>
                <w:spacing w:val="-2"/>
                <w:sz w:val="22"/>
              </w:rPr>
              <w:t> </w:t>
            </w:r>
            <w:r>
              <w:rPr>
                <w:sz w:val="22"/>
              </w:rPr>
              <w:t>conducted</w:t>
            </w:r>
            <w:r>
              <w:rPr>
                <w:spacing w:val="-2"/>
                <w:sz w:val="22"/>
              </w:rPr>
              <w:t> </w:t>
            </w:r>
            <w:r>
              <w:rPr>
                <w:sz w:val="22"/>
              </w:rPr>
              <w:t>in</w:t>
            </w:r>
            <w:r>
              <w:rPr>
                <w:spacing w:val="-5"/>
                <w:sz w:val="22"/>
              </w:rPr>
              <w:t> </w:t>
            </w:r>
            <w:r>
              <w:rPr>
                <w:sz w:val="22"/>
              </w:rPr>
              <w:t>compliance</w:t>
            </w:r>
            <w:r>
              <w:rPr>
                <w:spacing w:val="-4"/>
                <w:sz w:val="22"/>
              </w:rPr>
              <w:t> </w:t>
            </w:r>
            <w:r>
              <w:rPr>
                <w:sz w:val="22"/>
              </w:rPr>
              <w:t>with USP &lt;797&gt; standards?</w:t>
            </w:r>
          </w:p>
          <w:p>
            <w:pPr>
              <w:pStyle w:val="TableParagraph"/>
              <w:spacing w:line="233" w:lineRule="exact"/>
              <w:ind w:left="108"/>
              <w:rPr>
                <w:b/>
                <w:i/>
                <w:sz w:val="22"/>
              </w:rPr>
            </w:pPr>
            <w:r>
              <w:rPr>
                <w:b/>
                <w:i/>
                <w:sz w:val="22"/>
              </w:rPr>
              <w:t>If</w:t>
            </w:r>
            <w:r>
              <w:rPr>
                <w:b/>
                <w:i/>
                <w:spacing w:val="-3"/>
                <w:sz w:val="22"/>
              </w:rPr>
              <w:t> </w:t>
            </w:r>
            <w:r>
              <w:rPr>
                <w:b/>
                <w:i/>
                <w:sz w:val="22"/>
              </w:rPr>
              <w:t>no,</w:t>
            </w:r>
            <w:r>
              <w:rPr>
                <w:b/>
                <w:i/>
                <w:spacing w:val="-2"/>
                <w:sz w:val="22"/>
              </w:rPr>
              <w:t> </w:t>
            </w:r>
            <w:r>
              <w:rPr>
                <w:b/>
                <w:i/>
                <w:sz w:val="22"/>
              </w:rPr>
              <w:t>go</w:t>
            </w:r>
            <w:r>
              <w:rPr>
                <w:b/>
                <w:i/>
                <w:spacing w:val="-4"/>
                <w:sz w:val="22"/>
              </w:rPr>
              <w:t> </w:t>
            </w:r>
            <w:r>
              <w:rPr>
                <w:b/>
                <w:i/>
                <w:sz w:val="22"/>
              </w:rPr>
              <w:t>to</w:t>
            </w:r>
            <w:r>
              <w:rPr>
                <w:b/>
                <w:i/>
                <w:spacing w:val="-2"/>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0"/>
              </w:rPr>
            </w:pPr>
          </w:p>
        </w:tc>
        <w:tc>
          <w:tcPr>
            <w:tcW w:w="4790" w:type="dxa"/>
          </w:tcPr>
          <w:p>
            <w:pPr>
              <w:pStyle w:val="TableParagraph"/>
              <w:rPr>
                <w:rFonts w:ascii="Times New Roman"/>
                <w:sz w:val="20"/>
              </w:rPr>
            </w:pPr>
          </w:p>
        </w:tc>
      </w:tr>
    </w:tbl>
    <w:p>
      <w:pPr>
        <w:pStyle w:val="BodyText"/>
        <w:spacing w:before="59"/>
        <w:rPr>
          <w:sz w:val="20"/>
        </w:rPr>
      </w:pPr>
      <w:r>
        <w:rPr/>
        <mc:AlternateContent>
          <mc:Choice Requires="wps">
            <w:drawing>
              <wp:anchor distT="0" distB="0" distL="0" distR="0" allowOverlap="1" layoutInCell="1" locked="0" behindDoc="1" simplePos="0" relativeHeight="487628800">
                <wp:simplePos x="0" y="0"/>
                <wp:positionH relativeFrom="page">
                  <wp:posOffset>347472</wp:posOffset>
                </wp:positionH>
                <wp:positionV relativeFrom="paragraph">
                  <wp:posOffset>198754</wp:posOffset>
                </wp:positionV>
                <wp:extent cx="1828800" cy="9525"/>
                <wp:effectExtent l="0" t="0" r="0" b="0"/>
                <wp:wrapTopAndBottom/>
                <wp:docPr id="155" name="Graphic 155"/>
                <wp:cNvGraphicFramePr>
                  <a:graphicFrameLocks/>
                </wp:cNvGraphicFramePr>
                <a:graphic>
                  <a:graphicData uri="http://schemas.microsoft.com/office/word/2010/wordprocessingShape">
                    <wps:wsp>
                      <wps:cNvPr id="155" name="Graphic 155"/>
                      <wps:cNvSpPr/>
                      <wps:spPr>
                        <a:xfrm>
                          <a:off x="0" y="0"/>
                          <a:ext cx="1828800" cy="9525"/>
                        </a:xfrm>
                        <a:custGeom>
                          <a:avLst/>
                          <a:gdLst/>
                          <a:ahLst/>
                          <a:cxnLst/>
                          <a:rect l="l" t="t" r="r" b="b"/>
                          <a:pathLst>
                            <a:path w="1828800" h="9525">
                              <a:moveTo>
                                <a:pt x="1828800" y="9144"/>
                              </a:moveTo>
                              <a:lnTo>
                                <a:pt x="0" y="9144"/>
                              </a:lnTo>
                              <a:lnTo>
                                <a:pt x="0" y="0"/>
                              </a:lnTo>
                              <a:lnTo>
                                <a:pt x="1828800" y="0"/>
                              </a:lnTo>
                              <a:lnTo>
                                <a:pt x="1828800"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15.65pt;width:144pt;height:.72pt;mso-position-horizontal-relative:page;mso-position-vertical-relative:paragraph;z-index:-15687680;mso-wrap-distance-left:0;mso-wrap-distance-right:0" id="docshape145" filled="true" fillcolor="#000000" stroked="false">
                <v:fill type="solid"/>
                <w10:wrap type="topAndBottom"/>
              </v:rect>
            </w:pict>
          </mc:Fallback>
        </mc:AlternateContent>
      </w:r>
    </w:p>
    <w:p>
      <w:pPr>
        <w:pStyle w:val="BodyText"/>
        <w:spacing w:line="264" w:lineRule="auto" w:before="99"/>
        <w:ind w:left="167" w:right="405"/>
      </w:pPr>
      <w:r>
        <w:rPr>
          <w:rFonts w:ascii="Calibri" w:hAnsi="Calibri"/>
          <w:position w:val="7"/>
          <w:sz w:val="13"/>
        </w:rPr>
        <w:t>8</w:t>
      </w:r>
      <w:r>
        <w:rPr>
          <w:rFonts w:ascii="Calibri" w:hAnsi="Calibri"/>
          <w:spacing w:val="14"/>
          <w:position w:val="7"/>
          <w:sz w:val="13"/>
        </w:rPr>
        <w:t> </w:t>
      </w:r>
      <w:r>
        <w:rPr>
          <w:b/>
        </w:rPr>
        <w:t>Defective Drug</w:t>
      </w:r>
      <w:r>
        <w:rPr>
          <w:b/>
          <w:spacing w:val="-2"/>
        </w:rPr>
        <w:t> </w:t>
      </w:r>
      <w:r>
        <w:rPr>
          <w:b/>
        </w:rPr>
        <w:t>Preparation</w:t>
      </w:r>
      <w:r>
        <w:rPr>
          <w:b/>
          <w:spacing w:val="-3"/>
        </w:rPr>
        <w:t> </w:t>
      </w:r>
      <w:r>
        <w:rPr>
          <w:b/>
        </w:rPr>
        <w:t>Log: </w:t>
      </w:r>
      <w:r>
        <w:rPr/>
        <w:t>Per</w:t>
      </w:r>
      <w:r>
        <w:rPr>
          <w:spacing w:val="-2"/>
        </w:rPr>
        <w:t> </w:t>
      </w:r>
      <w:r>
        <w:rPr/>
        <w:t>M.G.L.</w:t>
      </w:r>
      <w:r>
        <w:rPr>
          <w:spacing w:val="-2"/>
        </w:rPr>
        <w:t> </w:t>
      </w:r>
      <w:r>
        <w:rPr/>
        <w:t>c.</w:t>
      </w:r>
      <w:r>
        <w:rPr>
          <w:spacing w:val="-2"/>
        </w:rPr>
        <w:t> </w:t>
      </w:r>
      <w:r>
        <w:rPr/>
        <w:t>112,</w:t>
      </w:r>
      <w:r>
        <w:rPr>
          <w:spacing w:val="-3"/>
        </w:rPr>
        <w:t> </w:t>
      </w:r>
      <w:r>
        <w:rPr/>
        <w:t>§</w:t>
      </w:r>
      <w:r>
        <w:rPr>
          <w:spacing w:val="-2"/>
        </w:rPr>
        <w:t> </w:t>
      </w:r>
      <w:r>
        <w:rPr/>
        <w:t>39D(e),</w:t>
      </w:r>
      <w:r>
        <w:rPr>
          <w:spacing w:val="-2"/>
        </w:rPr>
        <w:t> </w:t>
      </w:r>
      <w:r>
        <w:rPr/>
        <w:t>a</w:t>
      </w:r>
      <w:r>
        <w:rPr>
          <w:spacing w:val="-3"/>
        </w:rPr>
        <w:t> </w:t>
      </w:r>
      <w:r>
        <w:rPr/>
        <w:t>pharmacy that is</w:t>
      </w:r>
      <w:r>
        <w:rPr>
          <w:spacing w:val="-3"/>
        </w:rPr>
        <w:t> </w:t>
      </w:r>
      <w:r>
        <w:rPr/>
        <w:t>licensed</w:t>
      </w:r>
      <w:r>
        <w:rPr>
          <w:spacing w:val="-1"/>
        </w:rPr>
        <w:t> </w:t>
      </w:r>
      <w:r>
        <w:rPr/>
        <w:t>with the Board has</w:t>
      </w:r>
      <w:r>
        <w:rPr>
          <w:spacing w:val="-2"/>
        </w:rPr>
        <w:t> </w:t>
      </w:r>
      <w:r>
        <w:rPr/>
        <w:t>a legal</w:t>
      </w:r>
      <w:r>
        <w:rPr>
          <w:spacing w:val="-2"/>
        </w:rPr>
        <w:t> </w:t>
      </w:r>
      <w:r>
        <w:rPr/>
        <w:t>responsibility to recall</w:t>
      </w:r>
      <w:r>
        <w:rPr>
          <w:spacing w:val="-2"/>
        </w:rPr>
        <w:t> </w:t>
      </w:r>
      <w:r>
        <w:rPr/>
        <w:t>a</w:t>
      </w:r>
      <w:r>
        <w:rPr>
          <w:spacing w:val="-2"/>
        </w:rPr>
        <w:t> </w:t>
      </w:r>
      <w:r>
        <w:rPr/>
        <w:t>compounded</w:t>
      </w:r>
      <w:r>
        <w:rPr>
          <w:spacing w:val="-1"/>
        </w:rPr>
        <w:t> </w:t>
      </w:r>
      <w:r>
        <w:rPr/>
        <w:t>drug</w:t>
      </w:r>
      <w:r>
        <w:rPr>
          <w:spacing w:val="-1"/>
        </w:rPr>
        <w:t> </w:t>
      </w:r>
      <w:r>
        <w:rPr/>
        <w:t>preparation if</w:t>
      </w:r>
      <w:r>
        <w:rPr>
          <w:spacing w:val="-2"/>
        </w:rPr>
        <w:t> </w:t>
      </w:r>
      <w:r>
        <w:rPr/>
        <w:t>it</w:t>
      </w:r>
      <w:r>
        <w:rPr>
          <w:spacing w:val="-2"/>
        </w:rPr>
        <w:t> </w:t>
      </w:r>
      <w:r>
        <w:rPr/>
        <w:t>knows or</w:t>
      </w:r>
      <w:r>
        <w:rPr>
          <w:spacing w:val="-2"/>
        </w:rPr>
        <w:t> </w:t>
      </w:r>
      <w:r>
        <w:rPr/>
        <w:t>should</w:t>
      </w:r>
      <w:r>
        <w:rPr>
          <w:spacing w:val="-3"/>
        </w:rPr>
        <w:t> </w:t>
      </w:r>
      <w:r>
        <w:rPr/>
        <w:t>have reason to know that a compounded</w:t>
      </w:r>
      <w:r>
        <w:rPr>
          <w:spacing w:val="-1"/>
        </w:rPr>
        <w:t> </w:t>
      </w:r>
      <w:r>
        <w:rPr/>
        <w:t>drug</w:t>
      </w:r>
      <w:r>
        <w:rPr>
          <w:spacing w:val="40"/>
        </w:rPr>
        <w:t> </w:t>
      </w:r>
      <w:r>
        <w:rPr/>
        <w:t>preparation dispensed or distributed into, within, or from Massachusetts by the pharmacy is or may be defective in any way.</w:t>
      </w:r>
    </w:p>
    <w:p>
      <w:pPr>
        <w:spacing w:after="0" w:line="264" w:lineRule="auto"/>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9"/>
        <w:gridCol w:w="7545"/>
        <w:gridCol w:w="1351"/>
        <w:gridCol w:w="4790"/>
      </w:tblGrid>
      <w:tr>
        <w:trPr>
          <w:trHeight w:val="261" w:hRule="atLeast"/>
        </w:trPr>
        <w:tc>
          <w:tcPr>
            <w:tcW w:w="799" w:type="dxa"/>
            <w:shd w:val="clear" w:color="auto" w:fill="5620DF"/>
          </w:tcPr>
          <w:p>
            <w:pPr>
              <w:pStyle w:val="TableParagraph"/>
              <w:spacing w:line="241" w:lineRule="exact"/>
              <w:ind w:left="70" w:right="8"/>
              <w:jc w:val="center"/>
              <w:rPr>
                <w:b/>
                <w:sz w:val="22"/>
              </w:rPr>
            </w:pPr>
            <w:r>
              <w:rPr>
                <w:b/>
                <w:color w:val="FFFFFF"/>
                <w:spacing w:val="-2"/>
                <w:sz w:val="22"/>
              </w:rPr>
              <w:t>Item#</w:t>
            </w:r>
          </w:p>
        </w:tc>
        <w:tc>
          <w:tcPr>
            <w:tcW w:w="7545" w:type="dxa"/>
            <w:shd w:val="clear" w:color="auto" w:fill="5620DF"/>
          </w:tcPr>
          <w:p>
            <w:pPr>
              <w:pStyle w:val="TableParagraph"/>
              <w:spacing w:line="241" w:lineRule="exact"/>
              <w:ind w:left="108"/>
              <w:rPr>
                <w:b/>
                <w:sz w:val="22"/>
              </w:rPr>
            </w:pPr>
            <w:r>
              <w:rPr>
                <w:b/>
                <w:color w:val="FFFFFF"/>
                <w:spacing w:val="-2"/>
                <w:sz w:val="22"/>
              </w:rPr>
              <w:t>Requirement</w:t>
            </w:r>
          </w:p>
        </w:tc>
        <w:tc>
          <w:tcPr>
            <w:tcW w:w="1351" w:type="dxa"/>
            <w:shd w:val="clear" w:color="auto" w:fill="5620DF"/>
          </w:tcPr>
          <w:p>
            <w:pPr>
              <w:pStyle w:val="TableParagraph"/>
              <w:spacing w:line="241" w:lineRule="exact"/>
              <w:ind w:left="108"/>
              <w:rPr>
                <w:b/>
                <w:sz w:val="22"/>
              </w:rPr>
            </w:pPr>
            <w:r>
              <w:rPr>
                <w:b/>
                <w:color w:val="FFFFFF"/>
                <w:spacing w:val="-2"/>
                <w:sz w:val="22"/>
              </w:rPr>
              <w:t>Yes/No/N/A</w:t>
            </w:r>
          </w:p>
        </w:tc>
        <w:tc>
          <w:tcPr>
            <w:tcW w:w="4790" w:type="dxa"/>
            <w:shd w:val="clear" w:color="auto" w:fill="5620DF"/>
          </w:tcPr>
          <w:p>
            <w:pPr>
              <w:pStyle w:val="TableParagraph"/>
              <w:spacing w:line="241" w:lineRule="exact"/>
              <w:ind w:left="108"/>
              <w:rPr>
                <w:b/>
                <w:sz w:val="22"/>
              </w:rPr>
            </w:pPr>
            <w:r>
              <w:rPr>
                <w:b/>
                <w:color w:val="FFFFFF"/>
                <w:spacing w:val="-2"/>
                <w:sz w:val="22"/>
              </w:rPr>
              <w:t>Comment</w:t>
            </w:r>
          </w:p>
        </w:tc>
      </w:tr>
      <w:tr>
        <w:trPr>
          <w:trHeight w:val="251" w:hRule="atLeast"/>
        </w:trPr>
        <w:tc>
          <w:tcPr>
            <w:tcW w:w="799" w:type="dxa"/>
            <w:shd w:val="clear" w:color="auto" w:fill="FFC000"/>
          </w:tcPr>
          <w:p>
            <w:pPr>
              <w:pStyle w:val="TableParagraph"/>
              <w:spacing w:line="232" w:lineRule="exact"/>
              <w:ind w:left="62" w:right="54"/>
              <w:jc w:val="center"/>
              <w:rPr>
                <w:b/>
                <w:sz w:val="22"/>
              </w:rPr>
            </w:pPr>
            <w:r>
              <w:rPr>
                <w:b/>
                <w:spacing w:val="-10"/>
                <w:sz w:val="22"/>
              </w:rPr>
              <w:t>R</w:t>
            </w:r>
          </w:p>
        </w:tc>
        <w:tc>
          <w:tcPr>
            <w:tcW w:w="7545" w:type="dxa"/>
            <w:shd w:val="clear" w:color="auto" w:fill="FFC000"/>
          </w:tcPr>
          <w:p>
            <w:pPr>
              <w:pStyle w:val="TableParagraph"/>
              <w:spacing w:line="232" w:lineRule="exact"/>
              <w:ind w:left="108"/>
              <w:rPr>
                <w:b/>
                <w:sz w:val="22"/>
              </w:rPr>
            </w:pPr>
            <w:r>
              <w:rPr>
                <w:b/>
                <w:sz w:val="22"/>
              </w:rPr>
              <w:t>Quality</w:t>
            </w:r>
            <w:r>
              <w:rPr>
                <w:b/>
                <w:spacing w:val="-5"/>
                <w:sz w:val="22"/>
              </w:rPr>
              <w:t> </w:t>
            </w:r>
            <w:r>
              <w:rPr>
                <w:b/>
                <w:sz w:val="22"/>
              </w:rPr>
              <w:t>Assurance</w:t>
            </w:r>
            <w:r>
              <w:rPr>
                <w:b/>
                <w:spacing w:val="-5"/>
                <w:sz w:val="22"/>
              </w:rPr>
              <w:t> </w:t>
            </w:r>
            <w:r>
              <w:rPr>
                <w:b/>
                <w:sz w:val="22"/>
              </w:rPr>
              <w:t>and</w:t>
            </w:r>
            <w:r>
              <w:rPr>
                <w:b/>
                <w:spacing w:val="-6"/>
                <w:sz w:val="22"/>
              </w:rPr>
              <w:t> </w:t>
            </w:r>
            <w:r>
              <w:rPr>
                <w:b/>
                <w:sz w:val="22"/>
              </w:rPr>
              <w:t>Quality</w:t>
            </w:r>
            <w:r>
              <w:rPr>
                <w:b/>
                <w:spacing w:val="-6"/>
                <w:sz w:val="22"/>
              </w:rPr>
              <w:t> </w:t>
            </w:r>
            <w:r>
              <w:rPr>
                <w:b/>
                <w:spacing w:val="-2"/>
                <w:sz w:val="22"/>
              </w:rPr>
              <w:t>Control</w:t>
            </w:r>
          </w:p>
        </w:tc>
        <w:tc>
          <w:tcPr>
            <w:tcW w:w="1351" w:type="dxa"/>
            <w:shd w:val="clear" w:color="auto" w:fill="FFC000"/>
          </w:tcPr>
          <w:p>
            <w:pPr>
              <w:pStyle w:val="TableParagraph"/>
              <w:rPr>
                <w:rFonts w:ascii="Times New Roman"/>
                <w:sz w:val="18"/>
              </w:rPr>
            </w:pPr>
          </w:p>
        </w:tc>
        <w:tc>
          <w:tcPr>
            <w:tcW w:w="4790" w:type="dxa"/>
            <w:shd w:val="clear" w:color="auto" w:fill="FFC000"/>
          </w:tcPr>
          <w:p>
            <w:pPr>
              <w:pStyle w:val="TableParagraph"/>
              <w:rPr>
                <w:rFonts w:ascii="Times New Roman"/>
                <w:sz w:val="18"/>
              </w:rPr>
            </w:pPr>
          </w:p>
        </w:tc>
      </w:tr>
      <w:tr>
        <w:trPr>
          <w:trHeight w:val="1170" w:hRule="atLeast"/>
        </w:trPr>
        <w:tc>
          <w:tcPr>
            <w:tcW w:w="799" w:type="dxa"/>
            <w:vMerge w:val="restart"/>
            <w:shd w:val="clear" w:color="auto" w:fill="DEEAF6"/>
          </w:tcPr>
          <w:p>
            <w:pPr>
              <w:pStyle w:val="TableParagraph"/>
              <w:ind w:left="223"/>
              <w:rPr>
                <w:sz w:val="22"/>
              </w:rPr>
            </w:pPr>
            <w:r>
              <w:rPr>
                <w:spacing w:val="-4"/>
                <w:sz w:val="22"/>
              </w:rPr>
              <w:t>82.1</w:t>
            </w:r>
          </w:p>
        </w:tc>
        <w:tc>
          <w:tcPr>
            <w:tcW w:w="7545" w:type="dxa"/>
            <w:vMerge w:val="restart"/>
            <w:shd w:val="clear" w:color="auto" w:fill="DEEAF6"/>
          </w:tcPr>
          <w:p>
            <w:pPr>
              <w:pStyle w:val="TableParagraph"/>
              <w:ind w:left="108"/>
              <w:rPr>
                <w:sz w:val="22"/>
              </w:rPr>
            </w:pPr>
            <w:r>
              <w:rPr>
                <w:sz w:val="22"/>
              </w:rPr>
              <w:t>The</w:t>
            </w:r>
            <w:r>
              <w:rPr>
                <w:spacing w:val="-8"/>
                <w:sz w:val="22"/>
              </w:rPr>
              <w:t> </w:t>
            </w:r>
            <w:r>
              <w:rPr>
                <w:sz w:val="22"/>
              </w:rPr>
              <w:t>pharmacy</w:t>
            </w:r>
            <w:r>
              <w:rPr>
                <w:spacing w:val="-7"/>
                <w:sz w:val="22"/>
              </w:rPr>
              <w:t> </w:t>
            </w:r>
            <w:r>
              <w:rPr>
                <w:sz w:val="22"/>
              </w:rPr>
              <w:t>has</w:t>
            </w:r>
            <w:r>
              <w:rPr>
                <w:spacing w:val="-6"/>
                <w:sz w:val="22"/>
              </w:rPr>
              <w:t> </w:t>
            </w:r>
            <w:r>
              <w:rPr>
                <w:sz w:val="22"/>
              </w:rPr>
              <w:t>a</w:t>
            </w:r>
            <w:r>
              <w:rPr>
                <w:spacing w:val="-6"/>
                <w:sz w:val="22"/>
              </w:rPr>
              <w:t> </w:t>
            </w:r>
            <w:r>
              <w:rPr>
                <w:sz w:val="22"/>
              </w:rPr>
              <w:t>formal</w:t>
            </w:r>
            <w:r>
              <w:rPr>
                <w:spacing w:val="-3"/>
                <w:sz w:val="22"/>
              </w:rPr>
              <w:t> </w:t>
            </w:r>
            <w:r>
              <w:rPr>
                <w:sz w:val="22"/>
              </w:rPr>
              <w:t>QA/QC</w:t>
            </w:r>
            <w:r>
              <w:rPr>
                <w:spacing w:val="-5"/>
                <w:sz w:val="22"/>
              </w:rPr>
              <w:t> </w:t>
            </w:r>
            <w:r>
              <w:rPr>
                <w:sz w:val="22"/>
              </w:rPr>
              <w:t>program</w:t>
            </w:r>
            <w:r>
              <w:rPr>
                <w:spacing w:val="-5"/>
                <w:sz w:val="22"/>
              </w:rPr>
              <w:t> </w:t>
            </w:r>
            <w:r>
              <w:rPr>
                <w:sz w:val="22"/>
              </w:rPr>
              <w:t>with</w:t>
            </w:r>
            <w:r>
              <w:rPr>
                <w:spacing w:val="-5"/>
                <w:sz w:val="22"/>
              </w:rPr>
              <w:t> </w:t>
            </w:r>
            <w:r>
              <w:rPr>
                <w:sz w:val="22"/>
              </w:rPr>
              <w:t>documented</w:t>
            </w:r>
            <w:r>
              <w:rPr>
                <w:spacing w:val="-5"/>
                <w:sz w:val="22"/>
              </w:rPr>
              <w:t> </w:t>
            </w:r>
            <w:r>
              <w:rPr>
                <w:spacing w:val="-2"/>
                <w:sz w:val="22"/>
              </w:rPr>
              <w:t>activities.</w:t>
            </w:r>
          </w:p>
          <w:p>
            <w:pPr>
              <w:pStyle w:val="TableParagraph"/>
              <w:ind w:left="108"/>
              <w:rPr>
                <w:b/>
                <w:i/>
                <w:sz w:val="22"/>
              </w:rPr>
            </w:pPr>
            <w:r>
              <w:rPr>
                <w:b/>
                <w:i/>
                <w:sz w:val="22"/>
              </w:rPr>
              <w:t>Inspector</w:t>
            </w:r>
            <w:r>
              <w:rPr>
                <w:b/>
                <w:i/>
                <w:spacing w:val="-1"/>
                <w:sz w:val="22"/>
              </w:rPr>
              <w:t> </w:t>
            </w:r>
            <w:r>
              <w:rPr>
                <w:b/>
                <w:i/>
                <w:sz w:val="22"/>
              </w:rPr>
              <w:t>note: Per USP, "Designated person(s) must ensure that the</w:t>
            </w:r>
            <w:r>
              <w:rPr>
                <w:b/>
                <w:i/>
                <w:spacing w:val="-1"/>
                <w:sz w:val="22"/>
              </w:rPr>
              <w:t> </w:t>
            </w:r>
            <w:r>
              <w:rPr>
                <w:b/>
                <w:i/>
                <w:sz w:val="22"/>
              </w:rPr>
              <w:t>facility has</w:t>
            </w:r>
            <w:r>
              <w:rPr>
                <w:b/>
                <w:i/>
                <w:sz w:val="22"/>
              </w:rPr>
              <w:t> formal, written QA and QC programs that establish a system of: adherence to procedures; prevention and detection of errors and other quality problems;</w:t>
            </w:r>
          </w:p>
          <w:p>
            <w:pPr>
              <w:pStyle w:val="TableParagraph"/>
              <w:spacing w:line="252" w:lineRule="exact"/>
              <w:ind w:left="108"/>
              <w:rPr>
                <w:b/>
                <w:i/>
                <w:sz w:val="22"/>
              </w:rPr>
            </w:pPr>
            <w:r>
              <w:rPr>
                <w:b/>
                <w:i/>
                <w:sz w:val="22"/>
              </w:rPr>
              <w:t>evaluation</w:t>
            </w:r>
            <w:r>
              <w:rPr>
                <w:b/>
                <w:i/>
                <w:spacing w:val="-3"/>
                <w:sz w:val="22"/>
              </w:rPr>
              <w:t> </w:t>
            </w:r>
            <w:r>
              <w:rPr>
                <w:b/>
                <w:i/>
                <w:sz w:val="22"/>
              </w:rPr>
              <w:t>of</w:t>
            </w:r>
            <w:r>
              <w:rPr>
                <w:b/>
                <w:i/>
                <w:spacing w:val="-7"/>
                <w:sz w:val="22"/>
              </w:rPr>
              <w:t> </w:t>
            </w:r>
            <w:r>
              <w:rPr>
                <w:b/>
                <w:i/>
                <w:sz w:val="22"/>
              </w:rPr>
              <w:t>complaints</w:t>
            </w:r>
            <w:r>
              <w:rPr>
                <w:b/>
                <w:i/>
                <w:spacing w:val="-3"/>
                <w:sz w:val="22"/>
              </w:rPr>
              <w:t> </w:t>
            </w:r>
            <w:r>
              <w:rPr>
                <w:b/>
                <w:i/>
                <w:sz w:val="22"/>
              </w:rPr>
              <w:t>and</w:t>
            </w:r>
            <w:r>
              <w:rPr>
                <w:b/>
                <w:i/>
                <w:spacing w:val="-3"/>
                <w:sz w:val="22"/>
              </w:rPr>
              <w:t> </w:t>
            </w:r>
            <w:r>
              <w:rPr>
                <w:b/>
                <w:i/>
                <w:sz w:val="22"/>
              </w:rPr>
              <w:t>adverse</w:t>
            </w:r>
            <w:r>
              <w:rPr>
                <w:b/>
                <w:i/>
                <w:spacing w:val="-3"/>
                <w:sz w:val="22"/>
              </w:rPr>
              <w:t> </w:t>
            </w:r>
            <w:r>
              <w:rPr>
                <w:b/>
                <w:i/>
                <w:sz w:val="22"/>
              </w:rPr>
              <w:t>events;</w:t>
            </w:r>
            <w:r>
              <w:rPr>
                <w:b/>
                <w:i/>
                <w:spacing w:val="-3"/>
                <w:sz w:val="22"/>
              </w:rPr>
              <w:t> </w:t>
            </w:r>
            <w:r>
              <w:rPr>
                <w:b/>
                <w:i/>
                <w:sz w:val="22"/>
              </w:rPr>
              <w:t>and</w:t>
            </w:r>
            <w:r>
              <w:rPr>
                <w:b/>
                <w:i/>
                <w:spacing w:val="-5"/>
                <w:sz w:val="22"/>
              </w:rPr>
              <w:t> </w:t>
            </w:r>
            <w:r>
              <w:rPr>
                <w:b/>
                <w:i/>
                <w:sz w:val="22"/>
              </w:rPr>
              <w:t>appropriate</w:t>
            </w:r>
            <w:r>
              <w:rPr>
                <w:b/>
                <w:i/>
                <w:spacing w:val="-3"/>
                <w:sz w:val="22"/>
              </w:rPr>
              <w:t> </w:t>
            </w:r>
            <w:r>
              <w:rPr>
                <w:b/>
                <w:i/>
                <w:sz w:val="22"/>
              </w:rPr>
              <w:t>investigations</w:t>
            </w:r>
            <w:r>
              <w:rPr>
                <w:b/>
                <w:i/>
                <w:spacing w:val="-5"/>
                <w:sz w:val="22"/>
              </w:rPr>
              <w:t> </w:t>
            </w:r>
            <w:r>
              <w:rPr>
                <w:b/>
                <w:i/>
                <w:sz w:val="22"/>
              </w:rPr>
              <w:t>and</w:t>
            </w:r>
            <w:r>
              <w:rPr>
                <w:b/>
                <w:i/>
                <w:sz w:val="22"/>
              </w:rPr>
              <w:t> corrective actions."</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3"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1" w:hRule="atLeast"/>
        </w:trPr>
        <w:tc>
          <w:tcPr>
            <w:tcW w:w="799" w:type="dxa"/>
            <w:vMerge w:val="restart"/>
            <w:shd w:val="clear" w:color="auto" w:fill="DEEAF6"/>
          </w:tcPr>
          <w:p>
            <w:pPr>
              <w:pStyle w:val="TableParagraph"/>
              <w:ind w:left="223"/>
              <w:rPr>
                <w:sz w:val="22"/>
              </w:rPr>
            </w:pPr>
            <w:r>
              <w:rPr>
                <w:spacing w:val="-4"/>
                <w:sz w:val="22"/>
              </w:rPr>
              <w:t>82.2</w:t>
            </w:r>
          </w:p>
        </w:tc>
        <w:tc>
          <w:tcPr>
            <w:tcW w:w="7545" w:type="dxa"/>
            <w:vMerge w:val="restart"/>
            <w:shd w:val="clear" w:color="auto" w:fill="DEEAF6"/>
          </w:tcPr>
          <w:p>
            <w:pPr>
              <w:pStyle w:val="TableParagraph"/>
              <w:spacing w:line="252" w:lineRule="exact"/>
              <w:ind w:left="108" w:right="183"/>
              <w:rPr>
                <w:sz w:val="22"/>
              </w:rPr>
            </w:pPr>
            <w:r>
              <w:rPr>
                <w:sz w:val="22"/>
              </w:rPr>
              <w:t>The</w:t>
            </w:r>
            <w:r>
              <w:rPr>
                <w:spacing w:val="-2"/>
                <w:sz w:val="22"/>
              </w:rPr>
              <w:t> </w:t>
            </w:r>
            <w:r>
              <w:rPr>
                <w:sz w:val="22"/>
              </w:rPr>
              <w:t>pharmacy's</w:t>
            </w:r>
            <w:r>
              <w:rPr>
                <w:spacing w:val="-4"/>
                <w:sz w:val="22"/>
              </w:rPr>
              <w:t> </w:t>
            </w:r>
            <w:r>
              <w:rPr>
                <w:sz w:val="22"/>
              </w:rPr>
              <w:t>QA/QC</w:t>
            </w:r>
            <w:r>
              <w:rPr>
                <w:spacing w:val="-2"/>
                <w:sz w:val="22"/>
              </w:rPr>
              <w:t> </w:t>
            </w:r>
            <w:r>
              <w:rPr>
                <w:sz w:val="22"/>
              </w:rPr>
              <w:t>program</w:t>
            </w:r>
            <w:r>
              <w:rPr>
                <w:spacing w:val="-2"/>
                <w:sz w:val="22"/>
              </w:rPr>
              <w:t> </w:t>
            </w:r>
            <w:r>
              <w:rPr>
                <w:sz w:val="22"/>
              </w:rPr>
              <w:t>is</w:t>
            </w:r>
            <w:r>
              <w:rPr>
                <w:spacing w:val="-2"/>
                <w:sz w:val="22"/>
              </w:rPr>
              <w:t> </w:t>
            </w:r>
            <w:r>
              <w:rPr>
                <w:sz w:val="22"/>
              </w:rPr>
              <w:t>reviewed</w:t>
            </w:r>
            <w:r>
              <w:rPr>
                <w:spacing w:val="-2"/>
                <w:sz w:val="22"/>
              </w:rPr>
              <w:t> </w:t>
            </w:r>
            <w:r>
              <w:rPr>
                <w:sz w:val="22"/>
              </w:rPr>
              <w:t>at</w:t>
            </w:r>
            <w:r>
              <w:rPr>
                <w:spacing w:val="-2"/>
                <w:sz w:val="22"/>
              </w:rPr>
              <w:t> </w:t>
            </w:r>
            <w:r>
              <w:rPr>
                <w:sz w:val="22"/>
              </w:rPr>
              <w:t>least</w:t>
            </w:r>
            <w:r>
              <w:rPr>
                <w:spacing w:val="-6"/>
                <w:sz w:val="22"/>
              </w:rPr>
              <w:t> </w:t>
            </w:r>
            <w:r>
              <w:rPr>
                <w:sz w:val="22"/>
              </w:rPr>
              <w:t>once</w:t>
            </w:r>
            <w:r>
              <w:rPr>
                <w:spacing w:val="-4"/>
                <w:sz w:val="22"/>
              </w:rPr>
              <w:t> </w:t>
            </w:r>
            <w:r>
              <w:rPr>
                <w:sz w:val="22"/>
              </w:rPr>
              <w:t>every</w:t>
            </w:r>
            <w:r>
              <w:rPr>
                <w:spacing w:val="-2"/>
                <w:sz w:val="22"/>
              </w:rPr>
              <w:t> </w:t>
            </w:r>
            <w:r>
              <w:rPr>
                <w:sz w:val="22"/>
              </w:rPr>
              <w:t>12</w:t>
            </w:r>
            <w:r>
              <w:rPr>
                <w:spacing w:val="-4"/>
                <w:sz w:val="22"/>
              </w:rPr>
              <w:t> </w:t>
            </w:r>
            <w:r>
              <w:rPr>
                <w:sz w:val="22"/>
              </w:rPr>
              <w:t>months by</w:t>
            </w:r>
            <w:r>
              <w:rPr>
                <w:spacing w:val="-2"/>
                <w:sz w:val="22"/>
              </w:rPr>
              <w:t> </w:t>
            </w:r>
            <w:r>
              <w:rPr>
                <w:sz w:val="22"/>
              </w:rPr>
              <w:t>the designated person(s) and the results of the review are documented.</w:t>
            </w:r>
          </w:p>
        </w:tc>
        <w:tc>
          <w:tcPr>
            <w:tcW w:w="1351" w:type="dxa"/>
            <w:tcBorders>
              <w:bottom w:val="nil"/>
            </w:tcBorders>
            <w:shd w:val="clear" w:color="auto" w:fill="DEEAF6"/>
          </w:tcPr>
          <w:p>
            <w:pPr>
              <w:pStyle w:val="TableParagraph"/>
              <w:rPr>
                <w:rFonts w:ascii="Times New Roman"/>
                <w:sz w:val="10"/>
              </w:rPr>
            </w:pPr>
          </w:p>
        </w:tc>
        <w:tc>
          <w:tcPr>
            <w:tcW w:w="4790" w:type="dxa"/>
            <w:vMerge w:val="restart"/>
            <w:shd w:val="clear" w:color="auto" w:fill="DEEAF6"/>
          </w:tcPr>
          <w:p>
            <w:pPr>
              <w:pStyle w:val="TableParagraph"/>
              <w:rPr>
                <w:rFonts w:ascii="Times New Roman"/>
                <w:sz w:val="22"/>
              </w:rPr>
            </w:pPr>
          </w:p>
        </w:tc>
      </w:tr>
      <w:tr>
        <w:trPr>
          <w:trHeight w:val="324"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85" w:hRule="atLeast"/>
        </w:trPr>
        <w:tc>
          <w:tcPr>
            <w:tcW w:w="799" w:type="dxa"/>
            <w:vMerge w:val="restart"/>
            <w:shd w:val="clear" w:color="auto" w:fill="DEEAF6"/>
          </w:tcPr>
          <w:p>
            <w:pPr>
              <w:pStyle w:val="TableParagraph"/>
              <w:ind w:left="223"/>
              <w:rPr>
                <w:sz w:val="22"/>
              </w:rPr>
            </w:pPr>
            <w:r>
              <w:rPr>
                <w:spacing w:val="-4"/>
                <w:sz w:val="22"/>
              </w:rPr>
              <w:t>82.3</w:t>
            </w:r>
          </w:p>
        </w:tc>
        <w:tc>
          <w:tcPr>
            <w:tcW w:w="7545" w:type="dxa"/>
            <w:vMerge w:val="restart"/>
            <w:shd w:val="clear" w:color="auto" w:fill="DEEAF6"/>
          </w:tcPr>
          <w:p>
            <w:pPr>
              <w:pStyle w:val="TableParagraph"/>
              <w:spacing w:line="252" w:lineRule="exact"/>
              <w:ind w:left="108" w:right="183"/>
              <w:rPr>
                <w:sz w:val="22"/>
              </w:rPr>
            </w:pPr>
            <w:r>
              <w:rPr>
                <w:sz w:val="22"/>
              </w:rPr>
              <w:t>The</w:t>
            </w:r>
            <w:r>
              <w:rPr>
                <w:spacing w:val="-3"/>
                <w:sz w:val="22"/>
              </w:rPr>
              <w:t> </w:t>
            </w:r>
            <w:r>
              <w:rPr>
                <w:sz w:val="22"/>
              </w:rPr>
              <w:t>designated</w:t>
            </w:r>
            <w:r>
              <w:rPr>
                <w:spacing w:val="-3"/>
                <w:sz w:val="22"/>
              </w:rPr>
              <w:t> </w:t>
            </w:r>
            <w:r>
              <w:rPr>
                <w:sz w:val="22"/>
              </w:rPr>
              <w:t>person(s)</w:t>
            </w:r>
            <w:r>
              <w:rPr>
                <w:spacing w:val="-3"/>
                <w:sz w:val="22"/>
              </w:rPr>
              <w:t> </w:t>
            </w:r>
            <w:r>
              <w:rPr>
                <w:sz w:val="22"/>
              </w:rPr>
              <w:t>reviews</w:t>
            </w:r>
            <w:r>
              <w:rPr>
                <w:spacing w:val="-3"/>
                <w:sz w:val="22"/>
              </w:rPr>
              <w:t> </w:t>
            </w:r>
            <w:r>
              <w:rPr>
                <w:sz w:val="22"/>
              </w:rPr>
              <w:t>all</w:t>
            </w:r>
            <w:r>
              <w:rPr>
                <w:spacing w:val="-5"/>
                <w:sz w:val="22"/>
              </w:rPr>
              <w:t> </w:t>
            </w:r>
            <w:r>
              <w:rPr>
                <w:sz w:val="22"/>
              </w:rPr>
              <w:t>complaints</w:t>
            </w:r>
            <w:r>
              <w:rPr>
                <w:spacing w:val="-3"/>
                <w:sz w:val="22"/>
              </w:rPr>
              <w:t> </w:t>
            </w:r>
            <w:r>
              <w:rPr>
                <w:sz w:val="22"/>
              </w:rPr>
              <w:t>to</w:t>
            </w:r>
            <w:r>
              <w:rPr>
                <w:spacing w:val="-5"/>
                <w:sz w:val="22"/>
              </w:rPr>
              <w:t> </w:t>
            </w:r>
            <w:r>
              <w:rPr>
                <w:sz w:val="22"/>
              </w:rPr>
              <w:t>determine</w:t>
            </w:r>
            <w:r>
              <w:rPr>
                <w:spacing w:val="-3"/>
                <w:sz w:val="22"/>
              </w:rPr>
              <w:t> </w:t>
            </w:r>
            <w:r>
              <w:rPr>
                <w:sz w:val="22"/>
              </w:rPr>
              <w:t>whether</w:t>
            </w:r>
            <w:r>
              <w:rPr>
                <w:spacing w:val="-2"/>
                <w:sz w:val="22"/>
              </w:rPr>
              <w:t> </w:t>
            </w:r>
            <w:r>
              <w:rPr>
                <w:sz w:val="22"/>
              </w:rPr>
              <w:t>the</w:t>
            </w:r>
            <w:r>
              <w:rPr>
                <w:spacing w:val="-5"/>
                <w:sz w:val="22"/>
              </w:rPr>
              <w:t> </w:t>
            </w:r>
            <w:r>
              <w:rPr>
                <w:sz w:val="22"/>
              </w:rPr>
              <w:t>complaint indicates a potential quality problem with the CSP.</w:t>
            </w:r>
          </w:p>
        </w:tc>
        <w:tc>
          <w:tcPr>
            <w:tcW w:w="1351" w:type="dxa"/>
            <w:tcBorders>
              <w:bottom w:val="nil"/>
            </w:tcBorders>
            <w:shd w:val="clear" w:color="auto" w:fill="DEEAF6"/>
          </w:tcPr>
          <w:p>
            <w:pPr>
              <w:pStyle w:val="TableParagraph"/>
              <w:rPr>
                <w:rFonts w:ascii="Times New Roman"/>
                <w:sz w:val="12"/>
              </w:rPr>
            </w:pPr>
          </w:p>
        </w:tc>
        <w:tc>
          <w:tcPr>
            <w:tcW w:w="4790" w:type="dxa"/>
            <w:vMerge w:val="restart"/>
            <w:shd w:val="clear" w:color="auto" w:fill="DEEAF6"/>
          </w:tcPr>
          <w:p>
            <w:pPr>
              <w:pStyle w:val="TableParagraph"/>
              <w:rPr>
                <w:rFonts w:ascii="Times New Roman"/>
                <w:sz w:val="22"/>
              </w:rPr>
            </w:pPr>
          </w:p>
        </w:tc>
      </w:tr>
      <w:tr>
        <w:trPr>
          <w:trHeight w:val="307"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768" w:hRule="atLeast"/>
        </w:trPr>
        <w:tc>
          <w:tcPr>
            <w:tcW w:w="799" w:type="dxa"/>
            <w:shd w:val="clear" w:color="auto" w:fill="DEEAF6"/>
          </w:tcPr>
          <w:p>
            <w:pPr>
              <w:pStyle w:val="TableParagraph"/>
              <w:spacing w:line="252" w:lineRule="exact"/>
              <w:ind w:left="62" w:right="52"/>
              <w:jc w:val="center"/>
              <w:rPr>
                <w:sz w:val="22"/>
              </w:rPr>
            </w:pPr>
            <w:r>
              <w:rPr>
                <w:spacing w:val="-4"/>
                <w:sz w:val="22"/>
              </w:rPr>
              <w:t>82.4</w:t>
            </w:r>
          </w:p>
        </w:tc>
        <w:tc>
          <w:tcPr>
            <w:tcW w:w="7545" w:type="dxa"/>
            <w:shd w:val="clear" w:color="auto" w:fill="DEEAF6"/>
          </w:tcPr>
          <w:p>
            <w:pPr>
              <w:pStyle w:val="TableParagraph"/>
              <w:spacing w:line="252" w:lineRule="exact"/>
              <w:ind w:left="108"/>
              <w:rPr>
                <w:b/>
                <w:i/>
                <w:sz w:val="22"/>
              </w:rPr>
            </w:pPr>
            <w:r>
              <w:rPr>
                <w:sz w:val="22"/>
              </w:rPr>
              <w:t>All</w:t>
            </w:r>
            <w:r>
              <w:rPr>
                <w:spacing w:val="-8"/>
                <w:sz w:val="22"/>
              </w:rPr>
              <w:t> </w:t>
            </w:r>
            <w:r>
              <w:rPr>
                <w:sz w:val="22"/>
              </w:rPr>
              <w:t>complaints</w:t>
            </w:r>
            <w:r>
              <w:rPr>
                <w:spacing w:val="-7"/>
                <w:sz w:val="22"/>
              </w:rPr>
              <w:t> </w:t>
            </w:r>
            <w:r>
              <w:rPr>
                <w:sz w:val="22"/>
              </w:rPr>
              <w:t>and</w:t>
            </w:r>
            <w:r>
              <w:rPr>
                <w:spacing w:val="-6"/>
                <w:sz w:val="22"/>
              </w:rPr>
              <w:t> </w:t>
            </w:r>
            <w:r>
              <w:rPr>
                <w:sz w:val="22"/>
              </w:rPr>
              <w:t>adverse</w:t>
            </w:r>
            <w:r>
              <w:rPr>
                <w:spacing w:val="-7"/>
                <w:sz w:val="22"/>
              </w:rPr>
              <w:t> </w:t>
            </w:r>
            <w:r>
              <w:rPr>
                <w:sz w:val="22"/>
              </w:rPr>
              <w:t>events</w:t>
            </w:r>
            <w:r>
              <w:rPr>
                <w:spacing w:val="-3"/>
                <w:sz w:val="22"/>
              </w:rPr>
              <w:t> </w:t>
            </w:r>
            <w:r>
              <w:rPr>
                <w:sz w:val="22"/>
              </w:rPr>
              <w:t>are</w:t>
            </w:r>
            <w:r>
              <w:rPr>
                <w:spacing w:val="-8"/>
                <w:sz w:val="22"/>
              </w:rPr>
              <w:t> </w:t>
            </w:r>
            <w:r>
              <w:rPr>
                <w:sz w:val="22"/>
              </w:rPr>
              <w:t>thoroughly</w:t>
            </w:r>
            <w:r>
              <w:rPr>
                <w:spacing w:val="-7"/>
                <w:sz w:val="22"/>
              </w:rPr>
              <w:t> </w:t>
            </w:r>
            <w:r>
              <w:rPr>
                <w:sz w:val="22"/>
              </w:rPr>
              <w:t>investigated.</w:t>
            </w:r>
            <w:r>
              <w:rPr>
                <w:spacing w:val="36"/>
                <w:sz w:val="22"/>
              </w:rPr>
              <w:t> </w:t>
            </w:r>
            <w:r>
              <w:rPr>
                <w:b/>
                <w:i/>
                <w:sz w:val="22"/>
              </w:rPr>
              <w:t>Inspector</w:t>
            </w:r>
            <w:r>
              <w:rPr>
                <w:b/>
                <w:i/>
                <w:spacing w:val="-6"/>
                <w:sz w:val="22"/>
              </w:rPr>
              <w:t> </w:t>
            </w:r>
            <w:r>
              <w:rPr>
                <w:b/>
                <w:i/>
                <w:sz w:val="22"/>
              </w:rPr>
              <w:t>note:</w:t>
            </w:r>
            <w:r>
              <w:rPr>
                <w:b/>
                <w:i/>
                <w:spacing w:val="-5"/>
                <w:sz w:val="22"/>
              </w:rPr>
              <w:t> </w:t>
            </w:r>
            <w:r>
              <w:rPr>
                <w:b/>
                <w:i/>
                <w:sz w:val="22"/>
              </w:rPr>
              <w:t>Per</w:t>
            </w:r>
            <w:r>
              <w:rPr>
                <w:b/>
                <w:i/>
                <w:spacing w:val="-5"/>
                <w:sz w:val="22"/>
              </w:rPr>
              <w:t> USP</w:t>
            </w:r>
          </w:p>
          <w:p>
            <w:pPr>
              <w:pStyle w:val="TableParagraph"/>
              <w:spacing w:before="2"/>
              <w:ind w:left="108"/>
              <w:rPr>
                <w:b/>
                <w:i/>
                <w:sz w:val="22"/>
              </w:rPr>
            </w:pPr>
            <w:r>
              <w:rPr>
                <w:b/>
                <w:i/>
                <w:sz w:val="22"/>
              </w:rPr>
              <w:t>&lt;797&gt;, the</w:t>
            </w:r>
            <w:r>
              <w:rPr>
                <w:b/>
                <w:i/>
                <w:spacing w:val="-1"/>
                <w:sz w:val="22"/>
              </w:rPr>
              <w:t> </w:t>
            </w:r>
            <w:r>
              <w:rPr>
                <w:b/>
                <w:i/>
                <w:sz w:val="22"/>
              </w:rPr>
              <w:t>timeframe is</w:t>
            </w:r>
            <w:r>
              <w:rPr>
                <w:b/>
                <w:i/>
                <w:spacing w:val="-1"/>
                <w:sz w:val="22"/>
              </w:rPr>
              <w:t> </w:t>
            </w:r>
            <w:r>
              <w:rPr>
                <w:b/>
                <w:i/>
                <w:sz w:val="22"/>
              </w:rPr>
              <w:t>specified in the facility</w:t>
            </w:r>
            <w:r>
              <w:rPr>
                <w:b/>
                <w:i/>
                <w:spacing w:val="-1"/>
                <w:sz w:val="22"/>
              </w:rPr>
              <w:t> </w:t>
            </w:r>
            <w:r>
              <w:rPr>
                <w:b/>
                <w:i/>
                <w:sz w:val="22"/>
              </w:rPr>
              <w:t>SOP. Additionally, USP</w:t>
            </w:r>
            <w:r>
              <w:rPr>
                <w:b/>
                <w:i/>
                <w:spacing w:val="-1"/>
                <w:sz w:val="22"/>
              </w:rPr>
              <w:t> </w:t>
            </w:r>
            <w:r>
              <w:rPr>
                <w:b/>
                <w:i/>
                <w:sz w:val="22"/>
              </w:rPr>
              <w:t>states,</w:t>
            </w:r>
            <w:r>
              <w:rPr>
                <w:b/>
                <w:i/>
                <w:spacing w:val="-1"/>
                <w:sz w:val="22"/>
              </w:rPr>
              <w:t> </w:t>
            </w:r>
            <w:r>
              <w:rPr>
                <w:b/>
                <w:i/>
                <w:sz w:val="22"/>
              </w:rPr>
              <w:t>"The</w:t>
            </w:r>
            <w:r>
              <w:rPr>
                <w:b/>
                <w:i/>
                <w:sz w:val="22"/>
              </w:rPr>
              <w:t> investigation must consider whether the quality problem</w:t>
            </w:r>
            <w:r>
              <w:rPr>
                <w:b/>
                <w:i/>
                <w:spacing w:val="-1"/>
                <w:sz w:val="22"/>
              </w:rPr>
              <w:t> </w:t>
            </w:r>
            <w:r>
              <w:rPr>
                <w:b/>
                <w:i/>
                <w:sz w:val="22"/>
              </w:rPr>
              <w:t>extends to other CSPs."If facility SOP permits a long investigation period, include in the inspector notes the SOP's expected time frame to complete an investigation. State may have a more aggressive</w:t>
            </w:r>
            <w:r>
              <w:rPr>
                <w:b/>
                <w:i/>
                <w:spacing w:val="-2"/>
                <w:sz w:val="22"/>
              </w:rPr>
              <w:t> </w:t>
            </w:r>
            <w:r>
              <w:rPr>
                <w:b/>
                <w:i/>
                <w:sz w:val="22"/>
              </w:rPr>
              <w:t>time</w:t>
            </w:r>
            <w:r>
              <w:rPr>
                <w:b/>
                <w:i/>
                <w:spacing w:val="-2"/>
                <w:sz w:val="22"/>
              </w:rPr>
              <w:t> </w:t>
            </w:r>
            <w:r>
              <w:rPr>
                <w:b/>
                <w:i/>
                <w:sz w:val="22"/>
              </w:rPr>
              <w:t>frame</w:t>
            </w:r>
            <w:r>
              <w:rPr>
                <w:b/>
                <w:i/>
                <w:spacing w:val="-2"/>
                <w:sz w:val="22"/>
              </w:rPr>
              <w:t> </w:t>
            </w:r>
            <w:r>
              <w:rPr>
                <w:b/>
                <w:i/>
                <w:sz w:val="22"/>
              </w:rPr>
              <w:t>to</w:t>
            </w:r>
            <w:r>
              <w:rPr>
                <w:b/>
                <w:i/>
                <w:spacing w:val="-4"/>
                <w:sz w:val="22"/>
              </w:rPr>
              <w:t> </w:t>
            </w:r>
            <w:r>
              <w:rPr>
                <w:b/>
                <w:i/>
                <w:sz w:val="22"/>
              </w:rPr>
              <w:t>complete</w:t>
            </w:r>
            <w:r>
              <w:rPr>
                <w:b/>
                <w:i/>
                <w:spacing w:val="-2"/>
                <w:sz w:val="22"/>
              </w:rPr>
              <w:t> </w:t>
            </w:r>
            <w:r>
              <w:rPr>
                <w:b/>
                <w:i/>
                <w:sz w:val="22"/>
              </w:rPr>
              <w:t>an</w:t>
            </w:r>
            <w:r>
              <w:rPr>
                <w:b/>
                <w:i/>
                <w:spacing w:val="-2"/>
                <w:sz w:val="22"/>
              </w:rPr>
              <w:t> </w:t>
            </w:r>
            <w:r>
              <w:rPr>
                <w:b/>
                <w:i/>
                <w:sz w:val="22"/>
              </w:rPr>
              <w:t>investigation</w:t>
            </w:r>
            <w:r>
              <w:rPr>
                <w:b/>
                <w:i/>
                <w:spacing w:val="-6"/>
                <w:sz w:val="22"/>
              </w:rPr>
              <w:t> </w:t>
            </w:r>
            <w:r>
              <w:rPr>
                <w:b/>
                <w:i/>
                <w:sz w:val="22"/>
              </w:rPr>
              <w:t>and</w:t>
            </w:r>
            <w:r>
              <w:rPr>
                <w:b/>
                <w:i/>
                <w:spacing w:val="-4"/>
                <w:sz w:val="22"/>
              </w:rPr>
              <w:t> </w:t>
            </w:r>
            <w:r>
              <w:rPr>
                <w:b/>
                <w:i/>
                <w:sz w:val="22"/>
              </w:rPr>
              <w:t>report</w:t>
            </w:r>
            <w:r>
              <w:rPr>
                <w:b/>
                <w:i/>
                <w:spacing w:val="-2"/>
                <w:sz w:val="22"/>
              </w:rPr>
              <w:t> </w:t>
            </w:r>
            <w:r>
              <w:rPr>
                <w:b/>
                <w:i/>
                <w:sz w:val="22"/>
              </w:rPr>
              <w:t>quality</w:t>
            </w:r>
            <w:r>
              <w:rPr>
                <w:b/>
                <w:i/>
                <w:spacing w:val="-2"/>
                <w:sz w:val="22"/>
              </w:rPr>
              <w:t> </w:t>
            </w:r>
            <w:r>
              <w:rPr>
                <w:b/>
                <w:i/>
                <w:sz w:val="22"/>
              </w:rPr>
              <w:t>events</w:t>
            </w:r>
            <w:r>
              <w:rPr>
                <w:b/>
                <w:i/>
                <w:spacing w:val="-2"/>
                <w:sz w:val="22"/>
              </w:rPr>
              <w:t> </w:t>
            </w:r>
            <w:r>
              <w:rPr>
                <w:b/>
                <w:i/>
                <w:sz w:val="22"/>
              </w:rPr>
              <w:t>to</w:t>
            </w:r>
            <w:r>
              <w:rPr>
                <w:b/>
                <w:i/>
                <w:spacing w:val="-5"/>
                <w:sz w:val="22"/>
              </w:rPr>
              <w:t> </w:t>
            </w:r>
            <w:r>
              <w:rPr>
                <w:b/>
                <w:i/>
                <w:sz w:val="22"/>
              </w:rPr>
              <w:t>the</w:t>
            </w:r>
          </w:p>
          <w:p>
            <w:pPr>
              <w:pStyle w:val="TableParagraph"/>
              <w:spacing w:line="231" w:lineRule="exact"/>
              <w:ind w:left="108"/>
              <w:rPr>
                <w:b/>
                <w:i/>
                <w:sz w:val="22"/>
              </w:rPr>
            </w:pPr>
            <w:r>
              <w:rPr>
                <w:b/>
                <w:i/>
                <w:spacing w:val="-2"/>
                <w:sz w:val="22"/>
              </w:rPr>
              <w:t>state.</w:t>
            </w:r>
          </w:p>
        </w:tc>
        <w:tc>
          <w:tcPr>
            <w:tcW w:w="1351" w:type="dxa"/>
            <w:shd w:val="clear" w:color="auto" w:fill="DEEAF6"/>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4"/>
              <w:rPr>
                <w:sz w:val="20"/>
              </w:rPr>
            </w:pPr>
          </w:p>
          <w:p>
            <w:pPr>
              <w:pStyle w:val="TableParagraph"/>
              <w:ind w:left="3" w:right="-44"/>
              <w:rPr>
                <w:sz w:val="20"/>
              </w:rPr>
            </w:pPr>
            <w:r>
              <w:rPr>
                <w:sz w:val="20"/>
              </w:rPr>
              <mc:AlternateContent>
                <mc:Choice Requires="wps">
                  <w:drawing>
                    <wp:inline distT="0" distB="0" distL="0" distR="0">
                      <wp:extent cx="831215" cy="197485"/>
                      <wp:effectExtent l="0" t="0" r="0" b="0"/>
                      <wp:docPr id="156" name="Group 156"/>
                      <wp:cNvGraphicFramePr>
                        <a:graphicFrameLocks/>
                      </wp:cNvGraphicFramePr>
                      <a:graphic>
                        <a:graphicData uri="http://schemas.microsoft.com/office/word/2010/wordprocessingGroup">
                          <wpg:wgp>
                            <wpg:cNvPr id="156" name="Group 156"/>
                            <wpg:cNvGrpSpPr/>
                            <wpg:grpSpPr>
                              <a:xfrm>
                                <a:off x="0" y="0"/>
                                <a:ext cx="831215" cy="197485"/>
                                <a:chExt cx="831215" cy="197485"/>
                              </a:xfrm>
                            </wpg:grpSpPr>
                            <wps:wsp>
                              <wps:cNvPr id="157" name="Graphic 157"/>
                              <wps:cNvSpPr/>
                              <wps:spPr>
                                <a:xfrm>
                                  <a:off x="0" y="0"/>
                                  <a:ext cx="831215" cy="197485"/>
                                </a:xfrm>
                                <a:custGeom>
                                  <a:avLst/>
                                  <a:gdLst/>
                                  <a:ahLst/>
                                  <a:cxnLst/>
                                  <a:rect l="l" t="t" r="r" b="b"/>
                                  <a:pathLst>
                                    <a:path w="831215" h="197485">
                                      <a:moveTo>
                                        <a:pt x="830732" y="0"/>
                                      </a:moveTo>
                                      <a:lnTo>
                                        <a:pt x="0" y="0"/>
                                      </a:lnTo>
                                      <a:lnTo>
                                        <a:pt x="0" y="197027"/>
                                      </a:lnTo>
                                      <a:lnTo>
                                        <a:pt x="830732" y="197027"/>
                                      </a:lnTo>
                                      <a:lnTo>
                                        <a:pt x="8307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5.45pt;height:15.55pt;mso-position-horizontal-relative:char;mso-position-vertical-relative:line" id="docshapegroup146" coordorigin="0,0" coordsize="1309,311">
                      <v:rect style="position:absolute;left:0;top:0;width:1309;height:311" id="docshape147" filled="true" fillcolor="#ffffff" stroked="false">
                        <v:fill type="solid"/>
                      </v:rect>
                    </v:group>
                  </w:pict>
                </mc:Fallback>
              </mc:AlternateContent>
            </w:r>
            <w:r>
              <w:rPr>
                <w:sz w:val="20"/>
              </w:rPr>
            </w:r>
          </w:p>
        </w:tc>
        <w:tc>
          <w:tcPr>
            <w:tcW w:w="4790" w:type="dxa"/>
            <w:shd w:val="clear" w:color="auto" w:fill="DEEAF6"/>
          </w:tcPr>
          <w:p>
            <w:pPr>
              <w:pStyle w:val="TableParagraph"/>
              <w:rPr>
                <w:rFonts w:ascii="Times New Roman"/>
                <w:sz w:val="22"/>
              </w:rPr>
            </w:pPr>
          </w:p>
        </w:tc>
      </w:tr>
      <w:tr>
        <w:trPr>
          <w:trHeight w:val="1898" w:hRule="atLeast"/>
        </w:trPr>
        <w:tc>
          <w:tcPr>
            <w:tcW w:w="799" w:type="dxa"/>
            <w:vMerge w:val="restart"/>
            <w:shd w:val="clear" w:color="auto" w:fill="DEEAF6"/>
          </w:tcPr>
          <w:p>
            <w:pPr>
              <w:pStyle w:val="TableParagraph"/>
              <w:spacing w:line="219" w:lineRule="exact"/>
              <w:ind w:left="223"/>
              <w:rPr>
                <w:sz w:val="22"/>
              </w:rPr>
            </w:pPr>
            <w:r>
              <w:rPr>
                <w:spacing w:val="-4"/>
                <w:sz w:val="22"/>
              </w:rPr>
              <w:t>82.5</w:t>
            </w:r>
          </w:p>
        </w:tc>
        <w:tc>
          <w:tcPr>
            <w:tcW w:w="7545" w:type="dxa"/>
            <w:vMerge w:val="restart"/>
            <w:shd w:val="clear" w:color="auto" w:fill="DEEAF6"/>
          </w:tcPr>
          <w:p>
            <w:pPr>
              <w:pStyle w:val="TableParagraph"/>
              <w:spacing w:line="219" w:lineRule="exact"/>
              <w:ind w:left="108"/>
              <w:rPr>
                <w:sz w:val="22"/>
              </w:rPr>
            </w:pPr>
            <w:r>
              <w:rPr>
                <w:sz w:val="22"/>
              </w:rPr>
              <w:t>The</w:t>
            </w:r>
            <w:r>
              <w:rPr>
                <w:spacing w:val="-6"/>
                <w:sz w:val="22"/>
              </w:rPr>
              <w:t> </w:t>
            </w:r>
            <w:r>
              <w:rPr>
                <w:sz w:val="22"/>
              </w:rPr>
              <w:t>record</w:t>
            </w:r>
            <w:r>
              <w:rPr>
                <w:spacing w:val="-8"/>
                <w:sz w:val="22"/>
              </w:rPr>
              <w:t> </w:t>
            </w:r>
            <w:r>
              <w:rPr>
                <w:sz w:val="22"/>
              </w:rPr>
              <w:t>of</w:t>
            </w:r>
            <w:r>
              <w:rPr>
                <w:spacing w:val="-4"/>
                <w:sz w:val="22"/>
              </w:rPr>
              <w:t> </w:t>
            </w:r>
            <w:r>
              <w:rPr>
                <w:sz w:val="22"/>
              </w:rPr>
              <w:t>each</w:t>
            </w:r>
            <w:r>
              <w:rPr>
                <w:spacing w:val="-3"/>
                <w:sz w:val="22"/>
              </w:rPr>
              <w:t> </w:t>
            </w:r>
            <w:r>
              <w:rPr>
                <w:sz w:val="22"/>
              </w:rPr>
              <w:t>complaint</w:t>
            </w:r>
            <w:r>
              <w:rPr>
                <w:spacing w:val="-6"/>
                <w:sz w:val="22"/>
              </w:rPr>
              <w:t> </w:t>
            </w:r>
            <w:r>
              <w:rPr>
                <w:sz w:val="22"/>
              </w:rPr>
              <w:t>is</w:t>
            </w:r>
            <w:r>
              <w:rPr>
                <w:spacing w:val="-4"/>
                <w:sz w:val="22"/>
              </w:rPr>
              <w:t> </w:t>
            </w:r>
            <w:r>
              <w:rPr>
                <w:sz w:val="22"/>
              </w:rPr>
              <w:t>maintained</w:t>
            </w:r>
            <w:r>
              <w:rPr>
                <w:spacing w:val="-4"/>
                <w:sz w:val="22"/>
              </w:rPr>
              <w:t> </w:t>
            </w:r>
            <w:r>
              <w:rPr>
                <w:sz w:val="22"/>
              </w:rPr>
              <w:t>by</w:t>
            </w:r>
            <w:r>
              <w:rPr>
                <w:spacing w:val="-5"/>
                <w:sz w:val="22"/>
              </w:rPr>
              <w:t> </w:t>
            </w:r>
            <w:r>
              <w:rPr>
                <w:sz w:val="22"/>
              </w:rPr>
              <w:t>the</w:t>
            </w:r>
            <w:r>
              <w:rPr>
                <w:spacing w:val="-4"/>
                <w:sz w:val="22"/>
              </w:rPr>
              <w:t> </w:t>
            </w:r>
            <w:r>
              <w:rPr>
                <w:sz w:val="22"/>
              </w:rPr>
              <w:t>pharmacy</w:t>
            </w:r>
            <w:r>
              <w:rPr>
                <w:spacing w:val="-6"/>
                <w:sz w:val="22"/>
              </w:rPr>
              <w:t> </w:t>
            </w:r>
            <w:r>
              <w:rPr>
                <w:sz w:val="22"/>
              </w:rPr>
              <w:t>regardless</w:t>
            </w:r>
            <w:r>
              <w:rPr>
                <w:spacing w:val="-4"/>
                <w:sz w:val="22"/>
              </w:rPr>
              <w:t> </w:t>
            </w:r>
            <w:r>
              <w:rPr>
                <w:sz w:val="22"/>
              </w:rPr>
              <w:t>of</w:t>
            </w:r>
            <w:r>
              <w:rPr>
                <w:spacing w:val="-5"/>
                <w:sz w:val="22"/>
              </w:rPr>
              <w:t> </w:t>
            </w:r>
            <w:r>
              <w:rPr>
                <w:sz w:val="22"/>
              </w:rPr>
              <w:t>the</w:t>
            </w:r>
            <w:r>
              <w:rPr>
                <w:spacing w:val="-6"/>
                <w:sz w:val="22"/>
              </w:rPr>
              <w:t> </w:t>
            </w:r>
            <w:r>
              <w:rPr>
                <w:sz w:val="22"/>
              </w:rPr>
              <w:t>source</w:t>
            </w:r>
            <w:r>
              <w:rPr>
                <w:spacing w:val="-4"/>
                <w:sz w:val="22"/>
              </w:rPr>
              <w:t> </w:t>
            </w:r>
            <w:r>
              <w:rPr>
                <w:sz w:val="22"/>
              </w:rPr>
              <w:t>of</w:t>
            </w:r>
            <w:r>
              <w:rPr>
                <w:spacing w:val="-3"/>
                <w:sz w:val="22"/>
              </w:rPr>
              <w:t> </w:t>
            </w:r>
            <w:r>
              <w:rPr>
                <w:spacing w:val="-5"/>
                <w:sz w:val="22"/>
              </w:rPr>
              <w:t>the</w:t>
            </w:r>
          </w:p>
          <w:p>
            <w:pPr>
              <w:pStyle w:val="TableParagraph"/>
              <w:ind w:left="108" w:right="117"/>
              <w:rPr>
                <w:b/>
                <w:i/>
                <w:sz w:val="22"/>
              </w:rPr>
            </w:pPr>
            <w:r>
              <w:rPr>
                <w:sz w:val="22"/>
              </w:rPr>
              <w:t>complaint (e.g., email, telephone, or mail) and includes the minimum required information. </w:t>
            </w:r>
            <w:r>
              <w:rPr>
                <w:b/>
                <w:i/>
                <w:sz w:val="22"/>
              </w:rPr>
              <w:t>Inspector note: Per USP &lt;797&gt;, the complaint record must contain the following</w:t>
            </w:r>
            <w:r>
              <w:rPr>
                <w:b/>
                <w:i/>
                <w:sz w:val="22"/>
              </w:rPr>
              <w:t> information:-Name of the complainant or other unique identifier;-Date the complaint was received;-Nature of the complaint;-The response to the complaint; and-Results of any investigation and any follow-up. In addition, to the extent that the information is known, the following should be recorded:-The name and strength of the CSP and the</w:t>
            </w:r>
            <w:r>
              <w:rPr>
                <w:b/>
                <w:i/>
                <w:spacing w:val="-5"/>
                <w:sz w:val="22"/>
              </w:rPr>
              <w:t> </w:t>
            </w:r>
            <w:r>
              <w:rPr>
                <w:b/>
                <w:i/>
                <w:sz w:val="22"/>
              </w:rPr>
              <w:t>assigned</w:t>
            </w:r>
            <w:r>
              <w:rPr>
                <w:b/>
                <w:i/>
                <w:spacing w:val="-6"/>
                <w:sz w:val="22"/>
              </w:rPr>
              <w:t> </w:t>
            </w:r>
            <w:r>
              <w:rPr>
                <w:b/>
                <w:i/>
                <w:sz w:val="22"/>
              </w:rPr>
              <w:t>internal</w:t>
            </w:r>
            <w:r>
              <w:rPr>
                <w:b/>
                <w:i/>
                <w:spacing w:val="-3"/>
                <w:sz w:val="22"/>
              </w:rPr>
              <w:t> </w:t>
            </w:r>
            <w:r>
              <w:rPr>
                <w:b/>
                <w:i/>
                <w:sz w:val="22"/>
              </w:rPr>
              <w:t>identification</w:t>
            </w:r>
            <w:r>
              <w:rPr>
                <w:b/>
                <w:i/>
                <w:spacing w:val="-3"/>
                <w:sz w:val="22"/>
              </w:rPr>
              <w:t> </w:t>
            </w:r>
            <w:r>
              <w:rPr>
                <w:b/>
                <w:i/>
                <w:sz w:val="22"/>
              </w:rPr>
              <w:t>number</w:t>
            </w:r>
            <w:r>
              <w:rPr>
                <w:b/>
                <w:i/>
                <w:spacing w:val="-3"/>
                <w:sz w:val="22"/>
              </w:rPr>
              <w:t> </w:t>
            </w:r>
            <w:r>
              <w:rPr>
                <w:b/>
                <w:i/>
                <w:sz w:val="22"/>
              </w:rPr>
              <w:t>(e.g.,</w:t>
            </w:r>
            <w:r>
              <w:rPr>
                <w:b/>
                <w:i/>
                <w:spacing w:val="-3"/>
                <w:sz w:val="22"/>
              </w:rPr>
              <w:t> </w:t>
            </w:r>
            <w:r>
              <w:rPr>
                <w:b/>
                <w:i/>
                <w:sz w:val="22"/>
              </w:rPr>
              <w:t>prescription,</w:t>
            </w:r>
            <w:r>
              <w:rPr>
                <w:b/>
                <w:i/>
                <w:spacing w:val="-3"/>
                <w:sz w:val="22"/>
              </w:rPr>
              <w:t> </w:t>
            </w:r>
            <w:r>
              <w:rPr>
                <w:b/>
                <w:i/>
                <w:sz w:val="22"/>
              </w:rPr>
              <w:t>order,</w:t>
            </w:r>
            <w:r>
              <w:rPr>
                <w:b/>
                <w:i/>
                <w:spacing w:val="-3"/>
                <w:sz w:val="22"/>
              </w:rPr>
              <w:t> </w:t>
            </w:r>
            <w:r>
              <w:rPr>
                <w:b/>
                <w:i/>
                <w:sz w:val="22"/>
              </w:rPr>
              <w:t>or</w:t>
            </w:r>
            <w:r>
              <w:rPr>
                <w:b/>
                <w:i/>
                <w:spacing w:val="-5"/>
                <w:sz w:val="22"/>
              </w:rPr>
              <w:t> </w:t>
            </w:r>
            <w:r>
              <w:rPr>
                <w:b/>
                <w:i/>
                <w:sz w:val="22"/>
              </w:rPr>
              <w:t>lot</w:t>
            </w:r>
            <w:r>
              <w:rPr>
                <w:b/>
                <w:i/>
                <w:spacing w:val="-3"/>
                <w:sz w:val="22"/>
              </w:rPr>
              <w:t> </w:t>
            </w:r>
            <w:r>
              <w:rPr>
                <w:b/>
                <w:i/>
                <w:sz w:val="22"/>
              </w:rPr>
              <w:t>number).If</w:t>
            </w:r>
          </w:p>
          <w:p>
            <w:pPr>
              <w:pStyle w:val="TableParagraph"/>
              <w:spacing w:line="233" w:lineRule="exact"/>
              <w:ind w:left="108"/>
              <w:rPr>
                <w:b/>
                <w:i/>
                <w:sz w:val="22"/>
              </w:rPr>
            </w:pPr>
            <w:r>
              <w:rPr>
                <w:b/>
                <w:i/>
                <w:sz w:val="22"/>
              </w:rPr>
              <w:t>no,</w:t>
            </w:r>
            <w:r>
              <w:rPr>
                <w:b/>
                <w:i/>
                <w:spacing w:val="-6"/>
                <w:sz w:val="22"/>
              </w:rPr>
              <w:t> </w:t>
            </w:r>
            <w:r>
              <w:rPr>
                <w:b/>
                <w:i/>
                <w:sz w:val="22"/>
              </w:rPr>
              <w:t>inspector</w:t>
            </w:r>
            <w:r>
              <w:rPr>
                <w:b/>
                <w:i/>
                <w:spacing w:val="-3"/>
                <w:sz w:val="22"/>
              </w:rPr>
              <w:t> </w:t>
            </w:r>
            <w:r>
              <w:rPr>
                <w:b/>
                <w:i/>
                <w:sz w:val="22"/>
              </w:rPr>
              <w:t>should</w:t>
            </w:r>
            <w:r>
              <w:rPr>
                <w:b/>
                <w:i/>
                <w:spacing w:val="-3"/>
                <w:sz w:val="22"/>
              </w:rPr>
              <w:t> </w:t>
            </w:r>
            <w:r>
              <w:rPr>
                <w:b/>
                <w:i/>
                <w:sz w:val="22"/>
              </w:rPr>
              <w:t>document</w:t>
            </w:r>
            <w:r>
              <w:rPr>
                <w:b/>
                <w:i/>
                <w:spacing w:val="-3"/>
                <w:sz w:val="22"/>
              </w:rPr>
              <w:t> </w:t>
            </w:r>
            <w:r>
              <w:rPr>
                <w:b/>
                <w:i/>
                <w:sz w:val="22"/>
              </w:rPr>
              <w:t>what</w:t>
            </w:r>
            <w:r>
              <w:rPr>
                <w:b/>
                <w:i/>
                <w:spacing w:val="-3"/>
                <w:sz w:val="22"/>
              </w:rPr>
              <w:t> </w:t>
            </w:r>
            <w:r>
              <w:rPr>
                <w:b/>
                <w:i/>
                <w:sz w:val="22"/>
              </w:rPr>
              <w:t>is</w:t>
            </w:r>
            <w:r>
              <w:rPr>
                <w:b/>
                <w:i/>
                <w:spacing w:val="-5"/>
                <w:sz w:val="22"/>
              </w:rPr>
              <w:t> </w:t>
            </w:r>
            <w:r>
              <w:rPr>
                <w:b/>
                <w:i/>
                <w:sz w:val="22"/>
              </w:rPr>
              <w:t>missing</w:t>
            </w:r>
            <w:r>
              <w:rPr>
                <w:b/>
                <w:i/>
                <w:spacing w:val="-6"/>
                <w:sz w:val="22"/>
              </w:rPr>
              <w:t> </w:t>
            </w:r>
            <w:r>
              <w:rPr>
                <w:b/>
                <w:i/>
                <w:sz w:val="22"/>
              </w:rPr>
              <w:t>in</w:t>
            </w:r>
            <w:r>
              <w:rPr>
                <w:b/>
                <w:i/>
                <w:spacing w:val="-3"/>
                <w:sz w:val="22"/>
              </w:rPr>
              <w:t> </w:t>
            </w:r>
            <w:r>
              <w:rPr>
                <w:b/>
                <w:i/>
                <w:sz w:val="22"/>
              </w:rPr>
              <w:t>the</w:t>
            </w:r>
            <w:r>
              <w:rPr>
                <w:b/>
                <w:i/>
                <w:spacing w:val="-5"/>
                <w:sz w:val="22"/>
              </w:rPr>
              <w:t> </w:t>
            </w:r>
            <w:r>
              <w:rPr>
                <w:b/>
                <w:i/>
                <w:sz w:val="22"/>
              </w:rPr>
              <w:t>notes</w:t>
            </w:r>
            <w:r>
              <w:rPr>
                <w:b/>
                <w:i/>
                <w:spacing w:val="-3"/>
                <w:sz w:val="22"/>
              </w:rPr>
              <w:t> </w:t>
            </w:r>
            <w:r>
              <w:rPr>
                <w:b/>
                <w:i/>
                <w:spacing w:val="-2"/>
                <w:sz w:val="22"/>
              </w:rPr>
              <w:t>column.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31"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694" w:hRule="atLeast"/>
        </w:trPr>
        <w:tc>
          <w:tcPr>
            <w:tcW w:w="799" w:type="dxa"/>
            <w:vMerge w:val="restart"/>
            <w:shd w:val="clear" w:color="auto" w:fill="DEEAF6"/>
          </w:tcPr>
          <w:p>
            <w:pPr>
              <w:pStyle w:val="TableParagraph"/>
              <w:ind w:left="223"/>
              <w:rPr>
                <w:sz w:val="22"/>
              </w:rPr>
            </w:pPr>
            <w:r>
              <w:rPr>
                <w:spacing w:val="-4"/>
                <w:sz w:val="22"/>
              </w:rPr>
              <w:t>82.6</w:t>
            </w:r>
          </w:p>
        </w:tc>
        <w:tc>
          <w:tcPr>
            <w:tcW w:w="7545" w:type="dxa"/>
            <w:vMerge w:val="restart"/>
            <w:shd w:val="clear" w:color="auto" w:fill="DEEAF6"/>
          </w:tcPr>
          <w:p>
            <w:pPr>
              <w:pStyle w:val="TableParagraph"/>
              <w:ind w:left="108" w:right="107"/>
              <w:rPr>
                <w:sz w:val="22"/>
              </w:rPr>
            </w:pPr>
            <w:r>
              <w:rPr>
                <w:sz w:val="22"/>
              </w:rPr>
              <w:t>The</w:t>
            </w:r>
            <w:r>
              <w:rPr>
                <w:spacing w:val="-3"/>
                <w:sz w:val="22"/>
              </w:rPr>
              <w:t> </w:t>
            </w:r>
            <w:r>
              <w:rPr>
                <w:sz w:val="22"/>
              </w:rPr>
              <w:t>pharmacy's</w:t>
            </w:r>
            <w:r>
              <w:rPr>
                <w:spacing w:val="-5"/>
                <w:sz w:val="22"/>
              </w:rPr>
              <w:t> </w:t>
            </w:r>
            <w:r>
              <w:rPr>
                <w:sz w:val="22"/>
              </w:rPr>
              <w:t>QA/QC</w:t>
            </w:r>
            <w:r>
              <w:rPr>
                <w:spacing w:val="-3"/>
                <w:sz w:val="22"/>
              </w:rPr>
              <w:t> </w:t>
            </w:r>
            <w:r>
              <w:rPr>
                <w:sz w:val="22"/>
              </w:rPr>
              <w:t>program</w:t>
            </w:r>
            <w:r>
              <w:rPr>
                <w:spacing w:val="-3"/>
                <w:sz w:val="22"/>
              </w:rPr>
              <w:t> </w:t>
            </w:r>
            <w:r>
              <w:rPr>
                <w:sz w:val="22"/>
              </w:rPr>
              <w:t>includes</w:t>
            </w:r>
            <w:r>
              <w:rPr>
                <w:spacing w:val="-3"/>
                <w:sz w:val="22"/>
              </w:rPr>
              <w:t> </w:t>
            </w:r>
            <w:r>
              <w:rPr>
                <w:sz w:val="22"/>
              </w:rPr>
              <w:t>documentation</w:t>
            </w:r>
            <w:r>
              <w:rPr>
                <w:spacing w:val="-3"/>
                <w:sz w:val="22"/>
              </w:rPr>
              <w:t> </w:t>
            </w:r>
            <w:r>
              <w:rPr>
                <w:sz w:val="22"/>
              </w:rPr>
              <w:t>of</w:t>
            </w:r>
            <w:r>
              <w:rPr>
                <w:spacing w:val="-5"/>
                <w:sz w:val="22"/>
              </w:rPr>
              <w:t> </w:t>
            </w:r>
            <w:r>
              <w:rPr>
                <w:sz w:val="22"/>
              </w:rPr>
              <w:t>steps</w:t>
            </w:r>
            <w:r>
              <w:rPr>
                <w:spacing w:val="-5"/>
                <w:sz w:val="22"/>
              </w:rPr>
              <w:t> </w:t>
            </w:r>
            <w:r>
              <w:rPr>
                <w:sz w:val="22"/>
              </w:rPr>
              <w:t>necessary</w:t>
            </w:r>
            <w:r>
              <w:rPr>
                <w:spacing w:val="-3"/>
                <w:sz w:val="22"/>
              </w:rPr>
              <w:t> </w:t>
            </w:r>
            <w:r>
              <w:rPr>
                <w:sz w:val="22"/>
              </w:rPr>
              <w:t>for</w:t>
            </w:r>
            <w:r>
              <w:rPr>
                <w:spacing w:val="-6"/>
                <w:sz w:val="22"/>
              </w:rPr>
              <w:t> </w:t>
            </w:r>
            <w:r>
              <w:rPr>
                <w:sz w:val="22"/>
              </w:rPr>
              <w:t>completing a recall, including reporting the recall to appropriate regulatory agencies.</w:t>
            </w:r>
          </w:p>
          <w:p>
            <w:pPr>
              <w:pStyle w:val="TableParagraph"/>
              <w:spacing w:line="252" w:lineRule="exact"/>
              <w:ind w:left="108" w:right="137"/>
              <w:rPr>
                <w:b/>
                <w:i/>
                <w:sz w:val="22"/>
              </w:rPr>
            </w:pPr>
            <w:r>
              <w:rPr>
                <w:b/>
                <w:i/>
                <w:sz w:val="22"/>
              </w:rPr>
              <w:t>Inspector note: Per USP, "The recall must be reported to appropriate regulatory</w:t>
            </w:r>
            <w:r>
              <w:rPr>
                <w:b/>
                <w:i/>
                <w:sz w:val="22"/>
              </w:rPr>
              <w:t> bodies</w:t>
            </w:r>
            <w:r>
              <w:rPr>
                <w:b/>
                <w:i/>
                <w:spacing w:val="-3"/>
                <w:sz w:val="22"/>
              </w:rPr>
              <w:t> </w:t>
            </w:r>
            <w:r>
              <w:rPr>
                <w:b/>
                <w:i/>
                <w:sz w:val="22"/>
              </w:rPr>
              <w:t>as</w:t>
            </w:r>
            <w:r>
              <w:rPr>
                <w:b/>
                <w:i/>
                <w:spacing w:val="-3"/>
                <w:sz w:val="22"/>
              </w:rPr>
              <w:t> </w:t>
            </w:r>
            <w:r>
              <w:rPr>
                <w:b/>
                <w:i/>
                <w:sz w:val="22"/>
              </w:rPr>
              <w:t>required</w:t>
            </w:r>
            <w:r>
              <w:rPr>
                <w:b/>
                <w:i/>
                <w:spacing w:val="-3"/>
                <w:sz w:val="22"/>
              </w:rPr>
              <w:t> </w:t>
            </w:r>
            <w:r>
              <w:rPr>
                <w:b/>
                <w:i/>
                <w:sz w:val="22"/>
              </w:rPr>
              <w:t>by</w:t>
            </w:r>
            <w:r>
              <w:rPr>
                <w:b/>
                <w:i/>
                <w:spacing w:val="-3"/>
                <w:sz w:val="22"/>
              </w:rPr>
              <w:t> </w:t>
            </w:r>
            <w:r>
              <w:rPr>
                <w:b/>
                <w:i/>
                <w:sz w:val="22"/>
              </w:rPr>
              <w:t>laws</w:t>
            </w:r>
            <w:r>
              <w:rPr>
                <w:b/>
                <w:i/>
                <w:spacing w:val="-5"/>
                <w:sz w:val="22"/>
              </w:rPr>
              <w:t> </w:t>
            </w:r>
            <w:r>
              <w:rPr>
                <w:b/>
                <w:i/>
                <w:sz w:val="22"/>
              </w:rPr>
              <w:t>and</w:t>
            </w:r>
            <w:r>
              <w:rPr>
                <w:b/>
                <w:i/>
                <w:spacing w:val="-3"/>
                <w:sz w:val="22"/>
              </w:rPr>
              <w:t> </w:t>
            </w:r>
            <w:r>
              <w:rPr>
                <w:b/>
                <w:i/>
                <w:sz w:val="22"/>
              </w:rPr>
              <w:t>regulations</w:t>
            </w:r>
            <w:r>
              <w:rPr>
                <w:b/>
                <w:i/>
                <w:spacing w:val="-3"/>
                <w:sz w:val="22"/>
              </w:rPr>
              <w:t> </w:t>
            </w:r>
            <w:r>
              <w:rPr>
                <w:b/>
                <w:i/>
                <w:sz w:val="22"/>
              </w:rPr>
              <w:t>of</w:t>
            </w:r>
            <w:r>
              <w:rPr>
                <w:b/>
                <w:i/>
                <w:spacing w:val="-3"/>
                <w:sz w:val="22"/>
              </w:rPr>
              <w:t> </w:t>
            </w:r>
            <w:r>
              <w:rPr>
                <w:b/>
                <w:i/>
                <w:sz w:val="22"/>
              </w:rPr>
              <w:t>the</w:t>
            </w:r>
            <w:r>
              <w:rPr>
                <w:b/>
                <w:i/>
                <w:spacing w:val="-5"/>
                <w:sz w:val="22"/>
              </w:rPr>
              <w:t> </w:t>
            </w:r>
            <w:r>
              <w:rPr>
                <w:b/>
                <w:i/>
                <w:sz w:val="22"/>
              </w:rPr>
              <w:t>applicable</w:t>
            </w:r>
            <w:r>
              <w:rPr>
                <w:b/>
                <w:i/>
                <w:spacing w:val="-3"/>
                <w:sz w:val="22"/>
              </w:rPr>
              <w:t> </w:t>
            </w:r>
            <w:r>
              <w:rPr>
                <w:b/>
                <w:i/>
                <w:sz w:val="22"/>
              </w:rPr>
              <w:t>regulatory</w:t>
            </w:r>
            <w:r>
              <w:rPr>
                <w:b/>
                <w:i/>
                <w:spacing w:val="-3"/>
                <w:sz w:val="22"/>
              </w:rPr>
              <w:t> </w:t>
            </w:r>
            <w:r>
              <w:rPr>
                <w:b/>
                <w:i/>
                <w:sz w:val="22"/>
              </w:rPr>
              <w:t>jurisdiction."</w:t>
            </w:r>
          </w:p>
        </w:tc>
        <w:tc>
          <w:tcPr>
            <w:tcW w:w="1351" w:type="dxa"/>
            <w:tcBorders>
              <w:bottom w:val="nil"/>
            </w:tcBorders>
            <w:shd w:val="clear" w:color="auto" w:fill="DEEAF6"/>
          </w:tcPr>
          <w:p>
            <w:pPr>
              <w:pStyle w:val="TableParagraph"/>
              <w:rPr>
                <w:rFonts w:ascii="Times New Roman"/>
                <w:sz w:val="22"/>
              </w:rPr>
            </w:pPr>
          </w:p>
        </w:tc>
        <w:tc>
          <w:tcPr>
            <w:tcW w:w="4790" w:type="dxa"/>
            <w:vMerge w:val="restart"/>
            <w:shd w:val="clear" w:color="auto" w:fill="DEEAF6"/>
          </w:tcPr>
          <w:p>
            <w:pPr>
              <w:pStyle w:val="TableParagraph"/>
              <w:rPr>
                <w:rFonts w:ascii="Times New Roman"/>
                <w:sz w:val="22"/>
              </w:rPr>
            </w:pPr>
          </w:p>
        </w:tc>
      </w:tr>
      <w:tr>
        <w:trPr>
          <w:trHeight w:val="305" w:hRule="atLeast"/>
        </w:trPr>
        <w:tc>
          <w:tcPr>
            <w:tcW w:w="799" w:type="dxa"/>
            <w:vMerge/>
            <w:tcBorders>
              <w:top w:val="nil"/>
            </w:tcBorders>
            <w:shd w:val="clear" w:color="auto" w:fill="DEEAF6"/>
          </w:tcPr>
          <w:p>
            <w:pPr>
              <w:rPr>
                <w:sz w:val="2"/>
                <w:szCs w:val="2"/>
              </w:rPr>
            </w:pPr>
          </w:p>
        </w:tc>
        <w:tc>
          <w:tcPr>
            <w:tcW w:w="7545" w:type="dxa"/>
            <w:vMerge/>
            <w:tcBorders>
              <w:top w:val="nil"/>
            </w:tcBorders>
            <w:shd w:val="clear" w:color="auto" w:fill="DEEAF6"/>
          </w:tcPr>
          <w:p>
            <w:pPr>
              <w:rPr>
                <w:sz w:val="2"/>
                <w:szCs w:val="2"/>
              </w:rPr>
            </w:pPr>
          </w:p>
        </w:tc>
        <w:tc>
          <w:tcPr>
            <w:tcW w:w="1351" w:type="dxa"/>
            <w:tcBorders>
              <w:top w:val="nil"/>
            </w:tcBorders>
            <w:shd w:val="clear" w:color="auto" w:fill="FFFFFF"/>
          </w:tcPr>
          <w:p>
            <w:pPr>
              <w:pStyle w:val="TableParagraph"/>
              <w:rPr>
                <w:rFonts w:ascii="Times New Roman"/>
                <w:sz w:val="22"/>
              </w:rPr>
            </w:pPr>
          </w:p>
        </w:tc>
        <w:tc>
          <w:tcPr>
            <w:tcW w:w="4790" w:type="dxa"/>
            <w:vMerge/>
            <w:tcBorders>
              <w:top w:val="nil"/>
            </w:tcBorders>
            <w:shd w:val="clear" w:color="auto" w:fill="DEEAF6"/>
          </w:tcPr>
          <w:p>
            <w:pPr>
              <w:rPr>
                <w:sz w:val="2"/>
                <w:szCs w:val="2"/>
              </w:rPr>
            </w:pPr>
          </w:p>
        </w:tc>
      </w:tr>
      <w:tr>
        <w:trPr>
          <w:trHeight w:val="1513" w:hRule="atLeast"/>
        </w:trPr>
        <w:tc>
          <w:tcPr>
            <w:tcW w:w="799" w:type="dxa"/>
          </w:tcPr>
          <w:p>
            <w:pPr>
              <w:pStyle w:val="TableParagraph"/>
              <w:ind w:left="62" w:right="52"/>
              <w:jc w:val="center"/>
              <w:rPr>
                <w:sz w:val="22"/>
              </w:rPr>
            </w:pPr>
            <w:r>
              <w:rPr>
                <w:spacing w:val="-4"/>
                <w:sz w:val="22"/>
              </w:rPr>
              <w:t>83.0</w:t>
            </w:r>
          </w:p>
        </w:tc>
        <w:tc>
          <w:tcPr>
            <w:tcW w:w="7545" w:type="dxa"/>
          </w:tcPr>
          <w:p>
            <w:pPr>
              <w:pStyle w:val="TableParagraph"/>
              <w:ind w:left="108" w:right="183"/>
              <w:rPr>
                <w:b/>
                <w:i/>
                <w:sz w:val="22"/>
              </w:rPr>
            </w:pPr>
            <w:r>
              <w:rPr>
                <w:sz w:val="22"/>
              </w:rPr>
              <w:t>If a CSP</w:t>
            </w:r>
            <w:r>
              <w:rPr>
                <w:spacing w:val="-1"/>
                <w:sz w:val="22"/>
              </w:rPr>
              <w:t> </w:t>
            </w:r>
            <w:r>
              <w:rPr>
                <w:sz w:val="22"/>
              </w:rPr>
              <w:t>is dispensed or</w:t>
            </w:r>
            <w:r>
              <w:rPr>
                <w:spacing w:val="-1"/>
                <w:sz w:val="22"/>
              </w:rPr>
              <w:t> </w:t>
            </w:r>
            <w:r>
              <w:rPr>
                <w:sz w:val="22"/>
              </w:rPr>
              <w:t>administered</w:t>
            </w:r>
            <w:r>
              <w:rPr>
                <w:spacing w:val="-1"/>
                <w:sz w:val="22"/>
              </w:rPr>
              <w:t> </w:t>
            </w:r>
            <w:r>
              <w:rPr>
                <w:b/>
                <w:sz w:val="22"/>
              </w:rPr>
              <w:t>before the results of</w:t>
            </w:r>
            <w:r>
              <w:rPr>
                <w:b/>
                <w:spacing w:val="-2"/>
                <w:sz w:val="22"/>
              </w:rPr>
              <w:t> </w:t>
            </w:r>
            <w:r>
              <w:rPr>
                <w:b/>
                <w:sz w:val="22"/>
              </w:rPr>
              <w:t>release testing</w:t>
            </w:r>
            <w:r>
              <w:rPr>
                <w:b/>
                <w:spacing w:val="-1"/>
                <w:sz w:val="22"/>
              </w:rPr>
              <w:t> </w:t>
            </w:r>
            <w:r>
              <w:rPr>
                <w:b/>
                <w:sz w:val="22"/>
              </w:rPr>
              <w:t>are known</w:t>
            </w:r>
            <w:r>
              <w:rPr>
                <w:sz w:val="22"/>
              </w:rPr>
              <w:t>, does</w:t>
            </w:r>
            <w:r>
              <w:rPr>
                <w:spacing w:val="-3"/>
                <w:sz w:val="22"/>
              </w:rPr>
              <w:t> </w:t>
            </w:r>
            <w:r>
              <w:rPr>
                <w:sz w:val="22"/>
              </w:rPr>
              <w:t>the</w:t>
            </w:r>
            <w:r>
              <w:rPr>
                <w:spacing w:val="-3"/>
                <w:sz w:val="22"/>
              </w:rPr>
              <w:t> </w:t>
            </w:r>
            <w:r>
              <w:rPr>
                <w:sz w:val="22"/>
              </w:rPr>
              <w:t>pharmacy</w:t>
            </w:r>
            <w:r>
              <w:rPr>
                <w:spacing w:val="-3"/>
                <w:sz w:val="22"/>
              </w:rPr>
              <w:t> </w:t>
            </w:r>
            <w:r>
              <w:rPr>
                <w:sz w:val="22"/>
              </w:rPr>
              <w:t>ensure</w:t>
            </w:r>
            <w:r>
              <w:rPr>
                <w:spacing w:val="-5"/>
                <w:sz w:val="22"/>
              </w:rPr>
              <w:t> </w:t>
            </w:r>
            <w:r>
              <w:rPr>
                <w:sz w:val="22"/>
              </w:rPr>
              <w:t>procedures</w:t>
            </w:r>
            <w:r>
              <w:rPr>
                <w:spacing w:val="-3"/>
                <w:sz w:val="22"/>
              </w:rPr>
              <w:t> </w:t>
            </w:r>
            <w:r>
              <w:rPr>
                <w:sz w:val="22"/>
              </w:rPr>
              <w:t>for</w:t>
            </w:r>
            <w:r>
              <w:rPr>
                <w:spacing w:val="-3"/>
                <w:sz w:val="22"/>
              </w:rPr>
              <w:t> </w:t>
            </w:r>
            <w:r>
              <w:rPr>
                <w:sz w:val="22"/>
              </w:rPr>
              <w:t>recalls</w:t>
            </w:r>
            <w:r>
              <w:rPr>
                <w:spacing w:val="-3"/>
                <w:sz w:val="22"/>
              </w:rPr>
              <w:t> </w:t>
            </w:r>
            <w:r>
              <w:rPr>
                <w:sz w:val="22"/>
              </w:rPr>
              <w:t>and</w:t>
            </w:r>
            <w:r>
              <w:rPr>
                <w:spacing w:val="-5"/>
                <w:sz w:val="22"/>
              </w:rPr>
              <w:t> </w:t>
            </w:r>
            <w:r>
              <w:rPr>
                <w:sz w:val="22"/>
              </w:rPr>
              <w:t>out-of-specification</w:t>
            </w:r>
            <w:r>
              <w:rPr>
                <w:spacing w:val="-5"/>
                <w:sz w:val="22"/>
              </w:rPr>
              <w:t> </w:t>
            </w:r>
            <w:r>
              <w:rPr>
                <w:sz w:val="22"/>
              </w:rPr>
              <w:t>notifications</w:t>
            </w:r>
            <w:r>
              <w:rPr>
                <w:spacing w:val="-5"/>
                <w:sz w:val="22"/>
              </w:rPr>
              <w:t> </w:t>
            </w:r>
            <w:r>
              <w:rPr>
                <w:sz w:val="22"/>
              </w:rPr>
              <w:t>are conducted and documented in compliance with USP &lt;797&gt; standards?</w:t>
            </w:r>
            <w:r>
              <w:rPr>
                <w:spacing w:val="40"/>
                <w:sz w:val="22"/>
              </w:rPr>
              <w:t> </w:t>
            </w:r>
            <w:r>
              <w:rPr>
                <w:b/>
                <w:i/>
                <w:sz w:val="22"/>
              </w:rPr>
              <w:t>Inspector note:</w:t>
            </w:r>
            <w:r>
              <w:rPr>
                <w:b/>
                <w:i/>
                <w:sz w:val="22"/>
              </w:rPr>
              <w:t> Per USP &lt;797&gt;, if a CSP is dispensed or administered before the results of release testing are known, the facility must have procedures in place to notify, recall, and</w:t>
            </w:r>
          </w:p>
          <w:p>
            <w:pPr>
              <w:pStyle w:val="TableParagraph"/>
              <w:spacing w:line="231" w:lineRule="exact"/>
              <w:ind w:left="108"/>
              <w:rPr>
                <w:b/>
                <w:i/>
                <w:sz w:val="22"/>
              </w:rPr>
            </w:pPr>
            <w:r>
              <w:rPr>
                <w:b/>
                <w:i/>
                <w:sz w:val="22"/>
              </w:rPr>
              <w:t>investigate.If</w:t>
            </w:r>
            <w:r>
              <w:rPr>
                <w:b/>
                <w:i/>
                <w:spacing w:val="-7"/>
                <w:sz w:val="22"/>
              </w:rPr>
              <w:t> </w:t>
            </w:r>
            <w:r>
              <w:rPr>
                <w:b/>
                <w:i/>
                <w:sz w:val="22"/>
              </w:rPr>
              <w:t>no,</w:t>
            </w:r>
            <w:r>
              <w:rPr>
                <w:b/>
                <w:i/>
                <w:spacing w:val="-4"/>
                <w:sz w:val="22"/>
              </w:rPr>
              <w:t> </w:t>
            </w:r>
            <w:r>
              <w:rPr>
                <w:b/>
                <w:i/>
                <w:sz w:val="22"/>
              </w:rPr>
              <w:t>go</w:t>
            </w:r>
            <w:r>
              <w:rPr>
                <w:b/>
                <w:i/>
                <w:spacing w:val="-4"/>
                <w:sz w:val="22"/>
              </w:rPr>
              <w:t> </w:t>
            </w:r>
            <w:r>
              <w:rPr>
                <w:b/>
                <w:i/>
                <w:sz w:val="22"/>
              </w:rPr>
              <w:t>to</w:t>
            </w:r>
            <w:r>
              <w:rPr>
                <w:b/>
                <w:i/>
                <w:spacing w:val="-6"/>
                <w:sz w:val="22"/>
              </w:rPr>
              <w:t> </w:t>
            </w:r>
            <w:r>
              <w:rPr>
                <w:b/>
                <w:i/>
                <w:sz w:val="22"/>
              </w:rPr>
              <w:t>compliance</w:t>
            </w:r>
            <w:r>
              <w:rPr>
                <w:b/>
                <w:i/>
                <w:spacing w:val="-4"/>
                <w:sz w:val="22"/>
              </w:rPr>
              <w:t> </w:t>
            </w:r>
            <w:r>
              <w:rPr>
                <w:b/>
                <w:i/>
                <w:spacing w:val="-2"/>
                <w:sz w:val="22"/>
              </w:rPr>
              <w:t>statements.</w:t>
            </w:r>
          </w:p>
        </w:tc>
        <w:tc>
          <w:tcPr>
            <w:tcW w:w="1351" w:type="dxa"/>
          </w:tcPr>
          <w:p>
            <w:pPr>
              <w:pStyle w:val="TableParagraph"/>
              <w:rPr>
                <w:rFonts w:ascii="Times New Roman"/>
                <w:sz w:val="22"/>
              </w:rPr>
            </w:pPr>
          </w:p>
        </w:tc>
        <w:tc>
          <w:tcPr>
            <w:tcW w:w="4790" w:type="dxa"/>
          </w:tcPr>
          <w:p>
            <w:pPr>
              <w:pStyle w:val="TableParagraph"/>
              <w:rPr>
                <w:rFonts w:ascii="Times New Roman"/>
                <w:sz w:val="22"/>
              </w:rPr>
            </w:pPr>
          </w:p>
        </w:tc>
      </w:tr>
    </w:tbl>
    <w:p>
      <w:pPr>
        <w:spacing w:after="0"/>
        <w:rPr>
          <w:rFonts w:ascii="Times New Roman"/>
          <w:sz w:val="22"/>
        </w:rPr>
        <w:sectPr>
          <w:pgSz w:w="15840" w:h="12240" w:orient="landscape"/>
          <w:pgMar w:header="0" w:footer="1015" w:top="700" w:bottom="172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6"/>
        <w:gridCol w:w="7500"/>
        <w:gridCol w:w="1260"/>
        <w:gridCol w:w="4810"/>
      </w:tblGrid>
      <w:tr>
        <w:trPr>
          <w:trHeight w:val="251" w:hRule="atLeast"/>
        </w:trPr>
        <w:tc>
          <w:tcPr>
            <w:tcW w:w="866" w:type="dxa"/>
            <w:shd w:val="clear" w:color="auto" w:fill="5620DF"/>
          </w:tcPr>
          <w:p>
            <w:pPr>
              <w:pStyle w:val="TableParagraph"/>
              <w:spacing w:line="232" w:lineRule="exact"/>
              <w:ind w:left="62"/>
              <w:jc w:val="center"/>
              <w:rPr>
                <w:b/>
                <w:sz w:val="22"/>
              </w:rPr>
            </w:pPr>
            <w:r>
              <w:rPr>
                <w:b/>
                <w:color w:val="FFFFFF"/>
                <w:spacing w:val="-2"/>
                <w:sz w:val="22"/>
              </w:rPr>
              <w:t>Item#</w:t>
            </w:r>
          </w:p>
        </w:tc>
        <w:tc>
          <w:tcPr>
            <w:tcW w:w="7500" w:type="dxa"/>
            <w:shd w:val="clear" w:color="auto" w:fill="5620DF"/>
          </w:tcPr>
          <w:p>
            <w:pPr>
              <w:pStyle w:val="TableParagraph"/>
              <w:spacing w:line="232" w:lineRule="exact"/>
              <w:ind w:left="108"/>
              <w:rPr>
                <w:b/>
                <w:sz w:val="22"/>
              </w:rPr>
            </w:pPr>
            <w:r>
              <w:rPr>
                <w:b/>
                <w:color w:val="FFFFFF"/>
                <w:spacing w:val="-2"/>
                <w:sz w:val="22"/>
              </w:rPr>
              <w:t>Requirement</w:t>
            </w:r>
          </w:p>
        </w:tc>
        <w:tc>
          <w:tcPr>
            <w:tcW w:w="1260" w:type="dxa"/>
            <w:shd w:val="clear" w:color="auto" w:fill="5620DF"/>
          </w:tcPr>
          <w:p>
            <w:pPr>
              <w:pStyle w:val="TableParagraph"/>
              <w:spacing w:line="232" w:lineRule="exact"/>
              <w:ind w:left="105"/>
              <w:rPr>
                <w:b/>
                <w:sz w:val="22"/>
              </w:rPr>
            </w:pPr>
            <w:r>
              <w:rPr>
                <w:b/>
                <w:color w:val="FFFFFF"/>
                <w:spacing w:val="-2"/>
                <w:sz w:val="22"/>
              </w:rPr>
              <w:t>Yes/No/N/A</w:t>
            </w:r>
          </w:p>
        </w:tc>
        <w:tc>
          <w:tcPr>
            <w:tcW w:w="4810" w:type="dxa"/>
            <w:shd w:val="clear" w:color="auto" w:fill="5620DF"/>
          </w:tcPr>
          <w:p>
            <w:pPr>
              <w:pStyle w:val="TableParagraph"/>
              <w:spacing w:line="232" w:lineRule="exact"/>
              <w:ind w:left="105"/>
              <w:rPr>
                <w:b/>
                <w:sz w:val="22"/>
              </w:rPr>
            </w:pPr>
            <w:r>
              <w:rPr>
                <w:b/>
                <w:color w:val="FFFFFF"/>
                <w:spacing w:val="-2"/>
                <w:sz w:val="22"/>
              </w:rPr>
              <w:t>Comment</w:t>
            </w:r>
          </w:p>
        </w:tc>
      </w:tr>
      <w:tr>
        <w:trPr>
          <w:trHeight w:val="253" w:hRule="atLeast"/>
        </w:trPr>
        <w:tc>
          <w:tcPr>
            <w:tcW w:w="866" w:type="dxa"/>
            <w:shd w:val="clear" w:color="auto" w:fill="FFC000"/>
          </w:tcPr>
          <w:p>
            <w:pPr>
              <w:pStyle w:val="TableParagraph"/>
              <w:spacing w:line="232" w:lineRule="exact" w:before="2"/>
              <w:ind w:left="62" w:right="54"/>
              <w:jc w:val="center"/>
              <w:rPr>
                <w:b/>
                <w:sz w:val="22"/>
              </w:rPr>
            </w:pPr>
            <w:r>
              <w:rPr>
                <w:b/>
                <w:spacing w:val="-10"/>
                <w:sz w:val="22"/>
              </w:rPr>
              <w:t>R</w:t>
            </w:r>
          </w:p>
        </w:tc>
        <w:tc>
          <w:tcPr>
            <w:tcW w:w="7500" w:type="dxa"/>
            <w:shd w:val="clear" w:color="auto" w:fill="FFC000"/>
          </w:tcPr>
          <w:p>
            <w:pPr>
              <w:pStyle w:val="TableParagraph"/>
              <w:spacing w:line="232" w:lineRule="exact" w:before="2"/>
              <w:ind w:left="108"/>
              <w:rPr>
                <w:b/>
                <w:sz w:val="22"/>
              </w:rPr>
            </w:pPr>
            <w:r>
              <w:rPr>
                <w:b/>
                <w:sz w:val="22"/>
              </w:rPr>
              <w:t>Quality</w:t>
            </w:r>
            <w:r>
              <w:rPr>
                <w:b/>
                <w:spacing w:val="-5"/>
                <w:sz w:val="22"/>
              </w:rPr>
              <w:t> </w:t>
            </w:r>
            <w:r>
              <w:rPr>
                <w:b/>
                <w:sz w:val="22"/>
              </w:rPr>
              <w:t>Assurance</w:t>
            </w:r>
            <w:r>
              <w:rPr>
                <w:b/>
                <w:spacing w:val="-5"/>
                <w:sz w:val="22"/>
              </w:rPr>
              <w:t> </w:t>
            </w:r>
            <w:r>
              <w:rPr>
                <w:b/>
                <w:sz w:val="22"/>
              </w:rPr>
              <w:t>and</w:t>
            </w:r>
            <w:r>
              <w:rPr>
                <w:b/>
                <w:spacing w:val="-6"/>
                <w:sz w:val="22"/>
              </w:rPr>
              <w:t> </w:t>
            </w:r>
            <w:r>
              <w:rPr>
                <w:b/>
                <w:sz w:val="22"/>
              </w:rPr>
              <w:t>Quality</w:t>
            </w:r>
            <w:r>
              <w:rPr>
                <w:b/>
                <w:spacing w:val="-6"/>
                <w:sz w:val="22"/>
              </w:rPr>
              <w:t> </w:t>
            </w:r>
            <w:r>
              <w:rPr>
                <w:b/>
                <w:spacing w:val="-2"/>
                <w:sz w:val="22"/>
              </w:rPr>
              <w:t>Control</w:t>
            </w:r>
          </w:p>
        </w:tc>
        <w:tc>
          <w:tcPr>
            <w:tcW w:w="1260" w:type="dxa"/>
            <w:shd w:val="clear" w:color="auto" w:fill="FFC000"/>
          </w:tcPr>
          <w:p>
            <w:pPr>
              <w:pStyle w:val="TableParagraph"/>
              <w:rPr>
                <w:rFonts w:ascii="Times New Roman"/>
                <w:sz w:val="18"/>
              </w:rPr>
            </w:pPr>
          </w:p>
        </w:tc>
        <w:tc>
          <w:tcPr>
            <w:tcW w:w="4810" w:type="dxa"/>
            <w:shd w:val="clear" w:color="auto" w:fill="FFC000"/>
          </w:tcPr>
          <w:p>
            <w:pPr>
              <w:pStyle w:val="TableParagraph"/>
              <w:rPr>
                <w:rFonts w:ascii="Times New Roman"/>
                <w:sz w:val="18"/>
              </w:rPr>
            </w:pPr>
          </w:p>
        </w:tc>
      </w:tr>
      <w:tr>
        <w:trPr>
          <w:trHeight w:val="421" w:hRule="atLeast"/>
        </w:trPr>
        <w:tc>
          <w:tcPr>
            <w:tcW w:w="866" w:type="dxa"/>
            <w:vMerge w:val="restart"/>
            <w:shd w:val="clear" w:color="auto" w:fill="DEEAF6"/>
          </w:tcPr>
          <w:p>
            <w:pPr>
              <w:pStyle w:val="TableParagraph"/>
              <w:ind w:left="256"/>
              <w:rPr>
                <w:sz w:val="22"/>
              </w:rPr>
            </w:pPr>
            <w:r>
              <w:rPr>
                <w:spacing w:val="-4"/>
                <w:sz w:val="22"/>
              </w:rPr>
              <w:t>83.1</w:t>
            </w:r>
          </w:p>
        </w:tc>
        <w:tc>
          <w:tcPr>
            <w:tcW w:w="7500" w:type="dxa"/>
            <w:vMerge w:val="restart"/>
            <w:shd w:val="clear" w:color="auto" w:fill="DEEAF6"/>
          </w:tcPr>
          <w:p>
            <w:pPr>
              <w:pStyle w:val="TableParagraph"/>
              <w:spacing w:line="252" w:lineRule="exact"/>
              <w:ind w:left="108" w:right="187"/>
              <w:rPr>
                <w:sz w:val="22"/>
              </w:rPr>
            </w:pPr>
            <w:r>
              <w:rPr>
                <w:sz w:val="22"/>
              </w:rPr>
              <w:t>The</w:t>
            </w:r>
            <w:r>
              <w:rPr>
                <w:spacing w:val="-2"/>
                <w:sz w:val="22"/>
              </w:rPr>
              <w:t> </w:t>
            </w:r>
            <w:r>
              <w:rPr>
                <w:sz w:val="22"/>
              </w:rPr>
              <w:t>pharmacy</w:t>
            </w:r>
            <w:r>
              <w:rPr>
                <w:spacing w:val="-4"/>
                <w:sz w:val="22"/>
              </w:rPr>
              <w:t> </w:t>
            </w:r>
            <w:r>
              <w:rPr>
                <w:sz w:val="22"/>
              </w:rPr>
              <w:t>has</w:t>
            </w:r>
            <w:r>
              <w:rPr>
                <w:spacing w:val="-4"/>
                <w:sz w:val="22"/>
              </w:rPr>
              <w:t> </w:t>
            </w:r>
            <w:r>
              <w:rPr>
                <w:sz w:val="22"/>
              </w:rPr>
              <w:t>a</w:t>
            </w:r>
            <w:r>
              <w:rPr>
                <w:spacing w:val="-2"/>
                <w:sz w:val="22"/>
              </w:rPr>
              <w:t> </w:t>
            </w:r>
            <w:r>
              <w:rPr>
                <w:sz w:val="22"/>
              </w:rPr>
              <w:t>process</w:t>
            </w:r>
            <w:r>
              <w:rPr>
                <w:spacing w:val="-4"/>
                <w:sz w:val="22"/>
              </w:rPr>
              <w:t> </w:t>
            </w:r>
            <w:r>
              <w:rPr>
                <w:sz w:val="22"/>
              </w:rPr>
              <w:t>in</w:t>
            </w:r>
            <w:r>
              <w:rPr>
                <w:spacing w:val="-2"/>
                <w:sz w:val="22"/>
              </w:rPr>
              <w:t> </w:t>
            </w:r>
            <w:r>
              <w:rPr>
                <w:sz w:val="22"/>
              </w:rPr>
              <w:t>place</w:t>
            </w:r>
            <w:r>
              <w:rPr>
                <w:spacing w:val="-2"/>
                <w:sz w:val="22"/>
              </w:rPr>
              <w:t> </w:t>
            </w:r>
            <w:r>
              <w:rPr>
                <w:sz w:val="22"/>
              </w:rPr>
              <w:t>to</w:t>
            </w:r>
            <w:r>
              <w:rPr>
                <w:spacing w:val="-2"/>
                <w:sz w:val="22"/>
              </w:rPr>
              <w:t> </w:t>
            </w:r>
            <w:r>
              <w:rPr>
                <w:sz w:val="22"/>
              </w:rPr>
              <w:t>immediately</w:t>
            </w:r>
            <w:r>
              <w:rPr>
                <w:spacing w:val="-2"/>
                <w:sz w:val="22"/>
              </w:rPr>
              <w:t> </w:t>
            </w:r>
            <w:r>
              <w:rPr>
                <w:sz w:val="22"/>
              </w:rPr>
              <w:t>notify</w:t>
            </w:r>
            <w:r>
              <w:rPr>
                <w:spacing w:val="-4"/>
                <w:sz w:val="22"/>
              </w:rPr>
              <w:t> </w:t>
            </w:r>
            <w:r>
              <w:rPr>
                <w:sz w:val="22"/>
              </w:rPr>
              <w:t>the</w:t>
            </w:r>
            <w:r>
              <w:rPr>
                <w:spacing w:val="-2"/>
                <w:sz w:val="22"/>
              </w:rPr>
              <w:t> </w:t>
            </w:r>
            <w:r>
              <w:rPr>
                <w:sz w:val="22"/>
              </w:rPr>
              <w:t>prescriber</w:t>
            </w:r>
            <w:r>
              <w:rPr>
                <w:spacing w:val="-5"/>
                <w:sz w:val="22"/>
              </w:rPr>
              <w:t> </w:t>
            </w:r>
            <w:r>
              <w:rPr>
                <w:sz w:val="22"/>
              </w:rPr>
              <w:t>of</w:t>
            </w:r>
            <w:r>
              <w:rPr>
                <w:spacing w:val="-2"/>
                <w:sz w:val="22"/>
              </w:rPr>
              <w:t> </w:t>
            </w:r>
            <w:r>
              <w:rPr>
                <w:sz w:val="22"/>
              </w:rPr>
              <w:t>a</w:t>
            </w:r>
            <w:r>
              <w:rPr>
                <w:spacing w:val="-2"/>
                <w:sz w:val="22"/>
              </w:rPr>
              <w:t> </w:t>
            </w:r>
            <w:r>
              <w:rPr>
                <w:sz w:val="22"/>
              </w:rPr>
              <w:t>failure</w:t>
            </w:r>
            <w:r>
              <w:rPr>
                <w:spacing w:val="-4"/>
                <w:sz w:val="22"/>
              </w:rPr>
              <w:t> </w:t>
            </w:r>
            <w:r>
              <w:rPr>
                <w:sz w:val="22"/>
              </w:rPr>
              <w:t>of specifications with the potential to cause patient harm (e.g., sterility, strength, purity, bacterial endotoxin, or other quality attributes).</w:t>
            </w:r>
          </w:p>
        </w:tc>
        <w:tc>
          <w:tcPr>
            <w:tcW w:w="1260" w:type="dxa"/>
            <w:tcBorders>
              <w:bottom w:val="nil"/>
            </w:tcBorders>
            <w:shd w:val="clear" w:color="auto" w:fill="DEEAF6"/>
          </w:tcPr>
          <w:p>
            <w:pPr>
              <w:pStyle w:val="TableParagraph"/>
              <w:rPr>
                <w:rFonts w:ascii="Times New Roman"/>
                <w:sz w:val="22"/>
              </w:rPr>
            </w:pPr>
          </w:p>
        </w:tc>
        <w:tc>
          <w:tcPr>
            <w:tcW w:w="4810" w:type="dxa"/>
            <w:vMerge w:val="restart"/>
            <w:shd w:val="clear" w:color="auto" w:fill="DEEAF6"/>
          </w:tcPr>
          <w:p>
            <w:pPr>
              <w:pStyle w:val="TableParagraph"/>
              <w:rPr>
                <w:rFonts w:ascii="Times New Roman"/>
                <w:sz w:val="22"/>
              </w:rPr>
            </w:pPr>
          </w:p>
        </w:tc>
      </w:tr>
      <w:tr>
        <w:trPr>
          <w:trHeight w:val="324" w:hRule="atLeast"/>
        </w:trPr>
        <w:tc>
          <w:tcPr>
            <w:tcW w:w="866" w:type="dxa"/>
            <w:vMerge/>
            <w:tcBorders>
              <w:top w:val="nil"/>
            </w:tcBorders>
            <w:shd w:val="clear" w:color="auto" w:fill="DEEAF6"/>
          </w:tcPr>
          <w:p>
            <w:pPr>
              <w:rPr>
                <w:sz w:val="2"/>
                <w:szCs w:val="2"/>
              </w:rPr>
            </w:pPr>
          </w:p>
        </w:tc>
        <w:tc>
          <w:tcPr>
            <w:tcW w:w="7500" w:type="dxa"/>
            <w:vMerge/>
            <w:tcBorders>
              <w:top w:val="nil"/>
            </w:tcBorders>
            <w:shd w:val="clear" w:color="auto" w:fill="DEEAF6"/>
          </w:tcPr>
          <w:p>
            <w:pPr>
              <w:rPr>
                <w:sz w:val="2"/>
                <w:szCs w:val="2"/>
              </w:rPr>
            </w:pPr>
          </w:p>
        </w:tc>
        <w:tc>
          <w:tcPr>
            <w:tcW w:w="1260" w:type="dxa"/>
            <w:tcBorders>
              <w:top w:val="nil"/>
            </w:tcBorders>
            <w:shd w:val="clear" w:color="auto" w:fill="FFFFFF"/>
          </w:tcPr>
          <w:p>
            <w:pPr>
              <w:pStyle w:val="TableParagraph"/>
              <w:rPr>
                <w:rFonts w:ascii="Times New Roman"/>
                <w:sz w:val="22"/>
              </w:rPr>
            </w:pPr>
          </w:p>
        </w:tc>
        <w:tc>
          <w:tcPr>
            <w:tcW w:w="4810" w:type="dxa"/>
            <w:vMerge/>
            <w:tcBorders>
              <w:top w:val="nil"/>
            </w:tcBorders>
            <w:shd w:val="clear" w:color="auto" w:fill="DEEAF6"/>
          </w:tcPr>
          <w:p>
            <w:pPr>
              <w:rPr>
                <w:sz w:val="2"/>
                <w:szCs w:val="2"/>
              </w:rPr>
            </w:pPr>
          </w:p>
        </w:tc>
      </w:tr>
      <w:tr>
        <w:trPr>
          <w:trHeight w:val="170" w:hRule="atLeast"/>
        </w:trPr>
        <w:tc>
          <w:tcPr>
            <w:tcW w:w="866" w:type="dxa"/>
            <w:vMerge w:val="restart"/>
            <w:shd w:val="clear" w:color="auto" w:fill="DEEAF6"/>
          </w:tcPr>
          <w:p>
            <w:pPr>
              <w:pStyle w:val="TableParagraph"/>
              <w:spacing w:before="2"/>
              <w:ind w:left="256"/>
              <w:rPr>
                <w:sz w:val="22"/>
              </w:rPr>
            </w:pPr>
            <w:r>
              <w:rPr>
                <w:spacing w:val="-4"/>
                <w:sz w:val="22"/>
              </w:rPr>
              <w:t>83.2</w:t>
            </w:r>
          </w:p>
        </w:tc>
        <w:tc>
          <w:tcPr>
            <w:tcW w:w="7500" w:type="dxa"/>
            <w:vMerge w:val="restart"/>
            <w:shd w:val="clear" w:color="auto" w:fill="DEEAF6"/>
          </w:tcPr>
          <w:p>
            <w:pPr>
              <w:pStyle w:val="TableParagraph"/>
              <w:spacing w:line="252" w:lineRule="exact"/>
              <w:ind w:left="108" w:right="187"/>
              <w:rPr>
                <w:sz w:val="22"/>
              </w:rPr>
            </w:pPr>
            <w:r>
              <w:rPr>
                <w:sz w:val="22"/>
              </w:rPr>
              <w:t>The</w:t>
            </w:r>
            <w:r>
              <w:rPr>
                <w:spacing w:val="-2"/>
                <w:sz w:val="22"/>
              </w:rPr>
              <w:t> </w:t>
            </w:r>
            <w:r>
              <w:rPr>
                <w:sz w:val="22"/>
              </w:rPr>
              <w:t>pharmacy</w:t>
            </w:r>
            <w:r>
              <w:rPr>
                <w:spacing w:val="-4"/>
                <w:sz w:val="22"/>
              </w:rPr>
              <w:t> </w:t>
            </w:r>
            <w:r>
              <w:rPr>
                <w:sz w:val="22"/>
              </w:rPr>
              <w:t>has</w:t>
            </w:r>
            <w:r>
              <w:rPr>
                <w:spacing w:val="-4"/>
                <w:sz w:val="22"/>
              </w:rPr>
              <w:t> </w:t>
            </w:r>
            <w:r>
              <w:rPr>
                <w:sz w:val="22"/>
              </w:rPr>
              <w:t>a</w:t>
            </w:r>
            <w:r>
              <w:rPr>
                <w:spacing w:val="-2"/>
                <w:sz w:val="22"/>
              </w:rPr>
              <w:t> </w:t>
            </w:r>
            <w:r>
              <w:rPr>
                <w:sz w:val="22"/>
              </w:rPr>
              <w:t>process</w:t>
            </w:r>
            <w:r>
              <w:rPr>
                <w:spacing w:val="-4"/>
                <w:sz w:val="22"/>
              </w:rPr>
              <w:t> </w:t>
            </w:r>
            <w:r>
              <w:rPr>
                <w:sz w:val="22"/>
              </w:rPr>
              <w:t>in</w:t>
            </w:r>
            <w:r>
              <w:rPr>
                <w:spacing w:val="-2"/>
                <w:sz w:val="22"/>
              </w:rPr>
              <w:t> </w:t>
            </w:r>
            <w:r>
              <w:rPr>
                <w:sz w:val="22"/>
              </w:rPr>
              <w:t>place</w:t>
            </w:r>
            <w:r>
              <w:rPr>
                <w:spacing w:val="-2"/>
                <w:sz w:val="22"/>
              </w:rPr>
              <w:t> </w:t>
            </w:r>
            <w:r>
              <w:rPr>
                <w:sz w:val="22"/>
              </w:rPr>
              <w:t>to</w:t>
            </w:r>
            <w:r>
              <w:rPr>
                <w:spacing w:val="-2"/>
                <w:sz w:val="22"/>
              </w:rPr>
              <w:t> </w:t>
            </w:r>
            <w:r>
              <w:rPr>
                <w:sz w:val="22"/>
              </w:rPr>
              <w:t>recall</w:t>
            </w:r>
            <w:r>
              <w:rPr>
                <w:spacing w:val="-5"/>
                <w:sz w:val="22"/>
              </w:rPr>
              <w:t> </w:t>
            </w:r>
            <w:r>
              <w:rPr>
                <w:sz w:val="22"/>
              </w:rPr>
              <w:t>any</w:t>
            </w:r>
            <w:r>
              <w:rPr>
                <w:spacing w:val="-4"/>
                <w:sz w:val="22"/>
              </w:rPr>
              <w:t> </w:t>
            </w:r>
            <w:r>
              <w:rPr>
                <w:sz w:val="22"/>
              </w:rPr>
              <w:t>unused</w:t>
            </w:r>
            <w:r>
              <w:rPr>
                <w:spacing w:val="-2"/>
                <w:sz w:val="22"/>
              </w:rPr>
              <w:t> </w:t>
            </w:r>
            <w:r>
              <w:rPr>
                <w:sz w:val="22"/>
              </w:rPr>
              <w:t>dispensed</w:t>
            </w:r>
            <w:r>
              <w:rPr>
                <w:spacing w:val="-2"/>
                <w:sz w:val="22"/>
              </w:rPr>
              <w:t> </w:t>
            </w:r>
            <w:r>
              <w:rPr>
                <w:sz w:val="22"/>
              </w:rPr>
              <w:t>CSPs</w:t>
            </w:r>
            <w:r>
              <w:rPr>
                <w:spacing w:val="-2"/>
                <w:sz w:val="22"/>
              </w:rPr>
              <w:t> </w:t>
            </w:r>
            <w:r>
              <w:rPr>
                <w:sz w:val="22"/>
              </w:rPr>
              <w:t>and quarantine any stock remaining in the pharmacy.</w:t>
            </w:r>
          </w:p>
        </w:tc>
        <w:tc>
          <w:tcPr>
            <w:tcW w:w="1260" w:type="dxa"/>
            <w:tcBorders>
              <w:bottom w:val="nil"/>
            </w:tcBorders>
            <w:shd w:val="clear" w:color="auto" w:fill="DEEAF6"/>
          </w:tcPr>
          <w:p>
            <w:pPr>
              <w:pStyle w:val="TableParagraph"/>
              <w:rPr>
                <w:rFonts w:ascii="Times New Roman"/>
                <w:sz w:val="10"/>
              </w:rPr>
            </w:pPr>
          </w:p>
        </w:tc>
        <w:tc>
          <w:tcPr>
            <w:tcW w:w="4810" w:type="dxa"/>
            <w:vMerge w:val="restart"/>
            <w:shd w:val="clear" w:color="auto" w:fill="DEEAF6"/>
          </w:tcPr>
          <w:p>
            <w:pPr>
              <w:pStyle w:val="TableParagraph"/>
              <w:rPr>
                <w:rFonts w:ascii="Times New Roman"/>
                <w:sz w:val="22"/>
              </w:rPr>
            </w:pPr>
          </w:p>
        </w:tc>
      </w:tr>
      <w:tr>
        <w:trPr>
          <w:trHeight w:val="325" w:hRule="atLeast"/>
        </w:trPr>
        <w:tc>
          <w:tcPr>
            <w:tcW w:w="866" w:type="dxa"/>
            <w:vMerge/>
            <w:tcBorders>
              <w:top w:val="nil"/>
            </w:tcBorders>
            <w:shd w:val="clear" w:color="auto" w:fill="DEEAF6"/>
          </w:tcPr>
          <w:p>
            <w:pPr>
              <w:rPr>
                <w:sz w:val="2"/>
                <w:szCs w:val="2"/>
              </w:rPr>
            </w:pPr>
          </w:p>
        </w:tc>
        <w:tc>
          <w:tcPr>
            <w:tcW w:w="7500" w:type="dxa"/>
            <w:vMerge/>
            <w:tcBorders>
              <w:top w:val="nil"/>
            </w:tcBorders>
            <w:shd w:val="clear" w:color="auto" w:fill="DEEAF6"/>
          </w:tcPr>
          <w:p>
            <w:pPr>
              <w:rPr>
                <w:sz w:val="2"/>
                <w:szCs w:val="2"/>
              </w:rPr>
            </w:pPr>
          </w:p>
        </w:tc>
        <w:tc>
          <w:tcPr>
            <w:tcW w:w="1260" w:type="dxa"/>
            <w:tcBorders>
              <w:top w:val="nil"/>
            </w:tcBorders>
            <w:shd w:val="clear" w:color="auto" w:fill="FFFFFF"/>
          </w:tcPr>
          <w:p>
            <w:pPr>
              <w:pStyle w:val="TableParagraph"/>
              <w:rPr>
                <w:rFonts w:ascii="Times New Roman"/>
                <w:sz w:val="22"/>
              </w:rPr>
            </w:pPr>
          </w:p>
        </w:tc>
        <w:tc>
          <w:tcPr>
            <w:tcW w:w="4810" w:type="dxa"/>
            <w:vMerge/>
            <w:tcBorders>
              <w:top w:val="nil"/>
            </w:tcBorders>
            <w:shd w:val="clear" w:color="auto" w:fill="DEEAF6"/>
          </w:tcPr>
          <w:p>
            <w:pPr>
              <w:rPr>
                <w:sz w:val="2"/>
                <w:szCs w:val="2"/>
              </w:rPr>
            </w:pPr>
          </w:p>
        </w:tc>
      </w:tr>
      <w:tr>
        <w:trPr>
          <w:trHeight w:val="503" w:hRule="atLeast"/>
        </w:trPr>
        <w:tc>
          <w:tcPr>
            <w:tcW w:w="866" w:type="dxa"/>
            <w:shd w:val="clear" w:color="auto" w:fill="DEEAF6"/>
          </w:tcPr>
          <w:p>
            <w:pPr>
              <w:pStyle w:val="TableParagraph"/>
              <w:ind w:left="62" w:right="52"/>
              <w:jc w:val="center"/>
              <w:rPr>
                <w:sz w:val="22"/>
              </w:rPr>
            </w:pPr>
            <w:r>
              <w:rPr>
                <w:spacing w:val="-4"/>
                <w:sz w:val="22"/>
              </w:rPr>
              <w:t>83.3</w:t>
            </w:r>
          </w:p>
        </w:tc>
        <w:tc>
          <w:tcPr>
            <w:tcW w:w="7500" w:type="dxa"/>
            <w:shd w:val="clear" w:color="auto" w:fill="DEEAF6"/>
          </w:tcPr>
          <w:p>
            <w:pPr>
              <w:pStyle w:val="TableParagraph"/>
              <w:spacing w:line="252" w:lineRule="exact"/>
              <w:ind w:left="108"/>
              <w:rPr>
                <w:sz w:val="22"/>
              </w:rPr>
            </w:pPr>
            <w:r>
              <w:rPr>
                <w:sz w:val="22"/>
              </w:rPr>
              <w:t>The</w:t>
            </w:r>
            <w:r>
              <w:rPr>
                <w:spacing w:val="-2"/>
                <w:sz w:val="22"/>
              </w:rPr>
              <w:t> </w:t>
            </w:r>
            <w:r>
              <w:rPr>
                <w:sz w:val="22"/>
              </w:rPr>
              <w:t>pharmacy</w:t>
            </w:r>
            <w:r>
              <w:rPr>
                <w:spacing w:val="-4"/>
                <w:sz w:val="22"/>
              </w:rPr>
              <w:t> </w:t>
            </w:r>
            <w:r>
              <w:rPr>
                <w:sz w:val="22"/>
              </w:rPr>
              <w:t>has</w:t>
            </w:r>
            <w:r>
              <w:rPr>
                <w:spacing w:val="-4"/>
                <w:sz w:val="22"/>
              </w:rPr>
              <w:t> </w:t>
            </w:r>
            <w:r>
              <w:rPr>
                <w:sz w:val="22"/>
              </w:rPr>
              <w:t>a</w:t>
            </w:r>
            <w:r>
              <w:rPr>
                <w:spacing w:val="-2"/>
                <w:sz w:val="22"/>
              </w:rPr>
              <w:t> </w:t>
            </w:r>
            <w:r>
              <w:rPr>
                <w:sz w:val="22"/>
              </w:rPr>
              <w:t>process</w:t>
            </w:r>
            <w:r>
              <w:rPr>
                <w:spacing w:val="-4"/>
                <w:sz w:val="22"/>
              </w:rPr>
              <w:t> </w:t>
            </w:r>
            <w:r>
              <w:rPr>
                <w:sz w:val="22"/>
              </w:rPr>
              <w:t>in</w:t>
            </w:r>
            <w:r>
              <w:rPr>
                <w:spacing w:val="-2"/>
                <w:sz w:val="22"/>
              </w:rPr>
              <w:t> </w:t>
            </w:r>
            <w:r>
              <w:rPr>
                <w:sz w:val="22"/>
              </w:rPr>
              <w:t>place</w:t>
            </w:r>
            <w:r>
              <w:rPr>
                <w:spacing w:val="-2"/>
                <w:sz w:val="22"/>
              </w:rPr>
              <w:t> </w:t>
            </w:r>
            <w:r>
              <w:rPr>
                <w:sz w:val="22"/>
              </w:rPr>
              <w:t>to</w:t>
            </w:r>
            <w:r>
              <w:rPr>
                <w:spacing w:val="-2"/>
                <w:sz w:val="22"/>
              </w:rPr>
              <w:t> </w:t>
            </w:r>
            <w:r>
              <w:rPr>
                <w:sz w:val="22"/>
              </w:rPr>
              <w:t>investigate</w:t>
            </w:r>
            <w:r>
              <w:rPr>
                <w:spacing w:val="-2"/>
                <w:sz w:val="22"/>
              </w:rPr>
              <w:t> </w:t>
            </w:r>
            <w:r>
              <w:rPr>
                <w:sz w:val="22"/>
              </w:rPr>
              <w:t>if</w:t>
            </w:r>
            <w:r>
              <w:rPr>
                <w:spacing w:val="-4"/>
                <w:sz w:val="22"/>
              </w:rPr>
              <w:t> </w:t>
            </w:r>
            <w:r>
              <w:rPr>
                <w:sz w:val="22"/>
              </w:rPr>
              <w:t>other</w:t>
            </w:r>
            <w:r>
              <w:rPr>
                <w:spacing w:val="-2"/>
                <w:sz w:val="22"/>
              </w:rPr>
              <w:t> </w:t>
            </w:r>
            <w:r>
              <w:rPr>
                <w:sz w:val="22"/>
              </w:rPr>
              <w:t>lots</w:t>
            </w:r>
            <w:r>
              <w:rPr>
                <w:spacing w:val="-2"/>
                <w:sz w:val="22"/>
              </w:rPr>
              <w:t> </w:t>
            </w:r>
            <w:r>
              <w:rPr>
                <w:sz w:val="22"/>
              </w:rPr>
              <w:t>are</w:t>
            </w:r>
            <w:r>
              <w:rPr>
                <w:spacing w:val="-2"/>
                <w:sz w:val="22"/>
              </w:rPr>
              <w:t> </w:t>
            </w:r>
            <w:r>
              <w:rPr>
                <w:sz w:val="22"/>
              </w:rPr>
              <w:t>affected</w:t>
            </w:r>
            <w:r>
              <w:rPr>
                <w:spacing w:val="-2"/>
                <w:sz w:val="22"/>
              </w:rPr>
              <w:t> </w:t>
            </w:r>
            <w:r>
              <w:rPr>
                <w:sz w:val="22"/>
              </w:rPr>
              <w:t>and recall</w:t>
            </w:r>
            <w:r>
              <w:rPr>
                <w:spacing w:val="-2"/>
                <w:sz w:val="22"/>
              </w:rPr>
              <w:t> </w:t>
            </w:r>
            <w:r>
              <w:rPr>
                <w:sz w:val="22"/>
              </w:rPr>
              <w:t>if </w:t>
            </w:r>
            <w:r>
              <w:rPr>
                <w:spacing w:val="-2"/>
                <w:sz w:val="22"/>
              </w:rPr>
              <w:t>necessary.</w:t>
            </w:r>
          </w:p>
        </w:tc>
        <w:tc>
          <w:tcPr>
            <w:tcW w:w="1260" w:type="dxa"/>
            <w:shd w:val="clear" w:color="auto" w:fill="DEEAF6"/>
          </w:tcPr>
          <w:p>
            <w:pPr>
              <w:pStyle w:val="TableParagraph"/>
              <w:spacing w:before="6"/>
              <w:rPr>
                <w:sz w:val="17"/>
              </w:rPr>
            </w:pPr>
          </w:p>
          <w:p>
            <w:pPr>
              <w:pStyle w:val="TableParagraph"/>
              <w:ind w:left="34" w:right="-44"/>
              <w:rPr>
                <w:sz w:val="20"/>
              </w:rPr>
            </w:pPr>
            <w:r>
              <w:rPr>
                <w:sz w:val="20"/>
              </w:rPr>
              <mc:AlternateContent>
                <mc:Choice Requires="wps">
                  <w:drawing>
                    <wp:inline distT="0" distB="0" distL="0" distR="0">
                      <wp:extent cx="755015" cy="197485"/>
                      <wp:effectExtent l="0" t="0" r="0" b="0"/>
                      <wp:docPr id="158" name="Group 158"/>
                      <wp:cNvGraphicFramePr>
                        <a:graphicFrameLocks/>
                      </wp:cNvGraphicFramePr>
                      <a:graphic>
                        <a:graphicData uri="http://schemas.microsoft.com/office/word/2010/wordprocessingGroup">
                          <wpg:wgp>
                            <wpg:cNvPr id="158" name="Group 158"/>
                            <wpg:cNvGrpSpPr/>
                            <wpg:grpSpPr>
                              <a:xfrm>
                                <a:off x="0" y="0"/>
                                <a:ext cx="755015" cy="197485"/>
                                <a:chExt cx="755015" cy="197485"/>
                              </a:xfrm>
                            </wpg:grpSpPr>
                            <wps:wsp>
                              <wps:cNvPr id="159" name="Graphic 159"/>
                              <wps:cNvSpPr/>
                              <wps:spPr>
                                <a:xfrm>
                                  <a:off x="0" y="0"/>
                                  <a:ext cx="755015" cy="197485"/>
                                </a:xfrm>
                                <a:custGeom>
                                  <a:avLst/>
                                  <a:gdLst/>
                                  <a:ahLst/>
                                  <a:cxnLst/>
                                  <a:rect l="l" t="t" r="r" b="b"/>
                                  <a:pathLst>
                                    <a:path w="755015" h="197485">
                                      <a:moveTo>
                                        <a:pt x="754410" y="0"/>
                                      </a:moveTo>
                                      <a:lnTo>
                                        <a:pt x="0" y="0"/>
                                      </a:lnTo>
                                      <a:lnTo>
                                        <a:pt x="0" y="197047"/>
                                      </a:lnTo>
                                      <a:lnTo>
                                        <a:pt x="754410" y="197047"/>
                                      </a:lnTo>
                                      <a:lnTo>
                                        <a:pt x="75441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59.45pt;height:15.55pt;mso-position-horizontal-relative:char;mso-position-vertical-relative:line" id="docshapegroup148" coordorigin="0,0" coordsize="1189,311">
                      <v:rect style="position:absolute;left:0;top:0;width:1189;height:311" id="docshape149" filled="true" fillcolor="#ffffff" stroked="false">
                        <v:fill type="solid"/>
                      </v:rect>
                    </v:group>
                  </w:pict>
                </mc:Fallback>
              </mc:AlternateContent>
            </w:r>
            <w:r>
              <w:rPr>
                <w:sz w:val="20"/>
              </w:rPr>
            </w:r>
          </w:p>
        </w:tc>
        <w:tc>
          <w:tcPr>
            <w:tcW w:w="4810" w:type="dxa"/>
            <w:shd w:val="clear" w:color="auto" w:fill="DEEAF6"/>
          </w:tcPr>
          <w:p>
            <w:pPr>
              <w:pStyle w:val="TableParagraph"/>
              <w:rPr>
                <w:rFonts w:ascii="Times New Roman"/>
                <w:sz w:val="22"/>
              </w:rPr>
            </w:pPr>
          </w:p>
        </w:tc>
      </w:tr>
      <w:tr>
        <w:trPr>
          <w:trHeight w:val="215" w:hRule="atLeast"/>
        </w:trPr>
        <w:tc>
          <w:tcPr>
            <w:tcW w:w="866" w:type="dxa"/>
            <w:shd w:val="clear" w:color="auto" w:fill="FFC000"/>
          </w:tcPr>
          <w:p>
            <w:pPr>
              <w:pStyle w:val="TableParagraph"/>
              <w:spacing w:line="196" w:lineRule="exact"/>
              <w:ind w:left="62" w:right="54"/>
              <w:jc w:val="center"/>
              <w:rPr>
                <w:b/>
                <w:sz w:val="22"/>
              </w:rPr>
            </w:pPr>
            <w:r>
              <w:rPr>
                <w:b/>
                <w:spacing w:val="-10"/>
                <w:sz w:val="22"/>
              </w:rPr>
              <w:t>S</w:t>
            </w:r>
          </w:p>
        </w:tc>
        <w:tc>
          <w:tcPr>
            <w:tcW w:w="13570" w:type="dxa"/>
            <w:gridSpan w:val="3"/>
            <w:shd w:val="clear" w:color="auto" w:fill="FFC000"/>
          </w:tcPr>
          <w:p>
            <w:pPr>
              <w:pStyle w:val="TableParagraph"/>
              <w:spacing w:line="196" w:lineRule="exact"/>
              <w:ind w:left="108"/>
              <w:rPr>
                <w:b/>
                <w:sz w:val="22"/>
              </w:rPr>
            </w:pPr>
            <w:r>
              <w:rPr>
                <w:b/>
                <w:sz w:val="22"/>
              </w:rPr>
              <w:t>Personnel</w:t>
            </w:r>
            <w:r>
              <w:rPr>
                <w:b/>
                <w:spacing w:val="-5"/>
                <w:sz w:val="22"/>
              </w:rPr>
              <w:t> </w:t>
            </w:r>
            <w:r>
              <w:rPr>
                <w:b/>
                <w:sz w:val="22"/>
              </w:rPr>
              <w:t>Training</w:t>
            </w:r>
            <w:r>
              <w:rPr>
                <w:b/>
                <w:spacing w:val="-4"/>
                <w:sz w:val="22"/>
              </w:rPr>
              <w:t> </w:t>
            </w:r>
            <w:r>
              <w:rPr>
                <w:b/>
                <w:sz w:val="22"/>
              </w:rPr>
              <w:t>and</w:t>
            </w:r>
            <w:r>
              <w:rPr>
                <w:b/>
                <w:spacing w:val="-4"/>
                <w:sz w:val="22"/>
              </w:rPr>
              <w:t> </w:t>
            </w:r>
            <w:r>
              <w:rPr>
                <w:b/>
                <w:spacing w:val="-2"/>
                <w:sz w:val="22"/>
              </w:rPr>
              <w:t>Evaluation</w:t>
            </w:r>
          </w:p>
        </w:tc>
      </w:tr>
      <w:tr>
        <w:trPr>
          <w:trHeight w:val="1010" w:hRule="atLeast"/>
        </w:trPr>
        <w:tc>
          <w:tcPr>
            <w:tcW w:w="866" w:type="dxa"/>
          </w:tcPr>
          <w:p>
            <w:pPr>
              <w:pStyle w:val="TableParagraph"/>
              <w:ind w:left="62" w:right="52"/>
              <w:jc w:val="center"/>
              <w:rPr>
                <w:sz w:val="22"/>
              </w:rPr>
            </w:pPr>
            <w:r>
              <w:rPr>
                <w:spacing w:val="-4"/>
                <w:sz w:val="22"/>
              </w:rPr>
              <w:t>84.0</w:t>
            </w:r>
          </w:p>
        </w:tc>
        <w:tc>
          <w:tcPr>
            <w:tcW w:w="7500" w:type="dxa"/>
          </w:tcPr>
          <w:p>
            <w:pPr>
              <w:pStyle w:val="TableParagraph"/>
              <w:ind w:left="108" w:right="187"/>
              <w:rPr>
                <w:b/>
                <w:i/>
                <w:sz w:val="22"/>
              </w:rPr>
            </w:pPr>
            <w:r>
              <w:rPr>
                <w:sz w:val="22"/>
              </w:rPr>
              <w:t>Is the pharmacy's documented hand hygiene and garbing competency evaluations compliant with USP &lt;797&gt; standards?</w:t>
            </w:r>
            <w:r>
              <w:rPr>
                <w:spacing w:val="40"/>
                <w:sz w:val="22"/>
              </w:rPr>
              <w:t> </w:t>
            </w:r>
            <w:r>
              <w:rPr>
                <w:b/>
                <w:i/>
                <w:sz w:val="22"/>
              </w:rPr>
              <w:t>Inspector note: Only "No" or "Missing"</w:t>
            </w:r>
            <w:r>
              <w:rPr>
                <w:b/>
                <w:i/>
                <w:sz w:val="22"/>
              </w:rPr>
              <w:t> documents</w:t>
            </w:r>
            <w:r>
              <w:rPr>
                <w:b/>
                <w:i/>
                <w:spacing w:val="-4"/>
                <w:sz w:val="22"/>
              </w:rPr>
              <w:t> </w:t>
            </w:r>
            <w:r>
              <w:rPr>
                <w:b/>
                <w:i/>
                <w:sz w:val="22"/>
              </w:rPr>
              <w:t>would</w:t>
            </w:r>
            <w:r>
              <w:rPr>
                <w:b/>
                <w:i/>
                <w:spacing w:val="-2"/>
                <w:sz w:val="22"/>
              </w:rPr>
              <w:t> </w:t>
            </w:r>
            <w:r>
              <w:rPr>
                <w:b/>
                <w:i/>
                <w:sz w:val="22"/>
              </w:rPr>
              <w:t>cause</w:t>
            </w:r>
            <w:r>
              <w:rPr>
                <w:b/>
                <w:i/>
                <w:spacing w:val="-2"/>
                <w:sz w:val="22"/>
              </w:rPr>
              <w:t> </w:t>
            </w:r>
            <w:r>
              <w:rPr>
                <w:b/>
                <w:i/>
                <w:sz w:val="22"/>
              </w:rPr>
              <w:t>this</w:t>
            </w:r>
            <w:r>
              <w:rPr>
                <w:b/>
                <w:i/>
                <w:spacing w:val="-2"/>
                <w:sz w:val="22"/>
              </w:rPr>
              <w:t> </w:t>
            </w:r>
            <w:r>
              <w:rPr>
                <w:b/>
                <w:i/>
                <w:sz w:val="22"/>
              </w:rPr>
              <w:t>question</w:t>
            </w:r>
            <w:r>
              <w:rPr>
                <w:b/>
                <w:i/>
                <w:spacing w:val="-2"/>
                <w:sz w:val="22"/>
              </w:rPr>
              <w:t> </w:t>
            </w:r>
            <w:r>
              <w:rPr>
                <w:b/>
                <w:i/>
                <w:sz w:val="22"/>
              </w:rPr>
              <w:t>to</w:t>
            </w:r>
            <w:r>
              <w:rPr>
                <w:b/>
                <w:i/>
                <w:spacing w:val="-4"/>
                <w:sz w:val="22"/>
              </w:rPr>
              <w:t> </w:t>
            </w:r>
            <w:r>
              <w:rPr>
                <w:b/>
                <w:i/>
                <w:sz w:val="22"/>
              </w:rPr>
              <w:t>be</w:t>
            </w:r>
            <w:r>
              <w:rPr>
                <w:b/>
                <w:i/>
                <w:spacing w:val="-2"/>
                <w:sz w:val="22"/>
              </w:rPr>
              <w:t> </w:t>
            </w:r>
            <w:r>
              <w:rPr>
                <w:b/>
                <w:i/>
                <w:sz w:val="22"/>
              </w:rPr>
              <w:t>answered</w:t>
            </w:r>
            <w:r>
              <w:rPr>
                <w:b/>
                <w:i/>
                <w:spacing w:val="-2"/>
                <w:sz w:val="22"/>
              </w:rPr>
              <w:t> </w:t>
            </w:r>
            <w:r>
              <w:rPr>
                <w:b/>
                <w:i/>
                <w:sz w:val="22"/>
              </w:rPr>
              <w:t>no.If</w:t>
            </w:r>
            <w:r>
              <w:rPr>
                <w:b/>
                <w:i/>
                <w:spacing w:val="-2"/>
                <w:sz w:val="22"/>
              </w:rPr>
              <w:t> </w:t>
            </w:r>
            <w:r>
              <w:rPr>
                <w:b/>
                <w:i/>
                <w:sz w:val="22"/>
              </w:rPr>
              <w:t>no,</w:t>
            </w:r>
            <w:r>
              <w:rPr>
                <w:b/>
                <w:i/>
                <w:spacing w:val="-4"/>
                <w:sz w:val="22"/>
              </w:rPr>
              <w:t> </w:t>
            </w:r>
            <w:r>
              <w:rPr>
                <w:b/>
                <w:i/>
                <w:sz w:val="22"/>
              </w:rPr>
              <w:t>refer</w:t>
            </w:r>
            <w:r>
              <w:rPr>
                <w:b/>
                <w:i/>
                <w:spacing w:val="-4"/>
                <w:sz w:val="22"/>
              </w:rPr>
              <w:t> </w:t>
            </w:r>
            <w:r>
              <w:rPr>
                <w:b/>
                <w:i/>
                <w:sz w:val="22"/>
              </w:rPr>
              <w:t>to</w:t>
            </w:r>
            <w:r>
              <w:rPr>
                <w:b/>
                <w:i/>
                <w:spacing w:val="-4"/>
                <w:sz w:val="22"/>
              </w:rPr>
              <w:t> </w:t>
            </w:r>
            <w:r>
              <w:rPr>
                <w:b/>
                <w:i/>
                <w:sz w:val="22"/>
              </w:rPr>
              <w:t>the</w:t>
            </w:r>
            <w:r>
              <w:rPr>
                <w:b/>
                <w:i/>
                <w:spacing w:val="-2"/>
                <w:sz w:val="22"/>
              </w:rPr>
              <w:t> </w:t>
            </w:r>
            <w:r>
              <w:rPr>
                <w:b/>
                <w:i/>
                <w:sz w:val="22"/>
              </w:rPr>
              <w:t>records</w:t>
            </w:r>
          </w:p>
          <w:p>
            <w:pPr>
              <w:pStyle w:val="TableParagraph"/>
              <w:spacing w:line="231" w:lineRule="exact" w:before="1"/>
              <w:ind w:left="108"/>
              <w:rPr>
                <w:b/>
                <w:i/>
                <w:sz w:val="22"/>
              </w:rPr>
            </w:pPr>
            <w:r>
              <w:rPr>
                <w:b/>
                <w:i/>
                <w:sz w:val="22"/>
              </w:rPr>
              <w:t>review</w:t>
            </w:r>
            <w:r>
              <w:rPr>
                <w:b/>
                <w:i/>
                <w:spacing w:val="-7"/>
                <w:sz w:val="22"/>
              </w:rPr>
              <w:t> </w:t>
            </w:r>
            <w:r>
              <w:rPr>
                <w:b/>
                <w:i/>
                <w:sz w:val="22"/>
              </w:rPr>
              <w:t>worksheet</w:t>
            </w:r>
            <w:r>
              <w:rPr>
                <w:b/>
                <w:i/>
                <w:spacing w:val="-4"/>
                <w:sz w:val="22"/>
              </w:rPr>
              <w:t> </w:t>
            </w:r>
            <w:r>
              <w:rPr>
                <w:b/>
                <w:i/>
                <w:sz w:val="22"/>
              </w:rPr>
              <w:t>(columns</w:t>
            </w:r>
            <w:r>
              <w:rPr>
                <w:b/>
                <w:i/>
                <w:spacing w:val="-6"/>
                <w:sz w:val="22"/>
              </w:rPr>
              <w:t> </w:t>
            </w:r>
            <w:r>
              <w:rPr>
                <w:b/>
                <w:i/>
                <w:sz w:val="22"/>
              </w:rPr>
              <w:t>G-J)</w:t>
            </w:r>
            <w:r>
              <w:rPr>
                <w:b/>
                <w:i/>
                <w:spacing w:val="-4"/>
                <w:sz w:val="22"/>
              </w:rPr>
              <w:t> </w:t>
            </w:r>
            <w:r>
              <w:rPr>
                <w:b/>
                <w:i/>
                <w:sz w:val="22"/>
              </w:rPr>
              <w:t>for</w:t>
            </w:r>
            <w:r>
              <w:rPr>
                <w:b/>
                <w:i/>
                <w:spacing w:val="-6"/>
                <w:sz w:val="22"/>
              </w:rPr>
              <w:t> </w:t>
            </w:r>
            <w:r>
              <w:rPr>
                <w:b/>
                <w:i/>
                <w:spacing w:val="-2"/>
                <w:sz w:val="22"/>
              </w:rPr>
              <w:t>details.</w:t>
            </w:r>
          </w:p>
        </w:tc>
        <w:tc>
          <w:tcPr>
            <w:tcW w:w="1260" w:type="dxa"/>
          </w:tcPr>
          <w:p>
            <w:pPr>
              <w:pStyle w:val="TableParagraph"/>
              <w:rPr>
                <w:rFonts w:ascii="Times New Roman"/>
                <w:sz w:val="22"/>
              </w:rPr>
            </w:pPr>
          </w:p>
        </w:tc>
        <w:tc>
          <w:tcPr>
            <w:tcW w:w="4810" w:type="dxa"/>
          </w:tcPr>
          <w:p>
            <w:pPr>
              <w:pStyle w:val="TableParagraph"/>
              <w:rPr>
                <w:rFonts w:ascii="Times New Roman"/>
                <w:sz w:val="22"/>
              </w:rPr>
            </w:pPr>
          </w:p>
        </w:tc>
      </w:tr>
      <w:tr>
        <w:trPr>
          <w:trHeight w:val="1261" w:hRule="atLeast"/>
        </w:trPr>
        <w:tc>
          <w:tcPr>
            <w:tcW w:w="866" w:type="dxa"/>
          </w:tcPr>
          <w:p>
            <w:pPr>
              <w:pStyle w:val="TableParagraph"/>
              <w:ind w:left="62" w:right="52"/>
              <w:jc w:val="center"/>
              <w:rPr>
                <w:sz w:val="22"/>
              </w:rPr>
            </w:pPr>
            <w:r>
              <w:rPr>
                <w:spacing w:val="-4"/>
                <w:sz w:val="22"/>
              </w:rPr>
              <w:t>85.0</w:t>
            </w:r>
          </w:p>
        </w:tc>
        <w:tc>
          <w:tcPr>
            <w:tcW w:w="7500" w:type="dxa"/>
          </w:tcPr>
          <w:p>
            <w:pPr>
              <w:pStyle w:val="TableParagraph"/>
              <w:ind w:left="108"/>
              <w:rPr>
                <w:sz w:val="22"/>
              </w:rPr>
            </w:pPr>
            <w:r>
              <w:rPr>
                <w:sz w:val="22"/>
              </w:rPr>
              <w:t>Is</w:t>
            </w:r>
            <w:r>
              <w:rPr>
                <w:spacing w:val="-3"/>
                <w:sz w:val="22"/>
              </w:rPr>
              <w:t> </w:t>
            </w:r>
            <w:r>
              <w:rPr>
                <w:sz w:val="22"/>
              </w:rPr>
              <w:t>the</w:t>
            </w:r>
            <w:r>
              <w:rPr>
                <w:spacing w:val="-3"/>
                <w:sz w:val="22"/>
              </w:rPr>
              <w:t> </w:t>
            </w:r>
            <w:r>
              <w:rPr>
                <w:sz w:val="22"/>
              </w:rPr>
              <w:t>pharmacy's</w:t>
            </w:r>
            <w:r>
              <w:rPr>
                <w:spacing w:val="-1"/>
                <w:sz w:val="22"/>
              </w:rPr>
              <w:t> </w:t>
            </w:r>
            <w:r>
              <w:rPr>
                <w:sz w:val="22"/>
              </w:rPr>
              <w:t>documented</w:t>
            </w:r>
            <w:r>
              <w:rPr>
                <w:spacing w:val="-5"/>
                <w:sz w:val="22"/>
              </w:rPr>
              <w:t> </w:t>
            </w:r>
            <w:r>
              <w:rPr>
                <w:sz w:val="22"/>
              </w:rPr>
              <w:t>aseptic</w:t>
            </w:r>
            <w:r>
              <w:rPr>
                <w:spacing w:val="-3"/>
                <w:sz w:val="22"/>
              </w:rPr>
              <w:t> </w:t>
            </w:r>
            <w:r>
              <w:rPr>
                <w:sz w:val="22"/>
              </w:rPr>
              <w:t>manipulation</w:t>
            </w:r>
            <w:r>
              <w:rPr>
                <w:spacing w:val="-5"/>
                <w:sz w:val="22"/>
              </w:rPr>
              <w:t> </w:t>
            </w:r>
            <w:r>
              <w:rPr>
                <w:sz w:val="22"/>
              </w:rPr>
              <w:t>competency</w:t>
            </w:r>
            <w:r>
              <w:rPr>
                <w:spacing w:val="-3"/>
                <w:sz w:val="22"/>
              </w:rPr>
              <w:t> </w:t>
            </w:r>
            <w:r>
              <w:rPr>
                <w:sz w:val="22"/>
              </w:rPr>
              <w:t>evaluation</w:t>
            </w:r>
            <w:r>
              <w:rPr>
                <w:spacing w:val="-5"/>
                <w:sz w:val="22"/>
              </w:rPr>
              <w:t> </w:t>
            </w:r>
            <w:r>
              <w:rPr>
                <w:sz w:val="22"/>
              </w:rPr>
              <w:t>compliant</w:t>
            </w:r>
            <w:r>
              <w:rPr>
                <w:spacing w:val="-3"/>
                <w:sz w:val="22"/>
              </w:rPr>
              <w:t> </w:t>
            </w:r>
            <w:r>
              <w:rPr>
                <w:sz w:val="22"/>
              </w:rPr>
              <w:t>with USP &lt;797&gt; standards?</w:t>
            </w:r>
          </w:p>
          <w:p>
            <w:pPr>
              <w:pStyle w:val="TableParagraph"/>
              <w:ind w:left="108"/>
              <w:rPr>
                <w:b/>
                <w:i/>
                <w:sz w:val="22"/>
              </w:rPr>
            </w:pPr>
            <w:r>
              <w:rPr>
                <w:b/>
                <w:i/>
                <w:sz w:val="22"/>
              </w:rPr>
              <w:t>Inspector</w:t>
            </w:r>
            <w:r>
              <w:rPr>
                <w:b/>
                <w:i/>
                <w:spacing w:val="-4"/>
                <w:sz w:val="22"/>
              </w:rPr>
              <w:t> </w:t>
            </w:r>
            <w:r>
              <w:rPr>
                <w:b/>
                <w:i/>
                <w:sz w:val="22"/>
              </w:rPr>
              <w:t>note:</w:t>
            </w:r>
            <w:r>
              <w:rPr>
                <w:b/>
                <w:i/>
                <w:spacing w:val="-4"/>
                <w:sz w:val="22"/>
              </w:rPr>
              <w:t> </w:t>
            </w:r>
            <w:r>
              <w:rPr>
                <w:b/>
                <w:i/>
                <w:sz w:val="22"/>
              </w:rPr>
              <w:t>Only</w:t>
            </w:r>
            <w:r>
              <w:rPr>
                <w:b/>
                <w:i/>
                <w:spacing w:val="-2"/>
                <w:sz w:val="22"/>
              </w:rPr>
              <w:t> </w:t>
            </w:r>
            <w:r>
              <w:rPr>
                <w:b/>
                <w:i/>
                <w:sz w:val="22"/>
              </w:rPr>
              <w:t>"No"</w:t>
            </w:r>
            <w:r>
              <w:rPr>
                <w:b/>
                <w:i/>
                <w:spacing w:val="-2"/>
                <w:sz w:val="22"/>
              </w:rPr>
              <w:t> </w:t>
            </w:r>
            <w:r>
              <w:rPr>
                <w:b/>
                <w:i/>
                <w:sz w:val="22"/>
              </w:rPr>
              <w:t>or</w:t>
            </w:r>
            <w:r>
              <w:rPr>
                <w:b/>
                <w:i/>
                <w:spacing w:val="-4"/>
                <w:sz w:val="22"/>
              </w:rPr>
              <w:t> </w:t>
            </w:r>
            <w:r>
              <w:rPr>
                <w:b/>
                <w:i/>
                <w:sz w:val="22"/>
              </w:rPr>
              <w:t>"Missing"</w:t>
            </w:r>
            <w:r>
              <w:rPr>
                <w:b/>
                <w:i/>
                <w:spacing w:val="-2"/>
                <w:sz w:val="22"/>
              </w:rPr>
              <w:t> </w:t>
            </w:r>
            <w:r>
              <w:rPr>
                <w:b/>
                <w:i/>
                <w:sz w:val="22"/>
              </w:rPr>
              <w:t>documents</w:t>
            </w:r>
            <w:r>
              <w:rPr>
                <w:b/>
                <w:i/>
                <w:spacing w:val="-5"/>
                <w:sz w:val="22"/>
              </w:rPr>
              <w:t> </w:t>
            </w:r>
            <w:r>
              <w:rPr>
                <w:b/>
                <w:i/>
                <w:sz w:val="22"/>
              </w:rPr>
              <w:t>would</w:t>
            </w:r>
            <w:r>
              <w:rPr>
                <w:b/>
                <w:i/>
                <w:spacing w:val="-2"/>
                <w:sz w:val="22"/>
              </w:rPr>
              <w:t> </w:t>
            </w:r>
            <w:r>
              <w:rPr>
                <w:b/>
                <w:i/>
                <w:sz w:val="22"/>
              </w:rPr>
              <w:t>cause</w:t>
            </w:r>
            <w:r>
              <w:rPr>
                <w:b/>
                <w:i/>
                <w:spacing w:val="-2"/>
                <w:sz w:val="22"/>
              </w:rPr>
              <w:t> </w:t>
            </w:r>
            <w:r>
              <w:rPr>
                <w:b/>
                <w:i/>
                <w:sz w:val="22"/>
              </w:rPr>
              <w:t>this</w:t>
            </w:r>
            <w:r>
              <w:rPr>
                <w:b/>
                <w:i/>
                <w:spacing w:val="-4"/>
                <w:sz w:val="22"/>
              </w:rPr>
              <w:t> </w:t>
            </w:r>
            <w:r>
              <w:rPr>
                <w:b/>
                <w:i/>
                <w:sz w:val="22"/>
              </w:rPr>
              <w:t>question</w:t>
            </w:r>
            <w:r>
              <w:rPr>
                <w:b/>
                <w:i/>
                <w:spacing w:val="-2"/>
                <w:sz w:val="22"/>
              </w:rPr>
              <w:t> </w:t>
            </w:r>
            <w:r>
              <w:rPr>
                <w:b/>
                <w:i/>
                <w:sz w:val="22"/>
              </w:rPr>
              <w:t>to</w:t>
            </w:r>
            <w:r>
              <w:rPr>
                <w:b/>
                <w:i/>
                <w:spacing w:val="-6"/>
                <w:sz w:val="22"/>
              </w:rPr>
              <w:t> </w:t>
            </w:r>
            <w:r>
              <w:rPr>
                <w:b/>
                <w:i/>
                <w:sz w:val="22"/>
              </w:rPr>
              <w:t>be</w:t>
            </w:r>
            <w:r>
              <w:rPr>
                <w:b/>
                <w:i/>
                <w:sz w:val="22"/>
              </w:rPr>
              <w:t> answered no.</w:t>
            </w:r>
          </w:p>
          <w:p>
            <w:pPr>
              <w:pStyle w:val="TableParagraph"/>
              <w:spacing w:line="231" w:lineRule="exact" w:before="1"/>
              <w:ind w:left="108"/>
              <w:rPr>
                <w:b/>
                <w:i/>
                <w:sz w:val="22"/>
              </w:rPr>
            </w:pPr>
            <w:r>
              <w:rPr>
                <w:b/>
                <w:i/>
                <w:sz w:val="22"/>
              </w:rPr>
              <w:t>If</w:t>
            </w:r>
            <w:r>
              <w:rPr>
                <w:b/>
                <w:i/>
                <w:spacing w:val="-6"/>
                <w:sz w:val="22"/>
              </w:rPr>
              <w:t> </w:t>
            </w:r>
            <w:r>
              <w:rPr>
                <w:b/>
                <w:i/>
                <w:sz w:val="22"/>
              </w:rPr>
              <w:t>no,</w:t>
            </w:r>
            <w:r>
              <w:rPr>
                <w:b/>
                <w:i/>
                <w:spacing w:val="-4"/>
                <w:sz w:val="22"/>
              </w:rPr>
              <w:t> </w:t>
            </w:r>
            <w:r>
              <w:rPr>
                <w:b/>
                <w:i/>
                <w:sz w:val="22"/>
              </w:rPr>
              <w:t>refer</w:t>
            </w:r>
            <w:r>
              <w:rPr>
                <w:b/>
                <w:i/>
                <w:spacing w:val="-4"/>
                <w:sz w:val="22"/>
              </w:rPr>
              <w:t> </w:t>
            </w:r>
            <w:r>
              <w:rPr>
                <w:b/>
                <w:i/>
                <w:sz w:val="22"/>
              </w:rPr>
              <w:t>to</w:t>
            </w:r>
            <w:r>
              <w:rPr>
                <w:b/>
                <w:i/>
                <w:spacing w:val="-6"/>
                <w:sz w:val="22"/>
              </w:rPr>
              <w:t> </w:t>
            </w:r>
            <w:r>
              <w:rPr>
                <w:b/>
                <w:i/>
                <w:sz w:val="22"/>
              </w:rPr>
              <w:t>the</w:t>
            </w:r>
            <w:r>
              <w:rPr>
                <w:b/>
                <w:i/>
                <w:spacing w:val="-4"/>
                <w:sz w:val="22"/>
              </w:rPr>
              <w:t> </w:t>
            </w:r>
            <w:r>
              <w:rPr>
                <w:b/>
                <w:i/>
                <w:sz w:val="22"/>
              </w:rPr>
              <w:t>records</w:t>
            </w:r>
            <w:r>
              <w:rPr>
                <w:b/>
                <w:i/>
                <w:spacing w:val="-5"/>
                <w:sz w:val="22"/>
              </w:rPr>
              <w:t> </w:t>
            </w:r>
            <w:r>
              <w:rPr>
                <w:b/>
                <w:i/>
                <w:sz w:val="22"/>
              </w:rPr>
              <w:t>review</w:t>
            </w:r>
            <w:r>
              <w:rPr>
                <w:b/>
                <w:i/>
                <w:spacing w:val="-2"/>
                <w:sz w:val="22"/>
              </w:rPr>
              <w:t> </w:t>
            </w:r>
            <w:r>
              <w:rPr>
                <w:b/>
                <w:i/>
                <w:sz w:val="22"/>
              </w:rPr>
              <w:t>worksheet</w:t>
            </w:r>
            <w:r>
              <w:rPr>
                <w:b/>
                <w:i/>
                <w:spacing w:val="-4"/>
                <w:sz w:val="22"/>
              </w:rPr>
              <w:t> </w:t>
            </w:r>
            <w:r>
              <w:rPr>
                <w:b/>
                <w:i/>
                <w:sz w:val="22"/>
              </w:rPr>
              <w:t>(columns</w:t>
            </w:r>
            <w:r>
              <w:rPr>
                <w:b/>
                <w:i/>
                <w:spacing w:val="-4"/>
                <w:sz w:val="22"/>
              </w:rPr>
              <w:t> </w:t>
            </w:r>
            <w:r>
              <w:rPr>
                <w:b/>
                <w:i/>
                <w:sz w:val="22"/>
              </w:rPr>
              <w:t>K-O)</w:t>
            </w:r>
            <w:r>
              <w:rPr>
                <w:b/>
                <w:i/>
                <w:spacing w:val="-4"/>
                <w:sz w:val="22"/>
              </w:rPr>
              <w:t> </w:t>
            </w:r>
            <w:r>
              <w:rPr>
                <w:b/>
                <w:i/>
                <w:sz w:val="22"/>
              </w:rPr>
              <w:t>for</w:t>
            </w:r>
            <w:r>
              <w:rPr>
                <w:b/>
                <w:i/>
                <w:spacing w:val="-5"/>
                <w:sz w:val="22"/>
              </w:rPr>
              <w:t> </w:t>
            </w:r>
            <w:r>
              <w:rPr>
                <w:b/>
                <w:i/>
                <w:spacing w:val="-2"/>
                <w:sz w:val="22"/>
              </w:rPr>
              <w:t>details.</w:t>
            </w:r>
          </w:p>
        </w:tc>
        <w:tc>
          <w:tcPr>
            <w:tcW w:w="1260" w:type="dxa"/>
          </w:tcPr>
          <w:p>
            <w:pPr>
              <w:pStyle w:val="TableParagraph"/>
              <w:rPr>
                <w:rFonts w:ascii="Times New Roman"/>
                <w:sz w:val="22"/>
              </w:rPr>
            </w:pPr>
          </w:p>
        </w:tc>
        <w:tc>
          <w:tcPr>
            <w:tcW w:w="4810" w:type="dxa"/>
          </w:tcPr>
          <w:p>
            <w:pPr>
              <w:pStyle w:val="TableParagraph"/>
              <w:rPr>
                <w:rFonts w:ascii="Times New Roman"/>
                <w:sz w:val="22"/>
              </w:rPr>
            </w:pPr>
          </w:p>
        </w:tc>
      </w:tr>
      <w:tr>
        <w:trPr>
          <w:trHeight w:val="1262" w:hRule="atLeast"/>
        </w:trPr>
        <w:tc>
          <w:tcPr>
            <w:tcW w:w="866" w:type="dxa"/>
          </w:tcPr>
          <w:p>
            <w:pPr>
              <w:pStyle w:val="TableParagraph"/>
              <w:ind w:left="62" w:right="52"/>
              <w:jc w:val="center"/>
              <w:rPr>
                <w:sz w:val="22"/>
              </w:rPr>
            </w:pPr>
            <w:r>
              <w:rPr>
                <w:spacing w:val="-4"/>
                <w:sz w:val="22"/>
              </w:rPr>
              <w:t>86.0</w:t>
            </w:r>
          </w:p>
        </w:tc>
        <w:tc>
          <w:tcPr>
            <w:tcW w:w="7500" w:type="dxa"/>
          </w:tcPr>
          <w:p>
            <w:pPr>
              <w:pStyle w:val="TableParagraph"/>
              <w:ind w:left="108"/>
              <w:rPr>
                <w:sz w:val="22"/>
              </w:rPr>
            </w:pPr>
            <w:r>
              <w:rPr>
                <w:sz w:val="22"/>
              </w:rPr>
              <w:t>Is</w:t>
            </w:r>
            <w:r>
              <w:rPr>
                <w:spacing w:val="-3"/>
                <w:sz w:val="22"/>
              </w:rPr>
              <w:t> </w:t>
            </w:r>
            <w:r>
              <w:rPr>
                <w:sz w:val="22"/>
              </w:rPr>
              <w:t>the</w:t>
            </w:r>
            <w:r>
              <w:rPr>
                <w:spacing w:val="-3"/>
                <w:sz w:val="22"/>
              </w:rPr>
              <w:t> </w:t>
            </w:r>
            <w:r>
              <w:rPr>
                <w:sz w:val="22"/>
              </w:rPr>
              <w:t>pharmacy's</w:t>
            </w:r>
            <w:r>
              <w:rPr>
                <w:spacing w:val="-1"/>
                <w:sz w:val="22"/>
              </w:rPr>
              <w:t> </w:t>
            </w:r>
            <w:r>
              <w:rPr>
                <w:sz w:val="22"/>
              </w:rPr>
              <w:t>documented</w:t>
            </w:r>
            <w:r>
              <w:rPr>
                <w:spacing w:val="-5"/>
                <w:sz w:val="22"/>
              </w:rPr>
              <w:t> </w:t>
            </w:r>
            <w:r>
              <w:rPr>
                <w:sz w:val="22"/>
              </w:rPr>
              <w:t>training</w:t>
            </w:r>
            <w:r>
              <w:rPr>
                <w:spacing w:val="-3"/>
                <w:sz w:val="22"/>
              </w:rPr>
              <w:t> </w:t>
            </w:r>
            <w:r>
              <w:rPr>
                <w:sz w:val="22"/>
              </w:rPr>
              <w:t>program</w:t>
            </w:r>
            <w:r>
              <w:rPr>
                <w:spacing w:val="-5"/>
                <w:sz w:val="22"/>
              </w:rPr>
              <w:t> </w:t>
            </w:r>
            <w:r>
              <w:rPr>
                <w:sz w:val="22"/>
              </w:rPr>
              <w:t>and</w:t>
            </w:r>
            <w:r>
              <w:rPr>
                <w:spacing w:val="-5"/>
                <w:sz w:val="22"/>
              </w:rPr>
              <w:t> </w:t>
            </w:r>
            <w:r>
              <w:rPr>
                <w:sz w:val="22"/>
              </w:rPr>
              <w:t>ongoing</w:t>
            </w:r>
            <w:r>
              <w:rPr>
                <w:spacing w:val="-7"/>
                <w:sz w:val="22"/>
              </w:rPr>
              <w:t> </w:t>
            </w:r>
            <w:r>
              <w:rPr>
                <w:sz w:val="22"/>
              </w:rPr>
              <w:t>competency</w:t>
            </w:r>
            <w:r>
              <w:rPr>
                <w:spacing w:val="-3"/>
                <w:sz w:val="22"/>
              </w:rPr>
              <w:t> </w:t>
            </w:r>
            <w:r>
              <w:rPr>
                <w:sz w:val="22"/>
              </w:rPr>
              <w:t>evaluation compliant with USP &lt;797&gt; standards?</w:t>
            </w:r>
          </w:p>
          <w:p>
            <w:pPr>
              <w:pStyle w:val="TableParagraph"/>
              <w:ind w:left="108"/>
              <w:rPr>
                <w:b/>
                <w:i/>
                <w:sz w:val="22"/>
              </w:rPr>
            </w:pPr>
            <w:r>
              <w:rPr>
                <w:b/>
                <w:i/>
                <w:sz w:val="22"/>
              </w:rPr>
              <w:t>Inspector</w:t>
            </w:r>
            <w:r>
              <w:rPr>
                <w:b/>
                <w:i/>
                <w:spacing w:val="-4"/>
                <w:sz w:val="22"/>
              </w:rPr>
              <w:t> </w:t>
            </w:r>
            <w:r>
              <w:rPr>
                <w:b/>
                <w:i/>
                <w:sz w:val="22"/>
              </w:rPr>
              <w:t>note:</w:t>
            </w:r>
            <w:r>
              <w:rPr>
                <w:b/>
                <w:i/>
                <w:spacing w:val="-4"/>
                <w:sz w:val="22"/>
              </w:rPr>
              <w:t> </w:t>
            </w:r>
            <w:r>
              <w:rPr>
                <w:b/>
                <w:i/>
                <w:sz w:val="22"/>
              </w:rPr>
              <w:t>Only</w:t>
            </w:r>
            <w:r>
              <w:rPr>
                <w:b/>
                <w:i/>
                <w:spacing w:val="-2"/>
                <w:sz w:val="22"/>
              </w:rPr>
              <w:t> </w:t>
            </w:r>
            <w:r>
              <w:rPr>
                <w:b/>
                <w:i/>
                <w:sz w:val="22"/>
              </w:rPr>
              <w:t>"No"</w:t>
            </w:r>
            <w:r>
              <w:rPr>
                <w:b/>
                <w:i/>
                <w:spacing w:val="-2"/>
                <w:sz w:val="22"/>
              </w:rPr>
              <w:t> </w:t>
            </w:r>
            <w:r>
              <w:rPr>
                <w:b/>
                <w:i/>
                <w:sz w:val="22"/>
              </w:rPr>
              <w:t>or</w:t>
            </w:r>
            <w:r>
              <w:rPr>
                <w:b/>
                <w:i/>
                <w:spacing w:val="-4"/>
                <w:sz w:val="22"/>
              </w:rPr>
              <w:t> </w:t>
            </w:r>
            <w:r>
              <w:rPr>
                <w:b/>
                <w:i/>
                <w:sz w:val="22"/>
              </w:rPr>
              <w:t>"Missing"</w:t>
            </w:r>
            <w:r>
              <w:rPr>
                <w:b/>
                <w:i/>
                <w:spacing w:val="-2"/>
                <w:sz w:val="22"/>
              </w:rPr>
              <w:t> </w:t>
            </w:r>
            <w:r>
              <w:rPr>
                <w:b/>
                <w:i/>
                <w:sz w:val="22"/>
              </w:rPr>
              <w:t>documents</w:t>
            </w:r>
            <w:r>
              <w:rPr>
                <w:b/>
                <w:i/>
                <w:spacing w:val="-5"/>
                <w:sz w:val="22"/>
              </w:rPr>
              <w:t> </w:t>
            </w:r>
            <w:r>
              <w:rPr>
                <w:b/>
                <w:i/>
                <w:sz w:val="22"/>
              </w:rPr>
              <w:t>would</w:t>
            </w:r>
            <w:r>
              <w:rPr>
                <w:b/>
                <w:i/>
                <w:spacing w:val="-2"/>
                <w:sz w:val="22"/>
              </w:rPr>
              <w:t> </w:t>
            </w:r>
            <w:r>
              <w:rPr>
                <w:b/>
                <w:i/>
                <w:sz w:val="22"/>
              </w:rPr>
              <w:t>cause</w:t>
            </w:r>
            <w:r>
              <w:rPr>
                <w:b/>
                <w:i/>
                <w:spacing w:val="-2"/>
                <w:sz w:val="22"/>
              </w:rPr>
              <w:t> </w:t>
            </w:r>
            <w:r>
              <w:rPr>
                <w:b/>
                <w:i/>
                <w:sz w:val="22"/>
              </w:rPr>
              <w:t>this</w:t>
            </w:r>
            <w:r>
              <w:rPr>
                <w:b/>
                <w:i/>
                <w:spacing w:val="-4"/>
                <w:sz w:val="22"/>
              </w:rPr>
              <w:t> </w:t>
            </w:r>
            <w:r>
              <w:rPr>
                <w:b/>
                <w:i/>
                <w:sz w:val="22"/>
              </w:rPr>
              <w:t>question</w:t>
            </w:r>
            <w:r>
              <w:rPr>
                <w:b/>
                <w:i/>
                <w:spacing w:val="-2"/>
                <w:sz w:val="22"/>
              </w:rPr>
              <w:t> </w:t>
            </w:r>
            <w:r>
              <w:rPr>
                <w:b/>
                <w:i/>
                <w:sz w:val="22"/>
              </w:rPr>
              <w:t>to</w:t>
            </w:r>
            <w:r>
              <w:rPr>
                <w:b/>
                <w:i/>
                <w:spacing w:val="-6"/>
                <w:sz w:val="22"/>
              </w:rPr>
              <w:t> </w:t>
            </w:r>
            <w:r>
              <w:rPr>
                <w:b/>
                <w:i/>
                <w:sz w:val="22"/>
              </w:rPr>
              <w:t>be</w:t>
            </w:r>
            <w:r>
              <w:rPr>
                <w:b/>
                <w:i/>
                <w:sz w:val="22"/>
              </w:rPr>
              <w:t> answered no.</w:t>
            </w:r>
          </w:p>
          <w:p>
            <w:pPr>
              <w:pStyle w:val="TableParagraph"/>
              <w:spacing w:line="231" w:lineRule="exact" w:before="1"/>
              <w:ind w:left="108"/>
              <w:rPr>
                <w:b/>
                <w:i/>
                <w:sz w:val="22"/>
              </w:rPr>
            </w:pPr>
            <w:r>
              <w:rPr>
                <w:b/>
                <w:i/>
                <w:sz w:val="22"/>
              </w:rPr>
              <w:t>If</w:t>
            </w:r>
            <w:r>
              <w:rPr>
                <w:b/>
                <w:i/>
                <w:spacing w:val="-6"/>
                <w:sz w:val="22"/>
              </w:rPr>
              <w:t> </w:t>
            </w:r>
            <w:r>
              <w:rPr>
                <w:b/>
                <w:i/>
                <w:sz w:val="22"/>
              </w:rPr>
              <w:t>no,</w:t>
            </w:r>
            <w:r>
              <w:rPr>
                <w:b/>
                <w:i/>
                <w:spacing w:val="-4"/>
                <w:sz w:val="22"/>
              </w:rPr>
              <w:t> </w:t>
            </w:r>
            <w:r>
              <w:rPr>
                <w:b/>
                <w:i/>
                <w:sz w:val="22"/>
              </w:rPr>
              <w:t>refer</w:t>
            </w:r>
            <w:r>
              <w:rPr>
                <w:b/>
                <w:i/>
                <w:spacing w:val="-4"/>
                <w:sz w:val="22"/>
              </w:rPr>
              <w:t> </w:t>
            </w:r>
            <w:r>
              <w:rPr>
                <w:b/>
                <w:i/>
                <w:sz w:val="22"/>
              </w:rPr>
              <w:t>to</w:t>
            </w:r>
            <w:r>
              <w:rPr>
                <w:b/>
                <w:i/>
                <w:spacing w:val="-6"/>
                <w:sz w:val="22"/>
              </w:rPr>
              <w:t> </w:t>
            </w:r>
            <w:r>
              <w:rPr>
                <w:b/>
                <w:i/>
                <w:sz w:val="22"/>
              </w:rPr>
              <w:t>the</w:t>
            </w:r>
            <w:r>
              <w:rPr>
                <w:b/>
                <w:i/>
                <w:spacing w:val="-4"/>
                <w:sz w:val="22"/>
              </w:rPr>
              <w:t> </w:t>
            </w:r>
            <w:r>
              <w:rPr>
                <w:b/>
                <w:i/>
                <w:sz w:val="22"/>
              </w:rPr>
              <w:t>records</w:t>
            </w:r>
            <w:r>
              <w:rPr>
                <w:b/>
                <w:i/>
                <w:spacing w:val="-5"/>
                <w:sz w:val="22"/>
              </w:rPr>
              <w:t> </w:t>
            </w:r>
            <w:r>
              <w:rPr>
                <w:b/>
                <w:i/>
                <w:sz w:val="22"/>
              </w:rPr>
              <w:t>review</w:t>
            </w:r>
            <w:r>
              <w:rPr>
                <w:b/>
                <w:i/>
                <w:spacing w:val="-2"/>
                <w:sz w:val="22"/>
              </w:rPr>
              <w:t> </w:t>
            </w:r>
            <w:r>
              <w:rPr>
                <w:b/>
                <w:i/>
                <w:sz w:val="22"/>
              </w:rPr>
              <w:t>worksheet</w:t>
            </w:r>
            <w:r>
              <w:rPr>
                <w:b/>
                <w:i/>
                <w:spacing w:val="-4"/>
                <w:sz w:val="22"/>
              </w:rPr>
              <w:t> </w:t>
            </w:r>
            <w:r>
              <w:rPr>
                <w:b/>
                <w:i/>
                <w:sz w:val="22"/>
              </w:rPr>
              <w:t>(columns</w:t>
            </w:r>
            <w:r>
              <w:rPr>
                <w:b/>
                <w:i/>
                <w:spacing w:val="-4"/>
                <w:sz w:val="22"/>
              </w:rPr>
              <w:t> </w:t>
            </w:r>
            <w:r>
              <w:rPr>
                <w:b/>
                <w:i/>
                <w:sz w:val="22"/>
              </w:rPr>
              <w:t>P-S)</w:t>
            </w:r>
            <w:r>
              <w:rPr>
                <w:b/>
                <w:i/>
                <w:spacing w:val="-4"/>
                <w:sz w:val="22"/>
              </w:rPr>
              <w:t> </w:t>
            </w:r>
            <w:r>
              <w:rPr>
                <w:b/>
                <w:i/>
                <w:sz w:val="22"/>
              </w:rPr>
              <w:t>for</w:t>
            </w:r>
            <w:r>
              <w:rPr>
                <w:b/>
                <w:i/>
                <w:spacing w:val="-5"/>
                <w:sz w:val="22"/>
              </w:rPr>
              <w:t> </w:t>
            </w:r>
            <w:r>
              <w:rPr>
                <w:b/>
                <w:i/>
                <w:spacing w:val="-2"/>
                <w:sz w:val="22"/>
              </w:rPr>
              <w:t>details.</w:t>
            </w:r>
          </w:p>
        </w:tc>
        <w:tc>
          <w:tcPr>
            <w:tcW w:w="1260" w:type="dxa"/>
          </w:tcPr>
          <w:p>
            <w:pPr>
              <w:pStyle w:val="TableParagraph"/>
              <w:rPr>
                <w:rFonts w:ascii="Times New Roman"/>
                <w:sz w:val="22"/>
              </w:rPr>
            </w:pPr>
          </w:p>
        </w:tc>
        <w:tc>
          <w:tcPr>
            <w:tcW w:w="4810" w:type="dxa"/>
          </w:tcPr>
          <w:p>
            <w:pPr>
              <w:pStyle w:val="TableParagraph"/>
              <w:rPr>
                <w:rFonts w:ascii="Times New Roman"/>
                <w:sz w:val="22"/>
              </w:rPr>
            </w:pPr>
          </w:p>
        </w:tc>
      </w:tr>
    </w:tbl>
    <w:p>
      <w:pPr>
        <w:pStyle w:val="BodyText"/>
        <w:spacing w:before="222"/>
        <w:rPr>
          <w:sz w:val="20"/>
        </w:rPr>
      </w:pPr>
      <w:r>
        <w:rPr/>
        <mc:AlternateContent>
          <mc:Choice Requires="wps">
            <w:drawing>
              <wp:anchor distT="0" distB="0" distL="0" distR="0" allowOverlap="1" layoutInCell="1" locked="0" behindDoc="1" simplePos="0" relativeHeight="487630336">
                <wp:simplePos x="0" y="0"/>
                <wp:positionH relativeFrom="page">
                  <wp:posOffset>350520</wp:posOffset>
                </wp:positionH>
                <wp:positionV relativeFrom="paragraph">
                  <wp:posOffset>305112</wp:posOffset>
                </wp:positionV>
                <wp:extent cx="9199245" cy="2089785"/>
                <wp:effectExtent l="0" t="0" r="0" b="0"/>
                <wp:wrapTopAndBottom/>
                <wp:docPr id="160" name="Textbox 160"/>
                <wp:cNvGraphicFramePr>
                  <a:graphicFrameLocks/>
                </wp:cNvGraphicFramePr>
                <a:graphic>
                  <a:graphicData uri="http://schemas.microsoft.com/office/word/2010/wordprocessingShape">
                    <wps:wsp>
                      <wps:cNvPr id="160" name="Textbox 160"/>
                      <wps:cNvSpPr txBox="1"/>
                      <wps:spPr>
                        <a:xfrm>
                          <a:off x="0" y="0"/>
                          <a:ext cx="9199245" cy="2089785"/>
                        </a:xfrm>
                        <a:prstGeom prst="rect">
                          <a:avLst/>
                        </a:prstGeom>
                        <a:ln w="6096">
                          <a:solidFill>
                            <a:srgbClr val="000000"/>
                          </a:solidFill>
                          <a:prstDash val="solid"/>
                        </a:ln>
                      </wps:spPr>
                      <wps:txbx>
                        <w:txbxContent>
                          <w:p>
                            <w:pPr>
                              <w:spacing w:before="0"/>
                              <w:ind w:left="103" w:right="0" w:firstLine="0"/>
                              <w:jc w:val="left"/>
                              <w:rPr>
                                <w:b/>
                                <w:sz w:val="22"/>
                              </w:rPr>
                            </w:pPr>
                            <w:r>
                              <w:rPr>
                                <w:b/>
                                <w:sz w:val="22"/>
                              </w:rPr>
                              <w:t>797</w:t>
                            </w:r>
                            <w:r>
                              <w:rPr>
                                <w:b/>
                                <w:spacing w:val="-2"/>
                                <w:sz w:val="22"/>
                              </w:rPr>
                              <w:t> Comments:</w:t>
                            </w:r>
                          </w:p>
                        </w:txbxContent>
                      </wps:txbx>
                      <wps:bodyPr wrap="square" lIns="0" tIns="0" rIns="0" bIns="0" rtlCol="0">
                        <a:noAutofit/>
                      </wps:bodyPr>
                    </wps:wsp>
                  </a:graphicData>
                </a:graphic>
              </wp:anchor>
            </w:drawing>
          </mc:Choice>
          <mc:Fallback>
            <w:pict>
              <v:shape style="position:absolute;margin-left:27.6pt;margin-top:24.024609pt;width:724.35pt;height:164.55pt;mso-position-horizontal-relative:page;mso-position-vertical-relative:paragraph;z-index:-15686144;mso-wrap-distance-left:0;mso-wrap-distance-right:0" type="#_x0000_t202" id="docshape150" filled="false" stroked="true" strokeweight=".48pt" strokecolor="#000000">
                <v:textbox inset="0,0,0,0">
                  <w:txbxContent>
                    <w:p>
                      <w:pPr>
                        <w:spacing w:before="0"/>
                        <w:ind w:left="103" w:right="0" w:firstLine="0"/>
                        <w:jc w:val="left"/>
                        <w:rPr>
                          <w:b/>
                          <w:sz w:val="22"/>
                        </w:rPr>
                      </w:pPr>
                      <w:r>
                        <w:rPr>
                          <w:b/>
                          <w:sz w:val="22"/>
                        </w:rPr>
                        <w:t>797</w:t>
                      </w:r>
                      <w:r>
                        <w:rPr>
                          <w:b/>
                          <w:spacing w:val="-2"/>
                          <w:sz w:val="22"/>
                        </w:rPr>
                        <w:t> Comments:</w:t>
                      </w:r>
                    </w:p>
                  </w:txbxContent>
                </v:textbox>
                <v:stroke dashstyle="solid"/>
                <w10:wrap type="topAndBottom"/>
              </v:shape>
            </w:pict>
          </mc:Fallback>
        </mc:AlternateContent>
      </w:r>
    </w:p>
    <w:p>
      <w:pPr>
        <w:spacing w:after="0"/>
        <w:rPr>
          <w:sz w:val="20"/>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7253"/>
        <w:gridCol w:w="1332"/>
        <w:gridCol w:w="4471"/>
      </w:tblGrid>
      <w:tr>
        <w:trPr>
          <w:trHeight w:val="251" w:hRule="atLeast"/>
        </w:trPr>
        <w:tc>
          <w:tcPr>
            <w:tcW w:w="1421" w:type="dxa"/>
            <w:shd w:val="clear" w:color="auto" w:fill="1612ED"/>
          </w:tcPr>
          <w:p>
            <w:pPr>
              <w:pStyle w:val="TableParagraph"/>
              <w:spacing w:line="232" w:lineRule="exact"/>
              <w:ind w:left="12" w:right="4"/>
              <w:jc w:val="center"/>
              <w:rPr>
                <w:b/>
                <w:sz w:val="22"/>
              </w:rPr>
            </w:pPr>
            <w:r>
              <w:rPr>
                <w:b/>
                <w:color w:val="FFFFFF"/>
                <w:sz w:val="22"/>
              </w:rPr>
              <w:t>Item</w:t>
            </w:r>
            <w:r>
              <w:rPr>
                <w:b/>
                <w:color w:val="FFFFFF"/>
                <w:spacing w:val="-3"/>
                <w:sz w:val="22"/>
              </w:rPr>
              <w:t> </w:t>
            </w:r>
            <w:r>
              <w:rPr>
                <w:b/>
                <w:color w:val="FFFFFF"/>
                <w:spacing w:val="-10"/>
                <w:sz w:val="22"/>
              </w:rPr>
              <w:t>#</w:t>
            </w:r>
          </w:p>
        </w:tc>
        <w:tc>
          <w:tcPr>
            <w:tcW w:w="7253" w:type="dxa"/>
            <w:shd w:val="clear" w:color="auto" w:fill="1612ED"/>
          </w:tcPr>
          <w:p>
            <w:pPr>
              <w:pStyle w:val="TableParagraph"/>
              <w:spacing w:line="232" w:lineRule="exact"/>
              <w:ind w:left="107"/>
              <w:rPr>
                <w:b/>
                <w:sz w:val="22"/>
              </w:rPr>
            </w:pPr>
            <w:r>
              <w:rPr>
                <w:b/>
                <w:color w:val="FFFFFF"/>
                <w:spacing w:val="-2"/>
                <w:sz w:val="22"/>
              </w:rPr>
              <w:t>Requirement</w:t>
            </w:r>
          </w:p>
        </w:tc>
        <w:tc>
          <w:tcPr>
            <w:tcW w:w="1332" w:type="dxa"/>
            <w:shd w:val="clear" w:color="auto" w:fill="1612ED"/>
          </w:tcPr>
          <w:p>
            <w:pPr>
              <w:pStyle w:val="TableParagraph"/>
              <w:spacing w:line="232" w:lineRule="exact"/>
              <w:ind w:left="107"/>
              <w:rPr>
                <w:b/>
                <w:sz w:val="22"/>
              </w:rPr>
            </w:pPr>
            <w:r>
              <w:rPr>
                <w:b/>
                <w:color w:val="FFFFFF"/>
                <w:spacing w:val="-2"/>
                <w:sz w:val="22"/>
              </w:rPr>
              <w:t>Yes/No/N/A</w:t>
            </w:r>
          </w:p>
        </w:tc>
        <w:tc>
          <w:tcPr>
            <w:tcW w:w="4471" w:type="dxa"/>
            <w:shd w:val="clear" w:color="auto" w:fill="1612ED"/>
          </w:tcPr>
          <w:p>
            <w:pPr>
              <w:pStyle w:val="TableParagraph"/>
              <w:spacing w:line="232" w:lineRule="exact"/>
              <w:ind w:left="157"/>
              <w:rPr>
                <w:b/>
                <w:sz w:val="22"/>
              </w:rPr>
            </w:pPr>
            <w:r>
              <w:rPr>
                <w:b/>
                <w:color w:val="FFFFFF"/>
                <w:spacing w:val="-2"/>
                <w:sz w:val="22"/>
              </w:rPr>
              <w:t>Comment</w:t>
            </w:r>
          </w:p>
        </w:tc>
      </w:tr>
      <w:tr>
        <w:trPr>
          <w:trHeight w:val="253" w:hRule="atLeast"/>
        </w:trPr>
        <w:tc>
          <w:tcPr>
            <w:tcW w:w="1421" w:type="dxa"/>
            <w:shd w:val="clear" w:color="auto" w:fill="FFC000"/>
          </w:tcPr>
          <w:p>
            <w:pPr>
              <w:pStyle w:val="TableParagraph"/>
              <w:spacing w:line="232" w:lineRule="exact" w:before="2"/>
              <w:ind w:left="12" w:right="5"/>
              <w:jc w:val="center"/>
              <w:rPr>
                <w:b/>
                <w:sz w:val="22"/>
              </w:rPr>
            </w:pPr>
            <w:r>
              <w:rPr>
                <w:b/>
                <w:spacing w:val="-5"/>
                <w:sz w:val="22"/>
              </w:rPr>
              <w:t>AA</w:t>
            </w:r>
          </w:p>
        </w:tc>
        <w:tc>
          <w:tcPr>
            <w:tcW w:w="7253" w:type="dxa"/>
            <w:shd w:val="clear" w:color="auto" w:fill="FFC000"/>
          </w:tcPr>
          <w:p>
            <w:pPr>
              <w:pStyle w:val="TableParagraph"/>
              <w:spacing w:line="232" w:lineRule="exact" w:before="2"/>
              <w:ind w:left="107"/>
              <w:rPr>
                <w:b/>
                <w:sz w:val="14"/>
              </w:rPr>
            </w:pPr>
            <w:r>
              <w:rPr>
                <w:b/>
                <w:sz w:val="22"/>
              </w:rPr>
              <w:t>General</w:t>
            </w:r>
            <w:r>
              <w:rPr>
                <w:b/>
                <w:spacing w:val="-3"/>
                <w:sz w:val="22"/>
              </w:rPr>
              <w:t> </w:t>
            </w:r>
            <w:r>
              <w:rPr>
                <w:b/>
                <w:spacing w:val="-2"/>
                <w:sz w:val="22"/>
              </w:rPr>
              <w:t>Information</w:t>
            </w:r>
            <w:r>
              <w:rPr>
                <w:b/>
                <w:spacing w:val="-2"/>
                <w:position w:val="6"/>
                <w:sz w:val="14"/>
              </w:rPr>
              <w:t>9</w:t>
            </w:r>
          </w:p>
        </w:tc>
        <w:tc>
          <w:tcPr>
            <w:tcW w:w="1332" w:type="dxa"/>
            <w:shd w:val="clear" w:color="auto" w:fill="FFC000"/>
          </w:tcPr>
          <w:p>
            <w:pPr>
              <w:pStyle w:val="TableParagraph"/>
              <w:rPr>
                <w:rFonts w:ascii="Times New Roman"/>
                <w:sz w:val="18"/>
              </w:rPr>
            </w:pPr>
          </w:p>
        </w:tc>
        <w:tc>
          <w:tcPr>
            <w:tcW w:w="4471" w:type="dxa"/>
            <w:shd w:val="clear" w:color="auto" w:fill="FFC000"/>
          </w:tcPr>
          <w:p>
            <w:pPr>
              <w:pStyle w:val="TableParagraph"/>
              <w:rPr>
                <w:rFonts w:ascii="Times New Roman"/>
                <w:sz w:val="18"/>
              </w:rPr>
            </w:pPr>
          </w:p>
        </w:tc>
      </w:tr>
      <w:tr>
        <w:trPr>
          <w:trHeight w:val="527" w:hRule="atLeast"/>
        </w:trPr>
        <w:tc>
          <w:tcPr>
            <w:tcW w:w="1421" w:type="dxa"/>
          </w:tcPr>
          <w:p>
            <w:pPr>
              <w:pStyle w:val="TableParagraph"/>
              <w:ind w:left="12" w:right="3"/>
              <w:jc w:val="center"/>
              <w:rPr>
                <w:sz w:val="22"/>
              </w:rPr>
            </w:pPr>
            <w:r>
              <w:rPr>
                <w:sz w:val="22"/>
              </w:rPr>
              <w:t>HD</w:t>
            </w:r>
            <w:r>
              <w:rPr>
                <w:spacing w:val="-3"/>
                <w:sz w:val="22"/>
              </w:rPr>
              <w:t> </w:t>
            </w:r>
            <w:r>
              <w:rPr>
                <w:spacing w:val="-4"/>
                <w:sz w:val="22"/>
              </w:rPr>
              <w:t>1.00</w:t>
            </w:r>
          </w:p>
        </w:tc>
        <w:tc>
          <w:tcPr>
            <w:tcW w:w="7253" w:type="dxa"/>
          </w:tcPr>
          <w:p>
            <w:pPr>
              <w:pStyle w:val="TableParagraph"/>
              <w:ind w:left="107" w:right="171"/>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handle</w:t>
            </w:r>
            <w:r>
              <w:rPr>
                <w:spacing w:val="-6"/>
                <w:sz w:val="22"/>
              </w:rPr>
              <w:t> </w:t>
            </w:r>
            <w:r>
              <w:rPr>
                <w:sz w:val="22"/>
              </w:rPr>
              <w:t>any</w:t>
            </w:r>
            <w:r>
              <w:rPr>
                <w:spacing w:val="-2"/>
                <w:sz w:val="22"/>
              </w:rPr>
              <w:t> </w:t>
            </w:r>
            <w:r>
              <w:rPr>
                <w:sz w:val="22"/>
              </w:rPr>
              <w:t>drugs</w:t>
            </w:r>
            <w:r>
              <w:rPr>
                <w:spacing w:val="-4"/>
                <w:sz w:val="22"/>
              </w:rPr>
              <w:t> </w:t>
            </w:r>
            <w:r>
              <w:rPr>
                <w:sz w:val="22"/>
              </w:rPr>
              <w:t>on</w:t>
            </w:r>
            <w:r>
              <w:rPr>
                <w:spacing w:val="-2"/>
                <w:sz w:val="22"/>
              </w:rPr>
              <w:t> </w:t>
            </w:r>
            <w:r>
              <w:rPr>
                <w:sz w:val="22"/>
              </w:rPr>
              <w:t>the</w:t>
            </w:r>
            <w:r>
              <w:rPr>
                <w:spacing w:val="-2"/>
                <w:sz w:val="22"/>
              </w:rPr>
              <w:t> </w:t>
            </w:r>
            <w:r>
              <w:rPr>
                <w:sz w:val="22"/>
              </w:rPr>
              <w:t>National</w:t>
            </w:r>
            <w:r>
              <w:rPr>
                <w:spacing w:val="-2"/>
                <w:sz w:val="22"/>
              </w:rPr>
              <w:t> </w:t>
            </w:r>
            <w:r>
              <w:rPr>
                <w:sz w:val="22"/>
              </w:rPr>
              <w:t>Institute</w:t>
            </w:r>
            <w:r>
              <w:rPr>
                <w:spacing w:val="-2"/>
                <w:sz w:val="22"/>
              </w:rPr>
              <w:t> </w:t>
            </w:r>
            <w:r>
              <w:rPr>
                <w:sz w:val="22"/>
              </w:rPr>
              <w:t>for</w:t>
            </w:r>
            <w:r>
              <w:rPr>
                <w:spacing w:val="-2"/>
                <w:sz w:val="22"/>
              </w:rPr>
              <w:t> </w:t>
            </w:r>
            <w:r>
              <w:rPr>
                <w:sz w:val="22"/>
              </w:rPr>
              <w:t>Occupational</w:t>
            </w:r>
            <w:r>
              <w:rPr>
                <w:spacing w:val="-2"/>
                <w:sz w:val="22"/>
              </w:rPr>
              <w:t> </w:t>
            </w:r>
            <w:r>
              <w:rPr>
                <w:sz w:val="22"/>
              </w:rPr>
              <w:t>Safety and Health (NIOSH) list that require all the containment requirements of USP?</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r>
        <w:trPr>
          <w:trHeight w:val="196" w:hRule="atLeast"/>
        </w:trPr>
        <w:tc>
          <w:tcPr>
            <w:tcW w:w="1421" w:type="dxa"/>
            <w:vMerge w:val="restart"/>
            <w:shd w:val="clear" w:color="auto" w:fill="DEEAF6"/>
          </w:tcPr>
          <w:p>
            <w:pPr>
              <w:pStyle w:val="TableParagraph"/>
              <w:ind w:left="379"/>
              <w:rPr>
                <w:sz w:val="22"/>
              </w:rPr>
            </w:pPr>
            <w:r>
              <w:rPr>
                <w:sz w:val="22"/>
              </w:rPr>
              <w:t>HD</w:t>
            </w:r>
            <w:r>
              <w:rPr>
                <w:spacing w:val="-3"/>
                <w:sz w:val="22"/>
              </w:rPr>
              <w:t> </w:t>
            </w:r>
            <w:r>
              <w:rPr>
                <w:spacing w:val="-4"/>
                <w:sz w:val="22"/>
              </w:rPr>
              <w:t>1.01</w:t>
            </w:r>
          </w:p>
        </w:tc>
        <w:tc>
          <w:tcPr>
            <w:tcW w:w="7253" w:type="dxa"/>
            <w:vMerge w:val="restart"/>
            <w:shd w:val="clear" w:color="auto" w:fill="DEEAF6"/>
          </w:tcPr>
          <w:p>
            <w:pPr>
              <w:pStyle w:val="TableParagraph"/>
              <w:ind w:left="107"/>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handle</w:t>
            </w:r>
            <w:r>
              <w:rPr>
                <w:spacing w:val="-6"/>
                <w:sz w:val="22"/>
              </w:rPr>
              <w:t> </w:t>
            </w:r>
            <w:r>
              <w:rPr>
                <w:sz w:val="22"/>
              </w:rPr>
              <w:t>any</w:t>
            </w:r>
            <w:r>
              <w:rPr>
                <w:spacing w:val="-2"/>
                <w:sz w:val="22"/>
              </w:rPr>
              <w:t> </w:t>
            </w:r>
            <w:r>
              <w:rPr>
                <w:sz w:val="22"/>
              </w:rPr>
              <w:t>hazardous</w:t>
            </w:r>
            <w:r>
              <w:rPr>
                <w:spacing w:val="-4"/>
                <w:sz w:val="22"/>
              </w:rPr>
              <w:t> </w:t>
            </w:r>
            <w:r>
              <w:rPr>
                <w:sz w:val="22"/>
              </w:rPr>
              <w:t>drug</w:t>
            </w:r>
            <w:r>
              <w:rPr>
                <w:spacing w:val="-2"/>
                <w:sz w:val="22"/>
              </w:rPr>
              <w:t> </w:t>
            </w:r>
            <w:r>
              <w:rPr>
                <w:sz w:val="22"/>
              </w:rPr>
              <w:t>active</w:t>
            </w:r>
            <w:r>
              <w:rPr>
                <w:spacing w:val="-4"/>
                <w:sz w:val="22"/>
              </w:rPr>
              <w:t> </w:t>
            </w:r>
            <w:r>
              <w:rPr>
                <w:sz w:val="22"/>
              </w:rPr>
              <w:t>pharmaceutical</w:t>
            </w:r>
            <w:r>
              <w:rPr>
                <w:spacing w:val="-2"/>
                <w:sz w:val="22"/>
              </w:rPr>
              <w:t> </w:t>
            </w:r>
            <w:r>
              <w:rPr>
                <w:sz w:val="22"/>
              </w:rPr>
              <w:t>ingredients</w:t>
            </w:r>
            <w:r>
              <w:rPr>
                <w:spacing w:val="-2"/>
                <w:sz w:val="22"/>
              </w:rPr>
              <w:t> </w:t>
            </w:r>
            <w:r>
              <w:rPr>
                <w:sz w:val="22"/>
              </w:rPr>
              <w:t>(HD API)? If yes, please list.</w:t>
            </w:r>
          </w:p>
        </w:tc>
        <w:tc>
          <w:tcPr>
            <w:tcW w:w="1332" w:type="dxa"/>
            <w:tcBorders>
              <w:bottom w:val="nil"/>
            </w:tcBorders>
            <w:shd w:val="clear" w:color="auto" w:fill="DEEAF6"/>
          </w:tcPr>
          <w:p>
            <w:pPr>
              <w:pStyle w:val="TableParagraph"/>
              <w:rPr>
                <w:rFonts w:ascii="Times New Roman"/>
                <w:sz w:val="12"/>
              </w:rPr>
            </w:pPr>
          </w:p>
        </w:tc>
        <w:tc>
          <w:tcPr>
            <w:tcW w:w="4471" w:type="dxa"/>
            <w:vMerge w:val="restart"/>
            <w:shd w:val="clear" w:color="auto" w:fill="DEEAF6"/>
          </w:tcPr>
          <w:p>
            <w:pPr>
              <w:pStyle w:val="TableParagraph"/>
              <w:rPr>
                <w:rFonts w:ascii="Times New Roman"/>
                <w:sz w:val="20"/>
              </w:rPr>
            </w:pPr>
          </w:p>
        </w:tc>
      </w:tr>
      <w:tr>
        <w:trPr>
          <w:trHeight w:val="323" w:hRule="atLeast"/>
        </w:trPr>
        <w:tc>
          <w:tcPr>
            <w:tcW w:w="1421" w:type="dxa"/>
            <w:vMerge/>
            <w:tcBorders>
              <w:top w:val="nil"/>
            </w:tcBorders>
            <w:shd w:val="clear" w:color="auto" w:fill="DEEAF6"/>
          </w:tcPr>
          <w:p>
            <w:pPr>
              <w:rPr>
                <w:sz w:val="2"/>
                <w:szCs w:val="2"/>
              </w:rPr>
            </w:pPr>
          </w:p>
        </w:tc>
        <w:tc>
          <w:tcPr>
            <w:tcW w:w="7253" w:type="dxa"/>
            <w:vMerge/>
            <w:tcBorders>
              <w:top w:val="nil"/>
            </w:tcBorders>
            <w:shd w:val="clear" w:color="auto" w:fill="DEEAF6"/>
          </w:tcPr>
          <w:p>
            <w:pPr>
              <w:rPr>
                <w:sz w:val="2"/>
                <w:szCs w:val="2"/>
              </w:rPr>
            </w:pPr>
          </w:p>
        </w:tc>
        <w:tc>
          <w:tcPr>
            <w:tcW w:w="1332" w:type="dxa"/>
            <w:tcBorders>
              <w:top w:val="nil"/>
            </w:tcBorders>
            <w:shd w:val="clear" w:color="auto" w:fill="FFFFFF"/>
          </w:tcPr>
          <w:p>
            <w:pPr>
              <w:pStyle w:val="TableParagraph"/>
              <w:rPr>
                <w:rFonts w:ascii="Times New Roman"/>
                <w:sz w:val="20"/>
              </w:rPr>
            </w:pPr>
          </w:p>
        </w:tc>
        <w:tc>
          <w:tcPr>
            <w:tcW w:w="4471" w:type="dxa"/>
            <w:vMerge/>
            <w:tcBorders>
              <w:top w:val="nil"/>
            </w:tcBorders>
            <w:shd w:val="clear" w:color="auto" w:fill="DEEAF6"/>
          </w:tcPr>
          <w:p>
            <w:pPr>
              <w:rPr>
                <w:sz w:val="2"/>
                <w:szCs w:val="2"/>
              </w:rPr>
            </w:pPr>
          </w:p>
        </w:tc>
      </w:tr>
      <w:tr>
        <w:trPr>
          <w:trHeight w:val="166" w:hRule="atLeast"/>
        </w:trPr>
        <w:tc>
          <w:tcPr>
            <w:tcW w:w="1421" w:type="dxa"/>
            <w:vMerge w:val="restart"/>
            <w:shd w:val="clear" w:color="auto" w:fill="DEEAF6"/>
          </w:tcPr>
          <w:p>
            <w:pPr>
              <w:pStyle w:val="TableParagraph"/>
              <w:ind w:left="379"/>
              <w:rPr>
                <w:sz w:val="22"/>
              </w:rPr>
            </w:pPr>
            <w:r>
              <w:rPr>
                <w:sz w:val="22"/>
              </w:rPr>
              <w:t>HD</w:t>
            </w:r>
            <w:r>
              <w:rPr>
                <w:spacing w:val="-3"/>
                <w:sz w:val="22"/>
              </w:rPr>
              <w:t> </w:t>
            </w:r>
            <w:r>
              <w:rPr>
                <w:spacing w:val="-4"/>
                <w:sz w:val="22"/>
              </w:rPr>
              <w:t>1.02</w:t>
            </w:r>
          </w:p>
        </w:tc>
        <w:tc>
          <w:tcPr>
            <w:tcW w:w="7253" w:type="dxa"/>
            <w:vMerge w:val="restart"/>
            <w:shd w:val="clear" w:color="auto" w:fill="DEEAF6"/>
          </w:tcPr>
          <w:p>
            <w:pPr>
              <w:pStyle w:val="TableParagraph"/>
              <w:spacing w:line="252" w:lineRule="exact"/>
              <w:ind w:left="107" w:right="171"/>
              <w:rPr>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handle</w:t>
            </w:r>
            <w:r>
              <w:rPr>
                <w:spacing w:val="-7"/>
                <w:sz w:val="22"/>
              </w:rPr>
              <w:t> </w:t>
            </w:r>
            <w:r>
              <w:rPr>
                <w:sz w:val="22"/>
              </w:rPr>
              <w:t>any</w:t>
            </w:r>
            <w:r>
              <w:rPr>
                <w:spacing w:val="-3"/>
                <w:sz w:val="22"/>
              </w:rPr>
              <w:t> </w:t>
            </w:r>
            <w:r>
              <w:rPr>
                <w:sz w:val="22"/>
              </w:rPr>
              <w:t>antineoplastic</w:t>
            </w:r>
            <w:r>
              <w:rPr>
                <w:spacing w:val="-3"/>
                <w:sz w:val="22"/>
              </w:rPr>
              <w:t> </w:t>
            </w:r>
            <w:r>
              <w:rPr>
                <w:sz w:val="22"/>
              </w:rPr>
              <w:t>requiring</w:t>
            </w:r>
            <w:r>
              <w:rPr>
                <w:spacing w:val="-5"/>
                <w:sz w:val="22"/>
              </w:rPr>
              <w:t> </w:t>
            </w:r>
            <w:r>
              <w:rPr>
                <w:sz w:val="22"/>
              </w:rPr>
              <w:t>manipulations</w:t>
            </w:r>
            <w:r>
              <w:rPr>
                <w:spacing w:val="-3"/>
                <w:sz w:val="22"/>
              </w:rPr>
              <w:t> </w:t>
            </w:r>
            <w:r>
              <w:rPr>
                <w:sz w:val="22"/>
              </w:rPr>
              <w:t>(which</w:t>
            </w:r>
            <w:r>
              <w:rPr>
                <w:spacing w:val="-5"/>
                <w:sz w:val="22"/>
              </w:rPr>
              <w:t> </w:t>
            </w:r>
            <w:r>
              <w:rPr>
                <w:sz w:val="22"/>
              </w:rPr>
              <w:t>can produce particles, aerosols, or gases)? If yes, please list.</w:t>
            </w:r>
          </w:p>
        </w:tc>
        <w:tc>
          <w:tcPr>
            <w:tcW w:w="1332" w:type="dxa"/>
            <w:tcBorders>
              <w:bottom w:val="nil"/>
            </w:tcBorders>
            <w:shd w:val="clear" w:color="auto" w:fill="DEEAF6"/>
          </w:tcPr>
          <w:p>
            <w:pPr>
              <w:pStyle w:val="TableParagraph"/>
              <w:rPr>
                <w:rFonts w:ascii="Times New Roman"/>
                <w:sz w:val="10"/>
              </w:rPr>
            </w:pPr>
          </w:p>
        </w:tc>
        <w:tc>
          <w:tcPr>
            <w:tcW w:w="4471" w:type="dxa"/>
            <w:vMerge w:val="restart"/>
            <w:shd w:val="clear" w:color="auto" w:fill="DEEAF6"/>
          </w:tcPr>
          <w:p>
            <w:pPr>
              <w:pStyle w:val="TableParagraph"/>
              <w:rPr>
                <w:rFonts w:ascii="Times New Roman"/>
                <w:sz w:val="20"/>
              </w:rPr>
            </w:pPr>
          </w:p>
        </w:tc>
      </w:tr>
      <w:tr>
        <w:trPr>
          <w:trHeight w:val="327" w:hRule="atLeast"/>
        </w:trPr>
        <w:tc>
          <w:tcPr>
            <w:tcW w:w="1421" w:type="dxa"/>
            <w:vMerge/>
            <w:tcBorders>
              <w:top w:val="nil"/>
            </w:tcBorders>
            <w:shd w:val="clear" w:color="auto" w:fill="DEEAF6"/>
          </w:tcPr>
          <w:p>
            <w:pPr>
              <w:rPr>
                <w:sz w:val="2"/>
                <w:szCs w:val="2"/>
              </w:rPr>
            </w:pPr>
          </w:p>
        </w:tc>
        <w:tc>
          <w:tcPr>
            <w:tcW w:w="7253" w:type="dxa"/>
            <w:vMerge/>
            <w:tcBorders>
              <w:top w:val="nil"/>
            </w:tcBorders>
            <w:shd w:val="clear" w:color="auto" w:fill="DEEAF6"/>
          </w:tcPr>
          <w:p>
            <w:pPr>
              <w:rPr>
                <w:sz w:val="2"/>
                <w:szCs w:val="2"/>
              </w:rPr>
            </w:pPr>
          </w:p>
        </w:tc>
        <w:tc>
          <w:tcPr>
            <w:tcW w:w="1332" w:type="dxa"/>
            <w:tcBorders>
              <w:top w:val="nil"/>
            </w:tcBorders>
            <w:shd w:val="clear" w:color="auto" w:fill="FFFFFF"/>
          </w:tcPr>
          <w:p>
            <w:pPr>
              <w:pStyle w:val="TableParagraph"/>
              <w:rPr>
                <w:rFonts w:ascii="Times New Roman"/>
                <w:sz w:val="20"/>
              </w:rPr>
            </w:pPr>
          </w:p>
        </w:tc>
        <w:tc>
          <w:tcPr>
            <w:tcW w:w="4471" w:type="dxa"/>
            <w:vMerge/>
            <w:tcBorders>
              <w:top w:val="nil"/>
            </w:tcBorders>
            <w:shd w:val="clear" w:color="auto" w:fill="DEEAF6"/>
          </w:tcPr>
          <w:p>
            <w:pPr>
              <w:rPr>
                <w:sz w:val="2"/>
                <w:szCs w:val="2"/>
              </w:rPr>
            </w:pPr>
          </w:p>
        </w:tc>
      </w:tr>
      <w:tr>
        <w:trPr>
          <w:trHeight w:val="506" w:hRule="atLeast"/>
        </w:trPr>
        <w:tc>
          <w:tcPr>
            <w:tcW w:w="1421" w:type="dxa"/>
          </w:tcPr>
          <w:p>
            <w:pPr>
              <w:pStyle w:val="TableParagraph"/>
              <w:spacing w:before="2"/>
              <w:ind w:left="12" w:right="3"/>
              <w:jc w:val="center"/>
              <w:rPr>
                <w:sz w:val="22"/>
              </w:rPr>
            </w:pPr>
            <w:r>
              <w:rPr>
                <w:sz w:val="22"/>
              </w:rPr>
              <w:t>HD</w:t>
            </w:r>
            <w:r>
              <w:rPr>
                <w:spacing w:val="-3"/>
                <w:sz w:val="22"/>
              </w:rPr>
              <w:t> </w:t>
            </w:r>
            <w:r>
              <w:rPr>
                <w:spacing w:val="-4"/>
                <w:sz w:val="22"/>
              </w:rPr>
              <w:t>2.00</w:t>
            </w:r>
          </w:p>
        </w:tc>
        <w:tc>
          <w:tcPr>
            <w:tcW w:w="7253" w:type="dxa"/>
          </w:tcPr>
          <w:p>
            <w:pPr>
              <w:pStyle w:val="TableParagraph"/>
              <w:spacing w:line="252" w:lineRule="exact"/>
              <w:ind w:left="107" w:right="171"/>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handle</w:t>
            </w:r>
            <w:r>
              <w:rPr>
                <w:spacing w:val="-5"/>
                <w:sz w:val="22"/>
              </w:rPr>
              <w:t> </w:t>
            </w:r>
            <w:r>
              <w:rPr>
                <w:sz w:val="22"/>
              </w:rPr>
              <w:t>any</w:t>
            </w:r>
            <w:r>
              <w:rPr>
                <w:spacing w:val="-2"/>
                <w:sz w:val="22"/>
              </w:rPr>
              <w:t> </w:t>
            </w:r>
            <w:r>
              <w:rPr>
                <w:sz w:val="22"/>
              </w:rPr>
              <w:t>drugs</w:t>
            </w:r>
            <w:r>
              <w:rPr>
                <w:spacing w:val="-3"/>
                <w:sz w:val="22"/>
              </w:rPr>
              <w:t> </w:t>
            </w:r>
            <w:r>
              <w:rPr>
                <w:sz w:val="22"/>
              </w:rPr>
              <w:t>on</w:t>
            </w:r>
            <w:r>
              <w:rPr>
                <w:spacing w:val="-2"/>
                <w:sz w:val="22"/>
              </w:rPr>
              <w:t> </w:t>
            </w:r>
            <w:r>
              <w:rPr>
                <w:sz w:val="22"/>
              </w:rPr>
              <w:t>the</w:t>
            </w:r>
            <w:r>
              <w:rPr>
                <w:spacing w:val="-2"/>
                <w:sz w:val="22"/>
              </w:rPr>
              <w:t> </w:t>
            </w:r>
            <w:r>
              <w:rPr>
                <w:sz w:val="22"/>
              </w:rPr>
              <w:t>NIOSH</w:t>
            </w:r>
            <w:r>
              <w:rPr>
                <w:spacing w:val="-2"/>
                <w:sz w:val="22"/>
              </w:rPr>
              <w:t> </w:t>
            </w:r>
            <w:r>
              <w:rPr>
                <w:sz w:val="22"/>
              </w:rPr>
              <w:t>list</w:t>
            </w:r>
            <w:r>
              <w:rPr>
                <w:spacing w:val="-3"/>
                <w:sz w:val="22"/>
              </w:rPr>
              <w:t> </w:t>
            </w:r>
            <w:r>
              <w:rPr>
                <w:sz w:val="22"/>
              </w:rPr>
              <w:t>that</w:t>
            </w:r>
            <w:r>
              <w:rPr>
                <w:spacing w:val="-5"/>
                <w:sz w:val="22"/>
              </w:rPr>
              <w:t> </w:t>
            </w:r>
            <w:r>
              <w:rPr>
                <w:sz w:val="22"/>
              </w:rPr>
              <w:t>do</w:t>
            </w:r>
            <w:r>
              <w:rPr>
                <w:spacing w:val="-2"/>
                <w:sz w:val="22"/>
              </w:rPr>
              <w:t> </w:t>
            </w:r>
            <w:r>
              <w:rPr>
                <w:sz w:val="22"/>
              </w:rPr>
              <w:t>not</w:t>
            </w:r>
            <w:r>
              <w:rPr>
                <w:spacing w:val="-2"/>
                <w:sz w:val="22"/>
              </w:rPr>
              <w:t> </w:t>
            </w:r>
            <w:r>
              <w:rPr>
                <w:sz w:val="22"/>
              </w:rPr>
              <w:t>require</w:t>
            </w:r>
            <w:r>
              <w:rPr>
                <w:spacing w:val="-3"/>
                <w:sz w:val="22"/>
              </w:rPr>
              <w:t> </w:t>
            </w:r>
            <w:r>
              <w:rPr>
                <w:sz w:val="22"/>
              </w:rPr>
              <w:t>all containment requirements of?</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r>
        <w:trPr>
          <w:trHeight w:val="404" w:hRule="atLeast"/>
        </w:trPr>
        <w:tc>
          <w:tcPr>
            <w:tcW w:w="1421" w:type="dxa"/>
            <w:vMerge w:val="restart"/>
            <w:shd w:val="clear" w:color="auto" w:fill="DEEAF6"/>
          </w:tcPr>
          <w:p>
            <w:pPr>
              <w:pStyle w:val="TableParagraph"/>
              <w:ind w:left="379"/>
              <w:rPr>
                <w:sz w:val="22"/>
              </w:rPr>
            </w:pPr>
            <w:r>
              <w:rPr>
                <w:sz w:val="22"/>
              </w:rPr>
              <w:t>HD</w:t>
            </w:r>
            <w:r>
              <w:rPr>
                <w:spacing w:val="-3"/>
                <w:sz w:val="22"/>
              </w:rPr>
              <w:t> </w:t>
            </w:r>
            <w:r>
              <w:rPr>
                <w:spacing w:val="-4"/>
                <w:sz w:val="22"/>
              </w:rPr>
              <w:t>2.01</w:t>
            </w:r>
          </w:p>
        </w:tc>
        <w:tc>
          <w:tcPr>
            <w:tcW w:w="7253" w:type="dxa"/>
            <w:vMerge w:val="restart"/>
            <w:shd w:val="clear" w:color="auto" w:fill="DEEAF6"/>
          </w:tcPr>
          <w:p>
            <w:pPr>
              <w:pStyle w:val="TableParagraph"/>
              <w:spacing w:line="252" w:lineRule="exact"/>
              <w:ind w:left="107"/>
              <w:rPr>
                <w:sz w:val="22"/>
              </w:rPr>
            </w:pPr>
            <w:r>
              <w:rPr>
                <w:sz w:val="22"/>
              </w:rPr>
              <w:t>Does</w:t>
            </w:r>
            <w:r>
              <w:rPr>
                <w:spacing w:val="-3"/>
                <w:sz w:val="22"/>
              </w:rPr>
              <w:t> </w:t>
            </w:r>
            <w:r>
              <w:rPr>
                <w:sz w:val="22"/>
              </w:rPr>
              <w:t>the</w:t>
            </w:r>
            <w:r>
              <w:rPr>
                <w:spacing w:val="-3"/>
                <w:sz w:val="22"/>
              </w:rPr>
              <w:t> </w:t>
            </w:r>
            <w:r>
              <w:rPr>
                <w:sz w:val="22"/>
              </w:rPr>
              <w:t>pharmacy</w:t>
            </w:r>
            <w:r>
              <w:rPr>
                <w:spacing w:val="-3"/>
                <w:sz w:val="22"/>
              </w:rPr>
              <w:t> </w:t>
            </w:r>
            <w:r>
              <w:rPr>
                <w:sz w:val="22"/>
              </w:rPr>
              <w:t>handle</w:t>
            </w:r>
            <w:r>
              <w:rPr>
                <w:spacing w:val="-6"/>
                <w:sz w:val="22"/>
              </w:rPr>
              <w:t> </w:t>
            </w:r>
            <w:r>
              <w:rPr>
                <w:sz w:val="22"/>
              </w:rPr>
              <w:t>any</w:t>
            </w:r>
            <w:r>
              <w:rPr>
                <w:spacing w:val="-3"/>
                <w:sz w:val="22"/>
              </w:rPr>
              <w:t> </w:t>
            </w:r>
            <w:r>
              <w:rPr>
                <w:sz w:val="22"/>
              </w:rPr>
              <w:t>final</w:t>
            </w:r>
            <w:r>
              <w:rPr>
                <w:spacing w:val="-3"/>
                <w:sz w:val="22"/>
              </w:rPr>
              <w:t> </w:t>
            </w:r>
            <w:r>
              <w:rPr>
                <w:sz w:val="22"/>
              </w:rPr>
              <w:t>dosage</w:t>
            </w:r>
            <w:r>
              <w:rPr>
                <w:spacing w:val="-3"/>
                <w:sz w:val="22"/>
              </w:rPr>
              <w:t> </w:t>
            </w:r>
            <w:r>
              <w:rPr>
                <w:sz w:val="22"/>
              </w:rPr>
              <w:t>forms</w:t>
            </w:r>
            <w:r>
              <w:rPr>
                <w:spacing w:val="-3"/>
                <w:sz w:val="22"/>
              </w:rPr>
              <w:t> </w:t>
            </w:r>
            <w:r>
              <w:rPr>
                <w:sz w:val="22"/>
              </w:rPr>
              <w:t>of</w:t>
            </w:r>
            <w:r>
              <w:rPr>
                <w:spacing w:val="-3"/>
                <w:sz w:val="22"/>
              </w:rPr>
              <w:t> </w:t>
            </w:r>
            <w:r>
              <w:rPr>
                <w:sz w:val="22"/>
              </w:rPr>
              <w:t>HDs</w:t>
            </w:r>
            <w:r>
              <w:rPr>
                <w:spacing w:val="-3"/>
                <w:sz w:val="22"/>
              </w:rPr>
              <w:t> </w:t>
            </w:r>
            <w:r>
              <w:rPr>
                <w:sz w:val="22"/>
              </w:rPr>
              <w:t>(either</w:t>
            </w:r>
            <w:r>
              <w:rPr>
                <w:spacing w:val="-3"/>
                <w:sz w:val="22"/>
              </w:rPr>
              <w:t> </w:t>
            </w:r>
            <w:r>
              <w:rPr>
                <w:sz w:val="22"/>
              </w:rPr>
              <w:t>compounded</w:t>
            </w:r>
            <w:r>
              <w:rPr>
                <w:spacing w:val="-3"/>
                <w:sz w:val="22"/>
              </w:rPr>
              <w:t> </w:t>
            </w:r>
            <w:r>
              <w:rPr>
                <w:sz w:val="22"/>
              </w:rPr>
              <w:t>or manufactured unless required by the manufacturer) that do not require further manipulation other than counting and repackaging? If yes, please list.</w:t>
            </w:r>
          </w:p>
        </w:tc>
        <w:tc>
          <w:tcPr>
            <w:tcW w:w="1332" w:type="dxa"/>
            <w:tcBorders>
              <w:bottom w:val="nil"/>
            </w:tcBorders>
            <w:shd w:val="clear" w:color="auto" w:fill="DEEAF6"/>
          </w:tcPr>
          <w:p>
            <w:pPr>
              <w:pStyle w:val="TableParagraph"/>
              <w:rPr>
                <w:rFonts w:ascii="Times New Roman"/>
                <w:sz w:val="20"/>
              </w:rPr>
            </w:pPr>
          </w:p>
        </w:tc>
        <w:tc>
          <w:tcPr>
            <w:tcW w:w="4471" w:type="dxa"/>
            <w:vMerge w:val="restart"/>
            <w:shd w:val="clear" w:color="auto" w:fill="DEEAF6"/>
          </w:tcPr>
          <w:p>
            <w:pPr>
              <w:pStyle w:val="TableParagraph"/>
              <w:rPr>
                <w:rFonts w:ascii="Times New Roman"/>
                <w:sz w:val="20"/>
              </w:rPr>
            </w:pPr>
          </w:p>
        </w:tc>
      </w:tr>
      <w:tr>
        <w:trPr>
          <w:trHeight w:val="343" w:hRule="atLeast"/>
        </w:trPr>
        <w:tc>
          <w:tcPr>
            <w:tcW w:w="1421" w:type="dxa"/>
            <w:vMerge/>
            <w:tcBorders>
              <w:top w:val="nil"/>
            </w:tcBorders>
            <w:shd w:val="clear" w:color="auto" w:fill="DEEAF6"/>
          </w:tcPr>
          <w:p>
            <w:pPr>
              <w:rPr>
                <w:sz w:val="2"/>
                <w:szCs w:val="2"/>
              </w:rPr>
            </w:pPr>
          </w:p>
        </w:tc>
        <w:tc>
          <w:tcPr>
            <w:tcW w:w="7253" w:type="dxa"/>
            <w:vMerge/>
            <w:tcBorders>
              <w:top w:val="nil"/>
            </w:tcBorders>
            <w:shd w:val="clear" w:color="auto" w:fill="DEEAF6"/>
          </w:tcPr>
          <w:p>
            <w:pPr>
              <w:rPr>
                <w:sz w:val="2"/>
                <w:szCs w:val="2"/>
              </w:rPr>
            </w:pPr>
          </w:p>
        </w:tc>
        <w:tc>
          <w:tcPr>
            <w:tcW w:w="1332" w:type="dxa"/>
            <w:tcBorders>
              <w:top w:val="nil"/>
            </w:tcBorders>
            <w:shd w:val="clear" w:color="auto" w:fill="FFFFFF"/>
          </w:tcPr>
          <w:p>
            <w:pPr>
              <w:pStyle w:val="TableParagraph"/>
              <w:rPr>
                <w:rFonts w:ascii="Times New Roman"/>
                <w:sz w:val="20"/>
              </w:rPr>
            </w:pPr>
          </w:p>
        </w:tc>
        <w:tc>
          <w:tcPr>
            <w:tcW w:w="4471" w:type="dxa"/>
            <w:vMerge/>
            <w:tcBorders>
              <w:top w:val="nil"/>
            </w:tcBorders>
            <w:shd w:val="clear" w:color="auto" w:fill="DEEAF6"/>
          </w:tcPr>
          <w:p>
            <w:pPr>
              <w:rPr>
                <w:sz w:val="2"/>
                <w:szCs w:val="2"/>
              </w:rPr>
            </w:pPr>
          </w:p>
        </w:tc>
      </w:tr>
      <w:tr>
        <w:trPr>
          <w:trHeight w:val="176" w:hRule="atLeast"/>
        </w:trPr>
        <w:tc>
          <w:tcPr>
            <w:tcW w:w="1421" w:type="dxa"/>
            <w:vMerge w:val="restart"/>
            <w:shd w:val="clear" w:color="auto" w:fill="DEEAF6"/>
          </w:tcPr>
          <w:p>
            <w:pPr>
              <w:pStyle w:val="TableParagraph"/>
              <w:spacing w:before="2"/>
              <w:ind w:left="379"/>
              <w:rPr>
                <w:sz w:val="22"/>
              </w:rPr>
            </w:pPr>
            <w:r>
              <w:rPr>
                <w:sz w:val="22"/>
              </w:rPr>
              <w:t>HD</w:t>
            </w:r>
            <w:r>
              <w:rPr>
                <w:spacing w:val="-3"/>
                <w:sz w:val="22"/>
              </w:rPr>
              <w:t> </w:t>
            </w:r>
            <w:r>
              <w:rPr>
                <w:spacing w:val="-4"/>
                <w:sz w:val="22"/>
              </w:rPr>
              <w:t>2.02</w:t>
            </w:r>
          </w:p>
        </w:tc>
        <w:tc>
          <w:tcPr>
            <w:tcW w:w="7253" w:type="dxa"/>
            <w:vMerge w:val="restart"/>
            <w:shd w:val="clear" w:color="auto" w:fill="DEEAF6"/>
          </w:tcPr>
          <w:p>
            <w:pPr>
              <w:pStyle w:val="TableParagraph"/>
              <w:spacing w:line="252" w:lineRule="exact"/>
              <w:ind w:left="107"/>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handle</w:t>
            </w:r>
            <w:r>
              <w:rPr>
                <w:spacing w:val="-6"/>
                <w:sz w:val="22"/>
              </w:rPr>
              <w:t> </w:t>
            </w:r>
            <w:r>
              <w:rPr>
                <w:sz w:val="22"/>
              </w:rPr>
              <w:t>any</w:t>
            </w:r>
            <w:r>
              <w:rPr>
                <w:spacing w:val="-2"/>
                <w:sz w:val="22"/>
              </w:rPr>
              <w:t> </w:t>
            </w:r>
            <w:r>
              <w:rPr>
                <w:sz w:val="22"/>
              </w:rPr>
              <w:t>dosage</w:t>
            </w:r>
            <w:r>
              <w:rPr>
                <w:spacing w:val="-2"/>
                <w:sz w:val="22"/>
              </w:rPr>
              <w:t> </w:t>
            </w:r>
            <w:r>
              <w:rPr>
                <w:sz w:val="22"/>
              </w:rPr>
              <w:t>forms</w:t>
            </w:r>
            <w:r>
              <w:rPr>
                <w:spacing w:val="-2"/>
                <w:sz w:val="22"/>
              </w:rPr>
              <w:t> </w:t>
            </w:r>
            <w:r>
              <w:rPr>
                <w:sz w:val="22"/>
              </w:rPr>
              <w:t>of</w:t>
            </w:r>
            <w:r>
              <w:rPr>
                <w:spacing w:val="-4"/>
                <w:sz w:val="22"/>
              </w:rPr>
              <w:t> </w:t>
            </w:r>
            <w:r>
              <w:rPr>
                <w:sz w:val="22"/>
              </w:rPr>
              <w:t>other</w:t>
            </w:r>
            <w:r>
              <w:rPr>
                <w:spacing w:val="-2"/>
                <w:sz w:val="22"/>
              </w:rPr>
              <w:t> </w:t>
            </w:r>
            <w:r>
              <w:rPr>
                <w:sz w:val="22"/>
              </w:rPr>
              <w:t>HDs</w:t>
            </w:r>
            <w:r>
              <w:rPr>
                <w:spacing w:val="-2"/>
                <w:sz w:val="22"/>
              </w:rPr>
              <w:t> </w:t>
            </w:r>
            <w:r>
              <w:rPr>
                <w:sz w:val="22"/>
              </w:rPr>
              <w:t>that</w:t>
            </w:r>
            <w:r>
              <w:rPr>
                <w:spacing w:val="-2"/>
                <w:sz w:val="22"/>
              </w:rPr>
              <w:t> </w:t>
            </w:r>
            <w:r>
              <w:rPr>
                <w:sz w:val="22"/>
              </w:rPr>
              <w:t>are</w:t>
            </w:r>
            <w:r>
              <w:rPr>
                <w:spacing w:val="-2"/>
                <w:sz w:val="22"/>
              </w:rPr>
              <w:t> </w:t>
            </w:r>
            <w:r>
              <w:rPr>
                <w:sz w:val="22"/>
              </w:rPr>
              <w:t>handled</w:t>
            </w:r>
            <w:r>
              <w:rPr>
                <w:spacing w:val="-4"/>
                <w:sz w:val="22"/>
              </w:rPr>
              <w:t> </w:t>
            </w:r>
            <w:r>
              <w:rPr>
                <w:sz w:val="22"/>
              </w:rPr>
              <w:t>in</w:t>
            </w:r>
            <w:r>
              <w:rPr>
                <w:spacing w:val="-2"/>
                <w:sz w:val="22"/>
              </w:rPr>
              <w:t> </w:t>
            </w:r>
            <w:r>
              <w:rPr>
                <w:sz w:val="22"/>
              </w:rPr>
              <w:t>full compliance with containment requirements of? If yes, please list.</w:t>
            </w:r>
          </w:p>
        </w:tc>
        <w:tc>
          <w:tcPr>
            <w:tcW w:w="1332" w:type="dxa"/>
            <w:tcBorders>
              <w:bottom w:val="nil"/>
            </w:tcBorders>
            <w:shd w:val="clear" w:color="auto" w:fill="DEEAF6"/>
          </w:tcPr>
          <w:p>
            <w:pPr>
              <w:pStyle w:val="TableParagraph"/>
              <w:rPr>
                <w:rFonts w:ascii="Times New Roman"/>
                <w:sz w:val="10"/>
              </w:rPr>
            </w:pPr>
          </w:p>
        </w:tc>
        <w:tc>
          <w:tcPr>
            <w:tcW w:w="4471" w:type="dxa"/>
            <w:vMerge w:val="restart"/>
            <w:shd w:val="clear" w:color="auto" w:fill="DEEAF6"/>
          </w:tcPr>
          <w:p>
            <w:pPr>
              <w:pStyle w:val="TableParagraph"/>
              <w:rPr>
                <w:rFonts w:ascii="Times New Roman"/>
                <w:sz w:val="20"/>
              </w:rPr>
            </w:pPr>
          </w:p>
        </w:tc>
      </w:tr>
      <w:tr>
        <w:trPr>
          <w:trHeight w:val="319" w:hRule="atLeast"/>
        </w:trPr>
        <w:tc>
          <w:tcPr>
            <w:tcW w:w="1421" w:type="dxa"/>
            <w:vMerge/>
            <w:tcBorders>
              <w:top w:val="nil"/>
            </w:tcBorders>
            <w:shd w:val="clear" w:color="auto" w:fill="DEEAF6"/>
          </w:tcPr>
          <w:p>
            <w:pPr>
              <w:rPr>
                <w:sz w:val="2"/>
                <w:szCs w:val="2"/>
              </w:rPr>
            </w:pPr>
          </w:p>
        </w:tc>
        <w:tc>
          <w:tcPr>
            <w:tcW w:w="7253" w:type="dxa"/>
            <w:vMerge/>
            <w:tcBorders>
              <w:top w:val="nil"/>
            </w:tcBorders>
            <w:shd w:val="clear" w:color="auto" w:fill="DEEAF6"/>
          </w:tcPr>
          <w:p>
            <w:pPr>
              <w:rPr>
                <w:sz w:val="2"/>
                <w:szCs w:val="2"/>
              </w:rPr>
            </w:pPr>
          </w:p>
        </w:tc>
        <w:tc>
          <w:tcPr>
            <w:tcW w:w="1332" w:type="dxa"/>
            <w:tcBorders>
              <w:top w:val="nil"/>
            </w:tcBorders>
            <w:shd w:val="clear" w:color="auto" w:fill="FFFFFF"/>
          </w:tcPr>
          <w:p>
            <w:pPr>
              <w:pStyle w:val="TableParagraph"/>
              <w:rPr>
                <w:rFonts w:ascii="Times New Roman"/>
                <w:sz w:val="20"/>
              </w:rPr>
            </w:pPr>
          </w:p>
        </w:tc>
        <w:tc>
          <w:tcPr>
            <w:tcW w:w="4471" w:type="dxa"/>
            <w:vMerge/>
            <w:tcBorders>
              <w:top w:val="nil"/>
            </w:tcBorders>
            <w:shd w:val="clear" w:color="auto" w:fill="DEEAF6"/>
          </w:tcPr>
          <w:p>
            <w:pPr>
              <w:rPr>
                <w:sz w:val="2"/>
                <w:szCs w:val="2"/>
              </w:rPr>
            </w:pPr>
          </w:p>
        </w:tc>
      </w:tr>
      <w:tr>
        <w:trPr>
          <w:trHeight w:val="168" w:hRule="atLeast"/>
        </w:trPr>
        <w:tc>
          <w:tcPr>
            <w:tcW w:w="1421" w:type="dxa"/>
            <w:vMerge w:val="restart"/>
            <w:shd w:val="clear" w:color="auto" w:fill="DEEAF6"/>
          </w:tcPr>
          <w:p>
            <w:pPr>
              <w:pStyle w:val="TableParagraph"/>
              <w:ind w:left="379"/>
              <w:rPr>
                <w:sz w:val="22"/>
              </w:rPr>
            </w:pPr>
            <w:r>
              <w:rPr>
                <w:sz w:val="22"/>
              </w:rPr>
              <w:t>HD</w:t>
            </w:r>
            <w:r>
              <w:rPr>
                <w:spacing w:val="-3"/>
                <w:sz w:val="22"/>
              </w:rPr>
              <w:t> </w:t>
            </w:r>
            <w:r>
              <w:rPr>
                <w:spacing w:val="-4"/>
                <w:sz w:val="22"/>
              </w:rPr>
              <w:t>2.03</w:t>
            </w:r>
          </w:p>
        </w:tc>
        <w:tc>
          <w:tcPr>
            <w:tcW w:w="7253" w:type="dxa"/>
            <w:vMerge w:val="restart"/>
            <w:shd w:val="clear" w:color="auto" w:fill="DEEAF6"/>
          </w:tcPr>
          <w:p>
            <w:pPr>
              <w:pStyle w:val="TableParagraph"/>
              <w:spacing w:line="252" w:lineRule="exact"/>
              <w:ind w:left="107" w:right="171"/>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handle</w:t>
            </w:r>
            <w:r>
              <w:rPr>
                <w:spacing w:val="-6"/>
                <w:sz w:val="22"/>
              </w:rPr>
              <w:t> </w:t>
            </w:r>
            <w:r>
              <w:rPr>
                <w:sz w:val="22"/>
              </w:rPr>
              <w:t>any</w:t>
            </w:r>
            <w:r>
              <w:rPr>
                <w:spacing w:val="-2"/>
                <w:sz w:val="22"/>
              </w:rPr>
              <w:t> </w:t>
            </w:r>
            <w:r>
              <w:rPr>
                <w:sz w:val="22"/>
              </w:rPr>
              <w:t>dosage</w:t>
            </w:r>
            <w:r>
              <w:rPr>
                <w:spacing w:val="-2"/>
                <w:sz w:val="22"/>
              </w:rPr>
              <w:t> </w:t>
            </w:r>
            <w:r>
              <w:rPr>
                <w:sz w:val="22"/>
              </w:rPr>
              <w:t>forms</w:t>
            </w:r>
            <w:r>
              <w:rPr>
                <w:spacing w:val="-2"/>
                <w:sz w:val="22"/>
              </w:rPr>
              <w:t> </w:t>
            </w:r>
            <w:r>
              <w:rPr>
                <w:sz w:val="22"/>
              </w:rPr>
              <w:t>of</w:t>
            </w:r>
            <w:r>
              <w:rPr>
                <w:spacing w:val="-4"/>
                <w:sz w:val="22"/>
              </w:rPr>
              <w:t> </w:t>
            </w:r>
            <w:r>
              <w:rPr>
                <w:sz w:val="22"/>
              </w:rPr>
              <w:t>other</w:t>
            </w:r>
            <w:r>
              <w:rPr>
                <w:spacing w:val="-2"/>
                <w:sz w:val="22"/>
              </w:rPr>
              <w:t> </w:t>
            </w:r>
            <w:r>
              <w:rPr>
                <w:sz w:val="22"/>
              </w:rPr>
              <w:t>HDs</w:t>
            </w:r>
            <w:r>
              <w:rPr>
                <w:spacing w:val="-2"/>
                <w:sz w:val="22"/>
              </w:rPr>
              <w:t> </w:t>
            </w:r>
            <w:r>
              <w:rPr>
                <w:sz w:val="22"/>
              </w:rPr>
              <w:t>that</w:t>
            </w:r>
            <w:r>
              <w:rPr>
                <w:spacing w:val="-2"/>
                <w:sz w:val="22"/>
              </w:rPr>
              <w:t> </w:t>
            </w:r>
            <w:r>
              <w:rPr>
                <w:sz w:val="22"/>
              </w:rPr>
              <w:t>are</w:t>
            </w:r>
            <w:r>
              <w:rPr>
                <w:spacing w:val="-2"/>
                <w:sz w:val="22"/>
              </w:rPr>
              <w:t> </w:t>
            </w:r>
            <w:r>
              <w:rPr>
                <w:sz w:val="22"/>
              </w:rPr>
              <w:t>not</w:t>
            </w:r>
            <w:r>
              <w:rPr>
                <w:spacing w:val="-4"/>
                <w:sz w:val="22"/>
              </w:rPr>
              <w:t> </w:t>
            </w:r>
            <w:r>
              <w:rPr>
                <w:sz w:val="22"/>
              </w:rPr>
              <w:t>handled</w:t>
            </w:r>
            <w:r>
              <w:rPr>
                <w:spacing w:val="-2"/>
                <w:sz w:val="22"/>
              </w:rPr>
              <w:t> </w:t>
            </w:r>
            <w:r>
              <w:rPr>
                <w:sz w:val="22"/>
              </w:rPr>
              <w:t>using all containment requirements of? If yes, please list.</w:t>
            </w:r>
          </w:p>
        </w:tc>
        <w:tc>
          <w:tcPr>
            <w:tcW w:w="1332" w:type="dxa"/>
            <w:tcBorders>
              <w:bottom w:val="nil"/>
            </w:tcBorders>
            <w:shd w:val="clear" w:color="auto" w:fill="DEEAF6"/>
          </w:tcPr>
          <w:p>
            <w:pPr>
              <w:pStyle w:val="TableParagraph"/>
              <w:rPr>
                <w:rFonts w:ascii="Times New Roman"/>
                <w:sz w:val="10"/>
              </w:rPr>
            </w:pPr>
          </w:p>
        </w:tc>
        <w:tc>
          <w:tcPr>
            <w:tcW w:w="4471" w:type="dxa"/>
            <w:vMerge w:val="restart"/>
            <w:shd w:val="clear" w:color="auto" w:fill="DEEAF6"/>
          </w:tcPr>
          <w:p>
            <w:pPr>
              <w:pStyle w:val="TableParagraph"/>
              <w:rPr>
                <w:rFonts w:ascii="Times New Roman"/>
                <w:sz w:val="20"/>
              </w:rPr>
            </w:pPr>
          </w:p>
        </w:tc>
      </w:tr>
      <w:tr>
        <w:trPr>
          <w:trHeight w:val="330" w:hRule="atLeast"/>
        </w:trPr>
        <w:tc>
          <w:tcPr>
            <w:tcW w:w="1421" w:type="dxa"/>
            <w:vMerge/>
            <w:tcBorders>
              <w:top w:val="nil"/>
            </w:tcBorders>
            <w:shd w:val="clear" w:color="auto" w:fill="DEEAF6"/>
          </w:tcPr>
          <w:p>
            <w:pPr>
              <w:rPr>
                <w:sz w:val="2"/>
                <w:szCs w:val="2"/>
              </w:rPr>
            </w:pPr>
          </w:p>
        </w:tc>
        <w:tc>
          <w:tcPr>
            <w:tcW w:w="7253" w:type="dxa"/>
            <w:vMerge/>
            <w:tcBorders>
              <w:top w:val="nil"/>
            </w:tcBorders>
            <w:shd w:val="clear" w:color="auto" w:fill="DEEAF6"/>
          </w:tcPr>
          <w:p>
            <w:pPr>
              <w:rPr>
                <w:sz w:val="2"/>
                <w:szCs w:val="2"/>
              </w:rPr>
            </w:pPr>
          </w:p>
        </w:tc>
        <w:tc>
          <w:tcPr>
            <w:tcW w:w="1332" w:type="dxa"/>
            <w:tcBorders>
              <w:top w:val="nil"/>
            </w:tcBorders>
            <w:shd w:val="clear" w:color="auto" w:fill="FFFFFF"/>
          </w:tcPr>
          <w:p>
            <w:pPr>
              <w:pStyle w:val="TableParagraph"/>
              <w:rPr>
                <w:rFonts w:ascii="Times New Roman"/>
                <w:sz w:val="20"/>
              </w:rPr>
            </w:pPr>
          </w:p>
        </w:tc>
        <w:tc>
          <w:tcPr>
            <w:tcW w:w="4471" w:type="dxa"/>
            <w:vMerge/>
            <w:tcBorders>
              <w:top w:val="nil"/>
            </w:tcBorders>
            <w:shd w:val="clear" w:color="auto" w:fill="DEEAF6"/>
          </w:tcPr>
          <w:p>
            <w:pPr>
              <w:rPr>
                <w:sz w:val="2"/>
                <w:szCs w:val="2"/>
              </w:rPr>
            </w:pPr>
          </w:p>
        </w:tc>
      </w:tr>
      <w:tr>
        <w:trPr>
          <w:trHeight w:val="760" w:hRule="atLeast"/>
        </w:trPr>
        <w:tc>
          <w:tcPr>
            <w:tcW w:w="1421" w:type="dxa"/>
          </w:tcPr>
          <w:p>
            <w:pPr>
              <w:pStyle w:val="TableParagraph"/>
              <w:ind w:left="12" w:right="3"/>
              <w:jc w:val="center"/>
              <w:rPr>
                <w:sz w:val="22"/>
              </w:rPr>
            </w:pPr>
            <w:r>
              <w:rPr>
                <w:sz w:val="22"/>
              </w:rPr>
              <w:t>HD</w:t>
            </w:r>
            <w:r>
              <w:rPr>
                <w:spacing w:val="-3"/>
                <w:sz w:val="22"/>
              </w:rPr>
              <w:t> </w:t>
            </w:r>
            <w:r>
              <w:rPr>
                <w:spacing w:val="-4"/>
                <w:sz w:val="22"/>
              </w:rPr>
              <w:t>3.00</w:t>
            </w:r>
          </w:p>
        </w:tc>
        <w:tc>
          <w:tcPr>
            <w:tcW w:w="7253" w:type="dxa"/>
          </w:tcPr>
          <w:p>
            <w:pPr>
              <w:pStyle w:val="TableParagraph"/>
              <w:ind w:left="107"/>
              <w:rPr>
                <w:sz w:val="22"/>
              </w:rPr>
            </w:pPr>
            <w:r>
              <w:rPr>
                <w:sz w:val="22"/>
              </w:rPr>
              <w:t>The</w:t>
            </w:r>
            <w:r>
              <w:rPr>
                <w:spacing w:val="-2"/>
                <w:sz w:val="22"/>
              </w:rPr>
              <w:t> </w:t>
            </w:r>
            <w:r>
              <w:rPr>
                <w:sz w:val="22"/>
              </w:rPr>
              <w:t>pharmacy</w:t>
            </w:r>
            <w:r>
              <w:rPr>
                <w:spacing w:val="-3"/>
                <w:sz w:val="22"/>
              </w:rPr>
              <w:t> </w:t>
            </w:r>
            <w:r>
              <w:rPr>
                <w:sz w:val="22"/>
              </w:rPr>
              <w:t>maintains</w:t>
            </w:r>
            <w:r>
              <w:rPr>
                <w:spacing w:val="-2"/>
                <w:sz w:val="22"/>
              </w:rPr>
              <w:t> </w:t>
            </w:r>
            <w:r>
              <w:rPr>
                <w:sz w:val="22"/>
              </w:rPr>
              <w:t>a</w:t>
            </w:r>
            <w:r>
              <w:rPr>
                <w:spacing w:val="-3"/>
                <w:sz w:val="22"/>
              </w:rPr>
              <w:t> </w:t>
            </w:r>
            <w:r>
              <w:rPr>
                <w:sz w:val="22"/>
              </w:rPr>
              <w:t>list</w:t>
            </w:r>
            <w:r>
              <w:rPr>
                <w:spacing w:val="-3"/>
                <w:sz w:val="22"/>
              </w:rPr>
              <w:t> </w:t>
            </w:r>
            <w:r>
              <w:rPr>
                <w:sz w:val="22"/>
              </w:rPr>
              <w:t>of</w:t>
            </w:r>
            <w:r>
              <w:rPr>
                <w:spacing w:val="-2"/>
                <w:sz w:val="22"/>
              </w:rPr>
              <w:t> </w:t>
            </w:r>
            <w:r>
              <w:rPr>
                <w:sz w:val="22"/>
              </w:rPr>
              <w:t>any</w:t>
            </w:r>
            <w:r>
              <w:rPr>
                <w:spacing w:val="-3"/>
                <w:sz w:val="22"/>
              </w:rPr>
              <w:t> </w:t>
            </w:r>
            <w:r>
              <w:rPr>
                <w:sz w:val="22"/>
              </w:rPr>
              <w:t>items</w:t>
            </w:r>
            <w:r>
              <w:rPr>
                <w:spacing w:val="-2"/>
                <w:sz w:val="22"/>
              </w:rPr>
              <w:t> </w:t>
            </w:r>
            <w:r>
              <w:rPr>
                <w:sz w:val="22"/>
              </w:rPr>
              <w:t>it</w:t>
            </w:r>
            <w:r>
              <w:rPr>
                <w:spacing w:val="-2"/>
                <w:sz w:val="22"/>
              </w:rPr>
              <w:t> </w:t>
            </w:r>
            <w:r>
              <w:rPr>
                <w:sz w:val="22"/>
              </w:rPr>
              <w:t>handles</w:t>
            </w:r>
            <w:r>
              <w:rPr>
                <w:spacing w:val="-2"/>
                <w:sz w:val="22"/>
              </w:rPr>
              <w:t> </w:t>
            </w:r>
            <w:r>
              <w:rPr>
                <w:sz w:val="22"/>
              </w:rPr>
              <w:t>that</w:t>
            </w:r>
            <w:r>
              <w:rPr>
                <w:spacing w:val="-2"/>
                <w:sz w:val="22"/>
              </w:rPr>
              <w:t> </w:t>
            </w:r>
            <w:r>
              <w:rPr>
                <w:sz w:val="22"/>
              </w:rPr>
              <w:t>are</w:t>
            </w:r>
            <w:r>
              <w:rPr>
                <w:spacing w:val="-2"/>
                <w:sz w:val="22"/>
              </w:rPr>
              <w:t> </w:t>
            </w:r>
            <w:r>
              <w:rPr>
                <w:sz w:val="22"/>
              </w:rPr>
              <w:t>included</w:t>
            </w:r>
            <w:r>
              <w:rPr>
                <w:spacing w:val="-3"/>
                <w:sz w:val="22"/>
              </w:rPr>
              <w:t> </w:t>
            </w:r>
            <w:r>
              <w:rPr>
                <w:sz w:val="22"/>
              </w:rPr>
              <w:t>on</w:t>
            </w:r>
            <w:r>
              <w:rPr>
                <w:spacing w:val="-2"/>
                <w:sz w:val="22"/>
              </w:rPr>
              <w:t> </w:t>
            </w:r>
            <w:r>
              <w:rPr>
                <w:sz w:val="22"/>
              </w:rPr>
              <w:t>the</w:t>
            </w:r>
            <w:r>
              <w:rPr>
                <w:spacing w:val="-3"/>
                <w:sz w:val="22"/>
              </w:rPr>
              <w:t> </w:t>
            </w:r>
            <w:r>
              <w:rPr>
                <w:sz w:val="22"/>
              </w:rPr>
              <w:t>current NIOSH list of antineoplastic and other HDs.</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r>
        <w:trPr>
          <w:trHeight w:val="746" w:hRule="atLeast"/>
        </w:trPr>
        <w:tc>
          <w:tcPr>
            <w:tcW w:w="1421" w:type="dxa"/>
          </w:tcPr>
          <w:p>
            <w:pPr>
              <w:pStyle w:val="TableParagraph"/>
              <w:ind w:left="12" w:right="3"/>
              <w:jc w:val="center"/>
              <w:rPr>
                <w:sz w:val="22"/>
              </w:rPr>
            </w:pPr>
            <w:r>
              <w:rPr>
                <w:sz w:val="22"/>
              </w:rPr>
              <w:t>HD</w:t>
            </w:r>
            <w:r>
              <w:rPr>
                <w:spacing w:val="-3"/>
                <w:sz w:val="22"/>
              </w:rPr>
              <w:t> </w:t>
            </w:r>
            <w:r>
              <w:rPr>
                <w:spacing w:val="-4"/>
                <w:sz w:val="22"/>
              </w:rPr>
              <w:t>4.00</w:t>
            </w:r>
          </w:p>
        </w:tc>
        <w:tc>
          <w:tcPr>
            <w:tcW w:w="7253" w:type="dxa"/>
          </w:tcPr>
          <w:p>
            <w:pPr>
              <w:pStyle w:val="TableParagraph"/>
              <w:ind w:left="107"/>
              <w:rPr>
                <w:sz w:val="22"/>
              </w:rPr>
            </w:pPr>
            <w:r>
              <w:rPr>
                <w:sz w:val="22"/>
              </w:rPr>
              <w:t>The</w:t>
            </w:r>
            <w:r>
              <w:rPr>
                <w:spacing w:val="-2"/>
                <w:sz w:val="22"/>
              </w:rPr>
              <w:t> </w:t>
            </w:r>
            <w:r>
              <w:rPr>
                <w:sz w:val="22"/>
              </w:rPr>
              <w:t>pharmacy</w:t>
            </w:r>
            <w:r>
              <w:rPr>
                <w:spacing w:val="-4"/>
                <w:sz w:val="22"/>
              </w:rPr>
              <w:t> </w:t>
            </w:r>
            <w:r>
              <w:rPr>
                <w:sz w:val="22"/>
              </w:rPr>
              <w:t>reviews</w:t>
            </w:r>
            <w:r>
              <w:rPr>
                <w:spacing w:val="-2"/>
                <w:sz w:val="22"/>
              </w:rPr>
              <w:t> </w:t>
            </w:r>
            <w:r>
              <w:rPr>
                <w:sz w:val="22"/>
              </w:rPr>
              <w:t>this</w:t>
            </w:r>
            <w:r>
              <w:rPr>
                <w:spacing w:val="-2"/>
                <w:sz w:val="22"/>
              </w:rPr>
              <w:t> </w:t>
            </w:r>
            <w:r>
              <w:rPr>
                <w:sz w:val="22"/>
              </w:rPr>
              <w:t>list</w:t>
            </w:r>
            <w:r>
              <w:rPr>
                <w:spacing w:val="-4"/>
                <w:sz w:val="22"/>
              </w:rPr>
              <w:t> </w:t>
            </w:r>
            <w:r>
              <w:rPr>
                <w:sz w:val="22"/>
              </w:rPr>
              <w:t>at</w:t>
            </w:r>
            <w:r>
              <w:rPr>
                <w:spacing w:val="-2"/>
                <w:sz w:val="22"/>
              </w:rPr>
              <w:t> </w:t>
            </w:r>
            <w:r>
              <w:rPr>
                <w:sz w:val="22"/>
              </w:rPr>
              <w:t>least</w:t>
            </w:r>
            <w:r>
              <w:rPr>
                <w:spacing w:val="-2"/>
                <w:sz w:val="22"/>
              </w:rPr>
              <w:t> </w:t>
            </w:r>
            <w:r>
              <w:rPr>
                <w:sz w:val="22"/>
              </w:rPr>
              <w:t>every</w:t>
            </w:r>
            <w:r>
              <w:rPr>
                <w:spacing w:val="-2"/>
                <w:sz w:val="22"/>
              </w:rPr>
              <w:t> </w:t>
            </w:r>
            <w:r>
              <w:rPr>
                <w:sz w:val="22"/>
              </w:rPr>
              <w:t>12</w:t>
            </w:r>
            <w:r>
              <w:rPr>
                <w:spacing w:val="-4"/>
                <w:sz w:val="22"/>
              </w:rPr>
              <w:t> </w:t>
            </w:r>
            <w:r>
              <w:rPr>
                <w:sz w:val="22"/>
              </w:rPr>
              <w:t>months</w:t>
            </w:r>
            <w:r>
              <w:rPr>
                <w:spacing w:val="-2"/>
                <w:sz w:val="22"/>
              </w:rPr>
              <w:t> </w:t>
            </w:r>
            <w:r>
              <w:rPr>
                <w:sz w:val="22"/>
              </w:rPr>
              <w:t>for</w:t>
            </w:r>
            <w:r>
              <w:rPr>
                <w:spacing w:val="-5"/>
                <w:sz w:val="22"/>
              </w:rPr>
              <w:t> </w:t>
            </w:r>
            <w:r>
              <w:rPr>
                <w:sz w:val="22"/>
              </w:rPr>
              <w:t>additions,</w:t>
            </w:r>
            <w:r>
              <w:rPr>
                <w:spacing w:val="-2"/>
                <w:sz w:val="22"/>
              </w:rPr>
              <w:t> </w:t>
            </w:r>
            <w:r>
              <w:rPr>
                <w:sz w:val="22"/>
              </w:rPr>
              <w:t>deletions,</w:t>
            </w:r>
            <w:r>
              <w:rPr>
                <w:spacing w:val="-4"/>
                <w:sz w:val="22"/>
              </w:rPr>
              <w:t> </w:t>
            </w:r>
            <w:r>
              <w:rPr>
                <w:sz w:val="22"/>
              </w:rPr>
              <w:t>or</w:t>
            </w:r>
            <w:r>
              <w:rPr>
                <w:spacing w:val="-2"/>
                <w:sz w:val="22"/>
              </w:rPr>
              <w:t> </w:t>
            </w:r>
            <w:r>
              <w:rPr>
                <w:sz w:val="22"/>
              </w:rPr>
              <w:t>other changes and documents the review.</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r>
        <w:trPr>
          <w:trHeight w:val="508" w:hRule="atLeast"/>
        </w:trPr>
        <w:tc>
          <w:tcPr>
            <w:tcW w:w="1421" w:type="dxa"/>
          </w:tcPr>
          <w:p>
            <w:pPr>
              <w:pStyle w:val="TableParagraph"/>
              <w:ind w:left="12" w:right="3"/>
              <w:jc w:val="center"/>
              <w:rPr>
                <w:sz w:val="22"/>
              </w:rPr>
            </w:pPr>
            <w:r>
              <w:rPr>
                <w:sz w:val="22"/>
              </w:rPr>
              <w:t>HD</w:t>
            </w:r>
            <w:r>
              <w:rPr>
                <w:spacing w:val="-3"/>
                <w:sz w:val="22"/>
              </w:rPr>
              <w:t> </w:t>
            </w:r>
            <w:r>
              <w:rPr>
                <w:spacing w:val="-4"/>
                <w:sz w:val="22"/>
              </w:rPr>
              <w:t>5.00</w:t>
            </w:r>
          </w:p>
        </w:tc>
        <w:tc>
          <w:tcPr>
            <w:tcW w:w="7253" w:type="dxa"/>
          </w:tcPr>
          <w:p>
            <w:pPr>
              <w:pStyle w:val="TableParagraph"/>
              <w:spacing w:line="252" w:lineRule="exact"/>
              <w:ind w:left="107" w:right="171"/>
              <w:rPr>
                <w:sz w:val="22"/>
              </w:rPr>
            </w:pPr>
            <w:r>
              <w:rPr>
                <w:sz w:val="22"/>
              </w:rPr>
              <w:t>The</w:t>
            </w:r>
            <w:r>
              <w:rPr>
                <w:spacing w:val="-2"/>
                <w:sz w:val="22"/>
              </w:rPr>
              <w:t> </w:t>
            </w:r>
            <w:r>
              <w:rPr>
                <w:sz w:val="22"/>
              </w:rPr>
              <w:t>pharmacy</w:t>
            </w:r>
            <w:r>
              <w:rPr>
                <w:spacing w:val="-4"/>
                <w:sz w:val="22"/>
              </w:rPr>
              <w:t> </w:t>
            </w:r>
            <w:r>
              <w:rPr>
                <w:sz w:val="22"/>
              </w:rPr>
              <w:t>reviews</w:t>
            </w:r>
            <w:r>
              <w:rPr>
                <w:spacing w:val="-2"/>
                <w:sz w:val="22"/>
              </w:rPr>
              <w:t> </w:t>
            </w:r>
            <w:r>
              <w:rPr>
                <w:sz w:val="22"/>
              </w:rPr>
              <w:t>this</w:t>
            </w:r>
            <w:r>
              <w:rPr>
                <w:spacing w:val="-2"/>
                <w:sz w:val="22"/>
              </w:rPr>
              <w:t> </w:t>
            </w:r>
            <w:r>
              <w:rPr>
                <w:sz w:val="22"/>
              </w:rPr>
              <w:t>list</w:t>
            </w:r>
            <w:r>
              <w:rPr>
                <w:spacing w:val="-4"/>
                <w:sz w:val="22"/>
              </w:rPr>
              <w:t> </w:t>
            </w:r>
            <w:r>
              <w:rPr>
                <w:sz w:val="22"/>
              </w:rPr>
              <w:t>whenever</w:t>
            </w:r>
            <w:r>
              <w:rPr>
                <w:spacing w:val="-2"/>
                <w:sz w:val="22"/>
              </w:rPr>
              <w:t> </w:t>
            </w:r>
            <w:r>
              <w:rPr>
                <w:sz w:val="22"/>
              </w:rPr>
              <w:t>the</w:t>
            </w:r>
            <w:r>
              <w:rPr>
                <w:spacing w:val="-2"/>
                <w:sz w:val="22"/>
              </w:rPr>
              <w:t> </w:t>
            </w:r>
            <w:r>
              <w:rPr>
                <w:sz w:val="22"/>
              </w:rPr>
              <w:t>pharmacy</w:t>
            </w:r>
            <w:r>
              <w:rPr>
                <w:spacing w:val="-2"/>
                <w:sz w:val="22"/>
              </w:rPr>
              <w:t> </w:t>
            </w:r>
            <w:r>
              <w:rPr>
                <w:sz w:val="22"/>
              </w:rPr>
              <w:t>adds</w:t>
            </w:r>
            <w:r>
              <w:rPr>
                <w:spacing w:val="-4"/>
                <w:sz w:val="22"/>
              </w:rPr>
              <w:t> </w:t>
            </w:r>
            <w:r>
              <w:rPr>
                <w:sz w:val="22"/>
              </w:rPr>
              <w:t>a</w:t>
            </w:r>
            <w:r>
              <w:rPr>
                <w:spacing w:val="-2"/>
                <w:sz w:val="22"/>
              </w:rPr>
              <w:t> </w:t>
            </w:r>
            <w:r>
              <w:rPr>
                <w:sz w:val="22"/>
              </w:rPr>
              <w:t>new</w:t>
            </w:r>
            <w:r>
              <w:rPr>
                <w:spacing w:val="-2"/>
                <w:sz w:val="22"/>
              </w:rPr>
              <w:t> </w:t>
            </w:r>
            <w:r>
              <w:rPr>
                <w:sz w:val="22"/>
              </w:rPr>
              <w:t>agent</w:t>
            </w:r>
            <w:r>
              <w:rPr>
                <w:spacing w:val="-4"/>
                <w:sz w:val="22"/>
              </w:rPr>
              <w:t> </w:t>
            </w:r>
            <w:r>
              <w:rPr>
                <w:sz w:val="22"/>
              </w:rPr>
              <w:t>or</w:t>
            </w:r>
            <w:r>
              <w:rPr>
                <w:spacing w:val="-2"/>
                <w:sz w:val="22"/>
              </w:rPr>
              <w:t> </w:t>
            </w:r>
            <w:r>
              <w:rPr>
                <w:sz w:val="22"/>
              </w:rPr>
              <w:t>dosage form to the items it handles.</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r>
        <w:trPr>
          <w:trHeight w:val="506" w:hRule="atLeast"/>
        </w:trPr>
        <w:tc>
          <w:tcPr>
            <w:tcW w:w="1421" w:type="dxa"/>
          </w:tcPr>
          <w:p>
            <w:pPr>
              <w:pStyle w:val="TableParagraph"/>
              <w:ind w:left="12" w:right="3"/>
              <w:jc w:val="center"/>
              <w:rPr>
                <w:sz w:val="22"/>
              </w:rPr>
            </w:pPr>
            <w:r>
              <w:rPr>
                <w:sz w:val="22"/>
              </w:rPr>
              <w:t>HD</w:t>
            </w:r>
            <w:r>
              <w:rPr>
                <w:spacing w:val="-3"/>
                <w:sz w:val="22"/>
              </w:rPr>
              <w:t> </w:t>
            </w:r>
            <w:r>
              <w:rPr>
                <w:spacing w:val="-4"/>
                <w:sz w:val="22"/>
              </w:rPr>
              <w:t>6.00</w:t>
            </w:r>
          </w:p>
        </w:tc>
        <w:tc>
          <w:tcPr>
            <w:tcW w:w="7253" w:type="dxa"/>
          </w:tcPr>
          <w:p>
            <w:pPr>
              <w:pStyle w:val="TableParagraph"/>
              <w:spacing w:line="254" w:lineRule="exact"/>
              <w:ind w:left="107" w:right="171"/>
              <w:rPr>
                <w:sz w:val="22"/>
              </w:rPr>
            </w:pPr>
            <w:r>
              <w:rPr>
                <w:sz w:val="22"/>
              </w:rPr>
              <w:t>The pharmacy has a system in place for the evaluation of new drugs (purchased, stored,</w:t>
            </w:r>
            <w:r>
              <w:rPr>
                <w:spacing w:val="-3"/>
                <w:sz w:val="22"/>
              </w:rPr>
              <w:t> </w:t>
            </w:r>
            <w:r>
              <w:rPr>
                <w:sz w:val="22"/>
              </w:rPr>
              <w:t>handled,</w:t>
            </w:r>
            <w:r>
              <w:rPr>
                <w:spacing w:val="-3"/>
                <w:sz w:val="22"/>
              </w:rPr>
              <w:t> </w:t>
            </w:r>
            <w:r>
              <w:rPr>
                <w:sz w:val="22"/>
              </w:rPr>
              <w:t>and/or</w:t>
            </w:r>
            <w:r>
              <w:rPr>
                <w:spacing w:val="-3"/>
                <w:sz w:val="22"/>
              </w:rPr>
              <w:t> </w:t>
            </w:r>
            <w:r>
              <w:rPr>
                <w:sz w:val="22"/>
              </w:rPr>
              <w:t>dispensed)</w:t>
            </w:r>
            <w:r>
              <w:rPr>
                <w:spacing w:val="-3"/>
                <w:sz w:val="22"/>
              </w:rPr>
              <w:t> </w:t>
            </w:r>
            <w:r>
              <w:rPr>
                <w:sz w:val="22"/>
              </w:rPr>
              <w:t>to</w:t>
            </w:r>
            <w:r>
              <w:rPr>
                <w:spacing w:val="-3"/>
                <w:sz w:val="22"/>
              </w:rPr>
              <w:t> </w:t>
            </w:r>
            <w:r>
              <w:rPr>
                <w:sz w:val="22"/>
              </w:rPr>
              <w:t>determine</w:t>
            </w:r>
            <w:r>
              <w:rPr>
                <w:spacing w:val="-3"/>
                <w:sz w:val="22"/>
              </w:rPr>
              <w:t> </w:t>
            </w:r>
            <w:r>
              <w:rPr>
                <w:sz w:val="22"/>
              </w:rPr>
              <w:t>whether</w:t>
            </w:r>
            <w:r>
              <w:rPr>
                <w:spacing w:val="-3"/>
                <w:sz w:val="22"/>
              </w:rPr>
              <w:t> </w:t>
            </w:r>
            <w:r>
              <w:rPr>
                <w:sz w:val="22"/>
              </w:rPr>
              <w:t>they</w:t>
            </w:r>
            <w:r>
              <w:rPr>
                <w:spacing w:val="-3"/>
                <w:sz w:val="22"/>
              </w:rPr>
              <w:t> </w:t>
            </w:r>
            <w:r>
              <w:rPr>
                <w:sz w:val="22"/>
              </w:rPr>
              <w:t>are</w:t>
            </w:r>
            <w:r>
              <w:rPr>
                <w:spacing w:val="-3"/>
                <w:sz w:val="22"/>
              </w:rPr>
              <w:t> </w:t>
            </w:r>
            <w:r>
              <w:rPr>
                <w:sz w:val="22"/>
              </w:rPr>
              <w:t>considered</w:t>
            </w:r>
            <w:r>
              <w:rPr>
                <w:spacing w:val="-3"/>
                <w:sz w:val="22"/>
              </w:rPr>
              <w:t> </w:t>
            </w:r>
            <w:r>
              <w:rPr>
                <w:sz w:val="22"/>
              </w:rPr>
              <w:t>HD.</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r>
        <w:trPr>
          <w:trHeight w:val="249" w:hRule="atLeast"/>
        </w:trPr>
        <w:tc>
          <w:tcPr>
            <w:tcW w:w="1421" w:type="dxa"/>
            <w:shd w:val="clear" w:color="auto" w:fill="DEEAF6"/>
          </w:tcPr>
          <w:p>
            <w:pPr>
              <w:pStyle w:val="TableParagraph"/>
              <w:spacing w:line="230" w:lineRule="exact"/>
              <w:ind w:left="12" w:right="3"/>
              <w:jc w:val="center"/>
              <w:rPr>
                <w:sz w:val="22"/>
              </w:rPr>
            </w:pPr>
            <w:r>
              <w:rPr>
                <w:sz w:val="22"/>
              </w:rPr>
              <w:t>HD</w:t>
            </w:r>
            <w:r>
              <w:rPr>
                <w:spacing w:val="-3"/>
                <w:sz w:val="22"/>
              </w:rPr>
              <w:t> </w:t>
            </w:r>
            <w:r>
              <w:rPr>
                <w:spacing w:val="-4"/>
                <w:sz w:val="22"/>
              </w:rPr>
              <w:t>6.01</w:t>
            </w:r>
          </w:p>
        </w:tc>
        <w:tc>
          <w:tcPr>
            <w:tcW w:w="7253" w:type="dxa"/>
            <w:shd w:val="clear" w:color="auto" w:fill="DEEAF6"/>
          </w:tcPr>
          <w:p>
            <w:pPr>
              <w:pStyle w:val="TableParagraph"/>
              <w:spacing w:line="230" w:lineRule="exact"/>
              <w:ind w:left="107"/>
              <w:rPr>
                <w:sz w:val="22"/>
              </w:rPr>
            </w:pPr>
            <w:r>
              <w:rPr>
                <w:sz w:val="22"/>
              </w:rPr>
              <w:t>Pharmacy</w:t>
            </w:r>
            <w:r>
              <w:rPr>
                <w:spacing w:val="-5"/>
                <w:sz w:val="22"/>
              </w:rPr>
              <w:t> </w:t>
            </w:r>
            <w:r>
              <w:rPr>
                <w:sz w:val="22"/>
              </w:rPr>
              <w:t>evaluates</w:t>
            </w:r>
            <w:r>
              <w:rPr>
                <w:spacing w:val="-4"/>
                <w:sz w:val="22"/>
              </w:rPr>
              <w:t> </w:t>
            </w:r>
            <w:r>
              <w:rPr>
                <w:sz w:val="22"/>
              </w:rPr>
              <w:t>the</w:t>
            </w:r>
            <w:r>
              <w:rPr>
                <w:spacing w:val="-5"/>
                <w:sz w:val="22"/>
              </w:rPr>
              <w:t> </w:t>
            </w:r>
            <w:r>
              <w:rPr>
                <w:sz w:val="22"/>
              </w:rPr>
              <w:t>drugs</w:t>
            </w:r>
            <w:r>
              <w:rPr>
                <w:spacing w:val="-6"/>
                <w:sz w:val="22"/>
              </w:rPr>
              <w:t> </w:t>
            </w:r>
            <w:r>
              <w:rPr>
                <w:sz w:val="22"/>
              </w:rPr>
              <w:t>against</w:t>
            </w:r>
            <w:r>
              <w:rPr>
                <w:spacing w:val="-4"/>
                <w:sz w:val="22"/>
              </w:rPr>
              <w:t> </w:t>
            </w:r>
            <w:r>
              <w:rPr>
                <w:sz w:val="22"/>
              </w:rPr>
              <w:t>the</w:t>
            </w:r>
            <w:r>
              <w:rPr>
                <w:spacing w:val="-6"/>
                <w:sz w:val="22"/>
              </w:rPr>
              <w:t> </w:t>
            </w:r>
            <w:r>
              <w:rPr>
                <w:sz w:val="22"/>
              </w:rPr>
              <w:t>current</w:t>
            </w:r>
            <w:r>
              <w:rPr>
                <w:spacing w:val="-6"/>
                <w:sz w:val="22"/>
              </w:rPr>
              <w:t> </w:t>
            </w:r>
            <w:r>
              <w:rPr>
                <w:sz w:val="22"/>
              </w:rPr>
              <w:t>version</w:t>
            </w:r>
            <w:r>
              <w:rPr>
                <w:spacing w:val="-4"/>
                <w:sz w:val="22"/>
              </w:rPr>
              <w:t> </w:t>
            </w:r>
            <w:r>
              <w:rPr>
                <w:sz w:val="22"/>
              </w:rPr>
              <w:t>of</w:t>
            </w:r>
            <w:r>
              <w:rPr>
                <w:spacing w:val="-8"/>
                <w:sz w:val="22"/>
              </w:rPr>
              <w:t> </w:t>
            </w:r>
            <w:r>
              <w:rPr>
                <w:sz w:val="22"/>
              </w:rPr>
              <w:t>the</w:t>
            </w:r>
            <w:r>
              <w:rPr>
                <w:spacing w:val="-4"/>
                <w:sz w:val="22"/>
              </w:rPr>
              <w:t> </w:t>
            </w:r>
            <w:r>
              <w:rPr>
                <w:sz w:val="22"/>
              </w:rPr>
              <w:t>NIOSH</w:t>
            </w:r>
            <w:r>
              <w:rPr>
                <w:spacing w:val="-5"/>
                <w:sz w:val="22"/>
              </w:rPr>
              <w:t> </w:t>
            </w:r>
            <w:r>
              <w:rPr>
                <w:spacing w:val="-2"/>
                <w:sz w:val="22"/>
              </w:rPr>
              <w:t>list.</w:t>
            </w:r>
          </w:p>
        </w:tc>
        <w:tc>
          <w:tcPr>
            <w:tcW w:w="1332" w:type="dxa"/>
            <w:shd w:val="clear" w:color="auto" w:fill="FFFFFF"/>
          </w:tcPr>
          <w:p>
            <w:pPr>
              <w:pStyle w:val="TableParagraph"/>
              <w:rPr>
                <w:rFonts w:ascii="Times New Roman"/>
                <w:sz w:val="18"/>
              </w:rPr>
            </w:pPr>
          </w:p>
        </w:tc>
        <w:tc>
          <w:tcPr>
            <w:tcW w:w="4471" w:type="dxa"/>
            <w:shd w:val="clear" w:color="auto" w:fill="DEEAF6"/>
          </w:tcPr>
          <w:p>
            <w:pPr>
              <w:pStyle w:val="TableParagraph"/>
              <w:rPr>
                <w:rFonts w:ascii="Times New Roman"/>
                <w:sz w:val="18"/>
              </w:rPr>
            </w:pPr>
          </w:p>
        </w:tc>
      </w:tr>
      <w:tr>
        <w:trPr>
          <w:trHeight w:val="251" w:hRule="atLeast"/>
        </w:trPr>
        <w:tc>
          <w:tcPr>
            <w:tcW w:w="1421" w:type="dxa"/>
            <w:shd w:val="clear" w:color="auto" w:fill="DEEAF6"/>
          </w:tcPr>
          <w:p>
            <w:pPr>
              <w:pStyle w:val="TableParagraph"/>
              <w:spacing w:line="232" w:lineRule="exact"/>
              <w:ind w:left="12" w:right="3"/>
              <w:jc w:val="center"/>
              <w:rPr>
                <w:sz w:val="22"/>
              </w:rPr>
            </w:pPr>
            <w:r>
              <w:rPr>
                <w:sz w:val="22"/>
              </w:rPr>
              <w:t>HD</w:t>
            </w:r>
            <w:r>
              <w:rPr>
                <w:spacing w:val="-3"/>
                <w:sz w:val="22"/>
              </w:rPr>
              <w:t> </w:t>
            </w:r>
            <w:r>
              <w:rPr>
                <w:spacing w:val="-4"/>
                <w:sz w:val="22"/>
              </w:rPr>
              <w:t>6.02</w:t>
            </w:r>
          </w:p>
        </w:tc>
        <w:tc>
          <w:tcPr>
            <w:tcW w:w="7253" w:type="dxa"/>
            <w:shd w:val="clear" w:color="auto" w:fill="DEEAF6"/>
          </w:tcPr>
          <w:p>
            <w:pPr>
              <w:pStyle w:val="TableParagraph"/>
              <w:spacing w:line="232" w:lineRule="exact"/>
              <w:ind w:left="107"/>
              <w:rPr>
                <w:sz w:val="22"/>
              </w:rPr>
            </w:pPr>
            <w:r>
              <w:rPr>
                <w:sz w:val="22"/>
              </w:rPr>
              <w:t>In</w:t>
            </w:r>
            <w:r>
              <w:rPr>
                <w:spacing w:val="-4"/>
                <w:sz w:val="22"/>
              </w:rPr>
              <w:t> </w:t>
            </w:r>
            <w:r>
              <w:rPr>
                <w:sz w:val="22"/>
              </w:rPr>
              <w:t>the</w:t>
            </w:r>
            <w:r>
              <w:rPr>
                <w:spacing w:val="-3"/>
                <w:sz w:val="22"/>
              </w:rPr>
              <w:t> </w:t>
            </w:r>
            <w:r>
              <w:rPr>
                <w:sz w:val="22"/>
              </w:rPr>
              <w:t>absence</w:t>
            </w:r>
            <w:r>
              <w:rPr>
                <w:spacing w:val="-5"/>
                <w:sz w:val="22"/>
              </w:rPr>
              <w:t> </w:t>
            </w:r>
            <w:r>
              <w:rPr>
                <w:sz w:val="22"/>
              </w:rPr>
              <w:t>of</w:t>
            </w:r>
            <w:r>
              <w:rPr>
                <w:spacing w:val="-4"/>
                <w:sz w:val="22"/>
              </w:rPr>
              <w:t> </w:t>
            </w:r>
            <w:r>
              <w:rPr>
                <w:sz w:val="22"/>
              </w:rPr>
              <w:t>information,</w:t>
            </w:r>
            <w:r>
              <w:rPr>
                <w:spacing w:val="-5"/>
                <w:sz w:val="22"/>
              </w:rPr>
              <w:t> </w:t>
            </w:r>
            <w:r>
              <w:rPr>
                <w:sz w:val="22"/>
              </w:rPr>
              <w:t>the</w:t>
            </w:r>
            <w:r>
              <w:rPr>
                <w:spacing w:val="-3"/>
                <w:sz w:val="22"/>
              </w:rPr>
              <w:t> </w:t>
            </w:r>
            <w:r>
              <w:rPr>
                <w:sz w:val="22"/>
              </w:rPr>
              <w:t>pharmacy</w:t>
            </w:r>
            <w:r>
              <w:rPr>
                <w:spacing w:val="-5"/>
                <w:sz w:val="22"/>
              </w:rPr>
              <w:t> </w:t>
            </w:r>
            <w:r>
              <w:rPr>
                <w:sz w:val="22"/>
              </w:rPr>
              <w:t>treats</w:t>
            </w:r>
            <w:r>
              <w:rPr>
                <w:spacing w:val="-3"/>
                <w:sz w:val="22"/>
              </w:rPr>
              <w:t> </w:t>
            </w:r>
            <w:r>
              <w:rPr>
                <w:sz w:val="22"/>
              </w:rPr>
              <w:t>any</w:t>
            </w:r>
            <w:r>
              <w:rPr>
                <w:spacing w:val="-6"/>
                <w:sz w:val="22"/>
              </w:rPr>
              <w:t> </w:t>
            </w:r>
            <w:r>
              <w:rPr>
                <w:sz w:val="22"/>
              </w:rPr>
              <w:t>new</w:t>
            </w:r>
            <w:r>
              <w:rPr>
                <w:spacing w:val="-5"/>
                <w:sz w:val="22"/>
              </w:rPr>
              <w:t> </w:t>
            </w:r>
            <w:r>
              <w:rPr>
                <w:sz w:val="22"/>
              </w:rPr>
              <w:t>drug</w:t>
            </w:r>
            <w:r>
              <w:rPr>
                <w:spacing w:val="-3"/>
                <w:sz w:val="22"/>
              </w:rPr>
              <w:t> </w:t>
            </w:r>
            <w:r>
              <w:rPr>
                <w:sz w:val="22"/>
              </w:rPr>
              <w:t>as</w:t>
            </w:r>
            <w:r>
              <w:rPr>
                <w:spacing w:val="-5"/>
                <w:sz w:val="22"/>
              </w:rPr>
              <w:t> </w:t>
            </w:r>
            <w:r>
              <w:rPr>
                <w:sz w:val="22"/>
              </w:rPr>
              <w:t>an</w:t>
            </w:r>
            <w:r>
              <w:rPr>
                <w:spacing w:val="-3"/>
                <w:sz w:val="22"/>
              </w:rPr>
              <w:t> </w:t>
            </w:r>
            <w:r>
              <w:rPr>
                <w:spacing w:val="-5"/>
                <w:sz w:val="22"/>
              </w:rPr>
              <w:t>HD.</w:t>
            </w:r>
          </w:p>
        </w:tc>
        <w:tc>
          <w:tcPr>
            <w:tcW w:w="1332" w:type="dxa"/>
            <w:shd w:val="clear" w:color="auto" w:fill="FFFFFF"/>
          </w:tcPr>
          <w:p>
            <w:pPr>
              <w:pStyle w:val="TableParagraph"/>
              <w:rPr>
                <w:rFonts w:ascii="Times New Roman"/>
                <w:sz w:val="18"/>
              </w:rPr>
            </w:pPr>
          </w:p>
        </w:tc>
        <w:tc>
          <w:tcPr>
            <w:tcW w:w="4471" w:type="dxa"/>
            <w:shd w:val="clear" w:color="auto" w:fill="DEEAF6"/>
          </w:tcPr>
          <w:p>
            <w:pPr>
              <w:pStyle w:val="TableParagraph"/>
              <w:rPr>
                <w:rFonts w:ascii="Times New Roman"/>
                <w:sz w:val="18"/>
              </w:rPr>
            </w:pPr>
          </w:p>
        </w:tc>
      </w:tr>
      <w:tr>
        <w:trPr>
          <w:trHeight w:val="1264" w:hRule="atLeast"/>
        </w:trPr>
        <w:tc>
          <w:tcPr>
            <w:tcW w:w="1421" w:type="dxa"/>
          </w:tcPr>
          <w:p>
            <w:pPr>
              <w:pStyle w:val="TableParagraph"/>
              <w:spacing w:before="2"/>
              <w:ind w:left="12" w:right="3"/>
              <w:jc w:val="center"/>
              <w:rPr>
                <w:sz w:val="22"/>
              </w:rPr>
            </w:pPr>
            <w:r>
              <w:rPr>
                <w:sz w:val="22"/>
              </w:rPr>
              <w:t>HD</w:t>
            </w:r>
            <w:r>
              <w:rPr>
                <w:spacing w:val="-3"/>
                <w:sz w:val="22"/>
              </w:rPr>
              <w:t> </w:t>
            </w:r>
            <w:r>
              <w:rPr>
                <w:spacing w:val="-4"/>
                <w:sz w:val="22"/>
              </w:rPr>
              <w:t>7.00</w:t>
            </w:r>
          </w:p>
        </w:tc>
        <w:tc>
          <w:tcPr>
            <w:tcW w:w="7253" w:type="dxa"/>
          </w:tcPr>
          <w:p>
            <w:pPr>
              <w:pStyle w:val="TableParagraph"/>
              <w:spacing w:line="252" w:lineRule="exact"/>
              <w:ind w:left="107"/>
              <w:rPr>
                <w:sz w:val="22"/>
              </w:rPr>
            </w:pPr>
            <w:r>
              <w:rPr>
                <w:sz w:val="22"/>
              </w:rPr>
              <w:t>If the pharmacy handles any HDs not using all containment requirements of, an assessment of risk was performed for each drug and dosage form individually to determine alternative containment strategies, if needed, and work practices for each. Review</w:t>
            </w:r>
            <w:r>
              <w:rPr>
                <w:spacing w:val="-3"/>
                <w:sz w:val="22"/>
              </w:rPr>
              <w:t> </w:t>
            </w:r>
            <w:r>
              <w:rPr>
                <w:sz w:val="22"/>
              </w:rPr>
              <w:t>documentation</w:t>
            </w:r>
            <w:r>
              <w:rPr>
                <w:spacing w:val="-6"/>
                <w:sz w:val="22"/>
              </w:rPr>
              <w:t> </w:t>
            </w:r>
            <w:r>
              <w:rPr>
                <w:sz w:val="22"/>
              </w:rPr>
              <w:t>of</w:t>
            </w:r>
            <w:r>
              <w:rPr>
                <w:spacing w:val="-3"/>
                <w:sz w:val="22"/>
              </w:rPr>
              <w:t> </w:t>
            </w:r>
            <w:r>
              <w:rPr>
                <w:sz w:val="22"/>
              </w:rPr>
              <w:t>assessment</w:t>
            </w:r>
            <w:r>
              <w:rPr>
                <w:spacing w:val="-3"/>
                <w:sz w:val="22"/>
              </w:rPr>
              <w:t> </w:t>
            </w:r>
            <w:r>
              <w:rPr>
                <w:sz w:val="22"/>
              </w:rPr>
              <w:t>and</w:t>
            </w:r>
            <w:r>
              <w:rPr>
                <w:spacing w:val="-5"/>
                <w:sz w:val="22"/>
              </w:rPr>
              <w:t> </w:t>
            </w:r>
            <w:r>
              <w:rPr>
                <w:sz w:val="22"/>
              </w:rPr>
              <w:t>SOPs</w:t>
            </w:r>
            <w:r>
              <w:rPr>
                <w:spacing w:val="-3"/>
                <w:sz w:val="22"/>
              </w:rPr>
              <w:t> </w:t>
            </w:r>
            <w:r>
              <w:rPr>
                <w:sz w:val="22"/>
              </w:rPr>
              <w:t>related</w:t>
            </w:r>
            <w:r>
              <w:rPr>
                <w:spacing w:val="-5"/>
                <w:sz w:val="22"/>
              </w:rPr>
              <w:t> </w:t>
            </w:r>
            <w:r>
              <w:rPr>
                <w:sz w:val="22"/>
              </w:rPr>
              <w:t>to</w:t>
            </w:r>
            <w:r>
              <w:rPr>
                <w:spacing w:val="-5"/>
                <w:sz w:val="22"/>
              </w:rPr>
              <w:t> </w:t>
            </w:r>
            <w:r>
              <w:rPr>
                <w:sz w:val="22"/>
              </w:rPr>
              <w:t>work</w:t>
            </w:r>
            <w:r>
              <w:rPr>
                <w:spacing w:val="-3"/>
                <w:sz w:val="22"/>
              </w:rPr>
              <w:t> </w:t>
            </w:r>
            <w:r>
              <w:rPr>
                <w:sz w:val="22"/>
              </w:rPr>
              <w:t>practices/alternative </w:t>
            </w:r>
            <w:r>
              <w:rPr>
                <w:spacing w:val="-2"/>
                <w:sz w:val="22"/>
              </w:rPr>
              <w:t>containment.</w:t>
            </w:r>
          </w:p>
        </w:tc>
        <w:tc>
          <w:tcPr>
            <w:tcW w:w="1332" w:type="dxa"/>
          </w:tcPr>
          <w:p>
            <w:pPr>
              <w:pStyle w:val="TableParagraph"/>
              <w:rPr>
                <w:rFonts w:ascii="Times New Roman"/>
                <w:sz w:val="20"/>
              </w:rPr>
            </w:pPr>
          </w:p>
        </w:tc>
        <w:tc>
          <w:tcPr>
            <w:tcW w:w="4471" w:type="dxa"/>
          </w:tcPr>
          <w:p>
            <w:pPr>
              <w:pStyle w:val="TableParagraph"/>
              <w:rPr>
                <w:rFonts w:ascii="Times New Roman"/>
                <w:sz w:val="20"/>
              </w:rPr>
            </w:pPr>
          </w:p>
        </w:tc>
      </w:tr>
    </w:tbl>
    <w:p>
      <w:pPr>
        <w:pStyle w:val="BodyText"/>
        <w:rPr>
          <w:sz w:val="20"/>
        </w:rPr>
      </w:pPr>
    </w:p>
    <w:p>
      <w:pPr>
        <w:pStyle w:val="BodyText"/>
        <w:rPr>
          <w:sz w:val="20"/>
        </w:rPr>
      </w:pPr>
    </w:p>
    <w:p>
      <w:pPr>
        <w:pStyle w:val="BodyText"/>
        <w:spacing w:before="28"/>
        <w:rPr>
          <w:sz w:val="20"/>
        </w:rPr>
      </w:pPr>
      <w:r>
        <w:rPr/>
        <mc:AlternateContent>
          <mc:Choice Requires="wps">
            <w:drawing>
              <wp:anchor distT="0" distB="0" distL="0" distR="0" allowOverlap="1" layoutInCell="1" locked="0" behindDoc="1" simplePos="0" relativeHeight="487630848">
                <wp:simplePos x="0" y="0"/>
                <wp:positionH relativeFrom="page">
                  <wp:posOffset>347472</wp:posOffset>
                </wp:positionH>
                <wp:positionV relativeFrom="paragraph">
                  <wp:posOffset>179079</wp:posOffset>
                </wp:positionV>
                <wp:extent cx="1828800" cy="9525"/>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1828800" cy="9525"/>
                        </a:xfrm>
                        <a:custGeom>
                          <a:avLst/>
                          <a:gdLst/>
                          <a:ahLst/>
                          <a:cxnLst/>
                          <a:rect l="l" t="t" r="r" b="b"/>
                          <a:pathLst>
                            <a:path w="1828800" h="9525">
                              <a:moveTo>
                                <a:pt x="1828800" y="9143"/>
                              </a:moveTo>
                              <a:lnTo>
                                <a:pt x="0" y="9143"/>
                              </a:lnTo>
                              <a:lnTo>
                                <a:pt x="0" y="0"/>
                              </a:lnTo>
                              <a:lnTo>
                                <a:pt x="1828800" y="0"/>
                              </a:lnTo>
                              <a:lnTo>
                                <a:pt x="1828800"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360001pt;margin-top:14.100781pt;width:144pt;height:.72pt;mso-position-horizontal-relative:page;mso-position-vertical-relative:paragraph;z-index:-15685632;mso-wrap-distance-left:0;mso-wrap-distance-right:0" id="docshape151" filled="true" fillcolor="#000000" stroked="false">
                <v:fill type="solid"/>
                <w10:wrap type="topAndBottom"/>
              </v:rect>
            </w:pict>
          </mc:Fallback>
        </mc:AlternateContent>
      </w:r>
    </w:p>
    <w:p>
      <w:pPr>
        <w:pStyle w:val="BodyText"/>
        <w:spacing w:line="278" w:lineRule="auto" w:before="118"/>
        <w:ind w:left="167" w:right="115"/>
      </w:pPr>
      <w:r>
        <w:rPr>
          <w:position w:val="6"/>
          <w:sz w:val="14"/>
        </w:rPr>
        <w:t>9</w:t>
      </w:r>
      <w:r>
        <w:rPr>
          <w:spacing w:val="16"/>
          <w:position w:val="6"/>
          <w:sz w:val="14"/>
        </w:rPr>
        <w:t> </w:t>
      </w:r>
      <w:r>
        <w:rPr/>
        <w:t>247 CMR 17.03 (8)– Sterile</w:t>
      </w:r>
      <w:r>
        <w:rPr>
          <w:spacing w:val="-3"/>
        </w:rPr>
        <w:t> </w:t>
      </w:r>
      <w:r>
        <w:rPr/>
        <w:t>compounding DRAFT regulations approved by Board</w:t>
      </w:r>
      <w:r>
        <w:rPr>
          <w:spacing w:val="-2"/>
        </w:rPr>
        <w:t> </w:t>
      </w:r>
      <w:r>
        <w:rPr/>
        <w:t>of</w:t>
      </w:r>
      <w:r>
        <w:rPr>
          <w:spacing w:val="-2"/>
        </w:rPr>
        <w:t> </w:t>
      </w:r>
      <w:r>
        <w:rPr/>
        <w:t>Registration in</w:t>
      </w:r>
      <w:r>
        <w:rPr>
          <w:spacing w:val="-2"/>
        </w:rPr>
        <w:t> </w:t>
      </w:r>
      <w:r>
        <w:rPr/>
        <w:t>Pharmacy.</w:t>
      </w:r>
      <w:r>
        <w:rPr>
          <w:spacing w:val="33"/>
        </w:rPr>
        <w:t> </w:t>
      </w:r>
      <w:r>
        <w:rPr/>
        <w:t>A pharmacy</w:t>
      </w:r>
      <w:r>
        <w:rPr>
          <w:spacing w:val="-3"/>
        </w:rPr>
        <w:t> </w:t>
      </w:r>
      <w:r>
        <w:rPr/>
        <w:t>may not</w:t>
      </w:r>
      <w:r>
        <w:rPr>
          <w:spacing w:val="-3"/>
        </w:rPr>
        <w:t> </w:t>
      </w:r>
      <w:r>
        <w:rPr/>
        <w:t>compound non-sterile</w:t>
      </w:r>
      <w:r>
        <w:rPr>
          <w:spacing w:val="-3"/>
        </w:rPr>
        <w:t> </w:t>
      </w:r>
      <w:r>
        <w:rPr/>
        <w:t>preparations in any Primary Engineering Control (PEC)</w:t>
      </w:r>
      <w:r>
        <w:rPr>
          <w:spacing w:val="-2"/>
        </w:rPr>
        <w:t> </w:t>
      </w:r>
      <w:r>
        <w:rPr/>
        <w:t>or</w:t>
      </w:r>
      <w:r>
        <w:rPr>
          <w:spacing w:val="-8"/>
        </w:rPr>
        <w:t> </w:t>
      </w:r>
      <w:r>
        <w:rPr/>
        <w:t>Secondary Engineering Control</w:t>
      </w:r>
      <w:r>
        <w:rPr>
          <w:spacing w:val="-2"/>
        </w:rPr>
        <w:t> </w:t>
      </w:r>
      <w:r>
        <w:rPr/>
        <w:t>(SEC)</w:t>
      </w:r>
      <w:r>
        <w:rPr>
          <w:spacing w:val="40"/>
        </w:rPr>
        <w:t> </w:t>
      </w:r>
      <w:r>
        <w:rPr/>
        <w:t>used for sterile compounding. Pharmacy to assess current operations with draft regulations. </w:t>
      </w:r>
      <w:r>
        <w:rPr>
          <w:color w:val="0562C1"/>
          <w:u w:val="single" w:color="0562C1"/>
        </w:rPr>
        <w:t>https:/</w:t>
      </w:r>
      <w:hyperlink r:id="rId16">
        <w:r>
          <w:rPr>
            <w:color w:val="0562C1"/>
            <w:u w:val="single" w:color="0562C1"/>
          </w:rPr>
          <w:t>/w</w:t>
        </w:r>
      </w:hyperlink>
      <w:r>
        <w:rPr>
          <w:color w:val="0562C1"/>
          <w:u w:val="single" w:color="0562C1"/>
        </w:rPr>
        <w:t>w</w:t>
      </w:r>
      <w:hyperlink r:id="rId16">
        <w:r>
          <w:rPr>
            <w:color w:val="0562C1"/>
            <w:u w:val="single" w:color="0562C1"/>
          </w:rPr>
          <w:t>w.mass.gov/lists/draft-regulations-for-the-board-of-registration-in-pharmacy</w:t>
        </w:r>
      </w:hyperlink>
      <w:r>
        <w:rPr>
          <w:color w:val="0562C1"/>
        </w:rPr>
        <w:t> </w:t>
      </w:r>
      <w:r>
        <w:rPr/>
        <w:t>(last accessed 12/20/2023)</w:t>
      </w:r>
    </w:p>
    <w:p>
      <w:pPr>
        <w:spacing w:after="0" w:line="278" w:lineRule="auto"/>
        <w:sectPr>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7243"/>
        <w:gridCol w:w="1329"/>
        <w:gridCol w:w="4463"/>
      </w:tblGrid>
      <w:tr>
        <w:trPr>
          <w:trHeight w:val="251" w:hRule="atLeast"/>
        </w:trPr>
        <w:tc>
          <w:tcPr>
            <w:tcW w:w="1418" w:type="dxa"/>
            <w:shd w:val="clear" w:color="auto" w:fill="1612ED"/>
          </w:tcPr>
          <w:p>
            <w:pPr>
              <w:pStyle w:val="TableParagraph"/>
              <w:spacing w:line="232" w:lineRule="exact"/>
              <w:ind w:left="12" w:right="1"/>
              <w:jc w:val="center"/>
              <w:rPr>
                <w:b/>
                <w:sz w:val="22"/>
              </w:rPr>
            </w:pPr>
            <w:r>
              <w:rPr>
                <w:b/>
                <w:color w:val="FFFFFF"/>
                <w:sz w:val="22"/>
              </w:rPr>
              <w:t>Item</w:t>
            </w:r>
            <w:r>
              <w:rPr>
                <w:b/>
                <w:color w:val="FFFFFF"/>
                <w:spacing w:val="-3"/>
                <w:sz w:val="22"/>
              </w:rPr>
              <w:t> </w:t>
            </w:r>
            <w:r>
              <w:rPr>
                <w:b/>
                <w:color w:val="FFFFFF"/>
                <w:spacing w:val="-10"/>
                <w:sz w:val="22"/>
              </w:rPr>
              <w:t>#</w:t>
            </w:r>
          </w:p>
        </w:tc>
        <w:tc>
          <w:tcPr>
            <w:tcW w:w="7243" w:type="dxa"/>
            <w:shd w:val="clear" w:color="auto" w:fill="1612ED"/>
          </w:tcPr>
          <w:p>
            <w:pPr>
              <w:pStyle w:val="TableParagraph"/>
              <w:spacing w:line="232" w:lineRule="exact"/>
              <w:ind w:left="108"/>
              <w:rPr>
                <w:b/>
                <w:sz w:val="22"/>
              </w:rPr>
            </w:pPr>
            <w:r>
              <w:rPr>
                <w:b/>
                <w:color w:val="FFFFFF"/>
                <w:spacing w:val="-2"/>
                <w:sz w:val="22"/>
              </w:rPr>
              <w:t>Requirement</w:t>
            </w:r>
          </w:p>
        </w:tc>
        <w:tc>
          <w:tcPr>
            <w:tcW w:w="1329" w:type="dxa"/>
            <w:shd w:val="clear" w:color="auto" w:fill="1612ED"/>
          </w:tcPr>
          <w:p>
            <w:pPr>
              <w:pStyle w:val="TableParagraph"/>
              <w:spacing w:line="232" w:lineRule="exact"/>
              <w:ind w:left="108"/>
              <w:rPr>
                <w:b/>
                <w:sz w:val="22"/>
              </w:rPr>
            </w:pPr>
            <w:r>
              <w:rPr>
                <w:b/>
                <w:color w:val="FFFFFF"/>
                <w:spacing w:val="-2"/>
                <w:sz w:val="22"/>
              </w:rPr>
              <w:t>Yes/No/N/A</w:t>
            </w:r>
          </w:p>
        </w:tc>
        <w:tc>
          <w:tcPr>
            <w:tcW w:w="4463" w:type="dxa"/>
            <w:shd w:val="clear" w:color="auto" w:fill="1612ED"/>
          </w:tcPr>
          <w:p>
            <w:pPr>
              <w:pStyle w:val="TableParagraph"/>
              <w:spacing w:line="232" w:lineRule="exact"/>
              <w:ind w:left="159"/>
              <w:rPr>
                <w:b/>
                <w:sz w:val="22"/>
              </w:rPr>
            </w:pPr>
            <w:r>
              <w:rPr>
                <w:b/>
                <w:color w:val="FFFFFF"/>
                <w:spacing w:val="-2"/>
                <w:sz w:val="22"/>
              </w:rPr>
              <w:t>Comment</w:t>
            </w:r>
          </w:p>
        </w:tc>
      </w:tr>
      <w:tr>
        <w:trPr>
          <w:trHeight w:val="253" w:hRule="atLeast"/>
        </w:trPr>
        <w:tc>
          <w:tcPr>
            <w:tcW w:w="1418" w:type="dxa"/>
            <w:shd w:val="clear" w:color="auto" w:fill="FFC000"/>
          </w:tcPr>
          <w:p>
            <w:pPr>
              <w:pStyle w:val="TableParagraph"/>
              <w:spacing w:line="232" w:lineRule="exact" w:before="2"/>
              <w:ind w:left="11" w:right="1"/>
              <w:jc w:val="center"/>
              <w:rPr>
                <w:b/>
                <w:sz w:val="22"/>
              </w:rPr>
            </w:pPr>
            <w:r>
              <w:rPr>
                <w:b/>
                <w:spacing w:val="-5"/>
                <w:sz w:val="22"/>
              </w:rPr>
              <w:t>AA</w:t>
            </w:r>
          </w:p>
        </w:tc>
        <w:tc>
          <w:tcPr>
            <w:tcW w:w="7243" w:type="dxa"/>
            <w:shd w:val="clear" w:color="auto" w:fill="FFC000"/>
          </w:tcPr>
          <w:p>
            <w:pPr>
              <w:pStyle w:val="TableParagraph"/>
              <w:spacing w:line="232" w:lineRule="exact" w:before="2"/>
              <w:ind w:left="108"/>
              <w:rPr>
                <w:b/>
                <w:sz w:val="22"/>
              </w:rPr>
            </w:pPr>
            <w:r>
              <w:rPr>
                <w:b/>
                <w:sz w:val="22"/>
              </w:rPr>
              <w:t>General</w:t>
            </w:r>
            <w:r>
              <w:rPr>
                <w:b/>
                <w:spacing w:val="-3"/>
                <w:sz w:val="22"/>
              </w:rPr>
              <w:t> </w:t>
            </w:r>
            <w:r>
              <w:rPr>
                <w:b/>
                <w:spacing w:val="-2"/>
                <w:sz w:val="22"/>
              </w:rPr>
              <w:t>Information</w:t>
            </w:r>
          </w:p>
        </w:tc>
        <w:tc>
          <w:tcPr>
            <w:tcW w:w="1329" w:type="dxa"/>
            <w:shd w:val="clear" w:color="auto" w:fill="FFC000"/>
          </w:tcPr>
          <w:p>
            <w:pPr>
              <w:pStyle w:val="TableParagraph"/>
              <w:rPr>
                <w:rFonts w:ascii="Times New Roman"/>
                <w:sz w:val="18"/>
              </w:rPr>
            </w:pPr>
          </w:p>
        </w:tc>
        <w:tc>
          <w:tcPr>
            <w:tcW w:w="4463" w:type="dxa"/>
            <w:shd w:val="clear" w:color="auto" w:fill="FFC000"/>
          </w:tcPr>
          <w:p>
            <w:pPr>
              <w:pStyle w:val="TableParagraph"/>
              <w:rPr>
                <w:rFonts w:ascii="Times New Roman"/>
                <w:sz w:val="18"/>
              </w:rPr>
            </w:pPr>
          </w:p>
        </w:tc>
      </w:tr>
      <w:tr>
        <w:trPr>
          <w:trHeight w:val="760" w:hRule="atLeast"/>
        </w:trPr>
        <w:tc>
          <w:tcPr>
            <w:tcW w:w="1418" w:type="dxa"/>
          </w:tcPr>
          <w:p>
            <w:pPr>
              <w:pStyle w:val="TableParagraph"/>
              <w:ind w:left="11" w:right="4"/>
              <w:jc w:val="center"/>
              <w:rPr>
                <w:sz w:val="22"/>
              </w:rPr>
            </w:pPr>
            <w:r>
              <w:rPr>
                <w:sz w:val="22"/>
              </w:rPr>
              <w:t>HD</w:t>
            </w:r>
            <w:r>
              <w:rPr>
                <w:spacing w:val="-3"/>
                <w:sz w:val="22"/>
              </w:rPr>
              <w:t> </w:t>
            </w:r>
            <w:r>
              <w:rPr>
                <w:spacing w:val="-4"/>
                <w:sz w:val="22"/>
              </w:rPr>
              <w:t>8.00</w:t>
            </w:r>
          </w:p>
        </w:tc>
        <w:tc>
          <w:tcPr>
            <w:tcW w:w="7243" w:type="dxa"/>
          </w:tcPr>
          <w:p>
            <w:pPr>
              <w:pStyle w:val="TableParagraph"/>
              <w:spacing w:line="252" w:lineRule="exact"/>
              <w:ind w:left="108" w:right="154"/>
              <w:rPr>
                <w:sz w:val="22"/>
              </w:rPr>
            </w:pPr>
            <w:r>
              <w:rPr>
                <w:sz w:val="22"/>
              </w:rPr>
              <w:t>The</w:t>
            </w:r>
            <w:r>
              <w:rPr>
                <w:spacing w:val="-3"/>
                <w:sz w:val="22"/>
              </w:rPr>
              <w:t> </w:t>
            </w:r>
            <w:r>
              <w:rPr>
                <w:sz w:val="22"/>
              </w:rPr>
              <w:t>assessment</w:t>
            </w:r>
            <w:r>
              <w:rPr>
                <w:spacing w:val="-5"/>
                <w:sz w:val="22"/>
              </w:rPr>
              <w:t> </w:t>
            </w:r>
            <w:r>
              <w:rPr>
                <w:sz w:val="22"/>
              </w:rPr>
              <w:t>of</w:t>
            </w:r>
            <w:r>
              <w:rPr>
                <w:spacing w:val="-3"/>
                <w:sz w:val="22"/>
              </w:rPr>
              <w:t> </w:t>
            </w:r>
            <w:r>
              <w:rPr>
                <w:sz w:val="22"/>
              </w:rPr>
              <w:t>risk</w:t>
            </w:r>
            <w:r>
              <w:rPr>
                <w:spacing w:val="-3"/>
                <w:sz w:val="22"/>
              </w:rPr>
              <w:t> </w:t>
            </w:r>
            <w:r>
              <w:rPr>
                <w:sz w:val="22"/>
              </w:rPr>
              <w:t>evaluation</w:t>
            </w:r>
            <w:r>
              <w:rPr>
                <w:spacing w:val="-3"/>
                <w:sz w:val="22"/>
              </w:rPr>
              <w:t> </w:t>
            </w:r>
            <w:r>
              <w:rPr>
                <w:sz w:val="22"/>
              </w:rPr>
              <w:t>performed</w:t>
            </w:r>
            <w:r>
              <w:rPr>
                <w:spacing w:val="-5"/>
                <w:sz w:val="22"/>
              </w:rPr>
              <w:t> </w:t>
            </w:r>
            <w:r>
              <w:rPr>
                <w:sz w:val="22"/>
              </w:rPr>
              <w:t>by</w:t>
            </w:r>
            <w:r>
              <w:rPr>
                <w:spacing w:val="-3"/>
                <w:sz w:val="22"/>
              </w:rPr>
              <w:t> </w:t>
            </w:r>
            <w:r>
              <w:rPr>
                <w:sz w:val="22"/>
              </w:rPr>
              <w:t>the</w:t>
            </w:r>
            <w:r>
              <w:rPr>
                <w:spacing w:val="-3"/>
                <w:sz w:val="22"/>
              </w:rPr>
              <w:t> </w:t>
            </w:r>
            <w:r>
              <w:rPr>
                <w:sz w:val="22"/>
              </w:rPr>
              <w:t>pharmacy’s</w:t>
            </w:r>
            <w:r>
              <w:rPr>
                <w:spacing w:val="-3"/>
                <w:sz w:val="22"/>
              </w:rPr>
              <w:t> </w:t>
            </w:r>
            <w:r>
              <w:rPr>
                <w:sz w:val="22"/>
              </w:rPr>
              <w:t>organization</w:t>
            </w:r>
            <w:r>
              <w:rPr>
                <w:spacing w:val="-3"/>
                <w:sz w:val="22"/>
              </w:rPr>
              <w:t> </w:t>
            </w:r>
            <w:r>
              <w:rPr>
                <w:sz w:val="22"/>
              </w:rPr>
              <w:t>includes all required information, for each drug and dosage form. The first five (5) items below must be included in the evaluation to be compliant.</w:t>
            </w:r>
          </w:p>
        </w:tc>
        <w:tc>
          <w:tcPr>
            <w:tcW w:w="1329" w:type="dxa"/>
          </w:tcPr>
          <w:p>
            <w:pPr>
              <w:pStyle w:val="TableParagraph"/>
              <w:rPr>
                <w:rFonts w:ascii="Times New Roman"/>
                <w:sz w:val="22"/>
              </w:rPr>
            </w:pPr>
          </w:p>
        </w:tc>
        <w:tc>
          <w:tcPr>
            <w:tcW w:w="4463" w:type="dxa"/>
          </w:tcPr>
          <w:p>
            <w:pPr>
              <w:pStyle w:val="TableParagraph"/>
              <w:rPr>
                <w:rFonts w:ascii="Times New Roman"/>
                <w:sz w:val="22"/>
              </w:rPr>
            </w:pPr>
          </w:p>
        </w:tc>
      </w:tr>
      <w:tr>
        <w:trPr>
          <w:trHeight w:val="251" w:hRule="atLeast"/>
        </w:trPr>
        <w:tc>
          <w:tcPr>
            <w:tcW w:w="1418"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4"/>
                <w:sz w:val="22"/>
              </w:rPr>
              <w:t>8.01</w:t>
            </w:r>
          </w:p>
        </w:tc>
        <w:tc>
          <w:tcPr>
            <w:tcW w:w="7243" w:type="dxa"/>
            <w:shd w:val="clear" w:color="auto" w:fill="DEEAF6"/>
          </w:tcPr>
          <w:p>
            <w:pPr>
              <w:pStyle w:val="TableParagraph"/>
              <w:spacing w:line="232" w:lineRule="exact"/>
              <w:ind w:left="108"/>
              <w:rPr>
                <w:sz w:val="22"/>
              </w:rPr>
            </w:pPr>
            <w:r>
              <w:rPr>
                <w:sz w:val="22"/>
              </w:rPr>
              <w:t>Type</w:t>
            </w:r>
            <w:r>
              <w:rPr>
                <w:spacing w:val="-8"/>
                <w:sz w:val="22"/>
              </w:rPr>
              <w:t> </w:t>
            </w:r>
            <w:r>
              <w:rPr>
                <w:sz w:val="22"/>
              </w:rPr>
              <w:t>of</w:t>
            </w:r>
            <w:r>
              <w:rPr>
                <w:spacing w:val="-7"/>
                <w:sz w:val="22"/>
              </w:rPr>
              <w:t> </w:t>
            </w:r>
            <w:r>
              <w:rPr>
                <w:sz w:val="22"/>
              </w:rPr>
              <w:t>HD</w:t>
            </w:r>
            <w:r>
              <w:rPr>
                <w:spacing w:val="-9"/>
                <w:sz w:val="22"/>
              </w:rPr>
              <w:t> </w:t>
            </w:r>
            <w:r>
              <w:rPr>
                <w:sz w:val="22"/>
              </w:rPr>
              <w:t>(e.g.,</w:t>
            </w:r>
            <w:r>
              <w:rPr>
                <w:spacing w:val="-7"/>
                <w:sz w:val="22"/>
              </w:rPr>
              <w:t> </w:t>
            </w:r>
            <w:r>
              <w:rPr>
                <w:sz w:val="22"/>
              </w:rPr>
              <w:t>antineoplastic,</w:t>
            </w:r>
            <w:r>
              <w:rPr>
                <w:spacing w:val="-7"/>
                <w:sz w:val="22"/>
              </w:rPr>
              <w:t> </w:t>
            </w:r>
            <w:r>
              <w:rPr>
                <w:sz w:val="22"/>
              </w:rPr>
              <w:t>non-antineoplastic,</w:t>
            </w:r>
            <w:r>
              <w:rPr>
                <w:spacing w:val="-9"/>
                <w:sz w:val="22"/>
              </w:rPr>
              <w:t> </w:t>
            </w:r>
            <w:r>
              <w:rPr>
                <w:sz w:val="22"/>
              </w:rPr>
              <w:t>reproductive</w:t>
            </w:r>
            <w:r>
              <w:rPr>
                <w:spacing w:val="-8"/>
                <w:sz w:val="22"/>
              </w:rPr>
              <w:t> </w:t>
            </w:r>
            <w:r>
              <w:rPr>
                <w:sz w:val="22"/>
              </w:rPr>
              <w:t>risk</w:t>
            </w:r>
            <w:r>
              <w:rPr>
                <w:spacing w:val="-7"/>
                <w:sz w:val="22"/>
              </w:rPr>
              <w:t> </w:t>
            </w:r>
            <w:r>
              <w:rPr>
                <w:spacing w:val="-2"/>
                <w:sz w:val="22"/>
              </w:rPr>
              <w:t>only);</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1" w:hRule="atLeast"/>
        </w:trPr>
        <w:tc>
          <w:tcPr>
            <w:tcW w:w="1418"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4"/>
                <w:sz w:val="22"/>
              </w:rPr>
              <w:t>8.02</w:t>
            </w:r>
          </w:p>
        </w:tc>
        <w:tc>
          <w:tcPr>
            <w:tcW w:w="7243" w:type="dxa"/>
            <w:shd w:val="clear" w:color="auto" w:fill="DEEAF6"/>
          </w:tcPr>
          <w:p>
            <w:pPr>
              <w:pStyle w:val="TableParagraph"/>
              <w:spacing w:line="232" w:lineRule="exact"/>
              <w:ind w:left="108"/>
              <w:rPr>
                <w:sz w:val="22"/>
              </w:rPr>
            </w:pPr>
            <w:r>
              <w:rPr>
                <w:sz w:val="22"/>
              </w:rPr>
              <w:t>Dosage</w:t>
            </w:r>
            <w:r>
              <w:rPr>
                <w:spacing w:val="-5"/>
                <w:sz w:val="22"/>
              </w:rPr>
              <w:t> </w:t>
            </w:r>
            <w:r>
              <w:rPr>
                <w:spacing w:val="-2"/>
                <w:sz w:val="22"/>
              </w:rPr>
              <w:t>form;</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4" w:hRule="atLeast"/>
        </w:trPr>
        <w:tc>
          <w:tcPr>
            <w:tcW w:w="1418" w:type="dxa"/>
            <w:shd w:val="clear" w:color="auto" w:fill="DEEAF6"/>
          </w:tcPr>
          <w:p>
            <w:pPr>
              <w:pStyle w:val="TableParagraph"/>
              <w:spacing w:line="234" w:lineRule="exact"/>
              <w:ind w:left="11" w:right="4"/>
              <w:jc w:val="center"/>
              <w:rPr>
                <w:sz w:val="22"/>
              </w:rPr>
            </w:pPr>
            <w:r>
              <w:rPr>
                <w:sz w:val="22"/>
              </w:rPr>
              <w:t>HD</w:t>
            </w:r>
            <w:r>
              <w:rPr>
                <w:spacing w:val="-3"/>
                <w:sz w:val="22"/>
              </w:rPr>
              <w:t> </w:t>
            </w:r>
            <w:r>
              <w:rPr>
                <w:spacing w:val="-4"/>
                <w:sz w:val="22"/>
              </w:rPr>
              <w:t>8.03</w:t>
            </w:r>
          </w:p>
        </w:tc>
        <w:tc>
          <w:tcPr>
            <w:tcW w:w="7243" w:type="dxa"/>
            <w:shd w:val="clear" w:color="auto" w:fill="DEEAF6"/>
          </w:tcPr>
          <w:p>
            <w:pPr>
              <w:pStyle w:val="TableParagraph"/>
              <w:spacing w:line="234" w:lineRule="exact"/>
              <w:ind w:left="108"/>
              <w:rPr>
                <w:sz w:val="22"/>
              </w:rPr>
            </w:pPr>
            <w:r>
              <w:rPr>
                <w:sz w:val="22"/>
              </w:rPr>
              <w:t>Risk</w:t>
            </w:r>
            <w:r>
              <w:rPr>
                <w:spacing w:val="-2"/>
                <w:sz w:val="22"/>
              </w:rPr>
              <w:t> </w:t>
            </w:r>
            <w:r>
              <w:rPr>
                <w:sz w:val="22"/>
              </w:rPr>
              <w:t>of</w:t>
            </w:r>
            <w:r>
              <w:rPr>
                <w:spacing w:val="-2"/>
                <w:sz w:val="22"/>
              </w:rPr>
              <w:t> exposure;</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61" w:hRule="atLeast"/>
        </w:trPr>
        <w:tc>
          <w:tcPr>
            <w:tcW w:w="1418" w:type="dxa"/>
            <w:shd w:val="clear" w:color="auto" w:fill="DEEAF6"/>
          </w:tcPr>
          <w:p>
            <w:pPr>
              <w:pStyle w:val="TableParagraph"/>
              <w:spacing w:line="241" w:lineRule="exact"/>
              <w:ind w:left="11" w:right="4"/>
              <w:jc w:val="center"/>
              <w:rPr>
                <w:sz w:val="22"/>
              </w:rPr>
            </w:pPr>
            <w:r>
              <w:rPr>
                <w:sz w:val="22"/>
              </w:rPr>
              <w:t>HD</w:t>
            </w:r>
            <w:r>
              <w:rPr>
                <w:spacing w:val="-3"/>
                <w:sz w:val="22"/>
              </w:rPr>
              <w:t> </w:t>
            </w:r>
            <w:r>
              <w:rPr>
                <w:spacing w:val="-4"/>
                <w:sz w:val="22"/>
              </w:rPr>
              <w:t>8.04</w:t>
            </w:r>
          </w:p>
        </w:tc>
        <w:tc>
          <w:tcPr>
            <w:tcW w:w="7243" w:type="dxa"/>
            <w:shd w:val="clear" w:color="auto" w:fill="DEEAF6"/>
          </w:tcPr>
          <w:p>
            <w:pPr>
              <w:pStyle w:val="TableParagraph"/>
              <w:spacing w:line="241" w:lineRule="exact"/>
              <w:ind w:left="108"/>
              <w:rPr>
                <w:sz w:val="22"/>
              </w:rPr>
            </w:pPr>
            <w:r>
              <w:rPr>
                <w:spacing w:val="-2"/>
                <w:sz w:val="22"/>
              </w:rPr>
              <w:t>Packaging;</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1" w:hRule="atLeast"/>
        </w:trPr>
        <w:tc>
          <w:tcPr>
            <w:tcW w:w="1418"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4"/>
                <w:sz w:val="22"/>
              </w:rPr>
              <w:t>8.05</w:t>
            </w:r>
          </w:p>
        </w:tc>
        <w:tc>
          <w:tcPr>
            <w:tcW w:w="7243" w:type="dxa"/>
            <w:shd w:val="clear" w:color="auto" w:fill="DEEAF6"/>
          </w:tcPr>
          <w:p>
            <w:pPr>
              <w:pStyle w:val="TableParagraph"/>
              <w:spacing w:line="232" w:lineRule="exact"/>
              <w:ind w:left="108"/>
              <w:rPr>
                <w:sz w:val="22"/>
              </w:rPr>
            </w:pPr>
            <w:r>
              <w:rPr>
                <w:sz w:val="22"/>
              </w:rPr>
              <w:t>Manipulation;</w:t>
            </w:r>
            <w:r>
              <w:rPr>
                <w:spacing w:val="-12"/>
                <w:sz w:val="22"/>
              </w:rPr>
              <w:t> </w:t>
            </w:r>
            <w:r>
              <w:rPr>
                <w:spacing w:val="-5"/>
                <w:sz w:val="22"/>
              </w:rPr>
              <w:t>and</w:t>
            </w:r>
          </w:p>
        </w:tc>
        <w:tc>
          <w:tcPr>
            <w:tcW w:w="1329" w:type="dxa"/>
            <w:shd w:val="clear" w:color="auto" w:fill="FFFFFF"/>
          </w:tcPr>
          <w:p>
            <w:pPr>
              <w:pStyle w:val="TableParagraph"/>
              <w:spacing w:before="7"/>
              <w:rPr>
                <w:sz w:val="2"/>
              </w:rPr>
            </w:pPr>
          </w:p>
          <w:p>
            <w:pPr>
              <w:pStyle w:val="TableParagraph"/>
              <w:spacing w:line="227" w:lineRule="exact"/>
              <w:ind w:left="3" w:right="-44"/>
              <w:rPr>
                <w:sz w:val="20"/>
              </w:rPr>
            </w:pPr>
            <w:r>
              <w:rPr>
                <w:position w:val="-4"/>
                <w:sz w:val="20"/>
              </w:rPr>
              <mc:AlternateContent>
                <mc:Choice Requires="wps">
                  <w:drawing>
                    <wp:inline distT="0" distB="0" distL="0" distR="0">
                      <wp:extent cx="822960" cy="144780"/>
                      <wp:effectExtent l="0" t="0" r="0" b="0"/>
                      <wp:docPr id="162" name="Group 162"/>
                      <wp:cNvGraphicFramePr>
                        <a:graphicFrameLocks/>
                      </wp:cNvGraphicFramePr>
                      <a:graphic>
                        <a:graphicData uri="http://schemas.microsoft.com/office/word/2010/wordprocessingGroup">
                          <wpg:wgp>
                            <wpg:cNvPr id="162" name="Group 162"/>
                            <wpg:cNvGrpSpPr/>
                            <wpg:grpSpPr>
                              <a:xfrm>
                                <a:off x="0" y="0"/>
                                <a:ext cx="822960" cy="144780"/>
                                <a:chExt cx="822960" cy="144780"/>
                              </a:xfrm>
                            </wpg:grpSpPr>
                            <wps:wsp>
                              <wps:cNvPr id="163" name="Graphic 163"/>
                              <wps:cNvSpPr/>
                              <wps:spPr>
                                <a:xfrm>
                                  <a:off x="0" y="0"/>
                                  <a:ext cx="822960" cy="144780"/>
                                </a:xfrm>
                                <a:custGeom>
                                  <a:avLst/>
                                  <a:gdLst/>
                                  <a:ahLst/>
                                  <a:cxnLst/>
                                  <a:rect l="l" t="t" r="r" b="b"/>
                                  <a:pathLst>
                                    <a:path w="822960" h="144780">
                                      <a:moveTo>
                                        <a:pt x="822961" y="0"/>
                                      </a:moveTo>
                                      <a:lnTo>
                                        <a:pt x="0" y="0"/>
                                      </a:lnTo>
                                      <a:lnTo>
                                        <a:pt x="0" y="144478"/>
                                      </a:lnTo>
                                      <a:lnTo>
                                        <a:pt x="822961" y="144478"/>
                                      </a:lnTo>
                                      <a:lnTo>
                                        <a:pt x="82296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4.8pt;height:11.4pt;mso-position-horizontal-relative:char;mso-position-vertical-relative:line" id="docshapegroup152" coordorigin="0,0" coordsize="1296,228">
                      <v:rect style="position:absolute;left:0;top:0;width:1296;height:228" id="docshape153" filled="true" fillcolor="#ffffff" stroked="false">
                        <v:fill type="solid"/>
                      </v:rect>
                    </v:group>
                  </w:pict>
                </mc:Fallback>
              </mc:AlternateContent>
            </w:r>
            <w:r>
              <w:rPr>
                <w:position w:val="-4"/>
                <w:sz w:val="20"/>
              </w:rPr>
            </w:r>
          </w:p>
        </w:tc>
        <w:tc>
          <w:tcPr>
            <w:tcW w:w="4463" w:type="dxa"/>
            <w:shd w:val="clear" w:color="auto" w:fill="DEEAF6"/>
          </w:tcPr>
          <w:p>
            <w:pPr>
              <w:pStyle w:val="TableParagraph"/>
              <w:rPr>
                <w:rFonts w:ascii="Times New Roman"/>
                <w:sz w:val="18"/>
              </w:rPr>
            </w:pPr>
          </w:p>
        </w:tc>
      </w:tr>
      <w:tr>
        <w:trPr>
          <w:trHeight w:val="167" w:hRule="atLeast"/>
        </w:trPr>
        <w:tc>
          <w:tcPr>
            <w:tcW w:w="1418" w:type="dxa"/>
            <w:vMerge w:val="restart"/>
            <w:shd w:val="clear" w:color="auto" w:fill="DEEAF6"/>
          </w:tcPr>
          <w:p>
            <w:pPr>
              <w:pStyle w:val="TableParagraph"/>
              <w:spacing w:line="247" w:lineRule="exact"/>
              <w:ind w:left="376"/>
              <w:rPr>
                <w:sz w:val="22"/>
              </w:rPr>
            </w:pPr>
            <w:r>
              <w:rPr>
                <w:sz w:val="22"/>
              </w:rPr>
              <w:t>HD</w:t>
            </w:r>
            <w:r>
              <w:rPr>
                <w:spacing w:val="-3"/>
                <w:sz w:val="22"/>
              </w:rPr>
              <w:t> </w:t>
            </w:r>
            <w:r>
              <w:rPr>
                <w:spacing w:val="-4"/>
                <w:sz w:val="22"/>
              </w:rPr>
              <w:t>8.06</w:t>
            </w:r>
          </w:p>
        </w:tc>
        <w:tc>
          <w:tcPr>
            <w:tcW w:w="7243" w:type="dxa"/>
            <w:vMerge w:val="restart"/>
            <w:shd w:val="clear" w:color="auto" w:fill="DEEAF6"/>
          </w:tcPr>
          <w:p>
            <w:pPr>
              <w:pStyle w:val="TableParagraph"/>
              <w:spacing w:line="247" w:lineRule="exact"/>
              <w:ind w:left="108"/>
              <w:rPr>
                <w:sz w:val="22"/>
              </w:rPr>
            </w:pPr>
            <w:r>
              <w:rPr>
                <w:sz w:val="22"/>
              </w:rPr>
              <w:t>If</w:t>
            </w:r>
            <w:r>
              <w:rPr>
                <w:spacing w:val="-5"/>
                <w:sz w:val="22"/>
              </w:rPr>
              <w:t> </w:t>
            </w:r>
            <w:r>
              <w:rPr>
                <w:sz w:val="22"/>
              </w:rPr>
              <w:t>applicable,</w:t>
            </w:r>
            <w:r>
              <w:rPr>
                <w:spacing w:val="-5"/>
                <w:sz w:val="22"/>
              </w:rPr>
              <w:t> </w:t>
            </w:r>
            <w:r>
              <w:rPr>
                <w:sz w:val="22"/>
              </w:rPr>
              <w:t>Table</w:t>
            </w:r>
            <w:r>
              <w:rPr>
                <w:spacing w:val="-6"/>
                <w:sz w:val="22"/>
              </w:rPr>
              <w:t> </w:t>
            </w:r>
            <w:r>
              <w:rPr>
                <w:sz w:val="22"/>
              </w:rPr>
              <w:t>II</w:t>
            </w:r>
            <w:r>
              <w:rPr>
                <w:spacing w:val="-5"/>
                <w:sz w:val="22"/>
              </w:rPr>
              <w:t> </w:t>
            </w:r>
            <w:r>
              <w:rPr>
                <w:sz w:val="22"/>
              </w:rPr>
              <w:t>and</w:t>
            </w:r>
            <w:r>
              <w:rPr>
                <w:spacing w:val="-4"/>
                <w:sz w:val="22"/>
              </w:rPr>
              <w:t> </w:t>
            </w:r>
            <w:r>
              <w:rPr>
                <w:sz w:val="22"/>
              </w:rPr>
              <w:t>III</w:t>
            </w:r>
            <w:r>
              <w:rPr>
                <w:spacing w:val="-7"/>
                <w:sz w:val="22"/>
              </w:rPr>
              <w:t> </w:t>
            </w:r>
            <w:r>
              <w:rPr>
                <w:sz w:val="22"/>
              </w:rPr>
              <w:t>drugs</w:t>
            </w:r>
            <w:r>
              <w:rPr>
                <w:spacing w:val="-5"/>
                <w:sz w:val="22"/>
              </w:rPr>
              <w:t> </w:t>
            </w:r>
            <w:r>
              <w:rPr>
                <w:sz w:val="22"/>
              </w:rPr>
              <w:t>have</w:t>
            </w:r>
            <w:r>
              <w:rPr>
                <w:spacing w:val="-4"/>
                <w:sz w:val="22"/>
              </w:rPr>
              <w:t> </w:t>
            </w:r>
            <w:r>
              <w:rPr>
                <w:sz w:val="22"/>
              </w:rPr>
              <w:t>alternative</w:t>
            </w:r>
            <w:r>
              <w:rPr>
                <w:spacing w:val="-8"/>
                <w:sz w:val="22"/>
              </w:rPr>
              <w:t> </w:t>
            </w:r>
            <w:r>
              <w:rPr>
                <w:sz w:val="22"/>
              </w:rPr>
              <w:t>containment</w:t>
            </w:r>
            <w:r>
              <w:rPr>
                <w:spacing w:val="-4"/>
                <w:sz w:val="22"/>
              </w:rPr>
              <w:t> </w:t>
            </w:r>
            <w:r>
              <w:rPr>
                <w:sz w:val="22"/>
              </w:rPr>
              <w:t>strategies</w:t>
            </w:r>
            <w:r>
              <w:rPr>
                <w:spacing w:val="-5"/>
                <w:sz w:val="22"/>
              </w:rPr>
              <w:t> </w:t>
            </w:r>
            <w:r>
              <w:rPr>
                <w:sz w:val="22"/>
              </w:rPr>
              <w:t>and/or</w:t>
            </w:r>
            <w:r>
              <w:rPr>
                <w:spacing w:val="-4"/>
                <w:sz w:val="22"/>
              </w:rPr>
              <w:t> work</w:t>
            </w:r>
          </w:p>
          <w:p>
            <w:pPr>
              <w:pStyle w:val="TableParagraph"/>
              <w:spacing w:line="231" w:lineRule="exact"/>
              <w:ind w:left="108"/>
              <w:rPr>
                <w:sz w:val="22"/>
              </w:rPr>
            </w:pPr>
            <w:r>
              <w:rPr>
                <w:sz w:val="22"/>
              </w:rPr>
              <w:t>practices</w:t>
            </w:r>
            <w:r>
              <w:rPr>
                <w:spacing w:val="-8"/>
                <w:sz w:val="22"/>
              </w:rPr>
              <w:t> </w:t>
            </w:r>
            <w:r>
              <w:rPr>
                <w:sz w:val="22"/>
              </w:rPr>
              <w:t>to</w:t>
            </w:r>
            <w:r>
              <w:rPr>
                <w:spacing w:val="-7"/>
                <w:sz w:val="22"/>
              </w:rPr>
              <w:t> </w:t>
            </w:r>
            <w:r>
              <w:rPr>
                <w:sz w:val="22"/>
              </w:rPr>
              <w:t>minimize</w:t>
            </w:r>
            <w:r>
              <w:rPr>
                <w:spacing w:val="-9"/>
                <w:sz w:val="22"/>
              </w:rPr>
              <w:t> </w:t>
            </w:r>
            <w:r>
              <w:rPr>
                <w:sz w:val="22"/>
              </w:rPr>
              <w:t>occupational</w:t>
            </w:r>
            <w:r>
              <w:rPr>
                <w:spacing w:val="-5"/>
                <w:sz w:val="22"/>
              </w:rPr>
              <w:t> </w:t>
            </w:r>
            <w:r>
              <w:rPr>
                <w:spacing w:val="-2"/>
                <w:sz w:val="22"/>
              </w:rPr>
              <w:t>exposure.</w:t>
            </w:r>
          </w:p>
        </w:tc>
        <w:tc>
          <w:tcPr>
            <w:tcW w:w="1329" w:type="dxa"/>
            <w:tcBorders>
              <w:bottom w:val="nil"/>
            </w:tcBorders>
            <w:shd w:val="clear" w:color="auto" w:fill="DEEAF6"/>
          </w:tcPr>
          <w:p>
            <w:pPr>
              <w:pStyle w:val="TableParagraph"/>
              <w:rPr>
                <w:rFonts w:ascii="Times New Roman"/>
                <w:sz w:val="10"/>
              </w:rPr>
            </w:pPr>
          </w:p>
        </w:tc>
        <w:tc>
          <w:tcPr>
            <w:tcW w:w="4463" w:type="dxa"/>
            <w:vMerge w:val="restart"/>
            <w:shd w:val="clear" w:color="auto" w:fill="DEEAF6"/>
          </w:tcPr>
          <w:p>
            <w:pPr>
              <w:pStyle w:val="TableParagraph"/>
              <w:rPr>
                <w:rFonts w:ascii="Times New Roman"/>
                <w:sz w:val="22"/>
              </w:rPr>
            </w:pPr>
          </w:p>
        </w:tc>
      </w:tr>
      <w:tr>
        <w:trPr>
          <w:trHeight w:val="321" w:hRule="atLeast"/>
        </w:trPr>
        <w:tc>
          <w:tcPr>
            <w:tcW w:w="1418" w:type="dxa"/>
            <w:vMerge/>
            <w:tcBorders>
              <w:top w:val="nil"/>
            </w:tcBorders>
            <w:shd w:val="clear" w:color="auto" w:fill="DEEAF6"/>
          </w:tcPr>
          <w:p>
            <w:pPr>
              <w:rPr>
                <w:sz w:val="2"/>
                <w:szCs w:val="2"/>
              </w:rPr>
            </w:pPr>
          </w:p>
        </w:tc>
        <w:tc>
          <w:tcPr>
            <w:tcW w:w="7243" w:type="dxa"/>
            <w:vMerge/>
            <w:tcBorders>
              <w:top w:val="nil"/>
            </w:tcBorders>
            <w:shd w:val="clear" w:color="auto" w:fill="DEEAF6"/>
          </w:tcPr>
          <w:p>
            <w:pPr>
              <w:rPr>
                <w:sz w:val="2"/>
                <w:szCs w:val="2"/>
              </w:rPr>
            </w:pPr>
          </w:p>
        </w:tc>
        <w:tc>
          <w:tcPr>
            <w:tcW w:w="1329" w:type="dxa"/>
            <w:tcBorders>
              <w:top w:val="nil"/>
            </w:tcBorders>
            <w:shd w:val="clear" w:color="auto" w:fill="FFFFFF"/>
          </w:tcPr>
          <w:p>
            <w:pPr>
              <w:pStyle w:val="TableParagraph"/>
              <w:rPr>
                <w:rFonts w:ascii="Times New Roman"/>
                <w:sz w:val="22"/>
              </w:rPr>
            </w:pPr>
          </w:p>
        </w:tc>
        <w:tc>
          <w:tcPr>
            <w:tcW w:w="4463" w:type="dxa"/>
            <w:vMerge/>
            <w:tcBorders>
              <w:top w:val="nil"/>
            </w:tcBorders>
            <w:shd w:val="clear" w:color="auto" w:fill="DEEAF6"/>
          </w:tcPr>
          <w:p>
            <w:pPr>
              <w:rPr>
                <w:sz w:val="2"/>
                <w:szCs w:val="2"/>
              </w:rPr>
            </w:pPr>
          </w:p>
        </w:tc>
      </w:tr>
      <w:tr>
        <w:trPr>
          <w:trHeight w:val="176" w:hRule="atLeast"/>
        </w:trPr>
        <w:tc>
          <w:tcPr>
            <w:tcW w:w="1418" w:type="dxa"/>
            <w:vMerge w:val="restart"/>
            <w:shd w:val="clear" w:color="auto" w:fill="DEEAF6"/>
          </w:tcPr>
          <w:p>
            <w:pPr>
              <w:pStyle w:val="TableParagraph"/>
              <w:spacing w:before="2"/>
              <w:ind w:left="376"/>
              <w:rPr>
                <w:sz w:val="22"/>
              </w:rPr>
            </w:pPr>
            <w:r>
              <w:rPr>
                <w:sz w:val="22"/>
              </w:rPr>
              <w:t>HD</w:t>
            </w:r>
            <w:r>
              <w:rPr>
                <w:spacing w:val="-3"/>
                <w:sz w:val="22"/>
              </w:rPr>
              <w:t> </w:t>
            </w:r>
            <w:r>
              <w:rPr>
                <w:spacing w:val="-4"/>
                <w:sz w:val="22"/>
              </w:rPr>
              <w:t>8.07</w:t>
            </w:r>
          </w:p>
        </w:tc>
        <w:tc>
          <w:tcPr>
            <w:tcW w:w="7243" w:type="dxa"/>
            <w:vMerge w:val="restart"/>
            <w:shd w:val="clear" w:color="auto" w:fill="DEEAF6"/>
          </w:tcPr>
          <w:p>
            <w:pPr>
              <w:pStyle w:val="TableParagraph"/>
              <w:spacing w:line="252" w:lineRule="exact"/>
              <w:ind w:left="108"/>
              <w:rPr>
                <w:sz w:val="22"/>
              </w:rPr>
            </w:pPr>
            <w:r>
              <w:rPr>
                <w:sz w:val="22"/>
              </w:rPr>
              <w:t>The</w:t>
            </w:r>
            <w:r>
              <w:rPr>
                <w:spacing w:val="-2"/>
                <w:sz w:val="22"/>
              </w:rPr>
              <w:t> </w:t>
            </w:r>
            <w:r>
              <w:rPr>
                <w:sz w:val="22"/>
              </w:rPr>
              <w:t>assessment</w:t>
            </w:r>
            <w:r>
              <w:rPr>
                <w:spacing w:val="-4"/>
                <w:sz w:val="22"/>
              </w:rPr>
              <w:t> </w:t>
            </w:r>
            <w:r>
              <w:rPr>
                <w:sz w:val="22"/>
              </w:rPr>
              <w:t>of</w:t>
            </w:r>
            <w:r>
              <w:rPr>
                <w:spacing w:val="-2"/>
                <w:sz w:val="22"/>
              </w:rPr>
              <w:t> </w:t>
            </w:r>
            <w:r>
              <w:rPr>
                <w:sz w:val="22"/>
              </w:rPr>
              <w:t>risk</w:t>
            </w:r>
            <w:r>
              <w:rPr>
                <w:spacing w:val="-2"/>
                <w:sz w:val="22"/>
              </w:rPr>
              <w:t> </w:t>
            </w:r>
            <w:r>
              <w:rPr>
                <w:sz w:val="22"/>
              </w:rPr>
              <w:t>is</w:t>
            </w:r>
            <w:r>
              <w:rPr>
                <w:spacing w:val="-2"/>
                <w:sz w:val="22"/>
              </w:rPr>
              <w:t> </w:t>
            </w:r>
            <w:r>
              <w:rPr>
                <w:sz w:val="22"/>
              </w:rPr>
              <w:t>reviewed</w:t>
            </w:r>
            <w:r>
              <w:rPr>
                <w:spacing w:val="-2"/>
                <w:sz w:val="22"/>
              </w:rPr>
              <w:t> </w:t>
            </w:r>
            <w:r>
              <w:rPr>
                <w:sz w:val="22"/>
              </w:rPr>
              <w:t>at</w:t>
            </w:r>
            <w:r>
              <w:rPr>
                <w:spacing w:val="-2"/>
                <w:sz w:val="22"/>
              </w:rPr>
              <w:t> </w:t>
            </w:r>
            <w:r>
              <w:rPr>
                <w:sz w:val="22"/>
              </w:rPr>
              <w:t>least</w:t>
            </w:r>
            <w:r>
              <w:rPr>
                <w:spacing w:val="-2"/>
                <w:sz w:val="22"/>
              </w:rPr>
              <w:t> </w:t>
            </w:r>
            <w:r>
              <w:rPr>
                <w:sz w:val="22"/>
              </w:rPr>
              <w:t>every</w:t>
            </w:r>
            <w:r>
              <w:rPr>
                <w:spacing w:val="-4"/>
                <w:sz w:val="22"/>
              </w:rPr>
              <w:t> </w:t>
            </w:r>
            <w:r>
              <w:rPr>
                <w:sz w:val="22"/>
              </w:rPr>
              <w:t>12</w:t>
            </w:r>
            <w:r>
              <w:rPr>
                <w:spacing w:val="-2"/>
                <w:sz w:val="22"/>
              </w:rPr>
              <w:t> </w:t>
            </w:r>
            <w:r>
              <w:rPr>
                <w:sz w:val="22"/>
              </w:rPr>
              <w:t>months,</w:t>
            </w:r>
            <w:r>
              <w:rPr>
                <w:spacing w:val="-4"/>
                <w:sz w:val="22"/>
              </w:rPr>
              <w:t> </w:t>
            </w:r>
            <w:r>
              <w:rPr>
                <w:sz w:val="22"/>
              </w:rPr>
              <w:t>and</w:t>
            </w:r>
            <w:r>
              <w:rPr>
                <w:spacing w:val="-2"/>
                <w:sz w:val="22"/>
              </w:rPr>
              <w:t> </w:t>
            </w:r>
            <w:r>
              <w:rPr>
                <w:sz w:val="22"/>
              </w:rPr>
              <w:t>the review</w:t>
            </w:r>
            <w:r>
              <w:rPr>
                <w:spacing w:val="-2"/>
                <w:sz w:val="22"/>
              </w:rPr>
              <w:t> </w:t>
            </w:r>
            <w:r>
              <w:rPr>
                <w:sz w:val="22"/>
              </w:rPr>
              <w:t>is documented. Enter date of last review in the notes.</w:t>
            </w:r>
          </w:p>
        </w:tc>
        <w:tc>
          <w:tcPr>
            <w:tcW w:w="1329" w:type="dxa"/>
            <w:tcBorders>
              <w:bottom w:val="nil"/>
            </w:tcBorders>
            <w:shd w:val="clear" w:color="auto" w:fill="DEEAF6"/>
          </w:tcPr>
          <w:p>
            <w:pPr>
              <w:pStyle w:val="TableParagraph"/>
              <w:rPr>
                <w:rFonts w:ascii="Times New Roman"/>
                <w:sz w:val="10"/>
              </w:rPr>
            </w:pPr>
          </w:p>
        </w:tc>
        <w:tc>
          <w:tcPr>
            <w:tcW w:w="4463" w:type="dxa"/>
            <w:vMerge w:val="restart"/>
            <w:shd w:val="clear" w:color="auto" w:fill="DEEAF6"/>
          </w:tcPr>
          <w:p>
            <w:pPr>
              <w:pStyle w:val="TableParagraph"/>
              <w:rPr>
                <w:rFonts w:ascii="Times New Roman"/>
                <w:sz w:val="22"/>
              </w:rPr>
            </w:pPr>
          </w:p>
        </w:tc>
      </w:tr>
      <w:tr>
        <w:trPr>
          <w:trHeight w:val="324" w:hRule="atLeast"/>
        </w:trPr>
        <w:tc>
          <w:tcPr>
            <w:tcW w:w="1418" w:type="dxa"/>
            <w:vMerge/>
            <w:tcBorders>
              <w:top w:val="nil"/>
            </w:tcBorders>
            <w:shd w:val="clear" w:color="auto" w:fill="DEEAF6"/>
          </w:tcPr>
          <w:p>
            <w:pPr>
              <w:rPr>
                <w:sz w:val="2"/>
                <w:szCs w:val="2"/>
              </w:rPr>
            </w:pPr>
          </w:p>
        </w:tc>
        <w:tc>
          <w:tcPr>
            <w:tcW w:w="7243" w:type="dxa"/>
            <w:vMerge/>
            <w:tcBorders>
              <w:top w:val="nil"/>
            </w:tcBorders>
            <w:shd w:val="clear" w:color="auto" w:fill="DEEAF6"/>
          </w:tcPr>
          <w:p>
            <w:pPr>
              <w:rPr>
                <w:sz w:val="2"/>
                <w:szCs w:val="2"/>
              </w:rPr>
            </w:pPr>
          </w:p>
        </w:tc>
        <w:tc>
          <w:tcPr>
            <w:tcW w:w="1329" w:type="dxa"/>
            <w:tcBorders>
              <w:top w:val="nil"/>
            </w:tcBorders>
            <w:shd w:val="clear" w:color="auto" w:fill="FFFFFF"/>
          </w:tcPr>
          <w:p>
            <w:pPr>
              <w:pStyle w:val="TableParagraph"/>
              <w:rPr>
                <w:rFonts w:ascii="Times New Roman"/>
                <w:sz w:val="22"/>
              </w:rPr>
            </w:pPr>
          </w:p>
        </w:tc>
        <w:tc>
          <w:tcPr>
            <w:tcW w:w="4463" w:type="dxa"/>
            <w:vMerge/>
            <w:tcBorders>
              <w:top w:val="nil"/>
            </w:tcBorders>
            <w:shd w:val="clear" w:color="auto" w:fill="DEEAF6"/>
          </w:tcPr>
          <w:p>
            <w:pPr>
              <w:rPr>
                <w:sz w:val="2"/>
                <w:szCs w:val="2"/>
              </w:rPr>
            </w:pPr>
          </w:p>
        </w:tc>
      </w:tr>
      <w:tr>
        <w:trPr>
          <w:trHeight w:val="1010" w:hRule="atLeast"/>
        </w:trPr>
        <w:tc>
          <w:tcPr>
            <w:tcW w:w="1418" w:type="dxa"/>
          </w:tcPr>
          <w:p>
            <w:pPr>
              <w:pStyle w:val="TableParagraph"/>
              <w:ind w:left="11" w:right="4"/>
              <w:jc w:val="center"/>
              <w:rPr>
                <w:sz w:val="22"/>
              </w:rPr>
            </w:pPr>
            <w:r>
              <w:rPr>
                <w:sz w:val="22"/>
              </w:rPr>
              <w:t>HD</w:t>
            </w:r>
            <w:r>
              <w:rPr>
                <w:spacing w:val="-3"/>
                <w:sz w:val="22"/>
              </w:rPr>
              <w:t> </w:t>
            </w:r>
            <w:r>
              <w:rPr>
                <w:spacing w:val="-4"/>
                <w:sz w:val="22"/>
              </w:rPr>
              <w:t>9.00</w:t>
            </w:r>
          </w:p>
        </w:tc>
        <w:tc>
          <w:tcPr>
            <w:tcW w:w="7243" w:type="dxa"/>
          </w:tcPr>
          <w:p>
            <w:pPr>
              <w:pStyle w:val="TableParagraph"/>
              <w:ind w:left="108" w:right="154"/>
              <w:rPr>
                <w:sz w:val="22"/>
              </w:rPr>
            </w:pPr>
            <w:r>
              <w:rPr>
                <w:sz w:val="22"/>
              </w:rPr>
              <w:t>The</w:t>
            </w:r>
            <w:r>
              <w:rPr>
                <w:spacing w:val="-2"/>
                <w:sz w:val="22"/>
              </w:rPr>
              <w:t> </w:t>
            </w:r>
            <w:r>
              <w:rPr>
                <w:sz w:val="22"/>
              </w:rPr>
              <w:t>pharmacy</w:t>
            </w:r>
            <w:r>
              <w:rPr>
                <w:spacing w:val="-4"/>
                <w:sz w:val="22"/>
              </w:rPr>
              <w:t> </w:t>
            </w:r>
            <w:r>
              <w:rPr>
                <w:sz w:val="22"/>
              </w:rPr>
              <w:t>has</w:t>
            </w:r>
            <w:r>
              <w:rPr>
                <w:spacing w:val="-4"/>
                <w:sz w:val="22"/>
              </w:rPr>
              <w:t> </w:t>
            </w:r>
            <w:r>
              <w:rPr>
                <w:sz w:val="22"/>
              </w:rPr>
              <w:t>a</w:t>
            </w:r>
            <w:r>
              <w:rPr>
                <w:spacing w:val="-2"/>
                <w:sz w:val="22"/>
              </w:rPr>
              <w:t> </w:t>
            </w:r>
            <w:r>
              <w:rPr>
                <w:sz w:val="22"/>
              </w:rPr>
              <w:t>designated</w:t>
            </w:r>
            <w:r>
              <w:rPr>
                <w:spacing w:val="-2"/>
                <w:sz w:val="22"/>
              </w:rPr>
              <w:t> </w:t>
            </w:r>
            <w:r>
              <w:rPr>
                <w:sz w:val="22"/>
              </w:rPr>
              <w:t>person(s)</w:t>
            </w:r>
            <w:r>
              <w:rPr>
                <w:spacing w:val="-2"/>
                <w:sz w:val="22"/>
              </w:rPr>
              <w:t> </w:t>
            </w:r>
            <w:r>
              <w:rPr>
                <w:sz w:val="22"/>
              </w:rPr>
              <w:t>to</w:t>
            </w:r>
            <w:r>
              <w:rPr>
                <w:spacing w:val="-4"/>
                <w:sz w:val="22"/>
              </w:rPr>
              <w:t> </w:t>
            </w:r>
            <w:r>
              <w:rPr>
                <w:sz w:val="22"/>
              </w:rPr>
              <w:t>oversee</w:t>
            </w:r>
            <w:r>
              <w:rPr>
                <w:spacing w:val="-2"/>
                <w:sz w:val="22"/>
              </w:rPr>
              <w:t> </w:t>
            </w:r>
            <w:r>
              <w:rPr>
                <w:sz w:val="22"/>
              </w:rPr>
              <w:t>the</w:t>
            </w:r>
            <w:r>
              <w:rPr>
                <w:spacing w:val="-2"/>
                <w:sz w:val="22"/>
              </w:rPr>
              <w:t> </w:t>
            </w:r>
            <w:r>
              <w:rPr>
                <w:sz w:val="22"/>
              </w:rPr>
              <w:t>handling</w:t>
            </w:r>
            <w:r>
              <w:rPr>
                <w:spacing w:val="-4"/>
                <w:sz w:val="22"/>
              </w:rPr>
              <w:t> </w:t>
            </w:r>
            <w:r>
              <w:rPr>
                <w:sz w:val="22"/>
              </w:rPr>
              <w:t>of</w:t>
            </w:r>
            <w:r>
              <w:rPr>
                <w:spacing w:val="-2"/>
                <w:sz w:val="22"/>
              </w:rPr>
              <w:t> </w:t>
            </w:r>
            <w:r>
              <w:rPr>
                <w:sz w:val="22"/>
              </w:rPr>
              <w:t>HDs</w:t>
            </w:r>
            <w:r>
              <w:rPr>
                <w:spacing w:val="-2"/>
                <w:sz w:val="22"/>
              </w:rPr>
              <w:t> </w:t>
            </w:r>
            <w:r>
              <w:rPr>
                <w:sz w:val="22"/>
              </w:rPr>
              <w:t>who</w:t>
            </w:r>
            <w:r>
              <w:rPr>
                <w:spacing w:val="-4"/>
                <w:sz w:val="22"/>
              </w:rPr>
              <w:t> </w:t>
            </w:r>
            <w:r>
              <w:rPr>
                <w:sz w:val="22"/>
              </w:rPr>
              <w:t>is qualified and trained for development of standard operating procedures (SOPs); overseeing compliance with standards, laws, and rules; ensuring competency of</w:t>
            </w:r>
          </w:p>
          <w:p>
            <w:pPr>
              <w:pStyle w:val="TableParagraph"/>
              <w:spacing w:line="232" w:lineRule="exact" w:before="1"/>
              <w:ind w:left="108"/>
              <w:rPr>
                <w:sz w:val="22"/>
              </w:rPr>
            </w:pPr>
            <w:r>
              <w:rPr>
                <w:sz w:val="22"/>
              </w:rPr>
              <w:t>personnel;</w:t>
            </w:r>
            <w:r>
              <w:rPr>
                <w:spacing w:val="-9"/>
                <w:sz w:val="22"/>
              </w:rPr>
              <w:t> </w:t>
            </w:r>
            <w:r>
              <w:rPr>
                <w:sz w:val="22"/>
              </w:rPr>
              <w:t>and</w:t>
            </w:r>
            <w:r>
              <w:rPr>
                <w:spacing w:val="-8"/>
                <w:sz w:val="22"/>
              </w:rPr>
              <w:t> </w:t>
            </w:r>
            <w:r>
              <w:rPr>
                <w:sz w:val="22"/>
              </w:rPr>
              <w:t>ensuring</w:t>
            </w:r>
            <w:r>
              <w:rPr>
                <w:spacing w:val="-10"/>
                <w:sz w:val="22"/>
              </w:rPr>
              <w:t> </w:t>
            </w:r>
            <w:r>
              <w:rPr>
                <w:sz w:val="22"/>
              </w:rPr>
              <w:t>environmental</w:t>
            </w:r>
            <w:r>
              <w:rPr>
                <w:spacing w:val="-8"/>
                <w:sz w:val="22"/>
              </w:rPr>
              <w:t> </w:t>
            </w:r>
            <w:r>
              <w:rPr>
                <w:spacing w:val="-2"/>
                <w:sz w:val="22"/>
              </w:rPr>
              <w:t>control.</w:t>
            </w:r>
          </w:p>
        </w:tc>
        <w:tc>
          <w:tcPr>
            <w:tcW w:w="1329" w:type="dxa"/>
          </w:tcPr>
          <w:p>
            <w:pPr>
              <w:pStyle w:val="TableParagraph"/>
              <w:rPr>
                <w:rFonts w:ascii="Times New Roman"/>
                <w:sz w:val="22"/>
              </w:rPr>
            </w:pPr>
          </w:p>
        </w:tc>
        <w:tc>
          <w:tcPr>
            <w:tcW w:w="4463" w:type="dxa"/>
          </w:tcPr>
          <w:p>
            <w:pPr>
              <w:pStyle w:val="TableParagraph"/>
              <w:rPr>
                <w:rFonts w:ascii="Times New Roman"/>
                <w:sz w:val="22"/>
              </w:rPr>
            </w:pPr>
          </w:p>
        </w:tc>
      </w:tr>
      <w:tr>
        <w:trPr>
          <w:trHeight w:val="147" w:hRule="atLeast"/>
        </w:trPr>
        <w:tc>
          <w:tcPr>
            <w:tcW w:w="1418" w:type="dxa"/>
            <w:vMerge w:val="restart"/>
            <w:shd w:val="clear" w:color="auto" w:fill="DEEAF6"/>
          </w:tcPr>
          <w:p>
            <w:pPr>
              <w:pStyle w:val="TableParagraph"/>
              <w:ind w:left="376"/>
              <w:rPr>
                <w:sz w:val="22"/>
              </w:rPr>
            </w:pPr>
            <w:r>
              <w:rPr>
                <w:sz w:val="22"/>
              </w:rPr>
              <w:t>HD</w:t>
            </w:r>
            <w:r>
              <w:rPr>
                <w:spacing w:val="-3"/>
                <w:sz w:val="22"/>
              </w:rPr>
              <w:t> </w:t>
            </w:r>
            <w:r>
              <w:rPr>
                <w:spacing w:val="-4"/>
                <w:sz w:val="22"/>
              </w:rPr>
              <w:t>9.01</w:t>
            </w:r>
          </w:p>
        </w:tc>
        <w:tc>
          <w:tcPr>
            <w:tcW w:w="7243" w:type="dxa"/>
            <w:vMerge w:val="restart"/>
            <w:shd w:val="clear" w:color="auto" w:fill="DEEAF6"/>
          </w:tcPr>
          <w:p>
            <w:pPr>
              <w:pStyle w:val="TableParagraph"/>
              <w:spacing w:line="252" w:lineRule="exact"/>
              <w:ind w:left="108" w:right="154"/>
              <w:rPr>
                <w:sz w:val="22"/>
              </w:rPr>
            </w:pPr>
            <w:r>
              <w:rPr>
                <w:sz w:val="22"/>
              </w:rPr>
              <w:t>The designated person oversees the monitoring of the facility, including testing/sampling</w:t>
            </w:r>
            <w:r>
              <w:rPr>
                <w:spacing w:val="-3"/>
                <w:sz w:val="22"/>
              </w:rPr>
              <w:t> </w:t>
            </w:r>
            <w:r>
              <w:rPr>
                <w:sz w:val="22"/>
              </w:rPr>
              <w:t>programs,</w:t>
            </w:r>
            <w:r>
              <w:rPr>
                <w:spacing w:val="-5"/>
                <w:sz w:val="22"/>
              </w:rPr>
              <w:t> </w:t>
            </w:r>
            <w:r>
              <w:rPr>
                <w:sz w:val="22"/>
              </w:rPr>
              <w:t>maintaining,</w:t>
            </w:r>
            <w:r>
              <w:rPr>
                <w:spacing w:val="-5"/>
                <w:sz w:val="22"/>
              </w:rPr>
              <w:t> </w:t>
            </w:r>
            <w:r>
              <w:rPr>
                <w:sz w:val="22"/>
              </w:rPr>
              <w:t>and</w:t>
            </w:r>
            <w:r>
              <w:rPr>
                <w:spacing w:val="-3"/>
                <w:sz w:val="22"/>
              </w:rPr>
              <w:t> </w:t>
            </w:r>
            <w:r>
              <w:rPr>
                <w:sz w:val="22"/>
              </w:rPr>
              <w:t>documentation,</w:t>
            </w:r>
            <w:r>
              <w:rPr>
                <w:spacing w:val="-3"/>
                <w:sz w:val="22"/>
              </w:rPr>
              <w:t> </w:t>
            </w:r>
            <w:r>
              <w:rPr>
                <w:sz w:val="22"/>
              </w:rPr>
              <w:t>and</w:t>
            </w:r>
            <w:r>
              <w:rPr>
                <w:spacing w:val="-3"/>
                <w:sz w:val="22"/>
              </w:rPr>
              <w:t> </w:t>
            </w:r>
            <w:r>
              <w:rPr>
                <w:sz w:val="22"/>
              </w:rPr>
              <w:t>acting</w:t>
            </w:r>
            <w:r>
              <w:rPr>
                <w:spacing w:val="-5"/>
                <w:sz w:val="22"/>
              </w:rPr>
              <w:t> </w:t>
            </w:r>
            <w:r>
              <w:rPr>
                <w:sz w:val="22"/>
              </w:rPr>
              <w:t>on</w:t>
            </w:r>
            <w:r>
              <w:rPr>
                <w:spacing w:val="-3"/>
                <w:sz w:val="22"/>
              </w:rPr>
              <w:t> </w:t>
            </w:r>
            <w:r>
              <w:rPr>
                <w:sz w:val="22"/>
              </w:rPr>
              <w:t>results.</w:t>
            </w:r>
          </w:p>
        </w:tc>
        <w:tc>
          <w:tcPr>
            <w:tcW w:w="1329" w:type="dxa"/>
            <w:tcBorders>
              <w:bottom w:val="nil"/>
            </w:tcBorders>
            <w:shd w:val="clear" w:color="auto" w:fill="DEEAF6"/>
          </w:tcPr>
          <w:p>
            <w:pPr>
              <w:pStyle w:val="TableParagraph"/>
              <w:rPr>
                <w:rFonts w:ascii="Times New Roman"/>
                <w:sz w:val="8"/>
              </w:rPr>
            </w:pPr>
          </w:p>
        </w:tc>
        <w:tc>
          <w:tcPr>
            <w:tcW w:w="4463" w:type="dxa"/>
            <w:vMerge w:val="restart"/>
            <w:shd w:val="clear" w:color="auto" w:fill="DEEAF6"/>
          </w:tcPr>
          <w:p>
            <w:pPr>
              <w:pStyle w:val="TableParagraph"/>
              <w:rPr>
                <w:rFonts w:ascii="Times New Roman"/>
                <w:sz w:val="22"/>
              </w:rPr>
            </w:pPr>
          </w:p>
        </w:tc>
      </w:tr>
      <w:tr>
        <w:trPr>
          <w:trHeight w:val="353" w:hRule="atLeast"/>
        </w:trPr>
        <w:tc>
          <w:tcPr>
            <w:tcW w:w="1418" w:type="dxa"/>
            <w:vMerge/>
            <w:tcBorders>
              <w:top w:val="nil"/>
            </w:tcBorders>
            <w:shd w:val="clear" w:color="auto" w:fill="DEEAF6"/>
          </w:tcPr>
          <w:p>
            <w:pPr>
              <w:rPr>
                <w:sz w:val="2"/>
                <w:szCs w:val="2"/>
              </w:rPr>
            </w:pPr>
          </w:p>
        </w:tc>
        <w:tc>
          <w:tcPr>
            <w:tcW w:w="7243" w:type="dxa"/>
            <w:vMerge/>
            <w:tcBorders>
              <w:top w:val="nil"/>
            </w:tcBorders>
            <w:shd w:val="clear" w:color="auto" w:fill="DEEAF6"/>
          </w:tcPr>
          <w:p>
            <w:pPr>
              <w:rPr>
                <w:sz w:val="2"/>
                <w:szCs w:val="2"/>
              </w:rPr>
            </w:pPr>
          </w:p>
        </w:tc>
        <w:tc>
          <w:tcPr>
            <w:tcW w:w="1329" w:type="dxa"/>
            <w:tcBorders>
              <w:top w:val="nil"/>
            </w:tcBorders>
            <w:shd w:val="clear" w:color="auto" w:fill="FFFFFF"/>
          </w:tcPr>
          <w:p>
            <w:pPr>
              <w:pStyle w:val="TableParagraph"/>
              <w:rPr>
                <w:rFonts w:ascii="Times New Roman"/>
                <w:sz w:val="22"/>
              </w:rPr>
            </w:pPr>
          </w:p>
        </w:tc>
        <w:tc>
          <w:tcPr>
            <w:tcW w:w="4463" w:type="dxa"/>
            <w:vMerge/>
            <w:tcBorders>
              <w:top w:val="nil"/>
            </w:tcBorders>
            <w:shd w:val="clear" w:color="auto" w:fill="DEEAF6"/>
          </w:tcPr>
          <w:p>
            <w:pPr>
              <w:rPr>
                <w:sz w:val="2"/>
                <w:szCs w:val="2"/>
              </w:rPr>
            </w:pPr>
          </w:p>
        </w:tc>
      </w:tr>
      <w:tr>
        <w:trPr>
          <w:trHeight w:val="757" w:hRule="atLeast"/>
        </w:trPr>
        <w:tc>
          <w:tcPr>
            <w:tcW w:w="1418" w:type="dxa"/>
          </w:tcPr>
          <w:p>
            <w:pPr>
              <w:pStyle w:val="TableParagraph"/>
              <w:ind w:left="11" w:right="3"/>
              <w:jc w:val="center"/>
              <w:rPr>
                <w:sz w:val="22"/>
              </w:rPr>
            </w:pPr>
            <w:r>
              <w:rPr>
                <w:sz w:val="22"/>
              </w:rPr>
              <w:t>HD</w:t>
            </w:r>
            <w:r>
              <w:rPr>
                <w:spacing w:val="-3"/>
                <w:sz w:val="22"/>
              </w:rPr>
              <w:t> </w:t>
            </w:r>
            <w:r>
              <w:rPr>
                <w:spacing w:val="-2"/>
                <w:sz w:val="22"/>
              </w:rPr>
              <w:t>10.00</w:t>
            </w:r>
          </w:p>
        </w:tc>
        <w:tc>
          <w:tcPr>
            <w:tcW w:w="7243" w:type="dxa"/>
          </w:tcPr>
          <w:p>
            <w:pPr>
              <w:pStyle w:val="TableParagraph"/>
              <w:spacing w:line="252" w:lineRule="exact"/>
              <w:ind w:left="108" w:right="154"/>
              <w:rPr>
                <w:sz w:val="22"/>
              </w:rPr>
            </w:pPr>
            <w:r>
              <w:rPr>
                <w:sz w:val="22"/>
              </w:rPr>
              <w:t>The</w:t>
            </w:r>
            <w:r>
              <w:rPr>
                <w:spacing w:val="-2"/>
                <w:sz w:val="22"/>
              </w:rPr>
              <w:t> </w:t>
            </w:r>
            <w:r>
              <w:rPr>
                <w:sz w:val="22"/>
              </w:rPr>
              <w:t>assessment</w:t>
            </w:r>
            <w:r>
              <w:rPr>
                <w:spacing w:val="-4"/>
                <w:sz w:val="22"/>
              </w:rPr>
              <w:t> </w:t>
            </w:r>
            <w:r>
              <w:rPr>
                <w:sz w:val="22"/>
              </w:rPr>
              <w:t>of</w:t>
            </w:r>
            <w:r>
              <w:rPr>
                <w:spacing w:val="-2"/>
                <w:sz w:val="22"/>
              </w:rPr>
              <w:t> </w:t>
            </w:r>
            <w:r>
              <w:rPr>
                <w:sz w:val="22"/>
              </w:rPr>
              <w:t>risk</w:t>
            </w:r>
            <w:r>
              <w:rPr>
                <w:spacing w:val="-2"/>
                <w:sz w:val="22"/>
              </w:rPr>
              <w:t> </w:t>
            </w:r>
            <w:r>
              <w:rPr>
                <w:sz w:val="22"/>
              </w:rPr>
              <w:t>and</w:t>
            </w:r>
            <w:r>
              <w:rPr>
                <w:spacing w:val="-4"/>
                <w:sz w:val="22"/>
              </w:rPr>
              <w:t> </w:t>
            </w:r>
            <w:r>
              <w:rPr>
                <w:sz w:val="22"/>
              </w:rPr>
              <w:t>SOPs</w:t>
            </w:r>
            <w:r>
              <w:rPr>
                <w:spacing w:val="-2"/>
                <w:sz w:val="22"/>
              </w:rPr>
              <w:t> </w:t>
            </w:r>
            <w:r>
              <w:rPr>
                <w:sz w:val="22"/>
              </w:rPr>
              <w:t>for</w:t>
            </w:r>
            <w:r>
              <w:rPr>
                <w:spacing w:val="-1"/>
                <w:sz w:val="22"/>
              </w:rPr>
              <w:t> </w:t>
            </w:r>
            <w:r>
              <w:rPr>
                <w:sz w:val="22"/>
              </w:rPr>
              <w:t>handling</w:t>
            </w:r>
            <w:r>
              <w:rPr>
                <w:spacing w:val="-2"/>
                <w:sz w:val="22"/>
              </w:rPr>
              <w:t> </w:t>
            </w:r>
            <w:r>
              <w:rPr>
                <w:sz w:val="22"/>
              </w:rPr>
              <w:t>HDs</w:t>
            </w:r>
            <w:r>
              <w:rPr>
                <w:spacing w:val="-2"/>
                <w:sz w:val="22"/>
              </w:rPr>
              <w:t> </w:t>
            </w:r>
            <w:r>
              <w:rPr>
                <w:sz w:val="22"/>
              </w:rPr>
              <w:t>addresses</w:t>
            </w:r>
            <w:r>
              <w:rPr>
                <w:spacing w:val="-2"/>
                <w:sz w:val="22"/>
              </w:rPr>
              <w:t> </w:t>
            </w:r>
            <w:r>
              <w:rPr>
                <w:sz w:val="22"/>
              </w:rPr>
              <w:t>all</w:t>
            </w:r>
            <w:r>
              <w:rPr>
                <w:spacing w:val="-5"/>
                <w:sz w:val="22"/>
              </w:rPr>
              <w:t> </w:t>
            </w:r>
            <w:r>
              <w:rPr>
                <w:sz w:val="22"/>
              </w:rPr>
              <w:t>potential</w:t>
            </w:r>
            <w:r>
              <w:rPr>
                <w:spacing w:val="-4"/>
                <w:sz w:val="22"/>
              </w:rPr>
              <w:t> </w:t>
            </w:r>
            <w:r>
              <w:rPr>
                <w:sz w:val="22"/>
              </w:rPr>
              <w:t>types</w:t>
            </w:r>
            <w:r>
              <w:rPr>
                <w:spacing w:val="-2"/>
                <w:sz w:val="22"/>
              </w:rPr>
              <w:t> </w:t>
            </w:r>
            <w:r>
              <w:rPr>
                <w:sz w:val="22"/>
              </w:rPr>
              <w:t>of exposure, including all activities occurring within the operation that present an opportunity for exposure:</w:t>
            </w:r>
          </w:p>
        </w:tc>
        <w:tc>
          <w:tcPr>
            <w:tcW w:w="1329" w:type="dxa"/>
          </w:tcPr>
          <w:p>
            <w:pPr>
              <w:pStyle w:val="TableParagraph"/>
              <w:rPr>
                <w:rFonts w:ascii="Times New Roman"/>
                <w:sz w:val="22"/>
              </w:rPr>
            </w:pPr>
          </w:p>
        </w:tc>
        <w:tc>
          <w:tcPr>
            <w:tcW w:w="4463" w:type="dxa"/>
          </w:tcPr>
          <w:p>
            <w:pPr>
              <w:pStyle w:val="TableParagraph"/>
              <w:rPr>
                <w:rFonts w:ascii="Times New Roman"/>
                <w:sz w:val="22"/>
              </w:rPr>
            </w:pPr>
          </w:p>
        </w:tc>
      </w:tr>
      <w:tr>
        <w:trPr>
          <w:trHeight w:val="254" w:hRule="atLeast"/>
        </w:trPr>
        <w:tc>
          <w:tcPr>
            <w:tcW w:w="1418" w:type="dxa"/>
            <w:shd w:val="clear" w:color="auto" w:fill="DEEAF6"/>
          </w:tcPr>
          <w:p>
            <w:pPr>
              <w:pStyle w:val="TableParagraph"/>
              <w:spacing w:line="232" w:lineRule="exact" w:before="2"/>
              <w:ind w:left="11" w:right="3"/>
              <w:jc w:val="center"/>
              <w:rPr>
                <w:sz w:val="22"/>
              </w:rPr>
            </w:pPr>
            <w:r>
              <w:rPr>
                <w:sz w:val="22"/>
              </w:rPr>
              <w:t>HD</w:t>
            </w:r>
            <w:r>
              <w:rPr>
                <w:spacing w:val="-3"/>
                <w:sz w:val="22"/>
              </w:rPr>
              <w:t> </w:t>
            </w:r>
            <w:r>
              <w:rPr>
                <w:spacing w:val="-2"/>
                <w:sz w:val="22"/>
              </w:rPr>
              <w:t>10.01</w:t>
            </w:r>
          </w:p>
        </w:tc>
        <w:tc>
          <w:tcPr>
            <w:tcW w:w="7243" w:type="dxa"/>
            <w:shd w:val="clear" w:color="auto" w:fill="DEEAF6"/>
          </w:tcPr>
          <w:p>
            <w:pPr>
              <w:pStyle w:val="TableParagraph"/>
              <w:spacing w:line="232" w:lineRule="exact" w:before="2"/>
              <w:ind w:left="108"/>
              <w:rPr>
                <w:sz w:val="22"/>
              </w:rPr>
            </w:pPr>
            <w:r>
              <w:rPr>
                <w:sz w:val="22"/>
              </w:rPr>
              <w:t>Receiving:</w:t>
            </w:r>
            <w:r>
              <w:rPr>
                <w:spacing w:val="-7"/>
                <w:sz w:val="22"/>
              </w:rPr>
              <w:t> </w:t>
            </w:r>
            <w:r>
              <w:rPr>
                <w:sz w:val="22"/>
              </w:rPr>
              <w:t>Contacting</w:t>
            </w:r>
            <w:r>
              <w:rPr>
                <w:spacing w:val="-5"/>
                <w:sz w:val="22"/>
              </w:rPr>
              <w:t> </w:t>
            </w:r>
            <w:r>
              <w:rPr>
                <w:sz w:val="22"/>
              </w:rPr>
              <w:t>HD</w:t>
            </w:r>
            <w:r>
              <w:rPr>
                <w:spacing w:val="-8"/>
                <w:sz w:val="22"/>
              </w:rPr>
              <w:t> </w:t>
            </w:r>
            <w:r>
              <w:rPr>
                <w:sz w:val="22"/>
              </w:rPr>
              <w:t>residues</w:t>
            </w:r>
            <w:r>
              <w:rPr>
                <w:spacing w:val="-5"/>
                <w:sz w:val="22"/>
              </w:rPr>
              <w:t> </w:t>
            </w:r>
            <w:r>
              <w:rPr>
                <w:sz w:val="22"/>
              </w:rPr>
              <w:t>on</w:t>
            </w:r>
            <w:r>
              <w:rPr>
                <w:spacing w:val="-6"/>
                <w:sz w:val="22"/>
              </w:rPr>
              <w:t> </w:t>
            </w:r>
            <w:r>
              <w:rPr>
                <w:sz w:val="22"/>
              </w:rPr>
              <w:t>packaging,</w:t>
            </w:r>
            <w:r>
              <w:rPr>
                <w:spacing w:val="-5"/>
                <w:sz w:val="22"/>
              </w:rPr>
              <w:t> </w:t>
            </w:r>
            <w:r>
              <w:rPr>
                <w:sz w:val="22"/>
              </w:rPr>
              <w:t>work</w:t>
            </w:r>
            <w:r>
              <w:rPr>
                <w:spacing w:val="-7"/>
                <w:sz w:val="22"/>
              </w:rPr>
              <w:t> </w:t>
            </w:r>
            <w:r>
              <w:rPr>
                <w:sz w:val="22"/>
              </w:rPr>
              <w:t>surfaces,</w:t>
            </w:r>
            <w:r>
              <w:rPr>
                <w:spacing w:val="-4"/>
                <w:sz w:val="22"/>
              </w:rPr>
              <w:t> </w:t>
            </w:r>
            <w:r>
              <w:rPr>
                <w:spacing w:val="-2"/>
                <w:sz w:val="22"/>
              </w:rPr>
              <w:t>floors</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1" w:hRule="atLeast"/>
        </w:trPr>
        <w:tc>
          <w:tcPr>
            <w:tcW w:w="1418" w:type="dxa"/>
            <w:shd w:val="clear" w:color="auto" w:fill="DEEAF6"/>
          </w:tcPr>
          <w:p>
            <w:pPr>
              <w:pStyle w:val="TableParagraph"/>
              <w:spacing w:line="232" w:lineRule="exact"/>
              <w:ind w:left="11" w:right="3"/>
              <w:jc w:val="center"/>
              <w:rPr>
                <w:sz w:val="22"/>
              </w:rPr>
            </w:pPr>
            <w:r>
              <w:rPr>
                <w:sz w:val="22"/>
              </w:rPr>
              <w:t>HD</w:t>
            </w:r>
            <w:r>
              <w:rPr>
                <w:spacing w:val="-3"/>
                <w:sz w:val="22"/>
              </w:rPr>
              <w:t> </w:t>
            </w:r>
            <w:r>
              <w:rPr>
                <w:spacing w:val="-2"/>
                <w:sz w:val="22"/>
              </w:rPr>
              <w:t>10.02</w:t>
            </w:r>
          </w:p>
        </w:tc>
        <w:tc>
          <w:tcPr>
            <w:tcW w:w="7243" w:type="dxa"/>
            <w:shd w:val="clear" w:color="auto" w:fill="DEEAF6"/>
          </w:tcPr>
          <w:p>
            <w:pPr>
              <w:pStyle w:val="TableParagraph"/>
              <w:spacing w:line="232" w:lineRule="exact"/>
              <w:ind w:left="108"/>
              <w:rPr>
                <w:sz w:val="22"/>
              </w:rPr>
            </w:pPr>
            <w:r>
              <w:rPr>
                <w:sz w:val="22"/>
              </w:rPr>
              <w:t>Dispensing:</w:t>
            </w:r>
            <w:r>
              <w:rPr>
                <w:spacing w:val="-7"/>
                <w:sz w:val="22"/>
              </w:rPr>
              <w:t> </w:t>
            </w:r>
            <w:r>
              <w:rPr>
                <w:sz w:val="22"/>
              </w:rPr>
              <w:t>Counting</w:t>
            </w:r>
            <w:r>
              <w:rPr>
                <w:spacing w:val="-9"/>
                <w:sz w:val="22"/>
              </w:rPr>
              <w:t> </w:t>
            </w:r>
            <w:r>
              <w:rPr>
                <w:sz w:val="22"/>
              </w:rPr>
              <w:t>or</w:t>
            </w:r>
            <w:r>
              <w:rPr>
                <w:spacing w:val="-6"/>
                <w:sz w:val="22"/>
              </w:rPr>
              <w:t> </w:t>
            </w:r>
            <w:r>
              <w:rPr>
                <w:sz w:val="22"/>
              </w:rPr>
              <w:t>packaging</w:t>
            </w:r>
            <w:r>
              <w:rPr>
                <w:spacing w:val="-6"/>
                <w:sz w:val="22"/>
              </w:rPr>
              <w:t> </w:t>
            </w:r>
            <w:r>
              <w:rPr>
                <w:sz w:val="22"/>
              </w:rPr>
              <w:t>tablets</w:t>
            </w:r>
            <w:r>
              <w:rPr>
                <w:spacing w:val="-6"/>
                <w:sz w:val="22"/>
              </w:rPr>
              <w:t> </w:t>
            </w:r>
            <w:r>
              <w:rPr>
                <w:sz w:val="22"/>
              </w:rPr>
              <w:t>and</w:t>
            </w:r>
            <w:r>
              <w:rPr>
                <w:spacing w:val="-8"/>
                <w:sz w:val="22"/>
              </w:rPr>
              <w:t> </w:t>
            </w:r>
            <w:r>
              <w:rPr>
                <w:spacing w:val="-2"/>
                <w:sz w:val="22"/>
              </w:rPr>
              <w:t>capsules</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926" w:hRule="atLeast"/>
        </w:trPr>
        <w:tc>
          <w:tcPr>
            <w:tcW w:w="1418" w:type="dxa"/>
            <w:vMerge w:val="restart"/>
            <w:shd w:val="clear" w:color="auto" w:fill="DEEAF6"/>
          </w:tcPr>
          <w:p>
            <w:pPr>
              <w:pStyle w:val="TableParagraph"/>
              <w:ind w:left="326"/>
              <w:rPr>
                <w:sz w:val="22"/>
              </w:rPr>
            </w:pPr>
            <w:r>
              <w:rPr>
                <w:sz w:val="22"/>
              </w:rPr>
              <w:t>HD</w:t>
            </w:r>
            <w:r>
              <w:rPr>
                <w:spacing w:val="-3"/>
                <w:sz w:val="22"/>
              </w:rPr>
              <w:t> </w:t>
            </w:r>
            <w:r>
              <w:rPr>
                <w:spacing w:val="-2"/>
                <w:sz w:val="22"/>
              </w:rPr>
              <w:t>10.03</w:t>
            </w:r>
          </w:p>
        </w:tc>
        <w:tc>
          <w:tcPr>
            <w:tcW w:w="7243" w:type="dxa"/>
            <w:vMerge w:val="restart"/>
            <w:shd w:val="clear" w:color="auto" w:fill="DEEAF6"/>
          </w:tcPr>
          <w:p>
            <w:pPr>
              <w:pStyle w:val="TableParagraph"/>
              <w:ind w:left="108"/>
              <w:rPr>
                <w:sz w:val="22"/>
              </w:rPr>
            </w:pPr>
            <w:r>
              <w:rPr>
                <w:sz w:val="22"/>
              </w:rPr>
              <w:t>Compounding/other</w:t>
            </w:r>
            <w:r>
              <w:rPr>
                <w:spacing w:val="-4"/>
                <w:sz w:val="22"/>
              </w:rPr>
              <w:t> </w:t>
            </w:r>
            <w:r>
              <w:rPr>
                <w:sz w:val="22"/>
              </w:rPr>
              <w:t>manipulations:</w:t>
            </w:r>
            <w:r>
              <w:rPr>
                <w:spacing w:val="-4"/>
                <w:sz w:val="22"/>
              </w:rPr>
              <w:t> </w:t>
            </w:r>
            <w:r>
              <w:rPr>
                <w:sz w:val="22"/>
              </w:rPr>
              <w:t>Crushing/splitting</w:t>
            </w:r>
            <w:r>
              <w:rPr>
                <w:spacing w:val="-4"/>
                <w:sz w:val="22"/>
              </w:rPr>
              <w:t> </w:t>
            </w:r>
            <w:r>
              <w:rPr>
                <w:sz w:val="22"/>
              </w:rPr>
              <w:t>tablets,</w:t>
            </w:r>
            <w:r>
              <w:rPr>
                <w:spacing w:val="-8"/>
                <w:sz w:val="22"/>
              </w:rPr>
              <w:t> </w:t>
            </w:r>
            <w:r>
              <w:rPr>
                <w:sz w:val="22"/>
              </w:rPr>
              <w:t>opening</w:t>
            </w:r>
            <w:r>
              <w:rPr>
                <w:spacing w:val="-4"/>
                <w:sz w:val="22"/>
              </w:rPr>
              <w:t> </w:t>
            </w:r>
            <w:r>
              <w:rPr>
                <w:sz w:val="22"/>
              </w:rPr>
              <w:t>capsules,</w:t>
            </w:r>
            <w:r>
              <w:rPr>
                <w:spacing w:val="-6"/>
                <w:sz w:val="22"/>
              </w:rPr>
              <w:t> </w:t>
            </w:r>
            <w:r>
              <w:rPr>
                <w:sz w:val="22"/>
              </w:rPr>
              <w:t>pouring liquids, weighing, or mixing, constituting/reconstituting powdered/lyophilized HDs, expelling air from HD syringes, HD residue on personal protective equipment (PPE), cleaning activities of HD areas, and HD equipment maintenance.</w:t>
            </w:r>
          </w:p>
        </w:tc>
        <w:tc>
          <w:tcPr>
            <w:tcW w:w="1329" w:type="dxa"/>
            <w:tcBorders>
              <w:bottom w:val="nil"/>
            </w:tcBorders>
            <w:shd w:val="clear" w:color="auto" w:fill="DEEAF6"/>
          </w:tcPr>
          <w:p>
            <w:pPr>
              <w:pStyle w:val="TableParagraph"/>
              <w:rPr>
                <w:rFonts w:ascii="Times New Roman"/>
                <w:sz w:val="22"/>
              </w:rPr>
            </w:pPr>
          </w:p>
        </w:tc>
        <w:tc>
          <w:tcPr>
            <w:tcW w:w="4463" w:type="dxa"/>
            <w:vMerge w:val="restart"/>
            <w:shd w:val="clear" w:color="auto" w:fill="DEEAF6"/>
          </w:tcPr>
          <w:p>
            <w:pPr>
              <w:pStyle w:val="TableParagraph"/>
              <w:rPr>
                <w:rFonts w:ascii="Times New Roman"/>
                <w:sz w:val="22"/>
              </w:rPr>
            </w:pPr>
          </w:p>
        </w:tc>
      </w:tr>
      <w:tr>
        <w:trPr>
          <w:trHeight w:val="323" w:hRule="atLeast"/>
        </w:trPr>
        <w:tc>
          <w:tcPr>
            <w:tcW w:w="1418" w:type="dxa"/>
            <w:vMerge/>
            <w:tcBorders>
              <w:top w:val="nil"/>
            </w:tcBorders>
            <w:shd w:val="clear" w:color="auto" w:fill="DEEAF6"/>
          </w:tcPr>
          <w:p>
            <w:pPr>
              <w:rPr>
                <w:sz w:val="2"/>
                <w:szCs w:val="2"/>
              </w:rPr>
            </w:pPr>
          </w:p>
        </w:tc>
        <w:tc>
          <w:tcPr>
            <w:tcW w:w="7243" w:type="dxa"/>
            <w:vMerge/>
            <w:tcBorders>
              <w:top w:val="nil"/>
            </w:tcBorders>
            <w:shd w:val="clear" w:color="auto" w:fill="DEEAF6"/>
          </w:tcPr>
          <w:p>
            <w:pPr>
              <w:rPr>
                <w:sz w:val="2"/>
                <w:szCs w:val="2"/>
              </w:rPr>
            </w:pPr>
          </w:p>
        </w:tc>
        <w:tc>
          <w:tcPr>
            <w:tcW w:w="1329" w:type="dxa"/>
            <w:tcBorders>
              <w:top w:val="nil"/>
            </w:tcBorders>
            <w:shd w:val="clear" w:color="auto" w:fill="FFFFFF"/>
          </w:tcPr>
          <w:p>
            <w:pPr>
              <w:pStyle w:val="TableParagraph"/>
              <w:rPr>
                <w:rFonts w:ascii="Times New Roman"/>
                <w:sz w:val="22"/>
              </w:rPr>
            </w:pPr>
          </w:p>
        </w:tc>
        <w:tc>
          <w:tcPr>
            <w:tcW w:w="4463" w:type="dxa"/>
            <w:vMerge/>
            <w:tcBorders>
              <w:top w:val="nil"/>
            </w:tcBorders>
            <w:shd w:val="clear" w:color="auto" w:fill="DEEAF6"/>
          </w:tcPr>
          <w:p>
            <w:pPr>
              <w:rPr>
                <w:sz w:val="2"/>
                <w:szCs w:val="2"/>
              </w:rPr>
            </w:pPr>
          </w:p>
        </w:tc>
      </w:tr>
      <w:tr>
        <w:trPr>
          <w:trHeight w:val="251" w:hRule="atLeast"/>
        </w:trPr>
        <w:tc>
          <w:tcPr>
            <w:tcW w:w="1418" w:type="dxa"/>
            <w:shd w:val="clear" w:color="auto" w:fill="DEEAF6"/>
          </w:tcPr>
          <w:p>
            <w:pPr>
              <w:pStyle w:val="TableParagraph"/>
              <w:spacing w:line="232" w:lineRule="exact"/>
              <w:ind w:left="11" w:right="3"/>
              <w:jc w:val="center"/>
              <w:rPr>
                <w:sz w:val="22"/>
              </w:rPr>
            </w:pPr>
            <w:r>
              <w:rPr>
                <w:sz w:val="22"/>
              </w:rPr>
              <w:t>HD</w:t>
            </w:r>
            <w:r>
              <w:rPr>
                <w:spacing w:val="-3"/>
                <w:sz w:val="22"/>
              </w:rPr>
              <w:t> </w:t>
            </w:r>
            <w:r>
              <w:rPr>
                <w:spacing w:val="-2"/>
                <w:sz w:val="22"/>
              </w:rPr>
              <w:t>10.04</w:t>
            </w:r>
          </w:p>
        </w:tc>
        <w:tc>
          <w:tcPr>
            <w:tcW w:w="7243" w:type="dxa"/>
            <w:shd w:val="clear" w:color="auto" w:fill="DEEAF6"/>
          </w:tcPr>
          <w:p>
            <w:pPr>
              <w:pStyle w:val="TableParagraph"/>
              <w:spacing w:line="232" w:lineRule="exact"/>
              <w:ind w:left="108"/>
              <w:rPr>
                <w:sz w:val="22"/>
              </w:rPr>
            </w:pPr>
            <w:r>
              <w:rPr>
                <w:sz w:val="22"/>
              </w:rPr>
              <w:t>Administration</w:t>
            </w:r>
            <w:r>
              <w:rPr>
                <w:spacing w:val="-6"/>
                <w:sz w:val="22"/>
              </w:rPr>
              <w:t> </w:t>
            </w:r>
            <w:r>
              <w:rPr>
                <w:sz w:val="22"/>
              </w:rPr>
              <w:t>and</w:t>
            </w:r>
            <w:r>
              <w:rPr>
                <w:spacing w:val="-7"/>
                <w:sz w:val="22"/>
              </w:rPr>
              <w:t> </w:t>
            </w:r>
            <w:r>
              <w:rPr>
                <w:sz w:val="22"/>
              </w:rPr>
              <w:t>other</w:t>
            </w:r>
            <w:r>
              <w:rPr>
                <w:spacing w:val="-6"/>
                <w:sz w:val="22"/>
              </w:rPr>
              <w:t> </w:t>
            </w:r>
            <w:r>
              <w:rPr>
                <w:sz w:val="22"/>
              </w:rPr>
              <w:t>patient</w:t>
            </w:r>
            <w:r>
              <w:rPr>
                <w:spacing w:val="-5"/>
                <w:sz w:val="22"/>
              </w:rPr>
              <w:t> </w:t>
            </w:r>
            <w:r>
              <w:rPr>
                <w:sz w:val="22"/>
              </w:rPr>
              <w:t>care</w:t>
            </w:r>
            <w:r>
              <w:rPr>
                <w:spacing w:val="-6"/>
                <w:sz w:val="22"/>
              </w:rPr>
              <w:t> </w:t>
            </w:r>
            <w:r>
              <w:rPr>
                <w:sz w:val="22"/>
              </w:rPr>
              <w:t>activities</w:t>
            </w:r>
            <w:r>
              <w:rPr>
                <w:spacing w:val="-5"/>
                <w:sz w:val="22"/>
              </w:rPr>
              <w:t> </w:t>
            </w:r>
            <w:r>
              <w:rPr>
                <w:sz w:val="22"/>
              </w:rPr>
              <w:t>(if</w:t>
            </w:r>
            <w:r>
              <w:rPr>
                <w:spacing w:val="-7"/>
                <w:sz w:val="22"/>
              </w:rPr>
              <w:t> </w:t>
            </w:r>
            <w:r>
              <w:rPr>
                <w:spacing w:val="-2"/>
                <w:sz w:val="22"/>
              </w:rPr>
              <w:t>applicable).</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3" w:hRule="atLeast"/>
        </w:trPr>
        <w:tc>
          <w:tcPr>
            <w:tcW w:w="1418" w:type="dxa"/>
            <w:shd w:val="clear" w:color="auto" w:fill="DEEAF6"/>
          </w:tcPr>
          <w:p>
            <w:pPr>
              <w:pStyle w:val="TableParagraph"/>
              <w:spacing w:line="234" w:lineRule="exact"/>
              <w:ind w:left="11" w:right="3"/>
              <w:jc w:val="center"/>
              <w:rPr>
                <w:sz w:val="22"/>
              </w:rPr>
            </w:pPr>
            <w:r>
              <w:rPr>
                <w:sz w:val="22"/>
              </w:rPr>
              <w:t>HD</w:t>
            </w:r>
            <w:r>
              <w:rPr>
                <w:spacing w:val="-3"/>
                <w:sz w:val="22"/>
              </w:rPr>
              <w:t> </w:t>
            </w:r>
            <w:r>
              <w:rPr>
                <w:spacing w:val="-2"/>
                <w:sz w:val="22"/>
              </w:rPr>
              <w:t>10.05</w:t>
            </w:r>
          </w:p>
        </w:tc>
        <w:tc>
          <w:tcPr>
            <w:tcW w:w="7243" w:type="dxa"/>
            <w:shd w:val="clear" w:color="auto" w:fill="DEEAF6"/>
          </w:tcPr>
          <w:p>
            <w:pPr>
              <w:pStyle w:val="TableParagraph"/>
              <w:spacing w:line="234" w:lineRule="exact"/>
              <w:ind w:left="108"/>
              <w:rPr>
                <w:sz w:val="22"/>
              </w:rPr>
            </w:pPr>
            <w:r>
              <w:rPr>
                <w:sz w:val="22"/>
              </w:rPr>
              <w:t>Spills:</w:t>
            </w:r>
            <w:r>
              <w:rPr>
                <w:spacing w:val="-8"/>
                <w:sz w:val="22"/>
              </w:rPr>
              <w:t> </w:t>
            </w:r>
            <w:r>
              <w:rPr>
                <w:sz w:val="22"/>
              </w:rPr>
              <w:t>Spill</w:t>
            </w:r>
            <w:r>
              <w:rPr>
                <w:spacing w:val="-7"/>
                <w:sz w:val="22"/>
              </w:rPr>
              <w:t> </w:t>
            </w:r>
            <w:r>
              <w:rPr>
                <w:sz w:val="22"/>
              </w:rPr>
              <w:t>generation,</w:t>
            </w:r>
            <w:r>
              <w:rPr>
                <w:spacing w:val="-7"/>
                <w:sz w:val="22"/>
              </w:rPr>
              <w:t> </w:t>
            </w:r>
            <w:r>
              <w:rPr>
                <w:sz w:val="22"/>
              </w:rPr>
              <w:t>management,</w:t>
            </w:r>
            <w:r>
              <w:rPr>
                <w:spacing w:val="-5"/>
                <w:sz w:val="22"/>
              </w:rPr>
              <w:t> </w:t>
            </w:r>
            <w:r>
              <w:rPr>
                <w:sz w:val="22"/>
              </w:rPr>
              <w:t>and</w:t>
            </w:r>
            <w:r>
              <w:rPr>
                <w:spacing w:val="-5"/>
                <w:sz w:val="22"/>
              </w:rPr>
              <w:t> </w:t>
            </w:r>
            <w:r>
              <w:rPr>
                <w:spacing w:val="-2"/>
                <w:sz w:val="22"/>
              </w:rPr>
              <w:t>disposal.</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1" w:hRule="atLeast"/>
        </w:trPr>
        <w:tc>
          <w:tcPr>
            <w:tcW w:w="1418" w:type="dxa"/>
            <w:shd w:val="clear" w:color="auto" w:fill="DEEAF6"/>
          </w:tcPr>
          <w:p>
            <w:pPr>
              <w:pStyle w:val="TableParagraph"/>
              <w:spacing w:line="232" w:lineRule="exact"/>
              <w:ind w:left="11" w:right="3"/>
              <w:jc w:val="center"/>
              <w:rPr>
                <w:sz w:val="22"/>
              </w:rPr>
            </w:pPr>
            <w:r>
              <w:rPr>
                <w:sz w:val="22"/>
              </w:rPr>
              <w:t>HD</w:t>
            </w:r>
            <w:r>
              <w:rPr>
                <w:spacing w:val="-3"/>
                <w:sz w:val="22"/>
              </w:rPr>
              <w:t> </w:t>
            </w:r>
            <w:r>
              <w:rPr>
                <w:spacing w:val="-2"/>
                <w:sz w:val="22"/>
              </w:rPr>
              <w:t>10.06</w:t>
            </w:r>
          </w:p>
        </w:tc>
        <w:tc>
          <w:tcPr>
            <w:tcW w:w="7243" w:type="dxa"/>
            <w:shd w:val="clear" w:color="auto" w:fill="DEEAF6"/>
          </w:tcPr>
          <w:p>
            <w:pPr>
              <w:pStyle w:val="TableParagraph"/>
              <w:spacing w:line="232" w:lineRule="exact"/>
              <w:ind w:left="108"/>
              <w:rPr>
                <w:sz w:val="22"/>
              </w:rPr>
            </w:pPr>
            <w:r>
              <w:rPr>
                <w:spacing w:val="-2"/>
                <w:sz w:val="22"/>
              </w:rPr>
              <w:t>Transport</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r>
        <w:trPr>
          <w:trHeight w:val="251" w:hRule="atLeast"/>
        </w:trPr>
        <w:tc>
          <w:tcPr>
            <w:tcW w:w="1418" w:type="dxa"/>
            <w:shd w:val="clear" w:color="auto" w:fill="DEEAF6"/>
          </w:tcPr>
          <w:p>
            <w:pPr>
              <w:pStyle w:val="TableParagraph"/>
              <w:spacing w:line="232" w:lineRule="exact"/>
              <w:ind w:left="11" w:right="3"/>
              <w:jc w:val="center"/>
              <w:rPr>
                <w:sz w:val="22"/>
              </w:rPr>
            </w:pPr>
            <w:r>
              <w:rPr>
                <w:sz w:val="22"/>
              </w:rPr>
              <w:t>HD</w:t>
            </w:r>
            <w:r>
              <w:rPr>
                <w:spacing w:val="-3"/>
                <w:sz w:val="22"/>
              </w:rPr>
              <w:t> </w:t>
            </w:r>
            <w:r>
              <w:rPr>
                <w:spacing w:val="-2"/>
                <w:sz w:val="22"/>
              </w:rPr>
              <w:t>10.07</w:t>
            </w:r>
          </w:p>
        </w:tc>
        <w:tc>
          <w:tcPr>
            <w:tcW w:w="7243" w:type="dxa"/>
            <w:shd w:val="clear" w:color="auto" w:fill="DEEAF6"/>
          </w:tcPr>
          <w:p>
            <w:pPr>
              <w:pStyle w:val="TableParagraph"/>
              <w:spacing w:line="232" w:lineRule="exact"/>
              <w:ind w:left="108"/>
              <w:rPr>
                <w:sz w:val="22"/>
              </w:rPr>
            </w:pPr>
            <w:r>
              <w:rPr>
                <w:sz w:val="22"/>
              </w:rPr>
              <w:t>Waste:</w:t>
            </w:r>
            <w:r>
              <w:rPr>
                <w:spacing w:val="-7"/>
                <w:sz w:val="22"/>
              </w:rPr>
              <w:t> </w:t>
            </w:r>
            <w:r>
              <w:rPr>
                <w:sz w:val="22"/>
              </w:rPr>
              <w:t>Collection</w:t>
            </w:r>
            <w:r>
              <w:rPr>
                <w:spacing w:val="-5"/>
                <w:sz w:val="22"/>
              </w:rPr>
              <w:t> </w:t>
            </w:r>
            <w:r>
              <w:rPr>
                <w:sz w:val="22"/>
              </w:rPr>
              <w:t>and</w:t>
            </w:r>
            <w:r>
              <w:rPr>
                <w:spacing w:val="-5"/>
                <w:sz w:val="22"/>
              </w:rPr>
              <w:t> </w:t>
            </w:r>
            <w:r>
              <w:rPr>
                <w:sz w:val="22"/>
              </w:rPr>
              <w:t>disposal</w:t>
            </w:r>
            <w:r>
              <w:rPr>
                <w:spacing w:val="-5"/>
                <w:sz w:val="22"/>
              </w:rPr>
              <w:t> </w:t>
            </w:r>
            <w:r>
              <w:rPr>
                <w:sz w:val="22"/>
              </w:rPr>
              <w:t>of</w:t>
            </w:r>
            <w:r>
              <w:rPr>
                <w:spacing w:val="-4"/>
                <w:sz w:val="22"/>
              </w:rPr>
              <w:t> </w:t>
            </w:r>
            <w:r>
              <w:rPr>
                <w:sz w:val="22"/>
              </w:rPr>
              <w:t>HD</w:t>
            </w:r>
            <w:r>
              <w:rPr>
                <w:spacing w:val="-8"/>
                <w:sz w:val="22"/>
              </w:rPr>
              <w:t> </w:t>
            </w:r>
            <w:r>
              <w:rPr>
                <w:sz w:val="22"/>
              </w:rPr>
              <w:t>waste</w:t>
            </w:r>
            <w:r>
              <w:rPr>
                <w:spacing w:val="-5"/>
                <w:sz w:val="22"/>
              </w:rPr>
              <w:t> </w:t>
            </w:r>
            <w:r>
              <w:rPr>
                <w:sz w:val="22"/>
              </w:rPr>
              <w:t>and</w:t>
            </w:r>
            <w:r>
              <w:rPr>
                <w:spacing w:val="-6"/>
                <w:sz w:val="22"/>
              </w:rPr>
              <w:t> </w:t>
            </w:r>
            <w:r>
              <w:rPr>
                <w:sz w:val="22"/>
              </w:rPr>
              <w:t>trace</w:t>
            </w:r>
            <w:r>
              <w:rPr>
                <w:spacing w:val="-5"/>
                <w:sz w:val="22"/>
              </w:rPr>
              <w:t> </w:t>
            </w:r>
            <w:r>
              <w:rPr>
                <w:sz w:val="22"/>
              </w:rPr>
              <w:t>contaminated</w:t>
            </w:r>
            <w:r>
              <w:rPr>
                <w:spacing w:val="-6"/>
                <w:sz w:val="22"/>
              </w:rPr>
              <w:t> </w:t>
            </w:r>
            <w:r>
              <w:rPr>
                <w:spacing w:val="-2"/>
                <w:sz w:val="22"/>
              </w:rPr>
              <w:t>waste</w:t>
            </w:r>
          </w:p>
        </w:tc>
        <w:tc>
          <w:tcPr>
            <w:tcW w:w="1329" w:type="dxa"/>
            <w:shd w:val="clear" w:color="auto" w:fill="FFFFFF"/>
          </w:tcPr>
          <w:p>
            <w:pPr>
              <w:pStyle w:val="TableParagraph"/>
              <w:rPr>
                <w:rFonts w:ascii="Times New Roman"/>
                <w:sz w:val="18"/>
              </w:rPr>
            </w:pPr>
          </w:p>
        </w:tc>
        <w:tc>
          <w:tcPr>
            <w:tcW w:w="4463" w:type="dxa"/>
            <w:shd w:val="clear" w:color="auto" w:fill="DEEAF6"/>
          </w:tcPr>
          <w:p>
            <w:pPr>
              <w:pStyle w:val="TableParagraph"/>
              <w:rPr>
                <w:rFonts w:ascii="Times New Roman"/>
                <w:sz w:val="18"/>
              </w:rPr>
            </w:pPr>
          </w:p>
        </w:tc>
      </w:tr>
    </w:tbl>
    <w:p>
      <w:pPr>
        <w:spacing w:after="0"/>
        <w:rPr>
          <w:rFonts w:ascii="Times New Roman"/>
          <w:sz w:val="18"/>
        </w:rPr>
        <w:sectPr>
          <w:pgSz w:w="15840" w:h="12240" w:orient="landscape"/>
          <w:pgMar w:header="0" w:footer="1015" w:top="700" w:bottom="2612"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3"/>
        <w:gridCol w:w="7257"/>
        <w:gridCol w:w="1334"/>
        <w:gridCol w:w="4473"/>
      </w:tblGrid>
      <w:tr>
        <w:trPr>
          <w:trHeight w:val="251" w:hRule="atLeast"/>
        </w:trPr>
        <w:tc>
          <w:tcPr>
            <w:tcW w:w="1423" w:type="dxa"/>
            <w:shd w:val="clear" w:color="auto" w:fill="1612ED"/>
          </w:tcPr>
          <w:p>
            <w:pPr>
              <w:pStyle w:val="TableParagraph"/>
              <w:spacing w:line="232" w:lineRule="exact"/>
              <w:ind w:left="11"/>
              <w:jc w:val="center"/>
              <w:rPr>
                <w:b/>
                <w:sz w:val="22"/>
              </w:rPr>
            </w:pPr>
            <w:r>
              <w:rPr>
                <w:b/>
                <w:color w:val="FFFFFF"/>
                <w:sz w:val="22"/>
              </w:rPr>
              <w:t>Item</w:t>
            </w:r>
            <w:r>
              <w:rPr>
                <w:b/>
                <w:color w:val="FFFFFF"/>
                <w:spacing w:val="-3"/>
                <w:sz w:val="22"/>
              </w:rPr>
              <w:t> </w:t>
            </w:r>
            <w:r>
              <w:rPr>
                <w:b/>
                <w:color w:val="FFFFFF"/>
                <w:spacing w:val="-10"/>
                <w:sz w:val="22"/>
              </w:rPr>
              <w:t>#</w:t>
            </w:r>
          </w:p>
        </w:tc>
        <w:tc>
          <w:tcPr>
            <w:tcW w:w="7257" w:type="dxa"/>
            <w:shd w:val="clear" w:color="auto" w:fill="1612ED"/>
          </w:tcPr>
          <w:p>
            <w:pPr>
              <w:pStyle w:val="TableParagraph"/>
              <w:spacing w:line="232" w:lineRule="exact"/>
              <w:ind w:left="108"/>
              <w:rPr>
                <w:b/>
                <w:sz w:val="22"/>
              </w:rPr>
            </w:pPr>
            <w:r>
              <w:rPr>
                <w:b/>
                <w:color w:val="FFFFFF"/>
                <w:spacing w:val="-2"/>
                <w:sz w:val="22"/>
              </w:rPr>
              <w:t>Requirement</w:t>
            </w:r>
          </w:p>
        </w:tc>
        <w:tc>
          <w:tcPr>
            <w:tcW w:w="1334" w:type="dxa"/>
            <w:shd w:val="clear" w:color="auto" w:fill="1612ED"/>
          </w:tcPr>
          <w:p>
            <w:pPr>
              <w:pStyle w:val="TableParagraph"/>
              <w:spacing w:line="232" w:lineRule="exact"/>
              <w:ind w:left="108"/>
              <w:rPr>
                <w:b/>
                <w:sz w:val="22"/>
              </w:rPr>
            </w:pPr>
            <w:r>
              <w:rPr/>
              <mc:AlternateContent>
                <mc:Choice Requires="wps">
                  <w:drawing>
                    <wp:anchor distT="0" distB="0" distL="0" distR="0" allowOverlap="1" layoutInCell="1" locked="0" behindDoc="1" simplePos="0" relativeHeight="480566272">
                      <wp:simplePos x="0" y="0"/>
                      <wp:positionH relativeFrom="column">
                        <wp:posOffset>10985</wp:posOffset>
                      </wp:positionH>
                      <wp:positionV relativeFrom="paragraph">
                        <wp:posOffset>1159461</wp:posOffset>
                      </wp:positionV>
                      <wp:extent cx="822960" cy="988694"/>
                      <wp:effectExtent l="0" t="0" r="0" b="0"/>
                      <wp:wrapNone/>
                      <wp:docPr id="164" name="Group 164"/>
                      <wp:cNvGraphicFramePr>
                        <a:graphicFrameLocks/>
                      </wp:cNvGraphicFramePr>
                      <a:graphic>
                        <a:graphicData uri="http://schemas.microsoft.com/office/word/2010/wordprocessingGroup">
                          <wpg:wgp>
                            <wpg:cNvPr id="164" name="Group 164"/>
                            <wpg:cNvGrpSpPr/>
                            <wpg:grpSpPr>
                              <a:xfrm>
                                <a:off x="0" y="0"/>
                                <a:ext cx="822960" cy="988694"/>
                                <a:chExt cx="822960" cy="988694"/>
                              </a:xfrm>
                            </wpg:grpSpPr>
                            <wps:wsp>
                              <wps:cNvPr id="165" name="Graphic 165"/>
                              <wps:cNvSpPr/>
                              <wps:spPr>
                                <a:xfrm>
                                  <a:off x="0" y="0"/>
                                  <a:ext cx="822960" cy="988694"/>
                                </a:xfrm>
                                <a:custGeom>
                                  <a:avLst/>
                                  <a:gdLst/>
                                  <a:ahLst/>
                                  <a:cxnLst/>
                                  <a:rect l="l" t="t" r="r" b="b"/>
                                  <a:pathLst>
                                    <a:path w="822960" h="988694">
                                      <a:moveTo>
                                        <a:pt x="822960" y="832764"/>
                                      </a:moveTo>
                                      <a:lnTo>
                                        <a:pt x="0" y="832764"/>
                                      </a:lnTo>
                                      <a:lnTo>
                                        <a:pt x="0" y="988212"/>
                                      </a:lnTo>
                                      <a:lnTo>
                                        <a:pt x="822960" y="988212"/>
                                      </a:lnTo>
                                      <a:lnTo>
                                        <a:pt x="822960" y="832764"/>
                                      </a:lnTo>
                                      <a:close/>
                                    </a:path>
                                    <a:path w="822960" h="988694">
                                      <a:moveTo>
                                        <a:pt x="822960" y="673417"/>
                                      </a:moveTo>
                                      <a:lnTo>
                                        <a:pt x="0" y="673417"/>
                                      </a:lnTo>
                                      <a:lnTo>
                                        <a:pt x="0" y="828865"/>
                                      </a:lnTo>
                                      <a:lnTo>
                                        <a:pt x="822960" y="828865"/>
                                      </a:lnTo>
                                      <a:lnTo>
                                        <a:pt x="822960" y="673417"/>
                                      </a:lnTo>
                                      <a:close/>
                                    </a:path>
                                    <a:path w="822960" h="988694">
                                      <a:moveTo>
                                        <a:pt x="822960" y="506742"/>
                                      </a:moveTo>
                                      <a:lnTo>
                                        <a:pt x="0" y="506742"/>
                                      </a:lnTo>
                                      <a:lnTo>
                                        <a:pt x="0" y="662190"/>
                                      </a:lnTo>
                                      <a:lnTo>
                                        <a:pt x="822960" y="662190"/>
                                      </a:lnTo>
                                      <a:lnTo>
                                        <a:pt x="822960" y="506742"/>
                                      </a:lnTo>
                                      <a:close/>
                                    </a:path>
                                    <a:path w="822960" h="988694">
                                      <a:moveTo>
                                        <a:pt x="822960" y="328523"/>
                                      </a:moveTo>
                                      <a:lnTo>
                                        <a:pt x="0" y="328523"/>
                                      </a:lnTo>
                                      <a:lnTo>
                                        <a:pt x="0" y="483971"/>
                                      </a:lnTo>
                                      <a:lnTo>
                                        <a:pt x="822960" y="483971"/>
                                      </a:lnTo>
                                      <a:lnTo>
                                        <a:pt x="822960" y="328523"/>
                                      </a:lnTo>
                                      <a:close/>
                                    </a:path>
                                    <a:path w="822960" h="988694">
                                      <a:moveTo>
                                        <a:pt x="822960" y="160921"/>
                                      </a:moveTo>
                                      <a:lnTo>
                                        <a:pt x="0" y="160921"/>
                                      </a:lnTo>
                                      <a:lnTo>
                                        <a:pt x="0" y="316369"/>
                                      </a:lnTo>
                                      <a:lnTo>
                                        <a:pt x="822960" y="316369"/>
                                      </a:lnTo>
                                      <a:lnTo>
                                        <a:pt x="822960" y="160921"/>
                                      </a:lnTo>
                                      <a:close/>
                                    </a:path>
                                    <a:path w="822960" h="988694">
                                      <a:moveTo>
                                        <a:pt x="822960" y="0"/>
                                      </a:moveTo>
                                      <a:lnTo>
                                        <a:pt x="0" y="0"/>
                                      </a:lnTo>
                                      <a:lnTo>
                                        <a:pt x="0" y="155448"/>
                                      </a:lnTo>
                                      <a:lnTo>
                                        <a:pt x="822960" y="155448"/>
                                      </a:lnTo>
                                      <a:lnTo>
                                        <a:pt x="82296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865009pt;margin-top:91.296143pt;width:64.8pt;height:77.850pt;mso-position-horizontal-relative:column;mso-position-vertical-relative:paragraph;z-index:-22750208" id="docshapegroup154" coordorigin="17,1826" coordsize="1296,1557">
                      <v:shape style="position:absolute;left:17;top:1825;width:1296;height:1557" id="docshape155" coordorigin="17,1826" coordsize="1296,1557" path="m1313,3137l17,3137,17,3382,1313,3382,1313,3137xm1313,2886l17,2886,17,3131,1313,3131,1313,2886xm1313,2624l17,2624,17,2869,1313,2869,1313,2624xm1313,2343l17,2343,17,2588,1313,2588,1313,2343xm1313,2079l17,2079,17,2324,1313,2324,1313,2079xm1313,1826l17,1826,17,2071,1313,2071,1313,1826xe" filled="true" fillcolor="#ffffff" stroked="false">
                        <v:path arrowok="t"/>
                        <v:fill type="solid"/>
                      </v:shape>
                      <w10:wrap type="none"/>
                    </v:group>
                  </w:pict>
                </mc:Fallback>
              </mc:AlternateContent>
            </w:r>
            <w:r>
              <w:rPr>
                <w:b/>
                <w:color w:val="FFFFFF"/>
                <w:spacing w:val="-2"/>
                <w:sz w:val="22"/>
              </w:rPr>
              <w:t>Yes/No/N/A</w:t>
            </w:r>
          </w:p>
        </w:tc>
        <w:tc>
          <w:tcPr>
            <w:tcW w:w="4473" w:type="dxa"/>
            <w:shd w:val="clear" w:color="auto" w:fill="1612ED"/>
          </w:tcPr>
          <w:p>
            <w:pPr>
              <w:pStyle w:val="TableParagraph"/>
              <w:spacing w:line="232" w:lineRule="exact"/>
              <w:ind w:left="157"/>
              <w:rPr>
                <w:b/>
                <w:sz w:val="22"/>
              </w:rPr>
            </w:pPr>
            <w:r>
              <w:rPr>
                <w:b/>
                <w:color w:val="FFFFFF"/>
                <w:spacing w:val="-2"/>
                <w:sz w:val="22"/>
              </w:rPr>
              <w:t>Comment</w:t>
            </w:r>
          </w:p>
        </w:tc>
      </w:tr>
      <w:tr>
        <w:trPr>
          <w:trHeight w:val="253" w:hRule="atLeast"/>
        </w:trPr>
        <w:tc>
          <w:tcPr>
            <w:tcW w:w="1423" w:type="dxa"/>
            <w:shd w:val="clear" w:color="auto" w:fill="FFC000"/>
          </w:tcPr>
          <w:p>
            <w:pPr>
              <w:pStyle w:val="TableParagraph"/>
              <w:spacing w:line="232" w:lineRule="exact" w:before="2"/>
              <w:ind w:left="11" w:right="1"/>
              <w:jc w:val="center"/>
              <w:rPr>
                <w:b/>
                <w:sz w:val="22"/>
              </w:rPr>
            </w:pPr>
            <w:r>
              <w:rPr>
                <w:b/>
                <w:spacing w:val="-5"/>
                <w:sz w:val="22"/>
              </w:rPr>
              <w:t>BB</w:t>
            </w:r>
          </w:p>
        </w:tc>
        <w:tc>
          <w:tcPr>
            <w:tcW w:w="7257" w:type="dxa"/>
            <w:shd w:val="clear" w:color="auto" w:fill="FFC000"/>
          </w:tcPr>
          <w:p>
            <w:pPr>
              <w:pStyle w:val="TableParagraph"/>
              <w:spacing w:line="232" w:lineRule="exact" w:before="2"/>
              <w:ind w:left="108"/>
              <w:rPr>
                <w:b/>
                <w:sz w:val="22"/>
              </w:rPr>
            </w:pPr>
            <w:r>
              <w:rPr>
                <w:b/>
                <w:sz w:val="22"/>
              </w:rPr>
              <w:t>Standard</w:t>
            </w:r>
            <w:r>
              <w:rPr>
                <w:b/>
                <w:spacing w:val="-5"/>
                <w:sz w:val="22"/>
              </w:rPr>
              <w:t> </w:t>
            </w:r>
            <w:r>
              <w:rPr>
                <w:b/>
                <w:sz w:val="22"/>
              </w:rPr>
              <w:t>Operating</w:t>
            </w:r>
            <w:r>
              <w:rPr>
                <w:b/>
                <w:spacing w:val="-5"/>
                <w:sz w:val="22"/>
              </w:rPr>
              <w:t> </w:t>
            </w:r>
            <w:r>
              <w:rPr>
                <w:b/>
                <w:spacing w:val="-2"/>
                <w:sz w:val="22"/>
              </w:rPr>
              <w:t>Procedures</w:t>
            </w:r>
          </w:p>
        </w:tc>
        <w:tc>
          <w:tcPr>
            <w:tcW w:w="1334" w:type="dxa"/>
            <w:shd w:val="clear" w:color="auto" w:fill="FFC000"/>
          </w:tcPr>
          <w:p>
            <w:pPr>
              <w:pStyle w:val="TableParagraph"/>
              <w:rPr>
                <w:rFonts w:ascii="Times New Roman"/>
                <w:sz w:val="18"/>
              </w:rPr>
            </w:pPr>
          </w:p>
        </w:tc>
        <w:tc>
          <w:tcPr>
            <w:tcW w:w="4473" w:type="dxa"/>
            <w:shd w:val="clear" w:color="auto" w:fill="FFC000"/>
          </w:tcPr>
          <w:p>
            <w:pPr>
              <w:pStyle w:val="TableParagraph"/>
              <w:rPr>
                <w:rFonts w:ascii="Times New Roman"/>
                <w:sz w:val="18"/>
              </w:rPr>
            </w:pPr>
          </w:p>
        </w:tc>
      </w:tr>
      <w:tr>
        <w:trPr>
          <w:trHeight w:val="510" w:hRule="atLeast"/>
        </w:trPr>
        <w:tc>
          <w:tcPr>
            <w:tcW w:w="1423" w:type="dxa"/>
          </w:tcPr>
          <w:p>
            <w:pPr>
              <w:pStyle w:val="TableParagraph"/>
              <w:ind w:left="11" w:right="4"/>
              <w:jc w:val="center"/>
              <w:rPr>
                <w:sz w:val="22"/>
              </w:rPr>
            </w:pPr>
            <w:r>
              <w:rPr>
                <w:sz w:val="22"/>
              </w:rPr>
              <w:t>HD</w:t>
            </w:r>
            <w:r>
              <w:rPr>
                <w:spacing w:val="-3"/>
                <w:sz w:val="22"/>
              </w:rPr>
              <w:t> </w:t>
            </w:r>
            <w:r>
              <w:rPr>
                <w:spacing w:val="-2"/>
                <w:sz w:val="22"/>
              </w:rPr>
              <w:t>11.00</w:t>
            </w:r>
          </w:p>
        </w:tc>
        <w:tc>
          <w:tcPr>
            <w:tcW w:w="7257" w:type="dxa"/>
          </w:tcPr>
          <w:p>
            <w:pPr>
              <w:pStyle w:val="TableParagraph"/>
              <w:spacing w:line="252" w:lineRule="exact"/>
              <w:ind w:left="108" w:right="144"/>
              <w:rPr>
                <w:sz w:val="22"/>
              </w:rPr>
            </w:pPr>
            <w:r>
              <w:rPr>
                <w:sz w:val="22"/>
              </w:rPr>
              <w:t>SOPs</w:t>
            </w:r>
            <w:r>
              <w:rPr>
                <w:spacing w:val="-2"/>
                <w:sz w:val="22"/>
              </w:rPr>
              <w:t> </w:t>
            </w:r>
            <w:r>
              <w:rPr>
                <w:sz w:val="22"/>
              </w:rPr>
              <w:t>are</w:t>
            </w:r>
            <w:r>
              <w:rPr>
                <w:spacing w:val="-4"/>
                <w:sz w:val="22"/>
              </w:rPr>
              <w:t> </w:t>
            </w:r>
            <w:r>
              <w:rPr>
                <w:sz w:val="22"/>
              </w:rPr>
              <w:t>reviewed</w:t>
            </w:r>
            <w:r>
              <w:rPr>
                <w:spacing w:val="-4"/>
                <w:sz w:val="22"/>
              </w:rPr>
              <w:t> </w:t>
            </w:r>
            <w:r>
              <w:rPr>
                <w:sz w:val="22"/>
              </w:rPr>
              <w:t>at</w:t>
            </w:r>
            <w:r>
              <w:rPr>
                <w:spacing w:val="-2"/>
                <w:sz w:val="22"/>
              </w:rPr>
              <w:t> </w:t>
            </w:r>
            <w:r>
              <w:rPr>
                <w:sz w:val="22"/>
              </w:rPr>
              <w:t>least</w:t>
            </w:r>
            <w:r>
              <w:rPr>
                <w:spacing w:val="-2"/>
                <w:sz w:val="22"/>
              </w:rPr>
              <w:t> </w:t>
            </w:r>
            <w:r>
              <w:rPr>
                <w:sz w:val="22"/>
              </w:rPr>
              <w:t>every</w:t>
            </w:r>
            <w:r>
              <w:rPr>
                <w:spacing w:val="-2"/>
                <w:sz w:val="22"/>
              </w:rPr>
              <w:t> </w:t>
            </w:r>
            <w:r>
              <w:rPr>
                <w:sz w:val="22"/>
              </w:rPr>
              <w:t>12</w:t>
            </w:r>
            <w:r>
              <w:rPr>
                <w:spacing w:val="-4"/>
                <w:sz w:val="22"/>
              </w:rPr>
              <w:t> </w:t>
            </w:r>
            <w:r>
              <w:rPr>
                <w:sz w:val="22"/>
              </w:rPr>
              <w:t>months</w:t>
            </w:r>
            <w:r>
              <w:rPr>
                <w:spacing w:val="-2"/>
                <w:sz w:val="22"/>
              </w:rPr>
              <w:t> </w:t>
            </w:r>
            <w:r>
              <w:rPr>
                <w:sz w:val="22"/>
              </w:rPr>
              <w:t>by</w:t>
            </w:r>
            <w:r>
              <w:rPr>
                <w:spacing w:val="-2"/>
                <w:sz w:val="22"/>
              </w:rPr>
              <w:t> </w:t>
            </w:r>
            <w:r>
              <w:rPr>
                <w:sz w:val="22"/>
              </w:rPr>
              <w:t>the</w:t>
            </w:r>
            <w:r>
              <w:rPr>
                <w:spacing w:val="-2"/>
                <w:sz w:val="22"/>
              </w:rPr>
              <w:t> </w:t>
            </w:r>
            <w:r>
              <w:rPr>
                <w:sz w:val="22"/>
              </w:rPr>
              <w:t>designated</w:t>
            </w:r>
            <w:r>
              <w:rPr>
                <w:spacing w:val="-2"/>
                <w:sz w:val="22"/>
              </w:rPr>
              <w:t> </w:t>
            </w:r>
            <w:r>
              <w:rPr>
                <w:sz w:val="22"/>
              </w:rPr>
              <w:t>person,</w:t>
            </w:r>
            <w:r>
              <w:rPr>
                <w:spacing w:val="-2"/>
                <w:sz w:val="22"/>
              </w:rPr>
              <w:t> </w:t>
            </w:r>
            <w:r>
              <w:rPr>
                <w:sz w:val="22"/>
              </w:rPr>
              <w:t>and</w:t>
            </w:r>
            <w:r>
              <w:rPr>
                <w:spacing w:val="-4"/>
                <w:sz w:val="22"/>
              </w:rPr>
              <w:t> </w:t>
            </w:r>
            <w:r>
              <w:rPr>
                <w:sz w:val="22"/>
              </w:rPr>
              <w:t>the</w:t>
            </w:r>
            <w:r>
              <w:rPr>
                <w:spacing w:val="-2"/>
                <w:sz w:val="22"/>
              </w:rPr>
              <w:t> </w:t>
            </w:r>
            <w:r>
              <w:rPr>
                <w:sz w:val="22"/>
              </w:rPr>
              <w:t>review is documented</w:t>
            </w:r>
          </w:p>
        </w:tc>
        <w:tc>
          <w:tcPr>
            <w:tcW w:w="1334" w:type="dxa"/>
          </w:tcPr>
          <w:p>
            <w:pPr>
              <w:pStyle w:val="TableParagraph"/>
              <w:rPr>
                <w:rFonts w:ascii="Times New Roman"/>
                <w:sz w:val="22"/>
              </w:rPr>
            </w:pPr>
          </w:p>
        </w:tc>
        <w:tc>
          <w:tcPr>
            <w:tcW w:w="4473" w:type="dxa"/>
          </w:tcPr>
          <w:p>
            <w:pPr>
              <w:pStyle w:val="TableParagraph"/>
              <w:rPr>
                <w:rFonts w:ascii="Times New Roman"/>
                <w:sz w:val="22"/>
              </w:rPr>
            </w:pPr>
          </w:p>
        </w:tc>
      </w:tr>
      <w:tr>
        <w:trPr>
          <w:trHeight w:val="757" w:hRule="atLeast"/>
        </w:trPr>
        <w:tc>
          <w:tcPr>
            <w:tcW w:w="1423" w:type="dxa"/>
          </w:tcPr>
          <w:p>
            <w:pPr>
              <w:pStyle w:val="TableParagraph"/>
              <w:ind w:left="11" w:right="4"/>
              <w:jc w:val="center"/>
              <w:rPr>
                <w:sz w:val="22"/>
              </w:rPr>
            </w:pPr>
            <w:r>
              <w:rPr>
                <w:sz w:val="22"/>
              </w:rPr>
              <w:t>HD</w:t>
            </w:r>
            <w:r>
              <w:rPr>
                <w:spacing w:val="-3"/>
                <w:sz w:val="22"/>
              </w:rPr>
              <w:t> </w:t>
            </w:r>
            <w:r>
              <w:rPr>
                <w:spacing w:val="-2"/>
                <w:sz w:val="22"/>
              </w:rPr>
              <w:t>12.00</w:t>
            </w:r>
          </w:p>
        </w:tc>
        <w:tc>
          <w:tcPr>
            <w:tcW w:w="7257" w:type="dxa"/>
          </w:tcPr>
          <w:p>
            <w:pPr>
              <w:pStyle w:val="TableParagraph"/>
              <w:ind w:left="108"/>
              <w:rPr>
                <w:sz w:val="22"/>
              </w:rPr>
            </w:pPr>
            <w:r>
              <w:rPr>
                <w:sz w:val="22"/>
              </w:rPr>
              <w:t>SOPs</w:t>
            </w:r>
            <w:r>
              <w:rPr>
                <w:spacing w:val="-5"/>
                <w:sz w:val="22"/>
              </w:rPr>
              <w:t> </w:t>
            </w:r>
            <w:r>
              <w:rPr>
                <w:sz w:val="22"/>
              </w:rPr>
              <w:t>are</w:t>
            </w:r>
            <w:r>
              <w:rPr>
                <w:spacing w:val="-5"/>
                <w:sz w:val="22"/>
              </w:rPr>
              <w:t> </w:t>
            </w:r>
            <w:r>
              <w:rPr>
                <w:sz w:val="22"/>
              </w:rPr>
              <w:t>readily</w:t>
            </w:r>
            <w:r>
              <w:rPr>
                <w:spacing w:val="-3"/>
                <w:sz w:val="22"/>
              </w:rPr>
              <w:t> </w:t>
            </w:r>
            <w:r>
              <w:rPr>
                <w:sz w:val="22"/>
              </w:rPr>
              <w:t>available</w:t>
            </w:r>
            <w:r>
              <w:rPr>
                <w:spacing w:val="-5"/>
                <w:sz w:val="22"/>
              </w:rPr>
              <w:t> </w:t>
            </w:r>
            <w:r>
              <w:rPr>
                <w:sz w:val="22"/>
              </w:rPr>
              <w:t>to</w:t>
            </w:r>
            <w:r>
              <w:rPr>
                <w:spacing w:val="-6"/>
                <w:sz w:val="22"/>
              </w:rPr>
              <w:t> </w:t>
            </w:r>
            <w:r>
              <w:rPr>
                <w:sz w:val="22"/>
              </w:rPr>
              <w:t>all</w:t>
            </w:r>
            <w:r>
              <w:rPr>
                <w:spacing w:val="-3"/>
                <w:sz w:val="22"/>
              </w:rPr>
              <w:t> </w:t>
            </w:r>
            <w:r>
              <w:rPr>
                <w:sz w:val="22"/>
              </w:rPr>
              <w:t>who</w:t>
            </w:r>
            <w:r>
              <w:rPr>
                <w:spacing w:val="-3"/>
                <w:sz w:val="22"/>
              </w:rPr>
              <w:t> </w:t>
            </w:r>
            <w:r>
              <w:rPr>
                <w:sz w:val="22"/>
              </w:rPr>
              <w:t>may</w:t>
            </w:r>
            <w:r>
              <w:rPr>
                <w:spacing w:val="-3"/>
                <w:sz w:val="22"/>
              </w:rPr>
              <w:t> </w:t>
            </w:r>
            <w:r>
              <w:rPr>
                <w:sz w:val="22"/>
              </w:rPr>
              <w:t>need</w:t>
            </w:r>
            <w:r>
              <w:rPr>
                <w:spacing w:val="-3"/>
                <w:sz w:val="22"/>
              </w:rPr>
              <w:t> </w:t>
            </w:r>
            <w:r>
              <w:rPr>
                <w:sz w:val="22"/>
              </w:rPr>
              <w:t>to</w:t>
            </w:r>
            <w:r>
              <w:rPr>
                <w:spacing w:val="-4"/>
                <w:sz w:val="22"/>
              </w:rPr>
              <w:t> </w:t>
            </w:r>
            <w:r>
              <w:rPr>
                <w:sz w:val="22"/>
              </w:rPr>
              <w:t>handle</w:t>
            </w:r>
            <w:r>
              <w:rPr>
                <w:spacing w:val="-3"/>
                <w:sz w:val="22"/>
              </w:rPr>
              <w:t> </w:t>
            </w:r>
            <w:r>
              <w:rPr>
                <w:sz w:val="22"/>
              </w:rPr>
              <w:t>HD</w:t>
            </w:r>
            <w:r>
              <w:rPr>
                <w:spacing w:val="-6"/>
                <w:sz w:val="22"/>
              </w:rPr>
              <w:t> </w:t>
            </w:r>
            <w:r>
              <w:rPr>
                <w:sz w:val="22"/>
              </w:rPr>
              <w:t>or</w:t>
            </w:r>
            <w:r>
              <w:rPr>
                <w:spacing w:val="-3"/>
                <w:sz w:val="22"/>
              </w:rPr>
              <w:t> </w:t>
            </w:r>
            <w:r>
              <w:rPr>
                <w:sz w:val="22"/>
              </w:rPr>
              <w:t>respond</w:t>
            </w:r>
            <w:r>
              <w:rPr>
                <w:spacing w:val="-6"/>
                <w:sz w:val="22"/>
              </w:rPr>
              <w:t> </w:t>
            </w:r>
            <w:r>
              <w:rPr>
                <w:sz w:val="22"/>
              </w:rPr>
              <w:t>to</w:t>
            </w:r>
            <w:r>
              <w:rPr>
                <w:spacing w:val="-3"/>
                <w:sz w:val="22"/>
              </w:rPr>
              <w:t> </w:t>
            </w:r>
            <w:r>
              <w:rPr>
                <w:sz w:val="22"/>
              </w:rPr>
              <w:t>a</w:t>
            </w:r>
            <w:r>
              <w:rPr>
                <w:spacing w:val="-4"/>
                <w:sz w:val="22"/>
              </w:rPr>
              <w:t> </w:t>
            </w:r>
            <w:r>
              <w:rPr>
                <w:spacing w:val="-2"/>
                <w:sz w:val="22"/>
              </w:rPr>
              <w:t>spill</w:t>
            </w:r>
          </w:p>
          <w:p>
            <w:pPr>
              <w:pStyle w:val="TableParagraph"/>
              <w:spacing w:line="252" w:lineRule="exact"/>
              <w:ind w:left="108"/>
              <w:rPr>
                <w:sz w:val="22"/>
              </w:rPr>
            </w:pPr>
            <w:r>
              <w:rPr>
                <w:sz w:val="22"/>
              </w:rPr>
              <w:t>(pharmacy</w:t>
            </w:r>
            <w:r>
              <w:rPr>
                <w:spacing w:val="-5"/>
                <w:sz w:val="22"/>
              </w:rPr>
              <w:t> </w:t>
            </w:r>
            <w:r>
              <w:rPr>
                <w:sz w:val="22"/>
              </w:rPr>
              <w:t>employees,</w:t>
            </w:r>
            <w:r>
              <w:rPr>
                <w:spacing w:val="-5"/>
                <w:sz w:val="22"/>
              </w:rPr>
              <w:t> </w:t>
            </w:r>
            <w:r>
              <w:rPr>
                <w:sz w:val="22"/>
              </w:rPr>
              <w:t>housekeeping,</w:t>
            </w:r>
            <w:r>
              <w:rPr>
                <w:spacing w:val="-5"/>
                <w:sz w:val="22"/>
              </w:rPr>
              <w:t> </w:t>
            </w:r>
            <w:r>
              <w:rPr>
                <w:sz w:val="22"/>
              </w:rPr>
              <w:t>nursing</w:t>
            </w:r>
            <w:r>
              <w:rPr>
                <w:spacing w:val="-6"/>
                <w:sz w:val="22"/>
              </w:rPr>
              <w:t> </w:t>
            </w:r>
            <w:r>
              <w:rPr>
                <w:sz w:val="22"/>
              </w:rPr>
              <w:t>personnel,</w:t>
            </w:r>
            <w:r>
              <w:rPr>
                <w:spacing w:val="-6"/>
                <w:sz w:val="22"/>
              </w:rPr>
              <w:t> </w:t>
            </w:r>
            <w:r>
              <w:rPr>
                <w:sz w:val="22"/>
              </w:rPr>
              <w:t>delivery</w:t>
            </w:r>
            <w:r>
              <w:rPr>
                <w:spacing w:val="-5"/>
                <w:sz w:val="22"/>
              </w:rPr>
              <w:t> </w:t>
            </w:r>
            <w:r>
              <w:rPr>
                <w:sz w:val="22"/>
              </w:rPr>
              <w:t>personnel,</w:t>
            </w:r>
            <w:r>
              <w:rPr>
                <w:spacing w:val="-5"/>
                <w:sz w:val="22"/>
              </w:rPr>
              <w:t> </w:t>
            </w:r>
            <w:r>
              <w:rPr>
                <w:sz w:val="22"/>
              </w:rPr>
              <w:t>etc.). Describe whether P&amp;Ps are available electronically, by paper, or both.</w:t>
            </w:r>
          </w:p>
        </w:tc>
        <w:tc>
          <w:tcPr>
            <w:tcW w:w="1334" w:type="dxa"/>
          </w:tcPr>
          <w:p>
            <w:pPr>
              <w:pStyle w:val="TableParagraph"/>
              <w:rPr>
                <w:rFonts w:ascii="Times New Roman"/>
                <w:sz w:val="22"/>
              </w:rPr>
            </w:pPr>
          </w:p>
        </w:tc>
        <w:tc>
          <w:tcPr>
            <w:tcW w:w="4473" w:type="dxa"/>
          </w:tcPr>
          <w:p>
            <w:pPr>
              <w:pStyle w:val="TableParagraph"/>
              <w:rPr>
                <w:rFonts w:ascii="Times New Roman"/>
                <w:sz w:val="22"/>
              </w:rPr>
            </w:pPr>
          </w:p>
        </w:tc>
      </w:tr>
      <w:tr>
        <w:trPr>
          <w:trHeight w:val="261" w:hRule="atLeast"/>
        </w:trPr>
        <w:tc>
          <w:tcPr>
            <w:tcW w:w="1423" w:type="dxa"/>
            <w:shd w:val="clear" w:color="auto" w:fill="DEEAF6"/>
          </w:tcPr>
          <w:p>
            <w:pPr>
              <w:pStyle w:val="TableParagraph"/>
              <w:spacing w:line="241" w:lineRule="exact"/>
              <w:ind w:left="11" w:right="4"/>
              <w:jc w:val="center"/>
              <w:rPr>
                <w:sz w:val="22"/>
              </w:rPr>
            </w:pPr>
            <w:r>
              <w:rPr>
                <w:sz w:val="22"/>
              </w:rPr>
              <w:t>HD</w:t>
            </w:r>
            <w:r>
              <w:rPr>
                <w:spacing w:val="-3"/>
                <w:sz w:val="22"/>
              </w:rPr>
              <w:t> </w:t>
            </w:r>
            <w:r>
              <w:rPr>
                <w:spacing w:val="-2"/>
                <w:sz w:val="22"/>
              </w:rPr>
              <w:t>13.00</w:t>
            </w:r>
          </w:p>
        </w:tc>
        <w:tc>
          <w:tcPr>
            <w:tcW w:w="7257" w:type="dxa"/>
            <w:shd w:val="clear" w:color="auto" w:fill="DEEAF6"/>
          </w:tcPr>
          <w:p>
            <w:pPr>
              <w:pStyle w:val="TableParagraph"/>
              <w:spacing w:line="241" w:lineRule="exact"/>
              <w:ind w:left="108"/>
              <w:rPr>
                <w:sz w:val="22"/>
              </w:rPr>
            </w:pPr>
            <w:r>
              <w:rPr>
                <w:sz w:val="22"/>
              </w:rPr>
              <w:t>SOPs</w:t>
            </w:r>
            <w:r>
              <w:rPr>
                <w:spacing w:val="-3"/>
                <w:sz w:val="22"/>
              </w:rPr>
              <w:t> </w:t>
            </w:r>
            <w:r>
              <w:rPr>
                <w:sz w:val="22"/>
              </w:rPr>
              <w:t>address</w:t>
            </w:r>
            <w:r>
              <w:rPr>
                <w:spacing w:val="-4"/>
                <w:sz w:val="22"/>
              </w:rPr>
              <w:t> </w:t>
            </w:r>
            <w:r>
              <w:rPr>
                <w:sz w:val="22"/>
              </w:rPr>
              <w:t>at</w:t>
            </w:r>
            <w:r>
              <w:rPr>
                <w:spacing w:val="-3"/>
                <w:sz w:val="22"/>
              </w:rPr>
              <w:t> </w:t>
            </w:r>
            <w:r>
              <w:rPr>
                <w:sz w:val="22"/>
              </w:rPr>
              <w:t>a</w:t>
            </w:r>
            <w:r>
              <w:rPr>
                <w:spacing w:val="-2"/>
                <w:sz w:val="22"/>
              </w:rPr>
              <w:t> minimum:</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4" w:hRule="atLeast"/>
        </w:trPr>
        <w:tc>
          <w:tcPr>
            <w:tcW w:w="1423" w:type="dxa"/>
            <w:shd w:val="clear" w:color="auto" w:fill="DEEAF6"/>
          </w:tcPr>
          <w:p>
            <w:pPr>
              <w:pStyle w:val="TableParagraph"/>
              <w:spacing w:line="234" w:lineRule="exact"/>
              <w:ind w:left="11" w:right="4"/>
              <w:jc w:val="center"/>
              <w:rPr>
                <w:sz w:val="22"/>
              </w:rPr>
            </w:pPr>
            <w:r>
              <w:rPr>
                <w:sz w:val="22"/>
              </w:rPr>
              <w:t>HD</w:t>
            </w:r>
            <w:r>
              <w:rPr>
                <w:spacing w:val="-3"/>
                <w:sz w:val="22"/>
              </w:rPr>
              <w:t> </w:t>
            </w:r>
            <w:r>
              <w:rPr>
                <w:spacing w:val="-2"/>
                <w:sz w:val="22"/>
              </w:rPr>
              <w:t>13.02</w:t>
            </w:r>
          </w:p>
        </w:tc>
        <w:tc>
          <w:tcPr>
            <w:tcW w:w="7257" w:type="dxa"/>
            <w:shd w:val="clear" w:color="auto" w:fill="DEEAF6"/>
          </w:tcPr>
          <w:p>
            <w:pPr>
              <w:pStyle w:val="TableParagraph"/>
              <w:spacing w:line="234" w:lineRule="exact"/>
              <w:ind w:left="108"/>
              <w:rPr>
                <w:sz w:val="22"/>
              </w:rPr>
            </w:pPr>
            <w:r>
              <w:rPr>
                <w:sz w:val="22"/>
              </w:rPr>
              <w:t>Competent</w:t>
            </w:r>
            <w:r>
              <w:rPr>
                <w:spacing w:val="-6"/>
                <w:sz w:val="22"/>
              </w:rPr>
              <w:t> </w:t>
            </w:r>
            <w:r>
              <w:rPr>
                <w:spacing w:val="-2"/>
                <w:sz w:val="22"/>
              </w:rPr>
              <w:t>personnel</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1" w:hRule="atLeast"/>
        </w:trPr>
        <w:tc>
          <w:tcPr>
            <w:tcW w:w="1423"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2"/>
                <w:sz w:val="22"/>
              </w:rPr>
              <w:t>13.03</w:t>
            </w:r>
          </w:p>
        </w:tc>
        <w:tc>
          <w:tcPr>
            <w:tcW w:w="7257" w:type="dxa"/>
            <w:shd w:val="clear" w:color="auto" w:fill="DEEAF6"/>
          </w:tcPr>
          <w:p>
            <w:pPr>
              <w:pStyle w:val="TableParagraph"/>
              <w:spacing w:line="232" w:lineRule="exact"/>
              <w:ind w:left="108"/>
              <w:rPr>
                <w:sz w:val="22"/>
              </w:rPr>
            </w:pPr>
            <w:r>
              <w:rPr>
                <w:sz w:val="22"/>
              </w:rPr>
              <w:t>Occupational</w:t>
            </w:r>
            <w:r>
              <w:rPr>
                <w:spacing w:val="-9"/>
                <w:sz w:val="22"/>
              </w:rPr>
              <w:t> </w:t>
            </w:r>
            <w:r>
              <w:rPr>
                <w:sz w:val="22"/>
              </w:rPr>
              <w:t>safety</w:t>
            </w:r>
            <w:r>
              <w:rPr>
                <w:spacing w:val="-8"/>
                <w:sz w:val="22"/>
              </w:rPr>
              <w:t> </w:t>
            </w:r>
            <w:r>
              <w:rPr>
                <w:spacing w:val="-2"/>
                <w:sz w:val="22"/>
              </w:rPr>
              <w:t>program</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1" w:hRule="atLeast"/>
        </w:trPr>
        <w:tc>
          <w:tcPr>
            <w:tcW w:w="1423"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2"/>
                <w:sz w:val="22"/>
              </w:rPr>
              <w:t>13.04</w:t>
            </w:r>
          </w:p>
        </w:tc>
        <w:tc>
          <w:tcPr>
            <w:tcW w:w="7257" w:type="dxa"/>
            <w:shd w:val="clear" w:color="auto" w:fill="DEEAF6"/>
          </w:tcPr>
          <w:p>
            <w:pPr>
              <w:pStyle w:val="TableParagraph"/>
              <w:spacing w:line="232" w:lineRule="exact"/>
              <w:ind w:left="108"/>
              <w:rPr>
                <w:sz w:val="22"/>
              </w:rPr>
            </w:pPr>
            <w:r>
              <w:rPr>
                <w:sz w:val="22"/>
              </w:rPr>
              <w:t>Designation</w:t>
            </w:r>
            <w:r>
              <w:rPr>
                <w:spacing w:val="-5"/>
                <w:sz w:val="22"/>
              </w:rPr>
              <w:t> </w:t>
            </w:r>
            <w:r>
              <w:rPr>
                <w:sz w:val="22"/>
              </w:rPr>
              <w:t>of</w:t>
            </w:r>
            <w:r>
              <w:rPr>
                <w:spacing w:val="-2"/>
                <w:sz w:val="22"/>
              </w:rPr>
              <w:t> </w:t>
            </w:r>
            <w:r>
              <w:rPr>
                <w:sz w:val="22"/>
              </w:rPr>
              <w:t>HD</w:t>
            </w:r>
            <w:r>
              <w:rPr>
                <w:spacing w:val="-5"/>
                <w:sz w:val="22"/>
              </w:rPr>
              <w:t> </w:t>
            </w:r>
            <w:r>
              <w:rPr>
                <w:spacing w:val="-4"/>
                <w:sz w:val="22"/>
              </w:rPr>
              <w:t>areas</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3" w:hRule="atLeast"/>
        </w:trPr>
        <w:tc>
          <w:tcPr>
            <w:tcW w:w="1423" w:type="dxa"/>
            <w:shd w:val="clear" w:color="auto" w:fill="DEEAF6"/>
          </w:tcPr>
          <w:p>
            <w:pPr>
              <w:pStyle w:val="TableParagraph"/>
              <w:spacing w:line="234" w:lineRule="exact"/>
              <w:ind w:left="11" w:right="4"/>
              <w:jc w:val="center"/>
              <w:rPr>
                <w:sz w:val="22"/>
              </w:rPr>
            </w:pPr>
            <w:r>
              <w:rPr>
                <w:sz w:val="22"/>
              </w:rPr>
              <w:t>HD</w:t>
            </w:r>
            <w:r>
              <w:rPr>
                <w:spacing w:val="-3"/>
                <w:sz w:val="22"/>
              </w:rPr>
              <w:t> </w:t>
            </w:r>
            <w:r>
              <w:rPr>
                <w:spacing w:val="-2"/>
                <w:sz w:val="22"/>
              </w:rPr>
              <w:t>13.05</w:t>
            </w:r>
          </w:p>
        </w:tc>
        <w:tc>
          <w:tcPr>
            <w:tcW w:w="7257" w:type="dxa"/>
            <w:shd w:val="clear" w:color="auto" w:fill="DEEAF6"/>
          </w:tcPr>
          <w:p>
            <w:pPr>
              <w:pStyle w:val="TableParagraph"/>
              <w:spacing w:line="234" w:lineRule="exact"/>
              <w:ind w:left="108"/>
              <w:rPr>
                <w:sz w:val="22"/>
              </w:rPr>
            </w:pPr>
            <w:r>
              <w:rPr>
                <w:sz w:val="22"/>
              </w:rPr>
              <w:t>Receiving</w:t>
            </w:r>
            <w:r>
              <w:rPr>
                <w:spacing w:val="-7"/>
                <w:sz w:val="22"/>
              </w:rPr>
              <w:t> </w:t>
            </w:r>
            <w:r>
              <w:rPr>
                <w:sz w:val="22"/>
              </w:rPr>
              <w:t>HDs,</w:t>
            </w:r>
            <w:r>
              <w:rPr>
                <w:spacing w:val="-8"/>
                <w:sz w:val="22"/>
              </w:rPr>
              <w:t> </w:t>
            </w:r>
            <w:r>
              <w:rPr>
                <w:sz w:val="22"/>
              </w:rPr>
              <w:t>including</w:t>
            </w:r>
            <w:r>
              <w:rPr>
                <w:spacing w:val="-7"/>
                <w:sz w:val="22"/>
              </w:rPr>
              <w:t> </w:t>
            </w:r>
            <w:r>
              <w:rPr>
                <w:sz w:val="22"/>
              </w:rPr>
              <w:t>handling</w:t>
            </w:r>
            <w:r>
              <w:rPr>
                <w:spacing w:val="-7"/>
                <w:sz w:val="22"/>
              </w:rPr>
              <w:t> </w:t>
            </w:r>
            <w:r>
              <w:rPr>
                <w:sz w:val="22"/>
              </w:rPr>
              <w:t>of</w:t>
            </w:r>
            <w:r>
              <w:rPr>
                <w:spacing w:val="-6"/>
                <w:sz w:val="22"/>
              </w:rPr>
              <w:t> </w:t>
            </w:r>
            <w:r>
              <w:rPr>
                <w:sz w:val="22"/>
              </w:rPr>
              <w:t>damaged</w:t>
            </w:r>
            <w:r>
              <w:rPr>
                <w:spacing w:val="-8"/>
                <w:sz w:val="22"/>
              </w:rPr>
              <w:t> </w:t>
            </w:r>
            <w:r>
              <w:rPr>
                <w:sz w:val="22"/>
              </w:rPr>
              <w:t>shipping</w:t>
            </w:r>
            <w:r>
              <w:rPr>
                <w:spacing w:val="-7"/>
                <w:sz w:val="22"/>
              </w:rPr>
              <w:t> </w:t>
            </w:r>
            <w:r>
              <w:rPr>
                <w:spacing w:val="-2"/>
                <w:sz w:val="22"/>
              </w:rPr>
              <w:t>containers/breakages</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1" w:hRule="atLeast"/>
        </w:trPr>
        <w:tc>
          <w:tcPr>
            <w:tcW w:w="1423"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2"/>
                <w:sz w:val="22"/>
              </w:rPr>
              <w:t>13.06</w:t>
            </w:r>
          </w:p>
        </w:tc>
        <w:tc>
          <w:tcPr>
            <w:tcW w:w="7257" w:type="dxa"/>
            <w:shd w:val="clear" w:color="auto" w:fill="DEEAF6"/>
          </w:tcPr>
          <w:p>
            <w:pPr>
              <w:pStyle w:val="TableParagraph"/>
              <w:spacing w:line="232" w:lineRule="exact"/>
              <w:ind w:left="108"/>
              <w:rPr>
                <w:sz w:val="22"/>
              </w:rPr>
            </w:pPr>
            <w:r>
              <w:rPr>
                <w:sz w:val="22"/>
              </w:rPr>
              <w:t>A</w:t>
            </w:r>
            <w:r>
              <w:rPr>
                <w:spacing w:val="-2"/>
                <w:sz w:val="22"/>
              </w:rPr>
              <w:t> </w:t>
            </w:r>
            <w:r>
              <w:rPr>
                <w:sz w:val="22"/>
              </w:rPr>
              <w:t>list of</w:t>
            </w:r>
            <w:r>
              <w:rPr>
                <w:spacing w:val="-1"/>
                <w:sz w:val="22"/>
              </w:rPr>
              <w:t> </w:t>
            </w:r>
            <w:r>
              <w:rPr>
                <w:spacing w:val="-5"/>
                <w:sz w:val="22"/>
              </w:rPr>
              <w:t>HDs</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61" w:hRule="atLeast"/>
        </w:trPr>
        <w:tc>
          <w:tcPr>
            <w:tcW w:w="1423" w:type="dxa"/>
            <w:shd w:val="clear" w:color="auto" w:fill="DEEAF6"/>
          </w:tcPr>
          <w:p>
            <w:pPr>
              <w:pStyle w:val="TableParagraph"/>
              <w:spacing w:line="241" w:lineRule="exact"/>
              <w:ind w:left="11" w:right="4"/>
              <w:jc w:val="center"/>
              <w:rPr>
                <w:sz w:val="22"/>
              </w:rPr>
            </w:pPr>
            <w:r>
              <w:rPr>
                <w:sz w:val="22"/>
              </w:rPr>
              <w:t>HD</w:t>
            </w:r>
            <w:r>
              <w:rPr>
                <w:spacing w:val="-3"/>
                <w:sz w:val="22"/>
              </w:rPr>
              <w:t> </w:t>
            </w:r>
            <w:r>
              <w:rPr>
                <w:spacing w:val="-2"/>
                <w:sz w:val="22"/>
              </w:rPr>
              <w:t>13.07</w:t>
            </w:r>
          </w:p>
        </w:tc>
        <w:tc>
          <w:tcPr>
            <w:tcW w:w="7257" w:type="dxa"/>
            <w:shd w:val="clear" w:color="auto" w:fill="DEEAF6"/>
          </w:tcPr>
          <w:p>
            <w:pPr>
              <w:pStyle w:val="TableParagraph"/>
              <w:spacing w:line="241" w:lineRule="exact"/>
              <w:ind w:left="108"/>
              <w:rPr>
                <w:sz w:val="22"/>
              </w:rPr>
            </w:pPr>
            <w:r>
              <w:rPr>
                <w:sz w:val="22"/>
              </w:rPr>
              <w:t>Storage</w:t>
            </w:r>
            <w:r>
              <w:rPr>
                <w:spacing w:val="-3"/>
                <w:sz w:val="22"/>
              </w:rPr>
              <w:t> </w:t>
            </w:r>
            <w:r>
              <w:rPr>
                <w:sz w:val="22"/>
              </w:rPr>
              <w:t>of</w:t>
            </w:r>
            <w:r>
              <w:rPr>
                <w:spacing w:val="-3"/>
                <w:sz w:val="22"/>
              </w:rPr>
              <w:t> </w:t>
            </w:r>
            <w:r>
              <w:rPr>
                <w:spacing w:val="-5"/>
                <w:sz w:val="22"/>
              </w:rPr>
              <w:t>HDs</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3" w:hRule="atLeast"/>
        </w:trPr>
        <w:tc>
          <w:tcPr>
            <w:tcW w:w="1423" w:type="dxa"/>
            <w:shd w:val="clear" w:color="auto" w:fill="DEEAF6"/>
          </w:tcPr>
          <w:p>
            <w:pPr>
              <w:pStyle w:val="TableParagraph"/>
              <w:spacing w:line="232" w:lineRule="exact" w:before="2"/>
              <w:ind w:left="11" w:right="4"/>
              <w:jc w:val="center"/>
              <w:rPr>
                <w:sz w:val="22"/>
              </w:rPr>
            </w:pPr>
            <w:r>
              <w:rPr>
                <w:sz w:val="22"/>
              </w:rPr>
              <w:t>HD</w:t>
            </w:r>
            <w:r>
              <w:rPr>
                <w:spacing w:val="-3"/>
                <w:sz w:val="22"/>
              </w:rPr>
              <w:t> </w:t>
            </w:r>
            <w:r>
              <w:rPr>
                <w:spacing w:val="-2"/>
                <w:sz w:val="22"/>
              </w:rPr>
              <w:t>13.08</w:t>
            </w:r>
          </w:p>
        </w:tc>
        <w:tc>
          <w:tcPr>
            <w:tcW w:w="7257" w:type="dxa"/>
            <w:shd w:val="clear" w:color="auto" w:fill="DEEAF6"/>
          </w:tcPr>
          <w:p>
            <w:pPr>
              <w:pStyle w:val="TableParagraph"/>
              <w:spacing w:line="232" w:lineRule="exact" w:before="2"/>
              <w:ind w:left="108"/>
              <w:rPr>
                <w:sz w:val="22"/>
              </w:rPr>
            </w:pPr>
            <w:r>
              <w:rPr>
                <w:sz w:val="22"/>
              </w:rPr>
              <w:t>Compounding</w:t>
            </w:r>
            <w:r>
              <w:rPr>
                <w:spacing w:val="-8"/>
                <w:sz w:val="22"/>
              </w:rPr>
              <w:t> </w:t>
            </w:r>
            <w:r>
              <w:rPr>
                <w:sz w:val="22"/>
              </w:rPr>
              <w:t>of</w:t>
            </w:r>
            <w:r>
              <w:rPr>
                <w:spacing w:val="-5"/>
                <w:sz w:val="22"/>
              </w:rPr>
              <w:t> HDs</w:t>
            </w:r>
          </w:p>
        </w:tc>
        <w:tc>
          <w:tcPr>
            <w:tcW w:w="1334" w:type="dxa"/>
            <w:shd w:val="clear" w:color="auto" w:fill="FFFFFF"/>
          </w:tcPr>
          <w:p>
            <w:pPr>
              <w:pStyle w:val="TableParagraph"/>
              <w:ind w:left="17" w:right="-58"/>
              <w:rPr>
                <w:sz w:val="20"/>
              </w:rPr>
            </w:pPr>
            <w:r>
              <w:rPr>
                <w:sz w:val="20"/>
              </w:rPr>
              <mc:AlternateContent>
                <mc:Choice Requires="wps">
                  <w:drawing>
                    <wp:inline distT="0" distB="0" distL="0" distR="0">
                      <wp:extent cx="822960" cy="155575"/>
                      <wp:effectExtent l="0" t="0" r="0" b="0"/>
                      <wp:docPr id="166" name="Group 166"/>
                      <wp:cNvGraphicFramePr>
                        <a:graphicFrameLocks/>
                      </wp:cNvGraphicFramePr>
                      <a:graphic>
                        <a:graphicData uri="http://schemas.microsoft.com/office/word/2010/wordprocessingGroup">
                          <wpg:wgp>
                            <wpg:cNvPr id="166" name="Group 166"/>
                            <wpg:cNvGrpSpPr/>
                            <wpg:grpSpPr>
                              <a:xfrm>
                                <a:off x="0" y="0"/>
                                <a:ext cx="822960" cy="155575"/>
                                <a:chExt cx="822960" cy="155575"/>
                              </a:xfrm>
                            </wpg:grpSpPr>
                            <wps:wsp>
                              <wps:cNvPr id="167" name="Graphic 167"/>
                              <wps:cNvSpPr/>
                              <wps:spPr>
                                <a:xfrm>
                                  <a:off x="0" y="0"/>
                                  <a:ext cx="822960" cy="155575"/>
                                </a:xfrm>
                                <a:custGeom>
                                  <a:avLst/>
                                  <a:gdLst/>
                                  <a:ahLst/>
                                  <a:cxnLst/>
                                  <a:rect l="l" t="t" r="r" b="b"/>
                                  <a:pathLst>
                                    <a:path w="822960" h="155575">
                                      <a:moveTo>
                                        <a:pt x="822960" y="0"/>
                                      </a:moveTo>
                                      <a:lnTo>
                                        <a:pt x="0" y="0"/>
                                      </a:lnTo>
                                      <a:lnTo>
                                        <a:pt x="0" y="155448"/>
                                      </a:lnTo>
                                      <a:lnTo>
                                        <a:pt x="822960" y="155448"/>
                                      </a:lnTo>
                                      <a:lnTo>
                                        <a:pt x="82296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4.8pt;height:12.25pt;mso-position-horizontal-relative:char;mso-position-vertical-relative:line" id="docshapegroup156" coordorigin="0,0" coordsize="1296,245">
                      <v:rect style="position:absolute;left:0;top:0;width:1296;height:245" id="docshape157" filled="true" fillcolor="#ffffff" stroked="false">
                        <v:fill type="solid"/>
                      </v:rect>
                    </v:group>
                  </w:pict>
                </mc:Fallback>
              </mc:AlternateContent>
            </w:r>
            <w:r>
              <w:rPr>
                <w:sz w:val="20"/>
              </w:rPr>
            </w:r>
          </w:p>
        </w:tc>
        <w:tc>
          <w:tcPr>
            <w:tcW w:w="4473" w:type="dxa"/>
            <w:shd w:val="clear" w:color="auto" w:fill="DEEAF6"/>
          </w:tcPr>
          <w:p>
            <w:pPr>
              <w:pStyle w:val="TableParagraph"/>
              <w:rPr>
                <w:rFonts w:ascii="Times New Roman"/>
                <w:sz w:val="18"/>
              </w:rPr>
            </w:pPr>
          </w:p>
        </w:tc>
      </w:tr>
      <w:tr>
        <w:trPr>
          <w:trHeight w:val="667" w:hRule="atLeast"/>
        </w:trPr>
        <w:tc>
          <w:tcPr>
            <w:tcW w:w="1423" w:type="dxa"/>
            <w:vMerge w:val="restart"/>
            <w:shd w:val="clear" w:color="auto" w:fill="DEEAF6"/>
          </w:tcPr>
          <w:p>
            <w:pPr>
              <w:pStyle w:val="TableParagraph"/>
              <w:spacing w:line="226" w:lineRule="exact"/>
              <w:ind w:left="328"/>
              <w:rPr>
                <w:sz w:val="22"/>
              </w:rPr>
            </w:pPr>
            <w:r>
              <w:rPr>
                <w:sz w:val="22"/>
              </w:rPr>
              <w:t>HD</w:t>
            </w:r>
            <w:r>
              <w:rPr>
                <w:spacing w:val="-3"/>
                <w:sz w:val="22"/>
              </w:rPr>
              <w:t> </w:t>
            </w:r>
            <w:r>
              <w:rPr>
                <w:spacing w:val="-2"/>
                <w:sz w:val="22"/>
              </w:rPr>
              <w:t>13.09</w:t>
            </w:r>
          </w:p>
        </w:tc>
        <w:tc>
          <w:tcPr>
            <w:tcW w:w="7257" w:type="dxa"/>
            <w:vMerge w:val="restart"/>
            <w:shd w:val="clear" w:color="auto" w:fill="DEEAF6"/>
          </w:tcPr>
          <w:p>
            <w:pPr>
              <w:pStyle w:val="TableParagraph"/>
              <w:spacing w:line="226" w:lineRule="exact"/>
              <w:ind w:left="108"/>
              <w:jc w:val="both"/>
              <w:rPr>
                <w:sz w:val="22"/>
              </w:rPr>
            </w:pPr>
            <w:r>
              <w:rPr>
                <w:sz w:val="22"/>
              </w:rPr>
              <w:t>Use</w:t>
            </w:r>
            <w:r>
              <w:rPr>
                <w:spacing w:val="-8"/>
                <w:sz w:val="22"/>
              </w:rPr>
              <w:t> </w:t>
            </w:r>
            <w:r>
              <w:rPr>
                <w:sz w:val="22"/>
              </w:rPr>
              <w:t>and</w:t>
            </w:r>
            <w:r>
              <w:rPr>
                <w:spacing w:val="-6"/>
                <w:sz w:val="22"/>
              </w:rPr>
              <w:t> </w:t>
            </w:r>
            <w:r>
              <w:rPr>
                <w:sz w:val="22"/>
              </w:rPr>
              <w:t>maintenance</w:t>
            </w:r>
            <w:r>
              <w:rPr>
                <w:spacing w:val="-8"/>
                <w:sz w:val="22"/>
              </w:rPr>
              <w:t> </w:t>
            </w:r>
            <w:r>
              <w:rPr>
                <w:sz w:val="22"/>
              </w:rPr>
              <w:t>of</w:t>
            </w:r>
            <w:r>
              <w:rPr>
                <w:spacing w:val="-6"/>
                <w:sz w:val="22"/>
              </w:rPr>
              <w:t> </w:t>
            </w:r>
            <w:r>
              <w:rPr>
                <w:sz w:val="22"/>
              </w:rPr>
              <w:t>proper</w:t>
            </w:r>
            <w:r>
              <w:rPr>
                <w:spacing w:val="-6"/>
                <w:sz w:val="22"/>
              </w:rPr>
              <w:t> </w:t>
            </w:r>
            <w:r>
              <w:rPr>
                <w:sz w:val="22"/>
              </w:rPr>
              <w:t>engineering</w:t>
            </w:r>
            <w:r>
              <w:rPr>
                <w:spacing w:val="-8"/>
                <w:sz w:val="22"/>
              </w:rPr>
              <w:t> </w:t>
            </w:r>
            <w:r>
              <w:rPr>
                <w:sz w:val="22"/>
              </w:rPr>
              <w:t>controls</w:t>
            </w:r>
            <w:r>
              <w:rPr>
                <w:spacing w:val="-6"/>
                <w:sz w:val="22"/>
              </w:rPr>
              <w:t> </w:t>
            </w:r>
            <w:r>
              <w:rPr>
                <w:sz w:val="22"/>
              </w:rPr>
              <w:t>(e.g.,</w:t>
            </w:r>
            <w:r>
              <w:rPr>
                <w:spacing w:val="-6"/>
                <w:sz w:val="22"/>
              </w:rPr>
              <w:t> </w:t>
            </w:r>
            <w:r>
              <w:rPr>
                <w:sz w:val="22"/>
              </w:rPr>
              <w:t>containment</w:t>
            </w:r>
            <w:r>
              <w:rPr>
                <w:spacing w:val="-5"/>
                <w:sz w:val="22"/>
              </w:rPr>
              <w:t> </w:t>
            </w:r>
            <w:r>
              <w:rPr>
                <w:spacing w:val="-2"/>
                <w:sz w:val="22"/>
              </w:rPr>
              <w:t>primary</w:t>
            </w:r>
          </w:p>
          <w:p>
            <w:pPr>
              <w:pStyle w:val="TableParagraph"/>
              <w:spacing w:line="252" w:lineRule="exact"/>
              <w:ind w:left="108" w:right="368"/>
              <w:jc w:val="both"/>
              <w:rPr>
                <w:sz w:val="22"/>
              </w:rPr>
            </w:pPr>
            <w:r>
              <w:rPr>
                <w:sz w:val="22"/>
              </w:rPr>
              <w:t>engineering</w:t>
            </w:r>
            <w:r>
              <w:rPr>
                <w:spacing w:val="-2"/>
                <w:sz w:val="22"/>
              </w:rPr>
              <w:t> </w:t>
            </w:r>
            <w:r>
              <w:rPr>
                <w:sz w:val="22"/>
              </w:rPr>
              <w:t>control [C-PECs],</w:t>
            </w:r>
            <w:r>
              <w:rPr>
                <w:spacing w:val="-2"/>
                <w:sz w:val="22"/>
              </w:rPr>
              <w:t> </w:t>
            </w:r>
            <w:r>
              <w:rPr>
                <w:sz w:val="22"/>
              </w:rPr>
              <w:t>containment</w:t>
            </w:r>
            <w:r>
              <w:rPr>
                <w:spacing w:val="-2"/>
                <w:sz w:val="22"/>
              </w:rPr>
              <w:t> </w:t>
            </w:r>
            <w:r>
              <w:rPr>
                <w:sz w:val="22"/>
              </w:rPr>
              <w:t>secondary engineering</w:t>
            </w:r>
            <w:r>
              <w:rPr>
                <w:spacing w:val="-2"/>
                <w:sz w:val="22"/>
              </w:rPr>
              <w:t> </w:t>
            </w:r>
            <w:r>
              <w:rPr>
                <w:sz w:val="22"/>
              </w:rPr>
              <w:t>control</w:t>
            </w:r>
            <w:r>
              <w:rPr>
                <w:spacing w:val="-2"/>
                <w:sz w:val="22"/>
              </w:rPr>
              <w:t> </w:t>
            </w:r>
            <w:r>
              <w:rPr>
                <w:sz w:val="22"/>
              </w:rPr>
              <w:t>[C-SECs], and</w:t>
            </w:r>
            <w:r>
              <w:rPr>
                <w:spacing w:val="-1"/>
                <w:sz w:val="22"/>
              </w:rPr>
              <w:t> </w:t>
            </w:r>
            <w:r>
              <w:rPr>
                <w:sz w:val="22"/>
              </w:rPr>
              <w:t>closed</w:t>
            </w:r>
            <w:r>
              <w:rPr>
                <w:spacing w:val="-3"/>
                <w:sz w:val="22"/>
              </w:rPr>
              <w:t> </w:t>
            </w:r>
            <w:r>
              <w:rPr>
                <w:sz w:val="22"/>
              </w:rPr>
              <w:t>system</w:t>
            </w:r>
            <w:r>
              <w:rPr>
                <w:spacing w:val="-3"/>
                <w:sz w:val="22"/>
              </w:rPr>
              <w:t> </w:t>
            </w:r>
            <w:r>
              <w:rPr>
                <w:sz w:val="22"/>
              </w:rPr>
              <w:t>drug</w:t>
            </w:r>
            <w:r>
              <w:rPr>
                <w:spacing w:val="-1"/>
                <w:sz w:val="22"/>
              </w:rPr>
              <w:t> </w:t>
            </w:r>
            <w:r>
              <w:rPr>
                <w:sz w:val="22"/>
              </w:rPr>
              <w:t>transfer</w:t>
            </w:r>
            <w:r>
              <w:rPr>
                <w:spacing w:val="-1"/>
                <w:sz w:val="22"/>
              </w:rPr>
              <w:t> </w:t>
            </w:r>
            <w:r>
              <w:rPr>
                <w:sz w:val="22"/>
              </w:rPr>
              <w:t>device</w:t>
            </w:r>
            <w:r>
              <w:rPr>
                <w:spacing w:val="-3"/>
                <w:sz w:val="22"/>
              </w:rPr>
              <w:t> </w:t>
            </w:r>
            <w:r>
              <w:rPr>
                <w:sz w:val="22"/>
              </w:rPr>
              <w:t>[CSTDs])</w:t>
            </w:r>
            <w:r>
              <w:rPr>
                <w:spacing w:val="-1"/>
                <w:sz w:val="22"/>
              </w:rPr>
              <w:t> </w:t>
            </w:r>
            <w:r>
              <w:rPr>
                <w:sz w:val="22"/>
              </w:rPr>
              <w:t>to</w:t>
            </w:r>
            <w:r>
              <w:rPr>
                <w:spacing w:val="-5"/>
                <w:sz w:val="22"/>
              </w:rPr>
              <w:t> </w:t>
            </w:r>
            <w:r>
              <w:rPr>
                <w:sz w:val="22"/>
              </w:rPr>
              <w:t>include</w:t>
            </w:r>
            <w:r>
              <w:rPr>
                <w:spacing w:val="-3"/>
                <w:sz w:val="22"/>
              </w:rPr>
              <w:t> </w:t>
            </w:r>
            <w:r>
              <w:rPr>
                <w:sz w:val="22"/>
              </w:rPr>
              <w:t>SOPs</w:t>
            </w:r>
            <w:r>
              <w:rPr>
                <w:spacing w:val="-1"/>
                <w:sz w:val="22"/>
              </w:rPr>
              <w:t> </w:t>
            </w:r>
            <w:r>
              <w:rPr>
                <w:sz w:val="22"/>
              </w:rPr>
              <w:t>for</w:t>
            </w:r>
            <w:r>
              <w:rPr>
                <w:spacing w:val="-1"/>
                <w:sz w:val="22"/>
              </w:rPr>
              <w:t> </w:t>
            </w:r>
            <w:r>
              <w:rPr>
                <w:sz w:val="22"/>
              </w:rPr>
              <w:t>repairs,</w:t>
            </w:r>
            <w:r>
              <w:rPr>
                <w:spacing w:val="-5"/>
                <w:sz w:val="22"/>
              </w:rPr>
              <w:t> </w:t>
            </w:r>
            <w:r>
              <w:rPr>
                <w:sz w:val="22"/>
              </w:rPr>
              <w:t>loss</w:t>
            </w:r>
            <w:r>
              <w:rPr>
                <w:spacing w:val="-1"/>
                <w:sz w:val="22"/>
              </w:rPr>
              <w:t> </w:t>
            </w:r>
            <w:r>
              <w:rPr>
                <w:sz w:val="22"/>
              </w:rPr>
              <w:t>of power, moving, etc.</w:t>
            </w:r>
          </w:p>
        </w:tc>
        <w:tc>
          <w:tcPr>
            <w:tcW w:w="1334" w:type="dxa"/>
            <w:tcBorders>
              <w:bottom w:val="nil"/>
            </w:tcBorders>
            <w:shd w:val="clear" w:color="auto" w:fill="DEEAF6"/>
          </w:tcPr>
          <w:p>
            <w:pPr>
              <w:pStyle w:val="TableParagraph"/>
              <w:rPr>
                <w:rFonts w:ascii="Times New Roman"/>
                <w:sz w:val="22"/>
              </w:rPr>
            </w:pPr>
          </w:p>
        </w:tc>
        <w:tc>
          <w:tcPr>
            <w:tcW w:w="4473" w:type="dxa"/>
            <w:vMerge w:val="restart"/>
            <w:shd w:val="clear" w:color="auto" w:fill="DEEAF6"/>
          </w:tcPr>
          <w:p>
            <w:pPr>
              <w:pStyle w:val="TableParagraph"/>
              <w:rPr>
                <w:rFonts w:ascii="Times New Roman"/>
                <w:sz w:val="22"/>
              </w:rPr>
            </w:pPr>
          </w:p>
        </w:tc>
      </w:tr>
      <w:tr>
        <w:trPr>
          <w:trHeight w:val="308" w:hRule="atLeast"/>
        </w:trPr>
        <w:tc>
          <w:tcPr>
            <w:tcW w:w="1423" w:type="dxa"/>
            <w:vMerge/>
            <w:tcBorders>
              <w:top w:val="nil"/>
            </w:tcBorders>
            <w:shd w:val="clear" w:color="auto" w:fill="DEEAF6"/>
          </w:tcPr>
          <w:p>
            <w:pPr>
              <w:rPr>
                <w:sz w:val="2"/>
                <w:szCs w:val="2"/>
              </w:rPr>
            </w:pPr>
          </w:p>
        </w:tc>
        <w:tc>
          <w:tcPr>
            <w:tcW w:w="7257" w:type="dxa"/>
            <w:vMerge/>
            <w:tcBorders>
              <w:top w:val="nil"/>
            </w:tcBorders>
            <w:shd w:val="clear" w:color="auto" w:fill="DEEAF6"/>
          </w:tcPr>
          <w:p>
            <w:pPr>
              <w:rPr>
                <w:sz w:val="2"/>
                <w:szCs w:val="2"/>
              </w:rPr>
            </w:pPr>
          </w:p>
        </w:tc>
        <w:tc>
          <w:tcPr>
            <w:tcW w:w="1334" w:type="dxa"/>
            <w:tcBorders>
              <w:top w:val="nil"/>
            </w:tcBorders>
            <w:shd w:val="clear" w:color="auto" w:fill="FFFFFF"/>
          </w:tcPr>
          <w:p>
            <w:pPr>
              <w:pStyle w:val="TableParagraph"/>
              <w:rPr>
                <w:rFonts w:ascii="Times New Roman"/>
                <w:sz w:val="22"/>
              </w:rPr>
            </w:pPr>
          </w:p>
        </w:tc>
        <w:tc>
          <w:tcPr>
            <w:tcW w:w="4473" w:type="dxa"/>
            <w:vMerge/>
            <w:tcBorders>
              <w:top w:val="nil"/>
            </w:tcBorders>
            <w:shd w:val="clear" w:color="auto" w:fill="DEEAF6"/>
          </w:tcPr>
          <w:p>
            <w:pPr>
              <w:rPr>
                <w:sz w:val="2"/>
                <w:szCs w:val="2"/>
              </w:rPr>
            </w:pPr>
          </w:p>
        </w:tc>
      </w:tr>
      <w:tr>
        <w:trPr>
          <w:trHeight w:val="158" w:hRule="atLeast"/>
        </w:trPr>
        <w:tc>
          <w:tcPr>
            <w:tcW w:w="1423" w:type="dxa"/>
            <w:vMerge w:val="restart"/>
            <w:shd w:val="clear" w:color="auto" w:fill="DEEAF6"/>
          </w:tcPr>
          <w:p>
            <w:pPr>
              <w:pStyle w:val="TableParagraph"/>
              <w:spacing w:before="2"/>
              <w:ind w:left="328"/>
              <w:rPr>
                <w:sz w:val="22"/>
              </w:rPr>
            </w:pPr>
            <w:r>
              <w:rPr>
                <w:sz w:val="22"/>
              </w:rPr>
              <w:t>HD</w:t>
            </w:r>
            <w:r>
              <w:rPr>
                <w:spacing w:val="-3"/>
                <w:sz w:val="22"/>
              </w:rPr>
              <w:t> </w:t>
            </w:r>
            <w:r>
              <w:rPr>
                <w:spacing w:val="-2"/>
                <w:sz w:val="22"/>
              </w:rPr>
              <w:t>13.10</w:t>
            </w:r>
          </w:p>
        </w:tc>
        <w:tc>
          <w:tcPr>
            <w:tcW w:w="7257" w:type="dxa"/>
            <w:vMerge w:val="restart"/>
            <w:shd w:val="clear" w:color="auto" w:fill="DEEAF6"/>
          </w:tcPr>
          <w:p>
            <w:pPr>
              <w:pStyle w:val="TableParagraph"/>
              <w:spacing w:line="252" w:lineRule="exact"/>
              <w:ind w:left="108"/>
              <w:rPr>
                <w:sz w:val="22"/>
              </w:rPr>
            </w:pPr>
            <w:r>
              <w:rPr>
                <w:sz w:val="22"/>
              </w:rPr>
              <w:t>Hand</w:t>
            </w:r>
            <w:r>
              <w:rPr>
                <w:spacing w:val="-2"/>
                <w:sz w:val="22"/>
              </w:rPr>
              <w:t> </w:t>
            </w:r>
            <w:r>
              <w:rPr>
                <w:sz w:val="22"/>
              </w:rPr>
              <w:t>hygiene</w:t>
            </w:r>
            <w:r>
              <w:rPr>
                <w:spacing w:val="-2"/>
                <w:sz w:val="22"/>
              </w:rPr>
              <w:t> </w:t>
            </w:r>
            <w:r>
              <w:rPr>
                <w:sz w:val="22"/>
              </w:rPr>
              <w:t>and</w:t>
            </w:r>
            <w:r>
              <w:rPr>
                <w:spacing w:val="-2"/>
                <w:sz w:val="22"/>
              </w:rPr>
              <w:t> </w:t>
            </w:r>
            <w:r>
              <w:rPr>
                <w:sz w:val="22"/>
              </w:rPr>
              <w:t>proper</w:t>
            </w:r>
            <w:r>
              <w:rPr>
                <w:spacing w:val="-2"/>
                <w:sz w:val="22"/>
              </w:rPr>
              <w:t> </w:t>
            </w:r>
            <w:r>
              <w:rPr>
                <w:sz w:val="22"/>
              </w:rPr>
              <w:t>use</w:t>
            </w:r>
            <w:r>
              <w:rPr>
                <w:spacing w:val="-8"/>
                <w:sz w:val="22"/>
              </w:rPr>
              <w:t> </w:t>
            </w:r>
            <w:r>
              <w:rPr>
                <w:sz w:val="22"/>
              </w:rPr>
              <w:t>of</w:t>
            </w:r>
            <w:r>
              <w:rPr>
                <w:spacing w:val="-2"/>
                <w:sz w:val="22"/>
              </w:rPr>
              <w:t> </w:t>
            </w:r>
            <w:r>
              <w:rPr>
                <w:sz w:val="22"/>
              </w:rPr>
              <w:t>appropriate</w:t>
            </w:r>
            <w:r>
              <w:rPr>
                <w:spacing w:val="-2"/>
                <w:sz w:val="22"/>
              </w:rPr>
              <w:t> </w:t>
            </w:r>
            <w:r>
              <w:rPr>
                <w:sz w:val="22"/>
              </w:rPr>
              <w:t>PPE</w:t>
            </w:r>
            <w:r>
              <w:rPr>
                <w:spacing w:val="-4"/>
                <w:sz w:val="22"/>
              </w:rPr>
              <w:t> </w:t>
            </w:r>
            <w:r>
              <w:rPr>
                <w:sz w:val="22"/>
              </w:rPr>
              <w:t>based</w:t>
            </w:r>
            <w:r>
              <w:rPr>
                <w:spacing w:val="-2"/>
                <w:sz w:val="22"/>
              </w:rPr>
              <w:t> </w:t>
            </w:r>
            <w:r>
              <w:rPr>
                <w:sz w:val="22"/>
              </w:rPr>
              <w:t>on</w:t>
            </w:r>
            <w:r>
              <w:rPr>
                <w:spacing w:val="-5"/>
                <w:sz w:val="22"/>
              </w:rPr>
              <w:t> </w:t>
            </w:r>
            <w:r>
              <w:rPr>
                <w:sz w:val="22"/>
              </w:rPr>
              <w:t>activity</w:t>
            </w:r>
            <w:r>
              <w:rPr>
                <w:spacing w:val="-2"/>
                <w:sz w:val="22"/>
              </w:rPr>
              <w:t> </w:t>
            </w:r>
            <w:r>
              <w:rPr>
                <w:sz w:val="22"/>
              </w:rPr>
              <w:t>(e.g.,</w:t>
            </w:r>
            <w:r>
              <w:rPr>
                <w:spacing w:val="-2"/>
                <w:sz w:val="22"/>
              </w:rPr>
              <w:t> </w:t>
            </w:r>
            <w:r>
              <w:rPr>
                <w:sz w:val="22"/>
              </w:rPr>
              <w:t>receipt, transport, compounding, administration, spill, disposal).</w:t>
            </w:r>
          </w:p>
        </w:tc>
        <w:tc>
          <w:tcPr>
            <w:tcW w:w="1334" w:type="dxa"/>
            <w:tcBorders>
              <w:bottom w:val="nil"/>
            </w:tcBorders>
            <w:shd w:val="clear" w:color="auto" w:fill="DEEAF6"/>
          </w:tcPr>
          <w:p>
            <w:pPr>
              <w:pStyle w:val="TableParagraph"/>
              <w:rPr>
                <w:rFonts w:ascii="Times New Roman"/>
                <w:sz w:val="10"/>
              </w:rPr>
            </w:pPr>
          </w:p>
        </w:tc>
        <w:tc>
          <w:tcPr>
            <w:tcW w:w="4473" w:type="dxa"/>
            <w:vMerge w:val="restart"/>
            <w:shd w:val="clear" w:color="auto" w:fill="DEEAF6"/>
          </w:tcPr>
          <w:p>
            <w:pPr>
              <w:pStyle w:val="TableParagraph"/>
              <w:rPr>
                <w:rFonts w:ascii="Times New Roman"/>
                <w:sz w:val="22"/>
              </w:rPr>
            </w:pPr>
          </w:p>
        </w:tc>
      </w:tr>
      <w:tr>
        <w:trPr>
          <w:trHeight w:val="337" w:hRule="atLeast"/>
        </w:trPr>
        <w:tc>
          <w:tcPr>
            <w:tcW w:w="1423" w:type="dxa"/>
            <w:vMerge/>
            <w:tcBorders>
              <w:top w:val="nil"/>
            </w:tcBorders>
            <w:shd w:val="clear" w:color="auto" w:fill="DEEAF6"/>
          </w:tcPr>
          <w:p>
            <w:pPr>
              <w:rPr>
                <w:sz w:val="2"/>
                <w:szCs w:val="2"/>
              </w:rPr>
            </w:pPr>
          </w:p>
        </w:tc>
        <w:tc>
          <w:tcPr>
            <w:tcW w:w="7257" w:type="dxa"/>
            <w:vMerge/>
            <w:tcBorders>
              <w:top w:val="nil"/>
            </w:tcBorders>
            <w:shd w:val="clear" w:color="auto" w:fill="DEEAF6"/>
          </w:tcPr>
          <w:p>
            <w:pPr>
              <w:rPr>
                <w:sz w:val="2"/>
                <w:szCs w:val="2"/>
              </w:rPr>
            </w:pPr>
          </w:p>
        </w:tc>
        <w:tc>
          <w:tcPr>
            <w:tcW w:w="1334" w:type="dxa"/>
            <w:tcBorders>
              <w:top w:val="nil"/>
            </w:tcBorders>
            <w:shd w:val="clear" w:color="auto" w:fill="FFFFFF"/>
          </w:tcPr>
          <w:p>
            <w:pPr>
              <w:pStyle w:val="TableParagraph"/>
              <w:rPr>
                <w:rFonts w:ascii="Times New Roman"/>
                <w:sz w:val="22"/>
              </w:rPr>
            </w:pPr>
          </w:p>
        </w:tc>
        <w:tc>
          <w:tcPr>
            <w:tcW w:w="4473" w:type="dxa"/>
            <w:vMerge/>
            <w:tcBorders>
              <w:top w:val="nil"/>
            </w:tcBorders>
            <w:shd w:val="clear" w:color="auto" w:fill="DEEAF6"/>
          </w:tcPr>
          <w:p>
            <w:pPr>
              <w:rPr>
                <w:sz w:val="2"/>
                <w:szCs w:val="2"/>
              </w:rPr>
            </w:pPr>
          </w:p>
        </w:tc>
      </w:tr>
      <w:tr>
        <w:trPr>
          <w:trHeight w:val="251" w:hRule="atLeast"/>
        </w:trPr>
        <w:tc>
          <w:tcPr>
            <w:tcW w:w="1423"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2"/>
                <w:sz w:val="22"/>
              </w:rPr>
              <w:t>13.11</w:t>
            </w:r>
          </w:p>
        </w:tc>
        <w:tc>
          <w:tcPr>
            <w:tcW w:w="7257" w:type="dxa"/>
            <w:shd w:val="clear" w:color="auto" w:fill="DEEAF6"/>
          </w:tcPr>
          <w:p>
            <w:pPr>
              <w:pStyle w:val="TableParagraph"/>
              <w:spacing w:line="232" w:lineRule="exact"/>
              <w:ind w:left="108"/>
              <w:rPr>
                <w:sz w:val="22"/>
              </w:rPr>
            </w:pPr>
            <w:r>
              <w:rPr>
                <w:sz w:val="22"/>
              </w:rPr>
              <w:t>Deactivation,</w:t>
            </w:r>
            <w:r>
              <w:rPr>
                <w:spacing w:val="-12"/>
                <w:sz w:val="22"/>
              </w:rPr>
              <w:t> </w:t>
            </w:r>
            <w:r>
              <w:rPr>
                <w:sz w:val="22"/>
              </w:rPr>
              <w:t>decontamination,</w:t>
            </w:r>
            <w:r>
              <w:rPr>
                <w:spacing w:val="-9"/>
                <w:sz w:val="22"/>
              </w:rPr>
              <w:t> </w:t>
            </w:r>
            <w:r>
              <w:rPr>
                <w:sz w:val="22"/>
              </w:rPr>
              <w:t>cleaning,</w:t>
            </w:r>
            <w:r>
              <w:rPr>
                <w:spacing w:val="-9"/>
                <w:sz w:val="22"/>
              </w:rPr>
              <w:t> </w:t>
            </w:r>
            <w:r>
              <w:rPr>
                <w:sz w:val="22"/>
              </w:rPr>
              <w:t>disinfection</w:t>
            </w:r>
            <w:r>
              <w:rPr>
                <w:spacing w:val="-8"/>
                <w:sz w:val="22"/>
              </w:rPr>
              <w:t> </w:t>
            </w:r>
            <w:r>
              <w:rPr>
                <w:sz w:val="22"/>
              </w:rPr>
              <w:t>SOPs</w:t>
            </w:r>
            <w:r>
              <w:rPr>
                <w:spacing w:val="-7"/>
                <w:sz w:val="22"/>
              </w:rPr>
              <w:t> </w:t>
            </w:r>
            <w:r>
              <w:rPr>
                <w:sz w:val="22"/>
              </w:rPr>
              <w:t>include</w:t>
            </w:r>
            <w:r>
              <w:rPr>
                <w:spacing w:val="-10"/>
                <w:sz w:val="22"/>
              </w:rPr>
              <w:t> </w:t>
            </w:r>
            <w:r>
              <w:rPr>
                <w:sz w:val="22"/>
              </w:rPr>
              <w:t>all</w:t>
            </w:r>
            <w:r>
              <w:rPr>
                <w:spacing w:val="-9"/>
                <w:sz w:val="22"/>
              </w:rPr>
              <w:t> </w:t>
            </w:r>
            <w:r>
              <w:rPr>
                <w:sz w:val="22"/>
              </w:rPr>
              <w:t>the</w:t>
            </w:r>
            <w:r>
              <w:rPr>
                <w:spacing w:val="-7"/>
                <w:sz w:val="22"/>
              </w:rPr>
              <w:t> </w:t>
            </w:r>
            <w:r>
              <w:rPr>
                <w:spacing w:val="-2"/>
                <w:sz w:val="22"/>
              </w:rPr>
              <w:t>following</w:t>
            </w:r>
          </w:p>
        </w:tc>
        <w:tc>
          <w:tcPr>
            <w:tcW w:w="1334" w:type="dxa"/>
            <w:shd w:val="clear" w:color="auto" w:fill="FFFFFF"/>
          </w:tcPr>
          <w:p>
            <w:pPr>
              <w:pStyle w:val="TableParagraph"/>
              <w:spacing w:before="9"/>
              <w:rPr>
                <w:sz w:val="2"/>
              </w:rPr>
            </w:pPr>
          </w:p>
          <w:p>
            <w:pPr>
              <w:pStyle w:val="TableParagraph"/>
              <w:spacing w:line="227" w:lineRule="exact"/>
              <w:ind w:left="17" w:right="-58"/>
              <w:rPr>
                <w:sz w:val="20"/>
              </w:rPr>
            </w:pPr>
            <w:r>
              <w:rPr>
                <w:position w:val="-4"/>
                <w:sz w:val="20"/>
              </w:rPr>
              <mc:AlternateContent>
                <mc:Choice Requires="wps">
                  <w:drawing>
                    <wp:inline distT="0" distB="0" distL="0" distR="0">
                      <wp:extent cx="822960" cy="144780"/>
                      <wp:effectExtent l="0" t="0" r="0" b="0"/>
                      <wp:docPr id="168" name="Group 168"/>
                      <wp:cNvGraphicFramePr>
                        <a:graphicFrameLocks/>
                      </wp:cNvGraphicFramePr>
                      <a:graphic>
                        <a:graphicData uri="http://schemas.microsoft.com/office/word/2010/wordprocessingGroup">
                          <wpg:wgp>
                            <wpg:cNvPr id="168" name="Group 168"/>
                            <wpg:cNvGrpSpPr/>
                            <wpg:grpSpPr>
                              <a:xfrm>
                                <a:off x="0" y="0"/>
                                <a:ext cx="822960" cy="144780"/>
                                <a:chExt cx="822960" cy="144780"/>
                              </a:xfrm>
                            </wpg:grpSpPr>
                            <wps:wsp>
                              <wps:cNvPr id="169" name="Graphic 169"/>
                              <wps:cNvSpPr/>
                              <wps:spPr>
                                <a:xfrm>
                                  <a:off x="0" y="0"/>
                                  <a:ext cx="822960" cy="144780"/>
                                </a:xfrm>
                                <a:custGeom>
                                  <a:avLst/>
                                  <a:gdLst/>
                                  <a:ahLst/>
                                  <a:cxnLst/>
                                  <a:rect l="l" t="t" r="r" b="b"/>
                                  <a:pathLst>
                                    <a:path w="822960" h="144780">
                                      <a:moveTo>
                                        <a:pt x="822960" y="0"/>
                                      </a:moveTo>
                                      <a:lnTo>
                                        <a:pt x="0" y="0"/>
                                      </a:lnTo>
                                      <a:lnTo>
                                        <a:pt x="0" y="144473"/>
                                      </a:lnTo>
                                      <a:lnTo>
                                        <a:pt x="822960" y="144473"/>
                                      </a:lnTo>
                                      <a:lnTo>
                                        <a:pt x="82296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4.8pt;height:11.4pt;mso-position-horizontal-relative:char;mso-position-vertical-relative:line" id="docshapegroup158" coordorigin="0,0" coordsize="1296,228">
                      <v:rect style="position:absolute;left:0;top:0;width:1296;height:228" id="docshape159" filled="true" fillcolor="#ffffff" stroked="false">
                        <v:fill type="solid"/>
                      </v:rect>
                    </v:group>
                  </w:pict>
                </mc:Fallback>
              </mc:AlternateContent>
            </w:r>
            <w:r>
              <w:rPr>
                <w:position w:val="-4"/>
                <w:sz w:val="20"/>
              </w:rPr>
            </w:r>
          </w:p>
        </w:tc>
        <w:tc>
          <w:tcPr>
            <w:tcW w:w="4473" w:type="dxa"/>
            <w:shd w:val="clear" w:color="auto" w:fill="DEEAF6"/>
          </w:tcPr>
          <w:p>
            <w:pPr>
              <w:pStyle w:val="TableParagraph"/>
              <w:rPr>
                <w:rFonts w:ascii="Times New Roman"/>
                <w:sz w:val="18"/>
              </w:rPr>
            </w:pPr>
          </w:p>
        </w:tc>
      </w:tr>
      <w:tr>
        <w:trPr>
          <w:trHeight w:val="246" w:hRule="atLeast"/>
        </w:trPr>
        <w:tc>
          <w:tcPr>
            <w:tcW w:w="1423" w:type="dxa"/>
            <w:shd w:val="clear" w:color="auto" w:fill="DEEAF6"/>
          </w:tcPr>
          <w:p>
            <w:pPr>
              <w:pStyle w:val="TableParagraph"/>
              <w:spacing w:line="227" w:lineRule="exact"/>
              <w:ind w:left="11" w:right="1"/>
              <w:jc w:val="center"/>
              <w:rPr>
                <w:sz w:val="22"/>
              </w:rPr>
            </w:pPr>
            <w:r>
              <w:rPr>
                <w:sz w:val="22"/>
              </w:rPr>
              <w:t>HD</w:t>
            </w:r>
            <w:r>
              <w:rPr>
                <w:spacing w:val="-3"/>
                <w:sz w:val="22"/>
              </w:rPr>
              <w:t> </w:t>
            </w:r>
            <w:r>
              <w:rPr>
                <w:spacing w:val="-2"/>
                <w:sz w:val="22"/>
              </w:rPr>
              <w:t>13.11.01</w:t>
            </w:r>
          </w:p>
        </w:tc>
        <w:tc>
          <w:tcPr>
            <w:tcW w:w="7257" w:type="dxa"/>
            <w:shd w:val="clear" w:color="auto" w:fill="DEEAF6"/>
          </w:tcPr>
          <w:p>
            <w:pPr>
              <w:pStyle w:val="TableParagraph"/>
              <w:spacing w:line="227" w:lineRule="exact"/>
              <w:ind w:left="108"/>
              <w:rPr>
                <w:sz w:val="22"/>
              </w:rPr>
            </w:pPr>
            <w:r>
              <w:rPr>
                <w:sz w:val="22"/>
              </w:rPr>
              <w:t>Agents</w:t>
            </w:r>
            <w:r>
              <w:rPr>
                <w:spacing w:val="-6"/>
                <w:sz w:val="22"/>
              </w:rPr>
              <w:t> </w:t>
            </w:r>
            <w:r>
              <w:rPr>
                <w:spacing w:val="-4"/>
                <w:sz w:val="22"/>
              </w:rPr>
              <w:t>used</w:t>
            </w:r>
          </w:p>
        </w:tc>
        <w:tc>
          <w:tcPr>
            <w:tcW w:w="1334" w:type="dxa"/>
            <w:shd w:val="clear" w:color="auto" w:fill="FFFFFF"/>
          </w:tcPr>
          <w:p>
            <w:pPr>
              <w:pStyle w:val="TableParagraph"/>
              <w:rPr>
                <w:rFonts w:ascii="Times New Roman"/>
                <w:sz w:val="16"/>
              </w:rPr>
            </w:pPr>
          </w:p>
        </w:tc>
        <w:tc>
          <w:tcPr>
            <w:tcW w:w="4473" w:type="dxa"/>
            <w:shd w:val="clear" w:color="auto" w:fill="DEEAF6"/>
          </w:tcPr>
          <w:p>
            <w:pPr>
              <w:pStyle w:val="TableParagraph"/>
              <w:rPr>
                <w:rFonts w:ascii="Times New Roman"/>
                <w:sz w:val="16"/>
              </w:rPr>
            </w:pPr>
          </w:p>
        </w:tc>
      </w:tr>
      <w:tr>
        <w:trPr>
          <w:trHeight w:val="251" w:hRule="atLeast"/>
        </w:trPr>
        <w:tc>
          <w:tcPr>
            <w:tcW w:w="1423" w:type="dxa"/>
            <w:shd w:val="clear" w:color="auto" w:fill="DEEAF6"/>
          </w:tcPr>
          <w:p>
            <w:pPr>
              <w:pStyle w:val="TableParagraph"/>
              <w:spacing w:line="232" w:lineRule="exact"/>
              <w:ind w:left="11" w:right="1"/>
              <w:jc w:val="center"/>
              <w:rPr>
                <w:sz w:val="22"/>
              </w:rPr>
            </w:pPr>
            <w:r>
              <w:rPr>
                <w:sz w:val="22"/>
              </w:rPr>
              <w:t>HD</w:t>
            </w:r>
            <w:r>
              <w:rPr>
                <w:spacing w:val="-3"/>
                <w:sz w:val="22"/>
              </w:rPr>
              <w:t> </w:t>
            </w:r>
            <w:r>
              <w:rPr>
                <w:spacing w:val="-2"/>
                <w:sz w:val="22"/>
              </w:rPr>
              <w:t>13.11.02</w:t>
            </w:r>
          </w:p>
        </w:tc>
        <w:tc>
          <w:tcPr>
            <w:tcW w:w="7257" w:type="dxa"/>
            <w:shd w:val="clear" w:color="auto" w:fill="DEEAF6"/>
          </w:tcPr>
          <w:p>
            <w:pPr>
              <w:pStyle w:val="TableParagraph"/>
              <w:spacing w:line="232" w:lineRule="exact"/>
              <w:ind w:left="108"/>
              <w:rPr>
                <w:sz w:val="22"/>
              </w:rPr>
            </w:pPr>
            <w:r>
              <w:rPr>
                <w:sz w:val="22"/>
              </w:rPr>
              <w:t>Dilutions,</w:t>
            </w:r>
            <w:r>
              <w:rPr>
                <w:spacing w:val="-4"/>
                <w:sz w:val="22"/>
              </w:rPr>
              <w:t> </w:t>
            </w:r>
            <w:r>
              <w:rPr>
                <w:sz w:val="22"/>
              </w:rPr>
              <w:t>if</w:t>
            </w:r>
            <w:r>
              <w:rPr>
                <w:spacing w:val="-5"/>
                <w:sz w:val="22"/>
              </w:rPr>
              <w:t> </w:t>
            </w:r>
            <w:r>
              <w:rPr>
                <w:spacing w:val="-4"/>
                <w:sz w:val="22"/>
              </w:rPr>
              <w:t>used</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61" w:hRule="atLeast"/>
        </w:trPr>
        <w:tc>
          <w:tcPr>
            <w:tcW w:w="1423" w:type="dxa"/>
            <w:shd w:val="clear" w:color="auto" w:fill="DEEAF6"/>
          </w:tcPr>
          <w:p>
            <w:pPr>
              <w:pStyle w:val="TableParagraph"/>
              <w:spacing w:line="241" w:lineRule="exact"/>
              <w:ind w:left="11" w:right="1"/>
              <w:jc w:val="center"/>
              <w:rPr>
                <w:sz w:val="22"/>
              </w:rPr>
            </w:pPr>
            <w:r>
              <w:rPr>
                <w:sz w:val="22"/>
              </w:rPr>
              <w:t>HD</w:t>
            </w:r>
            <w:r>
              <w:rPr>
                <w:spacing w:val="-3"/>
                <w:sz w:val="22"/>
              </w:rPr>
              <w:t> </w:t>
            </w:r>
            <w:r>
              <w:rPr>
                <w:spacing w:val="-2"/>
                <w:sz w:val="22"/>
              </w:rPr>
              <w:t>13.11.03</w:t>
            </w:r>
          </w:p>
        </w:tc>
        <w:tc>
          <w:tcPr>
            <w:tcW w:w="7257" w:type="dxa"/>
            <w:shd w:val="clear" w:color="auto" w:fill="DEEAF6"/>
          </w:tcPr>
          <w:p>
            <w:pPr>
              <w:pStyle w:val="TableParagraph"/>
              <w:spacing w:line="241" w:lineRule="exact"/>
              <w:ind w:left="108"/>
              <w:rPr>
                <w:sz w:val="22"/>
              </w:rPr>
            </w:pPr>
            <w:r>
              <w:rPr>
                <w:spacing w:val="-2"/>
                <w:sz w:val="22"/>
              </w:rPr>
              <w:t>Frequency</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440" w:hRule="atLeast"/>
        </w:trPr>
        <w:tc>
          <w:tcPr>
            <w:tcW w:w="1423" w:type="dxa"/>
            <w:vMerge w:val="restart"/>
            <w:shd w:val="clear" w:color="auto" w:fill="DEEAF6"/>
          </w:tcPr>
          <w:p>
            <w:pPr>
              <w:pStyle w:val="TableParagraph"/>
              <w:ind w:left="203"/>
              <w:rPr>
                <w:sz w:val="22"/>
              </w:rPr>
            </w:pPr>
            <w:r>
              <w:rPr>
                <w:sz w:val="22"/>
              </w:rPr>
              <w:t>HD</w:t>
            </w:r>
            <w:r>
              <w:rPr>
                <w:spacing w:val="-3"/>
                <w:sz w:val="22"/>
              </w:rPr>
              <w:t> </w:t>
            </w:r>
            <w:r>
              <w:rPr>
                <w:spacing w:val="-2"/>
                <w:sz w:val="22"/>
              </w:rPr>
              <w:t>13.11.04</w:t>
            </w:r>
          </w:p>
        </w:tc>
        <w:tc>
          <w:tcPr>
            <w:tcW w:w="7257" w:type="dxa"/>
            <w:vMerge w:val="restart"/>
            <w:shd w:val="clear" w:color="auto" w:fill="DEEAF6"/>
          </w:tcPr>
          <w:p>
            <w:pPr>
              <w:pStyle w:val="TableParagraph"/>
              <w:ind w:left="108"/>
              <w:rPr>
                <w:sz w:val="22"/>
              </w:rPr>
            </w:pPr>
            <w:r>
              <w:rPr>
                <w:sz w:val="22"/>
              </w:rPr>
              <w:t>PPE</w:t>
            </w:r>
            <w:r>
              <w:rPr>
                <w:spacing w:val="-6"/>
                <w:sz w:val="22"/>
              </w:rPr>
              <w:t> </w:t>
            </w:r>
            <w:r>
              <w:rPr>
                <w:sz w:val="22"/>
              </w:rPr>
              <w:t>to</w:t>
            </w:r>
            <w:r>
              <w:rPr>
                <w:spacing w:val="-4"/>
                <w:sz w:val="22"/>
              </w:rPr>
              <w:t> </w:t>
            </w:r>
            <w:r>
              <w:rPr>
                <w:sz w:val="22"/>
              </w:rPr>
              <w:t>be</w:t>
            </w:r>
            <w:r>
              <w:rPr>
                <w:spacing w:val="-4"/>
                <w:sz w:val="22"/>
              </w:rPr>
              <w:t> </w:t>
            </w:r>
            <w:r>
              <w:rPr>
                <w:sz w:val="22"/>
              </w:rPr>
              <w:t>worn</w:t>
            </w:r>
            <w:r>
              <w:rPr>
                <w:spacing w:val="-6"/>
                <w:sz w:val="22"/>
              </w:rPr>
              <w:t> </w:t>
            </w:r>
            <w:r>
              <w:rPr>
                <w:sz w:val="22"/>
              </w:rPr>
              <w:t>(appropriate</w:t>
            </w:r>
            <w:r>
              <w:rPr>
                <w:spacing w:val="-6"/>
                <w:sz w:val="22"/>
              </w:rPr>
              <w:t> </w:t>
            </w:r>
            <w:r>
              <w:rPr>
                <w:sz w:val="22"/>
              </w:rPr>
              <w:t>PPE</w:t>
            </w:r>
            <w:r>
              <w:rPr>
                <w:spacing w:val="-4"/>
                <w:sz w:val="22"/>
              </w:rPr>
              <w:t> </w:t>
            </w:r>
            <w:r>
              <w:rPr>
                <w:sz w:val="22"/>
              </w:rPr>
              <w:t>resistant</w:t>
            </w:r>
            <w:r>
              <w:rPr>
                <w:spacing w:val="-4"/>
                <w:sz w:val="22"/>
              </w:rPr>
              <w:t> </w:t>
            </w:r>
            <w:r>
              <w:rPr>
                <w:sz w:val="22"/>
              </w:rPr>
              <w:t>to</w:t>
            </w:r>
            <w:r>
              <w:rPr>
                <w:spacing w:val="-4"/>
                <w:sz w:val="22"/>
              </w:rPr>
              <w:t> </w:t>
            </w:r>
            <w:r>
              <w:rPr>
                <w:sz w:val="22"/>
              </w:rPr>
              <w:t>the</w:t>
            </w:r>
            <w:r>
              <w:rPr>
                <w:spacing w:val="-4"/>
                <w:sz w:val="22"/>
              </w:rPr>
              <w:t> </w:t>
            </w:r>
            <w:r>
              <w:rPr>
                <w:sz w:val="22"/>
              </w:rPr>
              <w:t>agents</w:t>
            </w:r>
            <w:r>
              <w:rPr>
                <w:spacing w:val="-4"/>
                <w:sz w:val="22"/>
              </w:rPr>
              <w:t> </w:t>
            </w:r>
            <w:r>
              <w:rPr>
                <w:sz w:val="22"/>
              </w:rPr>
              <w:t>used,</w:t>
            </w:r>
            <w:r>
              <w:rPr>
                <w:spacing w:val="-4"/>
                <w:sz w:val="22"/>
              </w:rPr>
              <w:t> </w:t>
            </w:r>
            <w:r>
              <w:rPr>
                <w:sz w:val="22"/>
              </w:rPr>
              <w:t>two</w:t>
            </w:r>
            <w:r>
              <w:rPr>
                <w:spacing w:val="-6"/>
                <w:sz w:val="22"/>
              </w:rPr>
              <w:t> </w:t>
            </w:r>
            <w:r>
              <w:rPr>
                <w:sz w:val="22"/>
              </w:rPr>
              <w:t>pairs</w:t>
            </w:r>
            <w:r>
              <w:rPr>
                <w:spacing w:val="-3"/>
                <w:sz w:val="22"/>
              </w:rPr>
              <w:t> </w:t>
            </w:r>
            <w:r>
              <w:rPr>
                <w:spacing w:val="-5"/>
                <w:sz w:val="22"/>
              </w:rPr>
              <w:t>of</w:t>
            </w:r>
          </w:p>
          <w:p>
            <w:pPr>
              <w:pStyle w:val="TableParagraph"/>
              <w:spacing w:line="252" w:lineRule="exact"/>
              <w:ind w:left="108"/>
              <w:rPr>
                <w:sz w:val="22"/>
              </w:rPr>
            </w:pPr>
            <w:r>
              <w:rPr>
                <w:sz w:val="22"/>
              </w:rPr>
              <w:t>chemotherapy</w:t>
            </w:r>
            <w:r>
              <w:rPr>
                <w:spacing w:val="-1"/>
                <w:sz w:val="22"/>
              </w:rPr>
              <w:t> </w:t>
            </w:r>
            <w:r>
              <w:rPr>
                <w:sz w:val="22"/>
              </w:rPr>
              <w:t>gloves,</w:t>
            </w:r>
            <w:r>
              <w:rPr>
                <w:spacing w:val="-6"/>
                <w:sz w:val="22"/>
              </w:rPr>
              <w:t> </w:t>
            </w:r>
            <w:r>
              <w:rPr>
                <w:sz w:val="22"/>
              </w:rPr>
              <w:t>impermeable</w:t>
            </w:r>
            <w:r>
              <w:rPr>
                <w:spacing w:val="-5"/>
                <w:sz w:val="22"/>
              </w:rPr>
              <w:t> </w:t>
            </w:r>
            <w:r>
              <w:rPr>
                <w:sz w:val="22"/>
              </w:rPr>
              <w:t>disposable</w:t>
            </w:r>
            <w:r>
              <w:rPr>
                <w:spacing w:val="-3"/>
                <w:sz w:val="22"/>
              </w:rPr>
              <w:t> </w:t>
            </w:r>
            <w:r>
              <w:rPr>
                <w:sz w:val="22"/>
              </w:rPr>
              <w:t>gowns,</w:t>
            </w:r>
            <w:r>
              <w:rPr>
                <w:spacing w:val="-5"/>
                <w:sz w:val="22"/>
              </w:rPr>
              <w:t> </w:t>
            </w:r>
            <w:r>
              <w:rPr>
                <w:sz w:val="22"/>
              </w:rPr>
              <w:t>and</w:t>
            </w:r>
            <w:r>
              <w:rPr>
                <w:spacing w:val="-5"/>
                <w:sz w:val="22"/>
              </w:rPr>
              <w:t> </w:t>
            </w:r>
            <w:r>
              <w:rPr>
                <w:sz w:val="22"/>
              </w:rPr>
              <w:t>eye,</w:t>
            </w:r>
            <w:r>
              <w:rPr>
                <w:spacing w:val="-3"/>
                <w:sz w:val="22"/>
              </w:rPr>
              <w:t> </w:t>
            </w:r>
            <w:r>
              <w:rPr>
                <w:sz w:val="22"/>
              </w:rPr>
              <w:t>face,</w:t>
            </w:r>
            <w:r>
              <w:rPr>
                <w:spacing w:val="-3"/>
                <w:sz w:val="22"/>
              </w:rPr>
              <w:t> </w:t>
            </w:r>
            <w:r>
              <w:rPr>
                <w:sz w:val="22"/>
              </w:rPr>
              <w:t>and</w:t>
            </w:r>
            <w:r>
              <w:rPr>
                <w:spacing w:val="-3"/>
                <w:sz w:val="22"/>
              </w:rPr>
              <w:t> </w:t>
            </w:r>
            <w:r>
              <w:rPr>
                <w:sz w:val="22"/>
              </w:rPr>
              <w:t>respiratory protection if warranted--addressed in SOPs)</w:t>
            </w:r>
          </w:p>
        </w:tc>
        <w:tc>
          <w:tcPr>
            <w:tcW w:w="1334" w:type="dxa"/>
            <w:tcBorders>
              <w:bottom w:val="nil"/>
            </w:tcBorders>
            <w:shd w:val="clear" w:color="auto" w:fill="DEEAF6"/>
          </w:tcPr>
          <w:p>
            <w:pPr>
              <w:pStyle w:val="TableParagraph"/>
              <w:rPr>
                <w:rFonts w:ascii="Times New Roman"/>
                <w:sz w:val="22"/>
              </w:rPr>
            </w:pPr>
          </w:p>
        </w:tc>
        <w:tc>
          <w:tcPr>
            <w:tcW w:w="4473" w:type="dxa"/>
            <w:vMerge w:val="restart"/>
            <w:shd w:val="clear" w:color="auto" w:fill="DEEAF6"/>
          </w:tcPr>
          <w:p>
            <w:pPr>
              <w:pStyle w:val="TableParagraph"/>
              <w:rPr>
                <w:rFonts w:ascii="Times New Roman"/>
                <w:sz w:val="22"/>
              </w:rPr>
            </w:pPr>
          </w:p>
        </w:tc>
      </w:tr>
      <w:tr>
        <w:trPr>
          <w:trHeight w:val="307" w:hRule="atLeast"/>
        </w:trPr>
        <w:tc>
          <w:tcPr>
            <w:tcW w:w="1423" w:type="dxa"/>
            <w:vMerge/>
            <w:tcBorders>
              <w:top w:val="nil"/>
            </w:tcBorders>
            <w:shd w:val="clear" w:color="auto" w:fill="DEEAF6"/>
          </w:tcPr>
          <w:p>
            <w:pPr>
              <w:rPr>
                <w:sz w:val="2"/>
                <w:szCs w:val="2"/>
              </w:rPr>
            </w:pPr>
          </w:p>
        </w:tc>
        <w:tc>
          <w:tcPr>
            <w:tcW w:w="7257" w:type="dxa"/>
            <w:vMerge/>
            <w:tcBorders>
              <w:top w:val="nil"/>
            </w:tcBorders>
            <w:shd w:val="clear" w:color="auto" w:fill="DEEAF6"/>
          </w:tcPr>
          <w:p>
            <w:pPr>
              <w:rPr>
                <w:sz w:val="2"/>
                <w:szCs w:val="2"/>
              </w:rPr>
            </w:pPr>
          </w:p>
        </w:tc>
        <w:tc>
          <w:tcPr>
            <w:tcW w:w="1334" w:type="dxa"/>
            <w:tcBorders>
              <w:top w:val="nil"/>
            </w:tcBorders>
            <w:shd w:val="clear" w:color="auto" w:fill="FFFFFF"/>
          </w:tcPr>
          <w:p>
            <w:pPr>
              <w:pStyle w:val="TableParagraph"/>
              <w:rPr>
                <w:rFonts w:ascii="Times New Roman"/>
                <w:sz w:val="22"/>
              </w:rPr>
            </w:pPr>
          </w:p>
        </w:tc>
        <w:tc>
          <w:tcPr>
            <w:tcW w:w="4473" w:type="dxa"/>
            <w:vMerge/>
            <w:tcBorders>
              <w:top w:val="nil"/>
            </w:tcBorders>
            <w:shd w:val="clear" w:color="auto" w:fill="DEEAF6"/>
          </w:tcPr>
          <w:p>
            <w:pPr>
              <w:rPr>
                <w:sz w:val="2"/>
                <w:szCs w:val="2"/>
              </w:rPr>
            </w:pPr>
          </w:p>
        </w:tc>
      </w:tr>
      <w:tr>
        <w:trPr>
          <w:trHeight w:val="251" w:hRule="atLeast"/>
        </w:trPr>
        <w:tc>
          <w:tcPr>
            <w:tcW w:w="1423" w:type="dxa"/>
            <w:shd w:val="clear" w:color="auto" w:fill="DEEAF6"/>
          </w:tcPr>
          <w:p>
            <w:pPr>
              <w:pStyle w:val="TableParagraph"/>
              <w:spacing w:line="232" w:lineRule="exact"/>
              <w:ind w:left="11" w:right="1"/>
              <w:jc w:val="center"/>
              <w:rPr>
                <w:sz w:val="22"/>
              </w:rPr>
            </w:pPr>
            <w:r>
              <w:rPr>
                <w:sz w:val="22"/>
              </w:rPr>
              <w:t>HD</w:t>
            </w:r>
            <w:r>
              <w:rPr>
                <w:spacing w:val="-3"/>
                <w:sz w:val="22"/>
              </w:rPr>
              <w:t> </w:t>
            </w:r>
            <w:r>
              <w:rPr>
                <w:spacing w:val="-2"/>
                <w:sz w:val="22"/>
              </w:rPr>
              <w:t>13.11.05</w:t>
            </w:r>
          </w:p>
        </w:tc>
        <w:tc>
          <w:tcPr>
            <w:tcW w:w="7257" w:type="dxa"/>
            <w:shd w:val="clear" w:color="auto" w:fill="DEEAF6"/>
          </w:tcPr>
          <w:p>
            <w:pPr>
              <w:pStyle w:val="TableParagraph"/>
              <w:spacing w:line="232" w:lineRule="exact"/>
              <w:ind w:left="108"/>
              <w:rPr>
                <w:sz w:val="22"/>
              </w:rPr>
            </w:pPr>
            <w:r>
              <w:rPr>
                <w:sz w:val="22"/>
              </w:rPr>
              <w:t>Documentation</w:t>
            </w:r>
            <w:r>
              <w:rPr>
                <w:spacing w:val="-10"/>
                <w:sz w:val="22"/>
              </w:rPr>
              <w:t> </w:t>
            </w:r>
            <w:r>
              <w:rPr>
                <w:spacing w:val="-2"/>
                <w:sz w:val="22"/>
              </w:rPr>
              <w:t>requirements</w:t>
            </w:r>
          </w:p>
        </w:tc>
        <w:tc>
          <w:tcPr>
            <w:tcW w:w="1334" w:type="dxa"/>
            <w:shd w:val="clear" w:color="auto" w:fill="FFFFFF"/>
          </w:tcPr>
          <w:p>
            <w:pPr>
              <w:pStyle w:val="TableParagraph"/>
              <w:spacing w:before="3"/>
              <w:rPr>
                <w:sz w:val="2"/>
              </w:rPr>
            </w:pPr>
          </w:p>
          <w:p>
            <w:pPr>
              <w:pStyle w:val="TableParagraph"/>
              <w:spacing w:line="227" w:lineRule="exact"/>
              <w:ind w:left="17" w:right="-58"/>
              <w:rPr>
                <w:sz w:val="20"/>
              </w:rPr>
            </w:pPr>
            <w:r>
              <w:rPr>
                <w:position w:val="-4"/>
                <w:sz w:val="20"/>
              </w:rPr>
              <mc:AlternateContent>
                <mc:Choice Requires="wps">
                  <w:drawing>
                    <wp:inline distT="0" distB="0" distL="0" distR="0">
                      <wp:extent cx="822960" cy="144780"/>
                      <wp:effectExtent l="0" t="0" r="0" b="0"/>
                      <wp:docPr id="170" name="Group 170"/>
                      <wp:cNvGraphicFramePr>
                        <a:graphicFrameLocks/>
                      </wp:cNvGraphicFramePr>
                      <a:graphic>
                        <a:graphicData uri="http://schemas.microsoft.com/office/word/2010/wordprocessingGroup">
                          <wpg:wgp>
                            <wpg:cNvPr id="170" name="Group 170"/>
                            <wpg:cNvGrpSpPr/>
                            <wpg:grpSpPr>
                              <a:xfrm>
                                <a:off x="0" y="0"/>
                                <a:ext cx="822960" cy="144780"/>
                                <a:chExt cx="822960" cy="144780"/>
                              </a:xfrm>
                            </wpg:grpSpPr>
                            <wps:wsp>
                              <wps:cNvPr id="171" name="Graphic 171"/>
                              <wps:cNvSpPr/>
                              <wps:spPr>
                                <a:xfrm>
                                  <a:off x="0" y="0"/>
                                  <a:ext cx="822960" cy="144780"/>
                                </a:xfrm>
                                <a:custGeom>
                                  <a:avLst/>
                                  <a:gdLst/>
                                  <a:ahLst/>
                                  <a:cxnLst/>
                                  <a:rect l="l" t="t" r="r" b="b"/>
                                  <a:pathLst>
                                    <a:path w="822960" h="144780">
                                      <a:moveTo>
                                        <a:pt x="822960" y="0"/>
                                      </a:moveTo>
                                      <a:lnTo>
                                        <a:pt x="0" y="0"/>
                                      </a:lnTo>
                                      <a:lnTo>
                                        <a:pt x="0" y="144473"/>
                                      </a:lnTo>
                                      <a:lnTo>
                                        <a:pt x="822960" y="144473"/>
                                      </a:lnTo>
                                      <a:lnTo>
                                        <a:pt x="82296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4.8pt;height:11.4pt;mso-position-horizontal-relative:char;mso-position-vertical-relative:line" id="docshapegroup160" coordorigin="0,0" coordsize="1296,228">
                      <v:rect style="position:absolute;left:0;top:0;width:1296;height:228" id="docshape161" filled="true" fillcolor="#ffffff" stroked="false">
                        <v:fill type="solid"/>
                      </v:rect>
                    </v:group>
                  </w:pict>
                </mc:Fallback>
              </mc:AlternateContent>
            </w:r>
            <w:r>
              <w:rPr>
                <w:position w:val="-4"/>
                <w:sz w:val="20"/>
              </w:rPr>
            </w:r>
          </w:p>
        </w:tc>
        <w:tc>
          <w:tcPr>
            <w:tcW w:w="4473" w:type="dxa"/>
            <w:shd w:val="clear" w:color="auto" w:fill="DEEAF6"/>
          </w:tcPr>
          <w:p>
            <w:pPr>
              <w:pStyle w:val="TableParagraph"/>
              <w:rPr>
                <w:rFonts w:ascii="Times New Roman"/>
                <w:sz w:val="18"/>
              </w:rPr>
            </w:pPr>
          </w:p>
        </w:tc>
      </w:tr>
      <w:tr>
        <w:trPr>
          <w:trHeight w:val="430" w:hRule="atLeast"/>
        </w:trPr>
        <w:tc>
          <w:tcPr>
            <w:tcW w:w="1423" w:type="dxa"/>
            <w:vMerge w:val="restart"/>
            <w:shd w:val="clear" w:color="auto" w:fill="DEEAF6"/>
          </w:tcPr>
          <w:p>
            <w:pPr>
              <w:pStyle w:val="TableParagraph"/>
              <w:spacing w:before="1"/>
              <w:ind w:left="328"/>
              <w:rPr>
                <w:sz w:val="22"/>
              </w:rPr>
            </w:pPr>
            <w:r>
              <w:rPr>
                <w:sz w:val="22"/>
              </w:rPr>
              <w:t>HD</w:t>
            </w:r>
            <w:r>
              <w:rPr>
                <w:spacing w:val="-3"/>
                <w:sz w:val="22"/>
              </w:rPr>
              <w:t> </w:t>
            </w:r>
            <w:r>
              <w:rPr>
                <w:spacing w:val="-2"/>
                <w:sz w:val="22"/>
              </w:rPr>
              <w:t>13.12</w:t>
            </w:r>
          </w:p>
        </w:tc>
        <w:tc>
          <w:tcPr>
            <w:tcW w:w="7257" w:type="dxa"/>
            <w:vMerge w:val="restart"/>
            <w:shd w:val="clear" w:color="auto" w:fill="DEEAF6"/>
          </w:tcPr>
          <w:p>
            <w:pPr>
              <w:pStyle w:val="TableParagraph"/>
              <w:spacing w:line="252" w:lineRule="exact"/>
              <w:ind w:left="108"/>
              <w:rPr>
                <w:sz w:val="22"/>
              </w:rPr>
            </w:pPr>
            <w:r>
              <w:rPr>
                <w:sz w:val="22"/>
              </w:rPr>
              <w:t>Receiving SOPs to include communications with suppliers about packaging and visual/other</w:t>
            </w:r>
            <w:r>
              <w:rPr>
                <w:spacing w:val="-2"/>
                <w:sz w:val="22"/>
              </w:rPr>
              <w:t> </w:t>
            </w:r>
            <w:r>
              <w:rPr>
                <w:sz w:val="22"/>
              </w:rPr>
              <w:t>inspection</w:t>
            </w:r>
            <w:r>
              <w:rPr>
                <w:spacing w:val="-2"/>
                <w:sz w:val="22"/>
              </w:rPr>
              <w:t> </w:t>
            </w:r>
            <w:r>
              <w:rPr>
                <w:sz w:val="22"/>
              </w:rPr>
              <w:t>of</w:t>
            </w:r>
            <w:r>
              <w:rPr>
                <w:spacing w:val="-4"/>
                <w:sz w:val="22"/>
              </w:rPr>
              <w:t> </w:t>
            </w:r>
            <w:r>
              <w:rPr>
                <w:sz w:val="22"/>
              </w:rPr>
              <w:t>shipping</w:t>
            </w:r>
            <w:r>
              <w:rPr>
                <w:spacing w:val="-2"/>
                <w:sz w:val="22"/>
              </w:rPr>
              <w:t> </w:t>
            </w:r>
            <w:r>
              <w:rPr>
                <w:sz w:val="22"/>
              </w:rPr>
              <w:t>containers</w:t>
            </w:r>
            <w:r>
              <w:rPr>
                <w:spacing w:val="-2"/>
                <w:sz w:val="22"/>
              </w:rPr>
              <w:t> </w:t>
            </w:r>
            <w:r>
              <w:rPr>
                <w:sz w:val="22"/>
              </w:rPr>
              <w:t>for</w:t>
            </w:r>
            <w:r>
              <w:rPr>
                <w:spacing w:val="-5"/>
                <w:sz w:val="22"/>
              </w:rPr>
              <w:t> </w:t>
            </w:r>
            <w:r>
              <w:rPr>
                <w:sz w:val="22"/>
              </w:rPr>
              <w:t>signs</w:t>
            </w:r>
            <w:r>
              <w:rPr>
                <w:spacing w:val="-2"/>
                <w:sz w:val="22"/>
              </w:rPr>
              <w:t> </w:t>
            </w:r>
            <w:r>
              <w:rPr>
                <w:sz w:val="22"/>
              </w:rPr>
              <w:t>of</w:t>
            </w:r>
            <w:r>
              <w:rPr>
                <w:spacing w:val="-4"/>
                <w:sz w:val="22"/>
              </w:rPr>
              <w:t> </w:t>
            </w:r>
            <w:r>
              <w:rPr>
                <w:sz w:val="22"/>
              </w:rPr>
              <w:t>damage</w:t>
            </w:r>
            <w:r>
              <w:rPr>
                <w:spacing w:val="-2"/>
                <w:sz w:val="22"/>
              </w:rPr>
              <w:t> </w:t>
            </w:r>
            <w:r>
              <w:rPr>
                <w:sz w:val="22"/>
              </w:rPr>
              <w:t>and</w:t>
            </w:r>
            <w:r>
              <w:rPr>
                <w:spacing w:val="-2"/>
                <w:sz w:val="22"/>
              </w:rPr>
              <w:t> </w:t>
            </w:r>
            <w:r>
              <w:rPr>
                <w:sz w:val="22"/>
              </w:rPr>
              <w:t>how</w:t>
            </w:r>
            <w:r>
              <w:rPr>
                <w:spacing w:val="-2"/>
                <w:sz w:val="22"/>
              </w:rPr>
              <w:t> </w:t>
            </w:r>
            <w:r>
              <w:rPr>
                <w:sz w:val="22"/>
              </w:rPr>
              <w:t>to</w:t>
            </w:r>
            <w:r>
              <w:rPr>
                <w:spacing w:val="-5"/>
                <w:sz w:val="22"/>
              </w:rPr>
              <w:t> </w:t>
            </w:r>
            <w:r>
              <w:rPr>
                <w:sz w:val="22"/>
              </w:rPr>
              <w:t>handle damaged containers.</w:t>
            </w:r>
          </w:p>
        </w:tc>
        <w:tc>
          <w:tcPr>
            <w:tcW w:w="1334" w:type="dxa"/>
            <w:tcBorders>
              <w:bottom w:val="nil"/>
            </w:tcBorders>
            <w:shd w:val="clear" w:color="auto" w:fill="DEEAF6"/>
          </w:tcPr>
          <w:p>
            <w:pPr>
              <w:pStyle w:val="TableParagraph"/>
              <w:rPr>
                <w:rFonts w:ascii="Times New Roman"/>
                <w:sz w:val="22"/>
              </w:rPr>
            </w:pPr>
          </w:p>
        </w:tc>
        <w:tc>
          <w:tcPr>
            <w:tcW w:w="4473" w:type="dxa"/>
            <w:vMerge w:val="restart"/>
            <w:shd w:val="clear" w:color="auto" w:fill="DEEAF6"/>
          </w:tcPr>
          <w:p>
            <w:pPr>
              <w:pStyle w:val="TableParagraph"/>
              <w:rPr>
                <w:rFonts w:ascii="Times New Roman"/>
                <w:sz w:val="22"/>
              </w:rPr>
            </w:pPr>
          </w:p>
        </w:tc>
      </w:tr>
      <w:tr>
        <w:trPr>
          <w:trHeight w:val="324" w:hRule="atLeast"/>
        </w:trPr>
        <w:tc>
          <w:tcPr>
            <w:tcW w:w="1423" w:type="dxa"/>
            <w:vMerge/>
            <w:tcBorders>
              <w:top w:val="nil"/>
            </w:tcBorders>
            <w:shd w:val="clear" w:color="auto" w:fill="DEEAF6"/>
          </w:tcPr>
          <w:p>
            <w:pPr>
              <w:rPr>
                <w:sz w:val="2"/>
                <w:szCs w:val="2"/>
              </w:rPr>
            </w:pPr>
          </w:p>
        </w:tc>
        <w:tc>
          <w:tcPr>
            <w:tcW w:w="7257" w:type="dxa"/>
            <w:vMerge/>
            <w:tcBorders>
              <w:top w:val="nil"/>
            </w:tcBorders>
            <w:shd w:val="clear" w:color="auto" w:fill="DEEAF6"/>
          </w:tcPr>
          <w:p>
            <w:pPr>
              <w:rPr>
                <w:sz w:val="2"/>
                <w:szCs w:val="2"/>
              </w:rPr>
            </w:pPr>
          </w:p>
        </w:tc>
        <w:tc>
          <w:tcPr>
            <w:tcW w:w="1334" w:type="dxa"/>
            <w:tcBorders>
              <w:top w:val="nil"/>
            </w:tcBorders>
            <w:shd w:val="clear" w:color="auto" w:fill="FFFFFF"/>
          </w:tcPr>
          <w:p>
            <w:pPr>
              <w:pStyle w:val="TableParagraph"/>
              <w:rPr>
                <w:rFonts w:ascii="Times New Roman"/>
                <w:sz w:val="22"/>
              </w:rPr>
            </w:pPr>
          </w:p>
        </w:tc>
        <w:tc>
          <w:tcPr>
            <w:tcW w:w="4473" w:type="dxa"/>
            <w:vMerge/>
            <w:tcBorders>
              <w:top w:val="nil"/>
            </w:tcBorders>
            <w:shd w:val="clear" w:color="auto" w:fill="DEEAF6"/>
          </w:tcPr>
          <w:p>
            <w:pPr>
              <w:rPr>
                <w:sz w:val="2"/>
                <w:szCs w:val="2"/>
              </w:rPr>
            </w:pPr>
          </w:p>
        </w:tc>
      </w:tr>
      <w:tr>
        <w:trPr>
          <w:trHeight w:val="251" w:hRule="atLeast"/>
        </w:trPr>
        <w:tc>
          <w:tcPr>
            <w:tcW w:w="1423" w:type="dxa"/>
            <w:shd w:val="clear" w:color="auto" w:fill="DEEAF6"/>
          </w:tcPr>
          <w:p>
            <w:pPr>
              <w:pStyle w:val="TableParagraph"/>
              <w:spacing w:line="232" w:lineRule="exact"/>
              <w:ind w:left="11" w:right="4"/>
              <w:jc w:val="center"/>
              <w:rPr>
                <w:sz w:val="22"/>
              </w:rPr>
            </w:pPr>
            <w:r>
              <w:rPr>
                <w:sz w:val="22"/>
              </w:rPr>
              <w:t>HD</w:t>
            </w:r>
            <w:r>
              <w:rPr>
                <w:spacing w:val="-3"/>
                <w:sz w:val="22"/>
              </w:rPr>
              <w:t> </w:t>
            </w:r>
            <w:r>
              <w:rPr>
                <w:spacing w:val="-2"/>
                <w:sz w:val="22"/>
              </w:rPr>
              <w:t>13.13</w:t>
            </w:r>
          </w:p>
        </w:tc>
        <w:tc>
          <w:tcPr>
            <w:tcW w:w="7257" w:type="dxa"/>
            <w:shd w:val="clear" w:color="auto" w:fill="DEEAF6"/>
          </w:tcPr>
          <w:p>
            <w:pPr>
              <w:pStyle w:val="TableParagraph"/>
              <w:spacing w:line="232" w:lineRule="exact"/>
              <w:ind w:left="108"/>
              <w:rPr>
                <w:sz w:val="22"/>
              </w:rPr>
            </w:pPr>
            <w:r>
              <w:rPr>
                <w:sz w:val="22"/>
              </w:rPr>
              <w:t>If</w:t>
            </w:r>
            <w:r>
              <w:rPr>
                <w:spacing w:val="-4"/>
                <w:sz w:val="22"/>
              </w:rPr>
              <w:t> </w:t>
            </w:r>
            <w:r>
              <w:rPr>
                <w:sz w:val="22"/>
              </w:rPr>
              <w:t>a</w:t>
            </w:r>
            <w:r>
              <w:rPr>
                <w:spacing w:val="-4"/>
                <w:sz w:val="22"/>
              </w:rPr>
              <w:t> </w:t>
            </w:r>
            <w:r>
              <w:rPr>
                <w:sz w:val="22"/>
              </w:rPr>
              <w:t>shipping</w:t>
            </w:r>
            <w:r>
              <w:rPr>
                <w:spacing w:val="-3"/>
                <w:sz w:val="22"/>
              </w:rPr>
              <w:t> </w:t>
            </w:r>
            <w:r>
              <w:rPr>
                <w:sz w:val="22"/>
              </w:rPr>
              <w:t>container</w:t>
            </w:r>
            <w:r>
              <w:rPr>
                <w:spacing w:val="-6"/>
                <w:sz w:val="22"/>
              </w:rPr>
              <w:t> </w:t>
            </w:r>
            <w:r>
              <w:rPr>
                <w:sz w:val="22"/>
              </w:rPr>
              <w:t>appears</w:t>
            </w:r>
            <w:r>
              <w:rPr>
                <w:spacing w:val="-5"/>
                <w:sz w:val="22"/>
              </w:rPr>
              <w:t> </w:t>
            </w:r>
            <w:r>
              <w:rPr>
                <w:sz w:val="22"/>
              </w:rPr>
              <w:t>damaged</w:t>
            </w:r>
            <w:r>
              <w:rPr>
                <w:spacing w:val="-4"/>
                <w:sz w:val="22"/>
              </w:rPr>
              <w:t> </w:t>
            </w:r>
            <w:r>
              <w:rPr>
                <w:sz w:val="22"/>
              </w:rPr>
              <w:t>and</w:t>
            </w:r>
            <w:r>
              <w:rPr>
                <w:spacing w:val="-4"/>
                <w:sz w:val="22"/>
              </w:rPr>
              <w:t> </w:t>
            </w:r>
            <w:r>
              <w:rPr>
                <w:sz w:val="22"/>
              </w:rPr>
              <w:t>does</w:t>
            </w:r>
            <w:r>
              <w:rPr>
                <w:spacing w:val="-3"/>
                <w:sz w:val="22"/>
              </w:rPr>
              <w:t> </w:t>
            </w:r>
            <w:r>
              <w:rPr>
                <w:sz w:val="22"/>
              </w:rPr>
              <w:t>not</w:t>
            </w:r>
            <w:r>
              <w:rPr>
                <w:spacing w:val="-6"/>
                <w:sz w:val="22"/>
              </w:rPr>
              <w:t> </w:t>
            </w:r>
            <w:r>
              <w:rPr>
                <w:sz w:val="22"/>
              </w:rPr>
              <w:t>need</w:t>
            </w:r>
            <w:r>
              <w:rPr>
                <w:spacing w:val="-5"/>
                <w:sz w:val="22"/>
              </w:rPr>
              <w:t> </w:t>
            </w:r>
            <w:r>
              <w:rPr>
                <w:sz w:val="22"/>
              </w:rPr>
              <w:t>to</w:t>
            </w:r>
            <w:r>
              <w:rPr>
                <w:spacing w:val="-4"/>
                <w:sz w:val="22"/>
              </w:rPr>
              <w:t> </w:t>
            </w:r>
            <w:r>
              <w:rPr>
                <w:sz w:val="22"/>
              </w:rPr>
              <w:t>be</w:t>
            </w:r>
            <w:r>
              <w:rPr>
                <w:spacing w:val="-3"/>
                <w:sz w:val="22"/>
              </w:rPr>
              <w:t> </w:t>
            </w:r>
            <w:r>
              <w:rPr>
                <w:spacing w:val="-2"/>
                <w:sz w:val="22"/>
              </w:rPr>
              <w:t>opened:</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53" w:hRule="atLeast"/>
        </w:trPr>
        <w:tc>
          <w:tcPr>
            <w:tcW w:w="1423" w:type="dxa"/>
            <w:shd w:val="clear" w:color="auto" w:fill="DEEAF6"/>
          </w:tcPr>
          <w:p>
            <w:pPr>
              <w:pStyle w:val="TableParagraph"/>
              <w:spacing w:line="234" w:lineRule="exact"/>
              <w:ind w:left="11" w:right="1"/>
              <w:jc w:val="center"/>
              <w:rPr>
                <w:sz w:val="22"/>
              </w:rPr>
            </w:pPr>
            <w:r>
              <w:rPr>
                <w:sz w:val="22"/>
              </w:rPr>
              <w:t>HD</w:t>
            </w:r>
            <w:r>
              <w:rPr>
                <w:spacing w:val="-3"/>
                <w:sz w:val="22"/>
              </w:rPr>
              <w:t> </w:t>
            </w:r>
            <w:r>
              <w:rPr>
                <w:spacing w:val="-2"/>
                <w:sz w:val="22"/>
              </w:rPr>
              <w:t>13.13.01</w:t>
            </w:r>
          </w:p>
        </w:tc>
        <w:tc>
          <w:tcPr>
            <w:tcW w:w="7257" w:type="dxa"/>
            <w:shd w:val="clear" w:color="auto" w:fill="DEEAF6"/>
          </w:tcPr>
          <w:p>
            <w:pPr>
              <w:pStyle w:val="TableParagraph"/>
              <w:spacing w:line="234" w:lineRule="exact"/>
              <w:ind w:left="108"/>
              <w:rPr>
                <w:sz w:val="22"/>
              </w:rPr>
            </w:pPr>
            <w:r>
              <w:rPr>
                <w:sz w:val="22"/>
              </w:rPr>
              <w:t>It</w:t>
            </w:r>
            <w:r>
              <w:rPr>
                <w:spacing w:val="-7"/>
                <w:sz w:val="22"/>
              </w:rPr>
              <w:t> </w:t>
            </w:r>
            <w:r>
              <w:rPr>
                <w:sz w:val="22"/>
              </w:rPr>
              <w:t>is</w:t>
            </w:r>
            <w:r>
              <w:rPr>
                <w:spacing w:val="-4"/>
                <w:sz w:val="22"/>
              </w:rPr>
              <w:t> </w:t>
            </w:r>
            <w:r>
              <w:rPr>
                <w:sz w:val="22"/>
              </w:rPr>
              <w:t>sealed</w:t>
            </w:r>
            <w:r>
              <w:rPr>
                <w:spacing w:val="-4"/>
                <w:sz w:val="22"/>
              </w:rPr>
              <w:t> </w:t>
            </w:r>
            <w:r>
              <w:rPr>
                <w:sz w:val="22"/>
              </w:rPr>
              <w:t>without</w:t>
            </w:r>
            <w:r>
              <w:rPr>
                <w:spacing w:val="-6"/>
                <w:sz w:val="22"/>
              </w:rPr>
              <w:t> </w:t>
            </w:r>
            <w:r>
              <w:rPr>
                <w:sz w:val="22"/>
              </w:rPr>
              <w:t>opening</w:t>
            </w:r>
            <w:r>
              <w:rPr>
                <w:spacing w:val="-4"/>
                <w:sz w:val="22"/>
              </w:rPr>
              <w:t> </w:t>
            </w:r>
            <w:r>
              <w:rPr>
                <w:sz w:val="22"/>
              </w:rPr>
              <w:t>and</w:t>
            </w:r>
            <w:r>
              <w:rPr>
                <w:spacing w:val="-5"/>
                <w:sz w:val="22"/>
              </w:rPr>
              <w:t> </w:t>
            </w:r>
            <w:r>
              <w:rPr>
                <w:sz w:val="22"/>
              </w:rPr>
              <w:t>wrapped</w:t>
            </w:r>
            <w:r>
              <w:rPr>
                <w:spacing w:val="-5"/>
                <w:sz w:val="22"/>
              </w:rPr>
              <w:t> </w:t>
            </w:r>
            <w:r>
              <w:rPr>
                <w:sz w:val="22"/>
              </w:rPr>
              <w:t>in</w:t>
            </w:r>
            <w:r>
              <w:rPr>
                <w:spacing w:val="-5"/>
                <w:sz w:val="22"/>
              </w:rPr>
              <w:t> </w:t>
            </w:r>
            <w:r>
              <w:rPr>
                <w:sz w:val="22"/>
              </w:rPr>
              <w:t>impervious</w:t>
            </w:r>
            <w:r>
              <w:rPr>
                <w:spacing w:val="-4"/>
                <w:sz w:val="22"/>
              </w:rPr>
              <w:t> </w:t>
            </w:r>
            <w:r>
              <w:rPr>
                <w:spacing w:val="-2"/>
                <w:sz w:val="22"/>
              </w:rPr>
              <w:t>plastic;</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261" w:hRule="atLeast"/>
        </w:trPr>
        <w:tc>
          <w:tcPr>
            <w:tcW w:w="1423" w:type="dxa"/>
            <w:shd w:val="clear" w:color="auto" w:fill="DEEAF6"/>
          </w:tcPr>
          <w:p>
            <w:pPr>
              <w:pStyle w:val="TableParagraph"/>
              <w:spacing w:line="241" w:lineRule="exact"/>
              <w:ind w:left="11" w:right="1"/>
              <w:jc w:val="center"/>
              <w:rPr>
                <w:sz w:val="22"/>
              </w:rPr>
            </w:pPr>
            <w:r>
              <w:rPr>
                <w:sz w:val="22"/>
              </w:rPr>
              <w:t>HD</w:t>
            </w:r>
            <w:r>
              <w:rPr>
                <w:spacing w:val="-3"/>
                <w:sz w:val="22"/>
              </w:rPr>
              <w:t> </w:t>
            </w:r>
            <w:r>
              <w:rPr>
                <w:spacing w:val="-2"/>
                <w:sz w:val="22"/>
              </w:rPr>
              <w:t>13.13.02</w:t>
            </w:r>
          </w:p>
        </w:tc>
        <w:tc>
          <w:tcPr>
            <w:tcW w:w="7257" w:type="dxa"/>
            <w:shd w:val="clear" w:color="auto" w:fill="DEEAF6"/>
          </w:tcPr>
          <w:p>
            <w:pPr>
              <w:pStyle w:val="TableParagraph"/>
              <w:spacing w:line="241" w:lineRule="exact"/>
              <w:ind w:left="108"/>
              <w:rPr>
                <w:sz w:val="22"/>
              </w:rPr>
            </w:pPr>
            <w:r>
              <w:rPr>
                <w:sz w:val="22"/>
              </w:rPr>
              <w:t>Labeled</w:t>
            </w:r>
            <w:r>
              <w:rPr>
                <w:spacing w:val="-9"/>
                <w:sz w:val="22"/>
              </w:rPr>
              <w:t> </w:t>
            </w:r>
            <w:r>
              <w:rPr>
                <w:sz w:val="22"/>
              </w:rPr>
              <w:t>as</w:t>
            </w:r>
            <w:r>
              <w:rPr>
                <w:spacing w:val="-8"/>
                <w:sz w:val="22"/>
              </w:rPr>
              <w:t> </w:t>
            </w:r>
            <w:r>
              <w:rPr>
                <w:sz w:val="22"/>
              </w:rPr>
              <w:t>"hazardous";</w:t>
            </w:r>
            <w:r>
              <w:rPr>
                <w:spacing w:val="-5"/>
                <w:sz w:val="22"/>
              </w:rPr>
              <w:t> and</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r>
        <w:trPr>
          <w:trHeight w:val="165" w:hRule="atLeast"/>
        </w:trPr>
        <w:tc>
          <w:tcPr>
            <w:tcW w:w="1423" w:type="dxa"/>
            <w:vMerge w:val="restart"/>
            <w:shd w:val="clear" w:color="auto" w:fill="DEEAF6"/>
          </w:tcPr>
          <w:p>
            <w:pPr>
              <w:pStyle w:val="TableParagraph"/>
              <w:ind w:left="203"/>
              <w:rPr>
                <w:sz w:val="22"/>
              </w:rPr>
            </w:pPr>
            <w:r>
              <w:rPr>
                <w:sz w:val="22"/>
              </w:rPr>
              <w:t>HD</w:t>
            </w:r>
            <w:r>
              <w:rPr>
                <w:spacing w:val="-3"/>
                <w:sz w:val="22"/>
              </w:rPr>
              <w:t> </w:t>
            </w:r>
            <w:r>
              <w:rPr>
                <w:spacing w:val="-2"/>
                <w:sz w:val="22"/>
              </w:rPr>
              <w:t>13.03.03</w:t>
            </w:r>
          </w:p>
        </w:tc>
        <w:tc>
          <w:tcPr>
            <w:tcW w:w="7257" w:type="dxa"/>
            <w:vMerge w:val="restart"/>
            <w:shd w:val="clear" w:color="auto" w:fill="DEEAF6"/>
          </w:tcPr>
          <w:p>
            <w:pPr>
              <w:pStyle w:val="TableParagraph"/>
              <w:spacing w:line="252" w:lineRule="exact"/>
              <w:ind w:left="108" w:right="67"/>
              <w:rPr>
                <w:sz w:val="22"/>
              </w:rPr>
            </w:pPr>
            <w:r>
              <w:rPr>
                <w:sz w:val="22"/>
              </w:rPr>
              <w:t>Returned</w:t>
            </w:r>
            <w:r>
              <w:rPr>
                <w:spacing w:val="-2"/>
                <w:sz w:val="22"/>
              </w:rPr>
              <w:t> </w:t>
            </w:r>
            <w:r>
              <w:rPr>
                <w:sz w:val="22"/>
              </w:rPr>
              <w:t>to</w:t>
            </w:r>
            <w:r>
              <w:rPr>
                <w:spacing w:val="-2"/>
                <w:sz w:val="22"/>
              </w:rPr>
              <w:t> </w:t>
            </w:r>
            <w:r>
              <w:rPr>
                <w:sz w:val="22"/>
              </w:rPr>
              <w:t>the</w:t>
            </w:r>
            <w:r>
              <w:rPr>
                <w:spacing w:val="-2"/>
                <w:sz w:val="22"/>
              </w:rPr>
              <w:t> </w:t>
            </w:r>
            <w:r>
              <w:rPr>
                <w:sz w:val="22"/>
              </w:rPr>
              <w:t>supplier</w:t>
            </w:r>
            <w:r>
              <w:rPr>
                <w:spacing w:val="-2"/>
                <w:sz w:val="22"/>
              </w:rPr>
              <w:t> </w:t>
            </w:r>
            <w:r>
              <w:rPr>
                <w:sz w:val="22"/>
              </w:rPr>
              <w:t>after</w:t>
            </w:r>
            <w:r>
              <w:rPr>
                <w:spacing w:val="-4"/>
                <w:sz w:val="22"/>
              </w:rPr>
              <w:t> </w:t>
            </w:r>
            <w:r>
              <w:rPr>
                <w:sz w:val="22"/>
              </w:rPr>
              <w:t>contacting</w:t>
            </w:r>
            <w:r>
              <w:rPr>
                <w:spacing w:val="-2"/>
                <w:sz w:val="22"/>
              </w:rPr>
              <w:t> </w:t>
            </w:r>
            <w:r>
              <w:rPr>
                <w:sz w:val="22"/>
              </w:rPr>
              <w:t>the</w:t>
            </w:r>
            <w:r>
              <w:rPr>
                <w:spacing w:val="-2"/>
                <w:sz w:val="22"/>
              </w:rPr>
              <w:t> </w:t>
            </w:r>
            <w:r>
              <w:rPr>
                <w:sz w:val="22"/>
              </w:rPr>
              <w:t>supplier</w:t>
            </w:r>
            <w:r>
              <w:rPr>
                <w:spacing w:val="-2"/>
                <w:sz w:val="22"/>
              </w:rPr>
              <w:t> </w:t>
            </w:r>
            <w:r>
              <w:rPr>
                <w:sz w:val="22"/>
              </w:rPr>
              <w:t>or</w:t>
            </w:r>
            <w:r>
              <w:rPr>
                <w:spacing w:val="-2"/>
                <w:sz w:val="22"/>
              </w:rPr>
              <w:t> </w:t>
            </w:r>
            <w:r>
              <w:rPr>
                <w:sz w:val="22"/>
              </w:rPr>
              <w:t>disposed</w:t>
            </w:r>
            <w:r>
              <w:rPr>
                <w:spacing w:val="-2"/>
                <w:sz w:val="22"/>
              </w:rPr>
              <w:t> </w:t>
            </w:r>
            <w:r>
              <w:rPr>
                <w:sz w:val="22"/>
              </w:rPr>
              <w:t>of</w:t>
            </w:r>
            <w:r>
              <w:rPr>
                <w:spacing w:val="-4"/>
                <w:sz w:val="22"/>
              </w:rPr>
              <w:t> </w:t>
            </w:r>
            <w:r>
              <w:rPr>
                <w:sz w:val="22"/>
              </w:rPr>
              <w:t>as</w:t>
            </w:r>
            <w:r>
              <w:rPr>
                <w:spacing w:val="-2"/>
                <w:sz w:val="22"/>
              </w:rPr>
              <w:t> </w:t>
            </w:r>
            <w:r>
              <w:rPr>
                <w:sz w:val="22"/>
              </w:rPr>
              <w:t>hazardous</w:t>
            </w:r>
            <w:r>
              <w:rPr>
                <w:spacing w:val="-2"/>
                <w:sz w:val="22"/>
              </w:rPr>
              <w:t> </w:t>
            </w:r>
            <w:r>
              <w:rPr>
                <w:sz w:val="22"/>
              </w:rPr>
              <w:t>waste if supplier declines return.</w:t>
            </w:r>
          </w:p>
        </w:tc>
        <w:tc>
          <w:tcPr>
            <w:tcW w:w="1334" w:type="dxa"/>
            <w:tcBorders>
              <w:bottom w:val="nil"/>
            </w:tcBorders>
            <w:shd w:val="clear" w:color="auto" w:fill="DEEAF6"/>
          </w:tcPr>
          <w:p>
            <w:pPr>
              <w:pStyle w:val="TableParagraph"/>
              <w:rPr>
                <w:rFonts w:ascii="Times New Roman"/>
                <w:sz w:val="10"/>
              </w:rPr>
            </w:pPr>
          </w:p>
        </w:tc>
        <w:tc>
          <w:tcPr>
            <w:tcW w:w="4473" w:type="dxa"/>
            <w:vMerge w:val="restart"/>
            <w:shd w:val="clear" w:color="auto" w:fill="DEEAF6"/>
          </w:tcPr>
          <w:p>
            <w:pPr>
              <w:pStyle w:val="TableParagraph"/>
              <w:rPr>
                <w:rFonts w:ascii="Times New Roman"/>
                <w:sz w:val="22"/>
              </w:rPr>
            </w:pPr>
          </w:p>
        </w:tc>
      </w:tr>
      <w:tr>
        <w:trPr>
          <w:trHeight w:val="327" w:hRule="atLeast"/>
        </w:trPr>
        <w:tc>
          <w:tcPr>
            <w:tcW w:w="1423" w:type="dxa"/>
            <w:vMerge/>
            <w:tcBorders>
              <w:top w:val="nil"/>
            </w:tcBorders>
            <w:shd w:val="clear" w:color="auto" w:fill="DEEAF6"/>
          </w:tcPr>
          <w:p>
            <w:pPr>
              <w:rPr>
                <w:sz w:val="2"/>
                <w:szCs w:val="2"/>
              </w:rPr>
            </w:pPr>
          </w:p>
        </w:tc>
        <w:tc>
          <w:tcPr>
            <w:tcW w:w="7257" w:type="dxa"/>
            <w:vMerge/>
            <w:tcBorders>
              <w:top w:val="nil"/>
            </w:tcBorders>
            <w:shd w:val="clear" w:color="auto" w:fill="DEEAF6"/>
          </w:tcPr>
          <w:p>
            <w:pPr>
              <w:rPr>
                <w:sz w:val="2"/>
                <w:szCs w:val="2"/>
              </w:rPr>
            </w:pPr>
          </w:p>
        </w:tc>
        <w:tc>
          <w:tcPr>
            <w:tcW w:w="1334" w:type="dxa"/>
            <w:tcBorders>
              <w:top w:val="nil"/>
            </w:tcBorders>
            <w:shd w:val="clear" w:color="auto" w:fill="FFFFFF"/>
          </w:tcPr>
          <w:p>
            <w:pPr>
              <w:pStyle w:val="TableParagraph"/>
              <w:rPr>
                <w:rFonts w:ascii="Times New Roman"/>
                <w:sz w:val="22"/>
              </w:rPr>
            </w:pPr>
          </w:p>
        </w:tc>
        <w:tc>
          <w:tcPr>
            <w:tcW w:w="4473" w:type="dxa"/>
            <w:vMerge/>
            <w:tcBorders>
              <w:top w:val="nil"/>
            </w:tcBorders>
            <w:shd w:val="clear" w:color="auto" w:fill="DEEAF6"/>
          </w:tcPr>
          <w:p>
            <w:pPr>
              <w:rPr>
                <w:sz w:val="2"/>
                <w:szCs w:val="2"/>
              </w:rPr>
            </w:pPr>
          </w:p>
        </w:tc>
      </w:tr>
      <w:tr>
        <w:trPr>
          <w:trHeight w:val="253" w:hRule="atLeast"/>
        </w:trPr>
        <w:tc>
          <w:tcPr>
            <w:tcW w:w="1423" w:type="dxa"/>
            <w:shd w:val="clear" w:color="auto" w:fill="DEEAF6"/>
          </w:tcPr>
          <w:p>
            <w:pPr>
              <w:pStyle w:val="TableParagraph"/>
              <w:spacing w:line="232" w:lineRule="exact" w:before="2"/>
              <w:ind w:left="11" w:right="4"/>
              <w:jc w:val="center"/>
              <w:rPr>
                <w:sz w:val="22"/>
              </w:rPr>
            </w:pPr>
            <w:r>
              <w:rPr>
                <w:sz w:val="22"/>
              </w:rPr>
              <w:t>HD</w:t>
            </w:r>
            <w:r>
              <w:rPr>
                <w:spacing w:val="-3"/>
                <w:sz w:val="22"/>
              </w:rPr>
              <w:t> </w:t>
            </w:r>
            <w:r>
              <w:rPr>
                <w:spacing w:val="-2"/>
                <w:sz w:val="22"/>
              </w:rPr>
              <w:t>13.14</w:t>
            </w:r>
          </w:p>
        </w:tc>
        <w:tc>
          <w:tcPr>
            <w:tcW w:w="7257" w:type="dxa"/>
            <w:shd w:val="clear" w:color="auto" w:fill="DEEAF6"/>
          </w:tcPr>
          <w:p>
            <w:pPr>
              <w:pStyle w:val="TableParagraph"/>
              <w:spacing w:line="232" w:lineRule="exact" w:before="2"/>
              <w:ind w:left="108"/>
              <w:rPr>
                <w:sz w:val="22"/>
              </w:rPr>
            </w:pPr>
            <w:r>
              <w:rPr>
                <w:sz w:val="22"/>
              </w:rPr>
              <w:t>If</w:t>
            </w:r>
            <w:r>
              <w:rPr>
                <w:spacing w:val="-4"/>
                <w:sz w:val="22"/>
              </w:rPr>
              <w:t> </w:t>
            </w:r>
            <w:r>
              <w:rPr>
                <w:sz w:val="22"/>
              </w:rPr>
              <w:t>a</w:t>
            </w:r>
            <w:r>
              <w:rPr>
                <w:spacing w:val="-4"/>
                <w:sz w:val="22"/>
              </w:rPr>
              <w:t> </w:t>
            </w:r>
            <w:r>
              <w:rPr>
                <w:sz w:val="22"/>
              </w:rPr>
              <w:t>damaged</w:t>
            </w:r>
            <w:r>
              <w:rPr>
                <w:spacing w:val="-5"/>
                <w:sz w:val="22"/>
              </w:rPr>
              <w:t> </w:t>
            </w:r>
            <w:r>
              <w:rPr>
                <w:sz w:val="22"/>
              </w:rPr>
              <w:t>shipping</w:t>
            </w:r>
            <w:r>
              <w:rPr>
                <w:spacing w:val="-6"/>
                <w:sz w:val="22"/>
              </w:rPr>
              <w:t> </w:t>
            </w:r>
            <w:r>
              <w:rPr>
                <w:sz w:val="22"/>
              </w:rPr>
              <w:t>container</w:t>
            </w:r>
            <w:r>
              <w:rPr>
                <w:spacing w:val="-3"/>
                <w:sz w:val="22"/>
              </w:rPr>
              <w:t> </w:t>
            </w:r>
            <w:r>
              <w:rPr>
                <w:sz w:val="22"/>
              </w:rPr>
              <w:t>must</w:t>
            </w:r>
            <w:r>
              <w:rPr>
                <w:spacing w:val="-6"/>
                <w:sz w:val="22"/>
              </w:rPr>
              <w:t> </w:t>
            </w:r>
            <w:r>
              <w:rPr>
                <w:sz w:val="22"/>
              </w:rPr>
              <w:t>be</w:t>
            </w:r>
            <w:r>
              <w:rPr>
                <w:spacing w:val="-3"/>
                <w:sz w:val="22"/>
              </w:rPr>
              <w:t> </w:t>
            </w:r>
            <w:r>
              <w:rPr>
                <w:spacing w:val="-2"/>
                <w:sz w:val="22"/>
              </w:rPr>
              <w:t>opened:</w:t>
            </w:r>
          </w:p>
        </w:tc>
        <w:tc>
          <w:tcPr>
            <w:tcW w:w="1334" w:type="dxa"/>
            <w:shd w:val="clear" w:color="auto" w:fill="FFFFFF"/>
          </w:tcPr>
          <w:p>
            <w:pPr>
              <w:pStyle w:val="TableParagraph"/>
              <w:rPr>
                <w:rFonts w:ascii="Times New Roman"/>
                <w:sz w:val="18"/>
              </w:rPr>
            </w:pPr>
          </w:p>
        </w:tc>
        <w:tc>
          <w:tcPr>
            <w:tcW w:w="4473" w:type="dxa"/>
            <w:shd w:val="clear" w:color="auto" w:fill="DEEAF6"/>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1508"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5"/>
        <w:gridCol w:w="7407"/>
        <w:gridCol w:w="1294"/>
        <w:gridCol w:w="4832"/>
      </w:tblGrid>
      <w:tr>
        <w:trPr>
          <w:trHeight w:val="261" w:hRule="exact"/>
        </w:trPr>
        <w:tc>
          <w:tcPr>
            <w:tcW w:w="1325" w:type="dxa"/>
            <w:shd w:val="clear" w:color="auto" w:fill="1612ED"/>
          </w:tcPr>
          <w:p>
            <w:pPr>
              <w:pStyle w:val="TableParagraph"/>
              <w:spacing w:line="232" w:lineRule="exact"/>
              <w:ind w:left="2" w:right="2"/>
              <w:jc w:val="center"/>
              <w:rPr>
                <w:b/>
                <w:sz w:val="22"/>
              </w:rPr>
            </w:pPr>
            <w:r>
              <w:rPr>
                <w:b/>
                <w:color w:val="FFFFFF"/>
                <w:sz w:val="22"/>
              </w:rPr>
              <w:t>Item</w:t>
            </w:r>
            <w:r>
              <w:rPr>
                <w:b/>
                <w:color w:val="FFFFFF"/>
                <w:spacing w:val="-3"/>
                <w:sz w:val="22"/>
              </w:rPr>
              <w:t> </w:t>
            </w:r>
            <w:r>
              <w:rPr>
                <w:b/>
                <w:color w:val="FFFFFF"/>
                <w:spacing w:val="-10"/>
                <w:sz w:val="22"/>
              </w:rPr>
              <w:t>#</w:t>
            </w:r>
          </w:p>
        </w:tc>
        <w:tc>
          <w:tcPr>
            <w:tcW w:w="7407" w:type="dxa"/>
            <w:shd w:val="clear" w:color="auto" w:fill="1612ED"/>
          </w:tcPr>
          <w:p>
            <w:pPr>
              <w:pStyle w:val="TableParagraph"/>
              <w:spacing w:line="232" w:lineRule="exact"/>
              <w:ind w:left="103"/>
              <w:rPr>
                <w:b/>
                <w:sz w:val="22"/>
              </w:rPr>
            </w:pPr>
            <w:r>
              <w:rPr>
                <w:b/>
                <w:color w:val="FFFFFF"/>
                <w:spacing w:val="-2"/>
                <w:sz w:val="22"/>
              </w:rPr>
              <w:t>Requirement</w:t>
            </w:r>
          </w:p>
        </w:tc>
        <w:tc>
          <w:tcPr>
            <w:tcW w:w="1294" w:type="dxa"/>
            <w:shd w:val="clear" w:color="auto" w:fill="1612ED"/>
          </w:tcPr>
          <w:p>
            <w:pPr>
              <w:pStyle w:val="TableParagraph"/>
              <w:spacing w:line="232" w:lineRule="exact"/>
              <w:ind w:left="102"/>
              <w:rPr>
                <w:b/>
                <w:sz w:val="22"/>
              </w:rPr>
            </w:pPr>
            <w:r>
              <w:rPr/>
              <mc:AlternateContent>
                <mc:Choice Requires="wps">
                  <w:drawing>
                    <wp:anchor distT="0" distB="0" distL="0" distR="0" allowOverlap="1" layoutInCell="1" locked="0" behindDoc="1" simplePos="0" relativeHeight="480569344">
                      <wp:simplePos x="0" y="0"/>
                      <wp:positionH relativeFrom="column">
                        <wp:posOffset>25689</wp:posOffset>
                      </wp:positionH>
                      <wp:positionV relativeFrom="paragraph">
                        <wp:posOffset>3485188</wp:posOffset>
                      </wp:positionV>
                      <wp:extent cx="768985" cy="31115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768985" cy="311150"/>
                                <a:chExt cx="768985" cy="311150"/>
                              </a:xfrm>
                            </wpg:grpSpPr>
                            <wps:wsp>
                              <wps:cNvPr id="173" name="Graphic 173"/>
                              <wps:cNvSpPr/>
                              <wps:spPr>
                                <a:xfrm>
                                  <a:off x="-9" y="10"/>
                                  <a:ext cx="768985" cy="311150"/>
                                </a:xfrm>
                                <a:custGeom>
                                  <a:avLst/>
                                  <a:gdLst/>
                                  <a:ahLst/>
                                  <a:cxnLst/>
                                  <a:rect l="l" t="t" r="r" b="b"/>
                                  <a:pathLst>
                                    <a:path w="768985" h="311150">
                                      <a:moveTo>
                                        <a:pt x="768896" y="166662"/>
                                      </a:moveTo>
                                      <a:lnTo>
                                        <a:pt x="0" y="166662"/>
                                      </a:lnTo>
                                      <a:lnTo>
                                        <a:pt x="0" y="311124"/>
                                      </a:lnTo>
                                      <a:lnTo>
                                        <a:pt x="768896" y="311124"/>
                                      </a:lnTo>
                                      <a:lnTo>
                                        <a:pt x="768896" y="166662"/>
                                      </a:lnTo>
                                      <a:close/>
                                    </a:path>
                                    <a:path w="768985" h="311150">
                                      <a:moveTo>
                                        <a:pt x="768896" y="0"/>
                                      </a:moveTo>
                                      <a:lnTo>
                                        <a:pt x="0" y="0"/>
                                      </a:lnTo>
                                      <a:lnTo>
                                        <a:pt x="0" y="144462"/>
                                      </a:lnTo>
                                      <a:lnTo>
                                        <a:pt x="768896" y="144462"/>
                                      </a:lnTo>
                                      <a:lnTo>
                                        <a:pt x="7688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022809pt;margin-top:274.424286pt;width:60.55pt;height:24.5pt;mso-position-horizontal-relative:column;mso-position-vertical-relative:paragraph;z-index:-22747136" id="docshapegroup162" coordorigin="40,5488" coordsize="1211,490">
                      <v:shape style="position:absolute;left:40;top:5488;width:1211;height:490" id="docshape163" coordorigin="40,5489" coordsize="1211,490" path="m1251,5751l40,5751,40,5978,1251,5978,1251,5751xm1251,5489l40,5489,40,5716,1251,5716,1251,5489xe" filled="true" fillcolor="#ffffff" stroked="false">
                        <v:path arrowok="t"/>
                        <v:fill type="solid"/>
                      </v:shape>
                      <w10:wrap type="none"/>
                    </v:group>
                  </w:pict>
                </mc:Fallback>
              </mc:AlternateContent>
            </w:r>
            <w:r>
              <w:rPr>
                <w:b/>
                <w:color w:val="FFFFFF"/>
                <w:spacing w:val="-2"/>
                <w:sz w:val="22"/>
              </w:rPr>
              <w:t>Yes/No/N/A</w:t>
            </w:r>
          </w:p>
        </w:tc>
        <w:tc>
          <w:tcPr>
            <w:tcW w:w="4832" w:type="dxa"/>
            <w:shd w:val="clear" w:color="auto" w:fill="1612ED"/>
          </w:tcPr>
          <w:p>
            <w:pPr>
              <w:pStyle w:val="TableParagraph"/>
              <w:spacing w:line="232" w:lineRule="exact"/>
              <w:ind w:left="153"/>
              <w:rPr>
                <w:b/>
                <w:sz w:val="22"/>
              </w:rPr>
            </w:pPr>
            <w:r>
              <w:rPr>
                <w:b/>
                <w:color w:val="FFFFFF"/>
                <w:spacing w:val="-2"/>
                <w:sz w:val="22"/>
              </w:rPr>
              <w:t>Comment</w:t>
            </w:r>
          </w:p>
        </w:tc>
      </w:tr>
      <w:tr>
        <w:trPr>
          <w:trHeight w:val="263" w:hRule="exact"/>
        </w:trPr>
        <w:tc>
          <w:tcPr>
            <w:tcW w:w="1325" w:type="dxa"/>
            <w:shd w:val="clear" w:color="auto" w:fill="FFC000"/>
          </w:tcPr>
          <w:p>
            <w:pPr>
              <w:pStyle w:val="TableParagraph"/>
              <w:spacing w:line="232" w:lineRule="exact" w:before="2"/>
              <w:ind w:left="2" w:right="2"/>
              <w:jc w:val="center"/>
              <w:rPr>
                <w:b/>
                <w:sz w:val="22"/>
              </w:rPr>
            </w:pPr>
            <w:r>
              <w:rPr>
                <w:b/>
                <w:spacing w:val="-5"/>
                <w:sz w:val="22"/>
              </w:rPr>
              <w:t>BB</w:t>
            </w:r>
          </w:p>
        </w:tc>
        <w:tc>
          <w:tcPr>
            <w:tcW w:w="7407" w:type="dxa"/>
            <w:shd w:val="clear" w:color="auto" w:fill="FFC000"/>
          </w:tcPr>
          <w:p>
            <w:pPr>
              <w:pStyle w:val="TableParagraph"/>
              <w:spacing w:line="232" w:lineRule="exact" w:before="2"/>
              <w:ind w:left="103"/>
              <w:rPr>
                <w:b/>
                <w:sz w:val="22"/>
              </w:rPr>
            </w:pPr>
            <w:r>
              <w:rPr>
                <w:b/>
                <w:sz w:val="22"/>
              </w:rPr>
              <w:t>Standard</w:t>
            </w:r>
            <w:r>
              <w:rPr>
                <w:b/>
                <w:spacing w:val="-6"/>
                <w:sz w:val="22"/>
              </w:rPr>
              <w:t> </w:t>
            </w:r>
            <w:r>
              <w:rPr>
                <w:b/>
                <w:sz w:val="22"/>
              </w:rPr>
              <w:t>Operating</w:t>
            </w:r>
            <w:r>
              <w:rPr>
                <w:b/>
                <w:spacing w:val="-5"/>
                <w:sz w:val="22"/>
              </w:rPr>
              <w:t> </w:t>
            </w:r>
            <w:r>
              <w:rPr>
                <w:b/>
                <w:spacing w:val="-2"/>
                <w:sz w:val="22"/>
              </w:rPr>
              <w:t>Procedures</w:t>
            </w:r>
          </w:p>
        </w:tc>
        <w:tc>
          <w:tcPr>
            <w:tcW w:w="1294" w:type="dxa"/>
            <w:shd w:val="clear" w:color="auto" w:fill="FFC000"/>
          </w:tcPr>
          <w:p>
            <w:pPr>
              <w:pStyle w:val="TableParagraph"/>
              <w:rPr>
                <w:rFonts w:ascii="Times New Roman"/>
                <w:sz w:val="18"/>
              </w:rPr>
            </w:pPr>
          </w:p>
        </w:tc>
        <w:tc>
          <w:tcPr>
            <w:tcW w:w="4832" w:type="dxa"/>
            <w:shd w:val="clear" w:color="auto" w:fill="FFC000"/>
          </w:tcPr>
          <w:p>
            <w:pPr>
              <w:pStyle w:val="TableParagraph"/>
              <w:rPr>
                <w:rFonts w:ascii="Times New Roman"/>
                <w:sz w:val="18"/>
              </w:rPr>
            </w:pPr>
          </w:p>
        </w:tc>
      </w:tr>
      <w:tr>
        <w:trPr>
          <w:trHeight w:val="261" w:hRule="exact"/>
        </w:trPr>
        <w:tc>
          <w:tcPr>
            <w:tcW w:w="1325" w:type="dxa"/>
            <w:shd w:val="clear" w:color="auto" w:fill="DEEAF6"/>
          </w:tcPr>
          <w:p>
            <w:pPr>
              <w:pStyle w:val="TableParagraph"/>
              <w:spacing w:line="232" w:lineRule="exact"/>
              <w:ind w:left="2"/>
              <w:jc w:val="center"/>
              <w:rPr>
                <w:sz w:val="22"/>
              </w:rPr>
            </w:pPr>
            <w:r>
              <w:rPr>
                <w:sz w:val="22"/>
              </w:rPr>
              <w:t>HD</w:t>
            </w:r>
            <w:r>
              <w:rPr>
                <w:spacing w:val="-3"/>
                <w:sz w:val="22"/>
              </w:rPr>
              <w:t> </w:t>
            </w:r>
            <w:r>
              <w:rPr>
                <w:spacing w:val="-2"/>
                <w:sz w:val="22"/>
              </w:rPr>
              <w:t>13.14.01</w:t>
            </w:r>
          </w:p>
        </w:tc>
        <w:tc>
          <w:tcPr>
            <w:tcW w:w="7407" w:type="dxa"/>
            <w:shd w:val="clear" w:color="auto" w:fill="DEEAF6"/>
          </w:tcPr>
          <w:p>
            <w:pPr>
              <w:pStyle w:val="TableParagraph"/>
              <w:spacing w:line="232" w:lineRule="exact"/>
              <w:ind w:left="103"/>
              <w:rPr>
                <w:sz w:val="22"/>
              </w:rPr>
            </w:pPr>
            <w:r>
              <w:rPr>
                <w:sz w:val="22"/>
              </w:rPr>
              <w:t>Container</w:t>
            </w:r>
            <w:r>
              <w:rPr>
                <w:spacing w:val="-4"/>
                <w:sz w:val="22"/>
              </w:rPr>
              <w:t> </w:t>
            </w:r>
            <w:r>
              <w:rPr>
                <w:sz w:val="22"/>
              </w:rPr>
              <w:t>is</w:t>
            </w:r>
            <w:r>
              <w:rPr>
                <w:spacing w:val="-6"/>
                <w:sz w:val="22"/>
              </w:rPr>
              <w:t> </w:t>
            </w:r>
            <w:r>
              <w:rPr>
                <w:sz w:val="22"/>
              </w:rPr>
              <w:t>sealed</w:t>
            </w:r>
            <w:r>
              <w:rPr>
                <w:spacing w:val="-7"/>
                <w:sz w:val="22"/>
              </w:rPr>
              <w:t> </w:t>
            </w:r>
            <w:r>
              <w:rPr>
                <w:sz w:val="22"/>
              </w:rPr>
              <w:t>in</w:t>
            </w:r>
            <w:r>
              <w:rPr>
                <w:spacing w:val="-3"/>
                <w:sz w:val="22"/>
              </w:rPr>
              <w:t> </w:t>
            </w:r>
            <w:r>
              <w:rPr>
                <w:sz w:val="22"/>
              </w:rPr>
              <w:t>plastic</w:t>
            </w:r>
            <w:r>
              <w:rPr>
                <w:spacing w:val="-4"/>
                <w:sz w:val="22"/>
              </w:rPr>
              <w:t> </w:t>
            </w:r>
            <w:r>
              <w:rPr>
                <w:sz w:val="22"/>
              </w:rPr>
              <w:t>or</w:t>
            </w:r>
            <w:r>
              <w:rPr>
                <w:spacing w:val="-6"/>
                <w:sz w:val="22"/>
              </w:rPr>
              <w:t> </w:t>
            </w:r>
            <w:r>
              <w:rPr>
                <w:sz w:val="22"/>
              </w:rPr>
              <w:t>an</w:t>
            </w:r>
            <w:r>
              <w:rPr>
                <w:spacing w:val="-4"/>
                <w:sz w:val="22"/>
              </w:rPr>
              <w:t> </w:t>
            </w:r>
            <w:r>
              <w:rPr>
                <w:sz w:val="22"/>
              </w:rPr>
              <w:t>impervious</w:t>
            </w:r>
            <w:r>
              <w:rPr>
                <w:spacing w:val="-5"/>
                <w:sz w:val="22"/>
              </w:rPr>
              <w:t> </w:t>
            </w:r>
            <w:r>
              <w:rPr>
                <w:spacing w:val="-2"/>
                <w:sz w:val="22"/>
              </w:rPr>
              <w:t>container</w:t>
            </w:r>
          </w:p>
        </w:tc>
        <w:tc>
          <w:tcPr>
            <w:tcW w:w="1294" w:type="dxa"/>
            <w:vMerge w:val="restart"/>
            <w:tcBorders>
              <w:bottom w:val="nil"/>
            </w:tcBorders>
            <w:shd w:val="clear" w:color="auto" w:fill="DEEAF6"/>
          </w:tcPr>
          <w:p>
            <w:pPr>
              <w:pStyle w:val="TableParagraph"/>
              <w:spacing w:before="2"/>
              <w:rPr>
                <w:sz w:val="2"/>
              </w:rPr>
            </w:pPr>
          </w:p>
          <w:p>
            <w:pPr>
              <w:pStyle w:val="TableParagraph"/>
              <w:ind w:left="35" w:right="-29"/>
              <w:rPr>
                <w:sz w:val="20"/>
              </w:rPr>
            </w:pPr>
            <w:r>
              <w:rPr>
                <w:sz w:val="20"/>
              </w:rPr>
              <mc:AlternateContent>
                <mc:Choice Requires="wps">
                  <w:drawing>
                    <wp:inline distT="0" distB="0" distL="0" distR="0">
                      <wp:extent cx="768985" cy="155575"/>
                      <wp:effectExtent l="0" t="0" r="0" b="0"/>
                      <wp:docPr id="174" name="Group 174"/>
                      <wp:cNvGraphicFramePr>
                        <a:graphicFrameLocks/>
                      </wp:cNvGraphicFramePr>
                      <a:graphic>
                        <a:graphicData uri="http://schemas.microsoft.com/office/word/2010/wordprocessingGroup">
                          <wpg:wgp>
                            <wpg:cNvPr id="174" name="Group 174"/>
                            <wpg:cNvGrpSpPr/>
                            <wpg:grpSpPr>
                              <a:xfrm>
                                <a:off x="0" y="0"/>
                                <a:ext cx="768985" cy="155575"/>
                                <a:chExt cx="768985" cy="155575"/>
                              </a:xfrm>
                            </wpg:grpSpPr>
                            <wps:wsp>
                              <wps:cNvPr id="175" name="Graphic 175"/>
                              <wps:cNvSpPr/>
                              <wps:spPr>
                                <a:xfrm>
                                  <a:off x="0" y="0"/>
                                  <a:ext cx="768985" cy="155575"/>
                                </a:xfrm>
                                <a:custGeom>
                                  <a:avLst/>
                                  <a:gdLst/>
                                  <a:ahLst/>
                                  <a:cxnLst/>
                                  <a:rect l="l" t="t" r="r" b="b"/>
                                  <a:pathLst>
                                    <a:path w="768985" h="155575">
                                      <a:moveTo>
                                        <a:pt x="768892" y="0"/>
                                      </a:moveTo>
                                      <a:lnTo>
                                        <a:pt x="0" y="0"/>
                                      </a:lnTo>
                                      <a:lnTo>
                                        <a:pt x="0" y="155448"/>
                                      </a:lnTo>
                                      <a:lnTo>
                                        <a:pt x="768892" y="155448"/>
                                      </a:lnTo>
                                      <a:lnTo>
                                        <a:pt x="76889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2.25pt;mso-position-horizontal-relative:char;mso-position-vertical-relative:line" id="docshapegroup164" coordorigin="0,0" coordsize="1211,245">
                      <v:rect style="position:absolute;left:0;top:0;width:1211;height:245" id="docshape165" filled="true" fillcolor="#ffffff" stroked="false">
                        <v:fill type="solid"/>
                      </v:rect>
                    </v:group>
                  </w:pict>
                </mc:Fallback>
              </mc:AlternateContent>
            </w:r>
            <w:r>
              <w:rPr>
                <w:sz w:val="20"/>
              </w:rPr>
            </w:r>
          </w:p>
        </w:tc>
        <w:tc>
          <w:tcPr>
            <w:tcW w:w="4832" w:type="dxa"/>
            <w:shd w:val="clear" w:color="auto" w:fill="DEEAF6"/>
          </w:tcPr>
          <w:p>
            <w:pPr>
              <w:pStyle w:val="TableParagraph"/>
              <w:rPr>
                <w:rFonts w:ascii="Times New Roman"/>
                <w:sz w:val="18"/>
              </w:rPr>
            </w:pPr>
          </w:p>
        </w:tc>
      </w:tr>
      <w:tr>
        <w:trPr>
          <w:trHeight w:val="182" w:hRule="exact"/>
        </w:trPr>
        <w:tc>
          <w:tcPr>
            <w:tcW w:w="1325" w:type="dxa"/>
            <w:vMerge w:val="restart"/>
            <w:shd w:val="clear" w:color="auto" w:fill="DEEAF6"/>
          </w:tcPr>
          <w:p>
            <w:pPr>
              <w:pStyle w:val="TableParagraph"/>
              <w:ind w:left="151"/>
              <w:rPr>
                <w:sz w:val="22"/>
              </w:rPr>
            </w:pPr>
            <w:r>
              <w:rPr>
                <w:sz w:val="22"/>
              </w:rPr>
              <w:t>HD</w:t>
            </w:r>
            <w:r>
              <w:rPr>
                <w:spacing w:val="-3"/>
                <w:sz w:val="22"/>
              </w:rPr>
              <w:t> </w:t>
            </w:r>
            <w:r>
              <w:rPr>
                <w:spacing w:val="-2"/>
                <w:sz w:val="22"/>
              </w:rPr>
              <w:t>13.14.02</w:t>
            </w:r>
          </w:p>
        </w:tc>
        <w:tc>
          <w:tcPr>
            <w:tcW w:w="7407" w:type="dxa"/>
            <w:vMerge w:val="restart"/>
            <w:shd w:val="clear" w:color="auto" w:fill="DEEAF6"/>
          </w:tcPr>
          <w:p>
            <w:pPr>
              <w:pStyle w:val="TableParagraph"/>
              <w:spacing w:line="252" w:lineRule="exact"/>
              <w:ind w:left="103" w:right="120"/>
              <w:rPr>
                <w:sz w:val="22"/>
              </w:rPr>
            </w:pPr>
            <w:r>
              <w:rPr>
                <w:sz w:val="22"/>
              </w:rPr>
              <w:t>It</w:t>
            </w:r>
            <w:r>
              <w:rPr>
                <w:spacing w:val="-3"/>
                <w:sz w:val="22"/>
              </w:rPr>
              <w:t> </w:t>
            </w:r>
            <w:r>
              <w:rPr>
                <w:sz w:val="22"/>
              </w:rPr>
              <w:t>is</w:t>
            </w:r>
            <w:r>
              <w:rPr>
                <w:spacing w:val="-3"/>
                <w:sz w:val="22"/>
              </w:rPr>
              <w:t> </w:t>
            </w:r>
            <w:r>
              <w:rPr>
                <w:sz w:val="22"/>
              </w:rPr>
              <w:t>transported</w:t>
            </w:r>
            <w:r>
              <w:rPr>
                <w:spacing w:val="-3"/>
                <w:sz w:val="22"/>
              </w:rPr>
              <w:t> </w:t>
            </w:r>
            <w:r>
              <w:rPr>
                <w:sz w:val="22"/>
              </w:rPr>
              <w:t>to</w:t>
            </w:r>
            <w:r>
              <w:rPr>
                <w:spacing w:val="-3"/>
                <w:sz w:val="22"/>
              </w:rPr>
              <w:t> </w:t>
            </w:r>
            <w:r>
              <w:rPr>
                <w:sz w:val="22"/>
              </w:rPr>
              <w:t>the</w:t>
            </w:r>
            <w:r>
              <w:rPr>
                <w:spacing w:val="-3"/>
                <w:sz w:val="22"/>
              </w:rPr>
              <w:t> </w:t>
            </w:r>
            <w:r>
              <w:rPr>
                <w:sz w:val="22"/>
              </w:rPr>
              <w:t>C-PEC</w:t>
            </w:r>
            <w:r>
              <w:rPr>
                <w:spacing w:val="-3"/>
                <w:sz w:val="22"/>
              </w:rPr>
              <w:t> </w:t>
            </w:r>
            <w:r>
              <w:rPr>
                <w:sz w:val="22"/>
              </w:rPr>
              <w:t>before</w:t>
            </w:r>
            <w:r>
              <w:rPr>
                <w:spacing w:val="-3"/>
                <w:sz w:val="22"/>
              </w:rPr>
              <w:t> </w:t>
            </w:r>
            <w:r>
              <w:rPr>
                <w:sz w:val="22"/>
              </w:rPr>
              <w:t>opening,</w:t>
            </w:r>
            <w:r>
              <w:rPr>
                <w:spacing w:val="-5"/>
                <w:sz w:val="22"/>
              </w:rPr>
              <w:t> </w:t>
            </w:r>
            <w:r>
              <w:rPr>
                <w:sz w:val="22"/>
              </w:rPr>
              <w:t>preferably</w:t>
            </w:r>
            <w:r>
              <w:rPr>
                <w:spacing w:val="-5"/>
                <w:sz w:val="22"/>
              </w:rPr>
              <w:t> </w:t>
            </w:r>
            <w:r>
              <w:rPr>
                <w:sz w:val="22"/>
              </w:rPr>
              <w:t>nonsterile</w:t>
            </w:r>
            <w:r>
              <w:rPr>
                <w:spacing w:val="-3"/>
                <w:sz w:val="22"/>
              </w:rPr>
              <w:t> </w:t>
            </w:r>
            <w:r>
              <w:rPr>
                <w:sz w:val="22"/>
              </w:rPr>
              <w:t>compounding</w:t>
            </w:r>
            <w:r>
              <w:rPr>
                <w:spacing w:val="-3"/>
                <w:sz w:val="22"/>
              </w:rPr>
              <w:t> </w:t>
            </w:r>
            <w:r>
              <w:rPr>
                <w:sz w:val="22"/>
              </w:rPr>
              <w:t>C-PEC, if available;</w:t>
            </w:r>
          </w:p>
        </w:tc>
        <w:tc>
          <w:tcPr>
            <w:tcW w:w="1294" w:type="dxa"/>
            <w:vMerge/>
            <w:tcBorders>
              <w:top w:val="nil"/>
              <w:bottom w:val="nil"/>
            </w:tcBorders>
            <w:shd w:val="clear" w:color="auto" w:fill="DEEAF6"/>
          </w:tcPr>
          <w:p>
            <w:pPr>
              <w:rPr>
                <w:sz w:val="2"/>
                <w:szCs w:val="2"/>
              </w:rPr>
            </w:pPr>
          </w:p>
        </w:tc>
        <w:tc>
          <w:tcPr>
            <w:tcW w:w="4832" w:type="dxa"/>
            <w:vMerge w:val="restart"/>
            <w:shd w:val="clear" w:color="auto" w:fill="DEEAF6"/>
          </w:tcPr>
          <w:p>
            <w:pPr>
              <w:pStyle w:val="TableParagraph"/>
              <w:rPr>
                <w:rFonts w:ascii="Times New Roman"/>
                <w:sz w:val="22"/>
              </w:rPr>
            </w:pPr>
          </w:p>
        </w:tc>
      </w:tr>
      <w:tr>
        <w:trPr>
          <w:trHeight w:val="341"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r>
        <w:trPr>
          <w:trHeight w:val="261" w:hRule="exact"/>
        </w:trPr>
        <w:tc>
          <w:tcPr>
            <w:tcW w:w="1325" w:type="dxa"/>
            <w:shd w:val="clear" w:color="auto" w:fill="DEEAF6"/>
          </w:tcPr>
          <w:p>
            <w:pPr>
              <w:pStyle w:val="TableParagraph"/>
              <w:spacing w:line="232" w:lineRule="exact"/>
              <w:ind w:left="2"/>
              <w:jc w:val="center"/>
              <w:rPr>
                <w:sz w:val="22"/>
              </w:rPr>
            </w:pPr>
            <w:r>
              <w:rPr>
                <w:sz w:val="22"/>
              </w:rPr>
              <w:t>HD</w:t>
            </w:r>
            <w:r>
              <w:rPr>
                <w:spacing w:val="-3"/>
                <w:sz w:val="22"/>
              </w:rPr>
              <w:t> </w:t>
            </w:r>
            <w:r>
              <w:rPr>
                <w:spacing w:val="-2"/>
                <w:sz w:val="22"/>
              </w:rPr>
              <w:t>13.14.03</w:t>
            </w:r>
          </w:p>
        </w:tc>
        <w:tc>
          <w:tcPr>
            <w:tcW w:w="7407" w:type="dxa"/>
            <w:shd w:val="clear" w:color="auto" w:fill="DEEAF6"/>
          </w:tcPr>
          <w:p>
            <w:pPr>
              <w:pStyle w:val="TableParagraph"/>
              <w:spacing w:line="232" w:lineRule="exact"/>
              <w:ind w:left="103"/>
              <w:rPr>
                <w:sz w:val="22"/>
              </w:rPr>
            </w:pPr>
            <w:r>
              <w:rPr>
                <w:sz w:val="22"/>
              </w:rPr>
              <w:t>container</w:t>
            </w:r>
            <w:r>
              <w:rPr>
                <w:spacing w:val="-7"/>
                <w:sz w:val="22"/>
              </w:rPr>
              <w:t> </w:t>
            </w:r>
            <w:r>
              <w:rPr>
                <w:sz w:val="22"/>
              </w:rPr>
              <w:t>is</w:t>
            </w:r>
            <w:r>
              <w:rPr>
                <w:spacing w:val="-9"/>
                <w:sz w:val="22"/>
              </w:rPr>
              <w:t> </w:t>
            </w:r>
            <w:r>
              <w:rPr>
                <w:sz w:val="22"/>
              </w:rPr>
              <w:t>placed</w:t>
            </w:r>
            <w:r>
              <w:rPr>
                <w:spacing w:val="-6"/>
                <w:sz w:val="22"/>
              </w:rPr>
              <w:t> </w:t>
            </w:r>
            <w:r>
              <w:rPr>
                <w:sz w:val="22"/>
              </w:rPr>
              <w:t>on</w:t>
            </w:r>
            <w:r>
              <w:rPr>
                <w:spacing w:val="-9"/>
                <w:sz w:val="22"/>
              </w:rPr>
              <w:t> </w:t>
            </w:r>
            <w:r>
              <w:rPr>
                <w:sz w:val="22"/>
              </w:rPr>
              <w:t>a</w:t>
            </w:r>
            <w:r>
              <w:rPr>
                <w:spacing w:val="-6"/>
                <w:sz w:val="22"/>
              </w:rPr>
              <w:t> </w:t>
            </w:r>
            <w:r>
              <w:rPr>
                <w:sz w:val="22"/>
              </w:rPr>
              <w:t>plastic-backed</w:t>
            </w:r>
            <w:r>
              <w:rPr>
                <w:spacing w:val="-7"/>
                <w:sz w:val="22"/>
              </w:rPr>
              <w:t> </w:t>
            </w:r>
            <w:r>
              <w:rPr>
                <w:sz w:val="22"/>
              </w:rPr>
              <w:t>preparation</w:t>
            </w:r>
            <w:r>
              <w:rPr>
                <w:spacing w:val="-6"/>
                <w:sz w:val="22"/>
              </w:rPr>
              <w:t> </w:t>
            </w:r>
            <w:r>
              <w:rPr>
                <w:spacing w:val="-4"/>
                <w:sz w:val="22"/>
              </w:rPr>
              <w:t>mat;</w:t>
            </w:r>
          </w:p>
        </w:tc>
        <w:tc>
          <w:tcPr>
            <w:tcW w:w="1294" w:type="dxa"/>
            <w:vMerge w:val="restart"/>
            <w:tcBorders>
              <w:bottom w:val="nil"/>
            </w:tcBorders>
            <w:shd w:val="clear" w:color="auto" w:fill="DEEAF6"/>
          </w:tcPr>
          <w:p>
            <w:pPr>
              <w:pStyle w:val="TableParagraph"/>
              <w:ind w:left="35" w:right="-29"/>
              <w:rPr>
                <w:sz w:val="20"/>
              </w:rPr>
            </w:pPr>
            <w:r>
              <w:rPr>
                <w:sz w:val="20"/>
              </w:rPr>
              <mc:AlternateContent>
                <mc:Choice Requires="wps">
                  <w:drawing>
                    <wp:inline distT="0" distB="0" distL="0" distR="0">
                      <wp:extent cx="768985" cy="155575"/>
                      <wp:effectExtent l="0" t="0" r="0" b="0"/>
                      <wp:docPr id="176" name="Group 176"/>
                      <wp:cNvGraphicFramePr>
                        <a:graphicFrameLocks/>
                      </wp:cNvGraphicFramePr>
                      <a:graphic>
                        <a:graphicData uri="http://schemas.microsoft.com/office/word/2010/wordprocessingGroup">
                          <wpg:wgp>
                            <wpg:cNvPr id="176" name="Group 176"/>
                            <wpg:cNvGrpSpPr/>
                            <wpg:grpSpPr>
                              <a:xfrm>
                                <a:off x="0" y="0"/>
                                <a:ext cx="768985" cy="155575"/>
                                <a:chExt cx="768985" cy="155575"/>
                              </a:xfrm>
                            </wpg:grpSpPr>
                            <wps:wsp>
                              <wps:cNvPr id="177" name="Graphic 177"/>
                              <wps:cNvSpPr/>
                              <wps:spPr>
                                <a:xfrm>
                                  <a:off x="0" y="0"/>
                                  <a:ext cx="768985" cy="155575"/>
                                </a:xfrm>
                                <a:custGeom>
                                  <a:avLst/>
                                  <a:gdLst/>
                                  <a:ahLst/>
                                  <a:cxnLst/>
                                  <a:rect l="l" t="t" r="r" b="b"/>
                                  <a:pathLst>
                                    <a:path w="768985" h="155575">
                                      <a:moveTo>
                                        <a:pt x="768892" y="0"/>
                                      </a:moveTo>
                                      <a:lnTo>
                                        <a:pt x="0" y="0"/>
                                      </a:lnTo>
                                      <a:lnTo>
                                        <a:pt x="0" y="155448"/>
                                      </a:lnTo>
                                      <a:lnTo>
                                        <a:pt x="768892" y="155448"/>
                                      </a:lnTo>
                                      <a:lnTo>
                                        <a:pt x="76889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2.25pt;mso-position-horizontal-relative:char;mso-position-vertical-relative:line" id="docshapegroup166" coordorigin="0,0" coordsize="1211,245">
                      <v:rect style="position:absolute;left:0;top:0;width:1211;height:245" id="docshape167" filled="true" fillcolor="#ffffff" stroked="false">
                        <v:fill type="solid"/>
                      </v:rect>
                    </v:group>
                  </w:pict>
                </mc:Fallback>
              </mc:AlternateContent>
            </w:r>
            <w:r>
              <w:rPr>
                <w:sz w:val="20"/>
              </w:rPr>
            </w:r>
          </w:p>
        </w:tc>
        <w:tc>
          <w:tcPr>
            <w:tcW w:w="4832" w:type="dxa"/>
            <w:shd w:val="clear" w:color="auto" w:fill="DEEAF6"/>
          </w:tcPr>
          <w:p>
            <w:pPr>
              <w:pStyle w:val="TableParagraph"/>
              <w:rPr>
                <w:rFonts w:ascii="Times New Roman"/>
                <w:sz w:val="18"/>
              </w:rPr>
            </w:pPr>
          </w:p>
        </w:tc>
      </w:tr>
      <w:tr>
        <w:trPr>
          <w:trHeight w:val="176" w:hRule="exact"/>
        </w:trPr>
        <w:tc>
          <w:tcPr>
            <w:tcW w:w="1325" w:type="dxa"/>
            <w:vMerge w:val="restart"/>
            <w:shd w:val="clear" w:color="auto" w:fill="DEEAF6"/>
          </w:tcPr>
          <w:p>
            <w:pPr>
              <w:pStyle w:val="TableParagraph"/>
              <w:ind w:left="151"/>
              <w:rPr>
                <w:sz w:val="22"/>
              </w:rPr>
            </w:pPr>
            <w:r>
              <w:rPr>
                <w:sz w:val="22"/>
              </w:rPr>
              <w:t>HD</w:t>
            </w:r>
            <w:r>
              <w:rPr>
                <w:spacing w:val="-3"/>
                <w:sz w:val="22"/>
              </w:rPr>
              <w:t> </w:t>
            </w:r>
            <w:r>
              <w:rPr>
                <w:spacing w:val="-2"/>
                <w:sz w:val="22"/>
              </w:rPr>
              <w:t>13.14.04</w:t>
            </w:r>
          </w:p>
        </w:tc>
        <w:tc>
          <w:tcPr>
            <w:tcW w:w="7407" w:type="dxa"/>
            <w:vMerge w:val="restart"/>
            <w:shd w:val="clear" w:color="auto" w:fill="DEEAF6"/>
          </w:tcPr>
          <w:p>
            <w:pPr>
              <w:pStyle w:val="TableParagraph"/>
              <w:ind w:left="103"/>
              <w:rPr>
                <w:sz w:val="22"/>
              </w:rPr>
            </w:pPr>
            <w:r>
              <w:rPr>
                <w:sz w:val="22"/>
              </w:rPr>
              <w:t>It</w:t>
            </w:r>
            <w:r>
              <w:rPr>
                <w:spacing w:val="-6"/>
                <w:sz w:val="22"/>
              </w:rPr>
              <w:t> </w:t>
            </w:r>
            <w:r>
              <w:rPr>
                <w:sz w:val="22"/>
              </w:rPr>
              <w:t>is</w:t>
            </w:r>
            <w:r>
              <w:rPr>
                <w:spacing w:val="-4"/>
                <w:sz w:val="22"/>
              </w:rPr>
              <w:t> </w:t>
            </w:r>
            <w:r>
              <w:rPr>
                <w:sz w:val="22"/>
              </w:rPr>
              <w:t>opened</w:t>
            </w:r>
            <w:r>
              <w:rPr>
                <w:spacing w:val="-6"/>
                <w:sz w:val="22"/>
              </w:rPr>
              <w:t> </w:t>
            </w:r>
            <w:r>
              <w:rPr>
                <w:sz w:val="22"/>
              </w:rPr>
              <w:t>and</w:t>
            </w:r>
            <w:r>
              <w:rPr>
                <w:spacing w:val="-4"/>
                <w:sz w:val="22"/>
              </w:rPr>
              <w:t> </w:t>
            </w:r>
            <w:r>
              <w:rPr>
                <w:sz w:val="22"/>
              </w:rPr>
              <w:t>undamaged</w:t>
            </w:r>
            <w:r>
              <w:rPr>
                <w:spacing w:val="-4"/>
                <w:sz w:val="22"/>
              </w:rPr>
              <w:t> </w:t>
            </w:r>
            <w:r>
              <w:rPr>
                <w:sz w:val="22"/>
              </w:rPr>
              <w:t>items</w:t>
            </w:r>
            <w:r>
              <w:rPr>
                <w:spacing w:val="-4"/>
                <w:sz w:val="22"/>
              </w:rPr>
              <w:t> </w:t>
            </w:r>
            <w:r>
              <w:rPr>
                <w:sz w:val="22"/>
              </w:rPr>
              <w:t>are</w:t>
            </w:r>
            <w:r>
              <w:rPr>
                <w:spacing w:val="-8"/>
                <w:sz w:val="22"/>
              </w:rPr>
              <w:t> </w:t>
            </w:r>
            <w:r>
              <w:rPr>
                <w:sz w:val="22"/>
              </w:rPr>
              <w:t>removed</w:t>
            </w:r>
            <w:r>
              <w:rPr>
                <w:spacing w:val="-4"/>
                <w:sz w:val="22"/>
              </w:rPr>
              <w:t> </w:t>
            </w:r>
            <w:r>
              <w:rPr>
                <w:sz w:val="22"/>
              </w:rPr>
              <w:t>and</w:t>
            </w:r>
            <w:r>
              <w:rPr>
                <w:spacing w:val="-4"/>
                <w:sz w:val="22"/>
              </w:rPr>
              <w:t> </w:t>
            </w:r>
            <w:r>
              <w:rPr>
                <w:sz w:val="22"/>
              </w:rPr>
              <w:t>wiped</w:t>
            </w:r>
            <w:r>
              <w:rPr>
                <w:spacing w:val="-6"/>
                <w:sz w:val="22"/>
              </w:rPr>
              <w:t> </w:t>
            </w:r>
            <w:r>
              <w:rPr>
                <w:sz w:val="22"/>
              </w:rPr>
              <w:t>down</w:t>
            </w:r>
            <w:r>
              <w:rPr>
                <w:spacing w:val="-4"/>
                <w:sz w:val="22"/>
              </w:rPr>
              <w:t> </w:t>
            </w:r>
            <w:r>
              <w:rPr>
                <w:sz w:val="22"/>
              </w:rPr>
              <w:t>with</w:t>
            </w:r>
            <w:r>
              <w:rPr>
                <w:spacing w:val="-6"/>
                <w:sz w:val="22"/>
              </w:rPr>
              <w:t> </w:t>
            </w:r>
            <w:r>
              <w:rPr>
                <w:sz w:val="22"/>
              </w:rPr>
              <w:t>a</w:t>
            </w:r>
            <w:r>
              <w:rPr>
                <w:spacing w:val="-4"/>
                <w:sz w:val="22"/>
              </w:rPr>
              <w:t> </w:t>
            </w:r>
            <w:r>
              <w:rPr>
                <w:sz w:val="22"/>
              </w:rPr>
              <w:t>disposable</w:t>
            </w:r>
            <w:r>
              <w:rPr>
                <w:spacing w:val="-5"/>
                <w:sz w:val="22"/>
              </w:rPr>
              <w:t> </w:t>
            </w:r>
            <w:r>
              <w:rPr>
                <w:spacing w:val="-2"/>
                <w:sz w:val="22"/>
              </w:rPr>
              <w:t>wipe;</w:t>
            </w:r>
          </w:p>
        </w:tc>
        <w:tc>
          <w:tcPr>
            <w:tcW w:w="1294" w:type="dxa"/>
            <w:vMerge/>
            <w:tcBorders>
              <w:top w:val="nil"/>
              <w:bottom w:val="nil"/>
            </w:tcBorders>
            <w:shd w:val="clear" w:color="auto" w:fill="DEEAF6"/>
          </w:tcPr>
          <w:p>
            <w:pPr>
              <w:rPr>
                <w:sz w:val="2"/>
                <w:szCs w:val="2"/>
              </w:rPr>
            </w:pPr>
          </w:p>
        </w:tc>
        <w:tc>
          <w:tcPr>
            <w:tcW w:w="4832" w:type="dxa"/>
            <w:vMerge w:val="restart"/>
            <w:shd w:val="clear" w:color="auto" w:fill="DEEAF6"/>
          </w:tcPr>
          <w:p>
            <w:pPr>
              <w:pStyle w:val="TableParagraph"/>
              <w:rPr>
                <w:rFonts w:ascii="Times New Roman"/>
                <w:sz w:val="22"/>
              </w:rPr>
            </w:pPr>
          </w:p>
        </w:tc>
      </w:tr>
      <w:tr>
        <w:trPr>
          <w:trHeight w:val="334"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r>
        <w:trPr>
          <w:trHeight w:val="271" w:hRule="exact"/>
        </w:trPr>
        <w:tc>
          <w:tcPr>
            <w:tcW w:w="1325" w:type="dxa"/>
            <w:shd w:val="clear" w:color="auto" w:fill="DEEAF6"/>
          </w:tcPr>
          <w:p>
            <w:pPr>
              <w:pStyle w:val="TableParagraph"/>
              <w:spacing w:line="241" w:lineRule="exact"/>
              <w:ind w:left="2"/>
              <w:jc w:val="center"/>
              <w:rPr>
                <w:sz w:val="22"/>
              </w:rPr>
            </w:pPr>
            <w:r>
              <w:rPr>
                <w:sz w:val="22"/>
              </w:rPr>
              <w:t>HD</w:t>
            </w:r>
            <w:r>
              <w:rPr>
                <w:spacing w:val="-3"/>
                <w:sz w:val="22"/>
              </w:rPr>
              <w:t> </w:t>
            </w:r>
            <w:r>
              <w:rPr>
                <w:spacing w:val="-2"/>
                <w:sz w:val="22"/>
              </w:rPr>
              <w:t>13.14.05</w:t>
            </w:r>
          </w:p>
        </w:tc>
        <w:tc>
          <w:tcPr>
            <w:tcW w:w="7407" w:type="dxa"/>
            <w:shd w:val="clear" w:color="auto" w:fill="DEEAF6"/>
          </w:tcPr>
          <w:p>
            <w:pPr>
              <w:pStyle w:val="TableParagraph"/>
              <w:spacing w:line="241" w:lineRule="exact"/>
              <w:ind w:left="103"/>
              <w:rPr>
                <w:sz w:val="22"/>
              </w:rPr>
            </w:pPr>
            <w:r>
              <w:rPr>
                <w:sz w:val="22"/>
              </w:rPr>
              <w:t>Damaged</w:t>
            </w:r>
            <w:r>
              <w:rPr>
                <w:spacing w:val="-6"/>
                <w:sz w:val="22"/>
              </w:rPr>
              <w:t> </w:t>
            </w:r>
            <w:r>
              <w:rPr>
                <w:sz w:val="22"/>
              </w:rPr>
              <w:t>item</w:t>
            </w:r>
            <w:r>
              <w:rPr>
                <w:spacing w:val="-5"/>
                <w:sz w:val="22"/>
              </w:rPr>
              <w:t> </w:t>
            </w:r>
            <w:r>
              <w:rPr>
                <w:sz w:val="22"/>
              </w:rPr>
              <w:t>is</w:t>
            </w:r>
            <w:r>
              <w:rPr>
                <w:spacing w:val="-5"/>
                <w:sz w:val="22"/>
              </w:rPr>
              <w:t> </w:t>
            </w:r>
            <w:r>
              <w:rPr>
                <w:sz w:val="22"/>
              </w:rPr>
              <w:t>enclosed</w:t>
            </w:r>
            <w:r>
              <w:rPr>
                <w:spacing w:val="-7"/>
                <w:sz w:val="22"/>
              </w:rPr>
              <w:t> </w:t>
            </w:r>
            <w:r>
              <w:rPr>
                <w:sz w:val="22"/>
              </w:rPr>
              <w:t>in</w:t>
            </w:r>
            <w:r>
              <w:rPr>
                <w:spacing w:val="-7"/>
                <w:sz w:val="22"/>
              </w:rPr>
              <w:t> </w:t>
            </w:r>
            <w:r>
              <w:rPr>
                <w:sz w:val="22"/>
              </w:rPr>
              <w:t>an</w:t>
            </w:r>
            <w:r>
              <w:rPr>
                <w:spacing w:val="-5"/>
                <w:sz w:val="22"/>
              </w:rPr>
              <w:t> </w:t>
            </w:r>
            <w:r>
              <w:rPr>
                <w:sz w:val="22"/>
              </w:rPr>
              <w:t>impervious</w:t>
            </w:r>
            <w:r>
              <w:rPr>
                <w:spacing w:val="-7"/>
                <w:sz w:val="22"/>
              </w:rPr>
              <w:t> </w:t>
            </w:r>
            <w:r>
              <w:rPr>
                <w:sz w:val="22"/>
              </w:rPr>
              <w:t>container</w:t>
            </w:r>
            <w:r>
              <w:rPr>
                <w:spacing w:val="-5"/>
                <w:sz w:val="22"/>
              </w:rPr>
              <w:t> </w:t>
            </w:r>
            <w:r>
              <w:rPr>
                <w:sz w:val="22"/>
              </w:rPr>
              <w:t>and</w:t>
            </w:r>
            <w:r>
              <w:rPr>
                <w:spacing w:val="-7"/>
                <w:sz w:val="22"/>
              </w:rPr>
              <w:t> </w:t>
            </w:r>
            <w:r>
              <w:rPr>
                <w:sz w:val="22"/>
              </w:rPr>
              <w:t>labeled</w:t>
            </w:r>
            <w:r>
              <w:rPr>
                <w:spacing w:val="-6"/>
                <w:sz w:val="22"/>
              </w:rPr>
              <w:t> </w:t>
            </w:r>
            <w:r>
              <w:rPr>
                <w:spacing w:val="-2"/>
                <w:sz w:val="22"/>
              </w:rPr>
              <w:t>"hazardous";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3" w:hRule="exact"/>
        </w:trPr>
        <w:tc>
          <w:tcPr>
            <w:tcW w:w="1325" w:type="dxa"/>
            <w:shd w:val="clear" w:color="auto" w:fill="DEEAF6"/>
          </w:tcPr>
          <w:p>
            <w:pPr>
              <w:pStyle w:val="TableParagraph"/>
              <w:spacing w:line="234" w:lineRule="exact"/>
              <w:ind w:left="2"/>
              <w:jc w:val="center"/>
              <w:rPr>
                <w:sz w:val="22"/>
              </w:rPr>
            </w:pPr>
            <w:r>
              <w:rPr>
                <w:sz w:val="22"/>
              </w:rPr>
              <w:t>HD</w:t>
            </w:r>
            <w:r>
              <w:rPr>
                <w:spacing w:val="-3"/>
                <w:sz w:val="22"/>
              </w:rPr>
              <w:t> </w:t>
            </w:r>
            <w:r>
              <w:rPr>
                <w:spacing w:val="-2"/>
                <w:sz w:val="22"/>
              </w:rPr>
              <w:t>13.14.06</w:t>
            </w:r>
          </w:p>
        </w:tc>
        <w:tc>
          <w:tcPr>
            <w:tcW w:w="7407" w:type="dxa"/>
            <w:shd w:val="clear" w:color="auto" w:fill="DEEAF6"/>
          </w:tcPr>
          <w:p>
            <w:pPr>
              <w:pStyle w:val="TableParagraph"/>
              <w:spacing w:line="234" w:lineRule="exact"/>
              <w:ind w:left="103"/>
              <w:rPr>
                <w:sz w:val="22"/>
              </w:rPr>
            </w:pPr>
            <w:r>
              <w:rPr>
                <w:sz w:val="22"/>
              </w:rPr>
              <w:t>Damaged</w:t>
            </w:r>
            <w:r>
              <w:rPr>
                <w:spacing w:val="-5"/>
                <w:sz w:val="22"/>
              </w:rPr>
              <w:t> </w:t>
            </w:r>
            <w:r>
              <w:rPr>
                <w:sz w:val="22"/>
              </w:rPr>
              <w:t>item</w:t>
            </w:r>
            <w:r>
              <w:rPr>
                <w:spacing w:val="-4"/>
                <w:sz w:val="22"/>
              </w:rPr>
              <w:t> </w:t>
            </w:r>
            <w:r>
              <w:rPr>
                <w:sz w:val="22"/>
              </w:rPr>
              <w:t>is</w:t>
            </w:r>
            <w:r>
              <w:rPr>
                <w:spacing w:val="-4"/>
                <w:sz w:val="22"/>
              </w:rPr>
              <w:t> </w:t>
            </w:r>
            <w:r>
              <w:rPr>
                <w:sz w:val="22"/>
              </w:rPr>
              <w:t>returned</w:t>
            </w:r>
            <w:r>
              <w:rPr>
                <w:spacing w:val="-5"/>
                <w:sz w:val="22"/>
              </w:rPr>
              <w:t> </w:t>
            </w:r>
            <w:r>
              <w:rPr>
                <w:sz w:val="22"/>
              </w:rPr>
              <w:t>to</w:t>
            </w:r>
            <w:r>
              <w:rPr>
                <w:spacing w:val="-6"/>
                <w:sz w:val="22"/>
              </w:rPr>
              <w:t> </w:t>
            </w:r>
            <w:r>
              <w:rPr>
                <w:sz w:val="22"/>
              </w:rPr>
              <w:t>the</w:t>
            </w:r>
            <w:r>
              <w:rPr>
                <w:spacing w:val="-4"/>
                <w:sz w:val="22"/>
              </w:rPr>
              <w:t> </w:t>
            </w:r>
            <w:r>
              <w:rPr>
                <w:sz w:val="22"/>
              </w:rPr>
              <w:t>supplier</w:t>
            </w:r>
            <w:r>
              <w:rPr>
                <w:spacing w:val="-6"/>
                <w:sz w:val="22"/>
              </w:rPr>
              <w:t> </w:t>
            </w:r>
            <w:r>
              <w:rPr>
                <w:sz w:val="22"/>
              </w:rPr>
              <w:t>or</w:t>
            </w:r>
            <w:r>
              <w:rPr>
                <w:spacing w:val="-5"/>
                <w:sz w:val="22"/>
              </w:rPr>
              <w:t> </w:t>
            </w:r>
            <w:r>
              <w:rPr>
                <w:sz w:val="22"/>
              </w:rPr>
              <w:t>disposed</w:t>
            </w:r>
            <w:r>
              <w:rPr>
                <w:spacing w:val="-6"/>
                <w:sz w:val="22"/>
              </w:rPr>
              <w:t> </w:t>
            </w:r>
            <w:r>
              <w:rPr>
                <w:sz w:val="22"/>
              </w:rPr>
              <w:t>of</w:t>
            </w:r>
            <w:r>
              <w:rPr>
                <w:spacing w:val="-4"/>
                <w:sz w:val="22"/>
              </w:rPr>
              <w:t> </w:t>
            </w:r>
            <w:r>
              <w:rPr>
                <w:sz w:val="22"/>
              </w:rPr>
              <w:t>as</w:t>
            </w:r>
            <w:r>
              <w:rPr>
                <w:spacing w:val="-6"/>
                <w:sz w:val="22"/>
              </w:rPr>
              <w:t> </w:t>
            </w:r>
            <w:r>
              <w:rPr>
                <w:sz w:val="22"/>
              </w:rPr>
              <w:t>hazardous</w:t>
            </w:r>
            <w:r>
              <w:rPr>
                <w:spacing w:val="-4"/>
                <w:sz w:val="22"/>
              </w:rPr>
              <w:t> </w:t>
            </w:r>
            <w:r>
              <w:rPr>
                <w:spacing w:val="-2"/>
                <w:sz w:val="22"/>
              </w:rPr>
              <w:t>waste;</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1" w:hRule="exact"/>
        </w:trPr>
        <w:tc>
          <w:tcPr>
            <w:tcW w:w="1325" w:type="dxa"/>
            <w:shd w:val="clear" w:color="auto" w:fill="DEEAF6"/>
          </w:tcPr>
          <w:p>
            <w:pPr>
              <w:pStyle w:val="TableParagraph"/>
              <w:spacing w:line="232" w:lineRule="exact"/>
              <w:ind w:left="2"/>
              <w:jc w:val="center"/>
              <w:rPr>
                <w:sz w:val="22"/>
              </w:rPr>
            </w:pPr>
            <w:r>
              <w:rPr>
                <w:sz w:val="22"/>
              </w:rPr>
              <w:t>HD</w:t>
            </w:r>
            <w:r>
              <w:rPr>
                <w:spacing w:val="-3"/>
                <w:sz w:val="22"/>
              </w:rPr>
              <w:t> </w:t>
            </w:r>
            <w:r>
              <w:rPr>
                <w:spacing w:val="-2"/>
                <w:sz w:val="22"/>
              </w:rPr>
              <w:t>13.14.07</w:t>
            </w:r>
          </w:p>
        </w:tc>
        <w:tc>
          <w:tcPr>
            <w:tcW w:w="7407" w:type="dxa"/>
            <w:shd w:val="clear" w:color="auto" w:fill="DEEAF6"/>
          </w:tcPr>
          <w:p>
            <w:pPr>
              <w:pStyle w:val="TableParagraph"/>
              <w:spacing w:line="232" w:lineRule="exact"/>
              <w:ind w:left="103"/>
              <w:rPr>
                <w:sz w:val="22"/>
              </w:rPr>
            </w:pPr>
            <w:r>
              <w:rPr>
                <w:sz w:val="22"/>
              </w:rPr>
              <w:t>Deactivate,</w:t>
            </w:r>
            <w:r>
              <w:rPr>
                <w:spacing w:val="-7"/>
                <w:sz w:val="22"/>
              </w:rPr>
              <w:t> </w:t>
            </w:r>
            <w:r>
              <w:rPr>
                <w:sz w:val="22"/>
              </w:rPr>
              <w:t>decontaminate,</w:t>
            </w:r>
            <w:r>
              <w:rPr>
                <w:spacing w:val="-6"/>
                <w:sz w:val="22"/>
              </w:rPr>
              <w:t> </w:t>
            </w:r>
            <w:r>
              <w:rPr>
                <w:sz w:val="22"/>
              </w:rPr>
              <w:t>and</w:t>
            </w:r>
            <w:r>
              <w:rPr>
                <w:spacing w:val="-7"/>
                <w:sz w:val="22"/>
              </w:rPr>
              <w:t> </w:t>
            </w:r>
            <w:r>
              <w:rPr>
                <w:sz w:val="22"/>
              </w:rPr>
              <w:t>clean</w:t>
            </w:r>
            <w:r>
              <w:rPr>
                <w:spacing w:val="-8"/>
                <w:sz w:val="22"/>
              </w:rPr>
              <w:t> </w:t>
            </w:r>
            <w:r>
              <w:rPr>
                <w:sz w:val="22"/>
              </w:rPr>
              <w:t>the</w:t>
            </w:r>
            <w:r>
              <w:rPr>
                <w:spacing w:val="-6"/>
                <w:sz w:val="22"/>
              </w:rPr>
              <w:t> </w:t>
            </w:r>
            <w:r>
              <w:rPr>
                <w:sz w:val="22"/>
              </w:rPr>
              <w:t>C-PEC</w:t>
            </w:r>
            <w:r>
              <w:rPr>
                <w:spacing w:val="-6"/>
                <w:sz w:val="22"/>
              </w:rPr>
              <w:t> </w:t>
            </w:r>
            <w:r>
              <w:rPr>
                <w:sz w:val="22"/>
              </w:rPr>
              <w:t>in</w:t>
            </w:r>
            <w:r>
              <w:rPr>
                <w:spacing w:val="-6"/>
                <w:sz w:val="22"/>
              </w:rPr>
              <w:t> </w:t>
            </w:r>
            <w:r>
              <w:rPr>
                <w:sz w:val="22"/>
              </w:rPr>
              <w:t>accordance</w:t>
            </w:r>
            <w:r>
              <w:rPr>
                <w:spacing w:val="-6"/>
                <w:sz w:val="22"/>
              </w:rPr>
              <w:t> </w:t>
            </w:r>
            <w:r>
              <w:rPr>
                <w:sz w:val="22"/>
              </w:rPr>
              <w:t>with</w:t>
            </w:r>
            <w:r>
              <w:rPr>
                <w:spacing w:val="-6"/>
                <w:sz w:val="22"/>
              </w:rPr>
              <w:t> </w:t>
            </w:r>
            <w:r>
              <w:rPr>
                <w:sz w:val="22"/>
              </w:rPr>
              <w:t>SOPs;</w:t>
            </w:r>
            <w:r>
              <w:rPr>
                <w:spacing w:val="-6"/>
                <w:sz w:val="22"/>
              </w:rPr>
              <w:t> </w:t>
            </w:r>
            <w:r>
              <w:rPr>
                <w:spacing w:val="-5"/>
                <w:sz w:val="22"/>
              </w:rPr>
              <w:t>and</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171" w:hRule="exact"/>
        </w:trPr>
        <w:tc>
          <w:tcPr>
            <w:tcW w:w="1325" w:type="dxa"/>
            <w:vMerge w:val="restart"/>
            <w:shd w:val="clear" w:color="auto" w:fill="DEEAF6"/>
          </w:tcPr>
          <w:p>
            <w:pPr>
              <w:pStyle w:val="TableParagraph"/>
              <w:ind w:left="151"/>
              <w:rPr>
                <w:sz w:val="22"/>
              </w:rPr>
            </w:pPr>
            <w:r>
              <w:rPr>
                <w:sz w:val="22"/>
              </w:rPr>
              <w:t>HD</w:t>
            </w:r>
            <w:r>
              <w:rPr>
                <w:spacing w:val="-3"/>
                <w:sz w:val="22"/>
              </w:rPr>
              <w:t> </w:t>
            </w:r>
            <w:r>
              <w:rPr>
                <w:spacing w:val="-2"/>
                <w:sz w:val="22"/>
              </w:rPr>
              <w:t>13.14.08</w:t>
            </w:r>
          </w:p>
        </w:tc>
        <w:tc>
          <w:tcPr>
            <w:tcW w:w="7407" w:type="dxa"/>
            <w:vMerge w:val="restart"/>
            <w:shd w:val="clear" w:color="auto" w:fill="DEEAF6"/>
          </w:tcPr>
          <w:p>
            <w:pPr>
              <w:pStyle w:val="TableParagraph"/>
              <w:spacing w:line="252" w:lineRule="exact"/>
              <w:ind w:left="103"/>
              <w:rPr>
                <w:sz w:val="22"/>
              </w:rPr>
            </w:pPr>
            <w:r>
              <w:rPr>
                <w:sz w:val="22"/>
              </w:rPr>
              <w:t>If</w:t>
            </w:r>
            <w:r>
              <w:rPr>
                <w:spacing w:val="-2"/>
                <w:sz w:val="22"/>
              </w:rPr>
              <w:t> </w:t>
            </w:r>
            <w:r>
              <w:rPr>
                <w:sz w:val="22"/>
              </w:rPr>
              <w:t>a</w:t>
            </w:r>
            <w:r>
              <w:rPr>
                <w:spacing w:val="-2"/>
                <w:sz w:val="22"/>
              </w:rPr>
              <w:t> </w:t>
            </w:r>
            <w:r>
              <w:rPr>
                <w:sz w:val="22"/>
              </w:rPr>
              <w:t>sterile</w:t>
            </w:r>
            <w:r>
              <w:rPr>
                <w:spacing w:val="-5"/>
                <w:sz w:val="22"/>
              </w:rPr>
              <w:t> </w:t>
            </w:r>
            <w:r>
              <w:rPr>
                <w:sz w:val="22"/>
              </w:rPr>
              <w:t>compounding</w:t>
            </w:r>
            <w:r>
              <w:rPr>
                <w:spacing w:val="-2"/>
                <w:sz w:val="22"/>
              </w:rPr>
              <w:t> </w:t>
            </w:r>
            <w:r>
              <w:rPr>
                <w:sz w:val="22"/>
              </w:rPr>
              <w:t>C-PEC</w:t>
            </w:r>
            <w:r>
              <w:rPr>
                <w:spacing w:val="-2"/>
                <w:sz w:val="22"/>
              </w:rPr>
              <w:t> </w:t>
            </w:r>
            <w:r>
              <w:rPr>
                <w:sz w:val="22"/>
              </w:rPr>
              <w:t>must</w:t>
            </w:r>
            <w:r>
              <w:rPr>
                <w:spacing w:val="-2"/>
                <w:sz w:val="22"/>
              </w:rPr>
              <w:t> </w:t>
            </w:r>
            <w:r>
              <w:rPr>
                <w:sz w:val="22"/>
              </w:rPr>
              <w:t>be</w:t>
            </w:r>
            <w:r>
              <w:rPr>
                <w:spacing w:val="-4"/>
                <w:sz w:val="22"/>
              </w:rPr>
              <w:t> </w:t>
            </w:r>
            <w:r>
              <w:rPr>
                <w:sz w:val="22"/>
              </w:rPr>
              <w:t>used,</w:t>
            </w:r>
            <w:r>
              <w:rPr>
                <w:spacing w:val="-4"/>
                <w:sz w:val="22"/>
              </w:rPr>
              <w:t> </w:t>
            </w:r>
            <w:r>
              <w:rPr>
                <w:sz w:val="22"/>
              </w:rPr>
              <w:t>it</w:t>
            </w:r>
            <w:r>
              <w:rPr>
                <w:spacing w:val="-2"/>
                <w:sz w:val="22"/>
              </w:rPr>
              <w:t> </w:t>
            </w:r>
            <w:r>
              <w:rPr>
                <w:sz w:val="22"/>
              </w:rPr>
              <w:t>is</w:t>
            </w:r>
            <w:r>
              <w:rPr>
                <w:spacing w:val="-2"/>
                <w:sz w:val="22"/>
              </w:rPr>
              <w:t> </w:t>
            </w:r>
            <w:r>
              <w:rPr>
                <w:sz w:val="22"/>
              </w:rPr>
              <w:t>also</w:t>
            </w:r>
            <w:r>
              <w:rPr>
                <w:spacing w:val="-4"/>
                <w:sz w:val="22"/>
              </w:rPr>
              <w:t> </w:t>
            </w:r>
            <w:r>
              <w:rPr>
                <w:sz w:val="22"/>
              </w:rPr>
              <w:t>disinfected</w:t>
            </w:r>
            <w:r>
              <w:rPr>
                <w:spacing w:val="-2"/>
                <w:sz w:val="22"/>
              </w:rPr>
              <w:t> </w:t>
            </w:r>
            <w:r>
              <w:rPr>
                <w:sz w:val="22"/>
              </w:rPr>
              <w:t>after</w:t>
            </w:r>
            <w:r>
              <w:rPr>
                <w:spacing w:val="-2"/>
                <w:sz w:val="22"/>
              </w:rPr>
              <w:t> </w:t>
            </w:r>
            <w:r>
              <w:rPr>
                <w:sz w:val="22"/>
              </w:rPr>
              <w:t>cleaning</w:t>
            </w:r>
            <w:r>
              <w:rPr>
                <w:spacing w:val="-2"/>
                <w:sz w:val="22"/>
              </w:rPr>
              <w:t> </w:t>
            </w:r>
            <w:r>
              <w:rPr>
                <w:sz w:val="22"/>
              </w:rPr>
              <w:t>prior</w:t>
            </w:r>
            <w:r>
              <w:rPr>
                <w:spacing w:val="-2"/>
                <w:sz w:val="22"/>
              </w:rPr>
              <w:t> </w:t>
            </w:r>
            <w:r>
              <w:rPr>
                <w:sz w:val="22"/>
              </w:rPr>
              <w:t>to resuming any sterile compounding activities.</w:t>
            </w:r>
          </w:p>
        </w:tc>
        <w:tc>
          <w:tcPr>
            <w:tcW w:w="1294" w:type="dxa"/>
            <w:tcBorders>
              <w:bottom w:val="nil"/>
            </w:tcBorders>
            <w:shd w:val="clear" w:color="auto" w:fill="DEEAF6"/>
          </w:tcPr>
          <w:p>
            <w:pPr>
              <w:pStyle w:val="TableParagraph"/>
              <w:rPr>
                <w:rFonts w:ascii="Times New Roman"/>
                <w:sz w:val="10"/>
              </w:rPr>
            </w:pPr>
          </w:p>
        </w:tc>
        <w:tc>
          <w:tcPr>
            <w:tcW w:w="4832" w:type="dxa"/>
            <w:vMerge w:val="restart"/>
            <w:shd w:val="clear" w:color="auto" w:fill="DEEAF6"/>
          </w:tcPr>
          <w:p>
            <w:pPr>
              <w:pStyle w:val="TableParagraph"/>
              <w:rPr>
                <w:rFonts w:ascii="Times New Roman"/>
                <w:sz w:val="22"/>
              </w:rPr>
            </w:pPr>
          </w:p>
        </w:tc>
      </w:tr>
      <w:tr>
        <w:trPr>
          <w:trHeight w:val="341"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r>
        <w:trPr>
          <w:trHeight w:val="273" w:hRule="exact"/>
        </w:trPr>
        <w:tc>
          <w:tcPr>
            <w:tcW w:w="1325" w:type="dxa"/>
            <w:shd w:val="clear" w:color="auto" w:fill="DEEAF6"/>
          </w:tcPr>
          <w:p>
            <w:pPr>
              <w:pStyle w:val="TableParagraph"/>
              <w:spacing w:line="241" w:lineRule="exact" w:before="2"/>
              <w:ind w:left="2" w:right="2"/>
              <w:jc w:val="center"/>
              <w:rPr>
                <w:sz w:val="22"/>
              </w:rPr>
            </w:pPr>
            <w:r>
              <w:rPr>
                <w:sz w:val="22"/>
              </w:rPr>
              <w:t>HD</w:t>
            </w:r>
            <w:r>
              <w:rPr>
                <w:spacing w:val="-3"/>
                <w:sz w:val="22"/>
              </w:rPr>
              <w:t> </w:t>
            </w:r>
            <w:r>
              <w:rPr>
                <w:spacing w:val="-2"/>
                <w:sz w:val="22"/>
              </w:rPr>
              <w:t>13.16</w:t>
            </w:r>
          </w:p>
        </w:tc>
        <w:tc>
          <w:tcPr>
            <w:tcW w:w="7407" w:type="dxa"/>
            <w:shd w:val="clear" w:color="auto" w:fill="DEEAF6"/>
          </w:tcPr>
          <w:p>
            <w:pPr>
              <w:pStyle w:val="TableParagraph"/>
              <w:spacing w:line="241" w:lineRule="exact" w:before="2"/>
              <w:ind w:left="103"/>
              <w:rPr>
                <w:sz w:val="22"/>
              </w:rPr>
            </w:pPr>
            <w:r>
              <w:rPr>
                <w:sz w:val="22"/>
              </w:rPr>
              <w:t>Dispensing</w:t>
            </w:r>
            <w:r>
              <w:rPr>
                <w:spacing w:val="-11"/>
                <w:sz w:val="22"/>
              </w:rPr>
              <w:t> </w:t>
            </w:r>
            <w:r>
              <w:rPr>
                <w:spacing w:val="-4"/>
                <w:sz w:val="22"/>
              </w:rPr>
              <w:t>SOPs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1" w:hRule="exact"/>
        </w:trPr>
        <w:tc>
          <w:tcPr>
            <w:tcW w:w="1325" w:type="dxa"/>
            <w:shd w:val="clear" w:color="auto" w:fill="DEEAF6"/>
          </w:tcPr>
          <w:p>
            <w:pPr>
              <w:pStyle w:val="TableParagraph"/>
              <w:spacing w:line="232" w:lineRule="exact"/>
              <w:ind w:left="2" w:right="2"/>
              <w:jc w:val="center"/>
              <w:rPr>
                <w:sz w:val="22"/>
              </w:rPr>
            </w:pPr>
            <w:r>
              <w:rPr>
                <w:sz w:val="22"/>
              </w:rPr>
              <w:t>HD</w:t>
            </w:r>
            <w:r>
              <w:rPr>
                <w:spacing w:val="-3"/>
                <w:sz w:val="22"/>
              </w:rPr>
              <w:t> </w:t>
            </w:r>
            <w:r>
              <w:rPr>
                <w:spacing w:val="-2"/>
                <w:sz w:val="22"/>
              </w:rPr>
              <w:t>13.17</w:t>
            </w:r>
          </w:p>
        </w:tc>
        <w:tc>
          <w:tcPr>
            <w:tcW w:w="7407" w:type="dxa"/>
            <w:shd w:val="clear" w:color="auto" w:fill="DEEAF6"/>
          </w:tcPr>
          <w:p>
            <w:pPr>
              <w:pStyle w:val="TableParagraph"/>
              <w:spacing w:line="232" w:lineRule="exact"/>
              <w:ind w:left="103"/>
              <w:rPr>
                <w:sz w:val="22"/>
              </w:rPr>
            </w:pPr>
            <w:r>
              <w:rPr>
                <w:sz w:val="22"/>
              </w:rPr>
              <w:t>Packaging</w:t>
            </w:r>
            <w:r>
              <w:rPr>
                <w:spacing w:val="-9"/>
                <w:sz w:val="22"/>
              </w:rPr>
              <w:t> </w:t>
            </w:r>
            <w:r>
              <w:rPr>
                <w:sz w:val="22"/>
              </w:rPr>
              <w:t>and</w:t>
            </w:r>
            <w:r>
              <w:rPr>
                <w:spacing w:val="-8"/>
                <w:sz w:val="22"/>
              </w:rPr>
              <w:t> </w:t>
            </w:r>
            <w:r>
              <w:rPr>
                <w:sz w:val="22"/>
              </w:rPr>
              <w:t>labeling</w:t>
            </w:r>
            <w:r>
              <w:rPr>
                <w:spacing w:val="-7"/>
                <w:sz w:val="22"/>
              </w:rPr>
              <w:t> </w:t>
            </w:r>
            <w:r>
              <w:rPr>
                <w:spacing w:val="-4"/>
                <w:sz w:val="22"/>
              </w:rPr>
              <w:t>SOPs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1" w:hRule="exact"/>
        </w:trPr>
        <w:tc>
          <w:tcPr>
            <w:tcW w:w="1325" w:type="dxa"/>
            <w:shd w:val="clear" w:color="auto" w:fill="DEEAF6"/>
          </w:tcPr>
          <w:p>
            <w:pPr>
              <w:pStyle w:val="TableParagraph"/>
              <w:spacing w:line="232" w:lineRule="exact"/>
              <w:ind w:left="2" w:right="2"/>
              <w:jc w:val="center"/>
              <w:rPr>
                <w:sz w:val="22"/>
              </w:rPr>
            </w:pPr>
            <w:r>
              <w:rPr>
                <w:sz w:val="22"/>
              </w:rPr>
              <w:t>HD</w:t>
            </w:r>
            <w:r>
              <w:rPr>
                <w:spacing w:val="-3"/>
                <w:sz w:val="22"/>
              </w:rPr>
              <w:t> </w:t>
            </w:r>
            <w:r>
              <w:rPr>
                <w:spacing w:val="-2"/>
                <w:sz w:val="22"/>
              </w:rPr>
              <w:t>13.18</w:t>
            </w:r>
          </w:p>
        </w:tc>
        <w:tc>
          <w:tcPr>
            <w:tcW w:w="7407" w:type="dxa"/>
            <w:shd w:val="clear" w:color="auto" w:fill="DEEAF6"/>
          </w:tcPr>
          <w:p>
            <w:pPr>
              <w:pStyle w:val="TableParagraph"/>
              <w:spacing w:line="232" w:lineRule="exact"/>
              <w:ind w:left="103"/>
              <w:rPr>
                <w:sz w:val="22"/>
              </w:rPr>
            </w:pPr>
            <w:r>
              <w:rPr>
                <w:sz w:val="22"/>
              </w:rPr>
              <w:t>Transport</w:t>
            </w:r>
            <w:r>
              <w:rPr>
                <w:spacing w:val="-4"/>
                <w:sz w:val="22"/>
              </w:rPr>
              <w:t> SOPs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4" w:hRule="exact"/>
        </w:trPr>
        <w:tc>
          <w:tcPr>
            <w:tcW w:w="1325" w:type="dxa"/>
            <w:shd w:val="clear" w:color="auto" w:fill="DEEAF6"/>
          </w:tcPr>
          <w:p>
            <w:pPr>
              <w:pStyle w:val="TableParagraph"/>
              <w:spacing w:line="232" w:lineRule="exact" w:before="2"/>
              <w:ind w:left="2" w:right="2"/>
              <w:jc w:val="center"/>
              <w:rPr>
                <w:sz w:val="22"/>
              </w:rPr>
            </w:pPr>
            <w:r>
              <w:rPr>
                <w:sz w:val="22"/>
              </w:rPr>
              <w:t>HD</w:t>
            </w:r>
            <w:r>
              <w:rPr>
                <w:spacing w:val="-3"/>
                <w:sz w:val="22"/>
              </w:rPr>
              <w:t> </w:t>
            </w:r>
            <w:r>
              <w:rPr>
                <w:spacing w:val="-2"/>
                <w:sz w:val="22"/>
              </w:rPr>
              <w:t>13.20</w:t>
            </w:r>
          </w:p>
        </w:tc>
        <w:tc>
          <w:tcPr>
            <w:tcW w:w="7407" w:type="dxa"/>
            <w:shd w:val="clear" w:color="auto" w:fill="DEEAF6"/>
          </w:tcPr>
          <w:p>
            <w:pPr>
              <w:pStyle w:val="TableParagraph"/>
              <w:spacing w:line="232" w:lineRule="exact" w:before="2"/>
              <w:ind w:left="103"/>
              <w:rPr>
                <w:sz w:val="22"/>
              </w:rPr>
            </w:pPr>
            <w:r>
              <w:rPr>
                <w:sz w:val="22"/>
              </w:rPr>
              <w:t>Environmental</w:t>
            </w:r>
            <w:r>
              <w:rPr>
                <w:spacing w:val="-8"/>
                <w:sz w:val="22"/>
              </w:rPr>
              <w:t> </w:t>
            </w:r>
            <w:r>
              <w:rPr>
                <w:sz w:val="22"/>
              </w:rPr>
              <w:t>monitoring</w:t>
            </w:r>
            <w:r>
              <w:rPr>
                <w:spacing w:val="-8"/>
                <w:sz w:val="22"/>
              </w:rPr>
              <w:t> </w:t>
            </w:r>
            <w:r>
              <w:rPr>
                <w:sz w:val="22"/>
              </w:rPr>
              <w:t>(e.g.,</w:t>
            </w:r>
            <w:r>
              <w:rPr>
                <w:spacing w:val="-8"/>
                <w:sz w:val="22"/>
              </w:rPr>
              <w:t> </w:t>
            </w:r>
            <w:r>
              <w:rPr>
                <w:sz w:val="22"/>
              </w:rPr>
              <w:t>wipe</w:t>
            </w:r>
            <w:r>
              <w:rPr>
                <w:spacing w:val="-8"/>
                <w:sz w:val="22"/>
              </w:rPr>
              <w:t> </w:t>
            </w:r>
            <w:r>
              <w:rPr>
                <w:sz w:val="22"/>
              </w:rPr>
              <w:t>sampling)</w:t>
            </w:r>
            <w:r>
              <w:rPr>
                <w:spacing w:val="-8"/>
                <w:sz w:val="22"/>
              </w:rPr>
              <w:t> </w:t>
            </w:r>
            <w:r>
              <w:rPr>
                <w:spacing w:val="-4"/>
                <w:sz w:val="22"/>
              </w:rPr>
              <w:t>SOPs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163" w:hRule="exact"/>
        </w:trPr>
        <w:tc>
          <w:tcPr>
            <w:tcW w:w="1325" w:type="dxa"/>
            <w:vMerge w:val="restart"/>
            <w:shd w:val="clear" w:color="auto" w:fill="DEEAF6"/>
          </w:tcPr>
          <w:p>
            <w:pPr>
              <w:pStyle w:val="TableParagraph"/>
              <w:ind w:left="275"/>
              <w:rPr>
                <w:sz w:val="22"/>
              </w:rPr>
            </w:pPr>
            <w:r>
              <w:rPr>
                <w:sz w:val="22"/>
              </w:rPr>
              <w:t>HD</w:t>
            </w:r>
            <w:r>
              <w:rPr>
                <w:spacing w:val="-3"/>
                <w:sz w:val="22"/>
              </w:rPr>
              <w:t> </w:t>
            </w:r>
            <w:r>
              <w:rPr>
                <w:spacing w:val="-2"/>
                <w:sz w:val="22"/>
              </w:rPr>
              <w:t>13.21</w:t>
            </w:r>
          </w:p>
        </w:tc>
        <w:tc>
          <w:tcPr>
            <w:tcW w:w="7407" w:type="dxa"/>
            <w:vMerge w:val="restart"/>
            <w:shd w:val="clear" w:color="auto" w:fill="DEEAF6"/>
          </w:tcPr>
          <w:p>
            <w:pPr>
              <w:pStyle w:val="TableParagraph"/>
              <w:spacing w:line="252" w:lineRule="exact"/>
              <w:ind w:left="103" w:right="120"/>
              <w:rPr>
                <w:sz w:val="22"/>
              </w:rPr>
            </w:pPr>
            <w:r>
              <w:rPr>
                <w:sz w:val="22"/>
              </w:rPr>
              <w:t>HD</w:t>
            </w:r>
            <w:r>
              <w:rPr>
                <w:spacing w:val="-5"/>
                <w:sz w:val="22"/>
              </w:rPr>
              <w:t> </w:t>
            </w:r>
            <w:r>
              <w:rPr>
                <w:sz w:val="22"/>
              </w:rPr>
              <w:t>waste</w:t>
            </w:r>
            <w:r>
              <w:rPr>
                <w:spacing w:val="-2"/>
                <w:sz w:val="22"/>
              </w:rPr>
              <w:t> </w:t>
            </w:r>
            <w:r>
              <w:rPr>
                <w:sz w:val="22"/>
              </w:rPr>
              <w:t>segregation</w:t>
            </w:r>
            <w:r>
              <w:rPr>
                <w:spacing w:val="-5"/>
                <w:sz w:val="22"/>
              </w:rPr>
              <w:t> </w:t>
            </w:r>
            <w:r>
              <w:rPr>
                <w:sz w:val="22"/>
              </w:rPr>
              <w:t>and</w:t>
            </w:r>
            <w:r>
              <w:rPr>
                <w:spacing w:val="-2"/>
                <w:sz w:val="22"/>
              </w:rPr>
              <w:t> </w:t>
            </w:r>
            <w:r>
              <w:rPr>
                <w:sz w:val="22"/>
              </w:rPr>
              <w:t>disposal</w:t>
            </w:r>
            <w:r>
              <w:rPr>
                <w:spacing w:val="-2"/>
                <w:sz w:val="22"/>
              </w:rPr>
              <w:t> </w:t>
            </w:r>
            <w:r>
              <w:rPr>
                <w:sz w:val="22"/>
              </w:rPr>
              <w:t>(including</w:t>
            </w:r>
            <w:r>
              <w:rPr>
                <w:spacing w:val="-2"/>
                <w:sz w:val="22"/>
              </w:rPr>
              <w:t> </w:t>
            </w:r>
            <w:r>
              <w:rPr>
                <w:sz w:val="22"/>
              </w:rPr>
              <w:t>reference</w:t>
            </w:r>
            <w:r>
              <w:rPr>
                <w:spacing w:val="-2"/>
                <w:sz w:val="22"/>
              </w:rPr>
              <w:t> </w:t>
            </w:r>
            <w:r>
              <w:rPr>
                <w:sz w:val="22"/>
              </w:rPr>
              <w:t>to</w:t>
            </w:r>
            <w:r>
              <w:rPr>
                <w:spacing w:val="-2"/>
                <w:sz w:val="22"/>
              </w:rPr>
              <w:t> </w:t>
            </w:r>
            <w:r>
              <w:rPr>
                <w:sz w:val="22"/>
              </w:rPr>
              <w:t>following</w:t>
            </w:r>
            <w:r>
              <w:rPr>
                <w:spacing w:val="-5"/>
                <w:sz w:val="22"/>
              </w:rPr>
              <w:t> </w:t>
            </w:r>
            <w:r>
              <w:rPr>
                <w:sz w:val="22"/>
              </w:rPr>
              <w:t>local,</w:t>
            </w:r>
            <w:r>
              <w:rPr>
                <w:spacing w:val="-6"/>
                <w:sz w:val="22"/>
              </w:rPr>
              <w:t> </w:t>
            </w:r>
            <w:r>
              <w:rPr>
                <w:sz w:val="22"/>
              </w:rPr>
              <w:t>state,</w:t>
            </w:r>
            <w:r>
              <w:rPr>
                <w:spacing w:val="-2"/>
                <w:sz w:val="22"/>
              </w:rPr>
              <w:t> </w:t>
            </w:r>
            <w:r>
              <w:rPr>
                <w:sz w:val="22"/>
              </w:rPr>
              <w:t>and federal regulations)</w:t>
            </w:r>
          </w:p>
        </w:tc>
        <w:tc>
          <w:tcPr>
            <w:tcW w:w="1294" w:type="dxa"/>
            <w:tcBorders>
              <w:bottom w:val="nil"/>
            </w:tcBorders>
            <w:shd w:val="clear" w:color="auto" w:fill="DEEAF6"/>
          </w:tcPr>
          <w:p>
            <w:pPr>
              <w:pStyle w:val="TableParagraph"/>
              <w:rPr>
                <w:rFonts w:ascii="Times New Roman"/>
                <w:sz w:val="10"/>
              </w:rPr>
            </w:pPr>
          </w:p>
        </w:tc>
        <w:tc>
          <w:tcPr>
            <w:tcW w:w="4832" w:type="dxa"/>
            <w:vMerge w:val="restart"/>
            <w:shd w:val="clear" w:color="auto" w:fill="DEEAF6"/>
          </w:tcPr>
          <w:p>
            <w:pPr>
              <w:pStyle w:val="TableParagraph"/>
              <w:rPr>
                <w:rFonts w:ascii="Times New Roman"/>
                <w:sz w:val="22"/>
              </w:rPr>
            </w:pPr>
          </w:p>
        </w:tc>
      </w:tr>
      <w:tr>
        <w:trPr>
          <w:trHeight w:val="357"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r>
        <w:trPr>
          <w:trHeight w:val="152" w:hRule="exact"/>
        </w:trPr>
        <w:tc>
          <w:tcPr>
            <w:tcW w:w="1325" w:type="dxa"/>
            <w:vMerge w:val="restart"/>
            <w:shd w:val="clear" w:color="auto" w:fill="DEEAF6"/>
          </w:tcPr>
          <w:p>
            <w:pPr>
              <w:pStyle w:val="TableParagraph"/>
              <w:ind w:left="275"/>
              <w:rPr>
                <w:sz w:val="22"/>
              </w:rPr>
            </w:pPr>
            <w:r>
              <w:rPr>
                <w:sz w:val="22"/>
              </w:rPr>
              <w:t>HD</w:t>
            </w:r>
            <w:r>
              <w:rPr>
                <w:spacing w:val="-3"/>
                <w:sz w:val="22"/>
              </w:rPr>
              <w:t> </w:t>
            </w:r>
            <w:r>
              <w:rPr>
                <w:spacing w:val="-2"/>
                <w:sz w:val="22"/>
              </w:rPr>
              <w:t>13.22</w:t>
            </w:r>
          </w:p>
        </w:tc>
        <w:tc>
          <w:tcPr>
            <w:tcW w:w="7407" w:type="dxa"/>
            <w:vMerge w:val="restart"/>
            <w:shd w:val="clear" w:color="auto" w:fill="DEEAF6"/>
          </w:tcPr>
          <w:p>
            <w:pPr>
              <w:pStyle w:val="TableParagraph"/>
              <w:spacing w:line="254" w:lineRule="exact"/>
              <w:ind w:left="103" w:right="167"/>
              <w:rPr>
                <w:sz w:val="22"/>
              </w:rPr>
            </w:pPr>
            <w:r>
              <w:rPr>
                <w:sz w:val="22"/>
              </w:rPr>
              <w:t>Spill</w:t>
            </w:r>
            <w:r>
              <w:rPr>
                <w:spacing w:val="-2"/>
                <w:sz w:val="22"/>
              </w:rPr>
              <w:t> </w:t>
            </w:r>
            <w:r>
              <w:rPr>
                <w:sz w:val="22"/>
              </w:rPr>
              <w:t>prevention</w:t>
            </w:r>
            <w:r>
              <w:rPr>
                <w:spacing w:val="-2"/>
                <w:sz w:val="22"/>
              </w:rPr>
              <w:t> </w:t>
            </w:r>
            <w:r>
              <w:rPr>
                <w:sz w:val="22"/>
              </w:rPr>
              <w:t>and</w:t>
            </w:r>
            <w:r>
              <w:rPr>
                <w:spacing w:val="-4"/>
                <w:sz w:val="22"/>
              </w:rPr>
              <w:t> </w:t>
            </w:r>
            <w:r>
              <w:rPr>
                <w:sz w:val="22"/>
              </w:rPr>
              <w:t>direction</w:t>
            </w:r>
            <w:r>
              <w:rPr>
                <w:spacing w:val="-4"/>
                <w:sz w:val="22"/>
              </w:rPr>
              <w:t> </w:t>
            </w:r>
            <w:r>
              <w:rPr>
                <w:sz w:val="22"/>
              </w:rPr>
              <w:t>of</w:t>
            </w:r>
            <w:r>
              <w:rPr>
                <w:spacing w:val="-2"/>
                <w:sz w:val="22"/>
              </w:rPr>
              <w:t> </w:t>
            </w:r>
            <w:r>
              <w:rPr>
                <w:sz w:val="22"/>
              </w:rPr>
              <w:t>spill</w:t>
            </w:r>
            <w:r>
              <w:rPr>
                <w:spacing w:val="-2"/>
                <w:sz w:val="22"/>
              </w:rPr>
              <w:t> </w:t>
            </w:r>
            <w:r>
              <w:rPr>
                <w:sz w:val="22"/>
              </w:rPr>
              <w:t>cleanup</w:t>
            </w:r>
            <w:r>
              <w:rPr>
                <w:spacing w:val="-2"/>
                <w:sz w:val="22"/>
              </w:rPr>
              <w:t> </w:t>
            </w:r>
            <w:r>
              <w:rPr>
                <w:sz w:val="22"/>
              </w:rPr>
              <w:t>and</w:t>
            </w:r>
            <w:r>
              <w:rPr>
                <w:spacing w:val="-4"/>
                <w:sz w:val="22"/>
              </w:rPr>
              <w:t> </w:t>
            </w:r>
            <w:r>
              <w:rPr>
                <w:sz w:val="22"/>
              </w:rPr>
              <w:t>control</w:t>
            </w:r>
            <w:r>
              <w:rPr>
                <w:spacing w:val="-2"/>
                <w:sz w:val="22"/>
              </w:rPr>
              <w:t> </w:t>
            </w:r>
            <w:r>
              <w:rPr>
                <w:sz w:val="22"/>
              </w:rPr>
              <w:t>SOPs</w:t>
            </w:r>
            <w:r>
              <w:rPr>
                <w:spacing w:val="-2"/>
                <w:sz w:val="22"/>
              </w:rPr>
              <w:t> </w:t>
            </w:r>
            <w:r>
              <w:rPr>
                <w:sz w:val="22"/>
              </w:rPr>
              <w:t>must</w:t>
            </w:r>
            <w:r>
              <w:rPr>
                <w:spacing w:val="-6"/>
                <w:sz w:val="22"/>
              </w:rPr>
              <w:t> </w:t>
            </w:r>
            <w:r>
              <w:rPr>
                <w:sz w:val="22"/>
              </w:rPr>
              <w:t>address</w:t>
            </w:r>
            <w:r>
              <w:rPr>
                <w:spacing w:val="-2"/>
                <w:sz w:val="22"/>
              </w:rPr>
              <w:t> </w:t>
            </w:r>
            <w:r>
              <w:rPr>
                <w:sz w:val="22"/>
              </w:rPr>
              <w:t>the </w:t>
            </w:r>
            <w:r>
              <w:rPr>
                <w:spacing w:val="-2"/>
                <w:sz w:val="22"/>
              </w:rPr>
              <w:t>following:</w:t>
            </w:r>
          </w:p>
        </w:tc>
        <w:tc>
          <w:tcPr>
            <w:tcW w:w="1294" w:type="dxa"/>
            <w:tcBorders>
              <w:bottom w:val="nil"/>
            </w:tcBorders>
            <w:shd w:val="clear" w:color="auto" w:fill="DEEAF6"/>
          </w:tcPr>
          <w:p>
            <w:pPr>
              <w:pStyle w:val="TableParagraph"/>
              <w:rPr>
                <w:rFonts w:ascii="Times New Roman"/>
                <w:sz w:val="8"/>
              </w:rPr>
            </w:pPr>
          </w:p>
        </w:tc>
        <w:tc>
          <w:tcPr>
            <w:tcW w:w="4832" w:type="dxa"/>
            <w:vMerge w:val="restart"/>
            <w:shd w:val="clear" w:color="auto" w:fill="DEEAF6"/>
          </w:tcPr>
          <w:p>
            <w:pPr>
              <w:pStyle w:val="TableParagraph"/>
              <w:rPr>
                <w:rFonts w:ascii="Times New Roman"/>
                <w:sz w:val="22"/>
              </w:rPr>
            </w:pPr>
          </w:p>
        </w:tc>
      </w:tr>
      <w:tr>
        <w:trPr>
          <w:trHeight w:val="363"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r>
        <w:trPr>
          <w:trHeight w:val="261" w:hRule="exact"/>
        </w:trPr>
        <w:tc>
          <w:tcPr>
            <w:tcW w:w="1325" w:type="dxa"/>
            <w:shd w:val="clear" w:color="auto" w:fill="DEEAF6"/>
          </w:tcPr>
          <w:p>
            <w:pPr>
              <w:pStyle w:val="TableParagraph"/>
              <w:spacing w:line="232" w:lineRule="exact"/>
              <w:ind w:left="2"/>
              <w:jc w:val="center"/>
              <w:rPr>
                <w:sz w:val="22"/>
              </w:rPr>
            </w:pPr>
            <w:r>
              <w:rPr>
                <w:sz w:val="22"/>
              </w:rPr>
              <w:t>HD</w:t>
            </w:r>
            <w:r>
              <w:rPr>
                <w:spacing w:val="-3"/>
                <w:sz w:val="22"/>
              </w:rPr>
              <w:t> </w:t>
            </w:r>
            <w:r>
              <w:rPr>
                <w:spacing w:val="-2"/>
                <w:sz w:val="22"/>
              </w:rPr>
              <w:t>13.22.01</w:t>
            </w:r>
          </w:p>
        </w:tc>
        <w:tc>
          <w:tcPr>
            <w:tcW w:w="7407" w:type="dxa"/>
            <w:shd w:val="clear" w:color="auto" w:fill="DEEAF6"/>
          </w:tcPr>
          <w:p>
            <w:pPr>
              <w:pStyle w:val="TableParagraph"/>
              <w:spacing w:line="232" w:lineRule="exact"/>
              <w:ind w:left="103"/>
              <w:rPr>
                <w:sz w:val="22"/>
              </w:rPr>
            </w:pPr>
            <w:r>
              <w:rPr>
                <w:sz w:val="22"/>
              </w:rPr>
              <w:t>Size</w:t>
            </w:r>
            <w:r>
              <w:rPr>
                <w:spacing w:val="-3"/>
                <w:sz w:val="22"/>
              </w:rPr>
              <w:t> </w:t>
            </w:r>
            <w:r>
              <w:rPr>
                <w:sz w:val="22"/>
              </w:rPr>
              <w:t>and</w:t>
            </w:r>
            <w:r>
              <w:rPr>
                <w:spacing w:val="-4"/>
                <w:sz w:val="22"/>
              </w:rPr>
              <w:t> </w:t>
            </w:r>
            <w:r>
              <w:rPr>
                <w:sz w:val="22"/>
              </w:rPr>
              <w:t>scope</w:t>
            </w:r>
            <w:r>
              <w:rPr>
                <w:spacing w:val="-3"/>
                <w:sz w:val="22"/>
              </w:rPr>
              <w:t> </w:t>
            </w:r>
            <w:r>
              <w:rPr>
                <w:sz w:val="22"/>
              </w:rPr>
              <w:t>of</w:t>
            </w:r>
            <w:r>
              <w:rPr>
                <w:spacing w:val="-3"/>
                <w:sz w:val="22"/>
              </w:rPr>
              <w:t> </w:t>
            </w:r>
            <w:r>
              <w:rPr>
                <w:spacing w:val="-2"/>
                <w:sz w:val="22"/>
              </w:rPr>
              <w:t>spill;</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3" w:hRule="exact"/>
        </w:trPr>
        <w:tc>
          <w:tcPr>
            <w:tcW w:w="1325" w:type="dxa"/>
            <w:shd w:val="clear" w:color="auto" w:fill="DEEAF6"/>
          </w:tcPr>
          <w:p>
            <w:pPr>
              <w:pStyle w:val="TableParagraph"/>
              <w:spacing w:line="234" w:lineRule="exact"/>
              <w:ind w:left="2"/>
              <w:jc w:val="center"/>
              <w:rPr>
                <w:sz w:val="22"/>
              </w:rPr>
            </w:pPr>
            <w:r>
              <w:rPr>
                <w:sz w:val="22"/>
              </w:rPr>
              <w:t>HD</w:t>
            </w:r>
            <w:r>
              <w:rPr>
                <w:spacing w:val="-3"/>
                <w:sz w:val="22"/>
              </w:rPr>
              <w:t> </w:t>
            </w:r>
            <w:r>
              <w:rPr>
                <w:spacing w:val="-2"/>
                <w:sz w:val="22"/>
              </w:rPr>
              <w:t>13.22.02</w:t>
            </w:r>
          </w:p>
        </w:tc>
        <w:tc>
          <w:tcPr>
            <w:tcW w:w="7407" w:type="dxa"/>
            <w:shd w:val="clear" w:color="auto" w:fill="DEEAF6"/>
          </w:tcPr>
          <w:p>
            <w:pPr>
              <w:pStyle w:val="TableParagraph"/>
              <w:spacing w:line="234" w:lineRule="exact"/>
              <w:ind w:left="103"/>
              <w:rPr>
                <w:sz w:val="22"/>
              </w:rPr>
            </w:pPr>
            <w:r>
              <w:rPr>
                <w:sz w:val="22"/>
              </w:rPr>
              <w:t>Responsible</w:t>
            </w:r>
            <w:r>
              <w:rPr>
                <w:spacing w:val="-9"/>
                <w:sz w:val="22"/>
              </w:rPr>
              <w:t> </w:t>
            </w:r>
            <w:r>
              <w:rPr>
                <w:sz w:val="22"/>
              </w:rPr>
              <w:t>person</w:t>
            </w:r>
            <w:r>
              <w:rPr>
                <w:spacing w:val="-8"/>
                <w:sz w:val="22"/>
              </w:rPr>
              <w:t> </w:t>
            </w:r>
            <w:r>
              <w:rPr>
                <w:sz w:val="22"/>
              </w:rPr>
              <w:t>for</w:t>
            </w:r>
            <w:r>
              <w:rPr>
                <w:spacing w:val="-7"/>
                <w:sz w:val="22"/>
              </w:rPr>
              <w:t> </w:t>
            </w:r>
            <w:r>
              <w:rPr>
                <w:sz w:val="22"/>
              </w:rPr>
              <w:t>handling</w:t>
            </w:r>
            <w:r>
              <w:rPr>
                <w:spacing w:val="-6"/>
                <w:sz w:val="22"/>
              </w:rPr>
              <w:t> </w:t>
            </w:r>
            <w:r>
              <w:rPr>
                <w:spacing w:val="-2"/>
                <w:sz w:val="22"/>
              </w:rPr>
              <w:t>spills;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1" w:hRule="exact"/>
        </w:trPr>
        <w:tc>
          <w:tcPr>
            <w:tcW w:w="1325" w:type="dxa"/>
            <w:shd w:val="clear" w:color="auto" w:fill="DEEAF6"/>
          </w:tcPr>
          <w:p>
            <w:pPr>
              <w:pStyle w:val="TableParagraph"/>
              <w:spacing w:line="232" w:lineRule="exact"/>
              <w:ind w:left="2"/>
              <w:jc w:val="center"/>
              <w:rPr>
                <w:sz w:val="22"/>
              </w:rPr>
            </w:pPr>
            <w:r>
              <w:rPr>
                <w:sz w:val="22"/>
              </w:rPr>
              <w:t>HD</w:t>
            </w:r>
            <w:r>
              <w:rPr>
                <w:spacing w:val="-3"/>
                <w:sz w:val="22"/>
              </w:rPr>
              <w:t> </w:t>
            </w:r>
            <w:r>
              <w:rPr>
                <w:spacing w:val="-2"/>
                <w:sz w:val="22"/>
              </w:rPr>
              <w:t>13.22.03</w:t>
            </w:r>
          </w:p>
        </w:tc>
        <w:tc>
          <w:tcPr>
            <w:tcW w:w="7407" w:type="dxa"/>
            <w:shd w:val="clear" w:color="auto" w:fill="DEEAF6"/>
          </w:tcPr>
          <w:p>
            <w:pPr>
              <w:pStyle w:val="TableParagraph"/>
              <w:spacing w:line="232" w:lineRule="exact"/>
              <w:ind w:left="103"/>
              <w:rPr>
                <w:sz w:val="22"/>
              </w:rPr>
            </w:pPr>
            <w:r>
              <w:rPr>
                <w:sz w:val="22"/>
              </w:rPr>
              <w:t>Location</w:t>
            </w:r>
            <w:r>
              <w:rPr>
                <w:spacing w:val="-6"/>
                <w:sz w:val="22"/>
              </w:rPr>
              <w:t> </w:t>
            </w:r>
            <w:r>
              <w:rPr>
                <w:sz w:val="22"/>
              </w:rPr>
              <w:t>of</w:t>
            </w:r>
            <w:r>
              <w:rPr>
                <w:spacing w:val="-6"/>
                <w:sz w:val="22"/>
              </w:rPr>
              <w:t> </w:t>
            </w:r>
            <w:r>
              <w:rPr>
                <w:sz w:val="22"/>
              </w:rPr>
              <w:t>spill</w:t>
            </w:r>
            <w:r>
              <w:rPr>
                <w:spacing w:val="-5"/>
                <w:sz w:val="22"/>
              </w:rPr>
              <w:t> </w:t>
            </w:r>
            <w:r>
              <w:rPr>
                <w:sz w:val="22"/>
              </w:rPr>
              <w:t>kits</w:t>
            </w:r>
            <w:r>
              <w:rPr>
                <w:spacing w:val="-5"/>
                <w:sz w:val="22"/>
              </w:rPr>
              <w:t> </w:t>
            </w:r>
            <w:r>
              <w:rPr>
                <w:sz w:val="22"/>
              </w:rPr>
              <w:t>and</w:t>
            </w:r>
            <w:r>
              <w:rPr>
                <w:spacing w:val="-5"/>
                <w:sz w:val="22"/>
              </w:rPr>
              <w:t> </w:t>
            </w:r>
            <w:r>
              <w:rPr>
                <w:sz w:val="22"/>
              </w:rPr>
              <w:t>clean-up</w:t>
            </w:r>
            <w:r>
              <w:rPr>
                <w:spacing w:val="-5"/>
                <w:sz w:val="22"/>
              </w:rPr>
              <w:t> </w:t>
            </w:r>
            <w:r>
              <w:rPr>
                <w:spacing w:val="-2"/>
                <w:sz w:val="22"/>
              </w:rPr>
              <w:t>materials;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71" w:hRule="exact"/>
        </w:trPr>
        <w:tc>
          <w:tcPr>
            <w:tcW w:w="1325" w:type="dxa"/>
            <w:shd w:val="clear" w:color="auto" w:fill="DEEAF6"/>
          </w:tcPr>
          <w:p>
            <w:pPr>
              <w:pStyle w:val="TableParagraph"/>
              <w:spacing w:line="241" w:lineRule="exact"/>
              <w:ind w:left="2"/>
              <w:jc w:val="center"/>
              <w:rPr>
                <w:sz w:val="22"/>
              </w:rPr>
            </w:pPr>
            <w:r>
              <w:rPr>
                <w:sz w:val="22"/>
              </w:rPr>
              <w:t>HD</w:t>
            </w:r>
            <w:r>
              <w:rPr>
                <w:spacing w:val="-3"/>
                <w:sz w:val="22"/>
              </w:rPr>
              <w:t> </w:t>
            </w:r>
            <w:r>
              <w:rPr>
                <w:spacing w:val="-2"/>
                <w:sz w:val="22"/>
              </w:rPr>
              <w:t>13.22.04</w:t>
            </w:r>
          </w:p>
        </w:tc>
        <w:tc>
          <w:tcPr>
            <w:tcW w:w="7407" w:type="dxa"/>
            <w:shd w:val="clear" w:color="auto" w:fill="DEEAF6"/>
          </w:tcPr>
          <w:p>
            <w:pPr>
              <w:pStyle w:val="TableParagraph"/>
              <w:spacing w:line="241" w:lineRule="exact"/>
              <w:ind w:left="103"/>
              <w:rPr>
                <w:sz w:val="22"/>
              </w:rPr>
            </w:pPr>
            <w:r>
              <w:rPr>
                <w:sz w:val="22"/>
              </w:rPr>
              <w:t>Capacity</w:t>
            </w:r>
            <w:r>
              <w:rPr>
                <w:spacing w:val="-4"/>
                <w:sz w:val="22"/>
              </w:rPr>
              <w:t> </w:t>
            </w:r>
            <w:r>
              <w:rPr>
                <w:sz w:val="22"/>
              </w:rPr>
              <w:t>of</w:t>
            </w:r>
            <w:r>
              <w:rPr>
                <w:spacing w:val="-4"/>
                <w:sz w:val="22"/>
              </w:rPr>
              <w:t> </w:t>
            </w:r>
            <w:r>
              <w:rPr>
                <w:sz w:val="22"/>
              </w:rPr>
              <w:t>the</w:t>
            </w:r>
            <w:r>
              <w:rPr>
                <w:spacing w:val="-5"/>
                <w:sz w:val="22"/>
              </w:rPr>
              <w:t> </w:t>
            </w:r>
            <w:r>
              <w:rPr>
                <w:sz w:val="22"/>
              </w:rPr>
              <w:t>spill</w:t>
            </w:r>
            <w:r>
              <w:rPr>
                <w:spacing w:val="-5"/>
                <w:sz w:val="22"/>
              </w:rPr>
              <w:t> </w:t>
            </w:r>
            <w:r>
              <w:rPr>
                <w:spacing w:val="-4"/>
                <w:sz w:val="22"/>
              </w:rPr>
              <w:t>kits;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4" w:hRule="exact"/>
        </w:trPr>
        <w:tc>
          <w:tcPr>
            <w:tcW w:w="1325" w:type="dxa"/>
            <w:shd w:val="clear" w:color="auto" w:fill="DEEAF6"/>
          </w:tcPr>
          <w:p>
            <w:pPr>
              <w:pStyle w:val="TableParagraph"/>
              <w:spacing w:line="234" w:lineRule="exact"/>
              <w:ind w:left="2"/>
              <w:jc w:val="center"/>
              <w:rPr>
                <w:sz w:val="22"/>
              </w:rPr>
            </w:pPr>
            <w:r>
              <w:rPr>
                <w:sz w:val="22"/>
              </w:rPr>
              <w:t>HD</w:t>
            </w:r>
            <w:r>
              <w:rPr>
                <w:spacing w:val="-3"/>
                <w:sz w:val="22"/>
              </w:rPr>
              <w:t> </w:t>
            </w:r>
            <w:r>
              <w:rPr>
                <w:spacing w:val="-2"/>
                <w:sz w:val="22"/>
              </w:rPr>
              <w:t>13.22.05</w:t>
            </w:r>
          </w:p>
        </w:tc>
        <w:tc>
          <w:tcPr>
            <w:tcW w:w="7407" w:type="dxa"/>
            <w:shd w:val="clear" w:color="auto" w:fill="DEEAF6"/>
          </w:tcPr>
          <w:p>
            <w:pPr>
              <w:pStyle w:val="TableParagraph"/>
              <w:spacing w:line="234" w:lineRule="exact"/>
              <w:ind w:left="103"/>
              <w:rPr>
                <w:sz w:val="22"/>
              </w:rPr>
            </w:pPr>
            <w:r>
              <w:rPr>
                <w:sz w:val="22"/>
              </w:rPr>
              <w:t>PPE</w:t>
            </w:r>
            <w:r>
              <w:rPr>
                <w:spacing w:val="-3"/>
                <w:sz w:val="22"/>
              </w:rPr>
              <w:t> </w:t>
            </w:r>
            <w:r>
              <w:rPr>
                <w:sz w:val="22"/>
              </w:rPr>
              <w:t>to</w:t>
            </w:r>
            <w:r>
              <w:rPr>
                <w:spacing w:val="-2"/>
                <w:sz w:val="22"/>
              </w:rPr>
              <w:t> </w:t>
            </w:r>
            <w:r>
              <w:rPr>
                <w:sz w:val="22"/>
              </w:rPr>
              <w:t>be</w:t>
            </w:r>
            <w:r>
              <w:rPr>
                <w:spacing w:val="-3"/>
                <w:sz w:val="22"/>
              </w:rPr>
              <w:t> </w:t>
            </w:r>
            <w:r>
              <w:rPr>
                <w:sz w:val="22"/>
              </w:rPr>
              <w:t>worn</w:t>
            </w:r>
            <w:r>
              <w:rPr>
                <w:spacing w:val="-4"/>
                <w:sz w:val="22"/>
              </w:rPr>
              <w:t> </w:t>
            </w:r>
            <w:r>
              <w:rPr>
                <w:sz w:val="22"/>
              </w:rPr>
              <w:t>during</w:t>
            </w:r>
            <w:r>
              <w:rPr>
                <w:spacing w:val="-4"/>
                <w:sz w:val="22"/>
              </w:rPr>
              <w:t> </w:t>
            </w:r>
            <w:r>
              <w:rPr>
                <w:spacing w:val="-2"/>
                <w:sz w:val="22"/>
              </w:rPr>
              <w:t>spills;</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261" w:hRule="exact"/>
        </w:trPr>
        <w:tc>
          <w:tcPr>
            <w:tcW w:w="1325" w:type="dxa"/>
            <w:shd w:val="clear" w:color="auto" w:fill="DEEAF6"/>
          </w:tcPr>
          <w:p>
            <w:pPr>
              <w:pStyle w:val="TableParagraph"/>
              <w:spacing w:line="232" w:lineRule="exact"/>
              <w:ind w:left="2"/>
              <w:jc w:val="center"/>
              <w:rPr>
                <w:sz w:val="22"/>
              </w:rPr>
            </w:pPr>
            <w:r>
              <w:rPr>
                <w:sz w:val="22"/>
              </w:rPr>
              <w:t>HD</w:t>
            </w:r>
            <w:r>
              <w:rPr>
                <w:spacing w:val="-3"/>
                <w:sz w:val="22"/>
              </w:rPr>
              <w:t> </w:t>
            </w:r>
            <w:r>
              <w:rPr>
                <w:spacing w:val="-2"/>
                <w:sz w:val="22"/>
              </w:rPr>
              <w:t>12.22.06</w:t>
            </w:r>
          </w:p>
        </w:tc>
        <w:tc>
          <w:tcPr>
            <w:tcW w:w="7407" w:type="dxa"/>
            <w:shd w:val="clear" w:color="auto" w:fill="DEEAF6"/>
          </w:tcPr>
          <w:p>
            <w:pPr>
              <w:pStyle w:val="TableParagraph"/>
              <w:spacing w:line="232" w:lineRule="exact"/>
              <w:ind w:left="103"/>
              <w:rPr>
                <w:sz w:val="22"/>
              </w:rPr>
            </w:pPr>
            <w:r>
              <w:rPr>
                <w:sz w:val="22"/>
              </w:rPr>
              <w:t>Handling</w:t>
            </w:r>
            <w:r>
              <w:rPr>
                <w:spacing w:val="-6"/>
                <w:sz w:val="22"/>
              </w:rPr>
              <w:t> </w:t>
            </w:r>
            <w:r>
              <w:rPr>
                <w:sz w:val="22"/>
              </w:rPr>
              <w:t>of</w:t>
            </w:r>
            <w:r>
              <w:rPr>
                <w:spacing w:val="-4"/>
                <w:sz w:val="22"/>
              </w:rPr>
              <w:t> </w:t>
            </w:r>
            <w:r>
              <w:rPr>
                <w:sz w:val="22"/>
              </w:rPr>
              <w:t>worn</w:t>
            </w:r>
            <w:r>
              <w:rPr>
                <w:spacing w:val="-4"/>
                <w:sz w:val="22"/>
              </w:rPr>
              <w:t> </w:t>
            </w:r>
            <w:r>
              <w:rPr>
                <w:sz w:val="22"/>
              </w:rPr>
              <w:t>PPE</w:t>
            </w:r>
            <w:r>
              <w:rPr>
                <w:spacing w:val="-5"/>
                <w:sz w:val="22"/>
              </w:rPr>
              <w:t> </w:t>
            </w:r>
            <w:r>
              <w:rPr>
                <w:sz w:val="22"/>
              </w:rPr>
              <w:t>and</w:t>
            </w:r>
            <w:r>
              <w:rPr>
                <w:spacing w:val="-6"/>
                <w:sz w:val="22"/>
              </w:rPr>
              <w:t> </w:t>
            </w:r>
            <w:r>
              <w:rPr>
                <w:sz w:val="22"/>
              </w:rPr>
              <w:t>any</w:t>
            </w:r>
            <w:r>
              <w:rPr>
                <w:spacing w:val="-3"/>
                <w:sz w:val="22"/>
              </w:rPr>
              <w:t> </w:t>
            </w:r>
            <w:r>
              <w:rPr>
                <w:sz w:val="22"/>
              </w:rPr>
              <w:t>exposed</w:t>
            </w:r>
            <w:r>
              <w:rPr>
                <w:spacing w:val="-6"/>
                <w:sz w:val="22"/>
              </w:rPr>
              <w:t> </w:t>
            </w:r>
            <w:r>
              <w:rPr>
                <w:sz w:val="22"/>
              </w:rPr>
              <w:t>clothing</w:t>
            </w:r>
            <w:r>
              <w:rPr>
                <w:spacing w:val="-6"/>
                <w:sz w:val="22"/>
              </w:rPr>
              <w:t> </w:t>
            </w:r>
            <w:r>
              <w:rPr>
                <w:sz w:val="22"/>
              </w:rPr>
              <w:t>under</w:t>
            </w:r>
            <w:r>
              <w:rPr>
                <w:spacing w:val="-2"/>
                <w:sz w:val="22"/>
              </w:rPr>
              <w:t> </w:t>
            </w:r>
            <w:r>
              <w:rPr>
                <w:spacing w:val="-4"/>
                <w:sz w:val="22"/>
              </w:rPr>
              <w:t>PPE;</w:t>
            </w:r>
          </w:p>
        </w:tc>
        <w:tc>
          <w:tcPr>
            <w:tcW w:w="1294" w:type="dxa"/>
            <w:shd w:val="clear" w:color="auto" w:fill="FFFFFF"/>
          </w:tcPr>
          <w:p>
            <w:pPr>
              <w:pStyle w:val="TableParagraph"/>
              <w:spacing w:before="2"/>
              <w:rPr>
                <w:sz w:val="2"/>
              </w:rPr>
            </w:pPr>
          </w:p>
          <w:p>
            <w:pPr>
              <w:pStyle w:val="TableParagraph"/>
              <w:spacing w:line="227" w:lineRule="exact"/>
              <w:ind w:left="35" w:right="-29"/>
              <w:rPr>
                <w:sz w:val="20"/>
              </w:rPr>
            </w:pPr>
            <w:r>
              <w:rPr>
                <w:position w:val="-4"/>
                <w:sz w:val="20"/>
              </w:rPr>
              <mc:AlternateContent>
                <mc:Choice Requires="wps">
                  <w:drawing>
                    <wp:inline distT="0" distB="0" distL="0" distR="0">
                      <wp:extent cx="768985" cy="144780"/>
                      <wp:effectExtent l="0" t="0" r="0" b="0"/>
                      <wp:docPr id="178" name="Group 178"/>
                      <wp:cNvGraphicFramePr>
                        <a:graphicFrameLocks/>
                      </wp:cNvGraphicFramePr>
                      <a:graphic>
                        <a:graphicData uri="http://schemas.microsoft.com/office/word/2010/wordprocessingGroup">
                          <wpg:wgp>
                            <wpg:cNvPr id="178" name="Group 178"/>
                            <wpg:cNvGrpSpPr/>
                            <wpg:grpSpPr>
                              <a:xfrm>
                                <a:off x="0" y="0"/>
                                <a:ext cx="768985" cy="144780"/>
                                <a:chExt cx="768985" cy="144780"/>
                              </a:xfrm>
                            </wpg:grpSpPr>
                            <wps:wsp>
                              <wps:cNvPr id="179" name="Graphic 179"/>
                              <wps:cNvSpPr/>
                              <wps:spPr>
                                <a:xfrm>
                                  <a:off x="0" y="0"/>
                                  <a:ext cx="768985" cy="144780"/>
                                </a:xfrm>
                                <a:custGeom>
                                  <a:avLst/>
                                  <a:gdLst/>
                                  <a:ahLst/>
                                  <a:cxnLst/>
                                  <a:rect l="l" t="t" r="r" b="b"/>
                                  <a:pathLst>
                                    <a:path w="768985" h="144780">
                                      <a:moveTo>
                                        <a:pt x="768891" y="0"/>
                                      </a:moveTo>
                                      <a:lnTo>
                                        <a:pt x="0" y="0"/>
                                      </a:lnTo>
                                      <a:lnTo>
                                        <a:pt x="0" y="144473"/>
                                      </a:lnTo>
                                      <a:lnTo>
                                        <a:pt x="768891" y="144473"/>
                                      </a:lnTo>
                                      <a:lnTo>
                                        <a:pt x="76889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1.4pt;mso-position-horizontal-relative:char;mso-position-vertical-relative:line" id="docshapegroup168" coordorigin="0,0" coordsize="1211,228">
                      <v:rect style="position:absolute;left:0;top:0;width:1211;height:228" id="docshape169" filled="true" fillcolor="#ffffff" stroked="false">
                        <v:fill type="solid"/>
                      </v:rect>
                    </v:group>
                  </w:pict>
                </mc:Fallback>
              </mc:AlternateContent>
            </w:r>
            <w:r>
              <w:rPr>
                <w:position w:val="-4"/>
                <w:sz w:val="20"/>
              </w:rPr>
            </w:r>
          </w:p>
        </w:tc>
        <w:tc>
          <w:tcPr>
            <w:tcW w:w="4832" w:type="dxa"/>
            <w:shd w:val="clear" w:color="auto" w:fill="DEEAF6"/>
          </w:tcPr>
          <w:p>
            <w:pPr>
              <w:pStyle w:val="TableParagraph"/>
              <w:rPr>
                <w:rFonts w:ascii="Times New Roman"/>
                <w:sz w:val="18"/>
              </w:rPr>
            </w:pPr>
          </w:p>
        </w:tc>
      </w:tr>
      <w:tr>
        <w:trPr>
          <w:trHeight w:val="767" w:hRule="exact"/>
        </w:trPr>
        <w:tc>
          <w:tcPr>
            <w:tcW w:w="1325" w:type="dxa"/>
            <w:shd w:val="clear" w:color="auto" w:fill="DEEAF6"/>
          </w:tcPr>
          <w:p>
            <w:pPr>
              <w:pStyle w:val="TableParagraph"/>
              <w:ind w:left="2"/>
              <w:jc w:val="center"/>
              <w:rPr>
                <w:sz w:val="22"/>
              </w:rPr>
            </w:pPr>
            <w:r>
              <w:rPr>
                <w:sz w:val="22"/>
              </w:rPr>
              <w:t>HD</w:t>
            </w:r>
            <w:r>
              <w:rPr>
                <w:spacing w:val="-3"/>
                <w:sz w:val="22"/>
              </w:rPr>
              <w:t> </w:t>
            </w:r>
            <w:r>
              <w:rPr>
                <w:spacing w:val="-2"/>
                <w:sz w:val="22"/>
              </w:rPr>
              <w:t>13.22.07</w:t>
            </w:r>
          </w:p>
        </w:tc>
        <w:tc>
          <w:tcPr>
            <w:tcW w:w="7407" w:type="dxa"/>
            <w:shd w:val="clear" w:color="auto" w:fill="DEEAF6"/>
          </w:tcPr>
          <w:p>
            <w:pPr>
              <w:pStyle w:val="TableParagraph"/>
              <w:spacing w:line="252" w:lineRule="exact"/>
              <w:ind w:left="103"/>
              <w:rPr>
                <w:sz w:val="22"/>
              </w:rPr>
            </w:pPr>
            <w:r>
              <w:rPr>
                <w:sz w:val="22"/>
              </w:rPr>
              <w:t>Use</w:t>
            </w:r>
            <w:r>
              <w:rPr>
                <w:spacing w:val="-5"/>
                <w:sz w:val="22"/>
              </w:rPr>
              <w:t> </w:t>
            </w:r>
            <w:r>
              <w:rPr>
                <w:sz w:val="22"/>
              </w:rPr>
              <w:t>of</w:t>
            </w:r>
            <w:r>
              <w:rPr>
                <w:spacing w:val="-3"/>
                <w:sz w:val="22"/>
              </w:rPr>
              <w:t> </w:t>
            </w:r>
            <w:r>
              <w:rPr>
                <w:sz w:val="22"/>
              </w:rPr>
              <w:t>appropriate</w:t>
            </w:r>
            <w:r>
              <w:rPr>
                <w:spacing w:val="-5"/>
                <w:sz w:val="22"/>
              </w:rPr>
              <w:t> </w:t>
            </w:r>
            <w:r>
              <w:rPr>
                <w:sz w:val="22"/>
              </w:rPr>
              <w:t>full-face,</w:t>
            </w:r>
            <w:r>
              <w:rPr>
                <w:spacing w:val="-5"/>
                <w:sz w:val="22"/>
              </w:rPr>
              <w:t> </w:t>
            </w:r>
            <w:r>
              <w:rPr>
                <w:sz w:val="22"/>
              </w:rPr>
              <w:t>chemical</w:t>
            </w:r>
            <w:r>
              <w:rPr>
                <w:spacing w:val="-3"/>
                <w:sz w:val="22"/>
              </w:rPr>
              <w:t> </w:t>
            </w:r>
            <w:r>
              <w:rPr>
                <w:sz w:val="22"/>
              </w:rPr>
              <w:t>cartridge-type</w:t>
            </w:r>
            <w:r>
              <w:rPr>
                <w:spacing w:val="-5"/>
                <w:sz w:val="22"/>
              </w:rPr>
              <w:t> </w:t>
            </w:r>
            <w:r>
              <w:rPr>
                <w:sz w:val="22"/>
              </w:rPr>
              <w:t>respirator</w:t>
            </w:r>
            <w:r>
              <w:rPr>
                <w:spacing w:val="-3"/>
                <w:sz w:val="22"/>
              </w:rPr>
              <w:t> </w:t>
            </w:r>
            <w:r>
              <w:rPr>
                <w:sz w:val="22"/>
              </w:rPr>
              <w:t>or</w:t>
            </w:r>
            <w:r>
              <w:rPr>
                <w:spacing w:val="-3"/>
                <w:sz w:val="22"/>
              </w:rPr>
              <w:t> </w:t>
            </w:r>
            <w:r>
              <w:rPr>
                <w:sz w:val="22"/>
              </w:rPr>
              <w:t>powered</w:t>
            </w:r>
            <w:r>
              <w:rPr>
                <w:spacing w:val="-5"/>
                <w:sz w:val="22"/>
              </w:rPr>
              <w:t> </w:t>
            </w:r>
            <w:r>
              <w:rPr>
                <w:sz w:val="22"/>
              </w:rPr>
              <w:t>air-purifying respirators (PAPR) if capacity of spill kit is exceeded or known or suspected airborne exposure to vapors/gases; and</w:t>
            </w:r>
          </w:p>
        </w:tc>
        <w:tc>
          <w:tcPr>
            <w:tcW w:w="1294" w:type="dxa"/>
            <w:shd w:val="clear" w:color="auto" w:fill="DEEAF6"/>
          </w:tcPr>
          <w:p>
            <w:pPr>
              <w:pStyle w:val="TableParagraph"/>
              <w:spacing w:before="225"/>
              <w:rPr>
                <w:sz w:val="20"/>
              </w:rPr>
            </w:pPr>
          </w:p>
          <w:p>
            <w:pPr>
              <w:pStyle w:val="TableParagraph"/>
              <w:ind w:left="35" w:right="-29"/>
              <w:rPr>
                <w:sz w:val="20"/>
              </w:rPr>
            </w:pPr>
            <w:r>
              <w:rPr>
                <w:sz w:val="20"/>
              </w:rPr>
              <mc:AlternateContent>
                <mc:Choice Requires="wps">
                  <w:drawing>
                    <wp:inline distT="0" distB="0" distL="0" distR="0">
                      <wp:extent cx="768985" cy="197485"/>
                      <wp:effectExtent l="0" t="0" r="0" b="0"/>
                      <wp:docPr id="180" name="Group 180"/>
                      <wp:cNvGraphicFramePr>
                        <a:graphicFrameLocks/>
                      </wp:cNvGraphicFramePr>
                      <a:graphic>
                        <a:graphicData uri="http://schemas.microsoft.com/office/word/2010/wordprocessingGroup">
                          <wpg:wgp>
                            <wpg:cNvPr id="180" name="Group 180"/>
                            <wpg:cNvGrpSpPr/>
                            <wpg:grpSpPr>
                              <a:xfrm>
                                <a:off x="0" y="0"/>
                                <a:ext cx="768985" cy="197485"/>
                                <a:chExt cx="768985" cy="197485"/>
                              </a:xfrm>
                            </wpg:grpSpPr>
                            <wps:wsp>
                              <wps:cNvPr id="181" name="Graphic 181"/>
                              <wps:cNvSpPr/>
                              <wps:spPr>
                                <a:xfrm>
                                  <a:off x="0" y="0"/>
                                  <a:ext cx="768985" cy="197485"/>
                                </a:xfrm>
                                <a:custGeom>
                                  <a:avLst/>
                                  <a:gdLst/>
                                  <a:ahLst/>
                                  <a:cxnLst/>
                                  <a:rect l="l" t="t" r="r" b="b"/>
                                  <a:pathLst>
                                    <a:path w="768985" h="197485">
                                      <a:moveTo>
                                        <a:pt x="768891" y="0"/>
                                      </a:moveTo>
                                      <a:lnTo>
                                        <a:pt x="0" y="0"/>
                                      </a:lnTo>
                                      <a:lnTo>
                                        <a:pt x="0" y="197027"/>
                                      </a:lnTo>
                                      <a:lnTo>
                                        <a:pt x="768891" y="197027"/>
                                      </a:lnTo>
                                      <a:lnTo>
                                        <a:pt x="76889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5.55pt;mso-position-horizontal-relative:char;mso-position-vertical-relative:line" id="docshapegroup170" coordorigin="0,0" coordsize="1211,311">
                      <v:rect style="position:absolute;left:0;top:0;width:1211;height:311" id="docshape171" filled="true" fillcolor="#ffffff" stroked="false">
                        <v:fill type="solid"/>
                      </v:rect>
                    </v:group>
                  </w:pict>
                </mc:Fallback>
              </mc:AlternateContent>
            </w:r>
            <w:r>
              <w:rPr>
                <w:sz w:val="20"/>
              </w:rPr>
            </w:r>
          </w:p>
        </w:tc>
        <w:tc>
          <w:tcPr>
            <w:tcW w:w="4832" w:type="dxa"/>
            <w:shd w:val="clear" w:color="auto" w:fill="DEEAF6"/>
          </w:tcPr>
          <w:p>
            <w:pPr>
              <w:pStyle w:val="TableParagraph"/>
              <w:rPr>
                <w:rFonts w:ascii="Times New Roman"/>
                <w:sz w:val="22"/>
              </w:rPr>
            </w:pPr>
          </w:p>
        </w:tc>
      </w:tr>
      <w:tr>
        <w:trPr>
          <w:trHeight w:val="261" w:hRule="exact"/>
        </w:trPr>
        <w:tc>
          <w:tcPr>
            <w:tcW w:w="1325" w:type="dxa"/>
            <w:shd w:val="clear" w:color="auto" w:fill="FFC000"/>
          </w:tcPr>
          <w:p>
            <w:pPr>
              <w:pStyle w:val="TableParagraph"/>
              <w:spacing w:line="232" w:lineRule="exact"/>
              <w:ind w:left="2" w:right="2"/>
              <w:jc w:val="center"/>
              <w:rPr>
                <w:b/>
                <w:sz w:val="22"/>
              </w:rPr>
            </w:pPr>
            <w:r>
              <w:rPr>
                <w:b/>
                <w:spacing w:val="-5"/>
                <w:sz w:val="22"/>
              </w:rPr>
              <w:t>CC</w:t>
            </w:r>
          </w:p>
        </w:tc>
        <w:tc>
          <w:tcPr>
            <w:tcW w:w="7407" w:type="dxa"/>
            <w:shd w:val="clear" w:color="auto" w:fill="FFC000"/>
          </w:tcPr>
          <w:p>
            <w:pPr>
              <w:pStyle w:val="TableParagraph"/>
              <w:spacing w:line="232" w:lineRule="exact"/>
              <w:ind w:left="103"/>
              <w:rPr>
                <w:b/>
                <w:sz w:val="22"/>
              </w:rPr>
            </w:pPr>
            <w:r>
              <w:rPr>
                <w:b/>
                <w:sz w:val="22"/>
              </w:rPr>
              <w:t>Hazard</w:t>
            </w:r>
            <w:r>
              <w:rPr>
                <w:b/>
                <w:spacing w:val="-7"/>
                <w:sz w:val="22"/>
              </w:rPr>
              <w:t> </w:t>
            </w:r>
            <w:r>
              <w:rPr>
                <w:b/>
                <w:sz w:val="22"/>
              </w:rPr>
              <w:t>Communication</w:t>
            </w:r>
            <w:r>
              <w:rPr>
                <w:b/>
                <w:spacing w:val="-9"/>
                <w:sz w:val="22"/>
              </w:rPr>
              <w:t> </w:t>
            </w:r>
            <w:r>
              <w:rPr>
                <w:b/>
                <w:spacing w:val="-2"/>
                <w:sz w:val="22"/>
              </w:rPr>
              <w:t>Program</w:t>
            </w:r>
          </w:p>
        </w:tc>
        <w:tc>
          <w:tcPr>
            <w:tcW w:w="1294" w:type="dxa"/>
            <w:shd w:val="clear" w:color="auto" w:fill="FFC000"/>
          </w:tcPr>
          <w:p>
            <w:pPr>
              <w:pStyle w:val="TableParagraph"/>
              <w:rPr>
                <w:rFonts w:ascii="Times New Roman"/>
                <w:sz w:val="18"/>
              </w:rPr>
            </w:pPr>
          </w:p>
        </w:tc>
        <w:tc>
          <w:tcPr>
            <w:tcW w:w="4832" w:type="dxa"/>
            <w:shd w:val="clear" w:color="auto" w:fill="FFC000"/>
          </w:tcPr>
          <w:p>
            <w:pPr>
              <w:pStyle w:val="TableParagraph"/>
              <w:rPr>
                <w:rFonts w:ascii="Times New Roman"/>
                <w:sz w:val="18"/>
              </w:rPr>
            </w:pPr>
          </w:p>
        </w:tc>
      </w:tr>
      <w:tr>
        <w:trPr>
          <w:trHeight w:val="261" w:hRule="exact"/>
        </w:trPr>
        <w:tc>
          <w:tcPr>
            <w:tcW w:w="1325" w:type="dxa"/>
          </w:tcPr>
          <w:p>
            <w:pPr>
              <w:pStyle w:val="TableParagraph"/>
              <w:spacing w:line="232" w:lineRule="exact"/>
              <w:ind w:left="2" w:right="2"/>
              <w:jc w:val="center"/>
              <w:rPr>
                <w:sz w:val="22"/>
              </w:rPr>
            </w:pPr>
            <w:r>
              <w:rPr>
                <w:sz w:val="22"/>
              </w:rPr>
              <w:t>HD</w:t>
            </w:r>
            <w:r>
              <w:rPr>
                <w:spacing w:val="-3"/>
                <w:sz w:val="22"/>
              </w:rPr>
              <w:t> </w:t>
            </w:r>
            <w:r>
              <w:rPr>
                <w:spacing w:val="-2"/>
                <w:sz w:val="22"/>
              </w:rPr>
              <w:t>15.00</w:t>
            </w:r>
          </w:p>
        </w:tc>
        <w:tc>
          <w:tcPr>
            <w:tcW w:w="7407" w:type="dxa"/>
          </w:tcPr>
          <w:p>
            <w:pPr>
              <w:pStyle w:val="TableParagraph"/>
              <w:spacing w:line="232" w:lineRule="exact"/>
              <w:ind w:left="103"/>
              <w:rPr>
                <w:sz w:val="22"/>
              </w:rPr>
            </w:pPr>
            <w:r>
              <w:rPr>
                <w:sz w:val="22"/>
              </w:rPr>
              <w:t>The</w:t>
            </w:r>
            <w:r>
              <w:rPr>
                <w:spacing w:val="-7"/>
                <w:sz w:val="22"/>
              </w:rPr>
              <w:t> </w:t>
            </w:r>
            <w:r>
              <w:rPr>
                <w:sz w:val="22"/>
              </w:rPr>
              <w:t>pharmacy’s</w:t>
            </w:r>
            <w:r>
              <w:rPr>
                <w:spacing w:val="-5"/>
                <w:sz w:val="22"/>
              </w:rPr>
              <w:t> </w:t>
            </w:r>
            <w:r>
              <w:rPr>
                <w:sz w:val="22"/>
              </w:rPr>
              <w:t>hazard</w:t>
            </w:r>
            <w:r>
              <w:rPr>
                <w:spacing w:val="-9"/>
                <w:sz w:val="22"/>
              </w:rPr>
              <w:t> </w:t>
            </w:r>
            <w:r>
              <w:rPr>
                <w:sz w:val="22"/>
              </w:rPr>
              <w:t>communication</w:t>
            </w:r>
            <w:r>
              <w:rPr>
                <w:spacing w:val="-5"/>
                <w:sz w:val="22"/>
              </w:rPr>
              <w:t> </w:t>
            </w:r>
            <w:r>
              <w:rPr>
                <w:sz w:val="22"/>
              </w:rPr>
              <w:t>program</w:t>
            </w:r>
            <w:r>
              <w:rPr>
                <w:spacing w:val="-7"/>
                <w:sz w:val="22"/>
              </w:rPr>
              <w:t> </w:t>
            </w:r>
            <w:r>
              <w:rPr>
                <w:sz w:val="22"/>
              </w:rPr>
              <w:t>includes,</w:t>
            </w:r>
            <w:r>
              <w:rPr>
                <w:spacing w:val="-5"/>
                <w:sz w:val="22"/>
              </w:rPr>
              <w:t> </w:t>
            </w:r>
            <w:r>
              <w:rPr>
                <w:sz w:val="22"/>
              </w:rPr>
              <w:t>at</w:t>
            </w:r>
            <w:r>
              <w:rPr>
                <w:spacing w:val="-7"/>
                <w:sz w:val="22"/>
              </w:rPr>
              <w:t> </w:t>
            </w:r>
            <w:r>
              <w:rPr>
                <w:sz w:val="22"/>
              </w:rPr>
              <w:t>a</w:t>
            </w:r>
            <w:r>
              <w:rPr>
                <w:spacing w:val="-4"/>
                <w:sz w:val="22"/>
              </w:rPr>
              <w:t> </w:t>
            </w:r>
            <w:r>
              <w:rPr>
                <w:sz w:val="22"/>
              </w:rPr>
              <w:t>minimum,</w:t>
            </w:r>
            <w:r>
              <w:rPr>
                <w:spacing w:val="-7"/>
                <w:sz w:val="22"/>
              </w:rPr>
              <w:t> </w:t>
            </w:r>
            <w:r>
              <w:rPr>
                <w:sz w:val="22"/>
              </w:rPr>
              <w:t>all</w:t>
            </w:r>
            <w:r>
              <w:rPr>
                <w:spacing w:val="-8"/>
                <w:sz w:val="22"/>
              </w:rPr>
              <w:t> </w:t>
            </w:r>
            <w:r>
              <w:rPr>
                <w:sz w:val="22"/>
              </w:rPr>
              <w:t>the</w:t>
            </w:r>
            <w:r>
              <w:rPr>
                <w:spacing w:val="-4"/>
                <w:sz w:val="22"/>
              </w:rPr>
              <w:t> </w:t>
            </w:r>
            <w:r>
              <w:rPr>
                <w:spacing w:val="-2"/>
                <w:sz w:val="22"/>
              </w:rPr>
              <w:t>following:</w:t>
            </w:r>
          </w:p>
        </w:tc>
        <w:tc>
          <w:tcPr>
            <w:tcW w:w="1294" w:type="dxa"/>
          </w:tcPr>
          <w:p>
            <w:pPr>
              <w:pStyle w:val="TableParagraph"/>
              <w:rPr>
                <w:rFonts w:ascii="Times New Roman"/>
                <w:sz w:val="18"/>
              </w:rPr>
            </w:pPr>
          </w:p>
        </w:tc>
        <w:tc>
          <w:tcPr>
            <w:tcW w:w="4832" w:type="dxa"/>
          </w:tcPr>
          <w:p>
            <w:pPr>
              <w:pStyle w:val="TableParagraph"/>
              <w:rPr>
                <w:rFonts w:ascii="Times New Roman"/>
                <w:sz w:val="18"/>
              </w:rPr>
            </w:pPr>
          </w:p>
        </w:tc>
      </w:tr>
      <w:tr>
        <w:trPr>
          <w:trHeight w:val="263" w:hRule="exact"/>
        </w:trPr>
        <w:tc>
          <w:tcPr>
            <w:tcW w:w="1325" w:type="dxa"/>
            <w:shd w:val="clear" w:color="auto" w:fill="DEEAF6"/>
          </w:tcPr>
          <w:p>
            <w:pPr>
              <w:pStyle w:val="TableParagraph"/>
              <w:spacing w:line="234" w:lineRule="exact"/>
              <w:ind w:left="2" w:right="2"/>
              <w:jc w:val="center"/>
              <w:rPr>
                <w:sz w:val="22"/>
              </w:rPr>
            </w:pPr>
            <w:r>
              <w:rPr>
                <w:sz w:val="22"/>
              </w:rPr>
              <w:t>HD</w:t>
            </w:r>
            <w:r>
              <w:rPr>
                <w:spacing w:val="-3"/>
                <w:sz w:val="22"/>
              </w:rPr>
              <w:t> </w:t>
            </w:r>
            <w:r>
              <w:rPr>
                <w:spacing w:val="-2"/>
                <w:sz w:val="22"/>
              </w:rPr>
              <w:t>15.01</w:t>
            </w:r>
          </w:p>
        </w:tc>
        <w:tc>
          <w:tcPr>
            <w:tcW w:w="7407" w:type="dxa"/>
            <w:shd w:val="clear" w:color="auto" w:fill="DEEAF6"/>
          </w:tcPr>
          <w:p>
            <w:pPr>
              <w:pStyle w:val="TableParagraph"/>
              <w:spacing w:line="234" w:lineRule="exact"/>
              <w:ind w:left="103"/>
              <w:rPr>
                <w:sz w:val="22"/>
              </w:rPr>
            </w:pPr>
            <w:r>
              <w:rPr>
                <w:sz w:val="22"/>
              </w:rPr>
              <w:t>A</w:t>
            </w:r>
            <w:r>
              <w:rPr>
                <w:spacing w:val="-6"/>
                <w:sz w:val="22"/>
              </w:rPr>
              <w:t> </w:t>
            </w:r>
            <w:r>
              <w:rPr>
                <w:sz w:val="22"/>
              </w:rPr>
              <w:t>written</w:t>
            </w:r>
            <w:r>
              <w:rPr>
                <w:spacing w:val="-4"/>
                <w:sz w:val="22"/>
              </w:rPr>
              <w:t> </w:t>
            </w:r>
            <w:r>
              <w:rPr>
                <w:sz w:val="22"/>
              </w:rPr>
              <w:t>plan</w:t>
            </w:r>
            <w:r>
              <w:rPr>
                <w:spacing w:val="-4"/>
                <w:sz w:val="22"/>
              </w:rPr>
              <w:t> </w:t>
            </w:r>
            <w:r>
              <w:rPr>
                <w:sz w:val="22"/>
              </w:rPr>
              <w:t>that</w:t>
            </w:r>
            <w:r>
              <w:rPr>
                <w:spacing w:val="-3"/>
                <w:sz w:val="22"/>
              </w:rPr>
              <w:t> </w:t>
            </w:r>
            <w:r>
              <w:rPr>
                <w:sz w:val="22"/>
              </w:rPr>
              <w:t>describes</w:t>
            </w:r>
            <w:r>
              <w:rPr>
                <w:spacing w:val="-4"/>
                <w:sz w:val="22"/>
              </w:rPr>
              <w:t> </w:t>
            </w:r>
            <w:r>
              <w:rPr>
                <w:sz w:val="22"/>
              </w:rPr>
              <w:t>how</w:t>
            </w:r>
            <w:r>
              <w:rPr>
                <w:spacing w:val="-4"/>
                <w:sz w:val="22"/>
              </w:rPr>
              <w:t> </w:t>
            </w:r>
            <w:r>
              <w:rPr>
                <w:sz w:val="22"/>
              </w:rPr>
              <w:t>the</w:t>
            </w:r>
            <w:r>
              <w:rPr>
                <w:spacing w:val="-3"/>
                <w:sz w:val="22"/>
              </w:rPr>
              <w:t> </w:t>
            </w:r>
            <w:r>
              <w:rPr>
                <w:sz w:val="22"/>
              </w:rPr>
              <w:t>standard</w:t>
            </w:r>
            <w:r>
              <w:rPr>
                <w:spacing w:val="-4"/>
                <w:sz w:val="22"/>
              </w:rPr>
              <w:t> </w:t>
            </w:r>
            <w:r>
              <w:rPr>
                <w:sz w:val="22"/>
              </w:rPr>
              <w:t>will</w:t>
            </w:r>
            <w:r>
              <w:rPr>
                <w:spacing w:val="-4"/>
                <w:sz w:val="22"/>
              </w:rPr>
              <w:t> </w:t>
            </w:r>
            <w:r>
              <w:rPr>
                <w:sz w:val="22"/>
              </w:rPr>
              <w:t>be</w:t>
            </w:r>
            <w:r>
              <w:rPr>
                <w:spacing w:val="-5"/>
                <w:sz w:val="22"/>
              </w:rPr>
              <w:t> </w:t>
            </w:r>
            <w:r>
              <w:rPr>
                <w:spacing w:val="-2"/>
                <w:sz w:val="22"/>
              </w:rPr>
              <w:t>implemented;</w:t>
            </w:r>
          </w:p>
        </w:tc>
        <w:tc>
          <w:tcPr>
            <w:tcW w:w="1294" w:type="dxa"/>
            <w:shd w:val="clear" w:color="auto" w:fill="FFFFFF"/>
          </w:tcPr>
          <w:p>
            <w:pPr>
              <w:pStyle w:val="TableParagraph"/>
              <w:rPr>
                <w:rFonts w:ascii="Times New Roman"/>
                <w:sz w:val="18"/>
              </w:rPr>
            </w:pPr>
          </w:p>
        </w:tc>
        <w:tc>
          <w:tcPr>
            <w:tcW w:w="4832" w:type="dxa"/>
            <w:shd w:val="clear" w:color="auto" w:fill="DEEAF6"/>
          </w:tcPr>
          <w:p>
            <w:pPr>
              <w:pStyle w:val="TableParagraph"/>
              <w:rPr>
                <w:rFonts w:ascii="Times New Roman"/>
                <w:sz w:val="18"/>
              </w:rPr>
            </w:pPr>
          </w:p>
        </w:tc>
      </w:tr>
      <w:tr>
        <w:trPr>
          <w:trHeight w:val="195" w:hRule="exact"/>
        </w:trPr>
        <w:tc>
          <w:tcPr>
            <w:tcW w:w="1325" w:type="dxa"/>
            <w:vMerge w:val="restart"/>
            <w:shd w:val="clear" w:color="auto" w:fill="DEEAF6"/>
          </w:tcPr>
          <w:p>
            <w:pPr>
              <w:pStyle w:val="TableParagraph"/>
              <w:ind w:left="275"/>
              <w:rPr>
                <w:sz w:val="22"/>
              </w:rPr>
            </w:pPr>
            <w:r>
              <w:rPr>
                <w:sz w:val="22"/>
              </w:rPr>
              <w:t>HD</w:t>
            </w:r>
            <w:r>
              <w:rPr>
                <w:spacing w:val="-3"/>
                <w:sz w:val="22"/>
              </w:rPr>
              <w:t> </w:t>
            </w:r>
            <w:r>
              <w:rPr>
                <w:spacing w:val="-2"/>
                <w:sz w:val="22"/>
              </w:rPr>
              <w:t>15.02</w:t>
            </w:r>
          </w:p>
        </w:tc>
        <w:tc>
          <w:tcPr>
            <w:tcW w:w="7407" w:type="dxa"/>
            <w:vMerge w:val="restart"/>
            <w:shd w:val="clear" w:color="auto" w:fill="DEEAF6"/>
          </w:tcPr>
          <w:p>
            <w:pPr>
              <w:pStyle w:val="TableParagraph"/>
              <w:spacing w:line="252" w:lineRule="exact"/>
              <w:ind w:left="103"/>
              <w:rPr>
                <w:sz w:val="22"/>
              </w:rPr>
            </w:pPr>
            <w:r>
              <w:rPr>
                <w:sz w:val="22"/>
              </w:rPr>
              <w:t>How</w:t>
            </w:r>
            <w:r>
              <w:rPr>
                <w:spacing w:val="-4"/>
                <w:sz w:val="22"/>
              </w:rPr>
              <w:t> </w:t>
            </w:r>
            <w:r>
              <w:rPr>
                <w:sz w:val="22"/>
              </w:rPr>
              <w:t>containers</w:t>
            </w:r>
            <w:r>
              <w:rPr>
                <w:spacing w:val="-2"/>
                <w:sz w:val="22"/>
              </w:rPr>
              <w:t> </w:t>
            </w:r>
            <w:r>
              <w:rPr>
                <w:sz w:val="22"/>
              </w:rPr>
              <w:t>of</w:t>
            </w:r>
            <w:r>
              <w:rPr>
                <w:spacing w:val="-2"/>
                <w:sz w:val="22"/>
              </w:rPr>
              <w:t> </w:t>
            </w:r>
            <w:r>
              <w:rPr>
                <w:sz w:val="22"/>
              </w:rPr>
              <w:t>HDs/hazardous</w:t>
            </w:r>
            <w:r>
              <w:rPr>
                <w:spacing w:val="-2"/>
                <w:sz w:val="22"/>
              </w:rPr>
              <w:t> </w:t>
            </w:r>
            <w:r>
              <w:rPr>
                <w:sz w:val="22"/>
              </w:rPr>
              <w:t>chemicals</w:t>
            </w:r>
            <w:r>
              <w:rPr>
                <w:spacing w:val="-4"/>
                <w:sz w:val="22"/>
              </w:rPr>
              <w:t> </w:t>
            </w:r>
            <w:r>
              <w:rPr>
                <w:sz w:val="22"/>
              </w:rPr>
              <w:t>will</w:t>
            </w:r>
            <w:r>
              <w:rPr>
                <w:spacing w:val="-4"/>
                <w:sz w:val="22"/>
              </w:rPr>
              <w:t> </w:t>
            </w:r>
            <w:r>
              <w:rPr>
                <w:sz w:val="22"/>
              </w:rPr>
              <w:t>be</w:t>
            </w:r>
            <w:r>
              <w:rPr>
                <w:spacing w:val="-2"/>
                <w:sz w:val="22"/>
              </w:rPr>
              <w:t> </w:t>
            </w:r>
            <w:r>
              <w:rPr>
                <w:sz w:val="22"/>
              </w:rPr>
              <w:t>labeled,</w:t>
            </w:r>
            <w:r>
              <w:rPr>
                <w:spacing w:val="-4"/>
                <w:sz w:val="22"/>
              </w:rPr>
              <w:t> </w:t>
            </w:r>
            <w:r>
              <w:rPr>
                <w:sz w:val="22"/>
              </w:rPr>
              <w:t>tagged,</w:t>
            </w:r>
            <w:r>
              <w:rPr>
                <w:spacing w:val="-2"/>
                <w:sz w:val="22"/>
              </w:rPr>
              <w:t> </w:t>
            </w:r>
            <w:r>
              <w:rPr>
                <w:sz w:val="22"/>
              </w:rPr>
              <w:t>or</w:t>
            </w:r>
            <w:r>
              <w:rPr>
                <w:spacing w:val="-5"/>
                <w:sz w:val="22"/>
              </w:rPr>
              <w:t> </w:t>
            </w:r>
            <w:r>
              <w:rPr>
                <w:sz w:val="22"/>
              </w:rPr>
              <w:t>marked</w:t>
            </w:r>
            <w:r>
              <w:rPr>
                <w:spacing w:val="-2"/>
                <w:sz w:val="22"/>
              </w:rPr>
              <w:t> </w:t>
            </w:r>
            <w:r>
              <w:rPr>
                <w:sz w:val="22"/>
              </w:rPr>
              <w:t>with</w:t>
            </w:r>
            <w:r>
              <w:rPr>
                <w:spacing w:val="-2"/>
                <w:sz w:val="22"/>
              </w:rPr>
              <w:t> </w:t>
            </w:r>
            <w:r>
              <w:rPr>
                <w:sz w:val="22"/>
              </w:rPr>
              <w:t>the identity of the material and appropriate hazard warnings;</w:t>
            </w:r>
          </w:p>
        </w:tc>
        <w:tc>
          <w:tcPr>
            <w:tcW w:w="1294" w:type="dxa"/>
            <w:tcBorders>
              <w:bottom w:val="nil"/>
            </w:tcBorders>
            <w:shd w:val="clear" w:color="auto" w:fill="DEEAF6"/>
          </w:tcPr>
          <w:p>
            <w:pPr>
              <w:pStyle w:val="TableParagraph"/>
              <w:rPr>
                <w:rFonts w:ascii="Times New Roman"/>
                <w:sz w:val="12"/>
              </w:rPr>
            </w:pPr>
          </w:p>
        </w:tc>
        <w:tc>
          <w:tcPr>
            <w:tcW w:w="4832" w:type="dxa"/>
            <w:vMerge w:val="restart"/>
            <w:shd w:val="clear" w:color="auto" w:fill="DEEAF6"/>
          </w:tcPr>
          <w:p>
            <w:pPr>
              <w:pStyle w:val="TableParagraph"/>
              <w:rPr>
                <w:rFonts w:ascii="Times New Roman"/>
                <w:sz w:val="22"/>
              </w:rPr>
            </w:pPr>
          </w:p>
        </w:tc>
      </w:tr>
      <w:tr>
        <w:trPr>
          <w:trHeight w:val="318"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r>
        <w:trPr>
          <w:trHeight w:val="264" w:hRule="exact"/>
        </w:trPr>
        <w:tc>
          <w:tcPr>
            <w:tcW w:w="1325" w:type="dxa"/>
            <w:shd w:val="clear" w:color="auto" w:fill="DEEAF6"/>
          </w:tcPr>
          <w:p>
            <w:pPr>
              <w:pStyle w:val="TableParagraph"/>
              <w:spacing w:line="234" w:lineRule="exact"/>
              <w:ind w:left="2" w:right="2"/>
              <w:jc w:val="center"/>
              <w:rPr>
                <w:sz w:val="22"/>
              </w:rPr>
            </w:pPr>
            <w:r>
              <w:rPr>
                <w:sz w:val="22"/>
              </w:rPr>
              <w:t>HD</w:t>
            </w:r>
            <w:r>
              <w:rPr>
                <w:spacing w:val="-3"/>
                <w:sz w:val="22"/>
              </w:rPr>
              <w:t> </w:t>
            </w:r>
            <w:r>
              <w:rPr>
                <w:spacing w:val="-2"/>
                <w:sz w:val="22"/>
              </w:rPr>
              <w:t>15.03</w:t>
            </w:r>
          </w:p>
        </w:tc>
        <w:tc>
          <w:tcPr>
            <w:tcW w:w="7407" w:type="dxa"/>
            <w:shd w:val="clear" w:color="auto" w:fill="DEEAF6"/>
          </w:tcPr>
          <w:p>
            <w:pPr>
              <w:pStyle w:val="TableParagraph"/>
              <w:spacing w:line="234" w:lineRule="exact"/>
              <w:ind w:left="103"/>
              <w:rPr>
                <w:sz w:val="22"/>
              </w:rPr>
            </w:pPr>
            <w:r>
              <w:rPr>
                <w:sz w:val="22"/>
              </w:rPr>
              <w:t>SDSs</w:t>
            </w:r>
            <w:r>
              <w:rPr>
                <w:spacing w:val="-4"/>
                <w:sz w:val="22"/>
              </w:rPr>
              <w:t> </w:t>
            </w:r>
            <w:r>
              <w:rPr>
                <w:sz w:val="22"/>
              </w:rPr>
              <w:t>are</w:t>
            </w:r>
            <w:r>
              <w:rPr>
                <w:spacing w:val="-4"/>
                <w:sz w:val="22"/>
              </w:rPr>
              <w:t> </w:t>
            </w:r>
            <w:r>
              <w:rPr>
                <w:sz w:val="22"/>
              </w:rPr>
              <w:t>maintained</w:t>
            </w:r>
            <w:r>
              <w:rPr>
                <w:spacing w:val="-5"/>
                <w:sz w:val="22"/>
              </w:rPr>
              <w:t> </w:t>
            </w:r>
            <w:r>
              <w:rPr>
                <w:sz w:val="22"/>
              </w:rPr>
              <w:t>for</w:t>
            </w:r>
            <w:r>
              <w:rPr>
                <w:spacing w:val="-4"/>
                <w:sz w:val="22"/>
              </w:rPr>
              <w:t> </w:t>
            </w:r>
            <w:r>
              <w:rPr>
                <w:sz w:val="22"/>
              </w:rPr>
              <w:t>each</w:t>
            </w:r>
            <w:r>
              <w:rPr>
                <w:spacing w:val="-7"/>
                <w:sz w:val="22"/>
              </w:rPr>
              <w:t> </w:t>
            </w:r>
            <w:r>
              <w:rPr>
                <w:sz w:val="22"/>
              </w:rPr>
              <w:t>hazardous</w:t>
            </w:r>
            <w:r>
              <w:rPr>
                <w:spacing w:val="-5"/>
                <w:sz w:val="22"/>
              </w:rPr>
              <w:t> </w:t>
            </w:r>
            <w:r>
              <w:rPr>
                <w:sz w:val="22"/>
              </w:rPr>
              <w:t>chemical</w:t>
            </w:r>
            <w:r>
              <w:rPr>
                <w:spacing w:val="-6"/>
                <w:sz w:val="22"/>
              </w:rPr>
              <w:t> </w:t>
            </w:r>
            <w:r>
              <w:rPr>
                <w:sz w:val="22"/>
              </w:rPr>
              <w:t>they</w:t>
            </w:r>
            <w:r>
              <w:rPr>
                <w:spacing w:val="-5"/>
                <w:sz w:val="22"/>
              </w:rPr>
              <w:t> </w:t>
            </w:r>
            <w:r>
              <w:rPr>
                <w:sz w:val="22"/>
              </w:rPr>
              <w:t>use</w:t>
            </w:r>
            <w:r>
              <w:rPr>
                <w:spacing w:val="-7"/>
                <w:sz w:val="22"/>
              </w:rPr>
              <w:t> </w:t>
            </w:r>
            <w:r>
              <w:rPr>
                <w:sz w:val="22"/>
              </w:rPr>
              <w:t>(29</w:t>
            </w:r>
            <w:r>
              <w:rPr>
                <w:spacing w:val="-3"/>
                <w:sz w:val="22"/>
              </w:rPr>
              <w:t> </w:t>
            </w:r>
            <w:r>
              <w:rPr>
                <w:sz w:val="22"/>
              </w:rPr>
              <w:t>CFR</w:t>
            </w:r>
            <w:r>
              <w:rPr>
                <w:spacing w:val="-5"/>
                <w:sz w:val="22"/>
              </w:rPr>
              <w:t> </w:t>
            </w:r>
            <w:r>
              <w:rPr>
                <w:spacing w:val="-2"/>
                <w:sz w:val="22"/>
              </w:rPr>
              <w:t>1910.1200);</w:t>
            </w:r>
          </w:p>
        </w:tc>
        <w:tc>
          <w:tcPr>
            <w:tcW w:w="1294" w:type="dxa"/>
            <w:vMerge w:val="restart"/>
            <w:tcBorders>
              <w:bottom w:val="nil"/>
            </w:tcBorders>
            <w:shd w:val="clear" w:color="auto" w:fill="DEEAF6"/>
          </w:tcPr>
          <w:p>
            <w:pPr>
              <w:pStyle w:val="TableParagraph"/>
              <w:spacing w:before="10"/>
              <w:rPr>
                <w:sz w:val="3"/>
              </w:rPr>
            </w:pPr>
          </w:p>
          <w:p>
            <w:pPr>
              <w:pStyle w:val="TableParagraph"/>
              <w:spacing w:line="227" w:lineRule="exact"/>
              <w:ind w:left="35" w:right="-29"/>
              <w:rPr>
                <w:sz w:val="20"/>
              </w:rPr>
            </w:pPr>
            <w:r>
              <w:rPr>
                <w:position w:val="-4"/>
                <w:sz w:val="20"/>
              </w:rPr>
              <mc:AlternateContent>
                <mc:Choice Requires="wps">
                  <w:drawing>
                    <wp:inline distT="0" distB="0" distL="0" distR="0">
                      <wp:extent cx="768985" cy="144780"/>
                      <wp:effectExtent l="0" t="0" r="0" b="0"/>
                      <wp:docPr id="182" name="Group 182"/>
                      <wp:cNvGraphicFramePr>
                        <a:graphicFrameLocks/>
                      </wp:cNvGraphicFramePr>
                      <a:graphic>
                        <a:graphicData uri="http://schemas.microsoft.com/office/word/2010/wordprocessingGroup">
                          <wpg:wgp>
                            <wpg:cNvPr id="182" name="Group 182"/>
                            <wpg:cNvGrpSpPr/>
                            <wpg:grpSpPr>
                              <a:xfrm>
                                <a:off x="0" y="0"/>
                                <a:ext cx="768985" cy="144780"/>
                                <a:chExt cx="768985" cy="144780"/>
                              </a:xfrm>
                            </wpg:grpSpPr>
                            <wps:wsp>
                              <wps:cNvPr id="183" name="Graphic 183"/>
                              <wps:cNvSpPr/>
                              <wps:spPr>
                                <a:xfrm>
                                  <a:off x="0" y="0"/>
                                  <a:ext cx="768985" cy="144780"/>
                                </a:xfrm>
                                <a:custGeom>
                                  <a:avLst/>
                                  <a:gdLst/>
                                  <a:ahLst/>
                                  <a:cxnLst/>
                                  <a:rect l="l" t="t" r="r" b="b"/>
                                  <a:pathLst>
                                    <a:path w="768985" h="144780">
                                      <a:moveTo>
                                        <a:pt x="768927" y="0"/>
                                      </a:moveTo>
                                      <a:lnTo>
                                        <a:pt x="0" y="0"/>
                                      </a:lnTo>
                                      <a:lnTo>
                                        <a:pt x="0" y="144473"/>
                                      </a:lnTo>
                                      <a:lnTo>
                                        <a:pt x="768927" y="144473"/>
                                      </a:lnTo>
                                      <a:lnTo>
                                        <a:pt x="7689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1.4pt;mso-position-horizontal-relative:char;mso-position-vertical-relative:line" id="docshapegroup172" coordorigin="0,0" coordsize="1211,228">
                      <v:rect style="position:absolute;left:0;top:0;width:1211;height:228" id="docshape173" filled="true" fillcolor="#ffffff" stroked="false">
                        <v:fill type="solid"/>
                      </v:rect>
                    </v:group>
                  </w:pict>
                </mc:Fallback>
              </mc:AlternateContent>
            </w:r>
            <w:r>
              <w:rPr>
                <w:position w:val="-4"/>
                <w:sz w:val="20"/>
              </w:rPr>
            </w:r>
          </w:p>
        </w:tc>
        <w:tc>
          <w:tcPr>
            <w:tcW w:w="4832" w:type="dxa"/>
            <w:shd w:val="clear" w:color="auto" w:fill="DEEAF6"/>
          </w:tcPr>
          <w:p>
            <w:pPr>
              <w:pStyle w:val="TableParagraph"/>
              <w:rPr>
                <w:rFonts w:ascii="Times New Roman"/>
                <w:sz w:val="18"/>
              </w:rPr>
            </w:pPr>
          </w:p>
        </w:tc>
      </w:tr>
      <w:tr>
        <w:trPr>
          <w:trHeight w:val="192" w:hRule="exact"/>
        </w:trPr>
        <w:tc>
          <w:tcPr>
            <w:tcW w:w="1325" w:type="dxa"/>
            <w:vMerge w:val="restart"/>
            <w:shd w:val="clear" w:color="auto" w:fill="DEEAF6"/>
          </w:tcPr>
          <w:p>
            <w:pPr>
              <w:pStyle w:val="TableParagraph"/>
              <w:ind w:left="275"/>
              <w:rPr>
                <w:sz w:val="22"/>
              </w:rPr>
            </w:pPr>
            <w:r>
              <w:rPr>
                <w:sz w:val="22"/>
              </w:rPr>
              <w:t>HD</w:t>
            </w:r>
            <w:r>
              <w:rPr>
                <w:spacing w:val="-3"/>
                <w:sz w:val="22"/>
              </w:rPr>
              <w:t> </w:t>
            </w:r>
            <w:r>
              <w:rPr>
                <w:spacing w:val="-2"/>
                <w:sz w:val="22"/>
              </w:rPr>
              <w:t>15.04</w:t>
            </w:r>
          </w:p>
        </w:tc>
        <w:tc>
          <w:tcPr>
            <w:tcW w:w="7407" w:type="dxa"/>
            <w:vMerge w:val="restart"/>
            <w:shd w:val="clear" w:color="auto" w:fill="DEEAF6"/>
          </w:tcPr>
          <w:p>
            <w:pPr>
              <w:pStyle w:val="TableParagraph"/>
              <w:spacing w:line="252" w:lineRule="exact"/>
              <w:ind w:left="103" w:right="167"/>
              <w:rPr>
                <w:sz w:val="22"/>
              </w:rPr>
            </w:pPr>
            <w:r>
              <w:rPr>
                <w:sz w:val="22"/>
              </w:rPr>
              <w:t>How</w:t>
            </w:r>
            <w:r>
              <w:rPr>
                <w:spacing w:val="-4"/>
                <w:sz w:val="22"/>
              </w:rPr>
              <w:t> </w:t>
            </w:r>
            <w:r>
              <w:rPr>
                <w:sz w:val="22"/>
              </w:rPr>
              <w:t>SDSs</w:t>
            </w:r>
            <w:r>
              <w:rPr>
                <w:spacing w:val="-2"/>
                <w:sz w:val="22"/>
              </w:rPr>
              <w:t> </w:t>
            </w:r>
            <w:r>
              <w:rPr>
                <w:sz w:val="22"/>
              </w:rPr>
              <w:t>are</w:t>
            </w:r>
            <w:r>
              <w:rPr>
                <w:spacing w:val="-2"/>
                <w:sz w:val="22"/>
              </w:rPr>
              <w:t> </w:t>
            </w:r>
            <w:r>
              <w:rPr>
                <w:sz w:val="22"/>
              </w:rPr>
              <w:t>readily</w:t>
            </w:r>
            <w:r>
              <w:rPr>
                <w:spacing w:val="-2"/>
                <w:sz w:val="22"/>
              </w:rPr>
              <w:t> </w:t>
            </w:r>
            <w:r>
              <w:rPr>
                <w:sz w:val="22"/>
              </w:rPr>
              <w:t>accessible</w:t>
            </w:r>
            <w:r>
              <w:rPr>
                <w:spacing w:val="-2"/>
                <w:sz w:val="22"/>
              </w:rPr>
              <w:t> </w:t>
            </w:r>
            <w:r>
              <w:rPr>
                <w:sz w:val="22"/>
              </w:rPr>
              <w:t>to</w:t>
            </w:r>
            <w:r>
              <w:rPr>
                <w:spacing w:val="-2"/>
                <w:sz w:val="22"/>
              </w:rPr>
              <w:t> </w:t>
            </w:r>
            <w:r>
              <w:rPr>
                <w:sz w:val="22"/>
              </w:rPr>
              <w:t>personnel during</w:t>
            </w:r>
            <w:r>
              <w:rPr>
                <w:spacing w:val="-2"/>
                <w:sz w:val="22"/>
              </w:rPr>
              <w:t> </w:t>
            </w:r>
            <w:r>
              <w:rPr>
                <w:sz w:val="22"/>
              </w:rPr>
              <w:t>each</w:t>
            </w:r>
            <w:r>
              <w:rPr>
                <w:spacing w:val="-4"/>
                <w:sz w:val="22"/>
              </w:rPr>
              <w:t> </w:t>
            </w:r>
            <w:r>
              <w:rPr>
                <w:sz w:val="22"/>
              </w:rPr>
              <w:t>work</w:t>
            </w:r>
            <w:r>
              <w:rPr>
                <w:spacing w:val="-2"/>
                <w:sz w:val="22"/>
              </w:rPr>
              <w:t> </w:t>
            </w:r>
            <w:r>
              <w:rPr>
                <w:sz w:val="22"/>
              </w:rPr>
              <w:t>shift</w:t>
            </w:r>
            <w:r>
              <w:rPr>
                <w:spacing w:val="-4"/>
                <w:sz w:val="22"/>
              </w:rPr>
              <w:t> </w:t>
            </w:r>
            <w:r>
              <w:rPr>
                <w:sz w:val="22"/>
              </w:rPr>
              <w:t>and</w:t>
            </w:r>
            <w:r>
              <w:rPr>
                <w:spacing w:val="-2"/>
                <w:sz w:val="22"/>
              </w:rPr>
              <w:t> </w:t>
            </w:r>
            <w:r>
              <w:rPr>
                <w:sz w:val="22"/>
              </w:rPr>
              <w:t>when</w:t>
            </w:r>
            <w:r>
              <w:rPr>
                <w:spacing w:val="-4"/>
                <w:sz w:val="22"/>
              </w:rPr>
              <w:t> </w:t>
            </w:r>
            <w:r>
              <w:rPr>
                <w:sz w:val="22"/>
              </w:rPr>
              <w:t>they</w:t>
            </w:r>
            <w:r>
              <w:rPr>
                <w:spacing w:val="-2"/>
                <w:sz w:val="22"/>
              </w:rPr>
              <w:t> </w:t>
            </w:r>
            <w:r>
              <w:rPr>
                <w:sz w:val="22"/>
              </w:rPr>
              <w:t>are in their work areas;</w:t>
            </w:r>
          </w:p>
        </w:tc>
        <w:tc>
          <w:tcPr>
            <w:tcW w:w="1294" w:type="dxa"/>
            <w:vMerge/>
            <w:tcBorders>
              <w:top w:val="nil"/>
              <w:bottom w:val="nil"/>
            </w:tcBorders>
            <w:shd w:val="clear" w:color="auto" w:fill="DEEAF6"/>
          </w:tcPr>
          <w:p>
            <w:pPr>
              <w:rPr>
                <w:sz w:val="2"/>
                <w:szCs w:val="2"/>
              </w:rPr>
            </w:pPr>
          </w:p>
        </w:tc>
        <w:tc>
          <w:tcPr>
            <w:tcW w:w="4832" w:type="dxa"/>
            <w:vMerge w:val="restart"/>
            <w:shd w:val="clear" w:color="auto" w:fill="DEEAF6"/>
          </w:tcPr>
          <w:p>
            <w:pPr>
              <w:pStyle w:val="TableParagraph"/>
              <w:rPr>
                <w:rFonts w:ascii="Times New Roman"/>
                <w:sz w:val="22"/>
              </w:rPr>
            </w:pPr>
          </w:p>
        </w:tc>
      </w:tr>
      <w:tr>
        <w:trPr>
          <w:trHeight w:val="321" w:hRule="exact"/>
        </w:trPr>
        <w:tc>
          <w:tcPr>
            <w:tcW w:w="1325" w:type="dxa"/>
            <w:vMerge/>
            <w:tcBorders>
              <w:top w:val="nil"/>
            </w:tcBorders>
            <w:shd w:val="clear" w:color="auto" w:fill="DEEAF6"/>
          </w:tcPr>
          <w:p>
            <w:pPr>
              <w:rPr>
                <w:sz w:val="2"/>
                <w:szCs w:val="2"/>
              </w:rPr>
            </w:pPr>
          </w:p>
        </w:tc>
        <w:tc>
          <w:tcPr>
            <w:tcW w:w="7407" w:type="dxa"/>
            <w:vMerge/>
            <w:tcBorders>
              <w:top w:val="nil"/>
            </w:tcBorders>
            <w:shd w:val="clear" w:color="auto" w:fill="DEEAF6"/>
          </w:tcPr>
          <w:p>
            <w:pPr>
              <w:rPr>
                <w:sz w:val="2"/>
                <w:szCs w:val="2"/>
              </w:rPr>
            </w:pPr>
          </w:p>
        </w:tc>
        <w:tc>
          <w:tcPr>
            <w:tcW w:w="1294" w:type="dxa"/>
            <w:tcBorders>
              <w:top w:val="nil"/>
            </w:tcBorders>
            <w:shd w:val="clear" w:color="auto" w:fill="FFFFFF"/>
          </w:tcPr>
          <w:p>
            <w:pPr>
              <w:pStyle w:val="TableParagraph"/>
              <w:rPr>
                <w:rFonts w:ascii="Times New Roman"/>
                <w:sz w:val="22"/>
              </w:rPr>
            </w:pPr>
          </w:p>
        </w:tc>
        <w:tc>
          <w:tcPr>
            <w:tcW w:w="4832" w:type="dxa"/>
            <w:vMerge/>
            <w:tcBorders>
              <w:top w:val="nil"/>
            </w:tcBorders>
            <w:shd w:val="clear" w:color="auto" w:fill="DEEAF6"/>
          </w:tcPr>
          <w:p>
            <w:pPr>
              <w:rPr>
                <w:sz w:val="2"/>
                <w:szCs w:val="2"/>
              </w:rPr>
            </w:pPr>
          </w:p>
        </w:tc>
      </w:tr>
    </w:tbl>
    <w:p>
      <w:pPr>
        <w:spacing w:after="0"/>
        <w:rPr>
          <w:sz w:val="2"/>
          <w:szCs w:val="2"/>
        </w:rPr>
        <w:sectPr>
          <w:type w:val="continuous"/>
          <w:pgSz w:w="15840" w:h="12240" w:orient="landscape"/>
          <w:pgMar w:header="0" w:footer="1015" w:top="700" w:bottom="1496"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7289"/>
        <w:gridCol w:w="200"/>
        <w:gridCol w:w="1240"/>
        <w:gridCol w:w="4795"/>
      </w:tblGrid>
      <w:tr>
        <w:trPr>
          <w:trHeight w:val="261" w:hRule="exact"/>
        </w:trPr>
        <w:tc>
          <w:tcPr>
            <w:tcW w:w="1435" w:type="dxa"/>
            <w:shd w:val="clear" w:color="auto" w:fill="1612ED"/>
          </w:tcPr>
          <w:p>
            <w:pPr>
              <w:pStyle w:val="TableParagraph"/>
              <w:spacing w:line="232" w:lineRule="exact"/>
              <w:ind w:left="10" w:right="10"/>
              <w:jc w:val="center"/>
              <w:rPr>
                <w:b/>
                <w:sz w:val="22"/>
              </w:rPr>
            </w:pPr>
            <w:r>
              <w:rPr>
                <w:b/>
                <w:color w:val="FFFFFF"/>
                <w:sz w:val="22"/>
              </w:rPr>
              <w:t>Item</w:t>
            </w:r>
            <w:r>
              <w:rPr>
                <w:b/>
                <w:color w:val="FFFFFF"/>
                <w:spacing w:val="-3"/>
                <w:sz w:val="22"/>
              </w:rPr>
              <w:t> </w:t>
            </w:r>
            <w:r>
              <w:rPr>
                <w:b/>
                <w:color w:val="FFFFFF"/>
                <w:spacing w:val="-10"/>
                <w:sz w:val="22"/>
              </w:rPr>
              <w:t>#</w:t>
            </w:r>
          </w:p>
        </w:tc>
        <w:tc>
          <w:tcPr>
            <w:tcW w:w="7289" w:type="dxa"/>
            <w:shd w:val="clear" w:color="auto" w:fill="1612ED"/>
          </w:tcPr>
          <w:p>
            <w:pPr>
              <w:pStyle w:val="TableParagraph"/>
              <w:spacing w:line="232" w:lineRule="exact"/>
              <w:ind w:left="103"/>
              <w:rPr>
                <w:b/>
                <w:sz w:val="22"/>
              </w:rPr>
            </w:pPr>
            <w:r>
              <w:rPr>
                <w:b/>
                <w:color w:val="FFFFFF"/>
                <w:spacing w:val="-2"/>
                <w:sz w:val="22"/>
              </w:rPr>
              <w:t>Requirement</w:t>
            </w:r>
          </w:p>
        </w:tc>
        <w:tc>
          <w:tcPr>
            <w:tcW w:w="1440" w:type="dxa"/>
            <w:gridSpan w:val="2"/>
            <w:shd w:val="clear" w:color="auto" w:fill="1612ED"/>
          </w:tcPr>
          <w:p>
            <w:pPr>
              <w:pStyle w:val="TableParagraph"/>
              <w:spacing w:line="232" w:lineRule="exact"/>
              <w:ind w:left="102"/>
              <w:rPr>
                <w:b/>
                <w:sz w:val="22"/>
              </w:rPr>
            </w:pPr>
            <w:r>
              <w:rPr>
                <w:b/>
                <w:color w:val="FFFFFF"/>
                <w:spacing w:val="-2"/>
                <w:sz w:val="22"/>
              </w:rPr>
              <w:t>Yes/No/N/A</w:t>
            </w:r>
          </w:p>
        </w:tc>
        <w:tc>
          <w:tcPr>
            <w:tcW w:w="4795" w:type="dxa"/>
            <w:shd w:val="clear" w:color="auto" w:fill="1612ED"/>
          </w:tcPr>
          <w:p>
            <w:pPr>
              <w:pStyle w:val="TableParagraph"/>
              <w:spacing w:line="232" w:lineRule="exact"/>
              <w:ind w:left="153"/>
              <w:rPr>
                <w:b/>
                <w:sz w:val="22"/>
              </w:rPr>
            </w:pPr>
            <w:r>
              <w:rPr>
                <w:b/>
                <w:color w:val="FFFFFF"/>
                <w:spacing w:val="-2"/>
                <w:sz w:val="22"/>
              </w:rPr>
              <w:t>Comment</w:t>
            </w:r>
          </w:p>
        </w:tc>
      </w:tr>
      <w:tr>
        <w:trPr>
          <w:trHeight w:val="263" w:hRule="exact"/>
        </w:trPr>
        <w:tc>
          <w:tcPr>
            <w:tcW w:w="1435" w:type="dxa"/>
            <w:shd w:val="clear" w:color="auto" w:fill="FFC000"/>
          </w:tcPr>
          <w:p>
            <w:pPr>
              <w:pStyle w:val="TableParagraph"/>
              <w:spacing w:line="232" w:lineRule="exact" w:before="2"/>
              <w:ind w:left="10" w:right="10"/>
              <w:jc w:val="center"/>
              <w:rPr>
                <w:b/>
                <w:sz w:val="22"/>
              </w:rPr>
            </w:pPr>
            <w:r>
              <w:rPr>
                <w:b/>
                <w:spacing w:val="-5"/>
                <w:sz w:val="22"/>
              </w:rPr>
              <w:t>CC</w:t>
            </w:r>
          </w:p>
        </w:tc>
        <w:tc>
          <w:tcPr>
            <w:tcW w:w="7289" w:type="dxa"/>
            <w:shd w:val="clear" w:color="auto" w:fill="FFC000"/>
          </w:tcPr>
          <w:p>
            <w:pPr>
              <w:pStyle w:val="TableParagraph"/>
              <w:spacing w:line="232" w:lineRule="exact" w:before="2"/>
              <w:ind w:left="103"/>
              <w:rPr>
                <w:b/>
                <w:sz w:val="22"/>
              </w:rPr>
            </w:pPr>
            <w:r>
              <w:rPr>
                <w:b/>
                <w:sz w:val="22"/>
              </w:rPr>
              <w:t>Hazard</w:t>
            </w:r>
            <w:r>
              <w:rPr>
                <w:b/>
                <w:spacing w:val="-7"/>
                <w:sz w:val="22"/>
              </w:rPr>
              <w:t> </w:t>
            </w:r>
            <w:r>
              <w:rPr>
                <w:b/>
                <w:sz w:val="22"/>
              </w:rPr>
              <w:t>Communication</w:t>
            </w:r>
            <w:r>
              <w:rPr>
                <w:b/>
                <w:spacing w:val="-9"/>
                <w:sz w:val="22"/>
              </w:rPr>
              <w:t> </w:t>
            </w:r>
            <w:r>
              <w:rPr>
                <w:b/>
                <w:spacing w:val="-2"/>
                <w:sz w:val="22"/>
              </w:rPr>
              <w:t>Program</w:t>
            </w:r>
          </w:p>
        </w:tc>
        <w:tc>
          <w:tcPr>
            <w:tcW w:w="1440" w:type="dxa"/>
            <w:gridSpan w:val="2"/>
            <w:shd w:val="clear" w:color="auto" w:fill="FFC000"/>
          </w:tcPr>
          <w:p>
            <w:pPr>
              <w:pStyle w:val="TableParagraph"/>
              <w:rPr>
                <w:rFonts w:ascii="Times New Roman"/>
                <w:sz w:val="18"/>
              </w:rPr>
            </w:pPr>
          </w:p>
        </w:tc>
        <w:tc>
          <w:tcPr>
            <w:tcW w:w="4795" w:type="dxa"/>
            <w:shd w:val="clear" w:color="auto" w:fill="FFC000"/>
          </w:tcPr>
          <w:p>
            <w:pPr>
              <w:pStyle w:val="TableParagraph"/>
              <w:rPr>
                <w:rFonts w:ascii="Times New Roman"/>
                <w:sz w:val="18"/>
              </w:rPr>
            </w:pPr>
          </w:p>
        </w:tc>
      </w:tr>
      <w:tr>
        <w:trPr>
          <w:trHeight w:val="513" w:hRule="exact"/>
        </w:trPr>
        <w:tc>
          <w:tcPr>
            <w:tcW w:w="1435" w:type="dxa"/>
            <w:shd w:val="clear" w:color="auto" w:fill="DEEAF6"/>
          </w:tcPr>
          <w:p>
            <w:pPr>
              <w:pStyle w:val="TableParagraph"/>
              <w:ind w:left="10" w:right="10"/>
              <w:jc w:val="center"/>
              <w:rPr>
                <w:sz w:val="22"/>
              </w:rPr>
            </w:pPr>
            <w:r>
              <w:rPr>
                <w:sz w:val="22"/>
              </w:rPr>
              <w:t>HD</w:t>
            </w:r>
            <w:r>
              <w:rPr>
                <w:spacing w:val="-3"/>
                <w:sz w:val="22"/>
              </w:rPr>
              <w:t> </w:t>
            </w:r>
            <w:r>
              <w:rPr>
                <w:spacing w:val="-2"/>
                <w:sz w:val="22"/>
              </w:rPr>
              <w:t>15.05</w:t>
            </w:r>
          </w:p>
        </w:tc>
        <w:tc>
          <w:tcPr>
            <w:tcW w:w="7289" w:type="dxa"/>
            <w:shd w:val="clear" w:color="auto" w:fill="DEEAF6"/>
          </w:tcPr>
          <w:p>
            <w:pPr>
              <w:pStyle w:val="TableParagraph"/>
              <w:spacing w:line="252" w:lineRule="exact"/>
              <w:ind w:left="103"/>
              <w:rPr>
                <w:sz w:val="22"/>
              </w:rPr>
            </w:pPr>
            <w:r>
              <w:rPr>
                <w:sz w:val="22"/>
              </w:rPr>
              <w:t>Information</w:t>
            </w:r>
            <w:r>
              <w:rPr>
                <w:spacing w:val="-2"/>
                <w:sz w:val="22"/>
              </w:rPr>
              <w:t> </w:t>
            </w:r>
            <w:r>
              <w:rPr>
                <w:sz w:val="22"/>
              </w:rPr>
              <w:t>and</w:t>
            </w:r>
            <w:r>
              <w:rPr>
                <w:spacing w:val="-4"/>
                <w:sz w:val="22"/>
              </w:rPr>
              <w:t> </w:t>
            </w:r>
            <w:r>
              <w:rPr>
                <w:sz w:val="22"/>
              </w:rPr>
              <w:t>training</w:t>
            </w:r>
            <w:r>
              <w:rPr>
                <w:spacing w:val="-2"/>
                <w:sz w:val="22"/>
              </w:rPr>
              <w:t> </w:t>
            </w:r>
            <w:r>
              <w:rPr>
                <w:sz w:val="22"/>
              </w:rPr>
              <w:t>provided</w:t>
            </w:r>
            <w:r>
              <w:rPr>
                <w:spacing w:val="-2"/>
                <w:sz w:val="22"/>
              </w:rPr>
              <w:t> </w:t>
            </w:r>
            <w:r>
              <w:rPr>
                <w:sz w:val="22"/>
              </w:rPr>
              <w:t>to</w:t>
            </w:r>
            <w:r>
              <w:rPr>
                <w:spacing w:val="-2"/>
                <w:sz w:val="22"/>
              </w:rPr>
              <w:t> </w:t>
            </w:r>
            <w:r>
              <w:rPr>
                <w:sz w:val="22"/>
              </w:rPr>
              <w:t>personnel</w:t>
            </w:r>
            <w:r>
              <w:rPr>
                <w:spacing w:val="-2"/>
                <w:sz w:val="22"/>
              </w:rPr>
              <w:t> </w:t>
            </w:r>
            <w:r>
              <w:rPr>
                <w:sz w:val="22"/>
              </w:rPr>
              <w:t>prior</w:t>
            </w:r>
            <w:r>
              <w:rPr>
                <w:spacing w:val="-5"/>
                <w:sz w:val="22"/>
              </w:rPr>
              <w:t> </w:t>
            </w:r>
            <w:r>
              <w:rPr>
                <w:sz w:val="22"/>
              </w:rPr>
              <w:t>to</w:t>
            </w:r>
            <w:r>
              <w:rPr>
                <w:spacing w:val="-2"/>
                <w:sz w:val="22"/>
              </w:rPr>
              <w:t> </w:t>
            </w:r>
            <w:r>
              <w:rPr>
                <w:sz w:val="22"/>
              </w:rPr>
              <w:t>initial</w:t>
            </w:r>
            <w:r>
              <w:rPr>
                <w:spacing w:val="-4"/>
                <w:sz w:val="22"/>
              </w:rPr>
              <w:t> </w:t>
            </w:r>
            <w:r>
              <w:rPr>
                <w:sz w:val="22"/>
              </w:rPr>
              <w:t>assignment</w:t>
            </w:r>
            <w:r>
              <w:rPr>
                <w:spacing w:val="-2"/>
                <w:sz w:val="22"/>
              </w:rPr>
              <w:t> </w:t>
            </w:r>
            <w:r>
              <w:rPr>
                <w:sz w:val="22"/>
              </w:rPr>
              <w:t>to</w:t>
            </w:r>
            <w:r>
              <w:rPr>
                <w:spacing w:val="-4"/>
                <w:sz w:val="22"/>
              </w:rPr>
              <w:t> </w:t>
            </w:r>
            <w:r>
              <w:rPr>
                <w:sz w:val="22"/>
              </w:rPr>
              <w:t>work</w:t>
            </w:r>
            <w:r>
              <w:rPr>
                <w:spacing w:val="-2"/>
                <w:sz w:val="22"/>
              </w:rPr>
              <w:t> </w:t>
            </w:r>
            <w:r>
              <w:rPr>
                <w:sz w:val="22"/>
              </w:rPr>
              <w:t>with</w:t>
            </w:r>
            <w:r>
              <w:rPr>
                <w:spacing w:val="-2"/>
                <w:sz w:val="22"/>
              </w:rPr>
              <w:t> </w:t>
            </w:r>
            <w:r>
              <w:rPr>
                <w:sz w:val="22"/>
              </w:rPr>
              <w:t>a hazardous chemical and whenever the hazard changes; and</w:t>
            </w:r>
          </w:p>
        </w:tc>
        <w:tc>
          <w:tcPr>
            <w:tcW w:w="1440" w:type="dxa"/>
            <w:gridSpan w:val="2"/>
            <w:shd w:val="clear" w:color="auto" w:fill="DEEAF6"/>
          </w:tcPr>
          <w:p>
            <w:pPr>
              <w:pStyle w:val="TableParagraph"/>
              <w:spacing w:before="1"/>
              <w:rPr>
                <w:sz w:val="17"/>
              </w:rPr>
            </w:pPr>
          </w:p>
          <w:p>
            <w:pPr>
              <w:pStyle w:val="TableParagraph"/>
              <w:ind w:left="194" w:right="-44"/>
              <w:rPr>
                <w:sz w:val="20"/>
              </w:rPr>
            </w:pPr>
            <w:r>
              <w:rPr>
                <w:sz w:val="20"/>
              </w:rPr>
              <mc:AlternateContent>
                <mc:Choice Requires="wps">
                  <w:drawing>
                    <wp:inline distT="0" distB="0" distL="0" distR="0">
                      <wp:extent cx="768985" cy="197485"/>
                      <wp:effectExtent l="0" t="0" r="0" b="0"/>
                      <wp:docPr id="184" name="Group 184"/>
                      <wp:cNvGraphicFramePr>
                        <a:graphicFrameLocks/>
                      </wp:cNvGraphicFramePr>
                      <a:graphic>
                        <a:graphicData uri="http://schemas.microsoft.com/office/word/2010/wordprocessingGroup">
                          <wpg:wgp>
                            <wpg:cNvPr id="184" name="Group 184"/>
                            <wpg:cNvGrpSpPr/>
                            <wpg:grpSpPr>
                              <a:xfrm>
                                <a:off x="0" y="0"/>
                                <a:ext cx="768985" cy="197485"/>
                                <a:chExt cx="768985" cy="197485"/>
                              </a:xfrm>
                            </wpg:grpSpPr>
                            <wps:wsp>
                              <wps:cNvPr id="185" name="Graphic 185"/>
                              <wps:cNvSpPr/>
                              <wps:spPr>
                                <a:xfrm>
                                  <a:off x="0" y="0"/>
                                  <a:ext cx="768985" cy="197485"/>
                                </a:xfrm>
                                <a:custGeom>
                                  <a:avLst/>
                                  <a:gdLst/>
                                  <a:ahLst/>
                                  <a:cxnLst/>
                                  <a:rect l="l" t="t" r="r" b="b"/>
                                  <a:pathLst>
                                    <a:path w="768985" h="197485">
                                      <a:moveTo>
                                        <a:pt x="768927" y="0"/>
                                      </a:moveTo>
                                      <a:lnTo>
                                        <a:pt x="0" y="0"/>
                                      </a:lnTo>
                                      <a:lnTo>
                                        <a:pt x="0" y="197027"/>
                                      </a:lnTo>
                                      <a:lnTo>
                                        <a:pt x="768927" y="197027"/>
                                      </a:lnTo>
                                      <a:lnTo>
                                        <a:pt x="7689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5.55pt;mso-position-horizontal-relative:char;mso-position-vertical-relative:line" id="docshapegroup174" coordorigin="0,0" coordsize="1211,311">
                      <v:rect style="position:absolute;left:0;top:0;width:1211;height:311" id="docshape175" filled="true" fillcolor="#ffffff" stroked="false">
                        <v:fill type="solid"/>
                      </v:rect>
                    </v:group>
                  </w:pict>
                </mc:Fallback>
              </mc:AlternateContent>
            </w:r>
            <w:r>
              <w:rPr>
                <w:sz w:val="20"/>
              </w:rPr>
            </w:r>
          </w:p>
        </w:tc>
        <w:tc>
          <w:tcPr>
            <w:tcW w:w="4795" w:type="dxa"/>
            <w:shd w:val="clear" w:color="auto" w:fill="DEEAF6"/>
          </w:tcPr>
          <w:p>
            <w:pPr>
              <w:pStyle w:val="TableParagraph"/>
              <w:rPr>
                <w:rFonts w:ascii="Times New Roman"/>
                <w:sz w:val="22"/>
              </w:rPr>
            </w:pPr>
          </w:p>
        </w:tc>
      </w:tr>
      <w:tr>
        <w:trPr>
          <w:trHeight w:val="515" w:hRule="exact"/>
        </w:trPr>
        <w:tc>
          <w:tcPr>
            <w:tcW w:w="1435" w:type="dxa"/>
            <w:shd w:val="clear" w:color="auto" w:fill="DEEAF6"/>
          </w:tcPr>
          <w:p>
            <w:pPr>
              <w:pStyle w:val="TableParagraph"/>
              <w:ind w:left="10" w:right="10"/>
              <w:jc w:val="center"/>
              <w:rPr>
                <w:sz w:val="22"/>
              </w:rPr>
            </w:pPr>
            <w:r>
              <w:rPr>
                <w:sz w:val="22"/>
              </w:rPr>
              <w:t>HD</w:t>
            </w:r>
            <w:r>
              <w:rPr>
                <w:spacing w:val="-3"/>
                <w:sz w:val="22"/>
              </w:rPr>
              <w:t> </w:t>
            </w:r>
            <w:r>
              <w:rPr>
                <w:spacing w:val="-2"/>
                <w:sz w:val="22"/>
              </w:rPr>
              <w:t>15.06</w:t>
            </w:r>
          </w:p>
        </w:tc>
        <w:tc>
          <w:tcPr>
            <w:tcW w:w="7289" w:type="dxa"/>
            <w:shd w:val="clear" w:color="auto" w:fill="DEEAF6"/>
          </w:tcPr>
          <w:p>
            <w:pPr>
              <w:pStyle w:val="TableParagraph"/>
              <w:spacing w:line="254" w:lineRule="exact"/>
              <w:ind w:left="103"/>
              <w:rPr>
                <w:sz w:val="22"/>
              </w:rPr>
            </w:pPr>
            <w:r>
              <w:rPr>
                <w:sz w:val="22"/>
              </w:rPr>
              <w:t>Personnel</w:t>
            </w:r>
            <w:r>
              <w:rPr>
                <w:spacing w:val="-2"/>
                <w:sz w:val="22"/>
              </w:rPr>
              <w:t> </w:t>
            </w:r>
            <w:r>
              <w:rPr>
                <w:sz w:val="22"/>
              </w:rPr>
              <w:t>of</w:t>
            </w:r>
            <w:r>
              <w:rPr>
                <w:spacing w:val="-2"/>
                <w:sz w:val="22"/>
              </w:rPr>
              <w:t> </w:t>
            </w:r>
            <w:r>
              <w:rPr>
                <w:sz w:val="22"/>
              </w:rPr>
              <w:t>reproductive</w:t>
            </w:r>
            <w:r>
              <w:rPr>
                <w:spacing w:val="-4"/>
                <w:sz w:val="22"/>
              </w:rPr>
              <w:t> </w:t>
            </w:r>
            <w:r>
              <w:rPr>
                <w:sz w:val="22"/>
              </w:rPr>
              <w:t>capability</w:t>
            </w:r>
            <w:r>
              <w:rPr>
                <w:spacing w:val="-2"/>
                <w:sz w:val="22"/>
              </w:rPr>
              <w:t> </w:t>
            </w:r>
            <w:r>
              <w:rPr>
                <w:sz w:val="22"/>
              </w:rPr>
              <w:t>confirm</w:t>
            </w:r>
            <w:r>
              <w:rPr>
                <w:spacing w:val="-5"/>
                <w:sz w:val="22"/>
              </w:rPr>
              <w:t> </w:t>
            </w:r>
            <w:r>
              <w:rPr>
                <w:sz w:val="22"/>
              </w:rPr>
              <w:t>in</w:t>
            </w:r>
            <w:r>
              <w:rPr>
                <w:spacing w:val="-4"/>
                <w:sz w:val="22"/>
              </w:rPr>
              <w:t> </w:t>
            </w:r>
            <w:r>
              <w:rPr>
                <w:sz w:val="22"/>
              </w:rPr>
              <w:t>writing</w:t>
            </w:r>
            <w:r>
              <w:rPr>
                <w:spacing w:val="-2"/>
                <w:sz w:val="22"/>
              </w:rPr>
              <w:t> </w:t>
            </w:r>
            <w:r>
              <w:rPr>
                <w:sz w:val="22"/>
              </w:rPr>
              <w:t>that</w:t>
            </w:r>
            <w:r>
              <w:rPr>
                <w:spacing w:val="-2"/>
                <w:sz w:val="22"/>
              </w:rPr>
              <w:t> </w:t>
            </w:r>
            <w:r>
              <w:rPr>
                <w:sz w:val="22"/>
              </w:rPr>
              <w:t>they</w:t>
            </w:r>
            <w:r>
              <w:rPr>
                <w:spacing w:val="-2"/>
                <w:sz w:val="22"/>
              </w:rPr>
              <w:t> </w:t>
            </w:r>
            <w:r>
              <w:rPr>
                <w:sz w:val="22"/>
              </w:rPr>
              <w:t>understand</w:t>
            </w:r>
            <w:r>
              <w:rPr>
                <w:spacing w:val="-4"/>
                <w:sz w:val="22"/>
              </w:rPr>
              <w:t> </w:t>
            </w:r>
            <w:r>
              <w:rPr>
                <w:sz w:val="22"/>
              </w:rPr>
              <w:t>the</w:t>
            </w:r>
            <w:r>
              <w:rPr>
                <w:spacing w:val="-2"/>
                <w:sz w:val="22"/>
              </w:rPr>
              <w:t> </w:t>
            </w:r>
            <w:r>
              <w:rPr>
                <w:sz w:val="22"/>
              </w:rPr>
              <w:t>risks</w:t>
            </w:r>
            <w:r>
              <w:rPr>
                <w:spacing w:val="-2"/>
                <w:sz w:val="22"/>
              </w:rPr>
              <w:t> </w:t>
            </w:r>
            <w:r>
              <w:rPr>
                <w:sz w:val="22"/>
              </w:rPr>
              <w:t>of handling HDs.</w:t>
            </w:r>
          </w:p>
        </w:tc>
        <w:tc>
          <w:tcPr>
            <w:tcW w:w="1440" w:type="dxa"/>
            <w:gridSpan w:val="2"/>
            <w:shd w:val="clear" w:color="auto" w:fill="DEEAF6"/>
          </w:tcPr>
          <w:p>
            <w:pPr>
              <w:pStyle w:val="TableParagraph"/>
              <w:spacing w:before="10"/>
              <w:rPr>
                <w:sz w:val="16"/>
              </w:rPr>
            </w:pPr>
          </w:p>
          <w:p>
            <w:pPr>
              <w:pStyle w:val="TableParagraph"/>
              <w:ind w:left="194" w:right="-44"/>
              <w:rPr>
                <w:sz w:val="20"/>
              </w:rPr>
            </w:pPr>
            <w:r>
              <w:rPr>
                <w:sz w:val="20"/>
              </w:rPr>
              <mc:AlternateContent>
                <mc:Choice Requires="wps">
                  <w:drawing>
                    <wp:inline distT="0" distB="0" distL="0" distR="0">
                      <wp:extent cx="768985" cy="197485"/>
                      <wp:effectExtent l="0" t="0" r="0" b="0"/>
                      <wp:docPr id="186" name="Group 186"/>
                      <wp:cNvGraphicFramePr>
                        <a:graphicFrameLocks/>
                      </wp:cNvGraphicFramePr>
                      <a:graphic>
                        <a:graphicData uri="http://schemas.microsoft.com/office/word/2010/wordprocessingGroup">
                          <wpg:wgp>
                            <wpg:cNvPr id="186" name="Group 186"/>
                            <wpg:cNvGrpSpPr/>
                            <wpg:grpSpPr>
                              <a:xfrm>
                                <a:off x="0" y="0"/>
                                <a:ext cx="768985" cy="197485"/>
                                <a:chExt cx="768985" cy="197485"/>
                              </a:xfrm>
                            </wpg:grpSpPr>
                            <wps:wsp>
                              <wps:cNvPr id="187" name="Graphic 187"/>
                              <wps:cNvSpPr/>
                              <wps:spPr>
                                <a:xfrm>
                                  <a:off x="0" y="0"/>
                                  <a:ext cx="768985" cy="197485"/>
                                </a:xfrm>
                                <a:custGeom>
                                  <a:avLst/>
                                  <a:gdLst/>
                                  <a:ahLst/>
                                  <a:cxnLst/>
                                  <a:rect l="l" t="t" r="r" b="b"/>
                                  <a:pathLst>
                                    <a:path w="768985" h="197485">
                                      <a:moveTo>
                                        <a:pt x="768927" y="0"/>
                                      </a:moveTo>
                                      <a:lnTo>
                                        <a:pt x="0" y="0"/>
                                      </a:lnTo>
                                      <a:lnTo>
                                        <a:pt x="0" y="197027"/>
                                      </a:lnTo>
                                      <a:lnTo>
                                        <a:pt x="768927" y="197027"/>
                                      </a:lnTo>
                                      <a:lnTo>
                                        <a:pt x="7689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5.55pt;mso-position-horizontal-relative:char;mso-position-vertical-relative:line" id="docshapegroup176" coordorigin="0,0" coordsize="1211,311">
                      <v:rect style="position:absolute;left:0;top:0;width:1211;height:311" id="docshape177" filled="true" fillcolor="#ffffff" stroked="false">
                        <v:fill type="solid"/>
                      </v:rect>
                    </v:group>
                  </w:pict>
                </mc:Fallback>
              </mc:AlternateContent>
            </w:r>
            <w:r>
              <w:rPr>
                <w:sz w:val="20"/>
              </w:rPr>
            </w:r>
          </w:p>
        </w:tc>
        <w:tc>
          <w:tcPr>
            <w:tcW w:w="4795" w:type="dxa"/>
            <w:shd w:val="clear" w:color="auto" w:fill="DEEAF6"/>
          </w:tcPr>
          <w:p>
            <w:pPr>
              <w:pStyle w:val="TableParagraph"/>
              <w:rPr>
                <w:rFonts w:ascii="Times New Roman"/>
                <w:sz w:val="22"/>
              </w:rPr>
            </w:pPr>
          </w:p>
        </w:tc>
      </w:tr>
      <w:tr>
        <w:trPr>
          <w:trHeight w:val="261" w:hRule="exact"/>
        </w:trPr>
        <w:tc>
          <w:tcPr>
            <w:tcW w:w="1435" w:type="dxa"/>
            <w:shd w:val="clear" w:color="auto" w:fill="FFC000"/>
          </w:tcPr>
          <w:p>
            <w:pPr>
              <w:pStyle w:val="TableParagraph"/>
              <w:spacing w:line="232" w:lineRule="exact"/>
              <w:ind w:left="10" w:right="10"/>
              <w:jc w:val="center"/>
              <w:rPr>
                <w:b/>
                <w:sz w:val="22"/>
              </w:rPr>
            </w:pPr>
            <w:r>
              <w:rPr>
                <w:b/>
                <w:spacing w:val="-5"/>
                <w:sz w:val="22"/>
              </w:rPr>
              <w:t>DD</w:t>
            </w:r>
          </w:p>
        </w:tc>
        <w:tc>
          <w:tcPr>
            <w:tcW w:w="7289" w:type="dxa"/>
            <w:shd w:val="clear" w:color="auto" w:fill="FFC000"/>
          </w:tcPr>
          <w:p>
            <w:pPr>
              <w:pStyle w:val="TableParagraph"/>
              <w:spacing w:line="232" w:lineRule="exact"/>
              <w:ind w:left="103"/>
              <w:rPr>
                <w:b/>
                <w:sz w:val="22"/>
              </w:rPr>
            </w:pPr>
            <w:r>
              <w:rPr>
                <w:b/>
                <w:sz w:val="22"/>
              </w:rPr>
              <w:t>Hazardous</w:t>
            </w:r>
            <w:r>
              <w:rPr>
                <w:b/>
                <w:spacing w:val="-5"/>
                <w:sz w:val="22"/>
              </w:rPr>
              <w:t> </w:t>
            </w:r>
            <w:r>
              <w:rPr>
                <w:b/>
                <w:sz w:val="22"/>
              </w:rPr>
              <w:t>Drug</w:t>
            </w:r>
            <w:r>
              <w:rPr>
                <w:b/>
                <w:spacing w:val="-3"/>
                <w:sz w:val="22"/>
              </w:rPr>
              <w:t> </w:t>
            </w:r>
            <w:r>
              <w:rPr>
                <w:b/>
                <w:spacing w:val="-2"/>
                <w:sz w:val="22"/>
              </w:rPr>
              <w:t>Training</w:t>
            </w:r>
          </w:p>
        </w:tc>
        <w:tc>
          <w:tcPr>
            <w:tcW w:w="1440" w:type="dxa"/>
            <w:gridSpan w:val="2"/>
            <w:shd w:val="clear" w:color="auto" w:fill="FFC000"/>
          </w:tcPr>
          <w:p>
            <w:pPr>
              <w:pStyle w:val="TableParagraph"/>
              <w:rPr>
                <w:rFonts w:ascii="Times New Roman"/>
                <w:sz w:val="18"/>
              </w:rPr>
            </w:pPr>
          </w:p>
        </w:tc>
        <w:tc>
          <w:tcPr>
            <w:tcW w:w="4795" w:type="dxa"/>
            <w:shd w:val="clear" w:color="auto" w:fill="FFC000"/>
          </w:tcPr>
          <w:p>
            <w:pPr>
              <w:pStyle w:val="TableParagraph"/>
              <w:rPr>
                <w:rFonts w:ascii="Times New Roman"/>
                <w:sz w:val="18"/>
              </w:rPr>
            </w:pPr>
          </w:p>
        </w:tc>
      </w:tr>
      <w:tr>
        <w:trPr>
          <w:trHeight w:val="516" w:hRule="exact"/>
        </w:trPr>
        <w:tc>
          <w:tcPr>
            <w:tcW w:w="1435" w:type="dxa"/>
          </w:tcPr>
          <w:p>
            <w:pPr>
              <w:pStyle w:val="TableParagraph"/>
              <w:ind w:left="10" w:right="10"/>
              <w:jc w:val="center"/>
              <w:rPr>
                <w:sz w:val="22"/>
              </w:rPr>
            </w:pPr>
            <w:r>
              <w:rPr>
                <w:sz w:val="22"/>
              </w:rPr>
              <w:t>HD</w:t>
            </w:r>
            <w:r>
              <w:rPr>
                <w:spacing w:val="-3"/>
                <w:sz w:val="22"/>
              </w:rPr>
              <w:t> </w:t>
            </w:r>
            <w:r>
              <w:rPr>
                <w:spacing w:val="-2"/>
                <w:sz w:val="22"/>
              </w:rPr>
              <w:t>16.00</w:t>
            </w:r>
          </w:p>
        </w:tc>
        <w:tc>
          <w:tcPr>
            <w:tcW w:w="7289" w:type="dxa"/>
          </w:tcPr>
          <w:p>
            <w:pPr>
              <w:pStyle w:val="TableParagraph"/>
              <w:spacing w:line="252" w:lineRule="exact"/>
              <w:ind w:left="103"/>
              <w:rPr>
                <w:sz w:val="22"/>
              </w:rPr>
            </w:pPr>
            <w:r>
              <w:rPr>
                <w:sz w:val="22"/>
              </w:rPr>
              <w:t>All</w:t>
            </w:r>
            <w:r>
              <w:rPr>
                <w:spacing w:val="-2"/>
                <w:sz w:val="22"/>
              </w:rPr>
              <w:t> </w:t>
            </w:r>
            <w:r>
              <w:rPr>
                <w:sz w:val="22"/>
              </w:rPr>
              <w:t>personnel</w:t>
            </w:r>
            <w:r>
              <w:rPr>
                <w:spacing w:val="-4"/>
                <w:sz w:val="22"/>
              </w:rPr>
              <w:t> </w:t>
            </w:r>
            <w:r>
              <w:rPr>
                <w:sz w:val="22"/>
              </w:rPr>
              <w:t>handling</w:t>
            </w:r>
            <w:r>
              <w:rPr>
                <w:spacing w:val="-2"/>
                <w:sz w:val="22"/>
              </w:rPr>
              <w:t> </w:t>
            </w:r>
            <w:r>
              <w:rPr>
                <w:sz w:val="22"/>
              </w:rPr>
              <w:t>HDs</w:t>
            </w:r>
            <w:r>
              <w:rPr>
                <w:spacing w:val="-4"/>
                <w:sz w:val="22"/>
              </w:rPr>
              <w:t> </w:t>
            </w:r>
            <w:r>
              <w:rPr>
                <w:sz w:val="22"/>
              </w:rPr>
              <w:t>are</w:t>
            </w:r>
            <w:r>
              <w:rPr>
                <w:spacing w:val="-2"/>
                <w:sz w:val="22"/>
              </w:rPr>
              <w:t> </w:t>
            </w:r>
            <w:r>
              <w:rPr>
                <w:sz w:val="22"/>
              </w:rPr>
              <w:t>trained</w:t>
            </w:r>
            <w:r>
              <w:rPr>
                <w:spacing w:val="-4"/>
                <w:sz w:val="22"/>
              </w:rPr>
              <w:t> </w:t>
            </w:r>
            <w:r>
              <w:rPr>
                <w:sz w:val="22"/>
              </w:rPr>
              <w:t>based</w:t>
            </w:r>
            <w:r>
              <w:rPr>
                <w:spacing w:val="-2"/>
                <w:sz w:val="22"/>
              </w:rPr>
              <w:t> </w:t>
            </w:r>
            <w:r>
              <w:rPr>
                <w:sz w:val="22"/>
              </w:rPr>
              <w:t>on</w:t>
            </w:r>
            <w:r>
              <w:rPr>
                <w:spacing w:val="-2"/>
                <w:sz w:val="22"/>
              </w:rPr>
              <w:t> </w:t>
            </w:r>
            <w:r>
              <w:rPr>
                <w:sz w:val="22"/>
              </w:rPr>
              <w:t>their</w:t>
            </w:r>
            <w:r>
              <w:rPr>
                <w:spacing w:val="-4"/>
                <w:sz w:val="22"/>
              </w:rPr>
              <w:t> </w:t>
            </w:r>
            <w:r>
              <w:rPr>
                <w:sz w:val="22"/>
              </w:rPr>
              <w:t>job</w:t>
            </w:r>
            <w:r>
              <w:rPr>
                <w:spacing w:val="-2"/>
                <w:sz w:val="22"/>
              </w:rPr>
              <w:t> </w:t>
            </w:r>
            <w:r>
              <w:rPr>
                <w:sz w:val="22"/>
              </w:rPr>
              <w:t>function</w:t>
            </w:r>
            <w:r>
              <w:rPr>
                <w:spacing w:val="-4"/>
                <w:sz w:val="22"/>
              </w:rPr>
              <w:t> </w:t>
            </w:r>
            <w:r>
              <w:rPr>
                <w:sz w:val="22"/>
              </w:rPr>
              <w:t>prior</w:t>
            </w:r>
            <w:r>
              <w:rPr>
                <w:spacing w:val="-2"/>
                <w:sz w:val="22"/>
              </w:rPr>
              <w:t> </w:t>
            </w:r>
            <w:r>
              <w:rPr>
                <w:sz w:val="22"/>
              </w:rPr>
              <w:t>to</w:t>
            </w:r>
            <w:r>
              <w:rPr>
                <w:spacing w:val="-5"/>
                <w:sz w:val="22"/>
              </w:rPr>
              <w:t> </w:t>
            </w:r>
            <w:r>
              <w:rPr>
                <w:sz w:val="22"/>
              </w:rPr>
              <w:t>independently handling HDs.</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513" w:hRule="exact"/>
        </w:trPr>
        <w:tc>
          <w:tcPr>
            <w:tcW w:w="1435" w:type="dxa"/>
          </w:tcPr>
          <w:p>
            <w:pPr>
              <w:pStyle w:val="TableParagraph"/>
              <w:ind w:left="10" w:right="10"/>
              <w:jc w:val="center"/>
              <w:rPr>
                <w:sz w:val="22"/>
              </w:rPr>
            </w:pPr>
            <w:r>
              <w:rPr>
                <w:sz w:val="22"/>
              </w:rPr>
              <w:t>HD</w:t>
            </w:r>
            <w:r>
              <w:rPr>
                <w:spacing w:val="-3"/>
                <w:sz w:val="22"/>
              </w:rPr>
              <w:t> </w:t>
            </w:r>
            <w:r>
              <w:rPr>
                <w:spacing w:val="-2"/>
                <w:sz w:val="22"/>
              </w:rPr>
              <w:t>19.00</w:t>
            </w:r>
          </w:p>
        </w:tc>
        <w:tc>
          <w:tcPr>
            <w:tcW w:w="7289" w:type="dxa"/>
          </w:tcPr>
          <w:p>
            <w:pPr>
              <w:pStyle w:val="TableParagraph"/>
              <w:spacing w:line="252" w:lineRule="exact"/>
              <w:ind w:left="103"/>
              <w:rPr>
                <w:sz w:val="22"/>
              </w:rPr>
            </w:pPr>
            <w:r>
              <w:rPr>
                <w:sz w:val="22"/>
              </w:rPr>
              <w:t>For</w:t>
            </w:r>
            <w:r>
              <w:rPr>
                <w:spacing w:val="-2"/>
                <w:sz w:val="22"/>
              </w:rPr>
              <w:t> </w:t>
            </w:r>
            <w:r>
              <w:rPr>
                <w:sz w:val="22"/>
              </w:rPr>
              <w:t>sterile</w:t>
            </w:r>
            <w:r>
              <w:rPr>
                <w:spacing w:val="-2"/>
                <w:sz w:val="22"/>
              </w:rPr>
              <w:t> </w:t>
            </w:r>
            <w:r>
              <w:rPr>
                <w:sz w:val="22"/>
              </w:rPr>
              <w:t>HD</w:t>
            </w:r>
            <w:r>
              <w:rPr>
                <w:spacing w:val="-5"/>
                <w:sz w:val="22"/>
              </w:rPr>
              <w:t> </w:t>
            </w:r>
            <w:r>
              <w:rPr>
                <w:sz w:val="22"/>
              </w:rPr>
              <w:t>compounding,</w:t>
            </w:r>
            <w:r>
              <w:rPr>
                <w:spacing w:val="-2"/>
                <w:sz w:val="22"/>
              </w:rPr>
              <w:t> </w:t>
            </w:r>
            <w:r>
              <w:rPr>
                <w:sz w:val="22"/>
              </w:rPr>
              <w:t>personnel</w:t>
            </w:r>
            <w:r>
              <w:rPr>
                <w:spacing w:val="-2"/>
                <w:sz w:val="22"/>
              </w:rPr>
              <w:t> </w:t>
            </w:r>
            <w:r>
              <w:rPr>
                <w:sz w:val="22"/>
              </w:rPr>
              <w:t>competency</w:t>
            </w:r>
            <w:r>
              <w:rPr>
                <w:spacing w:val="-4"/>
                <w:sz w:val="22"/>
              </w:rPr>
              <w:t> </w:t>
            </w:r>
            <w:r>
              <w:rPr>
                <w:sz w:val="22"/>
              </w:rPr>
              <w:t>is</w:t>
            </w:r>
            <w:r>
              <w:rPr>
                <w:spacing w:val="-2"/>
                <w:sz w:val="22"/>
              </w:rPr>
              <w:t> </w:t>
            </w:r>
            <w:r>
              <w:rPr>
                <w:sz w:val="22"/>
              </w:rPr>
              <w:t>observed</w:t>
            </w:r>
            <w:r>
              <w:rPr>
                <w:spacing w:val="-2"/>
                <w:sz w:val="22"/>
              </w:rPr>
              <w:t> </w:t>
            </w:r>
            <w:r>
              <w:rPr>
                <w:sz w:val="22"/>
              </w:rPr>
              <w:t>and</w:t>
            </w:r>
            <w:r>
              <w:rPr>
                <w:spacing w:val="-4"/>
                <w:sz w:val="22"/>
              </w:rPr>
              <w:t> </w:t>
            </w:r>
            <w:r>
              <w:rPr>
                <w:sz w:val="22"/>
              </w:rPr>
              <w:t>assessed</w:t>
            </w:r>
            <w:r>
              <w:rPr>
                <w:spacing w:val="-2"/>
                <w:sz w:val="22"/>
              </w:rPr>
              <w:t> </w:t>
            </w:r>
            <w:r>
              <w:rPr>
                <w:sz w:val="22"/>
              </w:rPr>
              <w:t>at</w:t>
            </w:r>
            <w:r>
              <w:rPr>
                <w:spacing w:val="-4"/>
                <w:sz w:val="22"/>
              </w:rPr>
              <w:t> </w:t>
            </w:r>
            <w:r>
              <w:rPr>
                <w:sz w:val="22"/>
              </w:rPr>
              <w:t>least annually</w:t>
            </w:r>
            <w:r>
              <w:rPr>
                <w:spacing w:val="-9"/>
                <w:sz w:val="22"/>
              </w:rPr>
              <w:t> </w:t>
            </w:r>
            <w:r>
              <w:rPr>
                <w:sz w:val="22"/>
              </w:rPr>
              <w:t>for</w:t>
            </w:r>
            <w:r>
              <w:rPr>
                <w:spacing w:val="-8"/>
                <w:sz w:val="22"/>
              </w:rPr>
              <w:t> </w:t>
            </w:r>
            <w:r>
              <w:rPr>
                <w:sz w:val="22"/>
              </w:rPr>
              <w:t>proper</w:t>
            </w:r>
            <w:r>
              <w:rPr>
                <w:spacing w:val="-7"/>
                <w:sz w:val="22"/>
              </w:rPr>
              <w:t> </w:t>
            </w:r>
            <w:r>
              <w:rPr>
                <w:sz w:val="22"/>
              </w:rPr>
              <w:t>sterile</w:t>
            </w:r>
            <w:r>
              <w:rPr>
                <w:spacing w:val="-8"/>
                <w:sz w:val="22"/>
              </w:rPr>
              <w:t> </w:t>
            </w:r>
            <w:r>
              <w:rPr>
                <w:sz w:val="22"/>
              </w:rPr>
              <w:t>compounding</w:t>
            </w:r>
            <w:r>
              <w:rPr>
                <w:spacing w:val="-8"/>
                <w:sz w:val="22"/>
              </w:rPr>
              <w:t> </w:t>
            </w:r>
            <w:r>
              <w:rPr>
                <w:sz w:val="22"/>
              </w:rPr>
              <w:t>aseptic</w:t>
            </w:r>
            <w:r>
              <w:rPr>
                <w:spacing w:val="-6"/>
                <w:sz w:val="22"/>
              </w:rPr>
              <w:t> </w:t>
            </w:r>
            <w:r>
              <w:rPr>
                <w:sz w:val="22"/>
              </w:rPr>
              <w:t>technique,</w:t>
            </w:r>
            <w:r>
              <w:rPr>
                <w:spacing w:val="-7"/>
                <w:sz w:val="22"/>
              </w:rPr>
              <w:t> </w:t>
            </w:r>
            <w:r>
              <w:rPr>
                <w:sz w:val="22"/>
              </w:rPr>
              <w:t>with</w:t>
            </w:r>
            <w:r>
              <w:rPr>
                <w:spacing w:val="-6"/>
                <w:sz w:val="22"/>
              </w:rPr>
              <w:t> </w:t>
            </w:r>
            <w:r>
              <w:rPr>
                <w:sz w:val="22"/>
              </w:rPr>
              <w:t>no</w:t>
            </w:r>
            <w:r>
              <w:rPr>
                <w:spacing w:val="-8"/>
                <w:sz w:val="22"/>
              </w:rPr>
              <w:t> </w:t>
            </w:r>
            <w:r>
              <w:rPr>
                <w:sz w:val="22"/>
              </w:rPr>
              <w:t>concerns</w:t>
            </w:r>
            <w:r>
              <w:rPr>
                <w:spacing w:val="-7"/>
                <w:sz w:val="22"/>
              </w:rPr>
              <w:t> </w:t>
            </w:r>
            <w:r>
              <w:rPr>
                <w:spacing w:val="-2"/>
                <w:sz w:val="22"/>
              </w:rPr>
              <w:t>identified.</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516" w:hRule="exact"/>
        </w:trPr>
        <w:tc>
          <w:tcPr>
            <w:tcW w:w="1435" w:type="dxa"/>
          </w:tcPr>
          <w:p>
            <w:pPr>
              <w:pStyle w:val="TableParagraph"/>
              <w:ind w:left="10" w:right="10"/>
              <w:jc w:val="center"/>
              <w:rPr>
                <w:sz w:val="22"/>
              </w:rPr>
            </w:pPr>
            <w:r>
              <w:rPr>
                <w:sz w:val="22"/>
              </w:rPr>
              <w:t>HD</w:t>
            </w:r>
            <w:r>
              <w:rPr>
                <w:spacing w:val="-3"/>
                <w:sz w:val="22"/>
              </w:rPr>
              <w:t> </w:t>
            </w:r>
            <w:r>
              <w:rPr>
                <w:spacing w:val="-2"/>
                <w:sz w:val="22"/>
              </w:rPr>
              <w:t>20.00</w:t>
            </w:r>
          </w:p>
        </w:tc>
        <w:tc>
          <w:tcPr>
            <w:tcW w:w="7289" w:type="dxa"/>
          </w:tcPr>
          <w:p>
            <w:pPr>
              <w:pStyle w:val="TableParagraph"/>
              <w:spacing w:line="254" w:lineRule="exact"/>
              <w:ind w:left="103"/>
              <w:rPr>
                <w:sz w:val="22"/>
              </w:rPr>
            </w:pPr>
            <w:r>
              <w:rPr>
                <w:sz w:val="22"/>
              </w:rPr>
              <w:t>After</w:t>
            </w:r>
            <w:r>
              <w:rPr>
                <w:spacing w:val="-2"/>
                <w:sz w:val="22"/>
              </w:rPr>
              <w:t> </w:t>
            </w:r>
            <w:r>
              <w:rPr>
                <w:sz w:val="22"/>
              </w:rPr>
              <w:t>initial HD</w:t>
            </w:r>
            <w:r>
              <w:rPr>
                <w:spacing w:val="-2"/>
                <w:sz w:val="22"/>
              </w:rPr>
              <w:t> </w:t>
            </w:r>
            <w:r>
              <w:rPr>
                <w:sz w:val="22"/>
              </w:rPr>
              <w:t>training,</w:t>
            </w:r>
            <w:r>
              <w:rPr>
                <w:spacing w:val="-4"/>
                <w:sz w:val="22"/>
              </w:rPr>
              <w:t> </w:t>
            </w:r>
            <w:r>
              <w:rPr>
                <w:sz w:val="22"/>
              </w:rPr>
              <w:t>personnel</w:t>
            </w:r>
            <w:r>
              <w:rPr>
                <w:spacing w:val="-2"/>
                <w:sz w:val="22"/>
              </w:rPr>
              <w:t> </w:t>
            </w:r>
            <w:r>
              <w:rPr>
                <w:sz w:val="22"/>
              </w:rPr>
              <w:t>are</w:t>
            </w:r>
            <w:r>
              <w:rPr>
                <w:spacing w:val="-2"/>
                <w:sz w:val="22"/>
              </w:rPr>
              <w:t> </w:t>
            </w:r>
            <w:r>
              <w:rPr>
                <w:sz w:val="22"/>
              </w:rPr>
              <w:t>trained</w:t>
            </w:r>
            <w:r>
              <w:rPr>
                <w:spacing w:val="-4"/>
                <w:sz w:val="22"/>
              </w:rPr>
              <w:t> </w:t>
            </w:r>
            <w:r>
              <w:rPr>
                <w:sz w:val="22"/>
              </w:rPr>
              <w:t>prior</w:t>
            </w:r>
            <w:r>
              <w:rPr>
                <w:spacing w:val="-2"/>
                <w:sz w:val="22"/>
              </w:rPr>
              <w:t> </w:t>
            </w:r>
            <w:r>
              <w:rPr>
                <w:sz w:val="22"/>
              </w:rPr>
              <w:t>to</w:t>
            </w:r>
            <w:r>
              <w:rPr>
                <w:spacing w:val="-4"/>
                <w:sz w:val="22"/>
              </w:rPr>
              <w:t> </w:t>
            </w:r>
            <w:r>
              <w:rPr>
                <w:sz w:val="22"/>
              </w:rPr>
              <w:t>introduction</w:t>
            </w:r>
            <w:r>
              <w:rPr>
                <w:spacing w:val="-2"/>
                <w:sz w:val="22"/>
              </w:rPr>
              <w:t> </w:t>
            </w:r>
            <w:r>
              <w:rPr>
                <w:sz w:val="22"/>
              </w:rPr>
              <w:t>of</w:t>
            </w:r>
            <w:r>
              <w:rPr>
                <w:spacing w:val="-4"/>
                <w:sz w:val="22"/>
              </w:rPr>
              <w:t> </w:t>
            </w:r>
            <w:r>
              <w:rPr>
                <w:sz w:val="22"/>
              </w:rPr>
              <w:t>any</w:t>
            </w:r>
            <w:r>
              <w:rPr>
                <w:spacing w:val="-2"/>
                <w:sz w:val="22"/>
              </w:rPr>
              <w:t> </w:t>
            </w:r>
            <w:r>
              <w:rPr>
                <w:sz w:val="22"/>
              </w:rPr>
              <w:t>new</w:t>
            </w:r>
            <w:r>
              <w:rPr>
                <w:spacing w:val="-2"/>
                <w:sz w:val="22"/>
              </w:rPr>
              <w:t> </w:t>
            </w:r>
            <w:r>
              <w:rPr>
                <w:sz w:val="22"/>
              </w:rPr>
              <w:t>HD</w:t>
            </w:r>
            <w:r>
              <w:rPr>
                <w:spacing w:val="-5"/>
                <w:sz w:val="22"/>
              </w:rPr>
              <w:t> </w:t>
            </w:r>
            <w:r>
              <w:rPr>
                <w:sz w:val="22"/>
              </w:rPr>
              <w:t>or</w:t>
            </w:r>
            <w:r>
              <w:rPr>
                <w:spacing w:val="-2"/>
                <w:sz w:val="22"/>
              </w:rPr>
              <w:t> </w:t>
            </w:r>
            <w:r>
              <w:rPr>
                <w:sz w:val="22"/>
              </w:rPr>
              <w:t>new equipment, or prior to any significant change in process or SOP.</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765" w:hRule="exact"/>
        </w:trPr>
        <w:tc>
          <w:tcPr>
            <w:tcW w:w="1435" w:type="dxa"/>
          </w:tcPr>
          <w:p>
            <w:pPr>
              <w:pStyle w:val="TableParagraph"/>
              <w:ind w:left="10" w:right="10"/>
              <w:jc w:val="center"/>
              <w:rPr>
                <w:sz w:val="22"/>
              </w:rPr>
            </w:pPr>
            <w:r>
              <w:rPr>
                <w:sz w:val="22"/>
              </w:rPr>
              <w:t>HD</w:t>
            </w:r>
            <w:r>
              <w:rPr>
                <w:spacing w:val="-3"/>
                <w:sz w:val="22"/>
              </w:rPr>
              <w:t> </w:t>
            </w:r>
            <w:r>
              <w:rPr>
                <w:spacing w:val="-2"/>
                <w:sz w:val="22"/>
              </w:rPr>
              <w:t>21.00</w:t>
            </w:r>
          </w:p>
        </w:tc>
        <w:tc>
          <w:tcPr>
            <w:tcW w:w="7289" w:type="dxa"/>
          </w:tcPr>
          <w:p>
            <w:pPr>
              <w:pStyle w:val="TableParagraph"/>
              <w:spacing w:line="252" w:lineRule="exact"/>
              <w:ind w:left="103"/>
              <w:rPr>
                <w:sz w:val="22"/>
              </w:rPr>
            </w:pPr>
            <w:r>
              <w:rPr>
                <w:sz w:val="22"/>
              </w:rPr>
              <w:t>All</w:t>
            </w:r>
            <w:r>
              <w:rPr>
                <w:spacing w:val="-2"/>
                <w:sz w:val="22"/>
              </w:rPr>
              <w:t> </w:t>
            </w:r>
            <w:r>
              <w:rPr>
                <w:sz w:val="22"/>
              </w:rPr>
              <w:t>HD</w:t>
            </w:r>
            <w:r>
              <w:rPr>
                <w:spacing w:val="-5"/>
                <w:sz w:val="22"/>
              </w:rPr>
              <w:t> </w:t>
            </w:r>
            <w:r>
              <w:rPr>
                <w:sz w:val="22"/>
              </w:rPr>
              <w:t>training</w:t>
            </w:r>
            <w:r>
              <w:rPr>
                <w:spacing w:val="-2"/>
                <w:sz w:val="22"/>
              </w:rPr>
              <w:t> </w:t>
            </w:r>
            <w:r>
              <w:rPr>
                <w:sz w:val="22"/>
              </w:rPr>
              <w:t>and</w:t>
            </w:r>
            <w:r>
              <w:rPr>
                <w:spacing w:val="-4"/>
                <w:sz w:val="22"/>
              </w:rPr>
              <w:t> </w:t>
            </w:r>
            <w:r>
              <w:rPr>
                <w:sz w:val="22"/>
              </w:rPr>
              <w:t>assessments</w:t>
            </w:r>
            <w:r>
              <w:rPr>
                <w:spacing w:val="-2"/>
                <w:sz w:val="22"/>
              </w:rPr>
              <w:t> </w:t>
            </w:r>
            <w:r>
              <w:rPr>
                <w:sz w:val="22"/>
              </w:rPr>
              <w:t>are</w:t>
            </w:r>
            <w:r>
              <w:rPr>
                <w:spacing w:val="-4"/>
                <w:sz w:val="22"/>
              </w:rPr>
              <w:t> </w:t>
            </w:r>
            <w:r>
              <w:rPr>
                <w:sz w:val="22"/>
              </w:rPr>
              <w:t>documented</w:t>
            </w:r>
            <w:r>
              <w:rPr>
                <w:spacing w:val="-4"/>
                <w:sz w:val="22"/>
              </w:rPr>
              <w:t> </w:t>
            </w:r>
            <w:r>
              <w:rPr>
                <w:sz w:val="22"/>
              </w:rPr>
              <w:t>for</w:t>
            </w:r>
            <w:r>
              <w:rPr>
                <w:spacing w:val="-2"/>
                <w:sz w:val="22"/>
              </w:rPr>
              <w:t> </w:t>
            </w:r>
            <w:r>
              <w:rPr>
                <w:sz w:val="22"/>
              </w:rPr>
              <w:t>each</w:t>
            </w:r>
            <w:r>
              <w:rPr>
                <w:spacing w:val="-2"/>
                <w:sz w:val="22"/>
              </w:rPr>
              <w:t> </w:t>
            </w:r>
            <w:r>
              <w:rPr>
                <w:sz w:val="22"/>
              </w:rPr>
              <w:t>employee</w:t>
            </w:r>
            <w:r>
              <w:rPr>
                <w:spacing w:val="-2"/>
                <w:sz w:val="22"/>
              </w:rPr>
              <w:t> </w:t>
            </w:r>
            <w:r>
              <w:rPr>
                <w:sz w:val="22"/>
              </w:rPr>
              <w:t>who</w:t>
            </w:r>
            <w:r>
              <w:rPr>
                <w:spacing w:val="-2"/>
                <w:sz w:val="22"/>
              </w:rPr>
              <w:t> </w:t>
            </w:r>
            <w:r>
              <w:rPr>
                <w:sz w:val="22"/>
              </w:rPr>
              <w:t>transports, compounds, or administers HDs, and meets Occupational Safety and Health Administration Standard 1910.120 and any other requirements of law or regulation.</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516" w:hRule="exact"/>
        </w:trPr>
        <w:tc>
          <w:tcPr>
            <w:tcW w:w="1435" w:type="dxa"/>
          </w:tcPr>
          <w:p>
            <w:pPr>
              <w:pStyle w:val="TableParagraph"/>
              <w:spacing w:before="2"/>
              <w:ind w:left="10" w:right="10"/>
              <w:jc w:val="center"/>
              <w:rPr>
                <w:sz w:val="22"/>
              </w:rPr>
            </w:pPr>
            <w:r>
              <w:rPr>
                <w:sz w:val="22"/>
              </w:rPr>
              <w:t>HD</w:t>
            </w:r>
            <w:r>
              <w:rPr>
                <w:spacing w:val="-3"/>
                <w:sz w:val="22"/>
              </w:rPr>
              <w:t> </w:t>
            </w:r>
            <w:r>
              <w:rPr>
                <w:spacing w:val="-2"/>
                <w:sz w:val="22"/>
              </w:rPr>
              <w:t>22.00</w:t>
            </w:r>
          </w:p>
        </w:tc>
        <w:tc>
          <w:tcPr>
            <w:tcW w:w="7289" w:type="dxa"/>
          </w:tcPr>
          <w:p>
            <w:pPr>
              <w:pStyle w:val="TableParagraph"/>
              <w:spacing w:line="252" w:lineRule="exact"/>
              <w:ind w:left="103" w:right="184"/>
              <w:rPr>
                <w:sz w:val="22"/>
              </w:rPr>
            </w:pPr>
            <w:r>
              <w:rPr>
                <w:sz w:val="22"/>
              </w:rPr>
              <w:t>All personnel who perform custodial HD waste removal and cleaning in HD handling areas are</w:t>
            </w:r>
            <w:r>
              <w:rPr>
                <w:spacing w:val="-5"/>
                <w:sz w:val="22"/>
              </w:rPr>
              <w:t> </w:t>
            </w:r>
            <w:r>
              <w:rPr>
                <w:sz w:val="22"/>
              </w:rPr>
              <w:t>trained</w:t>
            </w:r>
            <w:r>
              <w:rPr>
                <w:spacing w:val="-4"/>
                <w:sz w:val="22"/>
              </w:rPr>
              <w:t> </w:t>
            </w:r>
            <w:r>
              <w:rPr>
                <w:sz w:val="22"/>
              </w:rPr>
              <w:t>in</w:t>
            </w:r>
            <w:r>
              <w:rPr>
                <w:spacing w:val="-5"/>
                <w:sz w:val="22"/>
              </w:rPr>
              <w:t> </w:t>
            </w:r>
            <w:r>
              <w:rPr>
                <w:sz w:val="22"/>
              </w:rPr>
              <w:t>appropriate</w:t>
            </w:r>
            <w:r>
              <w:rPr>
                <w:spacing w:val="-4"/>
                <w:sz w:val="22"/>
              </w:rPr>
              <w:t> </w:t>
            </w:r>
            <w:r>
              <w:rPr>
                <w:sz w:val="22"/>
              </w:rPr>
              <w:t>procedures</w:t>
            </w:r>
            <w:r>
              <w:rPr>
                <w:spacing w:val="-2"/>
                <w:sz w:val="22"/>
              </w:rPr>
              <w:t> </w:t>
            </w:r>
            <w:r>
              <w:rPr>
                <w:sz w:val="22"/>
              </w:rPr>
              <w:t>to</w:t>
            </w:r>
            <w:r>
              <w:rPr>
                <w:spacing w:val="-2"/>
                <w:sz w:val="22"/>
              </w:rPr>
              <w:t> </w:t>
            </w:r>
            <w:r>
              <w:rPr>
                <w:sz w:val="22"/>
              </w:rPr>
              <w:t>protect</w:t>
            </w:r>
            <w:r>
              <w:rPr>
                <w:spacing w:val="-2"/>
                <w:sz w:val="22"/>
              </w:rPr>
              <w:t> </w:t>
            </w:r>
            <w:r>
              <w:rPr>
                <w:sz w:val="22"/>
              </w:rPr>
              <w:t>themselves</w:t>
            </w:r>
            <w:r>
              <w:rPr>
                <w:spacing w:val="-4"/>
                <w:sz w:val="22"/>
              </w:rPr>
              <w:t> </w:t>
            </w:r>
            <w:r>
              <w:rPr>
                <w:sz w:val="22"/>
              </w:rPr>
              <w:t>and</w:t>
            </w:r>
            <w:r>
              <w:rPr>
                <w:spacing w:val="-2"/>
                <w:sz w:val="22"/>
              </w:rPr>
              <w:t> </w:t>
            </w:r>
            <w:r>
              <w:rPr>
                <w:sz w:val="22"/>
              </w:rPr>
              <w:t>the</w:t>
            </w:r>
            <w:r>
              <w:rPr>
                <w:spacing w:val="-2"/>
                <w:sz w:val="22"/>
              </w:rPr>
              <w:t> </w:t>
            </w:r>
            <w:r>
              <w:rPr>
                <w:sz w:val="22"/>
              </w:rPr>
              <w:t>environment.</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261" w:hRule="exact"/>
        </w:trPr>
        <w:tc>
          <w:tcPr>
            <w:tcW w:w="1435" w:type="dxa"/>
          </w:tcPr>
          <w:p>
            <w:pPr>
              <w:pStyle w:val="TableParagraph"/>
              <w:spacing w:line="232" w:lineRule="exact"/>
              <w:ind w:left="10" w:right="10"/>
              <w:jc w:val="center"/>
              <w:rPr>
                <w:sz w:val="22"/>
              </w:rPr>
            </w:pPr>
            <w:r>
              <w:rPr>
                <w:sz w:val="22"/>
              </w:rPr>
              <w:t>HD</w:t>
            </w:r>
            <w:r>
              <w:rPr>
                <w:spacing w:val="-3"/>
                <w:sz w:val="22"/>
              </w:rPr>
              <w:t> </w:t>
            </w:r>
            <w:r>
              <w:rPr>
                <w:spacing w:val="-2"/>
                <w:sz w:val="22"/>
              </w:rPr>
              <w:t>23.00</w:t>
            </w:r>
          </w:p>
        </w:tc>
        <w:tc>
          <w:tcPr>
            <w:tcW w:w="7289" w:type="dxa"/>
          </w:tcPr>
          <w:p>
            <w:pPr>
              <w:pStyle w:val="TableParagraph"/>
              <w:spacing w:line="232" w:lineRule="exact"/>
              <w:ind w:left="103"/>
              <w:rPr>
                <w:sz w:val="22"/>
              </w:rPr>
            </w:pPr>
            <w:r>
              <w:rPr>
                <w:sz w:val="22"/>
              </w:rPr>
              <w:t>HD</w:t>
            </w:r>
            <w:r>
              <w:rPr>
                <w:spacing w:val="-7"/>
                <w:sz w:val="22"/>
              </w:rPr>
              <w:t> </w:t>
            </w:r>
            <w:r>
              <w:rPr>
                <w:sz w:val="22"/>
              </w:rPr>
              <w:t>training,</w:t>
            </w:r>
            <w:r>
              <w:rPr>
                <w:spacing w:val="-4"/>
                <w:sz w:val="22"/>
              </w:rPr>
              <w:t> </w:t>
            </w:r>
            <w:r>
              <w:rPr>
                <w:sz w:val="22"/>
              </w:rPr>
              <w:t>based</w:t>
            </w:r>
            <w:r>
              <w:rPr>
                <w:spacing w:val="-6"/>
                <w:sz w:val="22"/>
              </w:rPr>
              <w:t> </w:t>
            </w:r>
            <w:r>
              <w:rPr>
                <w:sz w:val="22"/>
              </w:rPr>
              <w:t>on</w:t>
            </w:r>
            <w:r>
              <w:rPr>
                <w:spacing w:val="-4"/>
                <w:sz w:val="22"/>
              </w:rPr>
              <w:t> </w:t>
            </w:r>
            <w:r>
              <w:rPr>
                <w:sz w:val="22"/>
              </w:rPr>
              <w:t>employee</w:t>
            </w:r>
            <w:r>
              <w:rPr>
                <w:spacing w:val="-4"/>
                <w:sz w:val="22"/>
              </w:rPr>
              <w:t> </w:t>
            </w:r>
            <w:r>
              <w:rPr>
                <w:sz w:val="22"/>
              </w:rPr>
              <w:t>file</w:t>
            </w:r>
            <w:r>
              <w:rPr>
                <w:spacing w:val="-5"/>
                <w:sz w:val="22"/>
              </w:rPr>
              <w:t> </w:t>
            </w:r>
            <w:r>
              <w:rPr>
                <w:sz w:val="22"/>
              </w:rPr>
              <w:t>review,</w:t>
            </w:r>
            <w:r>
              <w:rPr>
                <w:spacing w:val="-4"/>
                <w:sz w:val="22"/>
              </w:rPr>
              <w:t> </w:t>
            </w:r>
            <w:r>
              <w:rPr>
                <w:sz w:val="22"/>
              </w:rPr>
              <w:t>all</w:t>
            </w:r>
            <w:r>
              <w:rPr>
                <w:spacing w:val="-4"/>
                <w:sz w:val="22"/>
              </w:rPr>
              <w:t> </w:t>
            </w:r>
            <w:r>
              <w:rPr>
                <w:sz w:val="22"/>
              </w:rPr>
              <w:t>the</w:t>
            </w:r>
            <w:r>
              <w:rPr>
                <w:spacing w:val="-4"/>
                <w:sz w:val="22"/>
              </w:rPr>
              <w:t> </w:t>
            </w:r>
            <w:r>
              <w:rPr>
                <w:sz w:val="22"/>
              </w:rPr>
              <w:t>following</w:t>
            </w:r>
            <w:r>
              <w:rPr>
                <w:spacing w:val="-9"/>
                <w:sz w:val="22"/>
              </w:rPr>
              <w:t> </w:t>
            </w:r>
            <w:r>
              <w:rPr>
                <w:sz w:val="22"/>
              </w:rPr>
              <w:t>are</w:t>
            </w:r>
            <w:r>
              <w:rPr>
                <w:spacing w:val="-4"/>
                <w:sz w:val="22"/>
              </w:rPr>
              <w:t> </w:t>
            </w:r>
            <w:r>
              <w:rPr>
                <w:spacing w:val="-2"/>
                <w:sz w:val="22"/>
              </w:rPr>
              <w:t>present:</w:t>
            </w:r>
          </w:p>
        </w:tc>
        <w:tc>
          <w:tcPr>
            <w:tcW w:w="1440" w:type="dxa"/>
            <w:gridSpan w:val="2"/>
          </w:tcPr>
          <w:p>
            <w:pPr>
              <w:pStyle w:val="TableParagraph"/>
              <w:rPr>
                <w:rFonts w:ascii="Times New Roman"/>
                <w:sz w:val="18"/>
              </w:rPr>
            </w:pPr>
          </w:p>
        </w:tc>
        <w:tc>
          <w:tcPr>
            <w:tcW w:w="4795" w:type="dxa"/>
          </w:tcPr>
          <w:p>
            <w:pPr>
              <w:pStyle w:val="TableParagraph"/>
              <w:rPr>
                <w:rFonts w:ascii="Times New Roman"/>
                <w:sz w:val="18"/>
              </w:rPr>
            </w:pPr>
          </w:p>
        </w:tc>
      </w:tr>
      <w:tr>
        <w:trPr>
          <w:trHeight w:val="264" w:hRule="exact"/>
        </w:trPr>
        <w:tc>
          <w:tcPr>
            <w:tcW w:w="1435" w:type="dxa"/>
            <w:shd w:val="clear" w:color="auto" w:fill="DEEAF6"/>
          </w:tcPr>
          <w:p>
            <w:pPr>
              <w:pStyle w:val="TableParagraph"/>
              <w:spacing w:line="234" w:lineRule="exact"/>
              <w:ind w:left="10" w:right="10"/>
              <w:jc w:val="center"/>
              <w:rPr>
                <w:sz w:val="22"/>
              </w:rPr>
            </w:pPr>
            <w:r>
              <w:rPr>
                <w:sz w:val="22"/>
              </w:rPr>
              <w:t>HD</w:t>
            </w:r>
            <w:r>
              <w:rPr>
                <w:spacing w:val="-3"/>
                <w:sz w:val="22"/>
              </w:rPr>
              <w:t> </w:t>
            </w:r>
            <w:r>
              <w:rPr>
                <w:spacing w:val="-2"/>
                <w:sz w:val="22"/>
              </w:rPr>
              <w:t>23.01</w:t>
            </w:r>
          </w:p>
        </w:tc>
        <w:tc>
          <w:tcPr>
            <w:tcW w:w="7289" w:type="dxa"/>
            <w:shd w:val="clear" w:color="auto" w:fill="DEEAF6"/>
          </w:tcPr>
          <w:p>
            <w:pPr>
              <w:pStyle w:val="TableParagraph"/>
              <w:spacing w:line="234" w:lineRule="exact"/>
              <w:ind w:left="103"/>
              <w:rPr>
                <w:sz w:val="22"/>
              </w:rPr>
            </w:pPr>
            <w:r>
              <w:rPr>
                <w:sz w:val="22"/>
              </w:rPr>
              <w:t>Overview</w:t>
            </w:r>
            <w:r>
              <w:rPr>
                <w:spacing w:val="-7"/>
                <w:sz w:val="22"/>
              </w:rPr>
              <w:t> </w:t>
            </w:r>
            <w:r>
              <w:rPr>
                <w:sz w:val="22"/>
              </w:rPr>
              <w:t>of</w:t>
            </w:r>
            <w:r>
              <w:rPr>
                <w:spacing w:val="-4"/>
                <w:sz w:val="22"/>
              </w:rPr>
              <w:t> </w:t>
            </w:r>
            <w:r>
              <w:rPr>
                <w:sz w:val="22"/>
              </w:rPr>
              <w:t>pharmacy's</w:t>
            </w:r>
            <w:r>
              <w:rPr>
                <w:spacing w:val="-2"/>
                <w:sz w:val="22"/>
              </w:rPr>
              <w:t> </w:t>
            </w:r>
            <w:r>
              <w:rPr>
                <w:sz w:val="22"/>
              </w:rPr>
              <w:t>HD</w:t>
            </w:r>
            <w:r>
              <w:rPr>
                <w:spacing w:val="-5"/>
                <w:sz w:val="22"/>
              </w:rPr>
              <w:t> </w:t>
            </w:r>
            <w:r>
              <w:rPr>
                <w:sz w:val="22"/>
              </w:rPr>
              <w:t>list</w:t>
            </w:r>
            <w:r>
              <w:rPr>
                <w:spacing w:val="-6"/>
                <w:sz w:val="22"/>
              </w:rPr>
              <w:t> </w:t>
            </w:r>
            <w:r>
              <w:rPr>
                <w:sz w:val="22"/>
              </w:rPr>
              <w:t>and</w:t>
            </w:r>
            <w:r>
              <w:rPr>
                <w:spacing w:val="-4"/>
                <w:sz w:val="22"/>
              </w:rPr>
              <w:t> </w:t>
            </w:r>
            <w:r>
              <w:rPr>
                <w:sz w:val="22"/>
              </w:rPr>
              <w:t>their</w:t>
            </w:r>
            <w:r>
              <w:rPr>
                <w:spacing w:val="-6"/>
                <w:sz w:val="22"/>
              </w:rPr>
              <w:t> </w:t>
            </w:r>
            <w:r>
              <w:rPr>
                <w:spacing w:val="-2"/>
                <w:sz w:val="22"/>
              </w:rPr>
              <w:t>risks;</w:t>
            </w:r>
          </w:p>
        </w:tc>
        <w:tc>
          <w:tcPr>
            <w:tcW w:w="200" w:type="dxa"/>
            <w:tcBorders>
              <w:right w:val="nil"/>
            </w:tcBorders>
            <w:shd w:val="clear" w:color="auto" w:fill="DEEAF6"/>
          </w:tcPr>
          <w:p>
            <w:pPr>
              <w:pStyle w:val="TableParagraph"/>
              <w:rPr>
                <w:rFonts w:ascii="Times New Roman"/>
                <w:sz w:val="18"/>
              </w:rPr>
            </w:pPr>
          </w:p>
        </w:tc>
        <w:tc>
          <w:tcPr>
            <w:tcW w:w="1240"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1" w:hRule="exact"/>
        </w:trPr>
        <w:tc>
          <w:tcPr>
            <w:tcW w:w="1435" w:type="dxa"/>
            <w:shd w:val="clear" w:color="auto" w:fill="DEEAF6"/>
          </w:tcPr>
          <w:p>
            <w:pPr>
              <w:pStyle w:val="TableParagraph"/>
              <w:spacing w:line="232" w:lineRule="exact"/>
              <w:ind w:left="10" w:right="10"/>
              <w:jc w:val="center"/>
              <w:rPr>
                <w:sz w:val="22"/>
              </w:rPr>
            </w:pPr>
            <w:r>
              <w:rPr>
                <w:sz w:val="22"/>
              </w:rPr>
              <w:t>HD</w:t>
            </w:r>
            <w:r>
              <w:rPr>
                <w:spacing w:val="-3"/>
                <w:sz w:val="22"/>
              </w:rPr>
              <w:t> </w:t>
            </w:r>
            <w:r>
              <w:rPr>
                <w:spacing w:val="-2"/>
                <w:sz w:val="22"/>
              </w:rPr>
              <w:t>23.02</w:t>
            </w:r>
          </w:p>
        </w:tc>
        <w:tc>
          <w:tcPr>
            <w:tcW w:w="7289" w:type="dxa"/>
            <w:shd w:val="clear" w:color="auto" w:fill="DEEAF6"/>
          </w:tcPr>
          <w:p>
            <w:pPr>
              <w:pStyle w:val="TableParagraph"/>
              <w:spacing w:line="232" w:lineRule="exact"/>
              <w:ind w:left="103"/>
              <w:rPr>
                <w:sz w:val="22"/>
              </w:rPr>
            </w:pPr>
            <w:r>
              <w:rPr>
                <w:sz w:val="22"/>
              </w:rPr>
              <w:t>Review</w:t>
            </w:r>
            <w:r>
              <w:rPr>
                <w:spacing w:val="-4"/>
                <w:sz w:val="22"/>
              </w:rPr>
              <w:t> </w:t>
            </w:r>
            <w:r>
              <w:rPr>
                <w:sz w:val="22"/>
              </w:rPr>
              <w:t>of</w:t>
            </w:r>
            <w:r>
              <w:rPr>
                <w:spacing w:val="-4"/>
                <w:sz w:val="22"/>
              </w:rPr>
              <w:t> </w:t>
            </w:r>
            <w:r>
              <w:rPr>
                <w:sz w:val="22"/>
              </w:rPr>
              <w:t>the</w:t>
            </w:r>
            <w:r>
              <w:rPr>
                <w:spacing w:val="-3"/>
                <w:sz w:val="22"/>
              </w:rPr>
              <w:t> </w:t>
            </w:r>
            <w:r>
              <w:rPr>
                <w:sz w:val="22"/>
              </w:rPr>
              <w:t>SOPs</w:t>
            </w:r>
            <w:r>
              <w:rPr>
                <w:spacing w:val="-4"/>
                <w:sz w:val="22"/>
              </w:rPr>
              <w:t> </w:t>
            </w:r>
            <w:r>
              <w:rPr>
                <w:sz w:val="22"/>
              </w:rPr>
              <w:t>related</w:t>
            </w:r>
            <w:r>
              <w:rPr>
                <w:spacing w:val="-5"/>
                <w:sz w:val="22"/>
              </w:rPr>
              <w:t> </w:t>
            </w:r>
            <w:r>
              <w:rPr>
                <w:sz w:val="22"/>
              </w:rPr>
              <w:t>to</w:t>
            </w:r>
            <w:r>
              <w:rPr>
                <w:spacing w:val="-5"/>
                <w:sz w:val="22"/>
              </w:rPr>
              <w:t> </w:t>
            </w:r>
            <w:r>
              <w:rPr>
                <w:spacing w:val="-4"/>
                <w:sz w:val="22"/>
              </w:rPr>
              <w:t>HDs;</w:t>
            </w:r>
          </w:p>
        </w:tc>
        <w:tc>
          <w:tcPr>
            <w:tcW w:w="200" w:type="dxa"/>
            <w:tcBorders>
              <w:right w:val="nil"/>
            </w:tcBorders>
            <w:shd w:val="clear" w:color="auto" w:fill="DEEAF6"/>
          </w:tcPr>
          <w:p>
            <w:pPr>
              <w:pStyle w:val="TableParagraph"/>
              <w:rPr>
                <w:rFonts w:ascii="Times New Roman"/>
                <w:sz w:val="18"/>
              </w:rPr>
            </w:pPr>
          </w:p>
        </w:tc>
        <w:tc>
          <w:tcPr>
            <w:tcW w:w="1240"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1" w:hRule="exact"/>
        </w:trPr>
        <w:tc>
          <w:tcPr>
            <w:tcW w:w="1435" w:type="dxa"/>
            <w:shd w:val="clear" w:color="auto" w:fill="DEEAF6"/>
          </w:tcPr>
          <w:p>
            <w:pPr>
              <w:pStyle w:val="TableParagraph"/>
              <w:spacing w:line="232" w:lineRule="exact"/>
              <w:ind w:left="10" w:right="10"/>
              <w:jc w:val="center"/>
              <w:rPr>
                <w:sz w:val="22"/>
              </w:rPr>
            </w:pPr>
            <w:r>
              <w:rPr>
                <w:sz w:val="22"/>
              </w:rPr>
              <w:t>HD</w:t>
            </w:r>
            <w:r>
              <w:rPr>
                <w:spacing w:val="-3"/>
                <w:sz w:val="22"/>
              </w:rPr>
              <w:t> </w:t>
            </w:r>
            <w:r>
              <w:rPr>
                <w:spacing w:val="-2"/>
                <w:sz w:val="22"/>
              </w:rPr>
              <w:t>23.03</w:t>
            </w:r>
          </w:p>
        </w:tc>
        <w:tc>
          <w:tcPr>
            <w:tcW w:w="7289" w:type="dxa"/>
            <w:shd w:val="clear" w:color="auto" w:fill="DEEAF6"/>
          </w:tcPr>
          <w:p>
            <w:pPr>
              <w:pStyle w:val="TableParagraph"/>
              <w:spacing w:line="232" w:lineRule="exact"/>
              <w:ind w:left="103"/>
              <w:rPr>
                <w:sz w:val="22"/>
              </w:rPr>
            </w:pPr>
            <w:r>
              <w:rPr>
                <w:sz w:val="22"/>
              </w:rPr>
              <w:t>Proper</w:t>
            </w:r>
            <w:r>
              <w:rPr>
                <w:spacing w:val="-5"/>
                <w:sz w:val="22"/>
              </w:rPr>
              <w:t> </w:t>
            </w:r>
            <w:r>
              <w:rPr>
                <w:sz w:val="22"/>
              </w:rPr>
              <w:t>use</w:t>
            </w:r>
            <w:r>
              <w:rPr>
                <w:spacing w:val="-4"/>
                <w:sz w:val="22"/>
              </w:rPr>
              <w:t> </w:t>
            </w:r>
            <w:r>
              <w:rPr>
                <w:sz w:val="22"/>
              </w:rPr>
              <w:t>of</w:t>
            </w:r>
            <w:r>
              <w:rPr>
                <w:spacing w:val="-2"/>
                <w:sz w:val="22"/>
              </w:rPr>
              <w:t> </w:t>
            </w:r>
            <w:r>
              <w:rPr>
                <w:spacing w:val="-4"/>
                <w:sz w:val="22"/>
              </w:rPr>
              <w:t>PPE;</w:t>
            </w:r>
          </w:p>
        </w:tc>
        <w:tc>
          <w:tcPr>
            <w:tcW w:w="200" w:type="dxa"/>
            <w:tcBorders>
              <w:right w:val="nil"/>
            </w:tcBorders>
            <w:shd w:val="clear" w:color="auto" w:fill="DEEAF6"/>
          </w:tcPr>
          <w:p>
            <w:pPr>
              <w:pStyle w:val="TableParagraph"/>
              <w:rPr>
                <w:rFonts w:ascii="Times New Roman"/>
                <w:sz w:val="18"/>
              </w:rPr>
            </w:pPr>
          </w:p>
        </w:tc>
        <w:tc>
          <w:tcPr>
            <w:tcW w:w="1240" w:type="dxa"/>
            <w:vMerge w:val="restart"/>
            <w:tcBorders>
              <w:left w:val="nil"/>
              <w:bottom w:val="nil"/>
            </w:tcBorders>
            <w:shd w:val="clear" w:color="auto" w:fill="DEEAF6"/>
          </w:tcPr>
          <w:p>
            <w:pPr>
              <w:pStyle w:val="TableParagraph"/>
              <w:ind w:right="-44"/>
              <w:rPr>
                <w:sz w:val="20"/>
              </w:rPr>
            </w:pPr>
            <w:r>
              <w:rPr>
                <w:sz w:val="20"/>
              </w:rPr>
              <mc:AlternateContent>
                <mc:Choice Requires="wps">
                  <w:drawing>
                    <wp:inline distT="0" distB="0" distL="0" distR="0">
                      <wp:extent cx="768985" cy="321310"/>
                      <wp:effectExtent l="0" t="0" r="0" b="0"/>
                      <wp:docPr id="188" name="Group 188"/>
                      <wp:cNvGraphicFramePr>
                        <a:graphicFrameLocks/>
                      </wp:cNvGraphicFramePr>
                      <a:graphic>
                        <a:graphicData uri="http://schemas.microsoft.com/office/word/2010/wordprocessingGroup">
                          <wpg:wgp>
                            <wpg:cNvPr id="188" name="Group 188"/>
                            <wpg:cNvGrpSpPr/>
                            <wpg:grpSpPr>
                              <a:xfrm>
                                <a:off x="0" y="0"/>
                                <a:ext cx="768985" cy="321310"/>
                                <a:chExt cx="768985" cy="321310"/>
                              </a:xfrm>
                            </wpg:grpSpPr>
                            <wps:wsp>
                              <wps:cNvPr id="189" name="Graphic 189"/>
                              <wps:cNvSpPr/>
                              <wps:spPr>
                                <a:xfrm>
                                  <a:off x="-9" y="0"/>
                                  <a:ext cx="768985" cy="321310"/>
                                </a:xfrm>
                                <a:custGeom>
                                  <a:avLst/>
                                  <a:gdLst/>
                                  <a:ahLst/>
                                  <a:cxnLst/>
                                  <a:rect l="l" t="t" r="r" b="b"/>
                                  <a:pathLst>
                                    <a:path w="768985" h="321310">
                                      <a:moveTo>
                                        <a:pt x="768934" y="165303"/>
                                      </a:moveTo>
                                      <a:lnTo>
                                        <a:pt x="0" y="165303"/>
                                      </a:lnTo>
                                      <a:lnTo>
                                        <a:pt x="0" y="320751"/>
                                      </a:lnTo>
                                      <a:lnTo>
                                        <a:pt x="768934" y="320751"/>
                                      </a:lnTo>
                                      <a:lnTo>
                                        <a:pt x="768934" y="165303"/>
                                      </a:lnTo>
                                      <a:close/>
                                    </a:path>
                                    <a:path w="768985" h="321310">
                                      <a:moveTo>
                                        <a:pt x="768934" y="0"/>
                                      </a:moveTo>
                                      <a:lnTo>
                                        <a:pt x="0" y="0"/>
                                      </a:lnTo>
                                      <a:lnTo>
                                        <a:pt x="0" y="155448"/>
                                      </a:lnTo>
                                      <a:lnTo>
                                        <a:pt x="768934" y="155448"/>
                                      </a:lnTo>
                                      <a:lnTo>
                                        <a:pt x="768934"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25.3pt;mso-position-horizontal-relative:char;mso-position-vertical-relative:line" id="docshapegroup178" coordorigin="0,0" coordsize="1211,506">
                      <v:shape style="position:absolute;left:-1;top:0;width:1211;height:506" id="docshape179" coordorigin="0,0" coordsize="1211,506" path="m1211,260l0,260,0,505,1211,505,1211,260xm1211,0l0,0,0,245,1211,245,1211,0xe" filled="true" fillcolor="#ffffff" stroked="false">
                        <v:path arrowok="t"/>
                        <v:fill type="solid"/>
                      </v:shape>
                    </v:group>
                  </w:pict>
                </mc:Fallback>
              </mc:AlternateContent>
            </w:r>
            <w:r>
              <w:rPr>
                <w:sz w:val="20"/>
              </w:rPr>
            </w:r>
          </w:p>
        </w:tc>
        <w:tc>
          <w:tcPr>
            <w:tcW w:w="4795" w:type="dxa"/>
            <w:shd w:val="clear" w:color="auto" w:fill="DEEAF6"/>
          </w:tcPr>
          <w:p>
            <w:pPr>
              <w:pStyle w:val="TableParagraph"/>
              <w:rPr>
                <w:rFonts w:ascii="Times New Roman"/>
                <w:sz w:val="18"/>
              </w:rPr>
            </w:pPr>
          </w:p>
        </w:tc>
      </w:tr>
      <w:tr>
        <w:trPr>
          <w:trHeight w:val="263" w:hRule="exact"/>
        </w:trPr>
        <w:tc>
          <w:tcPr>
            <w:tcW w:w="1435" w:type="dxa"/>
            <w:shd w:val="clear" w:color="auto" w:fill="DEEAF6"/>
          </w:tcPr>
          <w:p>
            <w:pPr>
              <w:pStyle w:val="TableParagraph"/>
              <w:spacing w:line="232" w:lineRule="exact" w:before="2"/>
              <w:ind w:left="10" w:right="10"/>
              <w:jc w:val="center"/>
              <w:rPr>
                <w:sz w:val="22"/>
              </w:rPr>
            </w:pPr>
            <w:r>
              <w:rPr>
                <w:sz w:val="22"/>
              </w:rPr>
              <w:t>HD</w:t>
            </w:r>
            <w:r>
              <w:rPr>
                <w:spacing w:val="-3"/>
                <w:sz w:val="22"/>
              </w:rPr>
              <w:t> </w:t>
            </w:r>
            <w:r>
              <w:rPr>
                <w:spacing w:val="-2"/>
                <w:sz w:val="22"/>
              </w:rPr>
              <w:t>23.04</w:t>
            </w:r>
          </w:p>
        </w:tc>
        <w:tc>
          <w:tcPr>
            <w:tcW w:w="7289" w:type="dxa"/>
            <w:shd w:val="clear" w:color="auto" w:fill="DEEAF6"/>
          </w:tcPr>
          <w:p>
            <w:pPr>
              <w:pStyle w:val="TableParagraph"/>
              <w:spacing w:line="232" w:lineRule="exact" w:before="2"/>
              <w:ind w:left="103"/>
              <w:rPr>
                <w:sz w:val="22"/>
              </w:rPr>
            </w:pPr>
            <w:r>
              <w:rPr>
                <w:sz w:val="22"/>
              </w:rPr>
              <w:t>Proper</w:t>
            </w:r>
            <w:r>
              <w:rPr>
                <w:spacing w:val="-5"/>
                <w:sz w:val="22"/>
              </w:rPr>
              <w:t> </w:t>
            </w:r>
            <w:r>
              <w:rPr>
                <w:sz w:val="22"/>
              </w:rPr>
              <w:t>use</w:t>
            </w:r>
            <w:r>
              <w:rPr>
                <w:spacing w:val="-7"/>
                <w:sz w:val="22"/>
              </w:rPr>
              <w:t> </w:t>
            </w:r>
            <w:r>
              <w:rPr>
                <w:sz w:val="22"/>
              </w:rPr>
              <w:t>of</w:t>
            </w:r>
            <w:r>
              <w:rPr>
                <w:spacing w:val="-5"/>
                <w:sz w:val="22"/>
              </w:rPr>
              <w:t> </w:t>
            </w:r>
            <w:r>
              <w:rPr>
                <w:sz w:val="22"/>
              </w:rPr>
              <w:t>equipment</w:t>
            </w:r>
            <w:r>
              <w:rPr>
                <w:spacing w:val="-5"/>
                <w:sz w:val="22"/>
              </w:rPr>
              <w:t> </w:t>
            </w:r>
            <w:r>
              <w:rPr>
                <w:sz w:val="22"/>
              </w:rPr>
              <w:t>and</w:t>
            </w:r>
            <w:r>
              <w:rPr>
                <w:spacing w:val="-7"/>
                <w:sz w:val="22"/>
              </w:rPr>
              <w:t> </w:t>
            </w:r>
            <w:r>
              <w:rPr>
                <w:sz w:val="22"/>
              </w:rPr>
              <w:t>devices</w:t>
            </w:r>
            <w:r>
              <w:rPr>
                <w:spacing w:val="-5"/>
                <w:sz w:val="22"/>
              </w:rPr>
              <w:t> </w:t>
            </w:r>
            <w:r>
              <w:rPr>
                <w:sz w:val="22"/>
              </w:rPr>
              <w:t>(e.g.,</w:t>
            </w:r>
            <w:r>
              <w:rPr>
                <w:spacing w:val="-5"/>
                <w:sz w:val="22"/>
              </w:rPr>
              <w:t> </w:t>
            </w:r>
            <w:r>
              <w:rPr>
                <w:sz w:val="22"/>
              </w:rPr>
              <w:t>engineering</w:t>
            </w:r>
            <w:r>
              <w:rPr>
                <w:spacing w:val="-6"/>
                <w:sz w:val="22"/>
              </w:rPr>
              <w:t> </w:t>
            </w:r>
            <w:r>
              <w:rPr>
                <w:spacing w:val="-2"/>
                <w:sz w:val="22"/>
              </w:rPr>
              <w:t>controls);</w:t>
            </w:r>
          </w:p>
        </w:tc>
        <w:tc>
          <w:tcPr>
            <w:tcW w:w="200" w:type="dxa"/>
            <w:tcBorders>
              <w:right w:val="nil"/>
            </w:tcBorders>
            <w:shd w:val="clear" w:color="auto" w:fill="DEEAF6"/>
          </w:tcPr>
          <w:p>
            <w:pPr>
              <w:pStyle w:val="TableParagraph"/>
              <w:rPr>
                <w:rFonts w:ascii="Times New Roman"/>
                <w:sz w:val="18"/>
              </w:rPr>
            </w:pPr>
          </w:p>
        </w:tc>
        <w:tc>
          <w:tcPr>
            <w:tcW w:w="1240" w:type="dxa"/>
            <w:vMerge/>
            <w:tcBorders>
              <w:top w:val="nil"/>
              <w:left w:val="nil"/>
              <w:bottom w:val="nil"/>
            </w:tcBorders>
            <w:shd w:val="clear" w:color="auto" w:fill="DEEAF6"/>
          </w:tcPr>
          <w:p>
            <w:pPr>
              <w:rPr>
                <w:sz w:val="2"/>
                <w:szCs w:val="2"/>
              </w:rPr>
            </w:pPr>
          </w:p>
        </w:tc>
        <w:tc>
          <w:tcPr>
            <w:tcW w:w="4795" w:type="dxa"/>
            <w:shd w:val="clear" w:color="auto" w:fill="DEEAF6"/>
          </w:tcPr>
          <w:p>
            <w:pPr>
              <w:pStyle w:val="TableParagraph"/>
              <w:rPr>
                <w:rFonts w:ascii="Times New Roman"/>
                <w:sz w:val="18"/>
              </w:rPr>
            </w:pPr>
          </w:p>
        </w:tc>
      </w:tr>
      <w:tr>
        <w:trPr>
          <w:trHeight w:val="173" w:hRule="exact"/>
        </w:trPr>
        <w:tc>
          <w:tcPr>
            <w:tcW w:w="1435" w:type="dxa"/>
            <w:vMerge w:val="restart"/>
            <w:shd w:val="clear" w:color="auto" w:fill="DEEAF6"/>
          </w:tcPr>
          <w:p>
            <w:pPr>
              <w:pStyle w:val="TableParagraph"/>
              <w:ind w:left="331"/>
              <w:rPr>
                <w:sz w:val="22"/>
              </w:rPr>
            </w:pPr>
            <w:r>
              <w:rPr>
                <w:sz w:val="22"/>
              </w:rPr>
              <w:t>HD</w:t>
            </w:r>
            <w:r>
              <w:rPr>
                <w:spacing w:val="-3"/>
                <w:sz w:val="22"/>
              </w:rPr>
              <w:t> </w:t>
            </w:r>
            <w:r>
              <w:rPr>
                <w:spacing w:val="-2"/>
                <w:sz w:val="22"/>
              </w:rPr>
              <w:t>23.05</w:t>
            </w:r>
          </w:p>
        </w:tc>
        <w:tc>
          <w:tcPr>
            <w:tcW w:w="7289" w:type="dxa"/>
            <w:vMerge w:val="restart"/>
            <w:shd w:val="clear" w:color="auto" w:fill="DEEAF6"/>
          </w:tcPr>
          <w:p>
            <w:pPr>
              <w:pStyle w:val="TableParagraph"/>
              <w:spacing w:line="252" w:lineRule="exact"/>
              <w:ind w:left="103"/>
              <w:rPr>
                <w:sz w:val="22"/>
              </w:rPr>
            </w:pPr>
            <w:r>
              <w:rPr>
                <w:sz w:val="22"/>
              </w:rPr>
              <w:t>Appropriate</w:t>
            </w:r>
            <w:r>
              <w:rPr>
                <w:spacing w:val="-5"/>
                <w:sz w:val="22"/>
              </w:rPr>
              <w:t> </w:t>
            </w:r>
            <w:r>
              <w:rPr>
                <w:sz w:val="22"/>
              </w:rPr>
              <w:t>procedures</w:t>
            </w:r>
            <w:r>
              <w:rPr>
                <w:spacing w:val="-5"/>
                <w:sz w:val="22"/>
              </w:rPr>
              <w:t> </w:t>
            </w:r>
            <w:r>
              <w:rPr>
                <w:sz w:val="22"/>
              </w:rPr>
              <w:t>for</w:t>
            </w:r>
            <w:r>
              <w:rPr>
                <w:spacing w:val="-3"/>
                <w:sz w:val="22"/>
              </w:rPr>
              <w:t> </w:t>
            </w:r>
            <w:r>
              <w:rPr>
                <w:sz w:val="22"/>
              </w:rPr>
              <w:t>deactivation,</w:t>
            </w:r>
            <w:r>
              <w:rPr>
                <w:spacing w:val="-5"/>
                <w:sz w:val="22"/>
              </w:rPr>
              <w:t> </w:t>
            </w:r>
            <w:r>
              <w:rPr>
                <w:sz w:val="22"/>
              </w:rPr>
              <w:t>decontamination,</w:t>
            </w:r>
            <w:r>
              <w:rPr>
                <w:spacing w:val="-3"/>
                <w:sz w:val="22"/>
              </w:rPr>
              <w:t> </w:t>
            </w:r>
            <w:r>
              <w:rPr>
                <w:sz w:val="22"/>
              </w:rPr>
              <w:t>cleaning,</w:t>
            </w:r>
            <w:r>
              <w:rPr>
                <w:spacing w:val="-5"/>
                <w:sz w:val="22"/>
              </w:rPr>
              <w:t> </w:t>
            </w:r>
            <w:r>
              <w:rPr>
                <w:sz w:val="22"/>
              </w:rPr>
              <w:t>and</w:t>
            </w:r>
            <w:r>
              <w:rPr>
                <w:spacing w:val="-3"/>
                <w:sz w:val="22"/>
              </w:rPr>
              <w:t> </w:t>
            </w:r>
            <w:r>
              <w:rPr>
                <w:sz w:val="22"/>
              </w:rPr>
              <w:t>disinfection</w:t>
            </w:r>
            <w:r>
              <w:rPr>
                <w:spacing w:val="-3"/>
                <w:sz w:val="22"/>
              </w:rPr>
              <w:t> </w:t>
            </w:r>
            <w:r>
              <w:rPr>
                <w:sz w:val="22"/>
              </w:rPr>
              <w:t>(if </w:t>
            </w:r>
            <w:r>
              <w:rPr>
                <w:spacing w:val="-2"/>
                <w:sz w:val="22"/>
              </w:rPr>
              <w:t>applicable);</w:t>
            </w:r>
          </w:p>
        </w:tc>
        <w:tc>
          <w:tcPr>
            <w:tcW w:w="200" w:type="dxa"/>
            <w:vMerge w:val="restart"/>
            <w:tcBorders>
              <w:right w:val="nil"/>
            </w:tcBorders>
            <w:shd w:val="clear" w:color="auto" w:fill="DEEAF6"/>
          </w:tcPr>
          <w:p>
            <w:pPr>
              <w:pStyle w:val="TableParagraph"/>
              <w:rPr>
                <w:rFonts w:ascii="Times New Roman"/>
                <w:sz w:val="22"/>
              </w:rPr>
            </w:pPr>
          </w:p>
        </w:tc>
        <w:tc>
          <w:tcPr>
            <w:tcW w:w="1240" w:type="dxa"/>
            <w:vMerge/>
            <w:tcBorders>
              <w:top w:val="nil"/>
              <w:left w:val="nil"/>
              <w:bottom w:val="nil"/>
            </w:tcBorders>
            <w:shd w:val="clear" w:color="auto" w:fill="DEEAF6"/>
          </w:tcPr>
          <w:p>
            <w:pPr>
              <w:rPr>
                <w:sz w:val="2"/>
                <w:szCs w:val="2"/>
              </w:rPr>
            </w:pPr>
          </w:p>
        </w:tc>
        <w:tc>
          <w:tcPr>
            <w:tcW w:w="4795" w:type="dxa"/>
            <w:vMerge w:val="restart"/>
            <w:shd w:val="clear" w:color="auto" w:fill="DEEAF6"/>
          </w:tcPr>
          <w:p>
            <w:pPr>
              <w:pStyle w:val="TableParagraph"/>
              <w:rPr>
                <w:rFonts w:ascii="Times New Roman"/>
                <w:sz w:val="22"/>
              </w:rPr>
            </w:pPr>
          </w:p>
        </w:tc>
      </w:tr>
      <w:tr>
        <w:trPr>
          <w:trHeight w:val="340" w:hRule="exac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200" w:type="dxa"/>
            <w:vMerge/>
            <w:tcBorders>
              <w:top w:val="nil"/>
              <w:right w:val="nil"/>
            </w:tcBorders>
            <w:shd w:val="clear" w:color="auto" w:fill="DEEAF6"/>
          </w:tcPr>
          <w:p>
            <w:pPr>
              <w:rPr>
                <w:sz w:val="2"/>
                <w:szCs w:val="2"/>
              </w:rPr>
            </w:pPr>
          </w:p>
        </w:tc>
        <w:tc>
          <w:tcPr>
            <w:tcW w:w="1240"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EEAF6"/>
          </w:tcPr>
          <w:p>
            <w:pPr>
              <w:rPr>
                <w:sz w:val="2"/>
                <w:szCs w:val="2"/>
              </w:rPr>
            </w:pPr>
          </w:p>
        </w:tc>
      </w:tr>
      <w:tr>
        <w:trPr>
          <w:trHeight w:val="263" w:hRule="exact"/>
        </w:trPr>
        <w:tc>
          <w:tcPr>
            <w:tcW w:w="1435" w:type="dxa"/>
            <w:shd w:val="clear" w:color="auto" w:fill="DEEAF6"/>
          </w:tcPr>
          <w:p>
            <w:pPr>
              <w:pStyle w:val="TableParagraph"/>
              <w:spacing w:line="234" w:lineRule="exact"/>
              <w:ind w:left="10" w:right="10"/>
              <w:jc w:val="center"/>
              <w:rPr>
                <w:sz w:val="22"/>
              </w:rPr>
            </w:pPr>
            <w:r>
              <w:rPr>
                <w:sz w:val="22"/>
              </w:rPr>
              <w:t>HD</w:t>
            </w:r>
            <w:r>
              <w:rPr>
                <w:spacing w:val="-3"/>
                <w:sz w:val="22"/>
              </w:rPr>
              <w:t> </w:t>
            </w:r>
            <w:r>
              <w:rPr>
                <w:spacing w:val="-2"/>
                <w:sz w:val="22"/>
              </w:rPr>
              <w:t>23.07</w:t>
            </w:r>
          </w:p>
        </w:tc>
        <w:tc>
          <w:tcPr>
            <w:tcW w:w="7289" w:type="dxa"/>
            <w:shd w:val="clear" w:color="auto" w:fill="DEEAF6"/>
          </w:tcPr>
          <w:p>
            <w:pPr>
              <w:pStyle w:val="TableParagraph"/>
              <w:spacing w:line="234" w:lineRule="exact"/>
              <w:ind w:left="103"/>
              <w:rPr>
                <w:sz w:val="22"/>
              </w:rPr>
            </w:pPr>
            <w:r>
              <w:rPr>
                <w:sz w:val="22"/>
              </w:rPr>
              <w:t>Spill</w:t>
            </w:r>
            <w:r>
              <w:rPr>
                <w:spacing w:val="-3"/>
                <w:sz w:val="22"/>
              </w:rPr>
              <w:t> </w:t>
            </w:r>
            <w:r>
              <w:rPr>
                <w:spacing w:val="-2"/>
                <w:sz w:val="22"/>
              </w:rPr>
              <w:t>management;</w:t>
            </w:r>
          </w:p>
        </w:tc>
        <w:tc>
          <w:tcPr>
            <w:tcW w:w="200" w:type="dxa"/>
            <w:tcBorders>
              <w:right w:val="nil"/>
            </w:tcBorders>
            <w:shd w:val="clear" w:color="auto" w:fill="DEEAF6"/>
          </w:tcPr>
          <w:p>
            <w:pPr>
              <w:pStyle w:val="TableParagraph"/>
              <w:rPr>
                <w:rFonts w:ascii="Times New Roman"/>
                <w:sz w:val="18"/>
              </w:rPr>
            </w:pPr>
          </w:p>
        </w:tc>
        <w:tc>
          <w:tcPr>
            <w:tcW w:w="1240"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1" w:hRule="exact"/>
        </w:trPr>
        <w:tc>
          <w:tcPr>
            <w:tcW w:w="1435" w:type="dxa"/>
            <w:shd w:val="clear" w:color="auto" w:fill="DEEAF6"/>
          </w:tcPr>
          <w:p>
            <w:pPr>
              <w:pStyle w:val="TableParagraph"/>
              <w:spacing w:line="232" w:lineRule="exact"/>
              <w:ind w:left="10" w:right="10"/>
              <w:jc w:val="center"/>
              <w:rPr>
                <w:sz w:val="22"/>
              </w:rPr>
            </w:pPr>
            <w:r>
              <w:rPr>
                <w:sz w:val="22"/>
              </w:rPr>
              <w:t>HD</w:t>
            </w:r>
            <w:r>
              <w:rPr>
                <w:spacing w:val="-3"/>
                <w:sz w:val="22"/>
              </w:rPr>
              <w:t> </w:t>
            </w:r>
            <w:r>
              <w:rPr>
                <w:spacing w:val="-2"/>
                <w:sz w:val="22"/>
              </w:rPr>
              <w:t>23.08</w:t>
            </w:r>
          </w:p>
        </w:tc>
        <w:tc>
          <w:tcPr>
            <w:tcW w:w="7289" w:type="dxa"/>
            <w:shd w:val="clear" w:color="auto" w:fill="DEEAF6"/>
          </w:tcPr>
          <w:p>
            <w:pPr>
              <w:pStyle w:val="TableParagraph"/>
              <w:spacing w:line="232" w:lineRule="exact"/>
              <w:ind w:left="103"/>
              <w:rPr>
                <w:sz w:val="22"/>
              </w:rPr>
            </w:pPr>
            <w:r>
              <w:rPr>
                <w:sz w:val="22"/>
              </w:rPr>
              <w:t>Proper</w:t>
            </w:r>
            <w:r>
              <w:rPr>
                <w:spacing w:val="-7"/>
                <w:sz w:val="22"/>
              </w:rPr>
              <w:t> </w:t>
            </w:r>
            <w:r>
              <w:rPr>
                <w:sz w:val="22"/>
              </w:rPr>
              <w:t>disposal</w:t>
            </w:r>
            <w:r>
              <w:rPr>
                <w:spacing w:val="-7"/>
                <w:sz w:val="22"/>
              </w:rPr>
              <w:t> </w:t>
            </w:r>
            <w:r>
              <w:rPr>
                <w:sz w:val="22"/>
              </w:rPr>
              <w:t>of</w:t>
            </w:r>
            <w:r>
              <w:rPr>
                <w:spacing w:val="-6"/>
                <w:sz w:val="22"/>
              </w:rPr>
              <w:t> </w:t>
            </w:r>
            <w:r>
              <w:rPr>
                <w:sz w:val="22"/>
              </w:rPr>
              <w:t>HDs</w:t>
            </w:r>
            <w:r>
              <w:rPr>
                <w:spacing w:val="-7"/>
                <w:sz w:val="22"/>
              </w:rPr>
              <w:t> </w:t>
            </w:r>
            <w:r>
              <w:rPr>
                <w:sz w:val="22"/>
              </w:rPr>
              <w:t>and</w:t>
            </w:r>
            <w:r>
              <w:rPr>
                <w:spacing w:val="-7"/>
                <w:sz w:val="22"/>
              </w:rPr>
              <w:t> </w:t>
            </w:r>
            <w:r>
              <w:rPr>
                <w:sz w:val="22"/>
              </w:rPr>
              <w:t>trace-contaminated</w:t>
            </w:r>
            <w:r>
              <w:rPr>
                <w:spacing w:val="-8"/>
                <w:sz w:val="22"/>
              </w:rPr>
              <w:t> </w:t>
            </w:r>
            <w:r>
              <w:rPr>
                <w:sz w:val="22"/>
              </w:rPr>
              <w:t>materials;</w:t>
            </w:r>
            <w:r>
              <w:rPr>
                <w:spacing w:val="-8"/>
                <w:sz w:val="22"/>
              </w:rPr>
              <w:t> </w:t>
            </w:r>
            <w:r>
              <w:rPr>
                <w:spacing w:val="-5"/>
                <w:sz w:val="22"/>
              </w:rPr>
              <w:t>and</w:t>
            </w:r>
          </w:p>
        </w:tc>
        <w:tc>
          <w:tcPr>
            <w:tcW w:w="200" w:type="dxa"/>
            <w:tcBorders>
              <w:right w:val="nil"/>
            </w:tcBorders>
            <w:shd w:val="clear" w:color="auto" w:fill="DEEAF6"/>
          </w:tcPr>
          <w:p>
            <w:pPr>
              <w:pStyle w:val="TableParagraph"/>
              <w:rPr>
                <w:rFonts w:ascii="Times New Roman"/>
                <w:sz w:val="18"/>
              </w:rPr>
            </w:pPr>
          </w:p>
        </w:tc>
        <w:tc>
          <w:tcPr>
            <w:tcW w:w="1240"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1" w:hRule="exact"/>
        </w:trPr>
        <w:tc>
          <w:tcPr>
            <w:tcW w:w="1435" w:type="dxa"/>
            <w:shd w:val="clear" w:color="auto" w:fill="DEEAF6"/>
          </w:tcPr>
          <w:p>
            <w:pPr>
              <w:pStyle w:val="TableParagraph"/>
              <w:spacing w:line="232" w:lineRule="exact"/>
              <w:ind w:left="10" w:right="10"/>
              <w:jc w:val="center"/>
              <w:rPr>
                <w:sz w:val="22"/>
              </w:rPr>
            </w:pPr>
            <w:r>
              <w:rPr>
                <w:sz w:val="22"/>
              </w:rPr>
              <w:t>HD</w:t>
            </w:r>
            <w:r>
              <w:rPr>
                <w:spacing w:val="-3"/>
                <w:sz w:val="22"/>
              </w:rPr>
              <w:t> </w:t>
            </w:r>
            <w:r>
              <w:rPr>
                <w:spacing w:val="-2"/>
                <w:sz w:val="22"/>
              </w:rPr>
              <w:t>23.09</w:t>
            </w:r>
          </w:p>
        </w:tc>
        <w:tc>
          <w:tcPr>
            <w:tcW w:w="7289" w:type="dxa"/>
            <w:shd w:val="clear" w:color="auto" w:fill="DEEAF6"/>
          </w:tcPr>
          <w:p>
            <w:pPr>
              <w:pStyle w:val="TableParagraph"/>
              <w:spacing w:line="232" w:lineRule="exact"/>
              <w:ind w:left="103"/>
              <w:rPr>
                <w:sz w:val="22"/>
              </w:rPr>
            </w:pPr>
            <w:r>
              <w:rPr>
                <w:sz w:val="22"/>
              </w:rPr>
              <w:t>New</w:t>
            </w:r>
            <w:r>
              <w:rPr>
                <w:spacing w:val="-8"/>
                <w:sz w:val="22"/>
              </w:rPr>
              <w:t> </w:t>
            </w:r>
            <w:r>
              <w:rPr>
                <w:sz w:val="22"/>
              </w:rPr>
              <w:t>HD</w:t>
            </w:r>
            <w:r>
              <w:rPr>
                <w:spacing w:val="-7"/>
                <w:sz w:val="22"/>
              </w:rPr>
              <w:t> </w:t>
            </w:r>
            <w:r>
              <w:rPr>
                <w:sz w:val="22"/>
              </w:rPr>
              <w:t>drug/new</w:t>
            </w:r>
            <w:r>
              <w:rPr>
                <w:spacing w:val="-3"/>
                <w:sz w:val="22"/>
              </w:rPr>
              <w:t> </w:t>
            </w:r>
            <w:r>
              <w:rPr>
                <w:sz w:val="22"/>
              </w:rPr>
              <w:t>equipment</w:t>
            </w:r>
            <w:r>
              <w:rPr>
                <w:spacing w:val="-6"/>
                <w:sz w:val="22"/>
              </w:rPr>
              <w:t> </w:t>
            </w:r>
            <w:r>
              <w:rPr>
                <w:sz w:val="22"/>
              </w:rPr>
              <w:t>or</w:t>
            </w:r>
            <w:r>
              <w:rPr>
                <w:spacing w:val="-3"/>
                <w:sz w:val="22"/>
              </w:rPr>
              <w:t> </w:t>
            </w:r>
            <w:r>
              <w:rPr>
                <w:sz w:val="22"/>
              </w:rPr>
              <w:t>prior</w:t>
            </w:r>
            <w:r>
              <w:rPr>
                <w:spacing w:val="-4"/>
                <w:sz w:val="22"/>
              </w:rPr>
              <w:t> </w:t>
            </w:r>
            <w:r>
              <w:rPr>
                <w:sz w:val="22"/>
              </w:rPr>
              <w:t>to</w:t>
            </w:r>
            <w:r>
              <w:rPr>
                <w:spacing w:val="-6"/>
                <w:sz w:val="22"/>
              </w:rPr>
              <w:t> </w:t>
            </w:r>
            <w:r>
              <w:rPr>
                <w:sz w:val="22"/>
              </w:rPr>
              <w:t>any</w:t>
            </w:r>
            <w:r>
              <w:rPr>
                <w:spacing w:val="-5"/>
                <w:sz w:val="22"/>
              </w:rPr>
              <w:t> </w:t>
            </w:r>
            <w:r>
              <w:rPr>
                <w:sz w:val="22"/>
              </w:rPr>
              <w:t>significant</w:t>
            </w:r>
            <w:r>
              <w:rPr>
                <w:spacing w:val="-4"/>
                <w:sz w:val="22"/>
              </w:rPr>
              <w:t> </w:t>
            </w:r>
            <w:r>
              <w:rPr>
                <w:sz w:val="22"/>
              </w:rPr>
              <w:t>change</w:t>
            </w:r>
            <w:r>
              <w:rPr>
                <w:spacing w:val="-4"/>
                <w:sz w:val="22"/>
              </w:rPr>
              <w:t> </w:t>
            </w:r>
            <w:r>
              <w:rPr>
                <w:sz w:val="22"/>
              </w:rPr>
              <w:t>in</w:t>
            </w:r>
            <w:r>
              <w:rPr>
                <w:spacing w:val="-5"/>
                <w:sz w:val="22"/>
              </w:rPr>
              <w:t> </w:t>
            </w:r>
            <w:r>
              <w:rPr>
                <w:sz w:val="22"/>
              </w:rPr>
              <w:t>process</w:t>
            </w:r>
            <w:r>
              <w:rPr>
                <w:spacing w:val="-4"/>
                <w:sz w:val="22"/>
              </w:rPr>
              <w:t> </w:t>
            </w:r>
            <w:r>
              <w:rPr>
                <w:sz w:val="22"/>
              </w:rPr>
              <w:t>or</w:t>
            </w:r>
            <w:r>
              <w:rPr>
                <w:spacing w:val="-3"/>
                <w:sz w:val="22"/>
              </w:rPr>
              <w:t> </w:t>
            </w:r>
            <w:r>
              <w:rPr>
                <w:spacing w:val="-4"/>
                <w:sz w:val="22"/>
              </w:rPr>
              <w:t>SOP.</w:t>
            </w:r>
          </w:p>
        </w:tc>
        <w:tc>
          <w:tcPr>
            <w:tcW w:w="1440" w:type="dxa"/>
            <w:gridSpan w:val="2"/>
            <w:shd w:val="clear" w:color="auto" w:fill="FFFFFF"/>
          </w:tcPr>
          <w:p>
            <w:pPr>
              <w:pStyle w:val="TableParagraph"/>
              <w:spacing w:before="4"/>
              <w:rPr>
                <w:sz w:val="2"/>
              </w:rPr>
            </w:pPr>
          </w:p>
          <w:p>
            <w:pPr>
              <w:pStyle w:val="TableParagraph"/>
              <w:spacing w:line="227" w:lineRule="exact"/>
              <w:ind w:left="194" w:right="-44"/>
              <w:rPr>
                <w:sz w:val="20"/>
              </w:rPr>
            </w:pPr>
            <w:r>
              <w:rPr>
                <w:position w:val="-4"/>
                <w:sz w:val="20"/>
              </w:rPr>
              <mc:AlternateContent>
                <mc:Choice Requires="wps">
                  <w:drawing>
                    <wp:inline distT="0" distB="0" distL="0" distR="0">
                      <wp:extent cx="768985" cy="144780"/>
                      <wp:effectExtent l="0" t="0" r="0" b="0"/>
                      <wp:docPr id="190" name="Group 190"/>
                      <wp:cNvGraphicFramePr>
                        <a:graphicFrameLocks/>
                      </wp:cNvGraphicFramePr>
                      <a:graphic>
                        <a:graphicData uri="http://schemas.microsoft.com/office/word/2010/wordprocessingGroup">
                          <wpg:wgp>
                            <wpg:cNvPr id="190" name="Group 190"/>
                            <wpg:cNvGrpSpPr/>
                            <wpg:grpSpPr>
                              <a:xfrm>
                                <a:off x="0" y="0"/>
                                <a:ext cx="768985" cy="144780"/>
                                <a:chExt cx="768985" cy="144780"/>
                              </a:xfrm>
                            </wpg:grpSpPr>
                            <wps:wsp>
                              <wps:cNvPr id="191" name="Graphic 191"/>
                              <wps:cNvSpPr/>
                              <wps:spPr>
                                <a:xfrm>
                                  <a:off x="0" y="0"/>
                                  <a:ext cx="768985" cy="144780"/>
                                </a:xfrm>
                                <a:custGeom>
                                  <a:avLst/>
                                  <a:gdLst/>
                                  <a:ahLst/>
                                  <a:cxnLst/>
                                  <a:rect l="l" t="t" r="r" b="b"/>
                                  <a:pathLst>
                                    <a:path w="768985" h="144780">
                                      <a:moveTo>
                                        <a:pt x="768927" y="0"/>
                                      </a:moveTo>
                                      <a:lnTo>
                                        <a:pt x="0" y="0"/>
                                      </a:lnTo>
                                      <a:lnTo>
                                        <a:pt x="0" y="144473"/>
                                      </a:lnTo>
                                      <a:lnTo>
                                        <a:pt x="768927" y="144473"/>
                                      </a:lnTo>
                                      <a:lnTo>
                                        <a:pt x="76892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0.55pt;height:11.4pt;mso-position-horizontal-relative:char;mso-position-vertical-relative:line" id="docshapegroup180" coordorigin="0,0" coordsize="1211,228">
                      <v:rect style="position:absolute;left:0;top:0;width:1211;height:228" id="docshape181" filled="true" fillcolor="#ffffff" stroked="false">
                        <v:fill type="solid"/>
                      </v:rect>
                    </v:group>
                  </w:pict>
                </mc:Fallback>
              </mc:AlternateContent>
            </w:r>
            <w:r>
              <w:rPr>
                <w:position w:val="-4"/>
                <w:sz w:val="20"/>
              </w:rPr>
            </w:r>
          </w:p>
        </w:tc>
        <w:tc>
          <w:tcPr>
            <w:tcW w:w="4795" w:type="dxa"/>
            <w:shd w:val="clear" w:color="auto" w:fill="DEEAF6"/>
          </w:tcPr>
          <w:p>
            <w:pPr>
              <w:pStyle w:val="TableParagraph"/>
              <w:rPr>
                <w:rFonts w:ascii="Times New Roman"/>
                <w:sz w:val="18"/>
              </w:rPr>
            </w:pPr>
          </w:p>
        </w:tc>
      </w:tr>
      <w:tr>
        <w:trPr>
          <w:trHeight w:val="516" w:hRule="exact"/>
        </w:trPr>
        <w:tc>
          <w:tcPr>
            <w:tcW w:w="1435" w:type="dxa"/>
          </w:tcPr>
          <w:p>
            <w:pPr>
              <w:pStyle w:val="TableParagraph"/>
              <w:ind w:left="10" w:right="10"/>
              <w:jc w:val="center"/>
              <w:rPr>
                <w:sz w:val="22"/>
              </w:rPr>
            </w:pPr>
            <w:r>
              <w:rPr>
                <w:sz w:val="22"/>
              </w:rPr>
              <w:t>HD</w:t>
            </w:r>
            <w:r>
              <w:rPr>
                <w:spacing w:val="-3"/>
                <w:sz w:val="22"/>
              </w:rPr>
              <w:t> </w:t>
            </w:r>
            <w:r>
              <w:rPr>
                <w:spacing w:val="-2"/>
                <w:sz w:val="22"/>
              </w:rPr>
              <w:t>24.00</w:t>
            </w:r>
          </w:p>
        </w:tc>
        <w:tc>
          <w:tcPr>
            <w:tcW w:w="7289" w:type="dxa"/>
          </w:tcPr>
          <w:p>
            <w:pPr>
              <w:pStyle w:val="TableParagraph"/>
              <w:spacing w:line="254" w:lineRule="exact"/>
              <w:ind w:left="103" w:right="184"/>
              <w:rPr>
                <w:sz w:val="22"/>
              </w:rPr>
            </w:pPr>
            <w:r>
              <w:rPr>
                <w:sz w:val="22"/>
              </w:rPr>
              <w:t>If</w:t>
            </w:r>
            <w:r>
              <w:rPr>
                <w:spacing w:val="-2"/>
                <w:sz w:val="22"/>
              </w:rPr>
              <w:t> </w:t>
            </w:r>
            <w:r>
              <w:rPr>
                <w:sz w:val="22"/>
              </w:rPr>
              <w:t>respiratory</w:t>
            </w:r>
            <w:r>
              <w:rPr>
                <w:spacing w:val="-2"/>
                <w:sz w:val="22"/>
              </w:rPr>
              <w:t> </w:t>
            </w:r>
            <w:r>
              <w:rPr>
                <w:sz w:val="22"/>
              </w:rPr>
              <w:t>protection</w:t>
            </w:r>
            <w:r>
              <w:rPr>
                <w:spacing w:val="-4"/>
                <w:sz w:val="22"/>
              </w:rPr>
              <w:t> </w:t>
            </w:r>
            <w:r>
              <w:rPr>
                <w:sz w:val="22"/>
              </w:rPr>
              <w:t>is</w:t>
            </w:r>
            <w:r>
              <w:rPr>
                <w:spacing w:val="-2"/>
                <w:sz w:val="22"/>
              </w:rPr>
              <w:t> </w:t>
            </w:r>
            <w:r>
              <w:rPr>
                <w:sz w:val="22"/>
              </w:rPr>
              <w:t>needed</w:t>
            </w:r>
            <w:r>
              <w:rPr>
                <w:spacing w:val="-2"/>
                <w:sz w:val="22"/>
              </w:rPr>
              <w:t> </w:t>
            </w:r>
            <w:r>
              <w:rPr>
                <w:sz w:val="22"/>
              </w:rPr>
              <w:t>for</w:t>
            </w:r>
            <w:r>
              <w:rPr>
                <w:spacing w:val="-1"/>
                <w:sz w:val="22"/>
              </w:rPr>
              <w:t> </w:t>
            </w:r>
            <w:r>
              <w:rPr>
                <w:sz w:val="22"/>
              </w:rPr>
              <w:t>any</w:t>
            </w:r>
            <w:r>
              <w:rPr>
                <w:spacing w:val="-2"/>
                <w:sz w:val="22"/>
              </w:rPr>
              <w:t> </w:t>
            </w:r>
            <w:r>
              <w:rPr>
                <w:sz w:val="22"/>
              </w:rPr>
              <w:t>HDs</w:t>
            </w:r>
            <w:r>
              <w:rPr>
                <w:spacing w:val="-2"/>
                <w:sz w:val="22"/>
              </w:rPr>
              <w:t> </w:t>
            </w:r>
            <w:r>
              <w:rPr>
                <w:sz w:val="22"/>
              </w:rPr>
              <w:t>handled,</w:t>
            </w:r>
            <w:r>
              <w:rPr>
                <w:spacing w:val="-4"/>
                <w:sz w:val="22"/>
              </w:rPr>
              <w:t> </w:t>
            </w:r>
            <w:r>
              <w:rPr>
                <w:sz w:val="22"/>
              </w:rPr>
              <w:t>personnel are</w:t>
            </w:r>
            <w:r>
              <w:rPr>
                <w:spacing w:val="-2"/>
                <w:sz w:val="22"/>
              </w:rPr>
              <w:t> </w:t>
            </w:r>
            <w:r>
              <w:rPr>
                <w:sz w:val="22"/>
              </w:rPr>
              <w:t>fit</w:t>
            </w:r>
            <w:r>
              <w:rPr>
                <w:spacing w:val="-4"/>
                <w:sz w:val="22"/>
              </w:rPr>
              <w:t> </w:t>
            </w:r>
            <w:r>
              <w:rPr>
                <w:sz w:val="22"/>
              </w:rPr>
              <w:t>tested</w:t>
            </w:r>
            <w:r>
              <w:rPr>
                <w:spacing w:val="-4"/>
                <w:sz w:val="22"/>
              </w:rPr>
              <w:t> </w:t>
            </w:r>
            <w:r>
              <w:rPr>
                <w:sz w:val="22"/>
              </w:rPr>
              <w:t>and trained in the proper use of the respirator.</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513" w:hRule="exact"/>
        </w:trPr>
        <w:tc>
          <w:tcPr>
            <w:tcW w:w="1435" w:type="dxa"/>
          </w:tcPr>
          <w:p>
            <w:pPr>
              <w:pStyle w:val="TableParagraph"/>
              <w:ind w:left="10" w:right="10"/>
              <w:jc w:val="center"/>
              <w:rPr>
                <w:sz w:val="22"/>
              </w:rPr>
            </w:pPr>
            <w:r>
              <w:rPr>
                <w:sz w:val="22"/>
              </w:rPr>
              <w:t>HD</w:t>
            </w:r>
            <w:r>
              <w:rPr>
                <w:spacing w:val="-3"/>
                <w:sz w:val="22"/>
              </w:rPr>
              <w:t> </w:t>
            </w:r>
            <w:r>
              <w:rPr>
                <w:spacing w:val="-2"/>
                <w:sz w:val="22"/>
              </w:rPr>
              <w:t>25.00</w:t>
            </w:r>
          </w:p>
        </w:tc>
        <w:tc>
          <w:tcPr>
            <w:tcW w:w="7289" w:type="dxa"/>
          </w:tcPr>
          <w:p>
            <w:pPr>
              <w:pStyle w:val="TableParagraph"/>
              <w:spacing w:line="252" w:lineRule="exact"/>
              <w:ind w:left="103"/>
              <w:rPr>
                <w:sz w:val="22"/>
              </w:rPr>
            </w:pPr>
            <w:r>
              <w:rPr>
                <w:sz w:val="22"/>
              </w:rPr>
              <w:t>For</w:t>
            </w:r>
            <w:r>
              <w:rPr>
                <w:spacing w:val="-2"/>
                <w:sz w:val="22"/>
              </w:rPr>
              <w:t> </w:t>
            </w:r>
            <w:r>
              <w:rPr>
                <w:sz w:val="22"/>
              </w:rPr>
              <w:t>sterile</w:t>
            </w:r>
            <w:r>
              <w:rPr>
                <w:spacing w:val="-2"/>
                <w:sz w:val="22"/>
              </w:rPr>
              <w:t> </w:t>
            </w:r>
            <w:r>
              <w:rPr>
                <w:sz w:val="22"/>
              </w:rPr>
              <w:t>and</w:t>
            </w:r>
            <w:r>
              <w:rPr>
                <w:spacing w:val="-4"/>
                <w:sz w:val="22"/>
              </w:rPr>
              <w:t> </w:t>
            </w:r>
            <w:r>
              <w:rPr>
                <w:sz w:val="22"/>
              </w:rPr>
              <w:t>compounding</w:t>
            </w:r>
            <w:r>
              <w:rPr>
                <w:spacing w:val="-4"/>
                <w:sz w:val="22"/>
              </w:rPr>
              <w:t> </w:t>
            </w:r>
            <w:r>
              <w:rPr>
                <w:sz w:val="22"/>
              </w:rPr>
              <w:t>with</w:t>
            </w:r>
            <w:r>
              <w:rPr>
                <w:spacing w:val="-4"/>
                <w:sz w:val="22"/>
              </w:rPr>
              <w:t> </w:t>
            </w:r>
            <w:r>
              <w:rPr>
                <w:sz w:val="22"/>
              </w:rPr>
              <w:t>HDs,</w:t>
            </w:r>
            <w:r>
              <w:rPr>
                <w:spacing w:val="-2"/>
                <w:sz w:val="22"/>
              </w:rPr>
              <w:t> </w:t>
            </w:r>
            <w:r>
              <w:rPr>
                <w:sz w:val="22"/>
              </w:rPr>
              <w:t>personnel wear</w:t>
            </w:r>
            <w:r>
              <w:rPr>
                <w:spacing w:val="-2"/>
                <w:sz w:val="22"/>
              </w:rPr>
              <w:t> </w:t>
            </w:r>
            <w:r>
              <w:rPr>
                <w:sz w:val="22"/>
              </w:rPr>
              <w:t>gowns;</w:t>
            </w:r>
            <w:r>
              <w:rPr>
                <w:spacing w:val="-2"/>
                <w:sz w:val="22"/>
              </w:rPr>
              <w:t> </w:t>
            </w:r>
            <w:r>
              <w:rPr>
                <w:sz w:val="22"/>
              </w:rPr>
              <w:t>head,</w:t>
            </w:r>
            <w:r>
              <w:rPr>
                <w:spacing w:val="-2"/>
                <w:sz w:val="22"/>
              </w:rPr>
              <w:t> </w:t>
            </w:r>
            <w:r>
              <w:rPr>
                <w:sz w:val="22"/>
              </w:rPr>
              <w:t>hair,</w:t>
            </w:r>
            <w:r>
              <w:rPr>
                <w:spacing w:val="-4"/>
                <w:sz w:val="22"/>
              </w:rPr>
              <w:t> </w:t>
            </w:r>
            <w:r>
              <w:rPr>
                <w:sz w:val="22"/>
              </w:rPr>
              <w:t>and</w:t>
            </w:r>
            <w:r>
              <w:rPr>
                <w:spacing w:val="-4"/>
                <w:sz w:val="22"/>
              </w:rPr>
              <w:t> </w:t>
            </w:r>
            <w:r>
              <w:rPr>
                <w:sz w:val="22"/>
              </w:rPr>
              <w:t>shoe covers; and two pairs of chemotherapy gloves.</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263" w:hRule="exact"/>
        </w:trPr>
        <w:tc>
          <w:tcPr>
            <w:tcW w:w="1435" w:type="dxa"/>
          </w:tcPr>
          <w:p>
            <w:pPr>
              <w:pStyle w:val="TableParagraph"/>
              <w:spacing w:line="232" w:lineRule="exact" w:before="2"/>
              <w:ind w:left="10" w:right="10"/>
              <w:jc w:val="center"/>
              <w:rPr>
                <w:sz w:val="22"/>
              </w:rPr>
            </w:pPr>
            <w:r>
              <w:rPr>
                <w:sz w:val="22"/>
              </w:rPr>
              <w:t>HD</w:t>
            </w:r>
            <w:r>
              <w:rPr>
                <w:spacing w:val="-3"/>
                <w:sz w:val="22"/>
              </w:rPr>
              <w:t> </w:t>
            </w:r>
            <w:r>
              <w:rPr>
                <w:spacing w:val="-2"/>
                <w:sz w:val="22"/>
              </w:rPr>
              <w:t>26.00</w:t>
            </w:r>
          </w:p>
        </w:tc>
        <w:tc>
          <w:tcPr>
            <w:tcW w:w="7289" w:type="dxa"/>
          </w:tcPr>
          <w:p>
            <w:pPr>
              <w:pStyle w:val="TableParagraph"/>
              <w:spacing w:line="232" w:lineRule="exact" w:before="2"/>
              <w:ind w:left="103"/>
              <w:rPr>
                <w:sz w:val="22"/>
              </w:rPr>
            </w:pPr>
            <w:r>
              <w:rPr>
                <w:sz w:val="22"/>
              </w:rPr>
              <w:t>Appropriate</w:t>
            </w:r>
            <w:r>
              <w:rPr>
                <w:spacing w:val="-7"/>
                <w:sz w:val="22"/>
              </w:rPr>
              <w:t> </w:t>
            </w:r>
            <w:r>
              <w:rPr>
                <w:sz w:val="22"/>
              </w:rPr>
              <w:t>PPE</w:t>
            </w:r>
            <w:r>
              <w:rPr>
                <w:spacing w:val="-6"/>
                <w:sz w:val="22"/>
              </w:rPr>
              <w:t> </w:t>
            </w:r>
            <w:r>
              <w:rPr>
                <w:sz w:val="22"/>
              </w:rPr>
              <w:t>is</w:t>
            </w:r>
            <w:r>
              <w:rPr>
                <w:spacing w:val="-4"/>
                <w:sz w:val="22"/>
              </w:rPr>
              <w:t> </w:t>
            </w:r>
            <w:r>
              <w:rPr>
                <w:sz w:val="22"/>
              </w:rPr>
              <w:t>readily</w:t>
            </w:r>
            <w:r>
              <w:rPr>
                <w:spacing w:val="-4"/>
                <w:sz w:val="22"/>
              </w:rPr>
              <w:t> </w:t>
            </w:r>
            <w:r>
              <w:rPr>
                <w:sz w:val="22"/>
              </w:rPr>
              <w:t>accessible</w:t>
            </w:r>
            <w:r>
              <w:rPr>
                <w:spacing w:val="-6"/>
                <w:sz w:val="22"/>
              </w:rPr>
              <w:t> </w:t>
            </w:r>
            <w:r>
              <w:rPr>
                <w:sz w:val="22"/>
              </w:rPr>
              <w:t>where</w:t>
            </w:r>
            <w:r>
              <w:rPr>
                <w:spacing w:val="-6"/>
                <w:sz w:val="22"/>
              </w:rPr>
              <w:t> </w:t>
            </w:r>
            <w:r>
              <w:rPr>
                <w:sz w:val="22"/>
              </w:rPr>
              <w:t>HD</w:t>
            </w:r>
            <w:r>
              <w:rPr>
                <w:spacing w:val="-7"/>
                <w:sz w:val="22"/>
              </w:rPr>
              <w:t> </w:t>
            </w:r>
            <w:r>
              <w:rPr>
                <w:sz w:val="22"/>
              </w:rPr>
              <w:t>is</w:t>
            </w:r>
            <w:r>
              <w:rPr>
                <w:spacing w:val="-4"/>
                <w:sz w:val="22"/>
              </w:rPr>
              <w:t> </w:t>
            </w:r>
            <w:r>
              <w:rPr>
                <w:sz w:val="22"/>
              </w:rPr>
              <w:t>handled,</w:t>
            </w:r>
            <w:r>
              <w:rPr>
                <w:spacing w:val="-6"/>
                <w:sz w:val="22"/>
              </w:rPr>
              <w:t> </w:t>
            </w:r>
            <w:r>
              <w:rPr>
                <w:sz w:val="22"/>
              </w:rPr>
              <w:t>include</w:t>
            </w:r>
            <w:r>
              <w:rPr>
                <w:spacing w:val="-6"/>
                <w:sz w:val="22"/>
              </w:rPr>
              <w:t> </w:t>
            </w:r>
            <w:r>
              <w:rPr>
                <w:sz w:val="22"/>
              </w:rPr>
              <w:t>all</w:t>
            </w:r>
            <w:r>
              <w:rPr>
                <w:spacing w:val="-6"/>
                <w:sz w:val="22"/>
              </w:rPr>
              <w:t> </w:t>
            </w:r>
            <w:r>
              <w:rPr>
                <w:sz w:val="22"/>
              </w:rPr>
              <w:t>the</w:t>
            </w:r>
            <w:r>
              <w:rPr>
                <w:spacing w:val="-4"/>
                <w:sz w:val="22"/>
              </w:rPr>
              <w:t> </w:t>
            </w:r>
            <w:r>
              <w:rPr>
                <w:spacing w:val="-2"/>
                <w:sz w:val="22"/>
              </w:rPr>
              <w:t>following:</w:t>
            </w:r>
          </w:p>
        </w:tc>
        <w:tc>
          <w:tcPr>
            <w:tcW w:w="1440" w:type="dxa"/>
            <w:gridSpan w:val="2"/>
          </w:tcPr>
          <w:p>
            <w:pPr>
              <w:pStyle w:val="TableParagraph"/>
              <w:rPr>
                <w:rFonts w:ascii="Times New Roman"/>
                <w:sz w:val="18"/>
              </w:rPr>
            </w:pPr>
          </w:p>
        </w:tc>
        <w:tc>
          <w:tcPr>
            <w:tcW w:w="4795" w:type="dxa"/>
          </w:tcPr>
          <w:p>
            <w:pPr>
              <w:pStyle w:val="TableParagraph"/>
              <w:rPr>
                <w:rFonts w:ascii="Times New Roman"/>
                <w:sz w:val="18"/>
              </w:rPr>
            </w:pPr>
          </w:p>
        </w:tc>
      </w:tr>
      <w:tr>
        <w:trPr>
          <w:trHeight w:val="188" w:hRule="exact"/>
        </w:trPr>
        <w:tc>
          <w:tcPr>
            <w:tcW w:w="1435" w:type="dxa"/>
            <w:vMerge w:val="restart"/>
            <w:shd w:val="clear" w:color="auto" w:fill="DEEAF6"/>
          </w:tcPr>
          <w:p>
            <w:pPr>
              <w:pStyle w:val="TableParagraph"/>
              <w:ind w:left="331"/>
              <w:rPr>
                <w:sz w:val="22"/>
              </w:rPr>
            </w:pPr>
            <w:r>
              <w:rPr>
                <w:sz w:val="22"/>
              </w:rPr>
              <w:t>HD</w:t>
            </w:r>
            <w:r>
              <w:rPr>
                <w:spacing w:val="-3"/>
                <w:sz w:val="22"/>
              </w:rPr>
              <w:t> </w:t>
            </w:r>
            <w:r>
              <w:rPr>
                <w:spacing w:val="-2"/>
                <w:sz w:val="22"/>
              </w:rPr>
              <w:t>26.01</w:t>
            </w:r>
          </w:p>
        </w:tc>
        <w:tc>
          <w:tcPr>
            <w:tcW w:w="7289" w:type="dxa"/>
            <w:vMerge w:val="restart"/>
            <w:shd w:val="clear" w:color="auto" w:fill="DEEAF6"/>
          </w:tcPr>
          <w:p>
            <w:pPr>
              <w:pStyle w:val="TableParagraph"/>
              <w:spacing w:line="252" w:lineRule="exact"/>
              <w:ind w:left="103"/>
              <w:rPr>
                <w:sz w:val="22"/>
              </w:rPr>
            </w:pPr>
            <w:r>
              <w:rPr>
                <w:sz w:val="22"/>
              </w:rPr>
              <w:t>Receipt</w:t>
            </w:r>
            <w:r>
              <w:rPr>
                <w:spacing w:val="-2"/>
                <w:sz w:val="22"/>
              </w:rPr>
              <w:t> </w:t>
            </w:r>
            <w:r>
              <w:rPr>
                <w:sz w:val="22"/>
              </w:rPr>
              <w:t>(PPE</w:t>
            </w:r>
            <w:r>
              <w:rPr>
                <w:spacing w:val="-4"/>
                <w:sz w:val="22"/>
              </w:rPr>
              <w:t> </w:t>
            </w:r>
            <w:r>
              <w:rPr>
                <w:sz w:val="22"/>
              </w:rPr>
              <w:t>appropriate</w:t>
            </w:r>
            <w:r>
              <w:rPr>
                <w:spacing w:val="-2"/>
                <w:sz w:val="22"/>
              </w:rPr>
              <w:t> </w:t>
            </w:r>
            <w:r>
              <w:rPr>
                <w:sz w:val="22"/>
              </w:rPr>
              <w:t>to</w:t>
            </w:r>
            <w:r>
              <w:rPr>
                <w:spacing w:val="-2"/>
                <w:sz w:val="22"/>
              </w:rPr>
              <w:t> </w:t>
            </w:r>
            <w:r>
              <w:rPr>
                <w:sz w:val="22"/>
              </w:rPr>
              <w:t>HD</w:t>
            </w:r>
            <w:r>
              <w:rPr>
                <w:spacing w:val="-5"/>
                <w:sz w:val="22"/>
              </w:rPr>
              <w:t> </w:t>
            </w:r>
            <w:r>
              <w:rPr>
                <w:sz w:val="22"/>
              </w:rPr>
              <w:t>as</w:t>
            </w:r>
            <w:r>
              <w:rPr>
                <w:spacing w:val="-2"/>
                <w:sz w:val="22"/>
              </w:rPr>
              <w:t> </w:t>
            </w:r>
            <w:r>
              <w:rPr>
                <w:sz w:val="22"/>
              </w:rPr>
              <w:t>set</w:t>
            </w:r>
            <w:r>
              <w:rPr>
                <w:spacing w:val="-2"/>
                <w:sz w:val="22"/>
              </w:rPr>
              <w:t> </w:t>
            </w:r>
            <w:r>
              <w:rPr>
                <w:sz w:val="22"/>
              </w:rPr>
              <w:t>forth</w:t>
            </w:r>
            <w:r>
              <w:rPr>
                <w:spacing w:val="-2"/>
                <w:sz w:val="22"/>
              </w:rPr>
              <w:t> </w:t>
            </w:r>
            <w:r>
              <w:rPr>
                <w:sz w:val="22"/>
              </w:rPr>
              <w:t>in</w:t>
            </w:r>
            <w:r>
              <w:rPr>
                <w:spacing w:val="-6"/>
                <w:sz w:val="22"/>
              </w:rPr>
              <w:t> </w:t>
            </w:r>
            <w:r>
              <w:rPr>
                <w:sz w:val="22"/>
              </w:rPr>
              <w:t>SOPs,</w:t>
            </w:r>
            <w:r>
              <w:rPr>
                <w:spacing w:val="-4"/>
                <w:sz w:val="22"/>
              </w:rPr>
              <w:t> </w:t>
            </w:r>
            <w:r>
              <w:rPr>
                <w:sz w:val="22"/>
              </w:rPr>
              <w:t>and</w:t>
            </w:r>
            <w:r>
              <w:rPr>
                <w:spacing w:val="-2"/>
                <w:sz w:val="22"/>
              </w:rPr>
              <w:t> </w:t>
            </w:r>
            <w:r>
              <w:rPr>
                <w:sz w:val="22"/>
              </w:rPr>
              <w:t>at</w:t>
            </w:r>
            <w:r>
              <w:rPr>
                <w:spacing w:val="-4"/>
                <w:sz w:val="22"/>
              </w:rPr>
              <w:t> </w:t>
            </w:r>
            <w:r>
              <w:rPr>
                <w:sz w:val="22"/>
              </w:rPr>
              <w:t>a</w:t>
            </w:r>
            <w:r>
              <w:rPr>
                <w:spacing w:val="-2"/>
                <w:sz w:val="22"/>
              </w:rPr>
              <w:t> </w:t>
            </w:r>
            <w:r>
              <w:rPr>
                <w:sz w:val="22"/>
              </w:rPr>
              <w:t>minimum,</w:t>
            </w:r>
            <w:r>
              <w:rPr>
                <w:spacing w:val="-2"/>
                <w:sz w:val="22"/>
              </w:rPr>
              <w:t> </w:t>
            </w:r>
            <w:r>
              <w:rPr>
                <w:sz w:val="22"/>
              </w:rPr>
              <w:t>chemotherapy gloves worn);</w:t>
            </w:r>
          </w:p>
        </w:tc>
        <w:tc>
          <w:tcPr>
            <w:tcW w:w="1440" w:type="dxa"/>
            <w:gridSpan w:val="2"/>
            <w:tcBorders>
              <w:bottom w:val="nil"/>
            </w:tcBorders>
            <w:shd w:val="clear" w:color="auto" w:fill="DEEAF6"/>
          </w:tcPr>
          <w:p>
            <w:pPr>
              <w:pStyle w:val="TableParagraph"/>
              <w:rPr>
                <w:rFonts w:ascii="Times New Roman"/>
                <w:sz w:val="12"/>
              </w:rPr>
            </w:pPr>
          </w:p>
        </w:tc>
        <w:tc>
          <w:tcPr>
            <w:tcW w:w="4795" w:type="dxa"/>
            <w:vMerge w:val="restart"/>
            <w:shd w:val="clear" w:color="auto" w:fill="DEEAF6"/>
          </w:tcPr>
          <w:p>
            <w:pPr>
              <w:pStyle w:val="TableParagraph"/>
              <w:rPr>
                <w:rFonts w:ascii="Times New Roman"/>
                <w:sz w:val="22"/>
              </w:rPr>
            </w:pPr>
          </w:p>
        </w:tc>
      </w:tr>
      <w:tr>
        <w:trPr>
          <w:trHeight w:val="325" w:hRule="exac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200" w:type="dxa"/>
            <w:tcBorders>
              <w:top w:val="nil"/>
              <w:right w:val="nil"/>
            </w:tcBorders>
            <w:shd w:val="clear" w:color="auto" w:fill="DEEAF6"/>
          </w:tcPr>
          <w:p>
            <w:pPr>
              <w:pStyle w:val="TableParagraph"/>
              <w:rPr>
                <w:rFonts w:ascii="Times New Roman"/>
                <w:sz w:val="22"/>
              </w:rPr>
            </w:pPr>
          </w:p>
        </w:tc>
        <w:tc>
          <w:tcPr>
            <w:tcW w:w="1240"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EEAF6"/>
          </w:tcPr>
          <w:p>
            <w:pPr>
              <w:rPr>
                <w:sz w:val="2"/>
                <w:szCs w:val="2"/>
              </w:rPr>
            </w:pPr>
          </w:p>
        </w:tc>
      </w:tr>
      <w:tr>
        <w:trPr>
          <w:trHeight w:val="264" w:hRule="exact"/>
        </w:trPr>
        <w:tc>
          <w:tcPr>
            <w:tcW w:w="1435" w:type="dxa"/>
            <w:shd w:val="clear" w:color="auto" w:fill="DEEAF6"/>
          </w:tcPr>
          <w:p>
            <w:pPr>
              <w:pStyle w:val="TableParagraph"/>
              <w:spacing w:line="234" w:lineRule="exact"/>
              <w:ind w:left="10" w:right="10"/>
              <w:jc w:val="center"/>
              <w:rPr>
                <w:sz w:val="22"/>
              </w:rPr>
            </w:pPr>
            <w:r>
              <w:rPr>
                <w:sz w:val="22"/>
              </w:rPr>
              <w:t>HD</w:t>
            </w:r>
            <w:r>
              <w:rPr>
                <w:spacing w:val="-3"/>
                <w:sz w:val="22"/>
              </w:rPr>
              <w:t> </w:t>
            </w:r>
            <w:r>
              <w:rPr>
                <w:spacing w:val="-2"/>
                <w:sz w:val="22"/>
              </w:rPr>
              <w:t>26.02</w:t>
            </w:r>
          </w:p>
        </w:tc>
        <w:tc>
          <w:tcPr>
            <w:tcW w:w="7289" w:type="dxa"/>
            <w:shd w:val="clear" w:color="auto" w:fill="DEEAF6"/>
          </w:tcPr>
          <w:p>
            <w:pPr>
              <w:pStyle w:val="TableParagraph"/>
              <w:spacing w:line="234" w:lineRule="exact"/>
              <w:ind w:left="103"/>
              <w:rPr>
                <w:sz w:val="22"/>
              </w:rPr>
            </w:pPr>
            <w:r>
              <w:rPr>
                <w:spacing w:val="-2"/>
                <w:sz w:val="22"/>
              </w:rPr>
              <w:t>Storage;</w:t>
            </w:r>
          </w:p>
        </w:tc>
        <w:tc>
          <w:tcPr>
            <w:tcW w:w="200" w:type="dxa"/>
            <w:tcBorders>
              <w:right w:val="nil"/>
            </w:tcBorders>
            <w:shd w:val="clear" w:color="auto" w:fill="DEEAF6"/>
          </w:tcPr>
          <w:p>
            <w:pPr>
              <w:pStyle w:val="TableParagraph"/>
              <w:rPr>
                <w:rFonts w:ascii="Times New Roman"/>
                <w:sz w:val="18"/>
              </w:rPr>
            </w:pPr>
          </w:p>
        </w:tc>
        <w:tc>
          <w:tcPr>
            <w:tcW w:w="1240"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1" w:hRule="exact"/>
        </w:trPr>
        <w:tc>
          <w:tcPr>
            <w:tcW w:w="1435" w:type="dxa"/>
            <w:shd w:val="clear" w:color="auto" w:fill="DEEAF6"/>
          </w:tcPr>
          <w:p>
            <w:pPr>
              <w:pStyle w:val="TableParagraph"/>
              <w:spacing w:line="232" w:lineRule="exact"/>
              <w:ind w:left="10" w:right="10"/>
              <w:jc w:val="center"/>
              <w:rPr>
                <w:sz w:val="22"/>
              </w:rPr>
            </w:pPr>
            <w:r>
              <w:rPr>
                <w:sz w:val="22"/>
              </w:rPr>
              <w:t>HD</w:t>
            </w:r>
            <w:r>
              <w:rPr>
                <w:spacing w:val="-3"/>
                <w:sz w:val="22"/>
              </w:rPr>
              <w:t> </w:t>
            </w:r>
            <w:r>
              <w:rPr>
                <w:spacing w:val="-2"/>
                <w:sz w:val="22"/>
              </w:rPr>
              <w:t>26.03</w:t>
            </w:r>
          </w:p>
        </w:tc>
        <w:tc>
          <w:tcPr>
            <w:tcW w:w="7289" w:type="dxa"/>
            <w:shd w:val="clear" w:color="auto" w:fill="DEEAF6"/>
          </w:tcPr>
          <w:p>
            <w:pPr>
              <w:pStyle w:val="TableParagraph"/>
              <w:spacing w:line="232" w:lineRule="exact"/>
              <w:ind w:left="103"/>
              <w:rPr>
                <w:sz w:val="22"/>
              </w:rPr>
            </w:pPr>
            <w:r>
              <w:rPr>
                <w:spacing w:val="-2"/>
                <w:sz w:val="22"/>
              </w:rPr>
              <w:t>Transport;</w:t>
            </w:r>
          </w:p>
        </w:tc>
        <w:tc>
          <w:tcPr>
            <w:tcW w:w="200" w:type="dxa"/>
            <w:tcBorders>
              <w:right w:val="nil"/>
            </w:tcBorders>
            <w:shd w:val="clear" w:color="auto" w:fill="DEEAF6"/>
          </w:tcPr>
          <w:p>
            <w:pPr>
              <w:pStyle w:val="TableParagraph"/>
              <w:rPr>
                <w:rFonts w:ascii="Times New Roman"/>
                <w:sz w:val="18"/>
              </w:rPr>
            </w:pPr>
          </w:p>
        </w:tc>
        <w:tc>
          <w:tcPr>
            <w:tcW w:w="1240"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1" w:hRule="exact"/>
        </w:trPr>
        <w:tc>
          <w:tcPr>
            <w:tcW w:w="1435" w:type="dxa"/>
            <w:shd w:val="clear" w:color="auto" w:fill="DEEAF6"/>
          </w:tcPr>
          <w:p>
            <w:pPr>
              <w:pStyle w:val="TableParagraph"/>
              <w:spacing w:line="232" w:lineRule="exact"/>
              <w:ind w:left="10" w:right="10"/>
              <w:jc w:val="center"/>
              <w:rPr>
                <w:sz w:val="22"/>
              </w:rPr>
            </w:pPr>
            <w:r>
              <w:rPr>
                <w:sz w:val="22"/>
              </w:rPr>
              <w:t>HD</w:t>
            </w:r>
            <w:r>
              <w:rPr>
                <w:spacing w:val="-3"/>
                <w:sz w:val="22"/>
              </w:rPr>
              <w:t> </w:t>
            </w:r>
            <w:r>
              <w:rPr>
                <w:spacing w:val="-2"/>
                <w:sz w:val="22"/>
              </w:rPr>
              <w:t>26.05</w:t>
            </w:r>
          </w:p>
        </w:tc>
        <w:tc>
          <w:tcPr>
            <w:tcW w:w="7289" w:type="dxa"/>
            <w:shd w:val="clear" w:color="auto" w:fill="DEEAF6"/>
          </w:tcPr>
          <w:p>
            <w:pPr>
              <w:pStyle w:val="TableParagraph"/>
              <w:spacing w:line="232" w:lineRule="exact"/>
              <w:ind w:left="103"/>
              <w:rPr>
                <w:sz w:val="22"/>
              </w:rPr>
            </w:pPr>
            <w:r>
              <w:rPr/>
              <mc:AlternateContent>
                <mc:Choice Requires="wps">
                  <w:drawing>
                    <wp:anchor distT="0" distB="0" distL="0" distR="0" allowOverlap="1" layoutInCell="1" locked="0" behindDoc="1" simplePos="0" relativeHeight="480571904">
                      <wp:simplePos x="0" y="0"/>
                      <wp:positionH relativeFrom="column">
                        <wp:posOffset>4755360</wp:posOffset>
                      </wp:positionH>
                      <wp:positionV relativeFrom="paragraph">
                        <wp:posOffset>20116</wp:posOffset>
                      </wp:positionV>
                      <wp:extent cx="768985" cy="30988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768985" cy="309880"/>
                                <a:chExt cx="768985" cy="309880"/>
                              </a:xfrm>
                            </wpg:grpSpPr>
                            <wps:wsp>
                              <wps:cNvPr id="193" name="Graphic 193"/>
                              <wps:cNvSpPr/>
                              <wps:spPr>
                                <a:xfrm>
                                  <a:off x="-9" y="1"/>
                                  <a:ext cx="768985" cy="309880"/>
                                </a:xfrm>
                                <a:custGeom>
                                  <a:avLst/>
                                  <a:gdLst/>
                                  <a:ahLst/>
                                  <a:cxnLst/>
                                  <a:rect l="l" t="t" r="r" b="b"/>
                                  <a:pathLst>
                                    <a:path w="768985" h="309880">
                                      <a:moveTo>
                                        <a:pt x="768934" y="165303"/>
                                      </a:moveTo>
                                      <a:lnTo>
                                        <a:pt x="0" y="165303"/>
                                      </a:lnTo>
                                      <a:lnTo>
                                        <a:pt x="0" y="309778"/>
                                      </a:lnTo>
                                      <a:lnTo>
                                        <a:pt x="768934" y="309778"/>
                                      </a:lnTo>
                                      <a:lnTo>
                                        <a:pt x="768934" y="165303"/>
                                      </a:lnTo>
                                      <a:close/>
                                    </a:path>
                                    <a:path w="768985" h="309880">
                                      <a:moveTo>
                                        <a:pt x="768934" y="0"/>
                                      </a:moveTo>
                                      <a:lnTo>
                                        <a:pt x="0" y="0"/>
                                      </a:lnTo>
                                      <a:lnTo>
                                        <a:pt x="0" y="144475"/>
                                      </a:lnTo>
                                      <a:lnTo>
                                        <a:pt x="768934" y="144475"/>
                                      </a:lnTo>
                                      <a:lnTo>
                                        <a:pt x="76893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4.437805pt;margin-top:1.583973pt;width:60.55pt;height:24.4pt;mso-position-horizontal-relative:column;mso-position-vertical-relative:paragraph;z-index:-22744576" id="docshapegroup182" coordorigin="7489,32" coordsize="1211,488">
                      <v:shape style="position:absolute;left:7488;top:31;width:1211;height:488" id="docshape183" coordorigin="7489,32" coordsize="1211,488" path="m8700,292l7489,292,7489,520,8700,520,8700,292xm8700,32l7489,32,7489,259,8700,259,8700,32xe" filled="true" fillcolor="#ffffff" stroked="false">
                        <v:path arrowok="t"/>
                        <v:fill type="solid"/>
                      </v:shape>
                      <w10:wrap type="none"/>
                    </v:group>
                  </w:pict>
                </mc:Fallback>
              </mc:AlternateContent>
            </w:r>
            <w:r>
              <w:rPr>
                <w:sz w:val="22"/>
              </w:rPr>
              <w:t>Sterile</w:t>
            </w:r>
            <w:r>
              <w:rPr>
                <w:spacing w:val="-7"/>
                <w:sz w:val="22"/>
              </w:rPr>
              <w:t> </w:t>
            </w:r>
            <w:r>
              <w:rPr>
                <w:sz w:val="22"/>
              </w:rPr>
              <w:t>Compounding</w:t>
            </w:r>
            <w:r>
              <w:rPr>
                <w:spacing w:val="-4"/>
                <w:sz w:val="22"/>
              </w:rPr>
              <w:t> </w:t>
            </w:r>
            <w:r>
              <w:rPr>
                <w:sz w:val="22"/>
              </w:rPr>
              <w:t>(if</w:t>
            </w:r>
            <w:r>
              <w:rPr>
                <w:spacing w:val="-9"/>
                <w:sz w:val="22"/>
              </w:rPr>
              <w:t> </w:t>
            </w:r>
            <w:r>
              <w:rPr>
                <w:sz w:val="22"/>
              </w:rPr>
              <w:t>performed</w:t>
            </w:r>
            <w:r>
              <w:rPr>
                <w:spacing w:val="-4"/>
                <w:sz w:val="22"/>
              </w:rPr>
              <w:t> </w:t>
            </w:r>
            <w:r>
              <w:rPr>
                <w:sz w:val="22"/>
              </w:rPr>
              <w:t>by</w:t>
            </w:r>
            <w:r>
              <w:rPr>
                <w:spacing w:val="-5"/>
                <w:sz w:val="22"/>
              </w:rPr>
              <w:t> </w:t>
            </w:r>
            <w:r>
              <w:rPr>
                <w:sz w:val="22"/>
              </w:rPr>
              <w:t>the</w:t>
            </w:r>
            <w:r>
              <w:rPr>
                <w:spacing w:val="-4"/>
                <w:sz w:val="22"/>
              </w:rPr>
              <w:t> </w:t>
            </w:r>
            <w:r>
              <w:rPr>
                <w:spacing w:val="-2"/>
                <w:sz w:val="22"/>
              </w:rPr>
              <w:t>pharmacy);</w:t>
            </w:r>
          </w:p>
        </w:tc>
        <w:tc>
          <w:tcPr>
            <w:tcW w:w="1440" w:type="dxa"/>
            <w:gridSpan w:val="2"/>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63" w:hRule="exact"/>
        </w:trPr>
        <w:tc>
          <w:tcPr>
            <w:tcW w:w="1435" w:type="dxa"/>
            <w:shd w:val="clear" w:color="auto" w:fill="DEEAF6"/>
          </w:tcPr>
          <w:p>
            <w:pPr>
              <w:pStyle w:val="TableParagraph"/>
              <w:spacing w:line="234" w:lineRule="exact"/>
              <w:ind w:left="10" w:right="10"/>
              <w:jc w:val="center"/>
              <w:rPr>
                <w:sz w:val="22"/>
              </w:rPr>
            </w:pPr>
            <w:r>
              <w:rPr>
                <w:sz w:val="22"/>
              </w:rPr>
              <w:t>HD</w:t>
            </w:r>
            <w:r>
              <w:rPr>
                <w:spacing w:val="-3"/>
                <w:sz w:val="22"/>
              </w:rPr>
              <w:t> </w:t>
            </w:r>
            <w:r>
              <w:rPr>
                <w:spacing w:val="-2"/>
                <w:sz w:val="22"/>
              </w:rPr>
              <w:t>26.06</w:t>
            </w:r>
          </w:p>
        </w:tc>
        <w:tc>
          <w:tcPr>
            <w:tcW w:w="7289" w:type="dxa"/>
            <w:shd w:val="clear" w:color="auto" w:fill="DEEAF6"/>
          </w:tcPr>
          <w:p>
            <w:pPr>
              <w:pStyle w:val="TableParagraph"/>
              <w:spacing w:line="234" w:lineRule="exact"/>
              <w:ind w:left="103"/>
              <w:rPr>
                <w:sz w:val="22"/>
              </w:rPr>
            </w:pPr>
            <w:r>
              <w:rPr>
                <w:sz w:val="22"/>
              </w:rPr>
              <w:t>Administration,</w:t>
            </w:r>
            <w:r>
              <w:rPr>
                <w:spacing w:val="-7"/>
                <w:sz w:val="22"/>
              </w:rPr>
              <w:t> </w:t>
            </w:r>
            <w:r>
              <w:rPr>
                <w:sz w:val="22"/>
              </w:rPr>
              <w:t>if</w:t>
            </w:r>
            <w:r>
              <w:rPr>
                <w:spacing w:val="-8"/>
                <w:sz w:val="22"/>
              </w:rPr>
              <w:t> </w:t>
            </w:r>
            <w:r>
              <w:rPr>
                <w:spacing w:val="-2"/>
                <w:sz w:val="22"/>
              </w:rPr>
              <w:t>applicable;</w:t>
            </w:r>
          </w:p>
        </w:tc>
        <w:tc>
          <w:tcPr>
            <w:tcW w:w="1440" w:type="dxa"/>
            <w:gridSpan w:val="2"/>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1303"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7289"/>
        <w:gridCol w:w="206"/>
        <w:gridCol w:w="1234"/>
        <w:gridCol w:w="4795"/>
      </w:tblGrid>
      <w:tr>
        <w:trPr>
          <w:trHeight w:val="251" w:hRule="atLeast"/>
        </w:trPr>
        <w:tc>
          <w:tcPr>
            <w:tcW w:w="1435" w:type="dxa"/>
            <w:shd w:val="clear" w:color="auto" w:fill="1612ED"/>
          </w:tcPr>
          <w:p>
            <w:pPr>
              <w:pStyle w:val="TableParagraph"/>
              <w:spacing w:line="232" w:lineRule="exact"/>
              <w:ind w:left="17" w:right="8"/>
              <w:jc w:val="center"/>
              <w:rPr>
                <w:b/>
                <w:sz w:val="22"/>
              </w:rPr>
            </w:pPr>
            <w:r>
              <w:rPr>
                <w:b/>
                <w:color w:val="FFFFFF"/>
                <w:sz w:val="22"/>
              </w:rPr>
              <w:t>Item</w:t>
            </w:r>
            <w:r>
              <w:rPr>
                <w:b/>
                <w:color w:val="FFFFFF"/>
                <w:spacing w:val="-3"/>
                <w:sz w:val="22"/>
              </w:rPr>
              <w:t> </w:t>
            </w:r>
            <w:r>
              <w:rPr>
                <w:b/>
                <w:color w:val="FFFFFF"/>
                <w:spacing w:val="-10"/>
                <w:sz w:val="22"/>
              </w:rPr>
              <w:t>#</w:t>
            </w:r>
          </w:p>
        </w:tc>
        <w:tc>
          <w:tcPr>
            <w:tcW w:w="7289" w:type="dxa"/>
            <w:shd w:val="clear" w:color="auto" w:fill="1612ED"/>
          </w:tcPr>
          <w:p>
            <w:pPr>
              <w:pStyle w:val="TableParagraph"/>
              <w:spacing w:line="232" w:lineRule="exact"/>
              <w:ind w:left="108"/>
              <w:rPr>
                <w:b/>
                <w:sz w:val="22"/>
              </w:rPr>
            </w:pPr>
            <w:r>
              <w:rPr>
                <w:b/>
                <w:color w:val="FFFFFF"/>
                <w:spacing w:val="-2"/>
                <w:sz w:val="22"/>
              </w:rPr>
              <w:t>Requirement</w:t>
            </w:r>
          </w:p>
        </w:tc>
        <w:tc>
          <w:tcPr>
            <w:tcW w:w="1440" w:type="dxa"/>
            <w:gridSpan w:val="2"/>
            <w:shd w:val="clear" w:color="auto" w:fill="1612ED"/>
          </w:tcPr>
          <w:p>
            <w:pPr>
              <w:pStyle w:val="TableParagraph"/>
              <w:spacing w:line="232" w:lineRule="exact"/>
              <w:ind w:left="107"/>
              <w:rPr>
                <w:b/>
                <w:sz w:val="22"/>
              </w:rPr>
            </w:pPr>
            <w:r>
              <w:rPr>
                <w:b/>
                <w:color w:val="FFFFFF"/>
                <w:spacing w:val="-2"/>
                <w:sz w:val="22"/>
              </w:rPr>
              <w:t>Yes/No/N/A</w:t>
            </w:r>
          </w:p>
        </w:tc>
        <w:tc>
          <w:tcPr>
            <w:tcW w:w="4795" w:type="dxa"/>
            <w:shd w:val="clear" w:color="auto" w:fill="1612ED"/>
          </w:tcPr>
          <w:p>
            <w:pPr>
              <w:pStyle w:val="TableParagraph"/>
              <w:spacing w:line="232" w:lineRule="exact"/>
              <w:ind w:left="158"/>
              <w:rPr>
                <w:b/>
                <w:sz w:val="22"/>
              </w:rPr>
            </w:pPr>
            <w:r>
              <w:rPr>
                <w:b/>
                <w:color w:val="FFFFFF"/>
                <w:spacing w:val="-2"/>
                <w:sz w:val="22"/>
              </w:rPr>
              <w:t>Comment</w:t>
            </w:r>
          </w:p>
        </w:tc>
      </w:tr>
      <w:tr>
        <w:trPr>
          <w:trHeight w:val="253" w:hRule="atLeast"/>
        </w:trPr>
        <w:tc>
          <w:tcPr>
            <w:tcW w:w="1435" w:type="dxa"/>
            <w:shd w:val="clear" w:color="auto" w:fill="FFC000"/>
          </w:tcPr>
          <w:p>
            <w:pPr>
              <w:pStyle w:val="TableParagraph"/>
              <w:spacing w:line="232" w:lineRule="exact" w:before="2"/>
              <w:ind w:left="15" w:right="8"/>
              <w:jc w:val="center"/>
              <w:rPr>
                <w:b/>
                <w:sz w:val="22"/>
              </w:rPr>
            </w:pPr>
            <w:r>
              <w:rPr>
                <w:b/>
                <w:spacing w:val="-5"/>
                <w:sz w:val="22"/>
              </w:rPr>
              <w:t>DD</w:t>
            </w:r>
          </w:p>
        </w:tc>
        <w:tc>
          <w:tcPr>
            <w:tcW w:w="7289" w:type="dxa"/>
            <w:shd w:val="clear" w:color="auto" w:fill="FFC000"/>
          </w:tcPr>
          <w:p>
            <w:pPr>
              <w:pStyle w:val="TableParagraph"/>
              <w:spacing w:line="232" w:lineRule="exact" w:before="2"/>
              <w:ind w:left="108"/>
              <w:rPr>
                <w:b/>
                <w:sz w:val="22"/>
              </w:rPr>
            </w:pPr>
            <w:r>
              <w:rPr>
                <w:b/>
                <w:sz w:val="22"/>
              </w:rPr>
              <w:t>Hazardous</w:t>
            </w:r>
            <w:r>
              <w:rPr>
                <w:b/>
                <w:spacing w:val="-5"/>
                <w:sz w:val="22"/>
              </w:rPr>
              <w:t> </w:t>
            </w:r>
            <w:r>
              <w:rPr>
                <w:b/>
                <w:sz w:val="22"/>
              </w:rPr>
              <w:t>Drug</w:t>
            </w:r>
            <w:r>
              <w:rPr>
                <w:b/>
                <w:spacing w:val="-3"/>
                <w:sz w:val="22"/>
              </w:rPr>
              <w:t> </w:t>
            </w:r>
            <w:r>
              <w:rPr>
                <w:b/>
                <w:spacing w:val="-2"/>
                <w:sz w:val="22"/>
              </w:rPr>
              <w:t>Training</w:t>
            </w:r>
          </w:p>
        </w:tc>
        <w:tc>
          <w:tcPr>
            <w:tcW w:w="1440" w:type="dxa"/>
            <w:gridSpan w:val="2"/>
            <w:shd w:val="clear" w:color="auto" w:fill="FFC000"/>
          </w:tcPr>
          <w:p>
            <w:pPr>
              <w:pStyle w:val="TableParagraph"/>
              <w:rPr>
                <w:rFonts w:ascii="Times New Roman"/>
                <w:sz w:val="18"/>
              </w:rPr>
            </w:pPr>
          </w:p>
        </w:tc>
        <w:tc>
          <w:tcPr>
            <w:tcW w:w="4795" w:type="dxa"/>
            <w:shd w:val="clear" w:color="auto" w:fill="FFC000"/>
          </w:tcPr>
          <w:p>
            <w:pPr>
              <w:pStyle w:val="TableParagraph"/>
              <w:rPr>
                <w:rFonts w:ascii="Times New Roman"/>
                <w:sz w:val="18"/>
              </w:rPr>
            </w:pPr>
          </w:p>
        </w:tc>
      </w:tr>
      <w:tr>
        <w:trPr>
          <w:trHeight w:val="411" w:hRule="atLeast"/>
        </w:trPr>
        <w:tc>
          <w:tcPr>
            <w:tcW w:w="1435" w:type="dxa"/>
            <w:vMerge w:val="restart"/>
            <w:shd w:val="clear" w:color="auto" w:fill="DEEAF6"/>
          </w:tcPr>
          <w:p>
            <w:pPr>
              <w:pStyle w:val="TableParagraph"/>
              <w:ind w:left="335"/>
              <w:rPr>
                <w:sz w:val="22"/>
              </w:rPr>
            </w:pPr>
            <w:r>
              <w:rPr>
                <w:sz w:val="22"/>
              </w:rPr>
              <w:t>HD</w:t>
            </w:r>
            <w:r>
              <w:rPr>
                <w:spacing w:val="-3"/>
                <w:sz w:val="22"/>
              </w:rPr>
              <w:t> </w:t>
            </w:r>
            <w:r>
              <w:rPr>
                <w:spacing w:val="-2"/>
                <w:sz w:val="22"/>
              </w:rPr>
              <w:t>26.07</w:t>
            </w:r>
          </w:p>
        </w:tc>
        <w:tc>
          <w:tcPr>
            <w:tcW w:w="7289" w:type="dxa"/>
            <w:vMerge w:val="restart"/>
            <w:shd w:val="clear" w:color="auto" w:fill="DEEAF6"/>
          </w:tcPr>
          <w:p>
            <w:pPr>
              <w:pStyle w:val="TableParagraph"/>
              <w:spacing w:line="252" w:lineRule="exact"/>
              <w:ind w:left="108" w:right="184"/>
              <w:rPr>
                <w:sz w:val="22"/>
              </w:rPr>
            </w:pPr>
            <w:r>
              <w:rPr>
                <w:sz w:val="22"/>
              </w:rPr>
              <w:t>Deactivation/decontamination,</w:t>
            </w:r>
            <w:r>
              <w:rPr>
                <w:spacing w:val="-6"/>
                <w:sz w:val="22"/>
              </w:rPr>
              <w:t> </w:t>
            </w:r>
            <w:r>
              <w:rPr>
                <w:sz w:val="22"/>
              </w:rPr>
              <w:t>cleaning,</w:t>
            </w:r>
            <w:r>
              <w:rPr>
                <w:spacing w:val="-4"/>
                <w:sz w:val="22"/>
              </w:rPr>
              <w:t> </w:t>
            </w:r>
            <w:r>
              <w:rPr>
                <w:sz w:val="22"/>
              </w:rPr>
              <w:t>and</w:t>
            </w:r>
            <w:r>
              <w:rPr>
                <w:spacing w:val="-4"/>
                <w:sz w:val="22"/>
              </w:rPr>
              <w:t> </w:t>
            </w:r>
            <w:r>
              <w:rPr>
                <w:sz w:val="22"/>
              </w:rPr>
              <w:t>disinfecting</w:t>
            </w:r>
            <w:r>
              <w:rPr>
                <w:spacing w:val="-4"/>
                <w:sz w:val="22"/>
              </w:rPr>
              <w:t> </w:t>
            </w:r>
            <w:r>
              <w:rPr>
                <w:sz w:val="22"/>
              </w:rPr>
              <w:t>(appropriate</w:t>
            </w:r>
            <w:r>
              <w:rPr>
                <w:spacing w:val="-4"/>
                <w:sz w:val="22"/>
              </w:rPr>
              <w:t> </w:t>
            </w:r>
            <w:r>
              <w:rPr>
                <w:sz w:val="22"/>
              </w:rPr>
              <w:t>PPE</w:t>
            </w:r>
            <w:r>
              <w:rPr>
                <w:spacing w:val="-6"/>
                <w:sz w:val="22"/>
              </w:rPr>
              <w:t> </w:t>
            </w:r>
            <w:r>
              <w:rPr>
                <w:sz w:val="22"/>
              </w:rPr>
              <w:t>resistant</w:t>
            </w:r>
            <w:r>
              <w:rPr>
                <w:spacing w:val="-4"/>
                <w:sz w:val="22"/>
              </w:rPr>
              <w:t> </w:t>
            </w:r>
            <w:r>
              <w:rPr>
                <w:sz w:val="22"/>
              </w:rPr>
              <w:t>to the agents used, two pairs of chemotherapy gloves, impermeable disposable gowns, and eye, face, and respiratory protection if warranted/addressed in SOPs);</w:t>
            </w:r>
          </w:p>
        </w:tc>
        <w:tc>
          <w:tcPr>
            <w:tcW w:w="1440" w:type="dxa"/>
            <w:gridSpan w:val="2"/>
            <w:tcBorders>
              <w:bottom w:val="nil"/>
            </w:tcBorders>
            <w:shd w:val="clear" w:color="auto" w:fill="DEEAF6"/>
          </w:tcPr>
          <w:p>
            <w:pPr>
              <w:pStyle w:val="TableParagraph"/>
              <w:rPr>
                <w:rFonts w:ascii="Times New Roman"/>
                <w:sz w:val="22"/>
              </w:rPr>
            </w:pPr>
          </w:p>
        </w:tc>
        <w:tc>
          <w:tcPr>
            <w:tcW w:w="4795" w:type="dxa"/>
            <w:vMerge w:val="restart"/>
            <w:shd w:val="clear" w:color="auto" w:fill="DEEAF6"/>
          </w:tcPr>
          <w:p>
            <w:pPr>
              <w:pStyle w:val="TableParagraph"/>
              <w:rPr>
                <w:rFonts w:ascii="Times New Roman"/>
                <w:sz w:val="22"/>
              </w:rPr>
            </w:pPr>
          </w:p>
        </w:tc>
      </w:tr>
      <w:tr>
        <w:trPr>
          <w:trHeight w:val="333"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206" w:type="dxa"/>
            <w:tcBorders>
              <w:top w:val="nil"/>
              <w:right w:val="nil"/>
            </w:tcBorders>
            <w:shd w:val="clear" w:color="auto" w:fill="DEEAF6"/>
          </w:tcPr>
          <w:p>
            <w:pPr>
              <w:pStyle w:val="TableParagraph"/>
              <w:rPr>
                <w:rFonts w:ascii="Times New Roman"/>
                <w:sz w:val="22"/>
              </w:rPr>
            </w:pPr>
          </w:p>
        </w:tc>
        <w:tc>
          <w:tcPr>
            <w:tcW w:w="1234"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EEAF6"/>
          </w:tcPr>
          <w:p>
            <w:pPr>
              <w:rPr>
                <w:sz w:val="2"/>
                <w:szCs w:val="2"/>
              </w:rPr>
            </w:pPr>
          </w:p>
        </w:tc>
      </w:tr>
      <w:tr>
        <w:trPr>
          <w:trHeight w:val="253" w:hRule="atLeast"/>
        </w:trPr>
        <w:tc>
          <w:tcPr>
            <w:tcW w:w="1435" w:type="dxa"/>
            <w:shd w:val="clear" w:color="auto" w:fill="DEEAF6"/>
          </w:tcPr>
          <w:p>
            <w:pPr>
              <w:pStyle w:val="TableParagraph"/>
              <w:spacing w:line="232" w:lineRule="exact" w:before="2"/>
              <w:ind w:left="18" w:right="8"/>
              <w:jc w:val="center"/>
              <w:rPr>
                <w:sz w:val="22"/>
              </w:rPr>
            </w:pPr>
            <w:r>
              <w:rPr>
                <w:sz w:val="22"/>
              </w:rPr>
              <w:t>HD</w:t>
            </w:r>
            <w:r>
              <w:rPr>
                <w:spacing w:val="-3"/>
                <w:sz w:val="22"/>
              </w:rPr>
              <w:t> </w:t>
            </w:r>
            <w:r>
              <w:rPr>
                <w:spacing w:val="-2"/>
                <w:sz w:val="22"/>
              </w:rPr>
              <w:t>26.08</w:t>
            </w:r>
          </w:p>
        </w:tc>
        <w:tc>
          <w:tcPr>
            <w:tcW w:w="7289" w:type="dxa"/>
            <w:shd w:val="clear" w:color="auto" w:fill="DEEAF6"/>
          </w:tcPr>
          <w:p>
            <w:pPr>
              <w:pStyle w:val="TableParagraph"/>
              <w:spacing w:line="232" w:lineRule="exact" w:before="2"/>
              <w:ind w:left="108"/>
              <w:rPr>
                <w:sz w:val="22"/>
              </w:rPr>
            </w:pPr>
            <w:r>
              <w:rPr>
                <w:sz w:val="22"/>
              </w:rPr>
              <w:t>Spill</w:t>
            </w:r>
            <w:r>
              <w:rPr>
                <w:spacing w:val="-3"/>
                <w:sz w:val="22"/>
              </w:rPr>
              <w:t> </w:t>
            </w:r>
            <w:r>
              <w:rPr>
                <w:spacing w:val="-2"/>
                <w:sz w:val="22"/>
              </w:rPr>
              <w:t>control;</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26.09</w:t>
            </w:r>
          </w:p>
        </w:tc>
        <w:tc>
          <w:tcPr>
            <w:tcW w:w="7289" w:type="dxa"/>
            <w:shd w:val="clear" w:color="auto" w:fill="DEEAF6"/>
          </w:tcPr>
          <w:p>
            <w:pPr>
              <w:pStyle w:val="TableParagraph"/>
              <w:spacing w:line="232" w:lineRule="exact"/>
              <w:ind w:left="108"/>
              <w:rPr>
                <w:sz w:val="22"/>
              </w:rPr>
            </w:pPr>
            <w:r>
              <w:rPr>
                <w:sz w:val="22"/>
              </w:rPr>
              <w:t>Waste</w:t>
            </w:r>
            <w:r>
              <w:rPr>
                <w:spacing w:val="-6"/>
                <w:sz w:val="22"/>
              </w:rPr>
              <w:t> </w:t>
            </w:r>
            <w:r>
              <w:rPr>
                <w:sz w:val="22"/>
              </w:rPr>
              <w:t>disposal;</w:t>
            </w:r>
            <w:r>
              <w:rPr>
                <w:spacing w:val="-8"/>
                <w:sz w:val="22"/>
              </w:rPr>
              <w:t> </w:t>
            </w:r>
            <w:r>
              <w:rPr>
                <w:spacing w:val="-5"/>
                <w:sz w:val="22"/>
              </w:rPr>
              <w:t>and</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51" w:hRule="atLeast"/>
        </w:trPr>
        <w:tc>
          <w:tcPr>
            <w:tcW w:w="1435" w:type="dxa"/>
          </w:tcPr>
          <w:p>
            <w:pPr>
              <w:pStyle w:val="TableParagraph"/>
              <w:spacing w:line="232" w:lineRule="exact"/>
              <w:ind w:left="18" w:right="8"/>
              <w:jc w:val="center"/>
              <w:rPr>
                <w:sz w:val="22"/>
              </w:rPr>
            </w:pPr>
            <w:r>
              <w:rPr>
                <w:sz w:val="22"/>
              </w:rPr>
              <w:t>HD</w:t>
            </w:r>
            <w:r>
              <w:rPr>
                <w:spacing w:val="-3"/>
                <w:sz w:val="22"/>
              </w:rPr>
              <w:t> </w:t>
            </w:r>
            <w:r>
              <w:rPr>
                <w:spacing w:val="-2"/>
                <w:sz w:val="22"/>
              </w:rPr>
              <w:t>27.00</w:t>
            </w:r>
          </w:p>
        </w:tc>
        <w:tc>
          <w:tcPr>
            <w:tcW w:w="7289" w:type="dxa"/>
          </w:tcPr>
          <w:p>
            <w:pPr>
              <w:pStyle w:val="TableParagraph"/>
              <w:spacing w:line="232" w:lineRule="exact"/>
              <w:ind w:left="108"/>
              <w:rPr>
                <w:sz w:val="22"/>
              </w:rPr>
            </w:pPr>
            <w:r>
              <w:rPr>
                <w:sz w:val="22"/>
              </w:rPr>
              <w:t>Disposable</w:t>
            </w:r>
            <w:r>
              <w:rPr>
                <w:spacing w:val="-3"/>
                <w:sz w:val="22"/>
              </w:rPr>
              <w:t> </w:t>
            </w:r>
            <w:r>
              <w:rPr>
                <w:sz w:val="22"/>
              </w:rPr>
              <w:t>PPE</w:t>
            </w:r>
            <w:r>
              <w:rPr>
                <w:spacing w:val="-5"/>
                <w:sz w:val="22"/>
              </w:rPr>
              <w:t> </w:t>
            </w:r>
            <w:r>
              <w:rPr>
                <w:sz w:val="22"/>
              </w:rPr>
              <w:t>is</w:t>
            </w:r>
            <w:r>
              <w:rPr>
                <w:spacing w:val="-5"/>
                <w:sz w:val="22"/>
              </w:rPr>
              <w:t> </w:t>
            </w:r>
            <w:r>
              <w:rPr>
                <w:sz w:val="22"/>
              </w:rPr>
              <w:t>not</w:t>
            </w:r>
            <w:r>
              <w:rPr>
                <w:spacing w:val="-2"/>
                <w:sz w:val="22"/>
              </w:rPr>
              <w:t> reused.</w:t>
            </w:r>
          </w:p>
        </w:tc>
        <w:tc>
          <w:tcPr>
            <w:tcW w:w="1440" w:type="dxa"/>
            <w:gridSpan w:val="2"/>
          </w:tcPr>
          <w:p>
            <w:pPr>
              <w:pStyle w:val="TableParagraph"/>
              <w:rPr>
                <w:rFonts w:ascii="Times New Roman"/>
                <w:sz w:val="18"/>
              </w:rPr>
            </w:pPr>
          </w:p>
        </w:tc>
        <w:tc>
          <w:tcPr>
            <w:tcW w:w="4795" w:type="dxa"/>
          </w:tcPr>
          <w:p>
            <w:pPr>
              <w:pStyle w:val="TableParagraph"/>
              <w:rPr>
                <w:rFonts w:ascii="Times New Roman"/>
                <w:sz w:val="18"/>
              </w:rPr>
            </w:pPr>
          </w:p>
        </w:tc>
      </w:tr>
      <w:tr>
        <w:trPr>
          <w:trHeight w:val="253" w:hRule="atLeast"/>
        </w:trPr>
        <w:tc>
          <w:tcPr>
            <w:tcW w:w="1435" w:type="dxa"/>
          </w:tcPr>
          <w:p>
            <w:pPr>
              <w:pStyle w:val="TableParagraph"/>
              <w:spacing w:line="232" w:lineRule="exact" w:before="2"/>
              <w:ind w:left="18" w:right="8"/>
              <w:jc w:val="center"/>
              <w:rPr>
                <w:sz w:val="22"/>
              </w:rPr>
            </w:pPr>
            <w:r>
              <w:rPr>
                <w:sz w:val="22"/>
              </w:rPr>
              <w:t>HD</w:t>
            </w:r>
            <w:r>
              <w:rPr>
                <w:spacing w:val="-3"/>
                <w:sz w:val="22"/>
              </w:rPr>
              <w:t> </w:t>
            </w:r>
            <w:r>
              <w:rPr>
                <w:spacing w:val="-2"/>
                <w:sz w:val="22"/>
              </w:rPr>
              <w:t>28.00</w:t>
            </w:r>
          </w:p>
        </w:tc>
        <w:tc>
          <w:tcPr>
            <w:tcW w:w="7289" w:type="dxa"/>
          </w:tcPr>
          <w:p>
            <w:pPr>
              <w:pStyle w:val="TableParagraph"/>
              <w:spacing w:line="232" w:lineRule="exact" w:before="2"/>
              <w:ind w:left="108"/>
              <w:rPr>
                <w:sz w:val="22"/>
              </w:rPr>
            </w:pPr>
            <w:r>
              <w:rPr>
                <w:sz w:val="22"/>
              </w:rPr>
              <w:t>Reusable</w:t>
            </w:r>
            <w:r>
              <w:rPr>
                <w:spacing w:val="-9"/>
                <w:sz w:val="22"/>
              </w:rPr>
              <w:t> </w:t>
            </w:r>
            <w:r>
              <w:rPr>
                <w:sz w:val="22"/>
              </w:rPr>
              <w:t>PPE</w:t>
            </w:r>
            <w:r>
              <w:rPr>
                <w:spacing w:val="-6"/>
                <w:sz w:val="22"/>
              </w:rPr>
              <w:t> </w:t>
            </w:r>
            <w:r>
              <w:rPr>
                <w:sz w:val="22"/>
              </w:rPr>
              <w:t>is</w:t>
            </w:r>
            <w:r>
              <w:rPr>
                <w:spacing w:val="-5"/>
                <w:sz w:val="22"/>
              </w:rPr>
              <w:t> </w:t>
            </w:r>
            <w:r>
              <w:rPr>
                <w:sz w:val="22"/>
              </w:rPr>
              <w:t>decontaminated</w:t>
            </w:r>
            <w:r>
              <w:rPr>
                <w:spacing w:val="-5"/>
                <w:sz w:val="22"/>
              </w:rPr>
              <w:t> </w:t>
            </w:r>
            <w:r>
              <w:rPr>
                <w:sz w:val="22"/>
              </w:rPr>
              <w:t>and</w:t>
            </w:r>
            <w:r>
              <w:rPr>
                <w:spacing w:val="-8"/>
                <w:sz w:val="22"/>
              </w:rPr>
              <w:t> </w:t>
            </w:r>
            <w:r>
              <w:rPr>
                <w:sz w:val="22"/>
              </w:rPr>
              <w:t>cleaned</w:t>
            </w:r>
            <w:r>
              <w:rPr>
                <w:spacing w:val="-5"/>
                <w:sz w:val="22"/>
              </w:rPr>
              <w:t> </w:t>
            </w:r>
            <w:r>
              <w:rPr>
                <w:sz w:val="22"/>
              </w:rPr>
              <w:t>after</w:t>
            </w:r>
            <w:r>
              <w:rPr>
                <w:spacing w:val="-5"/>
                <w:sz w:val="22"/>
              </w:rPr>
              <w:t> </w:t>
            </w:r>
            <w:r>
              <w:rPr>
                <w:sz w:val="22"/>
              </w:rPr>
              <w:t>each</w:t>
            </w:r>
            <w:r>
              <w:rPr>
                <w:spacing w:val="-7"/>
                <w:sz w:val="22"/>
              </w:rPr>
              <w:t> </w:t>
            </w:r>
            <w:r>
              <w:rPr>
                <w:spacing w:val="-4"/>
                <w:sz w:val="22"/>
              </w:rPr>
              <w:t>use.</w:t>
            </w:r>
          </w:p>
        </w:tc>
        <w:tc>
          <w:tcPr>
            <w:tcW w:w="1440" w:type="dxa"/>
            <w:gridSpan w:val="2"/>
          </w:tcPr>
          <w:p>
            <w:pPr>
              <w:pStyle w:val="TableParagraph"/>
              <w:rPr>
                <w:rFonts w:ascii="Times New Roman"/>
                <w:sz w:val="18"/>
              </w:rPr>
            </w:pPr>
          </w:p>
        </w:tc>
        <w:tc>
          <w:tcPr>
            <w:tcW w:w="4795" w:type="dxa"/>
          </w:tcPr>
          <w:p>
            <w:pPr>
              <w:pStyle w:val="TableParagraph"/>
              <w:rPr>
                <w:rFonts w:ascii="Times New Roman"/>
                <w:sz w:val="18"/>
              </w:rPr>
            </w:pPr>
          </w:p>
        </w:tc>
      </w:tr>
      <w:tr>
        <w:trPr>
          <w:trHeight w:val="251" w:hRule="atLeast"/>
        </w:trPr>
        <w:tc>
          <w:tcPr>
            <w:tcW w:w="1435" w:type="dxa"/>
            <w:shd w:val="clear" w:color="auto" w:fill="FFC000"/>
          </w:tcPr>
          <w:p>
            <w:pPr>
              <w:pStyle w:val="TableParagraph"/>
              <w:spacing w:line="232" w:lineRule="exact"/>
              <w:ind w:left="18" w:right="8"/>
              <w:jc w:val="center"/>
              <w:rPr>
                <w:b/>
                <w:sz w:val="22"/>
              </w:rPr>
            </w:pPr>
            <w:r>
              <w:rPr>
                <w:b/>
                <w:spacing w:val="-5"/>
                <w:sz w:val="22"/>
              </w:rPr>
              <w:t>EE</w:t>
            </w:r>
          </w:p>
        </w:tc>
        <w:tc>
          <w:tcPr>
            <w:tcW w:w="7289" w:type="dxa"/>
            <w:shd w:val="clear" w:color="auto" w:fill="FFC000"/>
          </w:tcPr>
          <w:p>
            <w:pPr>
              <w:pStyle w:val="TableParagraph"/>
              <w:spacing w:line="232" w:lineRule="exact"/>
              <w:ind w:left="108"/>
              <w:rPr>
                <w:b/>
                <w:sz w:val="22"/>
              </w:rPr>
            </w:pPr>
            <w:r>
              <w:rPr>
                <w:b/>
                <w:spacing w:val="-2"/>
                <w:sz w:val="22"/>
              </w:rPr>
              <w:t>Gloves</w:t>
            </w:r>
          </w:p>
        </w:tc>
        <w:tc>
          <w:tcPr>
            <w:tcW w:w="1440" w:type="dxa"/>
            <w:gridSpan w:val="2"/>
            <w:shd w:val="clear" w:color="auto" w:fill="FFC000"/>
          </w:tcPr>
          <w:p>
            <w:pPr>
              <w:pStyle w:val="TableParagraph"/>
              <w:rPr>
                <w:rFonts w:ascii="Times New Roman"/>
                <w:sz w:val="18"/>
              </w:rPr>
            </w:pPr>
          </w:p>
        </w:tc>
        <w:tc>
          <w:tcPr>
            <w:tcW w:w="4795" w:type="dxa"/>
            <w:shd w:val="clear" w:color="auto" w:fill="FFC000"/>
          </w:tcPr>
          <w:p>
            <w:pPr>
              <w:pStyle w:val="TableParagraph"/>
              <w:rPr>
                <w:rFonts w:ascii="Times New Roman"/>
                <w:sz w:val="18"/>
              </w:rPr>
            </w:pPr>
          </w:p>
        </w:tc>
      </w:tr>
      <w:tr>
        <w:trPr>
          <w:trHeight w:val="758" w:hRule="atLeast"/>
        </w:trPr>
        <w:tc>
          <w:tcPr>
            <w:tcW w:w="1435" w:type="dxa"/>
          </w:tcPr>
          <w:p>
            <w:pPr>
              <w:pStyle w:val="TableParagraph"/>
              <w:ind w:left="18" w:right="8"/>
              <w:jc w:val="center"/>
              <w:rPr>
                <w:sz w:val="22"/>
              </w:rPr>
            </w:pPr>
            <w:r>
              <w:rPr>
                <w:sz w:val="22"/>
              </w:rPr>
              <w:t>HD</w:t>
            </w:r>
            <w:r>
              <w:rPr>
                <w:spacing w:val="-3"/>
                <w:sz w:val="22"/>
              </w:rPr>
              <w:t> </w:t>
            </w:r>
            <w:r>
              <w:rPr>
                <w:spacing w:val="-2"/>
                <w:sz w:val="22"/>
              </w:rPr>
              <w:t>29.00</w:t>
            </w:r>
          </w:p>
        </w:tc>
        <w:tc>
          <w:tcPr>
            <w:tcW w:w="7289" w:type="dxa"/>
          </w:tcPr>
          <w:p>
            <w:pPr>
              <w:pStyle w:val="TableParagraph"/>
              <w:ind w:left="108"/>
              <w:rPr>
                <w:sz w:val="22"/>
              </w:rPr>
            </w:pPr>
            <w:r>
              <w:rPr>
                <w:sz w:val="22"/>
              </w:rPr>
              <w:t>The</w:t>
            </w:r>
            <w:r>
              <w:rPr>
                <w:spacing w:val="-6"/>
                <w:sz w:val="22"/>
              </w:rPr>
              <w:t> </w:t>
            </w:r>
            <w:r>
              <w:rPr>
                <w:sz w:val="22"/>
              </w:rPr>
              <w:t>pharmacy</w:t>
            </w:r>
            <w:r>
              <w:rPr>
                <w:spacing w:val="-7"/>
                <w:sz w:val="22"/>
              </w:rPr>
              <w:t> </w:t>
            </w:r>
            <w:r>
              <w:rPr>
                <w:sz w:val="22"/>
              </w:rPr>
              <w:t>is</w:t>
            </w:r>
            <w:r>
              <w:rPr>
                <w:spacing w:val="-8"/>
                <w:sz w:val="22"/>
              </w:rPr>
              <w:t> </w:t>
            </w:r>
            <w:r>
              <w:rPr>
                <w:sz w:val="22"/>
              </w:rPr>
              <w:t>using</w:t>
            </w:r>
            <w:r>
              <w:rPr>
                <w:spacing w:val="-5"/>
                <w:sz w:val="22"/>
              </w:rPr>
              <w:t> </w:t>
            </w:r>
            <w:r>
              <w:rPr>
                <w:sz w:val="22"/>
              </w:rPr>
              <w:t>appropriate</w:t>
            </w:r>
            <w:r>
              <w:rPr>
                <w:spacing w:val="-5"/>
                <w:sz w:val="22"/>
              </w:rPr>
              <w:t> </w:t>
            </w:r>
            <w:r>
              <w:rPr>
                <w:sz w:val="22"/>
              </w:rPr>
              <w:t>gloves</w:t>
            </w:r>
            <w:r>
              <w:rPr>
                <w:spacing w:val="-6"/>
                <w:sz w:val="22"/>
              </w:rPr>
              <w:t> </w:t>
            </w:r>
            <w:r>
              <w:rPr>
                <w:sz w:val="22"/>
              </w:rPr>
              <w:t>for</w:t>
            </w:r>
            <w:r>
              <w:rPr>
                <w:spacing w:val="-5"/>
                <w:sz w:val="22"/>
              </w:rPr>
              <w:t> </w:t>
            </w:r>
            <w:r>
              <w:rPr>
                <w:sz w:val="22"/>
              </w:rPr>
              <w:t>the</w:t>
            </w:r>
            <w:r>
              <w:rPr>
                <w:spacing w:val="-8"/>
                <w:sz w:val="22"/>
              </w:rPr>
              <w:t> </w:t>
            </w:r>
            <w:r>
              <w:rPr>
                <w:sz w:val="22"/>
              </w:rPr>
              <w:t>activities</w:t>
            </w:r>
            <w:r>
              <w:rPr>
                <w:spacing w:val="-7"/>
                <w:sz w:val="22"/>
              </w:rPr>
              <w:t> </w:t>
            </w:r>
            <w:r>
              <w:rPr>
                <w:sz w:val="22"/>
              </w:rPr>
              <w:t>conducted</w:t>
            </w:r>
            <w:r>
              <w:rPr>
                <w:spacing w:val="-5"/>
                <w:sz w:val="22"/>
              </w:rPr>
              <w:t> </w:t>
            </w:r>
            <w:r>
              <w:rPr>
                <w:spacing w:val="-2"/>
                <w:sz w:val="22"/>
              </w:rPr>
              <w:t>(chemotherapy</w:t>
            </w:r>
          </w:p>
          <w:p>
            <w:pPr>
              <w:pStyle w:val="TableParagraph"/>
              <w:spacing w:line="252" w:lineRule="exact"/>
              <w:ind w:left="108"/>
              <w:rPr>
                <w:sz w:val="22"/>
              </w:rPr>
            </w:pPr>
            <w:r>
              <w:rPr>
                <w:sz w:val="22"/>
              </w:rPr>
              <w:t>gloves</w:t>
            </w:r>
            <w:r>
              <w:rPr>
                <w:spacing w:val="-2"/>
                <w:sz w:val="22"/>
              </w:rPr>
              <w:t> </w:t>
            </w:r>
            <w:r>
              <w:rPr>
                <w:sz w:val="22"/>
              </w:rPr>
              <w:t>meet</w:t>
            </w:r>
            <w:r>
              <w:rPr>
                <w:spacing w:val="-2"/>
                <w:sz w:val="22"/>
              </w:rPr>
              <w:t> </w:t>
            </w:r>
            <w:r>
              <w:rPr>
                <w:sz w:val="22"/>
              </w:rPr>
              <w:t>ASTM</w:t>
            </w:r>
            <w:r>
              <w:rPr>
                <w:spacing w:val="-2"/>
                <w:sz w:val="22"/>
              </w:rPr>
              <w:t> </w:t>
            </w:r>
            <w:r>
              <w:rPr>
                <w:sz w:val="22"/>
              </w:rPr>
              <w:t>standard</w:t>
            </w:r>
            <w:r>
              <w:rPr>
                <w:spacing w:val="-8"/>
                <w:sz w:val="22"/>
              </w:rPr>
              <w:t> </w:t>
            </w:r>
            <w:r>
              <w:rPr>
                <w:sz w:val="22"/>
              </w:rPr>
              <w:t>D6978</w:t>
            </w:r>
            <w:r>
              <w:rPr>
                <w:spacing w:val="-2"/>
                <w:sz w:val="22"/>
              </w:rPr>
              <w:t> </w:t>
            </w:r>
            <w:r>
              <w:rPr>
                <w:sz w:val="22"/>
              </w:rPr>
              <w:t>--</w:t>
            </w:r>
            <w:r>
              <w:rPr>
                <w:spacing w:val="-4"/>
                <w:sz w:val="22"/>
              </w:rPr>
              <w:t> </w:t>
            </w:r>
            <w:r>
              <w:rPr>
                <w:sz w:val="22"/>
              </w:rPr>
              <w:t>or</w:t>
            </w:r>
            <w:r>
              <w:rPr>
                <w:spacing w:val="-2"/>
                <w:sz w:val="22"/>
              </w:rPr>
              <w:t> </w:t>
            </w:r>
            <w:r>
              <w:rPr>
                <w:sz w:val="22"/>
              </w:rPr>
              <w:t>its</w:t>
            </w:r>
            <w:r>
              <w:rPr>
                <w:spacing w:val="-2"/>
                <w:sz w:val="22"/>
              </w:rPr>
              <w:t> </w:t>
            </w:r>
            <w:r>
              <w:rPr>
                <w:sz w:val="22"/>
              </w:rPr>
              <w:t>successor</w:t>
            </w:r>
            <w:r>
              <w:rPr>
                <w:spacing w:val="-2"/>
                <w:sz w:val="22"/>
              </w:rPr>
              <w:t> </w:t>
            </w:r>
            <w:r>
              <w:rPr>
                <w:sz w:val="22"/>
              </w:rPr>
              <w:t>--</w:t>
            </w:r>
            <w:r>
              <w:rPr>
                <w:spacing w:val="-5"/>
                <w:sz w:val="22"/>
              </w:rPr>
              <w:t> </w:t>
            </w:r>
            <w:r>
              <w:rPr>
                <w:sz w:val="22"/>
              </w:rPr>
              <w:t>and</w:t>
            </w:r>
            <w:r>
              <w:rPr>
                <w:spacing w:val="-4"/>
                <w:sz w:val="22"/>
              </w:rPr>
              <w:t> </w:t>
            </w:r>
            <w:r>
              <w:rPr>
                <w:sz w:val="22"/>
              </w:rPr>
              <w:t>are</w:t>
            </w:r>
            <w:r>
              <w:rPr>
                <w:spacing w:val="-2"/>
                <w:sz w:val="22"/>
              </w:rPr>
              <w:t> </w:t>
            </w:r>
            <w:r>
              <w:rPr>
                <w:sz w:val="22"/>
              </w:rPr>
              <w:t>resistant</w:t>
            </w:r>
            <w:r>
              <w:rPr>
                <w:spacing w:val="-2"/>
                <w:sz w:val="22"/>
              </w:rPr>
              <w:t> </w:t>
            </w:r>
            <w:r>
              <w:rPr>
                <w:sz w:val="22"/>
              </w:rPr>
              <w:t>to</w:t>
            </w:r>
            <w:r>
              <w:rPr>
                <w:spacing w:val="-2"/>
                <w:sz w:val="22"/>
              </w:rPr>
              <w:t> </w:t>
            </w:r>
            <w:r>
              <w:rPr>
                <w:sz w:val="22"/>
              </w:rPr>
              <w:t>cleaning agents used) and are resistant to cleaning agents used.</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173" w:hRule="atLeast"/>
        </w:trPr>
        <w:tc>
          <w:tcPr>
            <w:tcW w:w="1435" w:type="dxa"/>
            <w:vMerge w:val="restart"/>
            <w:shd w:val="clear" w:color="auto" w:fill="D0CECE"/>
          </w:tcPr>
          <w:p>
            <w:pPr>
              <w:pStyle w:val="TableParagraph"/>
              <w:ind w:left="335"/>
              <w:rPr>
                <w:sz w:val="22"/>
              </w:rPr>
            </w:pPr>
            <w:r>
              <w:rPr>
                <w:sz w:val="22"/>
              </w:rPr>
              <w:t>HD</w:t>
            </w:r>
            <w:r>
              <w:rPr>
                <w:spacing w:val="-3"/>
                <w:sz w:val="22"/>
              </w:rPr>
              <w:t> </w:t>
            </w:r>
            <w:r>
              <w:rPr>
                <w:spacing w:val="-2"/>
                <w:sz w:val="22"/>
              </w:rPr>
              <w:t>29.01</w:t>
            </w:r>
          </w:p>
        </w:tc>
        <w:tc>
          <w:tcPr>
            <w:tcW w:w="7289" w:type="dxa"/>
            <w:vMerge w:val="restart"/>
            <w:shd w:val="clear" w:color="auto" w:fill="D0CECE"/>
          </w:tcPr>
          <w:p>
            <w:pPr>
              <w:pStyle w:val="TableParagraph"/>
              <w:spacing w:line="252" w:lineRule="exact"/>
              <w:ind w:left="108"/>
              <w:rPr>
                <w:sz w:val="22"/>
              </w:rPr>
            </w:pPr>
            <w:r>
              <w:rPr>
                <w:sz w:val="22"/>
              </w:rPr>
              <w:t>Recommendation:</w:t>
            </w:r>
            <w:r>
              <w:rPr>
                <w:spacing w:val="-3"/>
                <w:sz w:val="22"/>
              </w:rPr>
              <w:t> </w:t>
            </w:r>
            <w:r>
              <w:rPr>
                <w:sz w:val="22"/>
              </w:rPr>
              <w:t>Are</w:t>
            </w:r>
            <w:r>
              <w:rPr>
                <w:spacing w:val="-5"/>
                <w:sz w:val="22"/>
              </w:rPr>
              <w:t> </w:t>
            </w:r>
            <w:r>
              <w:rPr>
                <w:sz w:val="22"/>
              </w:rPr>
              <w:t>chemotherapy</w:t>
            </w:r>
            <w:r>
              <w:rPr>
                <w:spacing w:val="-3"/>
                <w:sz w:val="22"/>
              </w:rPr>
              <w:t> </w:t>
            </w:r>
            <w:r>
              <w:rPr>
                <w:sz w:val="22"/>
              </w:rPr>
              <w:t>gloves</w:t>
            </w:r>
            <w:r>
              <w:rPr>
                <w:spacing w:val="-3"/>
                <w:sz w:val="22"/>
              </w:rPr>
              <w:t> </w:t>
            </w:r>
            <w:r>
              <w:rPr>
                <w:sz w:val="22"/>
              </w:rPr>
              <w:t>worn</w:t>
            </w:r>
            <w:r>
              <w:rPr>
                <w:spacing w:val="-5"/>
                <w:sz w:val="22"/>
              </w:rPr>
              <w:t> </w:t>
            </w:r>
            <w:r>
              <w:rPr>
                <w:sz w:val="22"/>
              </w:rPr>
              <w:t>for</w:t>
            </w:r>
            <w:r>
              <w:rPr>
                <w:spacing w:val="-3"/>
                <w:sz w:val="22"/>
              </w:rPr>
              <w:t> </w:t>
            </w:r>
            <w:r>
              <w:rPr>
                <w:sz w:val="22"/>
              </w:rPr>
              <w:t>handling</w:t>
            </w:r>
            <w:r>
              <w:rPr>
                <w:spacing w:val="-3"/>
                <w:sz w:val="22"/>
              </w:rPr>
              <w:t> </w:t>
            </w:r>
            <w:r>
              <w:rPr>
                <w:sz w:val="22"/>
              </w:rPr>
              <w:t>all</w:t>
            </w:r>
            <w:r>
              <w:rPr>
                <w:spacing w:val="-3"/>
                <w:sz w:val="22"/>
              </w:rPr>
              <w:t> </w:t>
            </w:r>
            <w:r>
              <w:rPr>
                <w:sz w:val="22"/>
              </w:rPr>
              <w:t>HDs</w:t>
            </w:r>
            <w:r>
              <w:rPr>
                <w:spacing w:val="-5"/>
                <w:sz w:val="22"/>
              </w:rPr>
              <w:t> </w:t>
            </w:r>
            <w:r>
              <w:rPr>
                <w:sz w:val="22"/>
              </w:rPr>
              <w:t>including</w:t>
            </w:r>
            <w:r>
              <w:rPr>
                <w:spacing w:val="-3"/>
                <w:sz w:val="22"/>
              </w:rPr>
              <w:t> </w:t>
            </w:r>
            <w:r>
              <w:rPr>
                <w:sz w:val="22"/>
              </w:rPr>
              <w:t>non- antineoplastics and for reproductive risk only HDs?</w:t>
            </w:r>
          </w:p>
        </w:tc>
        <w:tc>
          <w:tcPr>
            <w:tcW w:w="1440" w:type="dxa"/>
            <w:gridSpan w:val="2"/>
            <w:tcBorders>
              <w:bottom w:val="nil"/>
            </w:tcBorders>
            <w:shd w:val="clear" w:color="auto" w:fill="D0CECE"/>
          </w:tcPr>
          <w:p>
            <w:pPr>
              <w:pStyle w:val="TableParagraph"/>
              <w:rPr>
                <w:rFonts w:ascii="Times New Roman"/>
                <w:sz w:val="10"/>
              </w:rPr>
            </w:pPr>
          </w:p>
        </w:tc>
        <w:tc>
          <w:tcPr>
            <w:tcW w:w="4795" w:type="dxa"/>
            <w:vMerge w:val="restart"/>
            <w:shd w:val="clear" w:color="auto" w:fill="D0CECE"/>
          </w:tcPr>
          <w:p>
            <w:pPr>
              <w:pStyle w:val="TableParagraph"/>
              <w:rPr>
                <w:rFonts w:ascii="Times New Roman"/>
                <w:sz w:val="22"/>
              </w:rPr>
            </w:pPr>
          </w:p>
        </w:tc>
      </w:tr>
      <w:tr>
        <w:trPr>
          <w:trHeight w:val="320" w:hRule="atLeast"/>
        </w:trPr>
        <w:tc>
          <w:tcPr>
            <w:tcW w:w="1435" w:type="dxa"/>
            <w:vMerge/>
            <w:tcBorders>
              <w:top w:val="nil"/>
            </w:tcBorders>
            <w:shd w:val="clear" w:color="auto" w:fill="D0CECE"/>
          </w:tcPr>
          <w:p>
            <w:pPr>
              <w:rPr>
                <w:sz w:val="2"/>
                <w:szCs w:val="2"/>
              </w:rPr>
            </w:pPr>
          </w:p>
        </w:tc>
        <w:tc>
          <w:tcPr>
            <w:tcW w:w="7289" w:type="dxa"/>
            <w:vMerge/>
            <w:tcBorders>
              <w:top w:val="nil"/>
            </w:tcBorders>
            <w:shd w:val="clear" w:color="auto" w:fill="D0CECE"/>
          </w:tcPr>
          <w:p>
            <w:pPr>
              <w:rPr>
                <w:sz w:val="2"/>
                <w:szCs w:val="2"/>
              </w:rPr>
            </w:pPr>
          </w:p>
        </w:tc>
        <w:tc>
          <w:tcPr>
            <w:tcW w:w="206" w:type="dxa"/>
            <w:tcBorders>
              <w:top w:val="nil"/>
              <w:right w:val="nil"/>
            </w:tcBorders>
            <w:shd w:val="clear" w:color="auto" w:fill="D0CECE"/>
          </w:tcPr>
          <w:p>
            <w:pPr>
              <w:pStyle w:val="TableParagraph"/>
              <w:rPr>
                <w:rFonts w:ascii="Times New Roman"/>
                <w:sz w:val="22"/>
              </w:rPr>
            </w:pPr>
          </w:p>
        </w:tc>
        <w:tc>
          <w:tcPr>
            <w:tcW w:w="1234"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0CECE"/>
          </w:tcPr>
          <w:p>
            <w:pPr>
              <w:rPr>
                <w:sz w:val="2"/>
                <w:szCs w:val="2"/>
              </w:rPr>
            </w:pPr>
          </w:p>
        </w:tc>
      </w:tr>
      <w:tr>
        <w:trPr>
          <w:trHeight w:val="254" w:hRule="atLeast"/>
        </w:trPr>
        <w:tc>
          <w:tcPr>
            <w:tcW w:w="1435" w:type="dxa"/>
            <w:shd w:val="clear" w:color="auto" w:fill="DEEAF6"/>
          </w:tcPr>
          <w:p>
            <w:pPr>
              <w:pStyle w:val="TableParagraph"/>
              <w:spacing w:line="232" w:lineRule="exact" w:before="2"/>
              <w:ind w:left="18" w:right="8"/>
              <w:jc w:val="center"/>
              <w:rPr>
                <w:sz w:val="22"/>
              </w:rPr>
            </w:pPr>
            <w:r>
              <w:rPr>
                <w:sz w:val="22"/>
              </w:rPr>
              <w:t>HD</w:t>
            </w:r>
            <w:r>
              <w:rPr>
                <w:spacing w:val="-3"/>
                <w:sz w:val="22"/>
              </w:rPr>
              <w:t> </w:t>
            </w:r>
            <w:r>
              <w:rPr>
                <w:spacing w:val="-2"/>
                <w:sz w:val="22"/>
              </w:rPr>
              <w:t>29.02</w:t>
            </w:r>
          </w:p>
        </w:tc>
        <w:tc>
          <w:tcPr>
            <w:tcW w:w="7289" w:type="dxa"/>
            <w:shd w:val="clear" w:color="auto" w:fill="DEEAF6"/>
          </w:tcPr>
          <w:p>
            <w:pPr>
              <w:pStyle w:val="TableParagraph"/>
              <w:spacing w:line="232" w:lineRule="exact" w:before="2"/>
              <w:ind w:left="108"/>
              <w:rPr>
                <w:sz w:val="22"/>
              </w:rPr>
            </w:pPr>
            <w:r>
              <w:rPr>
                <w:sz w:val="22"/>
              </w:rPr>
              <w:t>Chemotherapy</w:t>
            </w:r>
            <w:r>
              <w:rPr>
                <w:spacing w:val="-10"/>
                <w:sz w:val="22"/>
              </w:rPr>
              <w:t> </w:t>
            </w:r>
            <w:r>
              <w:rPr>
                <w:sz w:val="22"/>
              </w:rPr>
              <w:t>gloves</w:t>
            </w:r>
            <w:r>
              <w:rPr>
                <w:spacing w:val="-10"/>
                <w:sz w:val="22"/>
              </w:rPr>
              <w:t> </w:t>
            </w:r>
            <w:r>
              <w:rPr>
                <w:sz w:val="22"/>
              </w:rPr>
              <w:t>are</w:t>
            </w:r>
            <w:r>
              <w:rPr>
                <w:spacing w:val="-10"/>
                <w:sz w:val="22"/>
              </w:rPr>
              <w:t> </w:t>
            </w:r>
            <w:r>
              <w:rPr>
                <w:sz w:val="22"/>
              </w:rPr>
              <w:t>powder-</w:t>
            </w:r>
            <w:r>
              <w:rPr>
                <w:spacing w:val="-4"/>
                <w:sz w:val="22"/>
              </w:rPr>
              <w:t>free.</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182" w:hRule="atLeast"/>
        </w:trPr>
        <w:tc>
          <w:tcPr>
            <w:tcW w:w="1435" w:type="dxa"/>
            <w:vMerge w:val="restart"/>
            <w:shd w:val="clear" w:color="auto" w:fill="DEEAF6"/>
          </w:tcPr>
          <w:p>
            <w:pPr>
              <w:pStyle w:val="TableParagraph"/>
              <w:ind w:left="335"/>
              <w:rPr>
                <w:sz w:val="22"/>
              </w:rPr>
            </w:pPr>
            <w:r>
              <w:rPr>
                <w:sz w:val="22"/>
              </w:rPr>
              <w:t>HD</w:t>
            </w:r>
            <w:r>
              <w:rPr>
                <w:spacing w:val="-3"/>
                <w:sz w:val="22"/>
              </w:rPr>
              <w:t> </w:t>
            </w:r>
            <w:r>
              <w:rPr>
                <w:spacing w:val="-2"/>
                <w:sz w:val="22"/>
              </w:rPr>
              <w:t>29.03</w:t>
            </w:r>
          </w:p>
        </w:tc>
        <w:tc>
          <w:tcPr>
            <w:tcW w:w="7289" w:type="dxa"/>
            <w:vMerge w:val="restart"/>
            <w:shd w:val="clear" w:color="auto" w:fill="DEEAF6"/>
          </w:tcPr>
          <w:p>
            <w:pPr>
              <w:pStyle w:val="TableParagraph"/>
              <w:spacing w:line="252" w:lineRule="exact"/>
              <w:ind w:left="108" w:right="309"/>
              <w:rPr>
                <w:sz w:val="22"/>
              </w:rPr>
            </w:pPr>
            <w:r>
              <w:rPr>
                <w:sz w:val="22"/>
              </w:rPr>
              <w:t>Chemotherapy</w:t>
            </w:r>
            <w:r>
              <w:rPr>
                <w:spacing w:val="-2"/>
                <w:sz w:val="22"/>
              </w:rPr>
              <w:t> </w:t>
            </w:r>
            <w:r>
              <w:rPr>
                <w:sz w:val="22"/>
              </w:rPr>
              <w:t>gloves</w:t>
            </w:r>
            <w:r>
              <w:rPr>
                <w:spacing w:val="-2"/>
                <w:sz w:val="22"/>
              </w:rPr>
              <w:t> </w:t>
            </w:r>
            <w:r>
              <w:rPr>
                <w:sz w:val="22"/>
              </w:rPr>
              <w:t>are</w:t>
            </w:r>
            <w:r>
              <w:rPr>
                <w:spacing w:val="-4"/>
                <w:sz w:val="22"/>
              </w:rPr>
              <w:t> </w:t>
            </w:r>
            <w:r>
              <w:rPr>
                <w:sz w:val="22"/>
              </w:rPr>
              <w:t>inspected</w:t>
            </w:r>
            <w:r>
              <w:rPr>
                <w:spacing w:val="-2"/>
                <w:sz w:val="22"/>
              </w:rPr>
              <w:t> </w:t>
            </w:r>
            <w:r>
              <w:rPr>
                <w:sz w:val="22"/>
              </w:rPr>
              <w:t>for</w:t>
            </w:r>
            <w:r>
              <w:rPr>
                <w:spacing w:val="-4"/>
                <w:sz w:val="22"/>
              </w:rPr>
              <w:t> </w:t>
            </w:r>
            <w:r>
              <w:rPr>
                <w:sz w:val="22"/>
              </w:rPr>
              <w:t>physical</w:t>
            </w:r>
            <w:r>
              <w:rPr>
                <w:spacing w:val="-2"/>
                <w:sz w:val="22"/>
              </w:rPr>
              <w:t> </w:t>
            </w:r>
            <w:r>
              <w:rPr>
                <w:sz w:val="22"/>
              </w:rPr>
              <w:t>defects</w:t>
            </w:r>
            <w:r>
              <w:rPr>
                <w:spacing w:val="-2"/>
                <w:sz w:val="22"/>
              </w:rPr>
              <w:t> </w:t>
            </w:r>
            <w:r>
              <w:rPr>
                <w:sz w:val="22"/>
              </w:rPr>
              <w:t>before</w:t>
            </w:r>
            <w:r>
              <w:rPr>
                <w:spacing w:val="-4"/>
                <w:sz w:val="22"/>
              </w:rPr>
              <w:t> </w:t>
            </w:r>
            <w:r>
              <w:rPr>
                <w:sz w:val="22"/>
              </w:rPr>
              <w:t>use</w:t>
            </w:r>
            <w:r>
              <w:rPr>
                <w:spacing w:val="-4"/>
                <w:sz w:val="22"/>
              </w:rPr>
              <w:t> </w:t>
            </w:r>
            <w:r>
              <w:rPr>
                <w:sz w:val="22"/>
              </w:rPr>
              <w:t>and</w:t>
            </w:r>
            <w:r>
              <w:rPr>
                <w:spacing w:val="-2"/>
                <w:sz w:val="22"/>
              </w:rPr>
              <w:t> </w:t>
            </w:r>
            <w:r>
              <w:rPr>
                <w:sz w:val="22"/>
              </w:rPr>
              <w:t>defective gloves (e.g., pin holes, tears, weak spots) are discarded</w:t>
            </w:r>
          </w:p>
        </w:tc>
        <w:tc>
          <w:tcPr>
            <w:tcW w:w="1440" w:type="dxa"/>
            <w:gridSpan w:val="2"/>
            <w:tcBorders>
              <w:bottom w:val="nil"/>
            </w:tcBorders>
            <w:shd w:val="clear" w:color="auto" w:fill="DEEAF6"/>
          </w:tcPr>
          <w:p>
            <w:pPr>
              <w:pStyle w:val="TableParagraph"/>
              <w:rPr>
                <w:rFonts w:ascii="Times New Roman"/>
                <w:sz w:val="12"/>
              </w:rPr>
            </w:pPr>
          </w:p>
        </w:tc>
        <w:tc>
          <w:tcPr>
            <w:tcW w:w="4795" w:type="dxa"/>
            <w:vMerge w:val="restart"/>
            <w:shd w:val="clear" w:color="auto" w:fill="DEEAF6"/>
          </w:tcPr>
          <w:p>
            <w:pPr>
              <w:pStyle w:val="TableParagraph"/>
              <w:rPr>
                <w:rFonts w:ascii="Times New Roman"/>
                <w:sz w:val="22"/>
              </w:rPr>
            </w:pPr>
          </w:p>
        </w:tc>
      </w:tr>
      <w:tr>
        <w:trPr>
          <w:trHeight w:val="311"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206" w:type="dxa"/>
            <w:tcBorders>
              <w:top w:val="nil"/>
              <w:right w:val="nil"/>
            </w:tcBorders>
            <w:shd w:val="clear" w:color="auto" w:fill="DEEAF6"/>
          </w:tcPr>
          <w:p>
            <w:pPr>
              <w:pStyle w:val="TableParagraph"/>
              <w:rPr>
                <w:rFonts w:ascii="Times New Roman"/>
                <w:sz w:val="22"/>
              </w:rPr>
            </w:pPr>
          </w:p>
        </w:tc>
        <w:tc>
          <w:tcPr>
            <w:tcW w:w="1234"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EEAF6"/>
          </w:tcPr>
          <w:p>
            <w:pPr>
              <w:rPr>
                <w:sz w:val="2"/>
                <w:szCs w:val="2"/>
              </w:rPr>
            </w:pPr>
          </w:p>
        </w:tc>
      </w:tr>
      <w:tr>
        <w:trPr>
          <w:trHeight w:val="253" w:hRule="atLeast"/>
        </w:trPr>
        <w:tc>
          <w:tcPr>
            <w:tcW w:w="1435" w:type="dxa"/>
            <w:shd w:val="clear" w:color="auto" w:fill="DEEAF6"/>
          </w:tcPr>
          <w:p>
            <w:pPr>
              <w:pStyle w:val="TableParagraph"/>
              <w:spacing w:line="234" w:lineRule="exact"/>
              <w:ind w:left="18" w:right="8"/>
              <w:jc w:val="center"/>
              <w:rPr>
                <w:sz w:val="22"/>
              </w:rPr>
            </w:pPr>
            <w:r>
              <w:rPr>
                <w:sz w:val="22"/>
              </w:rPr>
              <w:t>HD</w:t>
            </w:r>
            <w:r>
              <w:rPr>
                <w:spacing w:val="-3"/>
                <w:sz w:val="22"/>
              </w:rPr>
              <w:t> </w:t>
            </w:r>
            <w:r>
              <w:rPr>
                <w:spacing w:val="-2"/>
                <w:sz w:val="22"/>
              </w:rPr>
              <w:t>29.04</w:t>
            </w:r>
          </w:p>
        </w:tc>
        <w:tc>
          <w:tcPr>
            <w:tcW w:w="7289" w:type="dxa"/>
            <w:shd w:val="clear" w:color="auto" w:fill="DEEAF6"/>
          </w:tcPr>
          <w:p>
            <w:pPr>
              <w:pStyle w:val="TableParagraph"/>
              <w:spacing w:line="234" w:lineRule="exact"/>
              <w:ind w:left="108"/>
              <w:rPr>
                <w:sz w:val="22"/>
              </w:rPr>
            </w:pPr>
            <w:r>
              <w:rPr>
                <w:sz w:val="22"/>
              </w:rPr>
              <w:t>For</w:t>
            </w:r>
            <w:r>
              <w:rPr>
                <w:spacing w:val="-9"/>
                <w:sz w:val="22"/>
              </w:rPr>
              <w:t> </w:t>
            </w:r>
            <w:r>
              <w:rPr>
                <w:sz w:val="22"/>
              </w:rPr>
              <w:t>sterile</w:t>
            </w:r>
            <w:r>
              <w:rPr>
                <w:spacing w:val="-6"/>
                <w:sz w:val="22"/>
              </w:rPr>
              <w:t> </w:t>
            </w:r>
            <w:r>
              <w:rPr>
                <w:sz w:val="22"/>
              </w:rPr>
              <w:t>compounding,</w:t>
            </w:r>
            <w:r>
              <w:rPr>
                <w:spacing w:val="-6"/>
                <w:sz w:val="22"/>
              </w:rPr>
              <w:t> </w:t>
            </w:r>
            <w:r>
              <w:rPr>
                <w:sz w:val="22"/>
              </w:rPr>
              <w:t>the</w:t>
            </w:r>
            <w:r>
              <w:rPr>
                <w:spacing w:val="-7"/>
                <w:sz w:val="22"/>
              </w:rPr>
              <w:t> </w:t>
            </w:r>
            <w:r>
              <w:rPr>
                <w:sz w:val="22"/>
              </w:rPr>
              <w:t>outer</w:t>
            </w:r>
            <w:r>
              <w:rPr>
                <w:spacing w:val="-6"/>
                <w:sz w:val="22"/>
              </w:rPr>
              <w:t> </w:t>
            </w:r>
            <w:r>
              <w:rPr>
                <w:sz w:val="22"/>
              </w:rPr>
              <w:t>chemotherapy</w:t>
            </w:r>
            <w:r>
              <w:rPr>
                <w:spacing w:val="-6"/>
                <w:sz w:val="22"/>
              </w:rPr>
              <w:t> </w:t>
            </w:r>
            <w:r>
              <w:rPr>
                <w:sz w:val="22"/>
              </w:rPr>
              <w:t>gloves</w:t>
            </w:r>
            <w:r>
              <w:rPr>
                <w:spacing w:val="-6"/>
                <w:sz w:val="22"/>
              </w:rPr>
              <w:t> </w:t>
            </w:r>
            <w:r>
              <w:rPr>
                <w:sz w:val="22"/>
              </w:rPr>
              <w:t>are</w:t>
            </w:r>
            <w:r>
              <w:rPr>
                <w:spacing w:val="-8"/>
                <w:sz w:val="22"/>
              </w:rPr>
              <w:t> </w:t>
            </w:r>
            <w:r>
              <w:rPr>
                <w:spacing w:val="-2"/>
                <w:sz w:val="22"/>
              </w:rPr>
              <w:t>sterile.</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29.05</w:t>
            </w:r>
          </w:p>
        </w:tc>
        <w:tc>
          <w:tcPr>
            <w:tcW w:w="7289" w:type="dxa"/>
            <w:shd w:val="clear" w:color="auto" w:fill="DEEAF6"/>
          </w:tcPr>
          <w:p>
            <w:pPr>
              <w:pStyle w:val="TableParagraph"/>
              <w:spacing w:line="232" w:lineRule="exact"/>
              <w:ind w:left="108"/>
              <w:rPr>
                <w:sz w:val="22"/>
              </w:rPr>
            </w:pPr>
            <w:r>
              <w:rPr>
                <w:sz w:val="22"/>
              </w:rPr>
              <w:t>Chemotherapy</w:t>
            </w:r>
            <w:r>
              <w:rPr>
                <w:spacing w:val="-6"/>
                <w:sz w:val="22"/>
              </w:rPr>
              <w:t> </w:t>
            </w:r>
            <w:r>
              <w:rPr>
                <w:sz w:val="22"/>
              </w:rPr>
              <w:t>gloves</w:t>
            </w:r>
            <w:r>
              <w:rPr>
                <w:spacing w:val="-6"/>
                <w:sz w:val="22"/>
              </w:rPr>
              <w:t> </w:t>
            </w:r>
            <w:r>
              <w:rPr>
                <w:sz w:val="22"/>
              </w:rPr>
              <w:t>are</w:t>
            </w:r>
            <w:r>
              <w:rPr>
                <w:spacing w:val="-8"/>
                <w:sz w:val="22"/>
              </w:rPr>
              <w:t> </w:t>
            </w:r>
            <w:r>
              <w:rPr>
                <w:sz w:val="22"/>
              </w:rPr>
              <w:t>changed</w:t>
            </w:r>
            <w:r>
              <w:rPr>
                <w:spacing w:val="-6"/>
                <w:sz w:val="22"/>
              </w:rPr>
              <w:t> </w:t>
            </w:r>
            <w:r>
              <w:rPr>
                <w:sz w:val="22"/>
              </w:rPr>
              <w:t>when</w:t>
            </w:r>
            <w:r>
              <w:rPr>
                <w:spacing w:val="-5"/>
                <w:sz w:val="22"/>
              </w:rPr>
              <w:t> </w:t>
            </w:r>
            <w:r>
              <w:rPr>
                <w:sz w:val="22"/>
              </w:rPr>
              <w:t>torn,</w:t>
            </w:r>
            <w:r>
              <w:rPr>
                <w:spacing w:val="-6"/>
                <w:sz w:val="22"/>
              </w:rPr>
              <w:t> </w:t>
            </w:r>
            <w:r>
              <w:rPr>
                <w:sz w:val="22"/>
              </w:rPr>
              <w:t>punctured,</w:t>
            </w:r>
            <w:r>
              <w:rPr>
                <w:spacing w:val="-6"/>
                <w:sz w:val="22"/>
              </w:rPr>
              <w:t> </w:t>
            </w:r>
            <w:r>
              <w:rPr>
                <w:sz w:val="22"/>
              </w:rPr>
              <w:t>or</w:t>
            </w:r>
            <w:r>
              <w:rPr>
                <w:spacing w:val="-8"/>
                <w:sz w:val="22"/>
              </w:rPr>
              <w:t> </w:t>
            </w:r>
            <w:r>
              <w:rPr>
                <w:spacing w:val="-2"/>
                <w:sz w:val="22"/>
              </w:rPr>
              <w:t>contaminated.</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180" w:hRule="atLeast"/>
        </w:trPr>
        <w:tc>
          <w:tcPr>
            <w:tcW w:w="1435" w:type="dxa"/>
            <w:vMerge w:val="restart"/>
            <w:shd w:val="clear" w:color="auto" w:fill="D0CECE"/>
          </w:tcPr>
          <w:p>
            <w:pPr>
              <w:pStyle w:val="TableParagraph"/>
              <w:ind w:left="335"/>
              <w:rPr>
                <w:sz w:val="22"/>
              </w:rPr>
            </w:pPr>
            <w:r>
              <w:rPr>
                <w:sz w:val="22"/>
              </w:rPr>
              <w:t>HD</w:t>
            </w:r>
            <w:r>
              <w:rPr>
                <w:spacing w:val="-3"/>
                <w:sz w:val="22"/>
              </w:rPr>
              <w:t> </w:t>
            </w:r>
            <w:r>
              <w:rPr>
                <w:spacing w:val="-2"/>
                <w:sz w:val="22"/>
              </w:rPr>
              <w:t>29.06</w:t>
            </w:r>
          </w:p>
        </w:tc>
        <w:tc>
          <w:tcPr>
            <w:tcW w:w="7289" w:type="dxa"/>
            <w:vMerge w:val="restart"/>
            <w:shd w:val="clear" w:color="auto" w:fill="D0CECE"/>
          </w:tcPr>
          <w:p>
            <w:pPr>
              <w:pStyle w:val="TableParagraph"/>
              <w:spacing w:line="252" w:lineRule="exact"/>
              <w:ind w:left="108" w:right="184"/>
              <w:rPr>
                <w:sz w:val="22"/>
              </w:rPr>
            </w:pPr>
            <w:r>
              <w:rPr>
                <w:sz w:val="22"/>
              </w:rPr>
              <w:t>Recommendation:</w:t>
            </w:r>
            <w:r>
              <w:rPr>
                <w:spacing w:val="-4"/>
                <w:sz w:val="22"/>
              </w:rPr>
              <w:t> </w:t>
            </w:r>
            <w:r>
              <w:rPr>
                <w:sz w:val="22"/>
              </w:rPr>
              <w:t>Are</w:t>
            </w:r>
            <w:r>
              <w:rPr>
                <w:spacing w:val="-6"/>
                <w:sz w:val="22"/>
              </w:rPr>
              <w:t> </w:t>
            </w:r>
            <w:r>
              <w:rPr>
                <w:sz w:val="22"/>
              </w:rPr>
              <w:t>chemotherapy</w:t>
            </w:r>
            <w:r>
              <w:rPr>
                <w:spacing w:val="-4"/>
                <w:sz w:val="22"/>
              </w:rPr>
              <w:t> </w:t>
            </w:r>
            <w:r>
              <w:rPr>
                <w:sz w:val="22"/>
              </w:rPr>
              <w:t>gloves</w:t>
            </w:r>
            <w:r>
              <w:rPr>
                <w:spacing w:val="-4"/>
                <w:sz w:val="22"/>
              </w:rPr>
              <w:t> </w:t>
            </w:r>
            <w:r>
              <w:rPr>
                <w:sz w:val="22"/>
              </w:rPr>
              <w:t>changed</w:t>
            </w:r>
            <w:r>
              <w:rPr>
                <w:spacing w:val="-6"/>
                <w:sz w:val="22"/>
              </w:rPr>
              <w:t> </w:t>
            </w:r>
            <w:r>
              <w:rPr>
                <w:sz w:val="22"/>
              </w:rPr>
              <w:t>every</w:t>
            </w:r>
            <w:r>
              <w:rPr>
                <w:spacing w:val="-6"/>
                <w:sz w:val="22"/>
              </w:rPr>
              <w:t> </w:t>
            </w:r>
            <w:r>
              <w:rPr>
                <w:sz w:val="22"/>
              </w:rPr>
              <w:t>30</w:t>
            </w:r>
            <w:r>
              <w:rPr>
                <w:spacing w:val="-4"/>
                <w:sz w:val="22"/>
              </w:rPr>
              <w:t> </w:t>
            </w:r>
            <w:r>
              <w:rPr>
                <w:sz w:val="22"/>
              </w:rPr>
              <w:t>minutes</w:t>
            </w:r>
            <w:r>
              <w:rPr>
                <w:spacing w:val="-2"/>
                <w:sz w:val="22"/>
              </w:rPr>
              <w:t> </w:t>
            </w:r>
            <w:r>
              <w:rPr>
                <w:sz w:val="22"/>
              </w:rPr>
              <w:t>(unless otherwise recommended by the manufacturer)?</w:t>
            </w:r>
          </w:p>
        </w:tc>
        <w:tc>
          <w:tcPr>
            <w:tcW w:w="1440" w:type="dxa"/>
            <w:gridSpan w:val="2"/>
            <w:tcBorders>
              <w:bottom w:val="nil"/>
            </w:tcBorders>
            <w:shd w:val="clear" w:color="auto" w:fill="D0CECE"/>
          </w:tcPr>
          <w:p>
            <w:pPr>
              <w:pStyle w:val="TableParagraph"/>
              <w:rPr>
                <w:rFonts w:ascii="Times New Roman"/>
                <w:sz w:val="12"/>
              </w:rPr>
            </w:pPr>
          </w:p>
        </w:tc>
        <w:tc>
          <w:tcPr>
            <w:tcW w:w="4795" w:type="dxa"/>
            <w:vMerge w:val="restart"/>
            <w:shd w:val="clear" w:color="auto" w:fill="D0CECE"/>
          </w:tcPr>
          <w:p>
            <w:pPr>
              <w:pStyle w:val="TableParagraph"/>
              <w:rPr>
                <w:rFonts w:ascii="Times New Roman"/>
                <w:sz w:val="22"/>
              </w:rPr>
            </w:pPr>
          </w:p>
        </w:tc>
      </w:tr>
      <w:tr>
        <w:trPr>
          <w:trHeight w:val="315" w:hRule="atLeast"/>
        </w:trPr>
        <w:tc>
          <w:tcPr>
            <w:tcW w:w="1435" w:type="dxa"/>
            <w:vMerge/>
            <w:tcBorders>
              <w:top w:val="nil"/>
            </w:tcBorders>
            <w:shd w:val="clear" w:color="auto" w:fill="D0CECE"/>
          </w:tcPr>
          <w:p>
            <w:pPr>
              <w:rPr>
                <w:sz w:val="2"/>
                <w:szCs w:val="2"/>
              </w:rPr>
            </w:pPr>
          </w:p>
        </w:tc>
        <w:tc>
          <w:tcPr>
            <w:tcW w:w="7289" w:type="dxa"/>
            <w:vMerge/>
            <w:tcBorders>
              <w:top w:val="nil"/>
            </w:tcBorders>
            <w:shd w:val="clear" w:color="auto" w:fill="D0CECE"/>
          </w:tcPr>
          <w:p>
            <w:pPr>
              <w:rPr>
                <w:sz w:val="2"/>
                <w:szCs w:val="2"/>
              </w:rPr>
            </w:pPr>
          </w:p>
        </w:tc>
        <w:tc>
          <w:tcPr>
            <w:tcW w:w="206" w:type="dxa"/>
            <w:tcBorders>
              <w:top w:val="nil"/>
              <w:right w:val="nil"/>
            </w:tcBorders>
            <w:shd w:val="clear" w:color="auto" w:fill="D0CECE"/>
          </w:tcPr>
          <w:p>
            <w:pPr>
              <w:pStyle w:val="TableParagraph"/>
              <w:rPr>
                <w:rFonts w:ascii="Times New Roman"/>
                <w:sz w:val="22"/>
              </w:rPr>
            </w:pPr>
          </w:p>
        </w:tc>
        <w:tc>
          <w:tcPr>
            <w:tcW w:w="1234"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0CECE"/>
          </w:tcPr>
          <w:p>
            <w:pPr>
              <w:rPr>
                <w:sz w:val="2"/>
                <w:szCs w:val="2"/>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29.07</w:t>
            </w:r>
          </w:p>
        </w:tc>
        <w:tc>
          <w:tcPr>
            <w:tcW w:w="7289" w:type="dxa"/>
            <w:shd w:val="clear" w:color="auto" w:fill="DEEAF6"/>
          </w:tcPr>
          <w:p>
            <w:pPr>
              <w:pStyle w:val="TableParagraph"/>
              <w:spacing w:line="232" w:lineRule="exact"/>
              <w:ind w:left="108"/>
              <w:rPr>
                <w:sz w:val="22"/>
              </w:rPr>
            </w:pPr>
            <w:r>
              <w:rPr>
                <w:sz w:val="22"/>
              </w:rPr>
              <w:t>Hands</w:t>
            </w:r>
            <w:r>
              <w:rPr>
                <w:spacing w:val="-7"/>
                <w:sz w:val="22"/>
              </w:rPr>
              <w:t> </w:t>
            </w:r>
            <w:r>
              <w:rPr>
                <w:sz w:val="22"/>
              </w:rPr>
              <w:t>are</w:t>
            </w:r>
            <w:r>
              <w:rPr>
                <w:spacing w:val="-7"/>
                <w:sz w:val="22"/>
              </w:rPr>
              <w:t> </w:t>
            </w:r>
            <w:r>
              <w:rPr>
                <w:sz w:val="22"/>
              </w:rPr>
              <w:t>washed</w:t>
            </w:r>
            <w:r>
              <w:rPr>
                <w:spacing w:val="-5"/>
                <w:sz w:val="22"/>
              </w:rPr>
              <w:t> </w:t>
            </w:r>
            <w:r>
              <w:rPr>
                <w:sz w:val="22"/>
              </w:rPr>
              <w:t>with</w:t>
            </w:r>
            <w:r>
              <w:rPr>
                <w:spacing w:val="-4"/>
                <w:sz w:val="22"/>
              </w:rPr>
              <w:t> </w:t>
            </w:r>
            <w:r>
              <w:rPr>
                <w:sz w:val="22"/>
              </w:rPr>
              <w:t>soap</w:t>
            </w:r>
            <w:r>
              <w:rPr>
                <w:spacing w:val="-7"/>
                <w:sz w:val="22"/>
              </w:rPr>
              <w:t> </w:t>
            </w:r>
            <w:r>
              <w:rPr>
                <w:sz w:val="22"/>
              </w:rPr>
              <w:t>and</w:t>
            </w:r>
            <w:r>
              <w:rPr>
                <w:spacing w:val="-5"/>
                <w:sz w:val="22"/>
              </w:rPr>
              <w:t> </w:t>
            </w:r>
            <w:r>
              <w:rPr>
                <w:sz w:val="22"/>
              </w:rPr>
              <w:t>water</w:t>
            </w:r>
            <w:r>
              <w:rPr>
                <w:spacing w:val="-4"/>
                <w:sz w:val="22"/>
              </w:rPr>
              <w:t> </w:t>
            </w:r>
            <w:r>
              <w:rPr>
                <w:sz w:val="22"/>
              </w:rPr>
              <w:t>after</w:t>
            </w:r>
            <w:r>
              <w:rPr>
                <w:spacing w:val="-5"/>
                <w:sz w:val="22"/>
              </w:rPr>
              <w:t> </w:t>
            </w:r>
            <w:r>
              <w:rPr>
                <w:sz w:val="22"/>
              </w:rPr>
              <w:t>removing</w:t>
            </w:r>
            <w:r>
              <w:rPr>
                <w:spacing w:val="-7"/>
                <w:sz w:val="22"/>
              </w:rPr>
              <w:t> </w:t>
            </w:r>
            <w:r>
              <w:rPr>
                <w:sz w:val="22"/>
              </w:rPr>
              <w:t>chemotherapy</w:t>
            </w:r>
            <w:r>
              <w:rPr>
                <w:spacing w:val="-4"/>
                <w:sz w:val="22"/>
              </w:rPr>
              <w:t> </w:t>
            </w:r>
            <w:r>
              <w:rPr>
                <w:spacing w:val="-2"/>
                <w:sz w:val="22"/>
              </w:rPr>
              <w:t>gloves.</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51" w:hRule="atLeast"/>
        </w:trPr>
        <w:tc>
          <w:tcPr>
            <w:tcW w:w="1435" w:type="dxa"/>
            <w:shd w:val="clear" w:color="auto" w:fill="FFC000"/>
          </w:tcPr>
          <w:p>
            <w:pPr>
              <w:pStyle w:val="TableParagraph"/>
              <w:spacing w:line="232" w:lineRule="exact"/>
              <w:ind w:left="18" w:right="8"/>
              <w:jc w:val="center"/>
              <w:rPr>
                <w:b/>
                <w:sz w:val="22"/>
              </w:rPr>
            </w:pPr>
            <w:r>
              <w:rPr>
                <w:b/>
                <w:spacing w:val="-5"/>
                <w:sz w:val="22"/>
              </w:rPr>
              <w:t>FF</w:t>
            </w:r>
          </w:p>
        </w:tc>
        <w:tc>
          <w:tcPr>
            <w:tcW w:w="7289" w:type="dxa"/>
            <w:shd w:val="clear" w:color="auto" w:fill="FFC000"/>
          </w:tcPr>
          <w:p>
            <w:pPr>
              <w:pStyle w:val="TableParagraph"/>
              <w:spacing w:line="232" w:lineRule="exact"/>
              <w:ind w:left="108"/>
              <w:rPr>
                <w:b/>
                <w:sz w:val="22"/>
              </w:rPr>
            </w:pPr>
            <w:r>
              <w:rPr>
                <w:b/>
                <w:sz w:val="22"/>
              </w:rPr>
              <w:t>Gowns</w:t>
            </w:r>
            <w:r>
              <w:rPr>
                <w:b/>
                <w:spacing w:val="-4"/>
                <w:sz w:val="22"/>
              </w:rPr>
              <w:t> </w:t>
            </w:r>
            <w:r>
              <w:rPr>
                <w:b/>
                <w:sz w:val="22"/>
              </w:rPr>
              <w:t>&amp;</w:t>
            </w:r>
            <w:r>
              <w:rPr>
                <w:b/>
                <w:spacing w:val="-6"/>
                <w:sz w:val="22"/>
              </w:rPr>
              <w:t> </w:t>
            </w:r>
            <w:r>
              <w:rPr>
                <w:b/>
                <w:sz w:val="22"/>
              </w:rPr>
              <w:t>Garb:</w:t>
            </w:r>
            <w:r>
              <w:rPr>
                <w:b/>
                <w:spacing w:val="-6"/>
                <w:sz w:val="22"/>
              </w:rPr>
              <w:t> </w:t>
            </w:r>
            <w:r>
              <w:rPr>
                <w:b/>
                <w:sz w:val="22"/>
              </w:rPr>
              <w:t>Personal</w:t>
            </w:r>
            <w:r>
              <w:rPr>
                <w:b/>
                <w:spacing w:val="-4"/>
                <w:sz w:val="22"/>
              </w:rPr>
              <w:t> </w:t>
            </w:r>
            <w:r>
              <w:rPr>
                <w:b/>
                <w:sz w:val="22"/>
              </w:rPr>
              <w:t>Protection</w:t>
            </w:r>
            <w:r>
              <w:rPr>
                <w:b/>
                <w:spacing w:val="-4"/>
                <w:sz w:val="22"/>
              </w:rPr>
              <w:t> </w:t>
            </w:r>
            <w:r>
              <w:rPr>
                <w:b/>
                <w:sz w:val="22"/>
              </w:rPr>
              <w:t>Equipment</w:t>
            </w:r>
            <w:r>
              <w:rPr>
                <w:b/>
                <w:spacing w:val="-3"/>
                <w:sz w:val="22"/>
              </w:rPr>
              <w:t> </w:t>
            </w:r>
            <w:r>
              <w:rPr>
                <w:b/>
                <w:spacing w:val="-4"/>
                <w:sz w:val="22"/>
              </w:rPr>
              <w:t>(PPE)</w:t>
            </w:r>
          </w:p>
        </w:tc>
        <w:tc>
          <w:tcPr>
            <w:tcW w:w="1440" w:type="dxa"/>
            <w:gridSpan w:val="2"/>
            <w:shd w:val="clear" w:color="auto" w:fill="FFC000"/>
          </w:tcPr>
          <w:p>
            <w:pPr>
              <w:pStyle w:val="TableParagraph"/>
              <w:rPr>
                <w:rFonts w:ascii="Times New Roman"/>
                <w:sz w:val="18"/>
              </w:rPr>
            </w:pPr>
          </w:p>
        </w:tc>
        <w:tc>
          <w:tcPr>
            <w:tcW w:w="4795" w:type="dxa"/>
            <w:shd w:val="clear" w:color="auto" w:fill="FFC000"/>
          </w:tcPr>
          <w:p>
            <w:pPr>
              <w:pStyle w:val="TableParagraph"/>
              <w:rPr>
                <w:rFonts w:ascii="Times New Roman"/>
                <w:sz w:val="18"/>
              </w:rPr>
            </w:pPr>
          </w:p>
        </w:tc>
      </w:tr>
      <w:tr>
        <w:trPr>
          <w:trHeight w:val="506" w:hRule="atLeast"/>
        </w:trPr>
        <w:tc>
          <w:tcPr>
            <w:tcW w:w="1435" w:type="dxa"/>
          </w:tcPr>
          <w:p>
            <w:pPr>
              <w:pStyle w:val="TableParagraph"/>
              <w:ind w:left="18" w:right="8"/>
              <w:jc w:val="center"/>
              <w:rPr>
                <w:sz w:val="22"/>
              </w:rPr>
            </w:pPr>
            <w:r>
              <w:rPr>
                <w:sz w:val="22"/>
              </w:rPr>
              <w:t>HD</w:t>
            </w:r>
            <w:r>
              <w:rPr>
                <w:spacing w:val="-3"/>
                <w:sz w:val="22"/>
              </w:rPr>
              <w:t> </w:t>
            </w:r>
            <w:r>
              <w:rPr>
                <w:spacing w:val="-2"/>
                <w:sz w:val="22"/>
              </w:rPr>
              <w:t>30.00</w:t>
            </w:r>
          </w:p>
        </w:tc>
        <w:tc>
          <w:tcPr>
            <w:tcW w:w="7289" w:type="dxa"/>
          </w:tcPr>
          <w:p>
            <w:pPr>
              <w:pStyle w:val="TableParagraph"/>
              <w:spacing w:line="254" w:lineRule="exact"/>
              <w:ind w:left="108" w:right="184"/>
              <w:rPr>
                <w:sz w:val="22"/>
              </w:rPr>
            </w:pPr>
            <w:r>
              <w:rPr>
                <w:sz w:val="22"/>
              </w:rPr>
              <w:t>The</w:t>
            </w:r>
            <w:r>
              <w:rPr>
                <w:spacing w:val="-2"/>
                <w:sz w:val="22"/>
              </w:rPr>
              <w:t> </w:t>
            </w:r>
            <w:r>
              <w:rPr>
                <w:sz w:val="22"/>
              </w:rPr>
              <w:t>pharmacy</w:t>
            </w:r>
            <w:r>
              <w:rPr>
                <w:spacing w:val="-4"/>
                <w:sz w:val="22"/>
              </w:rPr>
              <w:t> </w:t>
            </w:r>
            <w:r>
              <w:rPr>
                <w:sz w:val="22"/>
              </w:rPr>
              <w:t>is</w:t>
            </w:r>
            <w:r>
              <w:rPr>
                <w:spacing w:val="-4"/>
                <w:sz w:val="22"/>
              </w:rPr>
              <w:t> </w:t>
            </w:r>
            <w:r>
              <w:rPr>
                <w:sz w:val="22"/>
              </w:rPr>
              <w:t>using</w:t>
            </w:r>
            <w:r>
              <w:rPr>
                <w:spacing w:val="-2"/>
                <w:sz w:val="22"/>
              </w:rPr>
              <w:t> </w:t>
            </w:r>
            <w:r>
              <w:rPr>
                <w:sz w:val="22"/>
              </w:rPr>
              <w:t>appropriate</w:t>
            </w:r>
            <w:r>
              <w:rPr>
                <w:spacing w:val="-2"/>
                <w:sz w:val="22"/>
              </w:rPr>
              <w:t> </w:t>
            </w:r>
            <w:r>
              <w:rPr>
                <w:sz w:val="22"/>
              </w:rPr>
              <w:t>gowns</w:t>
            </w:r>
            <w:r>
              <w:rPr>
                <w:spacing w:val="-2"/>
                <w:sz w:val="22"/>
              </w:rPr>
              <w:t> </w:t>
            </w:r>
            <w:r>
              <w:rPr>
                <w:sz w:val="22"/>
              </w:rPr>
              <w:t>for</w:t>
            </w:r>
            <w:r>
              <w:rPr>
                <w:spacing w:val="-2"/>
                <w:sz w:val="22"/>
              </w:rPr>
              <w:t> </w:t>
            </w:r>
            <w:r>
              <w:rPr>
                <w:sz w:val="22"/>
              </w:rPr>
              <w:t>the</w:t>
            </w:r>
            <w:r>
              <w:rPr>
                <w:spacing w:val="-4"/>
                <w:sz w:val="22"/>
              </w:rPr>
              <w:t> </w:t>
            </w:r>
            <w:r>
              <w:rPr>
                <w:sz w:val="22"/>
              </w:rPr>
              <w:t>activities</w:t>
            </w:r>
            <w:r>
              <w:rPr>
                <w:spacing w:val="-4"/>
                <w:sz w:val="22"/>
              </w:rPr>
              <w:t> </w:t>
            </w:r>
            <w:r>
              <w:rPr>
                <w:sz w:val="22"/>
              </w:rPr>
              <w:t>conducted</w:t>
            </w:r>
            <w:r>
              <w:rPr>
                <w:spacing w:val="-2"/>
                <w:sz w:val="22"/>
              </w:rPr>
              <w:t> </w:t>
            </w:r>
            <w:r>
              <w:rPr>
                <w:sz w:val="22"/>
              </w:rPr>
              <w:t>(if</w:t>
            </w:r>
            <w:r>
              <w:rPr>
                <w:spacing w:val="-4"/>
                <w:sz w:val="22"/>
              </w:rPr>
              <w:t> </w:t>
            </w:r>
            <w:r>
              <w:rPr>
                <w:sz w:val="22"/>
              </w:rPr>
              <w:t>required</w:t>
            </w:r>
            <w:r>
              <w:rPr>
                <w:spacing w:val="-5"/>
                <w:sz w:val="22"/>
              </w:rPr>
              <w:t> </w:t>
            </w:r>
            <w:r>
              <w:rPr>
                <w:sz w:val="22"/>
              </w:rPr>
              <w:t>for type of compounding based on standards or assessment of risk).</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r>
        <w:trPr>
          <w:trHeight w:val="249" w:hRule="atLeast"/>
        </w:trPr>
        <w:tc>
          <w:tcPr>
            <w:tcW w:w="1435" w:type="dxa"/>
            <w:shd w:val="clear" w:color="auto" w:fill="DEEAF6"/>
          </w:tcPr>
          <w:p>
            <w:pPr>
              <w:pStyle w:val="TableParagraph"/>
              <w:spacing w:line="230" w:lineRule="exact"/>
              <w:ind w:left="18" w:right="8"/>
              <w:jc w:val="center"/>
              <w:rPr>
                <w:sz w:val="22"/>
              </w:rPr>
            </w:pPr>
            <w:r>
              <w:rPr>
                <w:sz w:val="22"/>
              </w:rPr>
              <w:t>HD</w:t>
            </w:r>
            <w:r>
              <w:rPr>
                <w:spacing w:val="-3"/>
                <w:sz w:val="22"/>
              </w:rPr>
              <w:t> </w:t>
            </w:r>
            <w:r>
              <w:rPr>
                <w:spacing w:val="-2"/>
                <w:sz w:val="22"/>
              </w:rPr>
              <w:t>30.01</w:t>
            </w:r>
          </w:p>
        </w:tc>
        <w:tc>
          <w:tcPr>
            <w:tcW w:w="7289" w:type="dxa"/>
            <w:shd w:val="clear" w:color="auto" w:fill="DEEAF6"/>
          </w:tcPr>
          <w:p>
            <w:pPr>
              <w:pStyle w:val="TableParagraph"/>
              <w:spacing w:line="230" w:lineRule="exact"/>
              <w:ind w:left="108"/>
              <w:rPr>
                <w:sz w:val="22"/>
              </w:rPr>
            </w:pPr>
            <w:r>
              <w:rPr>
                <w:sz w:val="22"/>
              </w:rPr>
              <w:t>Gowns</w:t>
            </w:r>
            <w:r>
              <w:rPr>
                <w:spacing w:val="-3"/>
                <w:sz w:val="22"/>
              </w:rPr>
              <w:t> </w:t>
            </w:r>
            <w:r>
              <w:rPr>
                <w:sz w:val="22"/>
              </w:rPr>
              <w:t>are</w:t>
            </w:r>
            <w:r>
              <w:rPr>
                <w:spacing w:val="-5"/>
                <w:sz w:val="22"/>
              </w:rPr>
              <w:t> </w:t>
            </w:r>
            <w:r>
              <w:rPr>
                <w:spacing w:val="-2"/>
                <w:sz w:val="22"/>
              </w:rPr>
              <w:t>disposable.</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166" w:hRule="atLeast"/>
        </w:trPr>
        <w:tc>
          <w:tcPr>
            <w:tcW w:w="1435" w:type="dxa"/>
            <w:vMerge w:val="restart"/>
            <w:shd w:val="clear" w:color="auto" w:fill="DEEAF6"/>
          </w:tcPr>
          <w:p>
            <w:pPr>
              <w:pStyle w:val="TableParagraph"/>
              <w:ind w:left="335"/>
              <w:rPr>
                <w:sz w:val="22"/>
              </w:rPr>
            </w:pPr>
            <w:r>
              <w:rPr>
                <w:sz w:val="22"/>
              </w:rPr>
              <w:t>HD</w:t>
            </w:r>
            <w:r>
              <w:rPr>
                <w:spacing w:val="-3"/>
                <w:sz w:val="22"/>
              </w:rPr>
              <w:t> </w:t>
            </w:r>
            <w:r>
              <w:rPr>
                <w:spacing w:val="-2"/>
                <w:sz w:val="22"/>
              </w:rPr>
              <w:t>30.02</w:t>
            </w:r>
          </w:p>
        </w:tc>
        <w:tc>
          <w:tcPr>
            <w:tcW w:w="7289" w:type="dxa"/>
            <w:vMerge w:val="restart"/>
            <w:shd w:val="clear" w:color="auto" w:fill="DEEAF6"/>
          </w:tcPr>
          <w:p>
            <w:pPr>
              <w:pStyle w:val="TableParagraph"/>
              <w:spacing w:line="252" w:lineRule="exact"/>
              <w:ind w:left="108" w:right="184"/>
              <w:rPr>
                <w:sz w:val="22"/>
              </w:rPr>
            </w:pPr>
            <w:r>
              <w:rPr>
                <w:sz w:val="22"/>
              </w:rPr>
              <w:t>Gowns</w:t>
            </w:r>
            <w:r>
              <w:rPr>
                <w:spacing w:val="-3"/>
                <w:sz w:val="22"/>
              </w:rPr>
              <w:t> </w:t>
            </w:r>
            <w:r>
              <w:rPr>
                <w:sz w:val="22"/>
              </w:rPr>
              <w:t>resist</w:t>
            </w:r>
            <w:r>
              <w:rPr>
                <w:spacing w:val="-5"/>
                <w:sz w:val="22"/>
              </w:rPr>
              <w:t> </w:t>
            </w:r>
            <w:r>
              <w:rPr>
                <w:sz w:val="22"/>
              </w:rPr>
              <w:t>permeability</w:t>
            </w:r>
            <w:r>
              <w:rPr>
                <w:spacing w:val="-5"/>
                <w:sz w:val="22"/>
              </w:rPr>
              <w:t> </w:t>
            </w:r>
            <w:r>
              <w:rPr>
                <w:sz w:val="22"/>
              </w:rPr>
              <w:t>of</w:t>
            </w:r>
            <w:r>
              <w:rPr>
                <w:spacing w:val="-3"/>
                <w:sz w:val="22"/>
              </w:rPr>
              <w:t> </w:t>
            </w:r>
            <w:r>
              <w:rPr>
                <w:sz w:val="22"/>
              </w:rPr>
              <w:t>HDs</w:t>
            </w:r>
            <w:r>
              <w:rPr>
                <w:spacing w:val="-3"/>
                <w:sz w:val="22"/>
              </w:rPr>
              <w:t> </w:t>
            </w:r>
            <w:r>
              <w:rPr>
                <w:sz w:val="22"/>
              </w:rPr>
              <w:t>and</w:t>
            </w:r>
            <w:r>
              <w:rPr>
                <w:spacing w:val="-3"/>
                <w:sz w:val="22"/>
              </w:rPr>
              <w:t> </w:t>
            </w:r>
            <w:r>
              <w:rPr>
                <w:sz w:val="22"/>
              </w:rPr>
              <w:t>are</w:t>
            </w:r>
            <w:r>
              <w:rPr>
                <w:spacing w:val="-6"/>
                <w:sz w:val="22"/>
              </w:rPr>
              <w:t> </w:t>
            </w:r>
            <w:r>
              <w:rPr>
                <w:sz w:val="22"/>
              </w:rPr>
              <w:t>not</w:t>
            </w:r>
            <w:r>
              <w:rPr>
                <w:spacing w:val="-3"/>
                <w:sz w:val="22"/>
              </w:rPr>
              <w:t> </w:t>
            </w:r>
            <w:r>
              <w:rPr>
                <w:sz w:val="22"/>
              </w:rPr>
              <w:t>laboratory</w:t>
            </w:r>
            <w:r>
              <w:rPr>
                <w:spacing w:val="-3"/>
                <w:sz w:val="22"/>
              </w:rPr>
              <w:t> </w:t>
            </w:r>
            <w:r>
              <w:rPr>
                <w:sz w:val="22"/>
              </w:rPr>
              <w:t>coats,</w:t>
            </w:r>
            <w:r>
              <w:rPr>
                <w:spacing w:val="-3"/>
                <w:sz w:val="22"/>
              </w:rPr>
              <w:t> </w:t>
            </w:r>
            <w:r>
              <w:rPr>
                <w:sz w:val="22"/>
              </w:rPr>
              <w:t>surgical</w:t>
            </w:r>
            <w:r>
              <w:rPr>
                <w:spacing w:val="-1"/>
                <w:sz w:val="22"/>
              </w:rPr>
              <w:t> </w:t>
            </w:r>
            <w:r>
              <w:rPr>
                <w:sz w:val="22"/>
              </w:rPr>
              <w:t>scrubs,</w:t>
            </w:r>
            <w:r>
              <w:rPr>
                <w:spacing w:val="-5"/>
                <w:sz w:val="22"/>
              </w:rPr>
              <w:t> </w:t>
            </w:r>
            <w:r>
              <w:rPr>
                <w:sz w:val="22"/>
              </w:rPr>
              <w:t>or isolation gowns (selected based on HDs handled).</w:t>
            </w:r>
          </w:p>
        </w:tc>
        <w:tc>
          <w:tcPr>
            <w:tcW w:w="1440" w:type="dxa"/>
            <w:gridSpan w:val="2"/>
            <w:tcBorders>
              <w:bottom w:val="nil"/>
            </w:tcBorders>
            <w:shd w:val="clear" w:color="auto" w:fill="DEEAF6"/>
          </w:tcPr>
          <w:p>
            <w:pPr>
              <w:pStyle w:val="TableParagraph"/>
              <w:rPr>
                <w:rFonts w:ascii="Times New Roman"/>
                <w:sz w:val="10"/>
              </w:rPr>
            </w:pPr>
          </w:p>
        </w:tc>
        <w:tc>
          <w:tcPr>
            <w:tcW w:w="4795" w:type="dxa"/>
            <w:vMerge w:val="restart"/>
            <w:shd w:val="clear" w:color="auto" w:fill="DEEAF6"/>
          </w:tcPr>
          <w:p>
            <w:pPr>
              <w:pStyle w:val="TableParagraph"/>
              <w:rPr>
                <w:rFonts w:ascii="Times New Roman"/>
                <w:sz w:val="22"/>
              </w:rPr>
            </w:pPr>
          </w:p>
        </w:tc>
      </w:tr>
      <w:tr>
        <w:trPr>
          <w:trHeight w:val="329"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206" w:type="dxa"/>
            <w:tcBorders>
              <w:top w:val="nil"/>
              <w:right w:val="nil"/>
            </w:tcBorders>
            <w:shd w:val="clear" w:color="auto" w:fill="DEEAF6"/>
          </w:tcPr>
          <w:p>
            <w:pPr>
              <w:pStyle w:val="TableParagraph"/>
              <w:rPr>
                <w:rFonts w:ascii="Times New Roman"/>
                <w:sz w:val="22"/>
              </w:rPr>
            </w:pPr>
          </w:p>
        </w:tc>
        <w:tc>
          <w:tcPr>
            <w:tcW w:w="1234"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EEAF6"/>
          </w:tcPr>
          <w:p>
            <w:pPr>
              <w:rPr>
                <w:sz w:val="2"/>
                <w:szCs w:val="2"/>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30.03</w:t>
            </w:r>
          </w:p>
        </w:tc>
        <w:tc>
          <w:tcPr>
            <w:tcW w:w="7289" w:type="dxa"/>
            <w:shd w:val="clear" w:color="auto" w:fill="DEEAF6"/>
          </w:tcPr>
          <w:p>
            <w:pPr>
              <w:pStyle w:val="TableParagraph"/>
              <w:spacing w:line="232" w:lineRule="exact"/>
              <w:ind w:left="108"/>
              <w:rPr>
                <w:sz w:val="22"/>
              </w:rPr>
            </w:pPr>
            <w:r>
              <w:rPr>
                <w:sz w:val="22"/>
              </w:rPr>
              <w:t>Gowns</w:t>
            </w:r>
            <w:r>
              <w:rPr>
                <w:spacing w:val="-7"/>
                <w:sz w:val="22"/>
              </w:rPr>
              <w:t> </w:t>
            </w:r>
            <w:r>
              <w:rPr>
                <w:sz w:val="22"/>
              </w:rPr>
              <w:t>close</w:t>
            </w:r>
            <w:r>
              <w:rPr>
                <w:spacing w:val="-5"/>
                <w:sz w:val="22"/>
              </w:rPr>
              <w:t> </w:t>
            </w:r>
            <w:r>
              <w:rPr>
                <w:sz w:val="22"/>
              </w:rPr>
              <w:t>in</w:t>
            </w:r>
            <w:r>
              <w:rPr>
                <w:spacing w:val="-5"/>
                <w:sz w:val="22"/>
              </w:rPr>
              <w:t> </w:t>
            </w:r>
            <w:r>
              <w:rPr>
                <w:sz w:val="22"/>
              </w:rPr>
              <w:t>the</w:t>
            </w:r>
            <w:r>
              <w:rPr>
                <w:spacing w:val="-3"/>
                <w:sz w:val="22"/>
              </w:rPr>
              <w:t> </w:t>
            </w:r>
            <w:r>
              <w:rPr>
                <w:sz w:val="22"/>
              </w:rPr>
              <w:t>back,</w:t>
            </w:r>
            <w:r>
              <w:rPr>
                <w:spacing w:val="-3"/>
                <w:sz w:val="22"/>
              </w:rPr>
              <w:t> </w:t>
            </w:r>
            <w:r>
              <w:rPr>
                <w:sz w:val="22"/>
              </w:rPr>
              <w:t>are</w:t>
            </w:r>
            <w:r>
              <w:rPr>
                <w:spacing w:val="-4"/>
                <w:sz w:val="22"/>
              </w:rPr>
              <w:t> </w:t>
            </w:r>
            <w:r>
              <w:rPr>
                <w:sz w:val="22"/>
              </w:rPr>
              <w:t>long</w:t>
            </w:r>
            <w:r>
              <w:rPr>
                <w:spacing w:val="-3"/>
                <w:sz w:val="22"/>
              </w:rPr>
              <w:t> </w:t>
            </w:r>
            <w:r>
              <w:rPr>
                <w:sz w:val="22"/>
              </w:rPr>
              <w:t>sleeved,</w:t>
            </w:r>
            <w:r>
              <w:rPr>
                <w:spacing w:val="-3"/>
                <w:sz w:val="22"/>
              </w:rPr>
              <w:t> </w:t>
            </w:r>
            <w:r>
              <w:rPr>
                <w:sz w:val="22"/>
              </w:rPr>
              <w:t>and</w:t>
            </w:r>
            <w:r>
              <w:rPr>
                <w:spacing w:val="-5"/>
                <w:sz w:val="22"/>
              </w:rPr>
              <w:t> </w:t>
            </w:r>
            <w:r>
              <w:rPr>
                <w:sz w:val="22"/>
              </w:rPr>
              <w:t>have</w:t>
            </w:r>
            <w:r>
              <w:rPr>
                <w:spacing w:val="-5"/>
                <w:sz w:val="22"/>
              </w:rPr>
              <w:t> </w:t>
            </w:r>
            <w:r>
              <w:rPr>
                <w:sz w:val="22"/>
              </w:rPr>
              <w:t>closed</w:t>
            </w:r>
            <w:r>
              <w:rPr>
                <w:spacing w:val="-4"/>
                <w:sz w:val="22"/>
              </w:rPr>
              <w:t> </w:t>
            </w:r>
            <w:r>
              <w:rPr>
                <w:sz w:val="22"/>
              </w:rPr>
              <w:t>cuffs</w:t>
            </w:r>
            <w:r>
              <w:rPr>
                <w:spacing w:val="-4"/>
                <w:sz w:val="22"/>
              </w:rPr>
              <w:t> </w:t>
            </w:r>
            <w:r>
              <w:rPr>
                <w:sz w:val="22"/>
              </w:rPr>
              <w:t>that</w:t>
            </w:r>
            <w:r>
              <w:rPr>
                <w:spacing w:val="-3"/>
                <w:sz w:val="22"/>
              </w:rPr>
              <w:t> </w:t>
            </w:r>
            <w:r>
              <w:rPr>
                <w:sz w:val="22"/>
              </w:rPr>
              <w:t>are</w:t>
            </w:r>
            <w:r>
              <w:rPr>
                <w:spacing w:val="-5"/>
                <w:sz w:val="22"/>
              </w:rPr>
              <w:t> </w:t>
            </w:r>
            <w:r>
              <w:rPr>
                <w:sz w:val="22"/>
              </w:rPr>
              <w:t>elastic</w:t>
            </w:r>
            <w:r>
              <w:rPr>
                <w:spacing w:val="-5"/>
                <w:sz w:val="22"/>
              </w:rPr>
              <w:t> </w:t>
            </w:r>
            <w:r>
              <w:rPr>
                <w:sz w:val="22"/>
              </w:rPr>
              <w:t>or</w:t>
            </w:r>
            <w:r>
              <w:rPr>
                <w:spacing w:val="-3"/>
                <w:sz w:val="22"/>
              </w:rPr>
              <w:t> </w:t>
            </w:r>
            <w:r>
              <w:rPr>
                <w:spacing w:val="-2"/>
                <w:sz w:val="22"/>
              </w:rPr>
              <w:t>knit.</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30.04</w:t>
            </w:r>
          </w:p>
        </w:tc>
        <w:tc>
          <w:tcPr>
            <w:tcW w:w="7289" w:type="dxa"/>
            <w:shd w:val="clear" w:color="auto" w:fill="DEEAF6"/>
          </w:tcPr>
          <w:p>
            <w:pPr>
              <w:pStyle w:val="TableParagraph"/>
              <w:spacing w:line="232" w:lineRule="exact"/>
              <w:ind w:left="108"/>
              <w:rPr>
                <w:sz w:val="22"/>
              </w:rPr>
            </w:pPr>
            <w:r>
              <w:rPr>
                <w:sz w:val="22"/>
              </w:rPr>
              <w:t>Gowns</w:t>
            </w:r>
            <w:r>
              <w:rPr>
                <w:spacing w:val="-3"/>
                <w:sz w:val="22"/>
              </w:rPr>
              <w:t> </w:t>
            </w:r>
            <w:r>
              <w:rPr>
                <w:sz w:val="22"/>
              </w:rPr>
              <w:t>do</w:t>
            </w:r>
            <w:r>
              <w:rPr>
                <w:spacing w:val="-5"/>
                <w:sz w:val="22"/>
              </w:rPr>
              <w:t> </w:t>
            </w:r>
            <w:r>
              <w:rPr>
                <w:sz w:val="22"/>
              </w:rPr>
              <w:t>not</w:t>
            </w:r>
            <w:r>
              <w:rPr>
                <w:spacing w:val="-3"/>
                <w:sz w:val="22"/>
              </w:rPr>
              <w:t> </w:t>
            </w:r>
            <w:r>
              <w:rPr>
                <w:sz w:val="22"/>
              </w:rPr>
              <w:t>have</w:t>
            </w:r>
            <w:r>
              <w:rPr>
                <w:spacing w:val="-5"/>
                <w:sz w:val="22"/>
              </w:rPr>
              <w:t> </w:t>
            </w:r>
            <w:r>
              <w:rPr>
                <w:sz w:val="22"/>
              </w:rPr>
              <w:t>seams</w:t>
            </w:r>
            <w:r>
              <w:rPr>
                <w:spacing w:val="-2"/>
                <w:sz w:val="22"/>
              </w:rPr>
              <w:t> </w:t>
            </w:r>
            <w:r>
              <w:rPr>
                <w:sz w:val="22"/>
              </w:rPr>
              <w:t>or</w:t>
            </w:r>
            <w:r>
              <w:rPr>
                <w:spacing w:val="-5"/>
                <w:sz w:val="22"/>
              </w:rPr>
              <w:t> </w:t>
            </w:r>
            <w:r>
              <w:rPr>
                <w:sz w:val="22"/>
              </w:rPr>
              <w:t>closures</w:t>
            </w:r>
            <w:r>
              <w:rPr>
                <w:spacing w:val="-3"/>
                <w:sz w:val="22"/>
              </w:rPr>
              <w:t> </w:t>
            </w:r>
            <w:r>
              <w:rPr>
                <w:sz w:val="22"/>
              </w:rPr>
              <w:t>that</w:t>
            </w:r>
            <w:r>
              <w:rPr>
                <w:spacing w:val="-3"/>
                <w:sz w:val="22"/>
              </w:rPr>
              <w:t> </w:t>
            </w:r>
            <w:r>
              <w:rPr>
                <w:sz w:val="22"/>
              </w:rPr>
              <w:t>will</w:t>
            </w:r>
            <w:r>
              <w:rPr>
                <w:spacing w:val="-5"/>
                <w:sz w:val="22"/>
              </w:rPr>
              <w:t> </w:t>
            </w:r>
            <w:r>
              <w:rPr>
                <w:sz w:val="22"/>
              </w:rPr>
              <w:t>allow</w:t>
            </w:r>
            <w:r>
              <w:rPr>
                <w:spacing w:val="-5"/>
                <w:sz w:val="22"/>
              </w:rPr>
              <w:t> </w:t>
            </w:r>
            <w:r>
              <w:rPr>
                <w:sz w:val="22"/>
              </w:rPr>
              <w:t>HDs</w:t>
            </w:r>
            <w:r>
              <w:rPr>
                <w:spacing w:val="-3"/>
                <w:sz w:val="22"/>
              </w:rPr>
              <w:t> </w:t>
            </w:r>
            <w:r>
              <w:rPr>
                <w:sz w:val="22"/>
              </w:rPr>
              <w:t>to</w:t>
            </w:r>
            <w:r>
              <w:rPr>
                <w:spacing w:val="-5"/>
                <w:sz w:val="22"/>
              </w:rPr>
              <w:t> </w:t>
            </w:r>
            <w:r>
              <w:rPr>
                <w:sz w:val="22"/>
              </w:rPr>
              <w:t>pass</w:t>
            </w:r>
            <w:r>
              <w:rPr>
                <w:spacing w:val="-2"/>
                <w:sz w:val="22"/>
              </w:rPr>
              <w:t> through.</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429" w:hRule="atLeast"/>
        </w:trPr>
        <w:tc>
          <w:tcPr>
            <w:tcW w:w="1435" w:type="dxa"/>
            <w:vMerge w:val="restart"/>
            <w:shd w:val="clear" w:color="auto" w:fill="DEEAF6"/>
          </w:tcPr>
          <w:p>
            <w:pPr>
              <w:pStyle w:val="TableParagraph"/>
              <w:spacing w:before="2"/>
              <w:ind w:left="335"/>
              <w:rPr>
                <w:sz w:val="22"/>
              </w:rPr>
            </w:pPr>
            <w:r>
              <w:rPr>
                <w:sz w:val="22"/>
              </w:rPr>
              <w:t>HD</w:t>
            </w:r>
            <w:r>
              <w:rPr>
                <w:spacing w:val="-3"/>
                <w:sz w:val="22"/>
              </w:rPr>
              <w:t> </w:t>
            </w:r>
            <w:r>
              <w:rPr>
                <w:spacing w:val="-2"/>
                <w:sz w:val="22"/>
              </w:rPr>
              <w:t>30.05</w:t>
            </w:r>
          </w:p>
        </w:tc>
        <w:tc>
          <w:tcPr>
            <w:tcW w:w="7289" w:type="dxa"/>
            <w:vMerge w:val="restart"/>
            <w:shd w:val="clear" w:color="auto" w:fill="DEEAF6"/>
          </w:tcPr>
          <w:p>
            <w:pPr>
              <w:pStyle w:val="TableParagraph"/>
              <w:spacing w:line="252" w:lineRule="exact"/>
              <w:ind w:left="108"/>
              <w:rPr>
                <w:sz w:val="22"/>
              </w:rPr>
            </w:pPr>
            <w:r>
              <w:rPr>
                <w:sz w:val="22"/>
              </w:rPr>
              <w:t>Gowns are changed in accordance with the manufacturer's instructions, or if no permeation</w:t>
            </w:r>
            <w:r>
              <w:rPr>
                <w:spacing w:val="-2"/>
                <w:sz w:val="22"/>
              </w:rPr>
              <w:t> </w:t>
            </w:r>
            <w:r>
              <w:rPr>
                <w:sz w:val="22"/>
              </w:rPr>
              <w:t>information</w:t>
            </w:r>
            <w:r>
              <w:rPr>
                <w:spacing w:val="-4"/>
                <w:sz w:val="22"/>
              </w:rPr>
              <w:t> </w:t>
            </w:r>
            <w:r>
              <w:rPr>
                <w:sz w:val="22"/>
              </w:rPr>
              <w:t>is</w:t>
            </w:r>
            <w:r>
              <w:rPr>
                <w:spacing w:val="-2"/>
                <w:sz w:val="22"/>
              </w:rPr>
              <w:t> </w:t>
            </w:r>
            <w:r>
              <w:rPr>
                <w:sz w:val="22"/>
              </w:rPr>
              <w:t>available,</w:t>
            </w:r>
            <w:r>
              <w:rPr>
                <w:spacing w:val="-2"/>
                <w:sz w:val="22"/>
              </w:rPr>
              <w:t> </w:t>
            </w:r>
            <w:r>
              <w:rPr>
                <w:sz w:val="22"/>
              </w:rPr>
              <w:t>they</w:t>
            </w:r>
            <w:r>
              <w:rPr>
                <w:spacing w:val="-2"/>
                <w:sz w:val="22"/>
              </w:rPr>
              <w:t> </w:t>
            </w:r>
            <w:r>
              <w:rPr>
                <w:sz w:val="22"/>
              </w:rPr>
              <w:t>are</w:t>
            </w:r>
            <w:r>
              <w:rPr>
                <w:spacing w:val="-6"/>
                <w:sz w:val="22"/>
              </w:rPr>
              <w:t> </w:t>
            </w:r>
            <w:r>
              <w:rPr>
                <w:sz w:val="22"/>
              </w:rPr>
              <w:t>changed</w:t>
            </w:r>
            <w:r>
              <w:rPr>
                <w:spacing w:val="-2"/>
                <w:sz w:val="22"/>
              </w:rPr>
              <w:t> </w:t>
            </w:r>
            <w:r>
              <w:rPr>
                <w:sz w:val="22"/>
              </w:rPr>
              <w:t>every</w:t>
            </w:r>
            <w:r>
              <w:rPr>
                <w:spacing w:val="-2"/>
                <w:sz w:val="22"/>
              </w:rPr>
              <w:t> </w:t>
            </w:r>
            <w:r>
              <w:rPr>
                <w:sz w:val="22"/>
              </w:rPr>
              <w:t>two</w:t>
            </w:r>
            <w:r>
              <w:rPr>
                <w:spacing w:val="-4"/>
                <w:sz w:val="22"/>
              </w:rPr>
              <w:t> </w:t>
            </w:r>
            <w:r>
              <w:rPr>
                <w:sz w:val="22"/>
              </w:rPr>
              <w:t>to</w:t>
            </w:r>
            <w:r>
              <w:rPr>
                <w:spacing w:val="-2"/>
                <w:sz w:val="22"/>
              </w:rPr>
              <w:t> </w:t>
            </w:r>
            <w:r>
              <w:rPr>
                <w:sz w:val="22"/>
              </w:rPr>
              <w:t>three</w:t>
            </w:r>
            <w:r>
              <w:rPr>
                <w:spacing w:val="-2"/>
                <w:sz w:val="22"/>
              </w:rPr>
              <w:t> </w:t>
            </w:r>
            <w:r>
              <w:rPr>
                <w:sz w:val="22"/>
              </w:rPr>
              <w:t>hours</w:t>
            </w:r>
            <w:r>
              <w:rPr>
                <w:spacing w:val="-2"/>
                <w:sz w:val="22"/>
              </w:rPr>
              <w:t> </w:t>
            </w:r>
            <w:r>
              <w:rPr>
                <w:sz w:val="22"/>
              </w:rPr>
              <w:t>or immediately after a spill or splash.</w:t>
            </w:r>
          </w:p>
        </w:tc>
        <w:tc>
          <w:tcPr>
            <w:tcW w:w="1440" w:type="dxa"/>
            <w:gridSpan w:val="2"/>
            <w:tcBorders>
              <w:bottom w:val="nil"/>
            </w:tcBorders>
            <w:shd w:val="clear" w:color="auto" w:fill="DEEAF6"/>
          </w:tcPr>
          <w:p>
            <w:pPr>
              <w:pStyle w:val="TableParagraph"/>
              <w:rPr>
                <w:rFonts w:ascii="Times New Roman"/>
                <w:sz w:val="22"/>
              </w:rPr>
            </w:pPr>
          </w:p>
        </w:tc>
        <w:tc>
          <w:tcPr>
            <w:tcW w:w="4795" w:type="dxa"/>
            <w:vMerge w:val="restart"/>
            <w:shd w:val="clear" w:color="auto" w:fill="DEEAF6"/>
          </w:tcPr>
          <w:p>
            <w:pPr>
              <w:pStyle w:val="TableParagraph"/>
              <w:rPr>
                <w:rFonts w:ascii="Times New Roman"/>
                <w:sz w:val="22"/>
              </w:rPr>
            </w:pPr>
          </w:p>
        </w:tc>
      </w:tr>
      <w:tr>
        <w:trPr>
          <w:trHeight w:val="318"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206" w:type="dxa"/>
            <w:tcBorders>
              <w:top w:val="nil"/>
              <w:right w:val="nil"/>
            </w:tcBorders>
            <w:shd w:val="clear" w:color="auto" w:fill="DEEAF6"/>
          </w:tcPr>
          <w:p>
            <w:pPr>
              <w:pStyle w:val="TableParagraph"/>
              <w:rPr>
                <w:rFonts w:ascii="Times New Roman"/>
                <w:sz w:val="22"/>
              </w:rPr>
            </w:pPr>
          </w:p>
        </w:tc>
        <w:tc>
          <w:tcPr>
            <w:tcW w:w="1234" w:type="dxa"/>
            <w:tcBorders>
              <w:top w:val="nil"/>
              <w:left w:val="nil"/>
            </w:tcBorders>
            <w:shd w:val="clear" w:color="auto" w:fill="FFFFFF"/>
          </w:tcPr>
          <w:p>
            <w:pPr>
              <w:pStyle w:val="TableParagraph"/>
              <w:rPr>
                <w:rFonts w:ascii="Times New Roman"/>
                <w:sz w:val="22"/>
              </w:rPr>
            </w:pPr>
          </w:p>
        </w:tc>
        <w:tc>
          <w:tcPr>
            <w:tcW w:w="4795" w:type="dxa"/>
            <w:vMerge/>
            <w:tcBorders>
              <w:top w:val="nil"/>
            </w:tcBorders>
            <w:shd w:val="clear" w:color="auto" w:fill="DEEAF6"/>
          </w:tcPr>
          <w:p>
            <w:pPr>
              <w:rPr>
                <w:sz w:val="2"/>
                <w:szCs w:val="2"/>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30.06</w:t>
            </w:r>
          </w:p>
        </w:tc>
        <w:tc>
          <w:tcPr>
            <w:tcW w:w="7289" w:type="dxa"/>
            <w:shd w:val="clear" w:color="auto" w:fill="DEEAF6"/>
          </w:tcPr>
          <w:p>
            <w:pPr>
              <w:pStyle w:val="TableParagraph"/>
              <w:spacing w:line="232" w:lineRule="exact"/>
              <w:ind w:left="108"/>
              <w:rPr>
                <w:sz w:val="22"/>
              </w:rPr>
            </w:pPr>
            <w:r>
              <w:rPr>
                <w:sz w:val="22"/>
              </w:rPr>
              <w:t>Gowns</w:t>
            </w:r>
            <w:r>
              <w:rPr>
                <w:spacing w:val="-2"/>
                <w:sz w:val="22"/>
              </w:rPr>
              <w:t> </w:t>
            </w:r>
            <w:r>
              <w:rPr>
                <w:sz w:val="22"/>
              </w:rPr>
              <w:t>worn</w:t>
            </w:r>
            <w:r>
              <w:rPr>
                <w:spacing w:val="-4"/>
                <w:sz w:val="22"/>
              </w:rPr>
              <w:t> </w:t>
            </w:r>
            <w:r>
              <w:rPr>
                <w:sz w:val="22"/>
              </w:rPr>
              <w:t>in</w:t>
            </w:r>
            <w:r>
              <w:rPr>
                <w:spacing w:val="-4"/>
                <w:sz w:val="22"/>
              </w:rPr>
              <w:t> </w:t>
            </w:r>
            <w:r>
              <w:rPr>
                <w:sz w:val="22"/>
              </w:rPr>
              <w:t>HD</w:t>
            </w:r>
            <w:r>
              <w:rPr>
                <w:spacing w:val="-4"/>
                <w:sz w:val="22"/>
              </w:rPr>
              <w:t> </w:t>
            </w:r>
            <w:r>
              <w:rPr>
                <w:sz w:val="22"/>
              </w:rPr>
              <w:t>areas</w:t>
            </w:r>
            <w:r>
              <w:rPr>
                <w:spacing w:val="-3"/>
                <w:sz w:val="22"/>
              </w:rPr>
              <w:t> </w:t>
            </w:r>
            <w:r>
              <w:rPr>
                <w:sz w:val="22"/>
              </w:rPr>
              <w:t>are</w:t>
            </w:r>
            <w:r>
              <w:rPr>
                <w:spacing w:val="-5"/>
                <w:sz w:val="22"/>
              </w:rPr>
              <w:t> </w:t>
            </w:r>
            <w:r>
              <w:rPr>
                <w:sz w:val="22"/>
              </w:rPr>
              <w:t>not</w:t>
            </w:r>
            <w:r>
              <w:rPr>
                <w:spacing w:val="-1"/>
                <w:sz w:val="22"/>
              </w:rPr>
              <w:t> </w:t>
            </w:r>
            <w:r>
              <w:rPr>
                <w:sz w:val="22"/>
              </w:rPr>
              <w:t>worn</w:t>
            </w:r>
            <w:r>
              <w:rPr>
                <w:spacing w:val="-2"/>
                <w:sz w:val="22"/>
              </w:rPr>
              <w:t> </w:t>
            </w:r>
            <w:r>
              <w:rPr>
                <w:sz w:val="22"/>
              </w:rPr>
              <w:t>in</w:t>
            </w:r>
            <w:r>
              <w:rPr>
                <w:spacing w:val="-4"/>
                <w:sz w:val="22"/>
              </w:rPr>
              <w:t> </w:t>
            </w:r>
            <w:r>
              <w:rPr>
                <w:sz w:val="22"/>
              </w:rPr>
              <w:t>other</w:t>
            </w:r>
            <w:r>
              <w:rPr>
                <w:spacing w:val="-1"/>
                <w:sz w:val="22"/>
              </w:rPr>
              <w:t> </w:t>
            </w:r>
            <w:r>
              <w:rPr>
                <w:spacing w:val="-2"/>
                <w:sz w:val="22"/>
              </w:rPr>
              <w:t>areas.</w:t>
            </w:r>
          </w:p>
        </w:tc>
        <w:tc>
          <w:tcPr>
            <w:tcW w:w="206" w:type="dxa"/>
            <w:tcBorders>
              <w:right w:val="nil"/>
            </w:tcBorders>
            <w:shd w:val="clear" w:color="auto" w:fill="DEEAF6"/>
          </w:tcPr>
          <w:p>
            <w:pPr>
              <w:pStyle w:val="TableParagraph"/>
              <w:rPr>
                <w:rFonts w:ascii="Times New Roman"/>
                <w:sz w:val="18"/>
              </w:rPr>
            </w:pPr>
          </w:p>
        </w:tc>
        <w:tc>
          <w:tcPr>
            <w:tcW w:w="1234" w:type="dxa"/>
            <w:tcBorders>
              <w:left w:val="nil"/>
            </w:tcBorders>
            <w:shd w:val="clear" w:color="auto" w:fill="FFFFFF"/>
          </w:tcPr>
          <w:p>
            <w:pPr>
              <w:pStyle w:val="TableParagraph"/>
              <w:rPr>
                <w:rFonts w:ascii="Times New Roman"/>
                <w:sz w:val="18"/>
              </w:rPr>
            </w:pPr>
          </w:p>
        </w:tc>
        <w:tc>
          <w:tcPr>
            <w:tcW w:w="4795" w:type="dxa"/>
            <w:shd w:val="clear" w:color="auto" w:fill="DEEAF6"/>
          </w:tcPr>
          <w:p>
            <w:pPr>
              <w:pStyle w:val="TableParagraph"/>
              <w:rPr>
                <w:rFonts w:ascii="Times New Roman"/>
                <w:sz w:val="18"/>
              </w:rPr>
            </w:pPr>
          </w:p>
        </w:tc>
      </w:tr>
      <w:tr>
        <w:trPr>
          <w:trHeight w:val="1012" w:hRule="atLeast"/>
        </w:trPr>
        <w:tc>
          <w:tcPr>
            <w:tcW w:w="1435" w:type="dxa"/>
          </w:tcPr>
          <w:p>
            <w:pPr>
              <w:pStyle w:val="TableParagraph"/>
              <w:spacing w:before="2"/>
              <w:ind w:left="18" w:right="8"/>
              <w:jc w:val="center"/>
              <w:rPr>
                <w:sz w:val="22"/>
              </w:rPr>
            </w:pPr>
            <w:r>
              <w:rPr>
                <w:sz w:val="22"/>
              </w:rPr>
              <w:t>HD</w:t>
            </w:r>
            <w:r>
              <w:rPr>
                <w:spacing w:val="-3"/>
                <w:sz w:val="22"/>
              </w:rPr>
              <w:t> </w:t>
            </w:r>
            <w:r>
              <w:rPr>
                <w:spacing w:val="-2"/>
                <w:sz w:val="22"/>
              </w:rPr>
              <w:t>31.00</w:t>
            </w:r>
          </w:p>
        </w:tc>
        <w:tc>
          <w:tcPr>
            <w:tcW w:w="7289" w:type="dxa"/>
          </w:tcPr>
          <w:p>
            <w:pPr>
              <w:pStyle w:val="TableParagraph"/>
              <w:spacing w:line="252" w:lineRule="exact"/>
              <w:ind w:left="108" w:right="184"/>
              <w:rPr>
                <w:sz w:val="22"/>
              </w:rPr>
            </w:pPr>
            <w:r>
              <w:rPr>
                <w:sz w:val="22"/>
              </w:rPr>
              <w:t>Head, hair (beard and moustache, if appropriate), and shoe and sleeve covers. The pharmacy</w:t>
            </w:r>
            <w:r>
              <w:rPr>
                <w:spacing w:val="-2"/>
                <w:sz w:val="22"/>
              </w:rPr>
              <w:t> </w:t>
            </w:r>
            <w:r>
              <w:rPr>
                <w:sz w:val="22"/>
              </w:rPr>
              <w:t>is</w:t>
            </w:r>
            <w:r>
              <w:rPr>
                <w:spacing w:val="-2"/>
                <w:sz w:val="22"/>
              </w:rPr>
              <w:t> </w:t>
            </w:r>
            <w:r>
              <w:rPr>
                <w:sz w:val="22"/>
              </w:rPr>
              <w:t>using</w:t>
            </w:r>
            <w:r>
              <w:rPr>
                <w:spacing w:val="-2"/>
                <w:sz w:val="22"/>
              </w:rPr>
              <w:t> </w:t>
            </w:r>
            <w:r>
              <w:rPr>
                <w:sz w:val="22"/>
              </w:rPr>
              <w:t>appropriate</w:t>
            </w:r>
            <w:r>
              <w:rPr>
                <w:spacing w:val="-4"/>
                <w:sz w:val="22"/>
              </w:rPr>
              <w:t> </w:t>
            </w:r>
            <w:r>
              <w:rPr>
                <w:sz w:val="22"/>
              </w:rPr>
              <w:t>head,</w:t>
            </w:r>
            <w:r>
              <w:rPr>
                <w:spacing w:val="-2"/>
                <w:sz w:val="22"/>
              </w:rPr>
              <w:t> </w:t>
            </w:r>
            <w:r>
              <w:rPr>
                <w:sz w:val="22"/>
              </w:rPr>
              <w:t>hair,</w:t>
            </w:r>
            <w:r>
              <w:rPr>
                <w:spacing w:val="-4"/>
                <w:sz w:val="22"/>
              </w:rPr>
              <w:t> </w:t>
            </w:r>
            <w:r>
              <w:rPr>
                <w:sz w:val="22"/>
              </w:rPr>
              <w:t>and</w:t>
            </w:r>
            <w:r>
              <w:rPr>
                <w:spacing w:val="-4"/>
                <w:sz w:val="22"/>
              </w:rPr>
              <w:t> </w:t>
            </w:r>
            <w:r>
              <w:rPr>
                <w:sz w:val="22"/>
              </w:rPr>
              <w:t>shoe</w:t>
            </w:r>
            <w:r>
              <w:rPr>
                <w:spacing w:val="-4"/>
                <w:sz w:val="22"/>
              </w:rPr>
              <w:t> </w:t>
            </w:r>
            <w:r>
              <w:rPr>
                <w:sz w:val="22"/>
              </w:rPr>
              <w:t>and</w:t>
            </w:r>
            <w:r>
              <w:rPr>
                <w:spacing w:val="-4"/>
                <w:sz w:val="22"/>
              </w:rPr>
              <w:t> </w:t>
            </w:r>
            <w:r>
              <w:rPr>
                <w:sz w:val="22"/>
              </w:rPr>
              <w:t>sleeve</w:t>
            </w:r>
            <w:r>
              <w:rPr>
                <w:spacing w:val="-2"/>
                <w:sz w:val="22"/>
              </w:rPr>
              <w:t> </w:t>
            </w:r>
            <w:r>
              <w:rPr>
                <w:sz w:val="22"/>
              </w:rPr>
              <w:t>covers</w:t>
            </w:r>
            <w:r>
              <w:rPr>
                <w:spacing w:val="-2"/>
                <w:sz w:val="22"/>
              </w:rPr>
              <w:t> </w:t>
            </w:r>
            <w:r>
              <w:rPr>
                <w:sz w:val="22"/>
              </w:rPr>
              <w:t>for</w:t>
            </w:r>
            <w:r>
              <w:rPr>
                <w:spacing w:val="-2"/>
                <w:sz w:val="22"/>
              </w:rPr>
              <w:t> </w:t>
            </w:r>
            <w:r>
              <w:rPr>
                <w:sz w:val="22"/>
              </w:rPr>
              <w:t>the</w:t>
            </w:r>
            <w:r>
              <w:rPr>
                <w:spacing w:val="-2"/>
                <w:sz w:val="22"/>
              </w:rPr>
              <w:t> </w:t>
            </w:r>
            <w:r>
              <w:rPr>
                <w:sz w:val="22"/>
              </w:rPr>
              <w:t>type</w:t>
            </w:r>
            <w:r>
              <w:rPr>
                <w:spacing w:val="-2"/>
                <w:sz w:val="22"/>
              </w:rPr>
              <w:t> </w:t>
            </w:r>
            <w:r>
              <w:rPr>
                <w:sz w:val="22"/>
              </w:rPr>
              <w:t>of compounding based on standards or assessment of risk to provide protection from contact with HD residue, if required.</w:t>
            </w:r>
          </w:p>
        </w:tc>
        <w:tc>
          <w:tcPr>
            <w:tcW w:w="1440" w:type="dxa"/>
            <w:gridSpan w:val="2"/>
          </w:tcPr>
          <w:p>
            <w:pPr>
              <w:pStyle w:val="TableParagraph"/>
              <w:rPr>
                <w:rFonts w:ascii="Times New Roman"/>
                <w:sz w:val="22"/>
              </w:rPr>
            </w:pPr>
          </w:p>
        </w:tc>
        <w:tc>
          <w:tcPr>
            <w:tcW w:w="4795"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324"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7289"/>
        <w:gridCol w:w="185"/>
        <w:gridCol w:w="1256"/>
        <w:gridCol w:w="4772"/>
      </w:tblGrid>
      <w:tr>
        <w:trPr>
          <w:trHeight w:val="251" w:hRule="atLeast"/>
        </w:trPr>
        <w:tc>
          <w:tcPr>
            <w:tcW w:w="1435" w:type="dxa"/>
            <w:shd w:val="clear" w:color="auto" w:fill="1612ED"/>
          </w:tcPr>
          <w:p>
            <w:pPr>
              <w:pStyle w:val="TableParagraph"/>
              <w:spacing w:line="232" w:lineRule="exact"/>
              <w:ind w:left="17" w:right="8"/>
              <w:jc w:val="center"/>
              <w:rPr>
                <w:b/>
                <w:sz w:val="22"/>
              </w:rPr>
            </w:pPr>
            <w:r>
              <w:rPr>
                <w:b/>
                <w:color w:val="FFFFFF"/>
                <w:sz w:val="22"/>
              </w:rPr>
              <w:t>Item</w:t>
            </w:r>
            <w:r>
              <w:rPr>
                <w:b/>
                <w:color w:val="FFFFFF"/>
                <w:spacing w:val="-3"/>
                <w:sz w:val="22"/>
              </w:rPr>
              <w:t> </w:t>
            </w:r>
            <w:r>
              <w:rPr>
                <w:b/>
                <w:color w:val="FFFFFF"/>
                <w:spacing w:val="-10"/>
                <w:sz w:val="22"/>
              </w:rPr>
              <w:t>#</w:t>
            </w:r>
          </w:p>
        </w:tc>
        <w:tc>
          <w:tcPr>
            <w:tcW w:w="7289" w:type="dxa"/>
            <w:shd w:val="clear" w:color="auto" w:fill="1612ED"/>
          </w:tcPr>
          <w:p>
            <w:pPr>
              <w:pStyle w:val="TableParagraph"/>
              <w:spacing w:line="232" w:lineRule="exact"/>
              <w:ind w:left="108"/>
              <w:rPr>
                <w:b/>
                <w:sz w:val="22"/>
              </w:rPr>
            </w:pPr>
            <w:r>
              <w:rPr>
                <w:b/>
                <w:color w:val="FFFFFF"/>
                <w:spacing w:val="-2"/>
                <w:sz w:val="22"/>
              </w:rPr>
              <w:t>Requirement</w:t>
            </w:r>
          </w:p>
        </w:tc>
        <w:tc>
          <w:tcPr>
            <w:tcW w:w="1441" w:type="dxa"/>
            <w:gridSpan w:val="2"/>
            <w:shd w:val="clear" w:color="auto" w:fill="1612ED"/>
          </w:tcPr>
          <w:p>
            <w:pPr>
              <w:pStyle w:val="TableParagraph"/>
              <w:spacing w:line="232" w:lineRule="exact"/>
              <w:ind w:left="107"/>
              <w:rPr>
                <w:b/>
                <w:sz w:val="22"/>
              </w:rPr>
            </w:pPr>
            <w:r>
              <w:rPr>
                <w:b/>
                <w:color w:val="FFFFFF"/>
                <w:spacing w:val="-2"/>
                <w:sz w:val="22"/>
              </w:rPr>
              <w:t>Yes/No/N/A</w:t>
            </w:r>
          </w:p>
        </w:tc>
        <w:tc>
          <w:tcPr>
            <w:tcW w:w="4772" w:type="dxa"/>
            <w:shd w:val="clear" w:color="auto" w:fill="1612ED"/>
          </w:tcPr>
          <w:p>
            <w:pPr>
              <w:pStyle w:val="TableParagraph"/>
              <w:spacing w:line="232" w:lineRule="exact"/>
              <w:ind w:left="157"/>
              <w:rPr>
                <w:b/>
                <w:sz w:val="22"/>
              </w:rPr>
            </w:pPr>
            <w:r>
              <w:rPr>
                <w:b/>
                <w:color w:val="FFFFFF"/>
                <w:spacing w:val="-2"/>
                <w:sz w:val="22"/>
              </w:rPr>
              <w:t>Comment</w:t>
            </w:r>
          </w:p>
        </w:tc>
      </w:tr>
      <w:tr>
        <w:trPr>
          <w:trHeight w:val="253" w:hRule="atLeast"/>
        </w:trPr>
        <w:tc>
          <w:tcPr>
            <w:tcW w:w="1435" w:type="dxa"/>
            <w:shd w:val="clear" w:color="auto" w:fill="FFC000"/>
          </w:tcPr>
          <w:p>
            <w:pPr>
              <w:pStyle w:val="TableParagraph"/>
              <w:spacing w:line="232" w:lineRule="exact" w:before="2"/>
              <w:ind w:left="18" w:right="8"/>
              <w:jc w:val="center"/>
              <w:rPr>
                <w:b/>
                <w:sz w:val="22"/>
              </w:rPr>
            </w:pPr>
            <w:r>
              <w:rPr>
                <w:b/>
                <w:spacing w:val="-5"/>
                <w:sz w:val="22"/>
              </w:rPr>
              <w:t>FF</w:t>
            </w:r>
          </w:p>
        </w:tc>
        <w:tc>
          <w:tcPr>
            <w:tcW w:w="7289" w:type="dxa"/>
            <w:shd w:val="clear" w:color="auto" w:fill="FFC000"/>
          </w:tcPr>
          <w:p>
            <w:pPr>
              <w:pStyle w:val="TableParagraph"/>
              <w:spacing w:line="232" w:lineRule="exact" w:before="2"/>
              <w:ind w:left="108"/>
              <w:rPr>
                <w:b/>
                <w:sz w:val="22"/>
              </w:rPr>
            </w:pPr>
            <w:r>
              <w:rPr>
                <w:b/>
                <w:sz w:val="22"/>
              </w:rPr>
              <w:t>Gowns</w:t>
            </w:r>
            <w:r>
              <w:rPr>
                <w:b/>
                <w:spacing w:val="-4"/>
                <w:sz w:val="22"/>
              </w:rPr>
              <w:t> </w:t>
            </w:r>
            <w:r>
              <w:rPr>
                <w:b/>
                <w:sz w:val="22"/>
              </w:rPr>
              <w:t>&amp;</w:t>
            </w:r>
            <w:r>
              <w:rPr>
                <w:b/>
                <w:spacing w:val="-5"/>
                <w:sz w:val="22"/>
              </w:rPr>
              <w:t> </w:t>
            </w:r>
            <w:r>
              <w:rPr>
                <w:b/>
                <w:sz w:val="22"/>
              </w:rPr>
              <w:t>Garb:</w:t>
            </w:r>
            <w:r>
              <w:rPr>
                <w:b/>
                <w:spacing w:val="-6"/>
                <w:sz w:val="22"/>
              </w:rPr>
              <w:t> </w:t>
            </w:r>
            <w:r>
              <w:rPr>
                <w:b/>
                <w:sz w:val="22"/>
              </w:rPr>
              <w:t>Personal</w:t>
            </w:r>
            <w:r>
              <w:rPr>
                <w:b/>
                <w:spacing w:val="-3"/>
                <w:sz w:val="22"/>
              </w:rPr>
              <w:t> </w:t>
            </w:r>
            <w:r>
              <w:rPr>
                <w:b/>
                <w:sz w:val="22"/>
              </w:rPr>
              <w:t>Protection</w:t>
            </w:r>
            <w:r>
              <w:rPr>
                <w:b/>
                <w:spacing w:val="-4"/>
                <w:sz w:val="22"/>
              </w:rPr>
              <w:t> </w:t>
            </w:r>
            <w:r>
              <w:rPr>
                <w:b/>
                <w:sz w:val="22"/>
              </w:rPr>
              <w:t>Equipment</w:t>
            </w:r>
            <w:r>
              <w:rPr>
                <w:b/>
                <w:spacing w:val="-3"/>
                <w:sz w:val="22"/>
              </w:rPr>
              <w:t> </w:t>
            </w:r>
            <w:r>
              <w:rPr>
                <w:b/>
                <w:spacing w:val="-4"/>
                <w:sz w:val="22"/>
              </w:rPr>
              <w:t>(PPE)</w:t>
            </w:r>
          </w:p>
        </w:tc>
        <w:tc>
          <w:tcPr>
            <w:tcW w:w="1441" w:type="dxa"/>
            <w:gridSpan w:val="2"/>
            <w:shd w:val="clear" w:color="auto" w:fill="FFC000"/>
          </w:tcPr>
          <w:p>
            <w:pPr>
              <w:pStyle w:val="TableParagraph"/>
              <w:rPr>
                <w:rFonts w:ascii="Times New Roman"/>
                <w:sz w:val="18"/>
              </w:rPr>
            </w:pPr>
          </w:p>
        </w:tc>
        <w:tc>
          <w:tcPr>
            <w:tcW w:w="4772" w:type="dxa"/>
            <w:shd w:val="clear" w:color="auto" w:fill="FFC000"/>
          </w:tcPr>
          <w:p>
            <w:pPr>
              <w:pStyle w:val="TableParagraph"/>
              <w:rPr>
                <w:rFonts w:ascii="Times New Roman"/>
                <w:sz w:val="18"/>
              </w:rPr>
            </w:pPr>
          </w:p>
        </w:tc>
      </w:tr>
      <w:tr>
        <w:trPr>
          <w:trHeight w:val="182" w:hRule="atLeast"/>
        </w:trPr>
        <w:tc>
          <w:tcPr>
            <w:tcW w:w="1435" w:type="dxa"/>
            <w:vMerge w:val="restart"/>
            <w:shd w:val="clear" w:color="auto" w:fill="DEEAF6"/>
          </w:tcPr>
          <w:p>
            <w:pPr>
              <w:pStyle w:val="TableParagraph"/>
              <w:ind w:left="335"/>
              <w:rPr>
                <w:sz w:val="22"/>
              </w:rPr>
            </w:pPr>
            <w:r>
              <w:rPr>
                <w:sz w:val="22"/>
              </w:rPr>
              <w:t>HD</w:t>
            </w:r>
            <w:r>
              <w:rPr>
                <w:spacing w:val="-3"/>
                <w:sz w:val="22"/>
              </w:rPr>
              <w:t> </w:t>
            </w:r>
            <w:r>
              <w:rPr>
                <w:spacing w:val="-2"/>
                <w:sz w:val="22"/>
              </w:rPr>
              <w:t>31.01</w:t>
            </w:r>
          </w:p>
        </w:tc>
        <w:tc>
          <w:tcPr>
            <w:tcW w:w="7289" w:type="dxa"/>
            <w:vMerge w:val="restart"/>
            <w:shd w:val="clear" w:color="auto" w:fill="DEEAF6"/>
          </w:tcPr>
          <w:p>
            <w:pPr>
              <w:pStyle w:val="TableParagraph"/>
              <w:spacing w:line="252" w:lineRule="exact"/>
              <w:ind w:left="108" w:right="309"/>
              <w:rPr>
                <w:sz w:val="22"/>
              </w:rPr>
            </w:pPr>
            <w:r>
              <w:rPr>
                <w:sz w:val="22"/>
              </w:rPr>
              <w:t>When</w:t>
            </w:r>
            <w:r>
              <w:rPr>
                <w:spacing w:val="-2"/>
                <w:sz w:val="22"/>
              </w:rPr>
              <w:t> </w:t>
            </w:r>
            <w:r>
              <w:rPr>
                <w:sz w:val="22"/>
              </w:rPr>
              <w:t>HD</w:t>
            </w:r>
            <w:r>
              <w:rPr>
                <w:spacing w:val="-4"/>
                <w:sz w:val="22"/>
              </w:rPr>
              <w:t> </w:t>
            </w:r>
            <w:r>
              <w:rPr>
                <w:sz w:val="22"/>
              </w:rPr>
              <w:t>compounding,</w:t>
            </w:r>
            <w:r>
              <w:rPr>
                <w:spacing w:val="-2"/>
                <w:sz w:val="22"/>
              </w:rPr>
              <w:t> </w:t>
            </w:r>
            <w:r>
              <w:rPr>
                <w:sz w:val="22"/>
              </w:rPr>
              <w:t>a</w:t>
            </w:r>
            <w:r>
              <w:rPr>
                <w:spacing w:val="-4"/>
                <w:sz w:val="22"/>
              </w:rPr>
              <w:t> </w:t>
            </w:r>
            <w:r>
              <w:rPr>
                <w:sz w:val="22"/>
              </w:rPr>
              <w:t>second</w:t>
            </w:r>
            <w:r>
              <w:rPr>
                <w:spacing w:val="-2"/>
                <w:sz w:val="22"/>
              </w:rPr>
              <w:t> </w:t>
            </w:r>
            <w:r>
              <w:rPr>
                <w:sz w:val="22"/>
              </w:rPr>
              <w:t>pair</w:t>
            </w:r>
            <w:r>
              <w:rPr>
                <w:spacing w:val="-4"/>
                <w:sz w:val="22"/>
              </w:rPr>
              <w:t> </w:t>
            </w:r>
            <w:r>
              <w:rPr>
                <w:sz w:val="22"/>
              </w:rPr>
              <w:t>of</w:t>
            </w:r>
            <w:r>
              <w:rPr>
                <w:spacing w:val="-2"/>
                <w:sz w:val="22"/>
              </w:rPr>
              <w:t> </w:t>
            </w:r>
            <w:r>
              <w:rPr>
                <w:sz w:val="22"/>
              </w:rPr>
              <w:t>shoe</w:t>
            </w:r>
            <w:r>
              <w:rPr>
                <w:spacing w:val="-2"/>
                <w:sz w:val="22"/>
              </w:rPr>
              <w:t> </w:t>
            </w:r>
            <w:r>
              <w:rPr>
                <w:sz w:val="22"/>
              </w:rPr>
              <w:t>covers</w:t>
            </w:r>
            <w:r>
              <w:rPr>
                <w:spacing w:val="-4"/>
                <w:sz w:val="22"/>
              </w:rPr>
              <w:t> </w:t>
            </w:r>
            <w:r>
              <w:rPr>
                <w:sz w:val="22"/>
              </w:rPr>
              <w:t>are</w:t>
            </w:r>
            <w:r>
              <w:rPr>
                <w:spacing w:val="-4"/>
                <w:sz w:val="22"/>
              </w:rPr>
              <w:t> </w:t>
            </w:r>
            <w:r>
              <w:rPr>
                <w:sz w:val="22"/>
              </w:rPr>
              <w:t>donned</w:t>
            </w:r>
            <w:r>
              <w:rPr>
                <w:spacing w:val="-2"/>
                <w:sz w:val="22"/>
              </w:rPr>
              <w:t> </w:t>
            </w:r>
            <w:r>
              <w:rPr>
                <w:sz w:val="22"/>
              </w:rPr>
              <w:t>before</w:t>
            </w:r>
            <w:r>
              <w:rPr>
                <w:spacing w:val="-2"/>
                <w:sz w:val="22"/>
              </w:rPr>
              <w:t> </w:t>
            </w:r>
            <w:r>
              <w:rPr>
                <w:sz w:val="22"/>
              </w:rPr>
              <w:t>entering</w:t>
            </w:r>
            <w:r>
              <w:rPr>
                <w:spacing w:val="-2"/>
                <w:sz w:val="22"/>
              </w:rPr>
              <w:t> </w:t>
            </w:r>
            <w:r>
              <w:rPr>
                <w:sz w:val="22"/>
              </w:rPr>
              <w:t>the C-SEC and doffed when exiting the C-SEC.</w:t>
            </w:r>
          </w:p>
        </w:tc>
        <w:tc>
          <w:tcPr>
            <w:tcW w:w="1441" w:type="dxa"/>
            <w:gridSpan w:val="2"/>
            <w:tcBorders>
              <w:bottom w:val="nil"/>
            </w:tcBorders>
            <w:shd w:val="clear" w:color="auto" w:fill="DEEAF6"/>
          </w:tcPr>
          <w:p>
            <w:pPr>
              <w:pStyle w:val="TableParagraph"/>
              <w:rPr>
                <w:rFonts w:ascii="Times New Roman"/>
                <w:sz w:val="12"/>
              </w:rPr>
            </w:pPr>
          </w:p>
        </w:tc>
        <w:tc>
          <w:tcPr>
            <w:tcW w:w="4772" w:type="dxa"/>
            <w:vMerge w:val="restart"/>
            <w:shd w:val="clear" w:color="auto" w:fill="DEEAF6"/>
          </w:tcPr>
          <w:p>
            <w:pPr>
              <w:pStyle w:val="TableParagraph"/>
              <w:rPr>
                <w:rFonts w:ascii="Times New Roman"/>
                <w:sz w:val="22"/>
              </w:rPr>
            </w:pPr>
          </w:p>
        </w:tc>
      </w:tr>
      <w:tr>
        <w:trPr>
          <w:trHeight w:val="311"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185" w:type="dxa"/>
            <w:tcBorders>
              <w:top w:val="nil"/>
              <w:right w:val="nil"/>
            </w:tcBorders>
            <w:shd w:val="clear" w:color="auto" w:fill="DEEAF6"/>
          </w:tcPr>
          <w:p>
            <w:pPr>
              <w:pStyle w:val="TableParagraph"/>
              <w:rPr>
                <w:rFonts w:ascii="Times New Roman"/>
                <w:sz w:val="22"/>
              </w:rPr>
            </w:pPr>
          </w:p>
        </w:tc>
        <w:tc>
          <w:tcPr>
            <w:tcW w:w="1256" w:type="dxa"/>
            <w:tcBorders>
              <w:top w:val="nil"/>
              <w:left w:val="nil"/>
            </w:tcBorders>
            <w:shd w:val="clear" w:color="auto" w:fill="FFFFFF"/>
          </w:tcPr>
          <w:p>
            <w:pPr>
              <w:pStyle w:val="TableParagraph"/>
              <w:rPr>
                <w:rFonts w:ascii="Times New Roman"/>
                <w:sz w:val="22"/>
              </w:rPr>
            </w:pPr>
          </w:p>
        </w:tc>
        <w:tc>
          <w:tcPr>
            <w:tcW w:w="4772" w:type="dxa"/>
            <w:vMerge/>
            <w:tcBorders>
              <w:top w:val="nil"/>
            </w:tcBorders>
            <w:shd w:val="clear" w:color="auto" w:fill="DEEAF6"/>
          </w:tcPr>
          <w:p>
            <w:pPr>
              <w:rPr>
                <w:sz w:val="2"/>
                <w:szCs w:val="2"/>
              </w:rPr>
            </w:pPr>
          </w:p>
        </w:tc>
      </w:tr>
      <w:tr>
        <w:trPr>
          <w:trHeight w:val="253" w:hRule="atLeast"/>
        </w:trPr>
        <w:tc>
          <w:tcPr>
            <w:tcW w:w="1435" w:type="dxa"/>
            <w:shd w:val="clear" w:color="auto" w:fill="DEEAF6"/>
          </w:tcPr>
          <w:p>
            <w:pPr>
              <w:pStyle w:val="TableParagraph"/>
              <w:spacing w:line="234" w:lineRule="exact"/>
              <w:ind w:left="18" w:right="8"/>
              <w:jc w:val="center"/>
              <w:rPr>
                <w:sz w:val="22"/>
              </w:rPr>
            </w:pPr>
            <w:r>
              <w:rPr>
                <w:sz w:val="22"/>
              </w:rPr>
              <w:t>HD</w:t>
            </w:r>
            <w:r>
              <w:rPr>
                <w:spacing w:val="-3"/>
                <w:sz w:val="22"/>
              </w:rPr>
              <w:t> </w:t>
            </w:r>
            <w:r>
              <w:rPr>
                <w:spacing w:val="-2"/>
                <w:sz w:val="22"/>
              </w:rPr>
              <w:t>31.02</w:t>
            </w:r>
          </w:p>
        </w:tc>
        <w:tc>
          <w:tcPr>
            <w:tcW w:w="7289" w:type="dxa"/>
            <w:shd w:val="clear" w:color="auto" w:fill="DEEAF6"/>
          </w:tcPr>
          <w:p>
            <w:pPr>
              <w:pStyle w:val="TableParagraph"/>
              <w:spacing w:line="234" w:lineRule="exact"/>
              <w:ind w:left="108"/>
              <w:rPr>
                <w:sz w:val="22"/>
              </w:rPr>
            </w:pPr>
            <w:r>
              <w:rPr>
                <w:sz w:val="22"/>
              </w:rPr>
              <w:t>Shoe</w:t>
            </w:r>
            <w:r>
              <w:rPr>
                <w:spacing w:val="-5"/>
                <w:sz w:val="22"/>
              </w:rPr>
              <w:t> </w:t>
            </w:r>
            <w:r>
              <w:rPr>
                <w:sz w:val="22"/>
              </w:rPr>
              <w:t>covers</w:t>
            </w:r>
            <w:r>
              <w:rPr>
                <w:spacing w:val="-2"/>
                <w:sz w:val="22"/>
              </w:rPr>
              <w:t> </w:t>
            </w:r>
            <w:r>
              <w:rPr>
                <w:sz w:val="22"/>
              </w:rPr>
              <w:t>worn</w:t>
            </w:r>
            <w:r>
              <w:rPr>
                <w:spacing w:val="-5"/>
                <w:sz w:val="22"/>
              </w:rPr>
              <w:t> </w:t>
            </w:r>
            <w:r>
              <w:rPr>
                <w:sz w:val="22"/>
              </w:rPr>
              <w:t>in</w:t>
            </w:r>
            <w:r>
              <w:rPr>
                <w:spacing w:val="-3"/>
                <w:sz w:val="22"/>
              </w:rPr>
              <w:t> </w:t>
            </w:r>
            <w:r>
              <w:rPr>
                <w:sz w:val="22"/>
              </w:rPr>
              <w:t>HD</w:t>
            </w:r>
            <w:r>
              <w:rPr>
                <w:spacing w:val="-5"/>
                <w:sz w:val="22"/>
              </w:rPr>
              <w:t> </w:t>
            </w:r>
            <w:r>
              <w:rPr>
                <w:sz w:val="22"/>
              </w:rPr>
              <w:t>areas</w:t>
            </w:r>
            <w:r>
              <w:rPr>
                <w:spacing w:val="-4"/>
                <w:sz w:val="22"/>
              </w:rPr>
              <w:t> </w:t>
            </w:r>
            <w:r>
              <w:rPr>
                <w:sz w:val="22"/>
              </w:rPr>
              <w:t>are</w:t>
            </w:r>
            <w:r>
              <w:rPr>
                <w:spacing w:val="-2"/>
                <w:sz w:val="22"/>
              </w:rPr>
              <w:t> </w:t>
            </w:r>
            <w:r>
              <w:rPr>
                <w:sz w:val="22"/>
              </w:rPr>
              <w:t>not</w:t>
            </w:r>
            <w:r>
              <w:rPr>
                <w:spacing w:val="-3"/>
                <w:sz w:val="22"/>
              </w:rPr>
              <w:t> </w:t>
            </w:r>
            <w:r>
              <w:rPr>
                <w:sz w:val="22"/>
              </w:rPr>
              <w:t>worn</w:t>
            </w:r>
            <w:r>
              <w:rPr>
                <w:spacing w:val="-5"/>
                <w:sz w:val="22"/>
              </w:rPr>
              <w:t> </w:t>
            </w:r>
            <w:r>
              <w:rPr>
                <w:sz w:val="22"/>
              </w:rPr>
              <w:t>in</w:t>
            </w:r>
            <w:r>
              <w:rPr>
                <w:spacing w:val="-2"/>
                <w:sz w:val="22"/>
              </w:rPr>
              <w:t> </w:t>
            </w:r>
            <w:r>
              <w:rPr>
                <w:sz w:val="22"/>
              </w:rPr>
              <w:t>other</w:t>
            </w:r>
            <w:r>
              <w:rPr>
                <w:spacing w:val="-3"/>
                <w:sz w:val="22"/>
              </w:rPr>
              <w:t> </w:t>
            </w:r>
            <w:r>
              <w:rPr>
                <w:sz w:val="22"/>
              </w:rPr>
              <w:t>areas</w:t>
            </w:r>
            <w:r>
              <w:rPr>
                <w:spacing w:val="-2"/>
                <w:sz w:val="22"/>
              </w:rPr>
              <w:t> </w:t>
            </w:r>
            <w:r>
              <w:rPr>
                <w:sz w:val="22"/>
              </w:rPr>
              <w:t>of</w:t>
            </w:r>
            <w:r>
              <w:rPr>
                <w:spacing w:val="-4"/>
                <w:sz w:val="22"/>
              </w:rPr>
              <w:t> </w:t>
            </w:r>
            <w:r>
              <w:rPr>
                <w:sz w:val="22"/>
              </w:rPr>
              <w:t>the</w:t>
            </w:r>
            <w:r>
              <w:rPr>
                <w:spacing w:val="-2"/>
                <w:sz w:val="22"/>
              </w:rPr>
              <w:t> facility.</w:t>
            </w:r>
          </w:p>
        </w:tc>
        <w:tc>
          <w:tcPr>
            <w:tcW w:w="185" w:type="dxa"/>
            <w:tcBorders>
              <w:right w:val="nil"/>
            </w:tcBorders>
            <w:shd w:val="clear" w:color="auto" w:fill="DEEAF6"/>
          </w:tcPr>
          <w:p>
            <w:pPr>
              <w:pStyle w:val="TableParagraph"/>
              <w:rPr>
                <w:rFonts w:ascii="Times New Roman"/>
                <w:sz w:val="18"/>
              </w:rPr>
            </w:pPr>
          </w:p>
        </w:tc>
        <w:tc>
          <w:tcPr>
            <w:tcW w:w="1256" w:type="dxa"/>
            <w:tcBorders>
              <w:left w:val="nil"/>
            </w:tcBorders>
            <w:shd w:val="clear" w:color="auto" w:fill="FFFFFF"/>
          </w:tcPr>
          <w:p>
            <w:pPr>
              <w:pStyle w:val="TableParagraph"/>
              <w:rPr>
                <w:rFonts w:ascii="Times New Roman"/>
                <w:sz w:val="18"/>
              </w:rPr>
            </w:pPr>
          </w:p>
        </w:tc>
        <w:tc>
          <w:tcPr>
            <w:tcW w:w="4772" w:type="dxa"/>
            <w:shd w:val="clear" w:color="auto" w:fill="DEEAF6"/>
          </w:tcPr>
          <w:p>
            <w:pPr>
              <w:pStyle w:val="TableParagraph"/>
              <w:rPr>
                <w:rFonts w:ascii="Times New Roman"/>
                <w:sz w:val="18"/>
              </w:rPr>
            </w:pPr>
          </w:p>
        </w:tc>
      </w:tr>
      <w:tr>
        <w:trPr>
          <w:trHeight w:val="251" w:hRule="atLeast"/>
        </w:trPr>
        <w:tc>
          <w:tcPr>
            <w:tcW w:w="1435" w:type="dxa"/>
            <w:shd w:val="clear" w:color="auto" w:fill="FFC000"/>
          </w:tcPr>
          <w:p>
            <w:pPr>
              <w:pStyle w:val="TableParagraph"/>
              <w:spacing w:line="232" w:lineRule="exact"/>
              <w:ind w:left="16" w:right="8"/>
              <w:jc w:val="center"/>
              <w:rPr>
                <w:b/>
                <w:sz w:val="22"/>
              </w:rPr>
            </w:pPr>
            <w:r>
              <w:rPr>
                <w:b/>
                <w:spacing w:val="-5"/>
                <w:sz w:val="22"/>
              </w:rPr>
              <w:t>GG</w:t>
            </w:r>
          </w:p>
        </w:tc>
        <w:tc>
          <w:tcPr>
            <w:tcW w:w="7289" w:type="dxa"/>
            <w:shd w:val="clear" w:color="auto" w:fill="FFC000"/>
          </w:tcPr>
          <w:p>
            <w:pPr>
              <w:pStyle w:val="TableParagraph"/>
              <w:spacing w:line="232" w:lineRule="exact"/>
              <w:ind w:left="108"/>
              <w:rPr>
                <w:b/>
                <w:sz w:val="22"/>
              </w:rPr>
            </w:pPr>
            <w:r>
              <w:rPr>
                <w:b/>
                <w:sz w:val="22"/>
              </w:rPr>
              <w:t>Eye</w:t>
            </w:r>
            <w:r>
              <w:rPr>
                <w:b/>
                <w:spacing w:val="-3"/>
                <w:sz w:val="22"/>
              </w:rPr>
              <w:t> </w:t>
            </w:r>
            <w:r>
              <w:rPr>
                <w:b/>
                <w:sz w:val="22"/>
              </w:rPr>
              <w:t>and</w:t>
            </w:r>
            <w:r>
              <w:rPr>
                <w:b/>
                <w:spacing w:val="-2"/>
                <w:sz w:val="22"/>
              </w:rPr>
              <w:t> </w:t>
            </w:r>
            <w:r>
              <w:rPr>
                <w:b/>
                <w:sz w:val="22"/>
              </w:rPr>
              <w:t>Face</w:t>
            </w:r>
            <w:r>
              <w:rPr>
                <w:b/>
                <w:spacing w:val="-4"/>
                <w:sz w:val="22"/>
              </w:rPr>
              <w:t> </w:t>
            </w:r>
            <w:r>
              <w:rPr>
                <w:b/>
                <w:spacing w:val="-2"/>
                <w:sz w:val="22"/>
              </w:rPr>
              <w:t>Protection</w:t>
            </w:r>
          </w:p>
        </w:tc>
        <w:tc>
          <w:tcPr>
            <w:tcW w:w="1441" w:type="dxa"/>
            <w:gridSpan w:val="2"/>
            <w:shd w:val="clear" w:color="auto" w:fill="FFC000"/>
          </w:tcPr>
          <w:p>
            <w:pPr>
              <w:pStyle w:val="TableParagraph"/>
              <w:rPr>
                <w:rFonts w:ascii="Times New Roman"/>
                <w:sz w:val="18"/>
              </w:rPr>
            </w:pPr>
          </w:p>
        </w:tc>
        <w:tc>
          <w:tcPr>
            <w:tcW w:w="4772" w:type="dxa"/>
            <w:shd w:val="clear" w:color="auto" w:fill="FFC000"/>
          </w:tcPr>
          <w:p>
            <w:pPr>
              <w:pStyle w:val="TableParagraph"/>
              <w:rPr>
                <w:rFonts w:ascii="Times New Roman"/>
                <w:sz w:val="18"/>
              </w:rPr>
            </w:pPr>
          </w:p>
        </w:tc>
      </w:tr>
      <w:tr>
        <w:trPr>
          <w:trHeight w:val="1010" w:hRule="atLeast"/>
        </w:trPr>
        <w:tc>
          <w:tcPr>
            <w:tcW w:w="1435" w:type="dxa"/>
          </w:tcPr>
          <w:p>
            <w:pPr>
              <w:pStyle w:val="TableParagraph"/>
              <w:ind w:left="18" w:right="8"/>
              <w:jc w:val="center"/>
              <w:rPr>
                <w:sz w:val="22"/>
              </w:rPr>
            </w:pPr>
            <w:r>
              <w:rPr>
                <w:sz w:val="22"/>
              </w:rPr>
              <w:t>HD</w:t>
            </w:r>
            <w:r>
              <w:rPr>
                <w:spacing w:val="-3"/>
                <w:sz w:val="22"/>
              </w:rPr>
              <w:t> </w:t>
            </w:r>
            <w:r>
              <w:rPr>
                <w:spacing w:val="-2"/>
                <w:sz w:val="22"/>
              </w:rPr>
              <w:t>32.00</w:t>
            </w:r>
          </w:p>
        </w:tc>
        <w:tc>
          <w:tcPr>
            <w:tcW w:w="7289" w:type="dxa"/>
          </w:tcPr>
          <w:p>
            <w:pPr>
              <w:pStyle w:val="TableParagraph"/>
              <w:ind w:left="108"/>
              <w:rPr>
                <w:sz w:val="22"/>
              </w:rPr>
            </w:pPr>
            <w:r>
              <w:rPr>
                <w:sz w:val="22"/>
              </w:rPr>
              <w:t>The pharmacy is using appropriate eye and face PPE protection for the activities conducted (based on assessment of risk that HDs are</w:t>
            </w:r>
            <w:r>
              <w:rPr>
                <w:spacing w:val="-1"/>
                <w:sz w:val="22"/>
              </w:rPr>
              <w:t> </w:t>
            </w:r>
            <w:r>
              <w:rPr>
                <w:sz w:val="22"/>
              </w:rPr>
              <w:t>irritating to the eyes and mucous membranes,</w:t>
            </w:r>
            <w:r>
              <w:rPr>
                <w:spacing w:val="-2"/>
                <w:sz w:val="22"/>
              </w:rPr>
              <w:t> </w:t>
            </w:r>
            <w:r>
              <w:rPr>
                <w:sz w:val="22"/>
              </w:rPr>
              <w:t>where</w:t>
            </w:r>
            <w:r>
              <w:rPr>
                <w:spacing w:val="-2"/>
                <w:sz w:val="22"/>
              </w:rPr>
              <w:t> </w:t>
            </w:r>
            <w:r>
              <w:rPr>
                <w:sz w:val="22"/>
              </w:rPr>
              <w:t>there</w:t>
            </w:r>
            <w:r>
              <w:rPr>
                <w:spacing w:val="-4"/>
                <w:sz w:val="22"/>
              </w:rPr>
              <w:t> </w:t>
            </w:r>
            <w:r>
              <w:rPr>
                <w:sz w:val="22"/>
              </w:rPr>
              <w:t>is</w:t>
            </w:r>
            <w:r>
              <w:rPr>
                <w:spacing w:val="-2"/>
                <w:sz w:val="22"/>
              </w:rPr>
              <w:t> </w:t>
            </w:r>
            <w:r>
              <w:rPr>
                <w:sz w:val="22"/>
              </w:rPr>
              <w:t>risk</w:t>
            </w:r>
            <w:r>
              <w:rPr>
                <w:spacing w:val="-2"/>
                <w:sz w:val="22"/>
              </w:rPr>
              <w:t> </w:t>
            </w:r>
            <w:r>
              <w:rPr>
                <w:sz w:val="22"/>
              </w:rPr>
              <w:t>of</w:t>
            </w:r>
            <w:r>
              <w:rPr>
                <w:spacing w:val="-2"/>
                <w:sz w:val="22"/>
              </w:rPr>
              <w:t> </w:t>
            </w:r>
            <w:r>
              <w:rPr>
                <w:sz w:val="22"/>
              </w:rPr>
              <w:t>spills</w:t>
            </w:r>
            <w:r>
              <w:rPr>
                <w:spacing w:val="-2"/>
                <w:sz w:val="22"/>
              </w:rPr>
              <w:t> </w:t>
            </w:r>
            <w:r>
              <w:rPr>
                <w:sz w:val="22"/>
              </w:rPr>
              <w:t>or</w:t>
            </w:r>
            <w:r>
              <w:rPr>
                <w:spacing w:val="-4"/>
                <w:sz w:val="22"/>
              </w:rPr>
              <w:t> </w:t>
            </w:r>
            <w:r>
              <w:rPr>
                <w:sz w:val="22"/>
              </w:rPr>
              <w:t>splashes</w:t>
            </w:r>
            <w:r>
              <w:rPr>
                <w:spacing w:val="-4"/>
                <w:sz w:val="22"/>
              </w:rPr>
              <w:t> </w:t>
            </w:r>
            <w:r>
              <w:rPr>
                <w:sz w:val="22"/>
              </w:rPr>
              <w:t>when</w:t>
            </w:r>
            <w:r>
              <w:rPr>
                <w:spacing w:val="-2"/>
                <w:sz w:val="22"/>
              </w:rPr>
              <w:t> </w:t>
            </w:r>
            <w:r>
              <w:rPr>
                <w:sz w:val="22"/>
              </w:rPr>
              <w:t>working</w:t>
            </w:r>
            <w:r>
              <w:rPr>
                <w:spacing w:val="-4"/>
                <w:sz w:val="22"/>
              </w:rPr>
              <w:t> </w:t>
            </w:r>
            <w:r>
              <w:rPr>
                <w:sz w:val="22"/>
              </w:rPr>
              <w:t>outside</w:t>
            </w:r>
            <w:r>
              <w:rPr>
                <w:spacing w:val="-2"/>
                <w:sz w:val="22"/>
              </w:rPr>
              <w:t> </w:t>
            </w:r>
            <w:r>
              <w:rPr>
                <w:sz w:val="22"/>
              </w:rPr>
              <w:t>of</w:t>
            </w:r>
            <w:r>
              <w:rPr>
                <w:spacing w:val="-4"/>
                <w:sz w:val="22"/>
              </w:rPr>
              <w:t> </w:t>
            </w:r>
            <w:r>
              <w:rPr>
                <w:sz w:val="22"/>
              </w:rPr>
              <w:t>a</w:t>
            </w:r>
            <w:r>
              <w:rPr>
                <w:spacing w:val="-2"/>
                <w:sz w:val="22"/>
              </w:rPr>
              <w:t> </w:t>
            </w:r>
            <w:r>
              <w:rPr>
                <w:sz w:val="22"/>
              </w:rPr>
              <w:t>C-PEC),</w:t>
            </w:r>
          </w:p>
          <w:p>
            <w:pPr>
              <w:pStyle w:val="TableParagraph"/>
              <w:spacing w:line="232" w:lineRule="exact" w:before="1"/>
              <w:ind w:left="108"/>
              <w:rPr>
                <w:sz w:val="22"/>
              </w:rPr>
            </w:pPr>
            <w:r>
              <w:rPr>
                <w:sz w:val="22"/>
              </w:rPr>
              <w:t>if </w:t>
            </w:r>
            <w:r>
              <w:rPr>
                <w:spacing w:val="-2"/>
                <w:sz w:val="22"/>
              </w:rPr>
              <w:t>required.</w:t>
            </w:r>
          </w:p>
        </w:tc>
        <w:tc>
          <w:tcPr>
            <w:tcW w:w="1441" w:type="dxa"/>
            <w:gridSpan w:val="2"/>
          </w:tcPr>
          <w:p>
            <w:pPr>
              <w:pStyle w:val="TableParagraph"/>
              <w:rPr>
                <w:rFonts w:ascii="Times New Roman"/>
                <w:sz w:val="22"/>
              </w:rPr>
            </w:pPr>
          </w:p>
        </w:tc>
        <w:tc>
          <w:tcPr>
            <w:tcW w:w="4772" w:type="dxa"/>
          </w:tcPr>
          <w:p>
            <w:pPr>
              <w:pStyle w:val="TableParagraph"/>
              <w:rPr>
                <w:rFonts w:ascii="Times New Roman"/>
                <w:sz w:val="22"/>
              </w:rPr>
            </w:pPr>
          </w:p>
        </w:tc>
      </w:tr>
      <w:tr>
        <w:trPr>
          <w:trHeight w:val="166" w:hRule="atLeast"/>
        </w:trPr>
        <w:tc>
          <w:tcPr>
            <w:tcW w:w="1435" w:type="dxa"/>
            <w:vMerge w:val="restart"/>
            <w:shd w:val="clear" w:color="auto" w:fill="DEEAF6"/>
          </w:tcPr>
          <w:p>
            <w:pPr>
              <w:pStyle w:val="TableParagraph"/>
              <w:ind w:left="335"/>
              <w:rPr>
                <w:sz w:val="22"/>
              </w:rPr>
            </w:pPr>
            <w:r>
              <w:rPr>
                <w:sz w:val="22"/>
              </w:rPr>
              <w:t>HD</w:t>
            </w:r>
            <w:r>
              <w:rPr>
                <w:spacing w:val="-3"/>
                <w:sz w:val="22"/>
              </w:rPr>
              <w:t> </w:t>
            </w:r>
            <w:r>
              <w:rPr>
                <w:spacing w:val="-2"/>
                <w:sz w:val="22"/>
              </w:rPr>
              <w:t>32.01</w:t>
            </w:r>
          </w:p>
        </w:tc>
        <w:tc>
          <w:tcPr>
            <w:tcW w:w="7289" w:type="dxa"/>
            <w:vMerge w:val="restart"/>
            <w:shd w:val="clear" w:color="auto" w:fill="DEEAF6"/>
          </w:tcPr>
          <w:p>
            <w:pPr>
              <w:pStyle w:val="TableParagraph"/>
              <w:spacing w:line="252" w:lineRule="exact"/>
              <w:ind w:left="108" w:right="184"/>
              <w:rPr>
                <w:sz w:val="22"/>
              </w:rPr>
            </w:pPr>
            <w:r>
              <w:rPr>
                <w:sz w:val="22"/>
              </w:rPr>
              <w:t>If</w:t>
            </w:r>
            <w:r>
              <w:rPr>
                <w:spacing w:val="-2"/>
                <w:sz w:val="22"/>
              </w:rPr>
              <w:t> </w:t>
            </w:r>
            <w:r>
              <w:rPr>
                <w:sz w:val="22"/>
              </w:rPr>
              <w:t>a</w:t>
            </w:r>
            <w:r>
              <w:rPr>
                <w:spacing w:val="-2"/>
                <w:sz w:val="22"/>
              </w:rPr>
              <w:t> </w:t>
            </w:r>
            <w:r>
              <w:rPr>
                <w:sz w:val="22"/>
              </w:rPr>
              <w:t>risk</w:t>
            </w:r>
            <w:r>
              <w:rPr>
                <w:spacing w:val="-2"/>
                <w:sz w:val="22"/>
              </w:rPr>
              <w:t> </w:t>
            </w:r>
            <w:r>
              <w:rPr>
                <w:sz w:val="22"/>
              </w:rPr>
              <w:t>to</w:t>
            </w:r>
            <w:r>
              <w:rPr>
                <w:spacing w:val="-2"/>
                <w:sz w:val="22"/>
              </w:rPr>
              <w:t> </w:t>
            </w:r>
            <w:r>
              <w:rPr>
                <w:sz w:val="22"/>
              </w:rPr>
              <w:t>eyes,</w:t>
            </w:r>
            <w:r>
              <w:rPr>
                <w:spacing w:val="-6"/>
                <w:sz w:val="22"/>
              </w:rPr>
              <w:t> </w:t>
            </w:r>
            <w:r>
              <w:rPr>
                <w:sz w:val="22"/>
              </w:rPr>
              <w:t>goggles</w:t>
            </w:r>
            <w:r>
              <w:rPr>
                <w:spacing w:val="-2"/>
                <w:sz w:val="22"/>
              </w:rPr>
              <w:t> </w:t>
            </w:r>
            <w:r>
              <w:rPr>
                <w:sz w:val="22"/>
              </w:rPr>
              <w:t>(or</w:t>
            </w:r>
            <w:r>
              <w:rPr>
                <w:spacing w:val="-5"/>
                <w:sz w:val="22"/>
              </w:rPr>
              <w:t> </w:t>
            </w:r>
            <w:r>
              <w:rPr>
                <w:sz w:val="22"/>
              </w:rPr>
              <w:t>a</w:t>
            </w:r>
            <w:r>
              <w:rPr>
                <w:spacing w:val="-4"/>
                <w:sz w:val="22"/>
              </w:rPr>
              <w:t> </w:t>
            </w:r>
            <w:r>
              <w:rPr>
                <w:sz w:val="22"/>
              </w:rPr>
              <w:t>full-face</w:t>
            </w:r>
            <w:r>
              <w:rPr>
                <w:spacing w:val="-4"/>
                <w:sz w:val="22"/>
              </w:rPr>
              <w:t> </w:t>
            </w:r>
            <w:r>
              <w:rPr>
                <w:sz w:val="22"/>
              </w:rPr>
              <w:t>respirator)</w:t>
            </w:r>
            <w:r>
              <w:rPr>
                <w:spacing w:val="-4"/>
                <w:sz w:val="22"/>
              </w:rPr>
              <w:t> </w:t>
            </w:r>
            <w:r>
              <w:rPr>
                <w:sz w:val="22"/>
              </w:rPr>
              <w:t>are</w:t>
            </w:r>
            <w:r>
              <w:rPr>
                <w:spacing w:val="-2"/>
                <w:sz w:val="22"/>
              </w:rPr>
              <w:t> </w:t>
            </w:r>
            <w:r>
              <w:rPr>
                <w:sz w:val="22"/>
              </w:rPr>
              <w:t>worn.</w:t>
            </w:r>
            <w:r>
              <w:rPr>
                <w:spacing w:val="-4"/>
                <w:sz w:val="22"/>
              </w:rPr>
              <w:t> </w:t>
            </w:r>
            <w:r>
              <w:rPr>
                <w:sz w:val="22"/>
              </w:rPr>
              <w:t>Eyeglasses</w:t>
            </w:r>
            <w:r>
              <w:rPr>
                <w:spacing w:val="-2"/>
                <w:sz w:val="22"/>
              </w:rPr>
              <w:t> </w:t>
            </w:r>
            <w:r>
              <w:rPr>
                <w:sz w:val="22"/>
              </w:rPr>
              <w:t>or</w:t>
            </w:r>
            <w:r>
              <w:rPr>
                <w:spacing w:val="-2"/>
                <w:sz w:val="22"/>
              </w:rPr>
              <w:t> </w:t>
            </w:r>
            <w:r>
              <w:rPr>
                <w:sz w:val="22"/>
              </w:rPr>
              <w:t>safety glasses with side shields are not substituted for goggles.</w:t>
            </w:r>
          </w:p>
        </w:tc>
        <w:tc>
          <w:tcPr>
            <w:tcW w:w="1441" w:type="dxa"/>
            <w:gridSpan w:val="2"/>
            <w:tcBorders>
              <w:bottom w:val="nil"/>
            </w:tcBorders>
            <w:shd w:val="clear" w:color="auto" w:fill="DEEAF6"/>
          </w:tcPr>
          <w:p>
            <w:pPr>
              <w:pStyle w:val="TableParagraph"/>
              <w:rPr>
                <w:rFonts w:ascii="Times New Roman"/>
                <w:sz w:val="10"/>
              </w:rPr>
            </w:pPr>
          </w:p>
        </w:tc>
        <w:tc>
          <w:tcPr>
            <w:tcW w:w="4772" w:type="dxa"/>
            <w:vMerge w:val="restart"/>
            <w:shd w:val="clear" w:color="auto" w:fill="DEEAF6"/>
          </w:tcPr>
          <w:p>
            <w:pPr>
              <w:pStyle w:val="TableParagraph"/>
              <w:rPr>
                <w:rFonts w:ascii="Times New Roman"/>
                <w:sz w:val="22"/>
              </w:rPr>
            </w:pPr>
          </w:p>
        </w:tc>
      </w:tr>
      <w:tr>
        <w:trPr>
          <w:trHeight w:val="327"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185" w:type="dxa"/>
            <w:tcBorders>
              <w:top w:val="nil"/>
              <w:right w:val="nil"/>
            </w:tcBorders>
            <w:shd w:val="clear" w:color="auto" w:fill="DEEAF6"/>
          </w:tcPr>
          <w:p>
            <w:pPr>
              <w:pStyle w:val="TableParagraph"/>
              <w:rPr>
                <w:rFonts w:ascii="Times New Roman"/>
                <w:sz w:val="22"/>
              </w:rPr>
            </w:pPr>
          </w:p>
        </w:tc>
        <w:tc>
          <w:tcPr>
            <w:tcW w:w="1256" w:type="dxa"/>
            <w:tcBorders>
              <w:top w:val="nil"/>
              <w:left w:val="nil"/>
            </w:tcBorders>
            <w:shd w:val="clear" w:color="auto" w:fill="FFFFFF"/>
          </w:tcPr>
          <w:p>
            <w:pPr>
              <w:pStyle w:val="TableParagraph"/>
              <w:rPr>
                <w:rFonts w:ascii="Times New Roman"/>
                <w:sz w:val="22"/>
              </w:rPr>
            </w:pPr>
          </w:p>
        </w:tc>
        <w:tc>
          <w:tcPr>
            <w:tcW w:w="4772" w:type="dxa"/>
            <w:vMerge/>
            <w:tcBorders>
              <w:top w:val="nil"/>
            </w:tcBorders>
            <w:shd w:val="clear" w:color="auto" w:fill="DEEAF6"/>
          </w:tcPr>
          <w:p>
            <w:pPr>
              <w:rPr>
                <w:sz w:val="2"/>
                <w:szCs w:val="2"/>
              </w:rPr>
            </w:pPr>
          </w:p>
        </w:tc>
      </w:tr>
      <w:tr>
        <w:trPr>
          <w:trHeight w:val="253" w:hRule="atLeast"/>
        </w:trPr>
        <w:tc>
          <w:tcPr>
            <w:tcW w:w="1435" w:type="dxa"/>
            <w:shd w:val="clear" w:color="auto" w:fill="DEEAF6"/>
          </w:tcPr>
          <w:p>
            <w:pPr>
              <w:pStyle w:val="TableParagraph"/>
              <w:spacing w:line="232" w:lineRule="exact" w:before="2"/>
              <w:ind w:left="18" w:right="8"/>
              <w:jc w:val="center"/>
              <w:rPr>
                <w:sz w:val="22"/>
              </w:rPr>
            </w:pPr>
            <w:r>
              <w:rPr>
                <w:sz w:val="22"/>
              </w:rPr>
              <w:t>HD</w:t>
            </w:r>
            <w:r>
              <w:rPr>
                <w:spacing w:val="-3"/>
                <w:sz w:val="22"/>
              </w:rPr>
              <w:t> </w:t>
            </w:r>
            <w:r>
              <w:rPr>
                <w:spacing w:val="-2"/>
                <w:sz w:val="22"/>
              </w:rPr>
              <w:t>32.02</w:t>
            </w:r>
          </w:p>
        </w:tc>
        <w:tc>
          <w:tcPr>
            <w:tcW w:w="7289" w:type="dxa"/>
            <w:shd w:val="clear" w:color="auto" w:fill="DEEAF6"/>
          </w:tcPr>
          <w:p>
            <w:pPr>
              <w:pStyle w:val="TableParagraph"/>
              <w:spacing w:line="232" w:lineRule="exact" w:before="2"/>
              <w:ind w:left="108"/>
              <w:rPr>
                <w:sz w:val="22"/>
              </w:rPr>
            </w:pPr>
            <w:r>
              <w:rPr>
                <w:sz w:val="22"/>
              </w:rPr>
              <w:t>If</w:t>
            </w:r>
            <w:r>
              <w:rPr>
                <w:spacing w:val="-6"/>
                <w:sz w:val="22"/>
              </w:rPr>
              <w:t> </w:t>
            </w:r>
            <w:r>
              <w:rPr>
                <w:sz w:val="22"/>
              </w:rPr>
              <w:t>a</w:t>
            </w:r>
            <w:r>
              <w:rPr>
                <w:spacing w:val="-3"/>
                <w:sz w:val="22"/>
              </w:rPr>
              <w:t> </w:t>
            </w:r>
            <w:r>
              <w:rPr>
                <w:sz w:val="22"/>
              </w:rPr>
              <w:t>risk</w:t>
            </w:r>
            <w:r>
              <w:rPr>
                <w:spacing w:val="-4"/>
                <w:sz w:val="22"/>
              </w:rPr>
              <w:t> </w:t>
            </w:r>
            <w:r>
              <w:rPr>
                <w:sz w:val="22"/>
              </w:rPr>
              <w:t>to</w:t>
            </w:r>
            <w:r>
              <w:rPr>
                <w:spacing w:val="-3"/>
                <w:sz w:val="22"/>
              </w:rPr>
              <w:t> </w:t>
            </w:r>
            <w:r>
              <w:rPr>
                <w:sz w:val="22"/>
              </w:rPr>
              <w:t>face</w:t>
            </w:r>
            <w:r>
              <w:rPr>
                <w:spacing w:val="-4"/>
                <w:sz w:val="22"/>
              </w:rPr>
              <w:t> </w:t>
            </w:r>
            <w:r>
              <w:rPr>
                <w:sz w:val="22"/>
              </w:rPr>
              <w:t>and</w:t>
            </w:r>
            <w:r>
              <w:rPr>
                <w:spacing w:val="-5"/>
                <w:sz w:val="22"/>
              </w:rPr>
              <w:t> </w:t>
            </w:r>
            <w:r>
              <w:rPr>
                <w:sz w:val="22"/>
              </w:rPr>
              <w:t>eyes,</w:t>
            </w:r>
            <w:r>
              <w:rPr>
                <w:spacing w:val="-5"/>
                <w:sz w:val="22"/>
              </w:rPr>
              <w:t> </w:t>
            </w:r>
            <w:r>
              <w:rPr>
                <w:sz w:val="22"/>
              </w:rPr>
              <w:t>goggles</w:t>
            </w:r>
            <w:r>
              <w:rPr>
                <w:spacing w:val="-4"/>
                <w:sz w:val="22"/>
              </w:rPr>
              <w:t> </w:t>
            </w:r>
            <w:r>
              <w:rPr>
                <w:sz w:val="22"/>
              </w:rPr>
              <w:t>plus</w:t>
            </w:r>
            <w:r>
              <w:rPr>
                <w:spacing w:val="-5"/>
                <w:sz w:val="22"/>
              </w:rPr>
              <w:t> </w:t>
            </w:r>
            <w:r>
              <w:rPr>
                <w:sz w:val="22"/>
              </w:rPr>
              <w:t>a</w:t>
            </w:r>
            <w:r>
              <w:rPr>
                <w:spacing w:val="-4"/>
                <w:sz w:val="22"/>
              </w:rPr>
              <w:t> </w:t>
            </w:r>
            <w:r>
              <w:rPr>
                <w:sz w:val="22"/>
              </w:rPr>
              <w:t>face</w:t>
            </w:r>
            <w:r>
              <w:rPr>
                <w:spacing w:val="-5"/>
                <w:sz w:val="22"/>
              </w:rPr>
              <w:t> </w:t>
            </w:r>
            <w:r>
              <w:rPr>
                <w:sz w:val="22"/>
              </w:rPr>
              <w:t>shield</w:t>
            </w:r>
            <w:r>
              <w:rPr>
                <w:spacing w:val="-5"/>
                <w:sz w:val="22"/>
              </w:rPr>
              <w:t> </w:t>
            </w:r>
            <w:r>
              <w:rPr>
                <w:sz w:val="22"/>
              </w:rPr>
              <w:t>(or</w:t>
            </w:r>
            <w:r>
              <w:rPr>
                <w:spacing w:val="-7"/>
                <w:sz w:val="22"/>
              </w:rPr>
              <w:t> </w:t>
            </w:r>
            <w:r>
              <w:rPr>
                <w:sz w:val="22"/>
              </w:rPr>
              <w:t>a</w:t>
            </w:r>
            <w:r>
              <w:rPr>
                <w:spacing w:val="-3"/>
                <w:sz w:val="22"/>
              </w:rPr>
              <w:t> </w:t>
            </w:r>
            <w:r>
              <w:rPr>
                <w:sz w:val="22"/>
              </w:rPr>
              <w:t>full-face</w:t>
            </w:r>
            <w:r>
              <w:rPr>
                <w:spacing w:val="-4"/>
                <w:sz w:val="22"/>
              </w:rPr>
              <w:t> </w:t>
            </w:r>
            <w:r>
              <w:rPr>
                <w:sz w:val="22"/>
              </w:rPr>
              <w:t>respirator)</w:t>
            </w:r>
            <w:r>
              <w:rPr>
                <w:spacing w:val="-3"/>
                <w:sz w:val="22"/>
              </w:rPr>
              <w:t> </w:t>
            </w:r>
            <w:r>
              <w:rPr>
                <w:sz w:val="22"/>
              </w:rPr>
              <w:t>are</w:t>
            </w:r>
            <w:r>
              <w:rPr>
                <w:spacing w:val="-3"/>
                <w:sz w:val="22"/>
              </w:rPr>
              <w:t> </w:t>
            </w:r>
            <w:r>
              <w:rPr>
                <w:spacing w:val="-2"/>
                <w:sz w:val="22"/>
              </w:rPr>
              <w:t>worn.</w:t>
            </w:r>
          </w:p>
        </w:tc>
        <w:tc>
          <w:tcPr>
            <w:tcW w:w="185" w:type="dxa"/>
            <w:tcBorders>
              <w:right w:val="nil"/>
            </w:tcBorders>
            <w:shd w:val="clear" w:color="auto" w:fill="DEEAF6"/>
          </w:tcPr>
          <w:p>
            <w:pPr>
              <w:pStyle w:val="TableParagraph"/>
              <w:rPr>
                <w:rFonts w:ascii="Times New Roman"/>
                <w:sz w:val="18"/>
              </w:rPr>
            </w:pPr>
          </w:p>
        </w:tc>
        <w:tc>
          <w:tcPr>
            <w:tcW w:w="1256" w:type="dxa"/>
            <w:tcBorders>
              <w:left w:val="nil"/>
            </w:tcBorders>
            <w:shd w:val="clear" w:color="auto" w:fill="FFFFFF"/>
          </w:tcPr>
          <w:p>
            <w:pPr>
              <w:pStyle w:val="TableParagraph"/>
              <w:rPr>
                <w:rFonts w:ascii="Times New Roman"/>
                <w:sz w:val="18"/>
              </w:rPr>
            </w:pPr>
          </w:p>
        </w:tc>
        <w:tc>
          <w:tcPr>
            <w:tcW w:w="4772" w:type="dxa"/>
            <w:shd w:val="clear" w:color="auto" w:fill="DEEAF6"/>
          </w:tcPr>
          <w:p>
            <w:pPr>
              <w:pStyle w:val="TableParagraph"/>
              <w:rPr>
                <w:rFonts w:ascii="Times New Roman"/>
                <w:sz w:val="18"/>
              </w:rPr>
            </w:pPr>
          </w:p>
        </w:tc>
      </w:tr>
      <w:tr>
        <w:trPr>
          <w:trHeight w:val="251" w:hRule="atLeast"/>
        </w:trPr>
        <w:tc>
          <w:tcPr>
            <w:tcW w:w="1435" w:type="dxa"/>
            <w:shd w:val="clear" w:color="auto" w:fill="FFC000"/>
          </w:tcPr>
          <w:p>
            <w:pPr>
              <w:pStyle w:val="TableParagraph"/>
              <w:spacing w:line="232" w:lineRule="exact"/>
              <w:ind w:left="15" w:right="8"/>
              <w:jc w:val="center"/>
              <w:rPr>
                <w:b/>
                <w:sz w:val="22"/>
              </w:rPr>
            </w:pPr>
            <w:r>
              <w:rPr>
                <w:b/>
                <w:spacing w:val="-5"/>
                <w:sz w:val="22"/>
              </w:rPr>
              <w:t>HH</w:t>
            </w:r>
          </w:p>
        </w:tc>
        <w:tc>
          <w:tcPr>
            <w:tcW w:w="7289" w:type="dxa"/>
            <w:shd w:val="clear" w:color="auto" w:fill="FFC000"/>
          </w:tcPr>
          <w:p>
            <w:pPr>
              <w:pStyle w:val="TableParagraph"/>
              <w:spacing w:line="232" w:lineRule="exact"/>
              <w:ind w:left="108"/>
              <w:rPr>
                <w:b/>
                <w:sz w:val="22"/>
              </w:rPr>
            </w:pPr>
            <w:r>
              <w:rPr>
                <w:b/>
                <w:sz w:val="22"/>
              </w:rPr>
              <w:t>Respiratory</w:t>
            </w:r>
            <w:r>
              <w:rPr>
                <w:b/>
                <w:spacing w:val="-8"/>
                <w:sz w:val="22"/>
              </w:rPr>
              <w:t> </w:t>
            </w:r>
            <w:r>
              <w:rPr>
                <w:b/>
                <w:spacing w:val="-2"/>
                <w:sz w:val="22"/>
              </w:rPr>
              <w:t>Protection</w:t>
            </w:r>
          </w:p>
        </w:tc>
        <w:tc>
          <w:tcPr>
            <w:tcW w:w="1441" w:type="dxa"/>
            <w:gridSpan w:val="2"/>
            <w:shd w:val="clear" w:color="auto" w:fill="FFC000"/>
          </w:tcPr>
          <w:p>
            <w:pPr>
              <w:pStyle w:val="TableParagraph"/>
              <w:rPr>
                <w:rFonts w:ascii="Times New Roman"/>
                <w:sz w:val="18"/>
              </w:rPr>
            </w:pPr>
          </w:p>
        </w:tc>
        <w:tc>
          <w:tcPr>
            <w:tcW w:w="4772" w:type="dxa"/>
            <w:shd w:val="clear" w:color="auto" w:fill="FFC000"/>
          </w:tcPr>
          <w:p>
            <w:pPr>
              <w:pStyle w:val="TableParagraph"/>
              <w:rPr>
                <w:rFonts w:ascii="Times New Roman"/>
                <w:sz w:val="18"/>
              </w:rPr>
            </w:pPr>
          </w:p>
        </w:tc>
      </w:tr>
      <w:tr>
        <w:trPr>
          <w:trHeight w:val="1262" w:hRule="atLeast"/>
        </w:trPr>
        <w:tc>
          <w:tcPr>
            <w:tcW w:w="1435" w:type="dxa"/>
          </w:tcPr>
          <w:p>
            <w:pPr>
              <w:pStyle w:val="TableParagraph"/>
              <w:ind w:left="18" w:right="8"/>
              <w:jc w:val="center"/>
              <w:rPr>
                <w:sz w:val="22"/>
              </w:rPr>
            </w:pPr>
            <w:r>
              <w:rPr>
                <w:sz w:val="22"/>
              </w:rPr>
              <w:t>HD</w:t>
            </w:r>
            <w:r>
              <w:rPr>
                <w:spacing w:val="-3"/>
                <w:sz w:val="22"/>
              </w:rPr>
              <w:t> </w:t>
            </w:r>
            <w:r>
              <w:rPr>
                <w:spacing w:val="-2"/>
                <w:sz w:val="22"/>
              </w:rPr>
              <w:t>33.00</w:t>
            </w:r>
          </w:p>
        </w:tc>
        <w:tc>
          <w:tcPr>
            <w:tcW w:w="7289" w:type="dxa"/>
          </w:tcPr>
          <w:p>
            <w:pPr>
              <w:pStyle w:val="TableParagraph"/>
              <w:ind w:left="108" w:right="184"/>
              <w:rPr>
                <w:sz w:val="22"/>
              </w:rPr>
            </w:pPr>
            <w:r>
              <w:rPr>
                <w:sz w:val="22"/>
              </w:rPr>
              <w:t>The pharmacy is using appropriate respiratory PPE protection for the activities conducted</w:t>
            </w:r>
            <w:r>
              <w:rPr>
                <w:spacing w:val="-4"/>
                <w:sz w:val="22"/>
              </w:rPr>
              <w:t> </w:t>
            </w:r>
            <w:r>
              <w:rPr>
                <w:sz w:val="22"/>
              </w:rPr>
              <w:t>(receiving,</w:t>
            </w:r>
            <w:r>
              <w:rPr>
                <w:spacing w:val="-6"/>
                <w:sz w:val="22"/>
              </w:rPr>
              <w:t> </w:t>
            </w:r>
            <w:r>
              <w:rPr>
                <w:sz w:val="22"/>
              </w:rPr>
              <w:t>transport,</w:t>
            </w:r>
            <w:r>
              <w:rPr>
                <w:spacing w:val="-4"/>
                <w:sz w:val="22"/>
              </w:rPr>
              <w:t> </w:t>
            </w:r>
            <w:r>
              <w:rPr>
                <w:sz w:val="22"/>
              </w:rPr>
              <w:t>compounding,</w:t>
            </w:r>
            <w:r>
              <w:rPr>
                <w:spacing w:val="-4"/>
                <w:sz w:val="22"/>
              </w:rPr>
              <w:t> </w:t>
            </w:r>
            <w:r>
              <w:rPr>
                <w:sz w:val="22"/>
              </w:rPr>
              <w:t>administration,</w:t>
            </w:r>
            <w:r>
              <w:rPr>
                <w:spacing w:val="-4"/>
                <w:sz w:val="22"/>
              </w:rPr>
              <w:t> </w:t>
            </w:r>
            <w:r>
              <w:rPr>
                <w:sz w:val="22"/>
              </w:rPr>
              <w:t>and</w:t>
            </w:r>
            <w:r>
              <w:rPr>
                <w:spacing w:val="-4"/>
                <w:sz w:val="22"/>
              </w:rPr>
              <w:t> </w:t>
            </w:r>
            <w:r>
              <w:rPr>
                <w:sz w:val="22"/>
              </w:rPr>
              <w:t>waste</w:t>
            </w:r>
            <w:r>
              <w:rPr>
                <w:spacing w:val="-4"/>
                <w:sz w:val="22"/>
              </w:rPr>
              <w:t> </w:t>
            </w:r>
            <w:r>
              <w:rPr>
                <w:sz w:val="22"/>
              </w:rPr>
              <w:t>disposal) based on assessment of risk based on type of HD and type of activity, if required. Indicate what type of PPE which is available to employees (and is fit tested, when</w:t>
            </w:r>
          </w:p>
          <w:p>
            <w:pPr>
              <w:pStyle w:val="TableParagraph"/>
              <w:spacing w:line="232" w:lineRule="exact"/>
              <w:ind w:left="108"/>
              <w:rPr>
                <w:sz w:val="22"/>
              </w:rPr>
            </w:pPr>
            <w:r>
              <w:rPr>
                <w:spacing w:val="-2"/>
                <w:sz w:val="22"/>
              </w:rPr>
              <w:t>required</w:t>
            </w:r>
          </w:p>
        </w:tc>
        <w:tc>
          <w:tcPr>
            <w:tcW w:w="1441" w:type="dxa"/>
            <w:gridSpan w:val="2"/>
          </w:tcPr>
          <w:p>
            <w:pPr>
              <w:pStyle w:val="TableParagraph"/>
              <w:rPr>
                <w:rFonts w:ascii="Times New Roman"/>
                <w:sz w:val="22"/>
              </w:rPr>
            </w:pPr>
          </w:p>
        </w:tc>
        <w:tc>
          <w:tcPr>
            <w:tcW w:w="4772" w:type="dxa"/>
          </w:tcPr>
          <w:p>
            <w:pPr>
              <w:pStyle w:val="TableParagraph"/>
              <w:rPr>
                <w:rFonts w:ascii="Times New Roman"/>
                <w:sz w:val="22"/>
              </w:rPr>
            </w:pPr>
          </w:p>
        </w:tc>
      </w:tr>
      <w:tr>
        <w:trPr>
          <w:trHeight w:val="253" w:hRule="atLeast"/>
        </w:trPr>
        <w:tc>
          <w:tcPr>
            <w:tcW w:w="1435" w:type="dxa"/>
          </w:tcPr>
          <w:p>
            <w:pPr>
              <w:pStyle w:val="TableParagraph"/>
              <w:spacing w:line="234" w:lineRule="exact"/>
              <w:ind w:left="18" w:right="8"/>
              <w:jc w:val="center"/>
              <w:rPr>
                <w:sz w:val="22"/>
              </w:rPr>
            </w:pPr>
            <w:r>
              <w:rPr>
                <w:sz w:val="22"/>
              </w:rPr>
              <w:t>HD</w:t>
            </w:r>
            <w:r>
              <w:rPr>
                <w:spacing w:val="-3"/>
                <w:sz w:val="22"/>
              </w:rPr>
              <w:t> </w:t>
            </w:r>
            <w:r>
              <w:rPr>
                <w:spacing w:val="-2"/>
                <w:sz w:val="22"/>
              </w:rPr>
              <w:t>34.00</w:t>
            </w:r>
          </w:p>
        </w:tc>
        <w:tc>
          <w:tcPr>
            <w:tcW w:w="7289" w:type="dxa"/>
          </w:tcPr>
          <w:p>
            <w:pPr>
              <w:pStyle w:val="TableParagraph"/>
              <w:spacing w:line="234" w:lineRule="exact"/>
              <w:ind w:left="108"/>
              <w:rPr>
                <w:sz w:val="22"/>
              </w:rPr>
            </w:pPr>
            <w:r>
              <w:rPr>
                <w:sz w:val="22"/>
              </w:rPr>
              <w:t>Surgical</w:t>
            </w:r>
            <w:r>
              <w:rPr>
                <w:spacing w:val="-9"/>
                <w:sz w:val="22"/>
              </w:rPr>
              <w:t> </w:t>
            </w:r>
            <w:r>
              <w:rPr>
                <w:sz w:val="22"/>
              </w:rPr>
              <w:t>masks</w:t>
            </w:r>
            <w:r>
              <w:rPr>
                <w:spacing w:val="-6"/>
                <w:sz w:val="22"/>
              </w:rPr>
              <w:t> </w:t>
            </w:r>
            <w:r>
              <w:rPr>
                <w:sz w:val="22"/>
              </w:rPr>
              <w:t>are</w:t>
            </w:r>
            <w:r>
              <w:rPr>
                <w:spacing w:val="-4"/>
                <w:sz w:val="22"/>
              </w:rPr>
              <w:t> </w:t>
            </w:r>
            <w:r>
              <w:rPr>
                <w:sz w:val="22"/>
              </w:rPr>
              <w:t>not</w:t>
            </w:r>
            <w:r>
              <w:rPr>
                <w:spacing w:val="-6"/>
                <w:sz w:val="22"/>
              </w:rPr>
              <w:t> </w:t>
            </w:r>
            <w:r>
              <w:rPr>
                <w:sz w:val="22"/>
              </w:rPr>
              <w:t>used</w:t>
            </w:r>
            <w:r>
              <w:rPr>
                <w:spacing w:val="-6"/>
                <w:sz w:val="22"/>
              </w:rPr>
              <w:t> </w:t>
            </w:r>
            <w:r>
              <w:rPr>
                <w:sz w:val="22"/>
              </w:rPr>
              <w:t>as</w:t>
            </w:r>
            <w:r>
              <w:rPr>
                <w:spacing w:val="-4"/>
                <w:sz w:val="22"/>
              </w:rPr>
              <w:t> </w:t>
            </w:r>
            <w:r>
              <w:rPr>
                <w:sz w:val="22"/>
              </w:rPr>
              <w:t>PPE</w:t>
            </w:r>
            <w:r>
              <w:rPr>
                <w:spacing w:val="-4"/>
                <w:sz w:val="22"/>
              </w:rPr>
              <w:t> </w:t>
            </w:r>
            <w:r>
              <w:rPr>
                <w:sz w:val="22"/>
              </w:rPr>
              <w:t>when</w:t>
            </w:r>
            <w:r>
              <w:rPr>
                <w:spacing w:val="-4"/>
                <w:sz w:val="22"/>
              </w:rPr>
              <w:t> </w:t>
            </w:r>
            <w:r>
              <w:rPr>
                <w:sz w:val="22"/>
              </w:rPr>
              <w:t>respiratory</w:t>
            </w:r>
            <w:r>
              <w:rPr>
                <w:spacing w:val="-4"/>
                <w:sz w:val="22"/>
              </w:rPr>
              <w:t> </w:t>
            </w:r>
            <w:r>
              <w:rPr>
                <w:sz w:val="22"/>
              </w:rPr>
              <w:t>protection</w:t>
            </w:r>
            <w:r>
              <w:rPr>
                <w:spacing w:val="-4"/>
                <w:sz w:val="22"/>
              </w:rPr>
              <w:t> </w:t>
            </w:r>
            <w:r>
              <w:rPr>
                <w:sz w:val="22"/>
              </w:rPr>
              <w:t>is</w:t>
            </w:r>
            <w:r>
              <w:rPr>
                <w:spacing w:val="-4"/>
                <w:sz w:val="22"/>
              </w:rPr>
              <w:t> </w:t>
            </w:r>
            <w:r>
              <w:rPr>
                <w:spacing w:val="-2"/>
                <w:sz w:val="22"/>
              </w:rPr>
              <w:t>needed.</w:t>
            </w:r>
          </w:p>
        </w:tc>
        <w:tc>
          <w:tcPr>
            <w:tcW w:w="1441" w:type="dxa"/>
            <w:gridSpan w:val="2"/>
          </w:tcPr>
          <w:p>
            <w:pPr>
              <w:pStyle w:val="TableParagraph"/>
              <w:rPr>
                <w:rFonts w:ascii="Times New Roman"/>
                <w:sz w:val="18"/>
              </w:rPr>
            </w:pPr>
          </w:p>
        </w:tc>
        <w:tc>
          <w:tcPr>
            <w:tcW w:w="4772" w:type="dxa"/>
          </w:tcPr>
          <w:p>
            <w:pPr>
              <w:pStyle w:val="TableParagraph"/>
              <w:rPr>
                <w:rFonts w:ascii="Times New Roman"/>
                <w:sz w:val="18"/>
              </w:rPr>
            </w:pPr>
          </w:p>
        </w:tc>
      </w:tr>
      <w:tr>
        <w:trPr>
          <w:trHeight w:val="1269" w:hRule="atLeast"/>
        </w:trPr>
        <w:tc>
          <w:tcPr>
            <w:tcW w:w="1435" w:type="dxa"/>
          </w:tcPr>
          <w:p>
            <w:pPr>
              <w:pStyle w:val="TableParagraph"/>
              <w:ind w:left="18" w:right="8"/>
              <w:jc w:val="center"/>
              <w:rPr>
                <w:sz w:val="22"/>
              </w:rPr>
            </w:pPr>
            <w:r>
              <w:rPr>
                <w:sz w:val="22"/>
              </w:rPr>
              <w:t>HD</w:t>
            </w:r>
            <w:r>
              <w:rPr>
                <w:spacing w:val="-3"/>
                <w:sz w:val="22"/>
              </w:rPr>
              <w:t> </w:t>
            </w:r>
            <w:r>
              <w:rPr>
                <w:spacing w:val="-2"/>
                <w:sz w:val="22"/>
              </w:rPr>
              <w:t>35.00</w:t>
            </w:r>
          </w:p>
        </w:tc>
        <w:tc>
          <w:tcPr>
            <w:tcW w:w="7289" w:type="dxa"/>
          </w:tcPr>
          <w:p>
            <w:pPr>
              <w:pStyle w:val="TableParagraph"/>
              <w:ind w:left="108" w:right="33"/>
              <w:rPr>
                <w:sz w:val="22"/>
              </w:rPr>
            </w:pPr>
            <w:r>
              <w:rPr>
                <w:sz w:val="22"/>
              </w:rPr>
              <w:t>The pharmacy uses an appropriate respiratory PPE for large HD spills; deactivating, decontaminating, and cleaning underneath the work surface of the C-PEC; and when there</w:t>
            </w:r>
            <w:r>
              <w:rPr>
                <w:spacing w:val="-2"/>
                <w:sz w:val="22"/>
              </w:rPr>
              <w:t> </w:t>
            </w:r>
            <w:r>
              <w:rPr>
                <w:sz w:val="22"/>
              </w:rPr>
              <w:t>is</w:t>
            </w:r>
            <w:r>
              <w:rPr>
                <w:spacing w:val="-6"/>
                <w:sz w:val="22"/>
              </w:rPr>
              <w:t> </w:t>
            </w:r>
            <w:r>
              <w:rPr>
                <w:sz w:val="22"/>
              </w:rPr>
              <w:t>known</w:t>
            </w:r>
            <w:r>
              <w:rPr>
                <w:spacing w:val="-5"/>
                <w:sz w:val="22"/>
              </w:rPr>
              <w:t> </w:t>
            </w:r>
            <w:r>
              <w:rPr>
                <w:sz w:val="22"/>
              </w:rPr>
              <w:t>or</w:t>
            </w:r>
            <w:r>
              <w:rPr>
                <w:spacing w:val="-2"/>
                <w:sz w:val="22"/>
              </w:rPr>
              <w:t> </w:t>
            </w:r>
            <w:r>
              <w:rPr>
                <w:sz w:val="22"/>
              </w:rPr>
              <w:t>suspected</w:t>
            </w:r>
            <w:r>
              <w:rPr>
                <w:spacing w:val="-2"/>
                <w:sz w:val="22"/>
              </w:rPr>
              <w:t> </w:t>
            </w:r>
            <w:r>
              <w:rPr>
                <w:sz w:val="22"/>
              </w:rPr>
              <w:t>airborne</w:t>
            </w:r>
            <w:r>
              <w:rPr>
                <w:spacing w:val="-2"/>
                <w:sz w:val="22"/>
              </w:rPr>
              <w:t> </w:t>
            </w:r>
            <w:r>
              <w:rPr>
                <w:sz w:val="22"/>
              </w:rPr>
              <w:t>exposure</w:t>
            </w:r>
            <w:r>
              <w:rPr>
                <w:spacing w:val="-2"/>
                <w:sz w:val="22"/>
              </w:rPr>
              <w:t> </w:t>
            </w:r>
            <w:r>
              <w:rPr>
                <w:sz w:val="22"/>
              </w:rPr>
              <w:t>to</w:t>
            </w:r>
            <w:r>
              <w:rPr>
                <w:spacing w:val="-2"/>
                <w:sz w:val="22"/>
              </w:rPr>
              <w:t> </w:t>
            </w:r>
            <w:r>
              <w:rPr>
                <w:sz w:val="22"/>
              </w:rPr>
              <w:t>powders</w:t>
            </w:r>
            <w:r>
              <w:rPr>
                <w:spacing w:val="-2"/>
                <w:sz w:val="22"/>
              </w:rPr>
              <w:t> </w:t>
            </w:r>
            <w:r>
              <w:rPr>
                <w:sz w:val="22"/>
              </w:rPr>
              <w:t>or</w:t>
            </w:r>
            <w:r>
              <w:rPr>
                <w:spacing w:val="-2"/>
                <w:sz w:val="22"/>
              </w:rPr>
              <w:t> </w:t>
            </w:r>
            <w:r>
              <w:rPr>
                <w:sz w:val="22"/>
              </w:rPr>
              <w:t>vapors.</w:t>
            </w:r>
            <w:r>
              <w:rPr>
                <w:spacing w:val="-2"/>
                <w:sz w:val="22"/>
              </w:rPr>
              <w:t> </w:t>
            </w:r>
            <w:r>
              <w:rPr>
                <w:sz w:val="22"/>
              </w:rPr>
              <w:t>Indicate</w:t>
            </w:r>
            <w:r>
              <w:rPr>
                <w:spacing w:val="-2"/>
                <w:sz w:val="22"/>
              </w:rPr>
              <w:t> </w:t>
            </w:r>
            <w:r>
              <w:rPr>
                <w:sz w:val="22"/>
              </w:rPr>
              <w:t>what</w:t>
            </w:r>
            <w:r>
              <w:rPr>
                <w:spacing w:val="-2"/>
                <w:sz w:val="22"/>
              </w:rPr>
              <w:t> </w:t>
            </w:r>
            <w:r>
              <w:rPr>
                <w:sz w:val="22"/>
              </w:rPr>
              <w:t>type of PPE which is available to employees (and is fit tested, when required).</w:t>
            </w:r>
          </w:p>
        </w:tc>
        <w:tc>
          <w:tcPr>
            <w:tcW w:w="1441" w:type="dxa"/>
            <w:gridSpan w:val="2"/>
          </w:tcPr>
          <w:p>
            <w:pPr>
              <w:pStyle w:val="TableParagraph"/>
              <w:rPr>
                <w:rFonts w:ascii="Times New Roman"/>
                <w:sz w:val="22"/>
              </w:rPr>
            </w:pPr>
          </w:p>
        </w:tc>
        <w:tc>
          <w:tcPr>
            <w:tcW w:w="4772" w:type="dxa"/>
          </w:tcPr>
          <w:p>
            <w:pPr>
              <w:pStyle w:val="TableParagraph"/>
              <w:rPr>
                <w:rFonts w:ascii="Times New Roman"/>
                <w:sz w:val="22"/>
              </w:rPr>
            </w:pPr>
          </w:p>
        </w:tc>
      </w:tr>
      <w:tr>
        <w:trPr>
          <w:trHeight w:val="251" w:hRule="atLeast"/>
        </w:trPr>
        <w:tc>
          <w:tcPr>
            <w:tcW w:w="1435" w:type="dxa"/>
          </w:tcPr>
          <w:p>
            <w:pPr>
              <w:pStyle w:val="TableParagraph"/>
              <w:spacing w:line="232" w:lineRule="exact"/>
              <w:ind w:left="18" w:right="8"/>
              <w:jc w:val="center"/>
              <w:rPr>
                <w:sz w:val="22"/>
              </w:rPr>
            </w:pPr>
            <w:r>
              <w:rPr>
                <w:sz w:val="22"/>
              </w:rPr>
              <w:t>HD</w:t>
            </w:r>
            <w:r>
              <w:rPr>
                <w:spacing w:val="-3"/>
                <w:sz w:val="22"/>
              </w:rPr>
              <w:t> </w:t>
            </w:r>
            <w:r>
              <w:rPr>
                <w:spacing w:val="-2"/>
                <w:sz w:val="22"/>
              </w:rPr>
              <w:t>36.00</w:t>
            </w:r>
          </w:p>
        </w:tc>
        <w:tc>
          <w:tcPr>
            <w:tcW w:w="7289" w:type="dxa"/>
          </w:tcPr>
          <w:p>
            <w:pPr>
              <w:pStyle w:val="TableParagraph"/>
              <w:spacing w:line="232" w:lineRule="exact"/>
              <w:ind w:left="108"/>
              <w:rPr>
                <w:sz w:val="22"/>
              </w:rPr>
            </w:pPr>
            <w:r>
              <w:rPr>
                <w:sz w:val="22"/>
              </w:rPr>
              <w:t>Surgical</w:t>
            </w:r>
            <w:r>
              <w:rPr>
                <w:spacing w:val="-9"/>
                <w:sz w:val="22"/>
              </w:rPr>
              <w:t> </w:t>
            </w:r>
            <w:r>
              <w:rPr>
                <w:sz w:val="22"/>
              </w:rPr>
              <w:t>masks</w:t>
            </w:r>
            <w:r>
              <w:rPr>
                <w:spacing w:val="-6"/>
                <w:sz w:val="22"/>
              </w:rPr>
              <w:t> </w:t>
            </w:r>
            <w:r>
              <w:rPr>
                <w:sz w:val="22"/>
              </w:rPr>
              <w:t>are</w:t>
            </w:r>
            <w:r>
              <w:rPr>
                <w:spacing w:val="-4"/>
                <w:sz w:val="22"/>
              </w:rPr>
              <w:t> </w:t>
            </w:r>
            <w:r>
              <w:rPr>
                <w:sz w:val="22"/>
              </w:rPr>
              <w:t>not</w:t>
            </w:r>
            <w:r>
              <w:rPr>
                <w:spacing w:val="-6"/>
                <w:sz w:val="22"/>
              </w:rPr>
              <w:t> </w:t>
            </w:r>
            <w:r>
              <w:rPr>
                <w:sz w:val="22"/>
              </w:rPr>
              <w:t>used</w:t>
            </w:r>
            <w:r>
              <w:rPr>
                <w:spacing w:val="-6"/>
                <w:sz w:val="22"/>
              </w:rPr>
              <w:t> </w:t>
            </w:r>
            <w:r>
              <w:rPr>
                <w:sz w:val="22"/>
              </w:rPr>
              <w:t>as</w:t>
            </w:r>
            <w:r>
              <w:rPr>
                <w:spacing w:val="-4"/>
                <w:sz w:val="22"/>
              </w:rPr>
              <w:t> </w:t>
            </w:r>
            <w:r>
              <w:rPr>
                <w:sz w:val="22"/>
              </w:rPr>
              <w:t>PPE</w:t>
            </w:r>
            <w:r>
              <w:rPr>
                <w:spacing w:val="-4"/>
                <w:sz w:val="22"/>
              </w:rPr>
              <w:t> </w:t>
            </w:r>
            <w:r>
              <w:rPr>
                <w:sz w:val="22"/>
              </w:rPr>
              <w:t>when</w:t>
            </w:r>
            <w:r>
              <w:rPr>
                <w:spacing w:val="-4"/>
                <w:sz w:val="22"/>
              </w:rPr>
              <w:t> </w:t>
            </w:r>
            <w:r>
              <w:rPr>
                <w:sz w:val="22"/>
              </w:rPr>
              <w:t>respiratory</w:t>
            </w:r>
            <w:r>
              <w:rPr>
                <w:spacing w:val="-4"/>
                <w:sz w:val="22"/>
              </w:rPr>
              <w:t> </w:t>
            </w:r>
            <w:r>
              <w:rPr>
                <w:sz w:val="22"/>
              </w:rPr>
              <w:t>protection</w:t>
            </w:r>
            <w:r>
              <w:rPr>
                <w:spacing w:val="-4"/>
                <w:sz w:val="22"/>
              </w:rPr>
              <w:t> </w:t>
            </w:r>
            <w:r>
              <w:rPr>
                <w:sz w:val="22"/>
              </w:rPr>
              <w:t>is</w:t>
            </w:r>
            <w:r>
              <w:rPr>
                <w:spacing w:val="-4"/>
                <w:sz w:val="22"/>
              </w:rPr>
              <w:t> </w:t>
            </w:r>
            <w:r>
              <w:rPr>
                <w:spacing w:val="-2"/>
                <w:sz w:val="22"/>
              </w:rPr>
              <w:t>needed.</w:t>
            </w:r>
          </w:p>
        </w:tc>
        <w:tc>
          <w:tcPr>
            <w:tcW w:w="1441" w:type="dxa"/>
            <w:gridSpan w:val="2"/>
          </w:tcPr>
          <w:p>
            <w:pPr>
              <w:pStyle w:val="TableParagraph"/>
              <w:rPr>
                <w:rFonts w:ascii="Times New Roman"/>
                <w:sz w:val="18"/>
              </w:rPr>
            </w:pPr>
          </w:p>
        </w:tc>
        <w:tc>
          <w:tcPr>
            <w:tcW w:w="4772" w:type="dxa"/>
          </w:tcPr>
          <w:p>
            <w:pPr>
              <w:pStyle w:val="TableParagraph"/>
              <w:rPr>
                <w:rFonts w:ascii="Times New Roman"/>
                <w:sz w:val="18"/>
              </w:rPr>
            </w:pPr>
          </w:p>
        </w:tc>
      </w:tr>
      <w:tr>
        <w:trPr>
          <w:trHeight w:val="261" w:hRule="atLeast"/>
        </w:trPr>
        <w:tc>
          <w:tcPr>
            <w:tcW w:w="1435" w:type="dxa"/>
            <w:shd w:val="clear" w:color="auto" w:fill="FFC000"/>
          </w:tcPr>
          <w:p>
            <w:pPr>
              <w:pStyle w:val="TableParagraph"/>
              <w:spacing w:line="241" w:lineRule="exact"/>
              <w:ind w:left="17" w:right="8"/>
              <w:jc w:val="center"/>
              <w:rPr>
                <w:b/>
                <w:sz w:val="22"/>
              </w:rPr>
            </w:pPr>
            <w:r>
              <w:rPr>
                <w:b/>
                <w:spacing w:val="-5"/>
                <w:sz w:val="22"/>
              </w:rPr>
              <w:t>II</w:t>
            </w:r>
          </w:p>
        </w:tc>
        <w:tc>
          <w:tcPr>
            <w:tcW w:w="7289" w:type="dxa"/>
            <w:shd w:val="clear" w:color="auto" w:fill="FFC000"/>
          </w:tcPr>
          <w:p>
            <w:pPr>
              <w:pStyle w:val="TableParagraph"/>
              <w:spacing w:line="241" w:lineRule="exact"/>
              <w:ind w:left="108"/>
              <w:rPr>
                <w:b/>
                <w:sz w:val="22"/>
              </w:rPr>
            </w:pPr>
            <w:r>
              <w:rPr>
                <w:b/>
                <w:sz w:val="22"/>
              </w:rPr>
              <w:t>Disposal</w:t>
            </w:r>
            <w:r>
              <w:rPr>
                <w:b/>
                <w:spacing w:val="-5"/>
                <w:sz w:val="22"/>
              </w:rPr>
              <w:t> </w:t>
            </w:r>
            <w:r>
              <w:rPr>
                <w:b/>
                <w:sz w:val="22"/>
              </w:rPr>
              <w:t>of</w:t>
            </w:r>
            <w:r>
              <w:rPr>
                <w:b/>
                <w:spacing w:val="-5"/>
                <w:sz w:val="22"/>
              </w:rPr>
              <w:t> </w:t>
            </w:r>
            <w:r>
              <w:rPr>
                <w:b/>
                <w:sz w:val="22"/>
              </w:rPr>
              <w:t>Personal</w:t>
            </w:r>
            <w:r>
              <w:rPr>
                <w:b/>
                <w:spacing w:val="-4"/>
                <w:sz w:val="22"/>
              </w:rPr>
              <w:t> </w:t>
            </w:r>
            <w:r>
              <w:rPr>
                <w:b/>
                <w:sz w:val="22"/>
              </w:rPr>
              <w:t>Protective</w:t>
            </w:r>
            <w:r>
              <w:rPr>
                <w:b/>
                <w:spacing w:val="-5"/>
                <w:sz w:val="22"/>
              </w:rPr>
              <w:t> </w:t>
            </w:r>
            <w:r>
              <w:rPr>
                <w:b/>
                <w:sz w:val="22"/>
              </w:rPr>
              <w:t>Equipment</w:t>
            </w:r>
            <w:r>
              <w:rPr>
                <w:b/>
                <w:spacing w:val="-4"/>
                <w:sz w:val="22"/>
              </w:rPr>
              <w:t> (PPE)</w:t>
            </w:r>
          </w:p>
        </w:tc>
        <w:tc>
          <w:tcPr>
            <w:tcW w:w="1441" w:type="dxa"/>
            <w:gridSpan w:val="2"/>
            <w:shd w:val="clear" w:color="auto" w:fill="FFC000"/>
          </w:tcPr>
          <w:p>
            <w:pPr>
              <w:pStyle w:val="TableParagraph"/>
              <w:rPr>
                <w:rFonts w:ascii="Times New Roman"/>
                <w:sz w:val="18"/>
              </w:rPr>
            </w:pPr>
          </w:p>
        </w:tc>
        <w:tc>
          <w:tcPr>
            <w:tcW w:w="4772" w:type="dxa"/>
            <w:shd w:val="clear" w:color="auto" w:fill="FFC000"/>
          </w:tcPr>
          <w:p>
            <w:pPr>
              <w:pStyle w:val="TableParagraph"/>
              <w:rPr>
                <w:rFonts w:ascii="Times New Roman"/>
                <w:sz w:val="18"/>
              </w:rPr>
            </w:pPr>
          </w:p>
        </w:tc>
      </w:tr>
      <w:tr>
        <w:trPr>
          <w:trHeight w:val="506" w:hRule="atLeast"/>
        </w:trPr>
        <w:tc>
          <w:tcPr>
            <w:tcW w:w="1435" w:type="dxa"/>
          </w:tcPr>
          <w:p>
            <w:pPr>
              <w:pStyle w:val="TableParagraph"/>
              <w:ind w:left="18" w:right="8"/>
              <w:jc w:val="center"/>
              <w:rPr>
                <w:sz w:val="22"/>
              </w:rPr>
            </w:pPr>
            <w:r>
              <w:rPr>
                <w:sz w:val="22"/>
              </w:rPr>
              <w:t>HD</w:t>
            </w:r>
            <w:r>
              <w:rPr>
                <w:spacing w:val="-3"/>
                <w:sz w:val="22"/>
              </w:rPr>
              <w:t> </w:t>
            </w:r>
            <w:r>
              <w:rPr>
                <w:spacing w:val="-2"/>
                <w:sz w:val="22"/>
              </w:rPr>
              <w:t>37.00</w:t>
            </w:r>
          </w:p>
        </w:tc>
        <w:tc>
          <w:tcPr>
            <w:tcW w:w="7289" w:type="dxa"/>
          </w:tcPr>
          <w:p>
            <w:pPr>
              <w:pStyle w:val="TableParagraph"/>
              <w:spacing w:line="252" w:lineRule="exact"/>
              <w:ind w:left="108"/>
              <w:rPr>
                <w:sz w:val="22"/>
              </w:rPr>
            </w:pPr>
            <w:r>
              <w:rPr>
                <w:sz w:val="22"/>
              </w:rPr>
              <w:t>Is</w:t>
            </w:r>
            <w:r>
              <w:rPr>
                <w:spacing w:val="-2"/>
                <w:sz w:val="22"/>
              </w:rPr>
              <w:t> </w:t>
            </w:r>
            <w:r>
              <w:rPr>
                <w:sz w:val="22"/>
              </w:rPr>
              <w:t>all</w:t>
            </w:r>
            <w:r>
              <w:rPr>
                <w:spacing w:val="-2"/>
                <w:sz w:val="22"/>
              </w:rPr>
              <w:t> </w:t>
            </w:r>
            <w:r>
              <w:rPr>
                <w:sz w:val="22"/>
              </w:rPr>
              <w:t>PPE</w:t>
            </w:r>
            <w:r>
              <w:rPr>
                <w:spacing w:val="-4"/>
                <w:sz w:val="22"/>
              </w:rPr>
              <w:t> </w:t>
            </w:r>
            <w:r>
              <w:rPr>
                <w:sz w:val="22"/>
              </w:rPr>
              <w:t>worn</w:t>
            </w:r>
            <w:r>
              <w:rPr>
                <w:spacing w:val="-4"/>
                <w:sz w:val="22"/>
              </w:rPr>
              <w:t> </w:t>
            </w:r>
            <w:r>
              <w:rPr>
                <w:sz w:val="22"/>
              </w:rPr>
              <w:t>during</w:t>
            </w:r>
            <w:r>
              <w:rPr>
                <w:spacing w:val="-4"/>
                <w:sz w:val="22"/>
              </w:rPr>
              <w:t> </w:t>
            </w:r>
            <w:r>
              <w:rPr>
                <w:sz w:val="22"/>
              </w:rPr>
              <w:t>handling</w:t>
            </w:r>
            <w:r>
              <w:rPr>
                <w:spacing w:val="-2"/>
                <w:sz w:val="22"/>
              </w:rPr>
              <w:t> </w:t>
            </w:r>
            <w:r>
              <w:rPr>
                <w:sz w:val="22"/>
              </w:rPr>
              <w:t>of</w:t>
            </w:r>
            <w:r>
              <w:rPr>
                <w:spacing w:val="-2"/>
                <w:sz w:val="22"/>
              </w:rPr>
              <w:t> </w:t>
            </w:r>
            <w:r>
              <w:rPr>
                <w:sz w:val="22"/>
              </w:rPr>
              <w:t>HDs</w:t>
            </w:r>
            <w:r>
              <w:rPr>
                <w:spacing w:val="-2"/>
                <w:sz w:val="22"/>
              </w:rPr>
              <w:t> </w:t>
            </w:r>
            <w:r>
              <w:rPr>
                <w:sz w:val="22"/>
              </w:rPr>
              <w:t>considered</w:t>
            </w:r>
            <w:r>
              <w:rPr>
                <w:spacing w:val="-2"/>
                <w:sz w:val="22"/>
              </w:rPr>
              <w:t> </w:t>
            </w:r>
            <w:r>
              <w:rPr>
                <w:sz w:val="22"/>
              </w:rPr>
              <w:t>contaminated</w:t>
            </w:r>
            <w:r>
              <w:rPr>
                <w:spacing w:val="-2"/>
                <w:sz w:val="22"/>
              </w:rPr>
              <w:t> </w:t>
            </w:r>
            <w:r>
              <w:rPr>
                <w:sz w:val="22"/>
              </w:rPr>
              <w:t>with</w:t>
            </w:r>
            <w:r>
              <w:rPr>
                <w:spacing w:val="-2"/>
                <w:sz w:val="22"/>
              </w:rPr>
              <w:t> </w:t>
            </w:r>
            <w:r>
              <w:rPr>
                <w:sz w:val="22"/>
              </w:rPr>
              <w:t>at</w:t>
            </w:r>
            <w:r>
              <w:rPr>
                <w:spacing w:val="-4"/>
                <w:sz w:val="22"/>
              </w:rPr>
              <w:t> </w:t>
            </w:r>
            <w:r>
              <w:rPr>
                <w:sz w:val="22"/>
              </w:rPr>
              <w:t>least</w:t>
            </w:r>
            <w:r>
              <w:rPr>
                <w:spacing w:val="-2"/>
                <w:sz w:val="22"/>
              </w:rPr>
              <w:t> </w:t>
            </w:r>
            <w:r>
              <w:rPr>
                <w:sz w:val="22"/>
              </w:rPr>
              <w:t>trace </w:t>
            </w:r>
            <w:r>
              <w:rPr>
                <w:spacing w:val="-2"/>
                <w:sz w:val="22"/>
              </w:rPr>
              <w:t>quantities?</w:t>
            </w:r>
          </w:p>
        </w:tc>
        <w:tc>
          <w:tcPr>
            <w:tcW w:w="1441" w:type="dxa"/>
            <w:gridSpan w:val="2"/>
          </w:tcPr>
          <w:p>
            <w:pPr>
              <w:pStyle w:val="TableParagraph"/>
              <w:rPr>
                <w:rFonts w:ascii="Times New Roman"/>
                <w:sz w:val="22"/>
              </w:rPr>
            </w:pPr>
          </w:p>
        </w:tc>
        <w:tc>
          <w:tcPr>
            <w:tcW w:w="4772" w:type="dxa"/>
          </w:tcPr>
          <w:p>
            <w:pPr>
              <w:pStyle w:val="TableParagraph"/>
              <w:rPr>
                <w:rFonts w:ascii="Times New Roman"/>
                <w:sz w:val="22"/>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37.01</w:t>
            </w:r>
          </w:p>
        </w:tc>
        <w:tc>
          <w:tcPr>
            <w:tcW w:w="7289" w:type="dxa"/>
            <w:shd w:val="clear" w:color="auto" w:fill="DEEAF6"/>
          </w:tcPr>
          <w:p>
            <w:pPr>
              <w:pStyle w:val="TableParagraph"/>
              <w:spacing w:line="232" w:lineRule="exact"/>
              <w:ind w:left="108"/>
              <w:rPr>
                <w:sz w:val="22"/>
              </w:rPr>
            </w:pPr>
            <w:r>
              <w:rPr>
                <w:sz w:val="22"/>
              </w:rPr>
              <w:t>Worn</w:t>
            </w:r>
            <w:r>
              <w:rPr>
                <w:spacing w:val="-3"/>
                <w:sz w:val="22"/>
              </w:rPr>
              <w:t> </w:t>
            </w:r>
            <w:r>
              <w:rPr>
                <w:sz w:val="22"/>
              </w:rPr>
              <w:t>PPE</w:t>
            </w:r>
            <w:r>
              <w:rPr>
                <w:spacing w:val="-5"/>
                <w:sz w:val="22"/>
              </w:rPr>
              <w:t> </w:t>
            </w:r>
            <w:r>
              <w:rPr>
                <w:sz w:val="22"/>
              </w:rPr>
              <w:t>is</w:t>
            </w:r>
            <w:r>
              <w:rPr>
                <w:spacing w:val="-3"/>
                <w:sz w:val="22"/>
              </w:rPr>
              <w:t> </w:t>
            </w:r>
            <w:r>
              <w:rPr>
                <w:sz w:val="22"/>
              </w:rPr>
              <w:t>placed</w:t>
            </w:r>
            <w:r>
              <w:rPr>
                <w:spacing w:val="-4"/>
                <w:sz w:val="22"/>
              </w:rPr>
              <w:t> </w:t>
            </w:r>
            <w:r>
              <w:rPr>
                <w:sz w:val="22"/>
              </w:rPr>
              <w:t>in</w:t>
            </w:r>
            <w:r>
              <w:rPr>
                <w:spacing w:val="-3"/>
                <w:sz w:val="22"/>
              </w:rPr>
              <w:t> </w:t>
            </w:r>
            <w:r>
              <w:rPr>
                <w:sz w:val="22"/>
              </w:rPr>
              <w:t>an</w:t>
            </w:r>
            <w:r>
              <w:rPr>
                <w:spacing w:val="-5"/>
                <w:sz w:val="22"/>
              </w:rPr>
              <w:t> </w:t>
            </w:r>
            <w:r>
              <w:rPr>
                <w:sz w:val="22"/>
              </w:rPr>
              <w:t>appropriate</w:t>
            </w:r>
            <w:r>
              <w:rPr>
                <w:spacing w:val="-2"/>
                <w:sz w:val="22"/>
              </w:rPr>
              <w:t> </w:t>
            </w:r>
            <w:r>
              <w:rPr>
                <w:sz w:val="22"/>
              </w:rPr>
              <w:t>HD</w:t>
            </w:r>
            <w:r>
              <w:rPr>
                <w:spacing w:val="-6"/>
                <w:sz w:val="22"/>
              </w:rPr>
              <w:t> </w:t>
            </w:r>
            <w:r>
              <w:rPr>
                <w:sz w:val="22"/>
              </w:rPr>
              <w:t>waste</w:t>
            </w:r>
            <w:r>
              <w:rPr>
                <w:spacing w:val="-4"/>
                <w:sz w:val="22"/>
              </w:rPr>
              <w:t> </w:t>
            </w:r>
            <w:r>
              <w:rPr>
                <w:spacing w:val="-2"/>
                <w:sz w:val="22"/>
              </w:rPr>
              <w:t>container.</w:t>
            </w:r>
          </w:p>
        </w:tc>
        <w:tc>
          <w:tcPr>
            <w:tcW w:w="185" w:type="dxa"/>
            <w:tcBorders>
              <w:right w:val="nil"/>
            </w:tcBorders>
            <w:shd w:val="clear" w:color="auto" w:fill="DEEAF6"/>
          </w:tcPr>
          <w:p>
            <w:pPr>
              <w:pStyle w:val="TableParagraph"/>
              <w:rPr>
                <w:rFonts w:ascii="Times New Roman"/>
                <w:sz w:val="18"/>
              </w:rPr>
            </w:pPr>
          </w:p>
        </w:tc>
        <w:tc>
          <w:tcPr>
            <w:tcW w:w="1256" w:type="dxa"/>
            <w:tcBorders>
              <w:left w:val="nil"/>
            </w:tcBorders>
            <w:shd w:val="clear" w:color="auto" w:fill="FFFFFF"/>
          </w:tcPr>
          <w:p>
            <w:pPr>
              <w:pStyle w:val="TableParagraph"/>
              <w:rPr>
                <w:rFonts w:ascii="Times New Roman"/>
                <w:sz w:val="18"/>
              </w:rPr>
            </w:pPr>
          </w:p>
        </w:tc>
        <w:tc>
          <w:tcPr>
            <w:tcW w:w="4772"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8" w:right="8"/>
              <w:jc w:val="center"/>
              <w:rPr>
                <w:sz w:val="22"/>
              </w:rPr>
            </w:pPr>
            <w:r>
              <w:rPr>
                <w:sz w:val="22"/>
              </w:rPr>
              <w:t>HD</w:t>
            </w:r>
            <w:r>
              <w:rPr>
                <w:spacing w:val="-3"/>
                <w:sz w:val="22"/>
              </w:rPr>
              <w:t> </w:t>
            </w:r>
            <w:r>
              <w:rPr>
                <w:spacing w:val="-2"/>
                <w:sz w:val="22"/>
              </w:rPr>
              <w:t>37.02</w:t>
            </w:r>
          </w:p>
        </w:tc>
        <w:tc>
          <w:tcPr>
            <w:tcW w:w="7289" w:type="dxa"/>
            <w:shd w:val="clear" w:color="auto" w:fill="DEEAF6"/>
          </w:tcPr>
          <w:p>
            <w:pPr>
              <w:pStyle w:val="TableParagraph"/>
              <w:spacing w:line="232" w:lineRule="exact"/>
              <w:ind w:left="108"/>
              <w:rPr>
                <w:sz w:val="22"/>
              </w:rPr>
            </w:pPr>
            <w:r>
              <w:rPr>
                <w:sz w:val="22"/>
              </w:rPr>
              <w:t>The</w:t>
            </w:r>
            <w:r>
              <w:rPr>
                <w:spacing w:val="-6"/>
                <w:sz w:val="22"/>
              </w:rPr>
              <w:t> </w:t>
            </w:r>
            <w:r>
              <w:rPr>
                <w:sz w:val="22"/>
              </w:rPr>
              <w:t>HD</w:t>
            </w:r>
            <w:r>
              <w:rPr>
                <w:spacing w:val="-5"/>
                <w:sz w:val="22"/>
              </w:rPr>
              <w:t> </w:t>
            </w:r>
            <w:r>
              <w:rPr>
                <w:sz w:val="22"/>
              </w:rPr>
              <w:t>waste</w:t>
            </w:r>
            <w:r>
              <w:rPr>
                <w:spacing w:val="-3"/>
                <w:sz w:val="22"/>
              </w:rPr>
              <w:t> </w:t>
            </w:r>
            <w:r>
              <w:rPr>
                <w:sz w:val="22"/>
              </w:rPr>
              <w:t>container</w:t>
            </w:r>
            <w:r>
              <w:rPr>
                <w:spacing w:val="-3"/>
                <w:sz w:val="22"/>
              </w:rPr>
              <w:t> </w:t>
            </w:r>
            <w:r>
              <w:rPr>
                <w:sz w:val="22"/>
              </w:rPr>
              <w:t>is</w:t>
            </w:r>
            <w:r>
              <w:rPr>
                <w:spacing w:val="-5"/>
                <w:sz w:val="22"/>
              </w:rPr>
              <w:t> </w:t>
            </w:r>
            <w:r>
              <w:rPr>
                <w:sz w:val="22"/>
              </w:rPr>
              <w:t>in</w:t>
            </w:r>
            <w:r>
              <w:rPr>
                <w:spacing w:val="-5"/>
                <w:sz w:val="22"/>
              </w:rPr>
              <w:t> </w:t>
            </w:r>
            <w:r>
              <w:rPr>
                <w:sz w:val="22"/>
              </w:rPr>
              <w:t>reasonable</w:t>
            </w:r>
            <w:r>
              <w:rPr>
                <w:spacing w:val="-5"/>
                <w:sz w:val="22"/>
              </w:rPr>
              <w:t> </w:t>
            </w:r>
            <w:r>
              <w:rPr>
                <w:sz w:val="22"/>
              </w:rPr>
              <w:t>proximity</w:t>
            </w:r>
            <w:r>
              <w:rPr>
                <w:spacing w:val="-5"/>
                <w:sz w:val="22"/>
              </w:rPr>
              <w:t> </w:t>
            </w:r>
            <w:r>
              <w:rPr>
                <w:sz w:val="22"/>
              </w:rPr>
              <w:t>to</w:t>
            </w:r>
            <w:r>
              <w:rPr>
                <w:spacing w:val="-3"/>
                <w:sz w:val="22"/>
              </w:rPr>
              <w:t> </w:t>
            </w:r>
            <w:r>
              <w:rPr>
                <w:sz w:val="22"/>
              </w:rPr>
              <w:t>HD</w:t>
            </w:r>
            <w:r>
              <w:rPr>
                <w:spacing w:val="-5"/>
                <w:sz w:val="22"/>
              </w:rPr>
              <w:t> </w:t>
            </w:r>
            <w:r>
              <w:rPr>
                <w:sz w:val="22"/>
              </w:rPr>
              <w:t>PPE</w:t>
            </w:r>
            <w:r>
              <w:rPr>
                <w:spacing w:val="-5"/>
                <w:sz w:val="22"/>
              </w:rPr>
              <w:t> </w:t>
            </w:r>
            <w:r>
              <w:rPr>
                <w:sz w:val="22"/>
              </w:rPr>
              <w:t>doffing</w:t>
            </w:r>
            <w:r>
              <w:rPr>
                <w:spacing w:val="-4"/>
                <w:sz w:val="22"/>
              </w:rPr>
              <w:t> </w:t>
            </w:r>
            <w:r>
              <w:rPr>
                <w:spacing w:val="-2"/>
                <w:sz w:val="22"/>
              </w:rPr>
              <w:t>activities.</w:t>
            </w:r>
          </w:p>
        </w:tc>
        <w:tc>
          <w:tcPr>
            <w:tcW w:w="185" w:type="dxa"/>
            <w:tcBorders>
              <w:right w:val="nil"/>
            </w:tcBorders>
            <w:shd w:val="clear" w:color="auto" w:fill="DEEAF6"/>
          </w:tcPr>
          <w:p>
            <w:pPr>
              <w:pStyle w:val="TableParagraph"/>
              <w:rPr>
                <w:rFonts w:ascii="Times New Roman"/>
                <w:sz w:val="18"/>
              </w:rPr>
            </w:pPr>
          </w:p>
        </w:tc>
        <w:tc>
          <w:tcPr>
            <w:tcW w:w="1256" w:type="dxa"/>
            <w:tcBorders>
              <w:left w:val="nil"/>
            </w:tcBorders>
            <w:shd w:val="clear" w:color="auto" w:fill="FFFFFF"/>
          </w:tcPr>
          <w:p>
            <w:pPr>
              <w:pStyle w:val="TableParagraph"/>
              <w:rPr>
                <w:rFonts w:ascii="Times New Roman"/>
                <w:sz w:val="18"/>
              </w:rPr>
            </w:pPr>
          </w:p>
        </w:tc>
        <w:tc>
          <w:tcPr>
            <w:tcW w:w="4772" w:type="dxa"/>
            <w:shd w:val="clear" w:color="auto" w:fill="DEEAF6"/>
          </w:tcPr>
          <w:p>
            <w:pPr>
              <w:pStyle w:val="TableParagraph"/>
              <w:rPr>
                <w:rFonts w:ascii="Times New Roman"/>
                <w:sz w:val="18"/>
              </w:rPr>
            </w:pPr>
          </w:p>
        </w:tc>
      </w:tr>
      <w:tr>
        <w:trPr>
          <w:trHeight w:val="760" w:hRule="atLeast"/>
        </w:trPr>
        <w:tc>
          <w:tcPr>
            <w:tcW w:w="1435" w:type="dxa"/>
            <w:shd w:val="clear" w:color="auto" w:fill="DEEAF6"/>
          </w:tcPr>
          <w:p>
            <w:pPr>
              <w:pStyle w:val="TableParagraph"/>
              <w:spacing w:before="2"/>
              <w:ind w:left="18" w:right="8"/>
              <w:jc w:val="center"/>
              <w:rPr>
                <w:sz w:val="22"/>
              </w:rPr>
            </w:pPr>
            <w:r>
              <w:rPr>
                <w:sz w:val="22"/>
              </w:rPr>
              <w:t>HD</w:t>
            </w:r>
            <w:r>
              <w:rPr>
                <w:spacing w:val="-3"/>
                <w:sz w:val="22"/>
              </w:rPr>
              <w:t> </w:t>
            </w:r>
            <w:r>
              <w:rPr>
                <w:spacing w:val="-2"/>
                <w:sz w:val="22"/>
              </w:rPr>
              <w:t>37.03</w:t>
            </w:r>
          </w:p>
        </w:tc>
        <w:tc>
          <w:tcPr>
            <w:tcW w:w="7289" w:type="dxa"/>
            <w:shd w:val="clear" w:color="auto" w:fill="DEEAF6"/>
          </w:tcPr>
          <w:p>
            <w:pPr>
              <w:pStyle w:val="TableParagraph"/>
              <w:spacing w:line="252" w:lineRule="exact"/>
              <w:ind w:left="108" w:right="199"/>
              <w:jc w:val="both"/>
              <w:rPr>
                <w:sz w:val="22"/>
              </w:rPr>
            </w:pPr>
            <w:r>
              <w:rPr>
                <w:sz w:val="22"/>
              </w:rPr>
              <w:t>Chemotherapy</w:t>
            </w:r>
            <w:r>
              <w:rPr>
                <w:spacing w:val="-2"/>
                <w:sz w:val="22"/>
              </w:rPr>
              <w:t> </w:t>
            </w:r>
            <w:r>
              <w:rPr>
                <w:sz w:val="22"/>
              </w:rPr>
              <w:t>gloves,</w:t>
            </w:r>
            <w:r>
              <w:rPr>
                <w:spacing w:val="-2"/>
                <w:sz w:val="22"/>
              </w:rPr>
              <w:t> </w:t>
            </w:r>
            <w:r>
              <w:rPr>
                <w:sz w:val="22"/>
              </w:rPr>
              <w:t>and</w:t>
            </w:r>
            <w:r>
              <w:rPr>
                <w:spacing w:val="-4"/>
                <w:sz w:val="22"/>
              </w:rPr>
              <w:t> </w:t>
            </w:r>
            <w:r>
              <w:rPr>
                <w:sz w:val="22"/>
              </w:rPr>
              <w:t>sleeve</w:t>
            </w:r>
            <w:r>
              <w:rPr>
                <w:spacing w:val="-2"/>
                <w:sz w:val="22"/>
              </w:rPr>
              <w:t> </w:t>
            </w:r>
            <w:r>
              <w:rPr>
                <w:sz w:val="22"/>
              </w:rPr>
              <w:t>covers</w:t>
            </w:r>
            <w:r>
              <w:rPr>
                <w:spacing w:val="-4"/>
                <w:sz w:val="22"/>
              </w:rPr>
              <w:t> </w:t>
            </w:r>
            <w:r>
              <w:rPr>
                <w:sz w:val="22"/>
              </w:rPr>
              <w:t>if</w:t>
            </w:r>
            <w:r>
              <w:rPr>
                <w:spacing w:val="-2"/>
                <w:sz w:val="22"/>
              </w:rPr>
              <w:t> </w:t>
            </w:r>
            <w:r>
              <w:rPr>
                <w:sz w:val="22"/>
              </w:rPr>
              <w:t>worn,</w:t>
            </w:r>
            <w:r>
              <w:rPr>
                <w:spacing w:val="-4"/>
                <w:sz w:val="22"/>
              </w:rPr>
              <w:t> </w:t>
            </w:r>
            <w:r>
              <w:rPr>
                <w:sz w:val="22"/>
              </w:rPr>
              <w:t>are</w:t>
            </w:r>
            <w:r>
              <w:rPr>
                <w:spacing w:val="-4"/>
                <w:sz w:val="22"/>
              </w:rPr>
              <w:t> </w:t>
            </w:r>
            <w:r>
              <w:rPr>
                <w:sz w:val="22"/>
              </w:rPr>
              <w:t>carefully</w:t>
            </w:r>
            <w:r>
              <w:rPr>
                <w:spacing w:val="-2"/>
                <w:sz w:val="22"/>
              </w:rPr>
              <w:t> </w:t>
            </w:r>
            <w:r>
              <w:rPr>
                <w:sz w:val="22"/>
              </w:rPr>
              <w:t>removed,</w:t>
            </w:r>
            <w:r>
              <w:rPr>
                <w:spacing w:val="-2"/>
                <w:sz w:val="22"/>
              </w:rPr>
              <w:t> </w:t>
            </w:r>
            <w:r>
              <w:rPr>
                <w:sz w:val="22"/>
              </w:rPr>
              <w:t>and</w:t>
            </w:r>
            <w:r>
              <w:rPr>
                <w:spacing w:val="-2"/>
                <w:sz w:val="22"/>
              </w:rPr>
              <w:t> </w:t>
            </w:r>
            <w:r>
              <w:rPr>
                <w:sz w:val="22"/>
              </w:rPr>
              <w:t>discarded immediately into an approved HD</w:t>
            </w:r>
            <w:r>
              <w:rPr>
                <w:spacing w:val="-1"/>
                <w:sz w:val="22"/>
              </w:rPr>
              <w:t> </w:t>
            </w:r>
            <w:r>
              <w:rPr>
                <w:sz w:val="22"/>
              </w:rPr>
              <w:t>trace waste container inside the C-PEC or contained in a sealable bag for discarding outside the C-PEC.</w:t>
            </w:r>
          </w:p>
        </w:tc>
        <w:tc>
          <w:tcPr>
            <w:tcW w:w="1441" w:type="dxa"/>
            <w:gridSpan w:val="2"/>
            <w:shd w:val="clear" w:color="auto" w:fill="DEEAF6"/>
          </w:tcPr>
          <w:p>
            <w:pPr>
              <w:pStyle w:val="TableParagraph"/>
              <w:spacing w:before="208"/>
              <w:rPr>
                <w:sz w:val="20"/>
              </w:rPr>
            </w:pPr>
          </w:p>
          <w:p>
            <w:pPr>
              <w:pStyle w:val="TableParagraph"/>
              <w:ind w:left="180" w:right="-44"/>
              <w:rPr>
                <w:sz w:val="20"/>
              </w:rPr>
            </w:pPr>
            <w:r>
              <w:rPr>
                <w:sz w:val="20"/>
              </w:rPr>
              <mc:AlternateContent>
                <mc:Choice Requires="wps">
                  <w:drawing>
                    <wp:inline distT="0" distB="0" distL="0" distR="0">
                      <wp:extent cx="777240" cy="197485"/>
                      <wp:effectExtent l="0" t="0" r="0" b="0"/>
                      <wp:docPr id="194" name="Group 194"/>
                      <wp:cNvGraphicFramePr>
                        <a:graphicFrameLocks/>
                      </wp:cNvGraphicFramePr>
                      <a:graphic>
                        <a:graphicData uri="http://schemas.microsoft.com/office/word/2010/wordprocessingGroup">
                          <wpg:wgp>
                            <wpg:cNvPr id="194" name="Group 194"/>
                            <wpg:cNvGrpSpPr/>
                            <wpg:grpSpPr>
                              <a:xfrm>
                                <a:off x="0" y="0"/>
                                <a:ext cx="777240" cy="197485"/>
                                <a:chExt cx="777240" cy="197485"/>
                              </a:xfrm>
                            </wpg:grpSpPr>
                            <wps:wsp>
                              <wps:cNvPr id="195" name="Graphic 195"/>
                              <wps:cNvSpPr/>
                              <wps:spPr>
                                <a:xfrm>
                                  <a:off x="0" y="0"/>
                                  <a:ext cx="777240" cy="197485"/>
                                </a:xfrm>
                                <a:custGeom>
                                  <a:avLst/>
                                  <a:gdLst/>
                                  <a:ahLst/>
                                  <a:cxnLst/>
                                  <a:rect l="l" t="t" r="r" b="b"/>
                                  <a:pathLst>
                                    <a:path w="777240" h="197485">
                                      <a:moveTo>
                                        <a:pt x="777232" y="0"/>
                                      </a:moveTo>
                                      <a:lnTo>
                                        <a:pt x="0" y="0"/>
                                      </a:lnTo>
                                      <a:lnTo>
                                        <a:pt x="0" y="197026"/>
                                      </a:lnTo>
                                      <a:lnTo>
                                        <a:pt x="777232" y="197026"/>
                                      </a:lnTo>
                                      <a:lnTo>
                                        <a:pt x="7772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184" coordorigin="0,0" coordsize="1224,311">
                      <v:rect style="position:absolute;left:0;top:0;width:1224;height:311" id="docshape185" filled="true" fillcolor="#ffffff" stroked="false">
                        <v:fill type="solid"/>
                      </v:rect>
                    </v:group>
                  </w:pict>
                </mc:Fallback>
              </mc:AlternateContent>
            </w:r>
            <w:r>
              <w:rPr>
                <w:sz w:val="20"/>
              </w:rPr>
            </w:r>
          </w:p>
        </w:tc>
        <w:tc>
          <w:tcPr>
            <w:tcW w:w="4772" w:type="dxa"/>
            <w:shd w:val="clear" w:color="auto" w:fill="DEEAF6"/>
          </w:tcPr>
          <w:p>
            <w:pPr>
              <w:pStyle w:val="TableParagraph"/>
              <w:rPr>
                <w:rFonts w:ascii="Times New Roman"/>
                <w:sz w:val="22"/>
              </w:rPr>
            </w:pPr>
          </w:p>
        </w:tc>
      </w:tr>
      <w:tr>
        <w:trPr>
          <w:trHeight w:val="489" w:hRule="atLeast"/>
        </w:trPr>
        <w:tc>
          <w:tcPr>
            <w:tcW w:w="1435" w:type="dxa"/>
          </w:tcPr>
          <w:p>
            <w:pPr>
              <w:pStyle w:val="TableParagraph"/>
              <w:spacing w:line="235" w:lineRule="exact"/>
              <w:ind w:left="18" w:right="8"/>
              <w:jc w:val="center"/>
              <w:rPr>
                <w:sz w:val="22"/>
              </w:rPr>
            </w:pPr>
            <w:r>
              <w:rPr>
                <w:sz w:val="22"/>
              </w:rPr>
              <w:t>HD</w:t>
            </w:r>
            <w:r>
              <w:rPr>
                <w:spacing w:val="-3"/>
                <w:sz w:val="22"/>
              </w:rPr>
              <w:t> </w:t>
            </w:r>
            <w:r>
              <w:rPr>
                <w:spacing w:val="-2"/>
                <w:sz w:val="22"/>
              </w:rPr>
              <w:t>38.00</w:t>
            </w:r>
          </w:p>
        </w:tc>
        <w:tc>
          <w:tcPr>
            <w:tcW w:w="7289" w:type="dxa"/>
          </w:tcPr>
          <w:p>
            <w:pPr>
              <w:pStyle w:val="TableParagraph"/>
              <w:spacing w:line="235" w:lineRule="exact"/>
              <w:ind w:left="108"/>
              <w:rPr>
                <w:sz w:val="22"/>
              </w:rPr>
            </w:pPr>
            <w:r>
              <w:rPr>
                <w:sz w:val="22"/>
              </w:rPr>
              <w:t>There</w:t>
            </w:r>
            <w:r>
              <w:rPr>
                <w:spacing w:val="-6"/>
                <w:sz w:val="22"/>
              </w:rPr>
              <w:t> </w:t>
            </w:r>
            <w:r>
              <w:rPr>
                <w:sz w:val="22"/>
              </w:rPr>
              <w:t>are</w:t>
            </w:r>
            <w:r>
              <w:rPr>
                <w:spacing w:val="-6"/>
                <w:sz w:val="22"/>
              </w:rPr>
              <w:t> </w:t>
            </w:r>
            <w:r>
              <w:rPr>
                <w:sz w:val="22"/>
              </w:rPr>
              <w:t>signs</w:t>
            </w:r>
            <w:r>
              <w:rPr>
                <w:spacing w:val="-4"/>
                <w:sz w:val="22"/>
              </w:rPr>
              <w:t> </w:t>
            </w:r>
            <w:r>
              <w:rPr>
                <w:sz w:val="22"/>
              </w:rPr>
              <w:t>prominently</w:t>
            </w:r>
            <w:r>
              <w:rPr>
                <w:spacing w:val="-5"/>
                <w:sz w:val="22"/>
              </w:rPr>
              <w:t> </w:t>
            </w:r>
            <w:r>
              <w:rPr>
                <w:sz w:val="22"/>
              </w:rPr>
              <w:t>displayed</w:t>
            </w:r>
            <w:r>
              <w:rPr>
                <w:spacing w:val="-4"/>
                <w:sz w:val="22"/>
              </w:rPr>
              <w:t> </w:t>
            </w:r>
            <w:r>
              <w:rPr>
                <w:sz w:val="22"/>
              </w:rPr>
              <w:t>before</w:t>
            </w:r>
            <w:r>
              <w:rPr>
                <w:spacing w:val="-4"/>
                <w:sz w:val="22"/>
              </w:rPr>
              <w:t> </w:t>
            </w:r>
            <w:r>
              <w:rPr>
                <w:sz w:val="22"/>
              </w:rPr>
              <w:t>the</w:t>
            </w:r>
            <w:r>
              <w:rPr>
                <w:spacing w:val="-6"/>
                <w:sz w:val="22"/>
              </w:rPr>
              <w:t> </w:t>
            </w:r>
            <w:r>
              <w:rPr>
                <w:sz w:val="22"/>
              </w:rPr>
              <w:t>entrance</w:t>
            </w:r>
            <w:r>
              <w:rPr>
                <w:spacing w:val="-4"/>
                <w:sz w:val="22"/>
              </w:rPr>
              <w:t> </w:t>
            </w:r>
            <w:r>
              <w:rPr>
                <w:sz w:val="22"/>
              </w:rPr>
              <w:t>to</w:t>
            </w:r>
            <w:r>
              <w:rPr>
                <w:spacing w:val="-7"/>
                <w:sz w:val="22"/>
              </w:rPr>
              <w:t> </w:t>
            </w:r>
            <w:r>
              <w:rPr>
                <w:sz w:val="22"/>
              </w:rPr>
              <w:t>all</w:t>
            </w:r>
            <w:r>
              <w:rPr>
                <w:spacing w:val="-4"/>
                <w:sz w:val="22"/>
              </w:rPr>
              <w:t> </w:t>
            </w:r>
            <w:r>
              <w:rPr>
                <w:sz w:val="22"/>
              </w:rPr>
              <w:t>HD</w:t>
            </w:r>
            <w:r>
              <w:rPr>
                <w:spacing w:val="-7"/>
                <w:sz w:val="22"/>
              </w:rPr>
              <w:t> </w:t>
            </w:r>
            <w:r>
              <w:rPr>
                <w:sz w:val="22"/>
              </w:rPr>
              <w:t>handling</w:t>
            </w:r>
            <w:r>
              <w:rPr>
                <w:spacing w:val="-5"/>
                <w:sz w:val="22"/>
              </w:rPr>
              <w:t> </w:t>
            </w:r>
            <w:r>
              <w:rPr>
                <w:spacing w:val="-2"/>
                <w:sz w:val="22"/>
              </w:rPr>
              <w:t>areas</w:t>
            </w:r>
          </w:p>
          <w:p>
            <w:pPr>
              <w:pStyle w:val="TableParagraph"/>
              <w:spacing w:line="232" w:lineRule="exact" w:before="2"/>
              <w:ind w:left="108"/>
              <w:rPr>
                <w:sz w:val="22"/>
              </w:rPr>
            </w:pPr>
            <w:r>
              <w:rPr>
                <w:sz w:val="22"/>
              </w:rPr>
              <w:t>designating</w:t>
            </w:r>
            <w:r>
              <w:rPr>
                <w:spacing w:val="-8"/>
                <w:sz w:val="22"/>
              </w:rPr>
              <w:t> </w:t>
            </w:r>
            <w:r>
              <w:rPr>
                <w:sz w:val="22"/>
              </w:rPr>
              <w:t>the</w:t>
            </w:r>
            <w:r>
              <w:rPr>
                <w:spacing w:val="-6"/>
                <w:sz w:val="22"/>
              </w:rPr>
              <w:t> </w:t>
            </w:r>
            <w:r>
              <w:rPr>
                <w:spacing w:val="-2"/>
                <w:sz w:val="22"/>
              </w:rPr>
              <w:t>hazard.</w:t>
            </w:r>
          </w:p>
        </w:tc>
        <w:tc>
          <w:tcPr>
            <w:tcW w:w="1441" w:type="dxa"/>
            <w:gridSpan w:val="2"/>
          </w:tcPr>
          <w:p>
            <w:pPr>
              <w:pStyle w:val="TableParagraph"/>
              <w:rPr>
                <w:rFonts w:ascii="Times New Roman"/>
                <w:sz w:val="22"/>
              </w:rPr>
            </w:pPr>
          </w:p>
        </w:tc>
        <w:tc>
          <w:tcPr>
            <w:tcW w:w="4772" w:type="dxa"/>
          </w:tcPr>
          <w:p>
            <w:pPr>
              <w:pStyle w:val="TableParagraph"/>
              <w:rPr>
                <w:rFonts w:ascii="Times New Roman"/>
                <w:sz w:val="22"/>
              </w:rPr>
            </w:pPr>
          </w:p>
        </w:tc>
      </w:tr>
      <w:tr>
        <w:trPr>
          <w:trHeight w:val="510" w:hRule="atLeast"/>
        </w:trPr>
        <w:tc>
          <w:tcPr>
            <w:tcW w:w="1435" w:type="dxa"/>
            <w:shd w:val="clear" w:color="auto" w:fill="DEEAF6"/>
          </w:tcPr>
          <w:p>
            <w:pPr>
              <w:pStyle w:val="TableParagraph"/>
              <w:ind w:left="18" w:right="8"/>
              <w:jc w:val="center"/>
              <w:rPr>
                <w:sz w:val="22"/>
              </w:rPr>
            </w:pPr>
            <w:r>
              <w:rPr>
                <w:sz w:val="22"/>
              </w:rPr>
              <w:t>HD</w:t>
            </w:r>
            <w:r>
              <w:rPr>
                <w:spacing w:val="-3"/>
                <w:sz w:val="22"/>
              </w:rPr>
              <w:t> </w:t>
            </w:r>
            <w:r>
              <w:rPr>
                <w:spacing w:val="-2"/>
                <w:sz w:val="22"/>
              </w:rPr>
              <w:t>38.01</w:t>
            </w:r>
          </w:p>
        </w:tc>
        <w:tc>
          <w:tcPr>
            <w:tcW w:w="7289" w:type="dxa"/>
            <w:shd w:val="clear" w:color="auto" w:fill="DEEAF6"/>
          </w:tcPr>
          <w:p>
            <w:pPr>
              <w:pStyle w:val="TableParagraph"/>
              <w:spacing w:line="252" w:lineRule="exact"/>
              <w:ind w:left="108"/>
              <w:rPr>
                <w:sz w:val="22"/>
              </w:rPr>
            </w:pPr>
            <w:r>
              <w:rPr>
                <w:sz w:val="22"/>
              </w:rPr>
              <w:t>Access</w:t>
            </w:r>
            <w:r>
              <w:rPr>
                <w:spacing w:val="-2"/>
                <w:sz w:val="22"/>
              </w:rPr>
              <w:t> </w:t>
            </w:r>
            <w:r>
              <w:rPr>
                <w:sz w:val="22"/>
              </w:rPr>
              <w:t>to</w:t>
            </w:r>
            <w:r>
              <w:rPr>
                <w:spacing w:val="-2"/>
                <w:sz w:val="22"/>
              </w:rPr>
              <w:t> </w:t>
            </w:r>
            <w:r>
              <w:rPr>
                <w:sz w:val="22"/>
              </w:rPr>
              <w:t>these</w:t>
            </w:r>
            <w:r>
              <w:rPr>
                <w:spacing w:val="-2"/>
                <w:sz w:val="22"/>
              </w:rPr>
              <w:t> </w:t>
            </w:r>
            <w:r>
              <w:rPr>
                <w:sz w:val="22"/>
              </w:rPr>
              <w:t>areas</w:t>
            </w:r>
            <w:r>
              <w:rPr>
                <w:spacing w:val="-4"/>
                <w:sz w:val="22"/>
              </w:rPr>
              <w:t> </w:t>
            </w:r>
            <w:r>
              <w:rPr>
                <w:sz w:val="22"/>
              </w:rPr>
              <w:t>is</w:t>
            </w:r>
            <w:r>
              <w:rPr>
                <w:spacing w:val="-2"/>
                <w:sz w:val="22"/>
              </w:rPr>
              <w:t> </w:t>
            </w:r>
            <w:r>
              <w:rPr>
                <w:sz w:val="22"/>
              </w:rPr>
              <w:t>restricted</w:t>
            </w:r>
            <w:r>
              <w:rPr>
                <w:spacing w:val="-2"/>
                <w:sz w:val="22"/>
              </w:rPr>
              <w:t> </w:t>
            </w:r>
            <w:r>
              <w:rPr>
                <w:sz w:val="22"/>
              </w:rPr>
              <w:t>to</w:t>
            </w:r>
            <w:r>
              <w:rPr>
                <w:spacing w:val="-4"/>
                <w:sz w:val="22"/>
              </w:rPr>
              <w:t> </w:t>
            </w:r>
            <w:r>
              <w:rPr>
                <w:sz w:val="22"/>
              </w:rPr>
              <w:t>authorized</w:t>
            </w:r>
            <w:r>
              <w:rPr>
                <w:spacing w:val="-4"/>
                <w:sz w:val="22"/>
              </w:rPr>
              <w:t> </w:t>
            </w:r>
            <w:r>
              <w:rPr>
                <w:sz w:val="22"/>
              </w:rPr>
              <w:t>personnel</w:t>
            </w:r>
            <w:r>
              <w:rPr>
                <w:spacing w:val="-4"/>
                <w:sz w:val="22"/>
              </w:rPr>
              <w:t> </w:t>
            </w:r>
            <w:r>
              <w:rPr>
                <w:sz w:val="22"/>
              </w:rPr>
              <w:t>who</w:t>
            </w:r>
            <w:r>
              <w:rPr>
                <w:spacing w:val="-2"/>
                <w:sz w:val="22"/>
              </w:rPr>
              <w:t> </w:t>
            </w:r>
            <w:r>
              <w:rPr>
                <w:sz w:val="22"/>
              </w:rPr>
              <w:t>have</w:t>
            </w:r>
            <w:r>
              <w:rPr>
                <w:spacing w:val="-2"/>
                <w:sz w:val="22"/>
              </w:rPr>
              <w:t> </w:t>
            </w:r>
            <w:r>
              <w:rPr>
                <w:sz w:val="22"/>
              </w:rPr>
              <w:t>been</w:t>
            </w:r>
            <w:r>
              <w:rPr>
                <w:spacing w:val="-2"/>
                <w:sz w:val="22"/>
              </w:rPr>
              <w:t> </w:t>
            </w:r>
            <w:r>
              <w:rPr>
                <w:sz w:val="22"/>
              </w:rPr>
              <w:t>appropriately </w:t>
            </w:r>
            <w:r>
              <w:rPr>
                <w:spacing w:val="-2"/>
                <w:sz w:val="22"/>
              </w:rPr>
              <w:t>trained.</w:t>
            </w:r>
          </w:p>
        </w:tc>
        <w:tc>
          <w:tcPr>
            <w:tcW w:w="1441" w:type="dxa"/>
            <w:gridSpan w:val="2"/>
            <w:shd w:val="clear" w:color="auto" w:fill="DEEAF6"/>
          </w:tcPr>
          <w:p>
            <w:pPr>
              <w:pStyle w:val="TableParagraph"/>
              <w:spacing w:before="9"/>
              <w:rPr>
                <w:sz w:val="15"/>
              </w:rPr>
            </w:pPr>
          </w:p>
          <w:p>
            <w:pPr>
              <w:pStyle w:val="TableParagraph"/>
              <w:ind w:left="180" w:right="-44"/>
              <w:rPr>
                <w:sz w:val="20"/>
              </w:rPr>
            </w:pPr>
            <w:r>
              <w:rPr>
                <w:sz w:val="20"/>
              </w:rPr>
              <mc:AlternateContent>
                <mc:Choice Requires="wps">
                  <w:drawing>
                    <wp:inline distT="0" distB="0" distL="0" distR="0">
                      <wp:extent cx="777240" cy="197485"/>
                      <wp:effectExtent l="0" t="0" r="0" b="0"/>
                      <wp:docPr id="196" name="Group 196"/>
                      <wp:cNvGraphicFramePr>
                        <a:graphicFrameLocks/>
                      </wp:cNvGraphicFramePr>
                      <a:graphic>
                        <a:graphicData uri="http://schemas.microsoft.com/office/word/2010/wordprocessingGroup">
                          <wpg:wgp>
                            <wpg:cNvPr id="196" name="Group 196"/>
                            <wpg:cNvGrpSpPr/>
                            <wpg:grpSpPr>
                              <a:xfrm>
                                <a:off x="0" y="0"/>
                                <a:ext cx="777240" cy="197485"/>
                                <a:chExt cx="777240" cy="197485"/>
                              </a:xfrm>
                            </wpg:grpSpPr>
                            <wps:wsp>
                              <wps:cNvPr id="197" name="Graphic 197"/>
                              <wps:cNvSpPr/>
                              <wps:spPr>
                                <a:xfrm>
                                  <a:off x="0" y="0"/>
                                  <a:ext cx="777240" cy="197485"/>
                                </a:xfrm>
                                <a:custGeom>
                                  <a:avLst/>
                                  <a:gdLst/>
                                  <a:ahLst/>
                                  <a:cxnLst/>
                                  <a:rect l="l" t="t" r="r" b="b"/>
                                  <a:pathLst>
                                    <a:path w="777240" h="197485">
                                      <a:moveTo>
                                        <a:pt x="777232" y="0"/>
                                      </a:moveTo>
                                      <a:lnTo>
                                        <a:pt x="0" y="0"/>
                                      </a:lnTo>
                                      <a:lnTo>
                                        <a:pt x="0" y="197026"/>
                                      </a:lnTo>
                                      <a:lnTo>
                                        <a:pt x="777232" y="197026"/>
                                      </a:lnTo>
                                      <a:lnTo>
                                        <a:pt x="777232"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186" coordorigin="0,0" coordsize="1224,311">
                      <v:rect style="position:absolute;left:0;top:0;width:1224;height:311" id="docshape187" filled="true" fillcolor="#ffffff" stroked="false">
                        <v:fill type="solid"/>
                      </v:rect>
                    </v:group>
                  </w:pict>
                </mc:Fallback>
              </mc:AlternateContent>
            </w:r>
            <w:r>
              <w:rPr>
                <w:sz w:val="20"/>
              </w:rPr>
            </w:r>
          </w:p>
        </w:tc>
        <w:tc>
          <w:tcPr>
            <w:tcW w:w="4772" w:type="dxa"/>
            <w:shd w:val="clear" w:color="auto" w:fill="DEEAF6"/>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596"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5"/>
        <w:gridCol w:w="7289"/>
        <w:gridCol w:w="191"/>
        <w:gridCol w:w="1248"/>
        <w:gridCol w:w="4770"/>
      </w:tblGrid>
      <w:tr>
        <w:trPr>
          <w:trHeight w:val="251" w:hRule="atLeast"/>
        </w:trPr>
        <w:tc>
          <w:tcPr>
            <w:tcW w:w="1435" w:type="dxa"/>
            <w:shd w:val="clear" w:color="auto" w:fill="1612ED"/>
          </w:tcPr>
          <w:p>
            <w:pPr>
              <w:pStyle w:val="TableParagraph"/>
              <w:spacing w:line="232" w:lineRule="exact"/>
              <w:ind w:left="17" w:right="8"/>
              <w:jc w:val="center"/>
              <w:rPr>
                <w:b/>
                <w:sz w:val="22"/>
              </w:rPr>
            </w:pPr>
            <w:r>
              <w:rPr>
                <w:b/>
                <w:color w:val="FFFFFF"/>
                <w:sz w:val="22"/>
              </w:rPr>
              <w:t>Item</w:t>
            </w:r>
            <w:r>
              <w:rPr>
                <w:b/>
                <w:color w:val="FFFFFF"/>
                <w:spacing w:val="-3"/>
                <w:sz w:val="22"/>
              </w:rPr>
              <w:t> </w:t>
            </w:r>
            <w:r>
              <w:rPr>
                <w:b/>
                <w:color w:val="FFFFFF"/>
                <w:spacing w:val="-10"/>
                <w:sz w:val="22"/>
              </w:rPr>
              <w:t>#</w:t>
            </w:r>
          </w:p>
        </w:tc>
        <w:tc>
          <w:tcPr>
            <w:tcW w:w="7289" w:type="dxa"/>
            <w:shd w:val="clear" w:color="auto" w:fill="1612ED"/>
          </w:tcPr>
          <w:p>
            <w:pPr>
              <w:pStyle w:val="TableParagraph"/>
              <w:spacing w:line="232" w:lineRule="exact"/>
              <w:ind w:left="108"/>
              <w:rPr>
                <w:b/>
                <w:sz w:val="22"/>
              </w:rPr>
            </w:pPr>
            <w:r>
              <w:rPr>
                <w:b/>
                <w:color w:val="FFFFFF"/>
                <w:spacing w:val="-2"/>
                <w:sz w:val="22"/>
              </w:rPr>
              <w:t>Requirement</w:t>
            </w:r>
          </w:p>
        </w:tc>
        <w:tc>
          <w:tcPr>
            <w:tcW w:w="1439" w:type="dxa"/>
            <w:gridSpan w:val="2"/>
            <w:shd w:val="clear" w:color="auto" w:fill="1612ED"/>
          </w:tcPr>
          <w:p>
            <w:pPr>
              <w:pStyle w:val="TableParagraph"/>
              <w:spacing w:line="232" w:lineRule="exact"/>
              <w:ind w:left="107"/>
              <w:rPr>
                <w:b/>
                <w:sz w:val="22"/>
              </w:rPr>
            </w:pPr>
            <w:r>
              <w:rPr/>
              <mc:AlternateContent>
                <mc:Choice Requires="wps">
                  <w:drawing>
                    <wp:anchor distT="0" distB="0" distL="0" distR="0" allowOverlap="1" layoutInCell="1" locked="0" behindDoc="1" simplePos="0" relativeHeight="480576512">
                      <wp:simplePos x="0" y="0"/>
                      <wp:positionH relativeFrom="column">
                        <wp:posOffset>121448</wp:posOffset>
                      </wp:positionH>
                      <wp:positionV relativeFrom="paragraph">
                        <wp:posOffset>2975354</wp:posOffset>
                      </wp:positionV>
                      <wp:extent cx="777240" cy="312420"/>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777240" cy="312420"/>
                                <a:chExt cx="777240" cy="312420"/>
                              </a:xfrm>
                            </wpg:grpSpPr>
                            <wps:wsp>
                              <wps:cNvPr id="199" name="Graphic 199"/>
                              <wps:cNvSpPr/>
                              <wps:spPr>
                                <a:xfrm>
                                  <a:off x="-11" y="3"/>
                                  <a:ext cx="777875" cy="312420"/>
                                </a:xfrm>
                                <a:custGeom>
                                  <a:avLst/>
                                  <a:gdLst/>
                                  <a:ahLst/>
                                  <a:cxnLst/>
                                  <a:rect l="l" t="t" r="r" b="b"/>
                                  <a:pathLst>
                                    <a:path w="777875" h="312420">
                                      <a:moveTo>
                                        <a:pt x="777252" y="156883"/>
                                      </a:moveTo>
                                      <a:lnTo>
                                        <a:pt x="0" y="156883"/>
                                      </a:lnTo>
                                      <a:lnTo>
                                        <a:pt x="0" y="312331"/>
                                      </a:lnTo>
                                      <a:lnTo>
                                        <a:pt x="777252" y="312331"/>
                                      </a:lnTo>
                                      <a:lnTo>
                                        <a:pt x="777252" y="156883"/>
                                      </a:lnTo>
                                      <a:close/>
                                    </a:path>
                                    <a:path w="777875" h="312420">
                                      <a:moveTo>
                                        <a:pt x="777252" y="0"/>
                                      </a:moveTo>
                                      <a:lnTo>
                                        <a:pt x="0" y="0"/>
                                      </a:lnTo>
                                      <a:lnTo>
                                        <a:pt x="0" y="146304"/>
                                      </a:lnTo>
                                      <a:lnTo>
                                        <a:pt x="777252" y="146304"/>
                                      </a:lnTo>
                                      <a:lnTo>
                                        <a:pt x="77725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9.562909pt;margin-top:234.279846pt;width:61.2pt;height:24.6pt;mso-position-horizontal-relative:column;mso-position-vertical-relative:paragraph;z-index:-22739968" id="docshapegroup188" coordorigin="191,4686" coordsize="1224,492">
                      <v:shape style="position:absolute;left:191;top:4685;width:1225;height:492" id="docshape189" coordorigin="191,4686" coordsize="1225,492" path="m1415,4933l191,4933,191,5177,1415,5177,1415,4933xm1415,4686l191,4686,191,4916,1415,4916,1415,4686xe" filled="true" fillcolor="#ffffff" stroked="false">
                        <v:path arrowok="t"/>
                        <v:fill type="solid"/>
                      </v:shape>
                      <w10:wrap type="none"/>
                    </v:group>
                  </w:pict>
                </mc:Fallback>
              </mc:AlternateContent>
            </w:r>
            <w:r>
              <w:rPr>
                <w:b/>
                <w:color w:val="FFFFFF"/>
                <w:spacing w:val="-2"/>
                <w:sz w:val="22"/>
              </w:rPr>
              <w:t>Yes/No/N/A</w:t>
            </w:r>
          </w:p>
        </w:tc>
        <w:tc>
          <w:tcPr>
            <w:tcW w:w="4770" w:type="dxa"/>
            <w:shd w:val="clear" w:color="auto" w:fill="1612ED"/>
          </w:tcPr>
          <w:p>
            <w:pPr>
              <w:pStyle w:val="TableParagraph"/>
              <w:spacing w:line="232" w:lineRule="exact"/>
              <w:ind w:left="159"/>
              <w:rPr>
                <w:b/>
                <w:sz w:val="22"/>
              </w:rPr>
            </w:pPr>
            <w:r>
              <w:rPr>
                <w:b/>
                <w:color w:val="FFFFFF"/>
                <w:spacing w:val="-2"/>
                <w:sz w:val="22"/>
              </w:rPr>
              <w:t>Comment</w:t>
            </w:r>
          </w:p>
        </w:tc>
      </w:tr>
      <w:tr>
        <w:trPr>
          <w:trHeight w:val="253" w:hRule="atLeast"/>
        </w:trPr>
        <w:tc>
          <w:tcPr>
            <w:tcW w:w="1435" w:type="dxa"/>
            <w:shd w:val="clear" w:color="auto" w:fill="FFC000"/>
          </w:tcPr>
          <w:p>
            <w:pPr>
              <w:pStyle w:val="TableParagraph"/>
              <w:spacing w:line="232" w:lineRule="exact" w:before="2"/>
              <w:ind w:left="17" w:right="8"/>
              <w:jc w:val="center"/>
              <w:rPr>
                <w:b/>
                <w:sz w:val="22"/>
              </w:rPr>
            </w:pPr>
            <w:r>
              <w:rPr>
                <w:b/>
                <w:spacing w:val="-5"/>
                <w:sz w:val="22"/>
              </w:rPr>
              <w:t>II</w:t>
            </w:r>
          </w:p>
        </w:tc>
        <w:tc>
          <w:tcPr>
            <w:tcW w:w="7289" w:type="dxa"/>
            <w:shd w:val="clear" w:color="auto" w:fill="FFC000"/>
          </w:tcPr>
          <w:p>
            <w:pPr>
              <w:pStyle w:val="TableParagraph"/>
              <w:spacing w:line="232" w:lineRule="exact" w:before="2"/>
              <w:ind w:left="108"/>
              <w:rPr>
                <w:b/>
                <w:sz w:val="22"/>
              </w:rPr>
            </w:pPr>
            <w:r>
              <w:rPr>
                <w:b/>
                <w:sz w:val="22"/>
              </w:rPr>
              <w:t>Disposal</w:t>
            </w:r>
            <w:r>
              <w:rPr>
                <w:b/>
                <w:spacing w:val="-5"/>
                <w:sz w:val="22"/>
              </w:rPr>
              <w:t> </w:t>
            </w:r>
            <w:r>
              <w:rPr>
                <w:b/>
                <w:sz w:val="22"/>
              </w:rPr>
              <w:t>of</w:t>
            </w:r>
            <w:r>
              <w:rPr>
                <w:b/>
                <w:spacing w:val="-5"/>
                <w:sz w:val="22"/>
              </w:rPr>
              <w:t> </w:t>
            </w:r>
            <w:r>
              <w:rPr>
                <w:b/>
                <w:sz w:val="22"/>
              </w:rPr>
              <w:t>Personal</w:t>
            </w:r>
            <w:r>
              <w:rPr>
                <w:b/>
                <w:spacing w:val="-4"/>
                <w:sz w:val="22"/>
              </w:rPr>
              <w:t> </w:t>
            </w:r>
            <w:r>
              <w:rPr>
                <w:b/>
                <w:sz w:val="22"/>
              </w:rPr>
              <w:t>Protective</w:t>
            </w:r>
            <w:r>
              <w:rPr>
                <w:b/>
                <w:spacing w:val="-5"/>
                <w:sz w:val="22"/>
              </w:rPr>
              <w:t> </w:t>
            </w:r>
            <w:r>
              <w:rPr>
                <w:b/>
                <w:sz w:val="22"/>
              </w:rPr>
              <w:t>Equipment</w:t>
            </w:r>
            <w:r>
              <w:rPr>
                <w:b/>
                <w:spacing w:val="-4"/>
                <w:sz w:val="22"/>
              </w:rPr>
              <w:t> (PPE)</w:t>
            </w:r>
          </w:p>
        </w:tc>
        <w:tc>
          <w:tcPr>
            <w:tcW w:w="1439" w:type="dxa"/>
            <w:gridSpan w:val="2"/>
            <w:shd w:val="clear" w:color="auto" w:fill="FFC000"/>
          </w:tcPr>
          <w:p>
            <w:pPr>
              <w:pStyle w:val="TableParagraph"/>
              <w:rPr>
                <w:rFonts w:ascii="Times New Roman"/>
                <w:sz w:val="18"/>
              </w:rPr>
            </w:pPr>
          </w:p>
        </w:tc>
        <w:tc>
          <w:tcPr>
            <w:tcW w:w="4770" w:type="dxa"/>
            <w:shd w:val="clear" w:color="auto" w:fill="FFC000"/>
          </w:tcPr>
          <w:p>
            <w:pPr>
              <w:pStyle w:val="TableParagraph"/>
              <w:rPr>
                <w:rFonts w:ascii="Times New Roman"/>
                <w:sz w:val="18"/>
              </w:rPr>
            </w:pPr>
          </w:p>
        </w:tc>
      </w:tr>
      <w:tr>
        <w:trPr>
          <w:trHeight w:val="503" w:hRule="atLeast"/>
        </w:trPr>
        <w:tc>
          <w:tcPr>
            <w:tcW w:w="1435" w:type="dxa"/>
            <w:shd w:val="clear" w:color="auto" w:fill="DEEAF6"/>
          </w:tcPr>
          <w:p>
            <w:pPr>
              <w:pStyle w:val="TableParagraph"/>
              <w:ind w:left="18" w:right="8"/>
              <w:jc w:val="center"/>
              <w:rPr>
                <w:sz w:val="22"/>
              </w:rPr>
            </w:pPr>
            <w:r>
              <w:rPr>
                <w:sz w:val="22"/>
              </w:rPr>
              <w:t>HD</w:t>
            </w:r>
            <w:r>
              <w:rPr>
                <w:spacing w:val="-3"/>
                <w:sz w:val="22"/>
              </w:rPr>
              <w:t> </w:t>
            </w:r>
            <w:r>
              <w:rPr>
                <w:spacing w:val="-2"/>
                <w:sz w:val="22"/>
              </w:rPr>
              <w:t>38.02</w:t>
            </w:r>
          </w:p>
        </w:tc>
        <w:tc>
          <w:tcPr>
            <w:tcW w:w="7289" w:type="dxa"/>
            <w:shd w:val="clear" w:color="auto" w:fill="DEEAF6"/>
          </w:tcPr>
          <w:p>
            <w:pPr>
              <w:pStyle w:val="TableParagraph"/>
              <w:spacing w:line="252" w:lineRule="exact"/>
              <w:ind w:left="108"/>
              <w:rPr>
                <w:sz w:val="22"/>
              </w:rPr>
            </w:pPr>
            <w:r>
              <w:rPr>
                <w:sz w:val="22"/>
              </w:rPr>
              <w:t>HD</w:t>
            </w:r>
            <w:r>
              <w:rPr>
                <w:spacing w:val="-6"/>
                <w:sz w:val="22"/>
              </w:rPr>
              <w:t> </w:t>
            </w:r>
            <w:r>
              <w:rPr>
                <w:sz w:val="22"/>
              </w:rPr>
              <w:t>areas</w:t>
            </w:r>
            <w:r>
              <w:rPr>
                <w:spacing w:val="-3"/>
                <w:sz w:val="22"/>
              </w:rPr>
              <w:t> </w:t>
            </w:r>
            <w:r>
              <w:rPr>
                <w:sz w:val="22"/>
              </w:rPr>
              <w:t>are</w:t>
            </w:r>
            <w:r>
              <w:rPr>
                <w:spacing w:val="-5"/>
                <w:sz w:val="22"/>
              </w:rPr>
              <w:t> </w:t>
            </w:r>
            <w:r>
              <w:rPr>
                <w:sz w:val="22"/>
              </w:rPr>
              <w:t>located</w:t>
            </w:r>
            <w:r>
              <w:rPr>
                <w:spacing w:val="-5"/>
                <w:sz w:val="22"/>
              </w:rPr>
              <w:t> </w:t>
            </w:r>
            <w:r>
              <w:rPr>
                <w:sz w:val="22"/>
              </w:rPr>
              <w:t>away</w:t>
            </w:r>
            <w:r>
              <w:rPr>
                <w:spacing w:val="-3"/>
                <w:sz w:val="22"/>
              </w:rPr>
              <w:t> </w:t>
            </w:r>
            <w:r>
              <w:rPr>
                <w:sz w:val="22"/>
              </w:rPr>
              <w:t>from</w:t>
            </w:r>
            <w:r>
              <w:rPr>
                <w:spacing w:val="-3"/>
                <w:sz w:val="22"/>
              </w:rPr>
              <w:t> </w:t>
            </w:r>
            <w:r>
              <w:rPr>
                <w:sz w:val="22"/>
              </w:rPr>
              <w:t>breakrooms/refreshment</w:t>
            </w:r>
            <w:r>
              <w:rPr>
                <w:spacing w:val="-3"/>
                <w:sz w:val="22"/>
              </w:rPr>
              <w:t> </w:t>
            </w:r>
            <w:r>
              <w:rPr>
                <w:sz w:val="22"/>
              </w:rPr>
              <w:t>areas</w:t>
            </w:r>
            <w:r>
              <w:rPr>
                <w:spacing w:val="-1"/>
                <w:sz w:val="22"/>
              </w:rPr>
              <w:t> </w:t>
            </w:r>
            <w:r>
              <w:rPr>
                <w:sz w:val="22"/>
              </w:rPr>
              <w:t>for</w:t>
            </w:r>
            <w:r>
              <w:rPr>
                <w:spacing w:val="-3"/>
                <w:sz w:val="22"/>
              </w:rPr>
              <w:t> </w:t>
            </w:r>
            <w:r>
              <w:rPr>
                <w:sz w:val="22"/>
              </w:rPr>
              <w:t>personnel,</w:t>
            </w:r>
            <w:r>
              <w:rPr>
                <w:spacing w:val="-3"/>
                <w:sz w:val="22"/>
              </w:rPr>
              <w:t> </w:t>
            </w:r>
            <w:r>
              <w:rPr>
                <w:sz w:val="22"/>
              </w:rPr>
              <w:t>patients, and/or visitors.</w:t>
            </w:r>
          </w:p>
        </w:tc>
        <w:tc>
          <w:tcPr>
            <w:tcW w:w="1439" w:type="dxa"/>
            <w:gridSpan w:val="2"/>
            <w:shd w:val="clear" w:color="auto" w:fill="DEEAF6"/>
          </w:tcPr>
          <w:p>
            <w:pPr>
              <w:pStyle w:val="TableParagraph"/>
              <w:spacing w:before="8"/>
              <w:rPr>
                <w:sz w:val="14"/>
              </w:rPr>
            </w:pPr>
          </w:p>
          <w:p>
            <w:pPr>
              <w:pStyle w:val="TableParagraph"/>
              <w:ind w:left="191" w:right="-44"/>
              <w:rPr>
                <w:sz w:val="20"/>
              </w:rPr>
            </w:pPr>
            <w:r>
              <w:rPr>
                <w:sz w:val="20"/>
              </w:rPr>
              <mc:AlternateContent>
                <mc:Choice Requires="wps">
                  <w:drawing>
                    <wp:inline distT="0" distB="0" distL="0" distR="0">
                      <wp:extent cx="777240" cy="197485"/>
                      <wp:effectExtent l="0" t="0" r="0" b="0"/>
                      <wp:docPr id="200" name="Group 200"/>
                      <wp:cNvGraphicFramePr>
                        <a:graphicFrameLocks/>
                      </wp:cNvGraphicFramePr>
                      <a:graphic>
                        <a:graphicData uri="http://schemas.microsoft.com/office/word/2010/wordprocessingGroup">
                          <wpg:wgp>
                            <wpg:cNvPr id="200" name="Group 200"/>
                            <wpg:cNvGrpSpPr/>
                            <wpg:grpSpPr>
                              <a:xfrm>
                                <a:off x="0" y="0"/>
                                <a:ext cx="777240" cy="197485"/>
                                <a:chExt cx="777240" cy="197485"/>
                              </a:xfrm>
                            </wpg:grpSpPr>
                            <wps:wsp>
                              <wps:cNvPr id="201" name="Graphic 201"/>
                              <wps:cNvSpPr/>
                              <wps:spPr>
                                <a:xfrm>
                                  <a:off x="0" y="0"/>
                                  <a:ext cx="777240" cy="197485"/>
                                </a:xfrm>
                                <a:custGeom>
                                  <a:avLst/>
                                  <a:gdLst/>
                                  <a:ahLst/>
                                  <a:cxnLst/>
                                  <a:rect l="l" t="t" r="r" b="b"/>
                                  <a:pathLst>
                                    <a:path w="777240" h="197485">
                                      <a:moveTo>
                                        <a:pt x="777240" y="0"/>
                                      </a:moveTo>
                                      <a:lnTo>
                                        <a:pt x="0" y="0"/>
                                      </a:lnTo>
                                      <a:lnTo>
                                        <a:pt x="0" y="197031"/>
                                      </a:lnTo>
                                      <a:lnTo>
                                        <a:pt x="777240" y="197031"/>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190" coordorigin="0,0" coordsize="1224,311">
                      <v:rect style="position:absolute;left:0;top:0;width:1224;height:311" id="docshape191" filled="true" fillcolor="#ffffff" stroked="false">
                        <v:fill type="solid"/>
                      </v:rect>
                    </v:group>
                  </w:pict>
                </mc:Fallback>
              </mc:AlternateContent>
            </w:r>
            <w:r>
              <w:rPr>
                <w:sz w:val="20"/>
              </w:rPr>
            </w:r>
          </w:p>
        </w:tc>
        <w:tc>
          <w:tcPr>
            <w:tcW w:w="4770" w:type="dxa"/>
            <w:shd w:val="clear" w:color="auto" w:fill="DEEAF6"/>
          </w:tcPr>
          <w:p>
            <w:pPr>
              <w:pStyle w:val="TableParagraph"/>
              <w:rPr>
                <w:rFonts w:ascii="Times New Roman"/>
                <w:sz w:val="22"/>
              </w:rPr>
            </w:pPr>
          </w:p>
        </w:tc>
      </w:tr>
      <w:tr>
        <w:trPr>
          <w:trHeight w:val="248" w:hRule="atLeast"/>
        </w:trPr>
        <w:tc>
          <w:tcPr>
            <w:tcW w:w="1435" w:type="dxa"/>
          </w:tcPr>
          <w:p>
            <w:pPr>
              <w:pStyle w:val="TableParagraph"/>
              <w:spacing w:line="229" w:lineRule="exact"/>
              <w:ind w:left="10" w:right="18"/>
              <w:jc w:val="center"/>
              <w:rPr>
                <w:sz w:val="22"/>
              </w:rPr>
            </w:pPr>
            <w:r>
              <w:rPr>
                <w:sz w:val="22"/>
              </w:rPr>
              <w:t>HD</w:t>
            </w:r>
            <w:r>
              <w:rPr>
                <w:spacing w:val="-3"/>
                <w:sz w:val="22"/>
              </w:rPr>
              <w:t> </w:t>
            </w:r>
            <w:r>
              <w:rPr>
                <w:spacing w:val="-2"/>
                <w:sz w:val="22"/>
              </w:rPr>
              <w:t>39.00</w:t>
            </w:r>
          </w:p>
        </w:tc>
        <w:tc>
          <w:tcPr>
            <w:tcW w:w="7289" w:type="dxa"/>
          </w:tcPr>
          <w:p>
            <w:pPr>
              <w:pStyle w:val="TableParagraph"/>
              <w:spacing w:line="229" w:lineRule="exact"/>
              <w:ind w:left="91"/>
              <w:rPr>
                <w:sz w:val="22"/>
              </w:rPr>
            </w:pPr>
            <w:r>
              <w:rPr>
                <w:sz w:val="22"/>
              </w:rPr>
              <w:t>There</w:t>
            </w:r>
            <w:r>
              <w:rPr>
                <w:spacing w:val="-6"/>
                <w:sz w:val="22"/>
              </w:rPr>
              <w:t> </w:t>
            </w:r>
            <w:r>
              <w:rPr>
                <w:sz w:val="22"/>
              </w:rPr>
              <w:t>are</w:t>
            </w:r>
            <w:r>
              <w:rPr>
                <w:spacing w:val="-3"/>
                <w:sz w:val="22"/>
              </w:rPr>
              <w:t> </w:t>
            </w:r>
            <w:r>
              <w:rPr>
                <w:sz w:val="22"/>
              </w:rPr>
              <w:t>designated</w:t>
            </w:r>
            <w:r>
              <w:rPr>
                <w:spacing w:val="-4"/>
                <w:sz w:val="22"/>
              </w:rPr>
              <w:t> </w:t>
            </w:r>
            <w:r>
              <w:rPr>
                <w:sz w:val="22"/>
              </w:rPr>
              <w:t>HD</w:t>
            </w:r>
            <w:r>
              <w:rPr>
                <w:spacing w:val="-3"/>
                <w:sz w:val="22"/>
              </w:rPr>
              <w:t> </w:t>
            </w:r>
            <w:r>
              <w:rPr>
                <w:sz w:val="22"/>
              </w:rPr>
              <w:t>areas</w:t>
            </w:r>
            <w:r>
              <w:rPr>
                <w:spacing w:val="-4"/>
                <w:sz w:val="22"/>
              </w:rPr>
              <w:t> </w:t>
            </w:r>
            <w:r>
              <w:rPr>
                <w:sz w:val="22"/>
              </w:rPr>
              <w:t>for</w:t>
            </w:r>
            <w:r>
              <w:rPr>
                <w:spacing w:val="-3"/>
                <w:sz w:val="22"/>
              </w:rPr>
              <w:t> </w:t>
            </w:r>
            <w:r>
              <w:rPr>
                <w:sz w:val="22"/>
              </w:rPr>
              <w:t>any</w:t>
            </w:r>
            <w:r>
              <w:rPr>
                <w:spacing w:val="-4"/>
                <w:sz w:val="22"/>
              </w:rPr>
              <w:t> </w:t>
            </w:r>
            <w:r>
              <w:rPr>
                <w:sz w:val="22"/>
              </w:rPr>
              <w:t>of</w:t>
            </w:r>
            <w:r>
              <w:rPr>
                <w:spacing w:val="-3"/>
                <w:sz w:val="22"/>
              </w:rPr>
              <w:t> </w:t>
            </w:r>
            <w:r>
              <w:rPr>
                <w:sz w:val="22"/>
              </w:rPr>
              <w:t>the</w:t>
            </w:r>
            <w:r>
              <w:rPr>
                <w:spacing w:val="-5"/>
                <w:sz w:val="22"/>
              </w:rPr>
              <w:t> </w:t>
            </w:r>
            <w:r>
              <w:rPr>
                <w:spacing w:val="-2"/>
                <w:sz w:val="22"/>
              </w:rPr>
              <w:t>following:</w:t>
            </w:r>
          </w:p>
        </w:tc>
        <w:tc>
          <w:tcPr>
            <w:tcW w:w="1439" w:type="dxa"/>
            <w:gridSpan w:val="2"/>
          </w:tcPr>
          <w:p>
            <w:pPr>
              <w:pStyle w:val="TableParagraph"/>
              <w:rPr>
                <w:rFonts w:ascii="Times New Roman"/>
                <w:sz w:val="18"/>
              </w:rPr>
            </w:pPr>
          </w:p>
        </w:tc>
        <w:tc>
          <w:tcPr>
            <w:tcW w:w="4770" w:type="dxa"/>
          </w:tcPr>
          <w:p>
            <w:pPr>
              <w:pStyle w:val="TableParagraph"/>
              <w:rPr>
                <w:rFonts w:ascii="Times New Roman"/>
                <w:sz w:val="18"/>
              </w:rPr>
            </w:pPr>
          </w:p>
        </w:tc>
      </w:tr>
      <w:tr>
        <w:trPr>
          <w:trHeight w:val="261" w:hRule="atLeast"/>
        </w:trPr>
        <w:tc>
          <w:tcPr>
            <w:tcW w:w="1435" w:type="dxa"/>
            <w:shd w:val="clear" w:color="auto" w:fill="DEEAF6"/>
          </w:tcPr>
          <w:p>
            <w:pPr>
              <w:pStyle w:val="TableParagraph"/>
              <w:spacing w:line="241" w:lineRule="exact"/>
              <w:ind w:left="10" w:right="18"/>
              <w:jc w:val="center"/>
              <w:rPr>
                <w:sz w:val="22"/>
              </w:rPr>
            </w:pPr>
            <w:r>
              <w:rPr>
                <w:sz w:val="22"/>
              </w:rPr>
              <w:t>HD</w:t>
            </w:r>
            <w:r>
              <w:rPr>
                <w:spacing w:val="-3"/>
                <w:sz w:val="22"/>
              </w:rPr>
              <w:t> </w:t>
            </w:r>
            <w:r>
              <w:rPr>
                <w:spacing w:val="-2"/>
                <w:sz w:val="22"/>
              </w:rPr>
              <w:t>39.01</w:t>
            </w:r>
          </w:p>
        </w:tc>
        <w:tc>
          <w:tcPr>
            <w:tcW w:w="7289" w:type="dxa"/>
            <w:shd w:val="clear" w:color="auto" w:fill="DEEAF6"/>
          </w:tcPr>
          <w:p>
            <w:pPr>
              <w:pStyle w:val="TableParagraph"/>
              <w:spacing w:line="241" w:lineRule="exact"/>
              <w:ind w:left="91"/>
              <w:rPr>
                <w:sz w:val="22"/>
              </w:rPr>
            </w:pPr>
            <w:r>
              <w:rPr>
                <w:sz w:val="22"/>
              </w:rPr>
              <w:t>Receiving</w:t>
            </w:r>
            <w:r>
              <w:rPr>
                <w:spacing w:val="-6"/>
                <w:sz w:val="22"/>
              </w:rPr>
              <w:t> </w:t>
            </w:r>
            <w:r>
              <w:rPr>
                <w:sz w:val="22"/>
              </w:rPr>
              <w:t>and</w:t>
            </w:r>
            <w:r>
              <w:rPr>
                <w:spacing w:val="-7"/>
                <w:sz w:val="22"/>
              </w:rPr>
              <w:t> </w:t>
            </w:r>
            <w:r>
              <w:rPr>
                <w:sz w:val="22"/>
              </w:rPr>
              <w:t>unpacking</w:t>
            </w:r>
            <w:r>
              <w:rPr>
                <w:spacing w:val="-5"/>
                <w:sz w:val="22"/>
              </w:rPr>
              <w:t> </w:t>
            </w:r>
            <w:r>
              <w:rPr>
                <w:sz w:val="22"/>
              </w:rPr>
              <w:t>of</w:t>
            </w:r>
            <w:r>
              <w:rPr>
                <w:spacing w:val="-5"/>
                <w:sz w:val="22"/>
              </w:rPr>
              <w:t> HDs</w:t>
            </w:r>
          </w:p>
        </w:tc>
        <w:tc>
          <w:tcPr>
            <w:tcW w:w="191" w:type="dxa"/>
            <w:tcBorders>
              <w:right w:val="nil"/>
            </w:tcBorders>
            <w:shd w:val="clear" w:color="auto" w:fill="DEEAF6"/>
          </w:tcPr>
          <w:p>
            <w:pPr>
              <w:pStyle w:val="TableParagraph"/>
              <w:rPr>
                <w:rFonts w:ascii="Times New Roman"/>
                <w:sz w:val="18"/>
              </w:rPr>
            </w:pPr>
          </w:p>
        </w:tc>
        <w:tc>
          <w:tcPr>
            <w:tcW w:w="1248" w:type="dxa"/>
            <w:vMerge w:val="restart"/>
            <w:tcBorders>
              <w:left w:val="nil"/>
            </w:tcBorders>
            <w:shd w:val="clear" w:color="auto" w:fill="FFFFFF"/>
          </w:tcPr>
          <w:p>
            <w:pPr>
              <w:pStyle w:val="TableParagraph"/>
              <w:ind w:left="5" w:right="-44"/>
              <w:rPr>
                <w:sz w:val="20"/>
              </w:rPr>
            </w:pPr>
            <w:r>
              <w:rPr>
                <w:sz w:val="20"/>
              </w:rPr>
              <mc:AlternateContent>
                <mc:Choice Requires="wps">
                  <w:drawing>
                    <wp:inline distT="0" distB="0" distL="0" distR="0">
                      <wp:extent cx="777240" cy="473075"/>
                      <wp:effectExtent l="0" t="0" r="0" b="0"/>
                      <wp:docPr id="202" name="Group 202"/>
                      <wp:cNvGraphicFramePr>
                        <a:graphicFrameLocks/>
                      </wp:cNvGraphicFramePr>
                      <a:graphic>
                        <a:graphicData uri="http://schemas.microsoft.com/office/word/2010/wordprocessingGroup">
                          <wpg:wgp>
                            <wpg:cNvPr id="202" name="Group 202"/>
                            <wpg:cNvGrpSpPr/>
                            <wpg:grpSpPr>
                              <a:xfrm>
                                <a:off x="0" y="0"/>
                                <a:ext cx="777240" cy="473075"/>
                                <a:chExt cx="777240" cy="473075"/>
                              </a:xfrm>
                            </wpg:grpSpPr>
                            <wps:wsp>
                              <wps:cNvPr id="203" name="Graphic 203"/>
                              <wps:cNvSpPr/>
                              <wps:spPr>
                                <a:xfrm>
                                  <a:off x="0" y="0"/>
                                  <a:ext cx="777240" cy="473075"/>
                                </a:xfrm>
                                <a:custGeom>
                                  <a:avLst/>
                                  <a:gdLst/>
                                  <a:ahLst/>
                                  <a:cxnLst/>
                                  <a:rect l="l" t="t" r="r" b="b"/>
                                  <a:pathLst>
                                    <a:path w="777240" h="473075">
                                      <a:moveTo>
                                        <a:pt x="777240" y="317284"/>
                                      </a:moveTo>
                                      <a:lnTo>
                                        <a:pt x="0" y="317284"/>
                                      </a:lnTo>
                                      <a:lnTo>
                                        <a:pt x="0" y="472732"/>
                                      </a:lnTo>
                                      <a:lnTo>
                                        <a:pt x="777240" y="472732"/>
                                      </a:lnTo>
                                      <a:lnTo>
                                        <a:pt x="777240" y="317284"/>
                                      </a:lnTo>
                                      <a:close/>
                                    </a:path>
                                    <a:path w="777240" h="473075">
                                      <a:moveTo>
                                        <a:pt x="777240" y="0"/>
                                      </a:moveTo>
                                      <a:lnTo>
                                        <a:pt x="0" y="0"/>
                                      </a:lnTo>
                                      <a:lnTo>
                                        <a:pt x="0" y="147497"/>
                                      </a:lnTo>
                                      <a:lnTo>
                                        <a:pt x="0" y="155448"/>
                                      </a:lnTo>
                                      <a:lnTo>
                                        <a:pt x="0" y="302920"/>
                                      </a:lnTo>
                                      <a:lnTo>
                                        <a:pt x="777240" y="302920"/>
                                      </a:lnTo>
                                      <a:lnTo>
                                        <a:pt x="777240" y="155448"/>
                                      </a:lnTo>
                                      <a:lnTo>
                                        <a:pt x="777240" y="14749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37.25pt;mso-position-horizontal-relative:char;mso-position-vertical-relative:line" id="docshapegroup192" coordorigin="0,0" coordsize="1224,745">
                      <v:shape style="position:absolute;left:0;top:0;width:1224;height:745" id="docshape193" coordorigin="0,0" coordsize="1224,745" path="m1224,500l0,500,0,744,1224,744,1224,500xm1224,0l0,0,0,232,0,245,0,477,1224,477,1224,245,1224,232,1224,0xe" filled="true" fillcolor="#ffffff" stroked="false">
                        <v:path arrowok="t"/>
                        <v:fill type="solid"/>
                      </v:shape>
                    </v:group>
                  </w:pict>
                </mc:Fallback>
              </mc:AlternateContent>
            </w:r>
            <w:r>
              <w:rPr>
                <w:sz w:val="20"/>
              </w:rPr>
            </w:r>
          </w:p>
        </w:tc>
        <w:tc>
          <w:tcPr>
            <w:tcW w:w="4770"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0" w:right="18"/>
              <w:jc w:val="center"/>
              <w:rPr>
                <w:sz w:val="22"/>
              </w:rPr>
            </w:pPr>
            <w:r>
              <w:rPr>
                <w:sz w:val="22"/>
              </w:rPr>
              <w:t>HD</w:t>
            </w:r>
            <w:r>
              <w:rPr>
                <w:spacing w:val="-3"/>
                <w:sz w:val="22"/>
              </w:rPr>
              <w:t> </w:t>
            </w:r>
            <w:r>
              <w:rPr>
                <w:spacing w:val="-2"/>
                <w:sz w:val="22"/>
              </w:rPr>
              <w:t>39.02</w:t>
            </w:r>
          </w:p>
        </w:tc>
        <w:tc>
          <w:tcPr>
            <w:tcW w:w="7289" w:type="dxa"/>
            <w:shd w:val="clear" w:color="auto" w:fill="DEEAF6"/>
          </w:tcPr>
          <w:p>
            <w:pPr>
              <w:pStyle w:val="TableParagraph"/>
              <w:spacing w:line="232" w:lineRule="exact"/>
              <w:ind w:left="91"/>
              <w:rPr>
                <w:sz w:val="22"/>
              </w:rPr>
            </w:pPr>
            <w:r>
              <w:rPr>
                <w:sz w:val="22"/>
              </w:rPr>
              <w:t>Storage</w:t>
            </w:r>
            <w:r>
              <w:rPr>
                <w:spacing w:val="-3"/>
                <w:sz w:val="22"/>
              </w:rPr>
              <w:t> </w:t>
            </w:r>
            <w:r>
              <w:rPr>
                <w:sz w:val="22"/>
              </w:rPr>
              <w:t>of</w:t>
            </w:r>
            <w:r>
              <w:rPr>
                <w:spacing w:val="-3"/>
                <w:sz w:val="22"/>
              </w:rPr>
              <w:t> </w:t>
            </w:r>
            <w:r>
              <w:rPr>
                <w:spacing w:val="-5"/>
                <w:sz w:val="22"/>
              </w:rPr>
              <w:t>HDs</w:t>
            </w:r>
          </w:p>
        </w:tc>
        <w:tc>
          <w:tcPr>
            <w:tcW w:w="191" w:type="dxa"/>
            <w:tcBorders>
              <w:right w:val="nil"/>
            </w:tcBorders>
            <w:shd w:val="clear" w:color="auto" w:fill="DEEAF6"/>
          </w:tcPr>
          <w:p>
            <w:pPr>
              <w:pStyle w:val="TableParagraph"/>
              <w:rPr>
                <w:rFonts w:ascii="Times New Roman"/>
                <w:sz w:val="18"/>
              </w:rPr>
            </w:pPr>
          </w:p>
        </w:tc>
        <w:tc>
          <w:tcPr>
            <w:tcW w:w="1248" w:type="dxa"/>
            <w:vMerge/>
            <w:tcBorders>
              <w:top w:val="nil"/>
              <w:left w:val="nil"/>
            </w:tcBorders>
            <w:shd w:val="clear" w:color="auto" w:fill="FFFFFF"/>
          </w:tcPr>
          <w:p>
            <w:pPr>
              <w:rPr>
                <w:sz w:val="2"/>
                <w:szCs w:val="2"/>
              </w:rPr>
            </w:pPr>
          </w:p>
        </w:tc>
        <w:tc>
          <w:tcPr>
            <w:tcW w:w="4770"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0" w:right="18"/>
              <w:jc w:val="center"/>
              <w:rPr>
                <w:sz w:val="22"/>
              </w:rPr>
            </w:pPr>
            <w:r>
              <w:rPr>
                <w:sz w:val="22"/>
              </w:rPr>
              <w:t>HD</w:t>
            </w:r>
            <w:r>
              <w:rPr>
                <w:spacing w:val="-3"/>
                <w:sz w:val="22"/>
              </w:rPr>
              <w:t> </w:t>
            </w:r>
            <w:r>
              <w:rPr>
                <w:spacing w:val="-2"/>
                <w:sz w:val="22"/>
              </w:rPr>
              <w:t>39.04</w:t>
            </w:r>
          </w:p>
        </w:tc>
        <w:tc>
          <w:tcPr>
            <w:tcW w:w="7289" w:type="dxa"/>
            <w:shd w:val="clear" w:color="auto" w:fill="DEEAF6"/>
          </w:tcPr>
          <w:p>
            <w:pPr>
              <w:pStyle w:val="TableParagraph"/>
              <w:spacing w:line="232" w:lineRule="exact"/>
              <w:ind w:left="91"/>
              <w:rPr>
                <w:sz w:val="22"/>
              </w:rPr>
            </w:pPr>
            <w:r>
              <w:rPr>
                <w:sz w:val="22"/>
              </w:rPr>
              <w:t>Sterile</w:t>
            </w:r>
            <w:r>
              <w:rPr>
                <w:spacing w:val="-4"/>
                <w:sz w:val="22"/>
              </w:rPr>
              <w:t> </w:t>
            </w:r>
            <w:r>
              <w:rPr>
                <w:sz w:val="22"/>
              </w:rPr>
              <w:t>HD</w:t>
            </w:r>
            <w:r>
              <w:rPr>
                <w:spacing w:val="-4"/>
                <w:sz w:val="22"/>
              </w:rPr>
              <w:t> </w:t>
            </w:r>
            <w:r>
              <w:rPr>
                <w:spacing w:val="-2"/>
                <w:sz w:val="22"/>
              </w:rPr>
              <w:t>compounding</w:t>
            </w:r>
          </w:p>
        </w:tc>
        <w:tc>
          <w:tcPr>
            <w:tcW w:w="191" w:type="dxa"/>
            <w:tcBorders>
              <w:right w:val="nil"/>
            </w:tcBorders>
            <w:shd w:val="clear" w:color="auto" w:fill="DEEAF6"/>
          </w:tcPr>
          <w:p>
            <w:pPr>
              <w:pStyle w:val="TableParagraph"/>
              <w:rPr>
                <w:rFonts w:ascii="Times New Roman"/>
                <w:sz w:val="18"/>
              </w:rPr>
            </w:pPr>
          </w:p>
        </w:tc>
        <w:tc>
          <w:tcPr>
            <w:tcW w:w="1248" w:type="dxa"/>
            <w:vMerge/>
            <w:tcBorders>
              <w:top w:val="nil"/>
              <w:left w:val="nil"/>
            </w:tcBorders>
            <w:shd w:val="clear" w:color="auto" w:fill="FFFFFF"/>
          </w:tcPr>
          <w:p>
            <w:pPr>
              <w:rPr>
                <w:sz w:val="2"/>
                <w:szCs w:val="2"/>
              </w:rPr>
            </w:pPr>
          </w:p>
        </w:tc>
        <w:tc>
          <w:tcPr>
            <w:tcW w:w="4770" w:type="dxa"/>
            <w:shd w:val="clear" w:color="auto" w:fill="DEEAF6"/>
          </w:tcPr>
          <w:p>
            <w:pPr>
              <w:pStyle w:val="TableParagraph"/>
              <w:rPr>
                <w:rFonts w:ascii="Times New Roman"/>
                <w:sz w:val="18"/>
              </w:rPr>
            </w:pPr>
          </w:p>
        </w:tc>
      </w:tr>
      <w:tr>
        <w:trPr>
          <w:trHeight w:val="1010" w:hRule="atLeast"/>
        </w:trPr>
        <w:tc>
          <w:tcPr>
            <w:tcW w:w="1435" w:type="dxa"/>
            <w:shd w:val="clear" w:color="auto" w:fill="D0CECE"/>
          </w:tcPr>
          <w:p>
            <w:pPr>
              <w:pStyle w:val="TableParagraph"/>
              <w:ind w:left="10" w:right="18"/>
              <w:jc w:val="center"/>
              <w:rPr>
                <w:sz w:val="22"/>
              </w:rPr>
            </w:pPr>
            <w:r>
              <w:rPr>
                <w:sz w:val="22"/>
              </w:rPr>
              <w:t>HD</w:t>
            </w:r>
            <w:r>
              <w:rPr>
                <w:spacing w:val="-3"/>
                <w:sz w:val="22"/>
              </w:rPr>
              <w:t> </w:t>
            </w:r>
            <w:r>
              <w:rPr>
                <w:spacing w:val="-2"/>
                <w:sz w:val="22"/>
              </w:rPr>
              <w:t>40.00</w:t>
            </w:r>
          </w:p>
        </w:tc>
        <w:tc>
          <w:tcPr>
            <w:tcW w:w="7289" w:type="dxa"/>
            <w:shd w:val="clear" w:color="auto" w:fill="D0CECE"/>
          </w:tcPr>
          <w:p>
            <w:pPr>
              <w:pStyle w:val="TableParagraph"/>
              <w:ind w:left="91"/>
              <w:rPr>
                <w:sz w:val="22"/>
              </w:rPr>
            </w:pPr>
            <w:r>
              <w:rPr>
                <w:sz w:val="22"/>
              </w:rPr>
              <w:t>Recommendation:</w:t>
            </w:r>
            <w:r>
              <w:rPr>
                <w:spacing w:val="-2"/>
                <w:sz w:val="22"/>
              </w:rPr>
              <w:t> </w:t>
            </w:r>
            <w:r>
              <w:rPr>
                <w:sz w:val="22"/>
              </w:rPr>
              <w:t>If</w:t>
            </w:r>
            <w:r>
              <w:rPr>
                <w:spacing w:val="-2"/>
                <w:sz w:val="22"/>
              </w:rPr>
              <w:t> </w:t>
            </w:r>
            <w:r>
              <w:rPr>
                <w:sz w:val="22"/>
              </w:rPr>
              <w:t>there</w:t>
            </w:r>
            <w:r>
              <w:rPr>
                <w:spacing w:val="-2"/>
                <w:sz w:val="22"/>
              </w:rPr>
              <w:t> </w:t>
            </w:r>
            <w:r>
              <w:rPr>
                <w:sz w:val="22"/>
              </w:rPr>
              <w:t>is</w:t>
            </w:r>
            <w:r>
              <w:rPr>
                <w:spacing w:val="-4"/>
                <w:sz w:val="22"/>
              </w:rPr>
              <w:t> </w:t>
            </w:r>
            <w:r>
              <w:rPr>
                <w:sz w:val="22"/>
              </w:rPr>
              <w:t>a</w:t>
            </w:r>
            <w:r>
              <w:rPr>
                <w:spacing w:val="-4"/>
                <w:sz w:val="22"/>
              </w:rPr>
              <w:t> </w:t>
            </w:r>
            <w:r>
              <w:rPr>
                <w:sz w:val="22"/>
              </w:rPr>
              <w:t>requirement</w:t>
            </w:r>
            <w:r>
              <w:rPr>
                <w:spacing w:val="-2"/>
                <w:sz w:val="22"/>
              </w:rPr>
              <w:t> </w:t>
            </w:r>
            <w:r>
              <w:rPr>
                <w:sz w:val="22"/>
              </w:rPr>
              <w:t>for</w:t>
            </w:r>
            <w:r>
              <w:rPr>
                <w:spacing w:val="-4"/>
                <w:sz w:val="22"/>
              </w:rPr>
              <w:t> </w:t>
            </w:r>
            <w:r>
              <w:rPr>
                <w:sz w:val="22"/>
              </w:rPr>
              <w:t>certain</w:t>
            </w:r>
            <w:r>
              <w:rPr>
                <w:spacing w:val="-4"/>
                <w:sz w:val="22"/>
              </w:rPr>
              <w:t> </w:t>
            </w:r>
            <w:r>
              <w:rPr>
                <w:sz w:val="22"/>
              </w:rPr>
              <w:t>designated</w:t>
            </w:r>
            <w:r>
              <w:rPr>
                <w:spacing w:val="-2"/>
                <w:sz w:val="22"/>
              </w:rPr>
              <w:t> </w:t>
            </w:r>
            <w:r>
              <w:rPr>
                <w:sz w:val="22"/>
              </w:rPr>
              <w:t>areas</w:t>
            </w:r>
            <w:r>
              <w:rPr>
                <w:spacing w:val="-2"/>
                <w:sz w:val="22"/>
              </w:rPr>
              <w:t> </w:t>
            </w:r>
            <w:r>
              <w:rPr>
                <w:sz w:val="22"/>
              </w:rPr>
              <w:t>to</w:t>
            </w:r>
            <w:r>
              <w:rPr>
                <w:spacing w:val="-4"/>
                <w:sz w:val="22"/>
              </w:rPr>
              <w:t> </w:t>
            </w:r>
            <w:r>
              <w:rPr>
                <w:sz w:val="22"/>
              </w:rPr>
              <w:t>have</w:t>
            </w:r>
            <w:r>
              <w:rPr>
                <w:spacing w:val="-2"/>
                <w:sz w:val="22"/>
              </w:rPr>
              <w:t> </w:t>
            </w:r>
            <w:r>
              <w:rPr>
                <w:sz w:val="22"/>
              </w:rPr>
              <w:t>negative pressure from surrounding areas, is there an uninterrupted power source (UPS) to the ventilation systems to maintain negative pressure in the case of power loss?</w:t>
            </w:r>
          </w:p>
        </w:tc>
        <w:tc>
          <w:tcPr>
            <w:tcW w:w="1439" w:type="dxa"/>
            <w:gridSpan w:val="2"/>
            <w:shd w:val="clear" w:color="auto" w:fill="D0CECE"/>
          </w:tcPr>
          <w:p>
            <w:pPr>
              <w:pStyle w:val="TableParagraph"/>
              <w:rPr>
                <w:sz w:val="20"/>
              </w:rPr>
            </w:pPr>
          </w:p>
          <w:p>
            <w:pPr>
              <w:pStyle w:val="TableParagraph"/>
              <w:spacing w:before="209" w:after="1"/>
              <w:rPr>
                <w:sz w:val="20"/>
              </w:rPr>
            </w:pPr>
          </w:p>
          <w:p>
            <w:pPr>
              <w:pStyle w:val="TableParagraph"/>
              <w:ind w:left="191" w:right="-44"/>
              <w:rPr>
                <w:sz w:val="20"/>
              </w:rPr>
            </w:pPr>
            <w:r>
              <w:rPr>
                <w:sz w:val="20"/>
              </w:rPr>
              <mc:AlternateContent>
                <mc:Choice Requires="wps">
                  <w:drawing>
                    <wp:inline distT="0" distB="0" distL="0" distR="0">
                      <wp:extent cx="777240" cy="197485"/>
                      <wp:effectExtent l="0" t="0" r="0" b="0"/>
                      <wp:docPr id="204" name="Group 204"/>
                      <wp:cNvGraphicFramePr>
                        <a:graphicFrameLocks/>
                      </wp:cNvGraphicFramePr>
                      <a:graphic>
                        <a:graphicData uri="http://schemas.microsoft.com/office/word/2010/wordprocessingGroup">
                          <wpg:wgp>
                            <wpg:cNvPr id="204" name="Group 204"/>
                            <wpg:cNvGrpSpPr/>
                            <wpg:grpSpPr>
                              <a:xfrm>
                                <a:off x="0" y="0"/>
                                <a:ext cx="777240" cy="197485"/>
                                <a:chExt cx="777240" cy="197485"/>
                              </a:xfrm>
                            </wpg:grpSpPr>
                            <wps:wsp>
                              <wps:cNvPr id="205" name="Graphic 205"/>
                              <wps:cNvSpPr/>
                              <wps:spPr>
                                <a:xfrm>
                                  <a:off x="0" y="0"/>
                                  <a:ext cx="777240" cy="197485"/>
                                </a:xfrm>
                                <a:custGeom>
                                  <a:avLst/>
                                  <a:gdLst/>
                                  <a:ahLst/>
                                  <a:cxnLst/>
                                  <a:rect l="l" t="t" r="r" b="b"/>
                                  <a:pathLst>
                                    <a:path w="777240" h="197485">
                                      <a:moveTo>
                                        <a:pt x="777240" y="0"/>
                                      </a:moveTo>
                                      <a:lnTo>
                                        <a:pt x="0" y="0"/>
                                      </a:lnTo>
                                      <a:lnTo>
                                        <a:pt x="0" y="197026"/>
                                      </a:lnTo>
                                      <a:lnTo>
                                        <a:pt x="777240" y="197026"/>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194" coordorigin="0,0" coordsize="1224,311">
                      <v:rect style="position:absolute;left:0;top:0;width:1224;height:311" id="docshape195" filled="true" fillcolor="#ffffff" stroked="false">
                        <v:fill type="solid"/>
                      </v:rect>
                    </v:group>
                  </w:pict>
                </mc:Fallback>
              </mc:AlternateContent>
            </w:r>
            <w:r>
              <w:rPr>
                <w:sz w:val="20"/>
              </w:rPr>
            </w:r>
          </w:p>
        </w:tc>
        <w:tc>
          <w:tcPr>
            <w:tcW w:w="4770" w:type="dxa"/>
            <w:shd w:val="clear" w:color="auto" w:fill="D0CECE"/>
          </w:tcPr>
          <w:p>
            <w:pPr>
              <w:pStyle w:val="TableParagraph"/>
              <w:rPr>
                <w:rFonts w:ascii="Times New Roman"/>
                <w:sz w:val="22"/>
              </w:rPr>
            </w:pPr>
          </w:p>
        </w:tc>
      </w:tr>
      <w:tr>
        <w:trPr>
          <w:trHeight w:val="251" w:hRule="atLeast"/>
        </w:trPr>
        <w:tc>
          <w:tcPr>
            <w:tcW w:w="1435" w:type="dxa"/>
            <w:shd w:val="clear" w:color="auto" w:fill="FFC000"/>
          </w:tcPr>
          <w:p>
            <w:pPr>
              <w:pStyle w:val="TableParagraph"/>
              <w:spacing w:line="232" w:lineRule="exact"/>
              <w:ind w:left="10" w:right="17"/>
              <w:jc w:val="center"/>
              <w:rPr>
                <w:b/>
                <w:sz w:val="22"/>
              </w:rPr>
            </w:pPr>
            <w:r>
              <w:rPr>
                <w:b/>
                <w:spacing w:val="-5"/>
                <w:sz w:val="22"/>
              </w:rPr>
              <w:t>JJ</w:t>
            </w:r>
          </w:p>
        </w:tc>
        <w:tc>
          <w:tcPr>
            <w:tcW w:w="7289" w:type="dxa"/>
            <w:shd w:val="clear" w:color="auto" w:fill="FFC000"/>
          </w:tcPr>
          <w:p>
            <w:pPr>
              <w:pStyle w:val="TableParagraph"/>
              <w:spacing w:line="232" w:lineRule="exact"/>
              <w:ind w:left="91"/>
              <w:rPr>
                <w:b/>
                <w:sz w:val="22"/>
              </w:rPr>
            </w:pPr>
            <w:r>
              <w:rPr>
                <w:b/>
                <w:sz w:val="22"/>
              </w:rPr>
              <w:t>Receipt</w:t>
            </w:r>
            <w:r>
              <w:rPr>
                <w:b/>
                <w:spacing w:val="-4"/>
                <w:sz w:val="22"/>
              </w:rPr>
              <w:t> </w:t>
            </w:r>
            <w:r>
              <w:rPr>
                <w:b/>
                <w:sz w:val="22"/>
              </w:rPr>
              <w:t>of</w:t>
            </w:r>
            <w:r>
              <w:rPr>
                <w:b/>
                <w:spacing w:val="-3"/>
                <w:sz w:val="22"/>
              </w:rPr>
              <w:t> </w:t>
            </w:r>
            <w:r>
              <w:rPr>
                <w:b/>
                <w:sz w:val="22"/>
              </w:rPr>
              <w:t>Hazardous</w:t>
            </w:r>
            <w:r>
              <w:rPr>
                <w:b/>
                <w:spacing w:val="-6"/>
                <w:sz w:val="22"/>
              </w:rPr>
              <w:t> </w:t>
            </w:r>
            <w:r>
              <w:rPr>
                <w:b/>
                <w:spacing w:val="-4"/>
                <w:sz w:val="22"/>
              </w:rPr>
              <w:t>Drugs</w:t>
            </w:r>
          </w:p>
        </w:tc>
        <w:tc>
          <w:tcPr>
            <w:tcW w:w="1439" w:type="dxa"/>
            <w:gridSpan w:val="2"/>
            <w:shd w:val="clear" w:color="auto" w:fill="FFC000"/>
          </w:tcPr>
          <w:p>
            <w:pPr>
              <w:pStyle w:val="TableParagraph"/>
              <w:rPr>
                <w:rFonts w:ascii="Times New Roman"/>
                <w:sz w:val="18"/>
              </w:rPr>
            </w:pPr>
          </w:p>
        </w:tc>
        <w:tc>
          <w:tcPr>
            <w:tcW w:w="4770" w:type="dxa"/>
            <w:shd w:val="clear" w:color="auto" w:fill="FFC000"/>
          </w:tcPr>
          <w:p>
            <w:pPr>
              <w:pStyle w:val="TableParagraph"/>
              <w:rPr>
                <w:rFonts w:ascii="Times New Roman"/>
                <w:sz w:val="18"/>
              </w:rPr>
            </w:pPr>
          </w:p>
        </w:tc>
      </w:tr>
      <w:tr>
        <w:trPr>
          <w:trHeight w:val="506" w:hRule="atLeast"/>
        </w:trPr>
        <w:tc>
          <w:tcPr>
            <w:tcW w:w="1435" w:type="dxa"/>
          </w:tcPr>
          <w:p>
            <w:pPr>
              <w:pStyle w:val="TableParagraph"/>
              <w:ind w:left="10" w:right="18"/>
              <w:jc w:val="center"/>
              <w:rPr>
                <w:sz w:val="22"/>
              </w:rPr>
            </w:pPr>
            <w:r>
              <w:rPr>
                <w:sz w:val="22"/>
              </w:rPr>
              <w:t>HD</w:t>
            </w:r>
            <w:r>
              <w:rPr>
                <w:spacing w:val="-3"/>
                <w:sz w:val="22"/>
              </w:rPr>
              <w:t> </w:t>
            </w:r>
            <w:r>
              <w:rPr>
                <w:spacing w:val="-2"/>
                <w:sz w:val="22"/>
              </w:rPr>
              <w:t>41.00</w:t>
            </w:r>
          </w:p>
        </w:tc>
        <w:tc>
          <w:tcPr>
            <w:tcW w:w="7289" w:type="dxa"/>
          </w:tcPr>
          <w:p>
            <w:pPr>
              <w:pStyle w:val="TableParagraph"/>
              <w:spacing w:line="252" w:lineRule="exact"/>
              <w:ind w:left="91"/>
              <w:rPr>
                <w:sz w:val="22"/>
              </w:rPr>
            </w:pPr>
            <w:r>
              <w:rPr>
                <w:sz w:val="22"/>
              </w:rPr>
              <w:t>Are</w:t>
            </w:r>
            <w:r>
              <w:rPr>
                <w:spacing w:val="-2"/>
                <w:sz w:val="22"/>
              </w:rPr>
              <w:t> </w:t>
            </w:r>
            <w:r>
              <w:rPr>
                <w:sz w:val="22"/>
              </w:rPr>
              <w:t>HDs</w:t>
            </w:r>
            <w:r>
              <w:rPr>
                <w:spacing w:val="-2"/>
                <w:sz w:val="22"/>
              </w:rPr>
              <w:t> </w:t>
            </w:r>
            <w:r>
              <w:rPr>
                <w:sz w:val="22"/>
              </w:rPr>
              <w:t>received</w:t>
            </w:r>
            <w:r>
              <w:rPr>
                <w:spacing w:val="-2"/>
                <w:sz w:val="22"/>
              </w:rPr>
              <w:t> </w:t>
            </w:r>
            <w:r>
              <w:rPr>
                <w:sz w:val="22"/>
              </w:rPr>
              <w:t>and</w:t>
            </w:r>
            <w:r>
              <w:rPr>
                <w:spacing w:val="-4"/>
                <w:sz w:val="22"/>
              </w:rPr>
              <w:t> </w:t>
            </w:r>
            <w:r>
              <w:rPr>
                <w:sz w:val="22"/>
              </w:rPr>
              <w:t>unpacked</w:t>
            </w:r>
            <w:r>
              <w:rPr>
                <w:spacing w:val="-2"/>
                <w:sz w:val="22"/>
              </w:rPr>
              <w:t> </w:t>
            </w:r>
            <w:r>
              <w:rPr>
                <w:sz w:val="22"/>
              </w:rPr>
              <w:t>(removed</w:t>
            </w:r>
            <w:r>
              <w:rPr>
                <w:spacing w:val="-2"/>
                <w:sz w:val="22"/>
              </w:rPr>
              <w:t> </w:t>
            </w:r>
            <w:r>
              <w:rPr>
                <w:sz w:val="22"/>
              </w:rPr>
              <w:t>from</w:t>
            </w:r>
            <w:r>
              <w:rPr>
                <w:spacing w:val="-2"/>
                <w:sz w:val="22"/>
              </w:rPr>
              <w:t> </w:t>
            </w:r>
            <w:r>
              <w:rPr>
                <w:sz w:val="22"/>
              </w:rPr>
              <w:t>external</w:t>
            </w:r>
            <w:r>
              <w:rPr>
                <w:spacing w:val="-4"/>
                <w:sz w:val="22"/>
              </w:rPr>
              <w:t> </w:t>
            </w:r>
            <w:r>
              <w:rPr>
                <w:sz w:val="22"/>
              </w:rPr>
              <w:t>shipping</w:t>
            </w:r>
            <w:r>
              <w:rPr>
                <w:spacing w:val="-4"/>
                <w:sz w:val="22"/>
              </w:rPr>
              <w:t> </w:t>
            </w:r>
            <w:r>
              <w:rPr>
                <w:sz w:val="22"/>
              </w:rPr>
              <w:t>containers)</w:t>
            </w:r>
            <w:r>
              <w:rPr>
                <w:spacing w:val="-5"/>
                <w:sz w:val="22"/>
              </w:rPr>
              <w:t> </w:t>
            </w:r>
            <w:r>
              <w:rPr>
                <w:sz w:val="22"/>
              </w:rPr>
              <w:t>in</w:t>
            </w:r>
            <w:r>
              <w:rPr>
                <w:spacing w:val="-4"/>
                <w:sz w:val="22"/>
              </w:rPr>
              <w:t> </w:t>
            </w:r>
            <w:r>
              <w:rPr>
                <w:sz w:val="22"/>
              </w:rPr>
              <w:t>an appropriate environment? Describe.</w:t>
            </w:r>
          </w:p>
        </w:tc>
        <w:tc>
          <w:tcPr>
            <w:tcW w:w="1439" w:type="dxa"/>
            <w:gridSpan w:val="2"/>
          </w:tcPr>
          <w:p>
            <w:pPr>
              <w:pStyle w:val="TableParagraph"/>
              <w:rPr>
                <w:rFonts w:ascii="Times New Roman"/>
                <w:sz w:val="22"/>
              </w:rPr>
            </w:pPr>
          </w:p>
        </w:tc>
        <w:tc>
          <w:tcPr>
            <w:tcW w:w="4770" w:type="dxa"/>
          </w:tcPr>
          <w:p>
            <w:pPr>
              <w:pStyle w:val="TableParagraph"/>
              <w:rPr>
                <w:rFonts w:ascii="Times New Roman"/>
                <w:sz w:val="22"/>
              </w:rPr>
            </w:pPr>
          </w:p>
        </w:tc>
      </w:tr>
      <w:tr>
        <w:trPr>
          <w:trHeight w:val="431" w:hRule="atLeast"/>
        </w:trPr>
        <w:tc>
          <w:tcPr>
            <w:tcW w:w="1435" w:type="dxa"/>
            <w:vMerge w:val="restart"/>
            <w:shd w:val="clear" w:color="auto" w:fill="DEEAF6"/>
          </w:tcPr>
          <w:p>
            <w:pPr>
              <w:pStyle w:val="TableParagraph"/>
              <w:ind w:left="326"/>
              <w:rPr>
                <w:sz w:val="22"/>
              </w:rPr>
            </w:pPr>
            <w:r>
              <w:rPr>
                <w:sz w:val="22"/>
              </w:rPr>
              <w:t>HD</w:t>
            </w:r>
            <w:r>
              <w:rPr>
                <w:spacing w:val="-3"/>
                <w:sz w:val="22"/>
              </w:rPr>
              <w:t> </w:t>
            </w:r>
            <w:r>
              <w:rPr>
                <w:spacing w:val="-2"/>
                <w:sz w:val="22"/>
              </w:rPr>
              <w:t>41.01</w:t>
            </w:r>
          </w:p>
        </w:tc>
        <w:tc>
          <w:tcPr>
            <w:tcW w:w="7289" w:type="dxa"/>
            <w:vMerge w:val="restart"/>
            <w:shd w:val="clear" w:color="auto" w:fill="DEEAF6"/>
          </w:tcPr>
          <w:p>
            <w:pPr>
              <w:pStyle w:val="TableParagraph"/>
              <w:spacing w:line="252" w:lineRule="exact"/>
              <w:ind w:left="91"/>
              <w:rPr>
                <w:sz w:val="22"/>
              </w:rPr>
            </w:pPr>
            <w:r>
              <w:rPr>
                <w:sz w:val="22"/>
              </w:rPr>
              <w:t>Antineoplastics</w:t>
            </w:r>
            <w:r>
              <w:rPr>
                <w:spacing w:val="-4"/>
                <w:sz w:val="22"/>
              </w:rPr>
              <w:t> </w:t>
            </w:r>
            <w:r>
              <w:rPr>
                <w:sz w:val="22"/>
              </w:rPr>
              <w:t>and</w:t>
            </w:r>
            <w:r>
              <w:rPr>
                <w:spacing w:val="-2"/>
                <w:sz w:val="22"/>
              </w:rPr>
              <w:t> </w:t>
            </w:r>
            <w:r>
              <w:rPr>
                <w:sz w:val="22"/>
              </w:rPr>
              <w:t>HD</w:t>
            </w:r>
            <w:r>
              <w:rPr>
                <w:spacing w:val="-4"/>
                <w:sz w:val="22"/>
              </w:rPr>
              <w:t> </w:t>
            </w:r>
            <w:r>
              <w:rPr>
                <w:sz w:val="22"/>
              </w:rPr>
              <w:t>APIs</w:t>
            </w:r>
            <w:r>
              <w:rPr>
                <w:spacing w:val="-4"/>
                <w:sz w:val="22"/>
              </w:rPr>
              <w:t> </w:t>
            </w:r>
            <w:r>
              <w:rPr>
                <w:sz w:val="22"/>
              </w:rPr>
              <w:t>are</w:t>
            </w:r>
            <w:r>
              <w:rPr>
                <w:spacing w:val="-2"/>
                <w:sz w:val="22"/>
              </w:rPr>
              <w:t> </w:t>
            </w:r>
            <w:r>
              <w:rPr>
                <w:sz w:val="22"/>
              </w:rPr>
              <w:t>unpacked</w:t>
            </w:r>
            <w:r>
              <w:rPr>
                <w:spacing w:val="-4"/>
                <w:sz w:val="22"/>
              </w:rPr>
              <w:t> </w:t>
            </w:r>
            <w:r>
              <w:rPr>
                <w:sz w:val="22"/>
              </w:rPr>
              <w:t>in</w:t>
            </w:r>
            <w:r>
              <w:rPr>
                <w:spacing w:val="-2"/>
                <w:sz w:val="22"/>
              </w:rPr>
              <w:t> </w:t>
            </w:r>
            <w:r>
              <w:rPr>
                <w:sz w:val="22"/>
              </w:rPr>
              <w:t>an</w:t>
            </w:r>
            <w:r>
              <w:rPr>
                <w:spacing w:val="-4"/>
                <w:sz w:val="22"/>
              </w:rPr>
              <w:t> </w:t>
            </w:r>
            <w:r>
              <w:rPr>
                <w:sz w:val="22"/>
              </w:rPr>
              <w:t>area</w:t>
            </w:r>
            <w:r>
              <w:rPr>
                <w:spacing w:val="-2"/>
                <w:sz w:val="22"/>
              </w:rPr>
              <w:t> </w:t>
            </w:r>
            <w:r>
              <w:rPr>
                <w:sz w:val="22"/>
              </w:rPr>
              <w:t>with</w:t>
            </w:r>
            <w:r>
              <w:rPr>
                <w:spacing w:val="-5"/>
                <w:sz w:val="22"/>
              </w:rPr>
              <w:t> </w:t>
            </w:r>
            <w:r>
              <w:rPr>
                <w:sz w:val="22"/>
              </w:rPr>
              <w:t>air</w:t>
            </w:r>
            <w:r>
              <w:rPr>
                <w:spacing w:val="-2"/>
                <w:sz w:val="22"/>
              </w:rPr>
              <w:t> </w:t>
            </w:r>
            <w:r>
              <w:rPr>
                <w:sz w:val="22"/>
              </w:rPr>
              <w:t>pressure</w:t>
            </w:r>
            <w:r>
              <w:rPr>
                <w:spacing w:val="-2"/>
                <w:sz w:val="22"/>
              </w:rPr>
              <w:t> </w:t>
            </w:r>
            <w:r>
              <w:rPr>
                <w:sz w:val="22"/>
              </w:rPr>
              <w:t>relative</w:t>
            </w:r>
            <w:r>
              <w:rPr>
                <w:spacing w:val="-4"/>
                <w:sz w:val="22"/>
              </w:rPr>
              <w:t> </w:t>
            </w:r>
            <w:r>
              <w:rPr>
                <w:sz w:val="22"/>
              </w:rPr>
              <w:t>to surrounding areas that is either neutral or negative pressure. Indicate the type of environment. If the environment is positive pressure, it is non-compliant.</w:t>
            </w:r>
          </w:p>
        </w:tc>
        <w:tc>
          <w:tcPr>
            <w:tcW w:w="1439" w:type="dxa"/>
            <w:gridSpan w:val="2"/>
            <w:tcBorders>
              <w:bottom w:val="nil"/>
            </w:tcBorders>
            <w:shd w:val="clear" w:color="auto" w:fill="DEEAF6"/>
          </w:tcPr>
          <w:p>
            <w:pPr>
              <w:pStyle w:val="TableParagraph"/>
              <w:rPr>
                <w:rFonts w:ascii="Times New Roman"/>
                <w:sz w:val="22"/>
              </w:rPr>
            </w:pPr>
          </w:p>
        </w:tc>
        <w:tc>
          <w:tcPr>
            <w:tcW w:w="4770" w:type="dxa"/>
            <w:vMerge w:val="restart"/>
            <w:shd w:val="clear" w:color="auto" w:fill="DEEAF6"/>
          </w:tcPr>
          <w:p>
            <w:pPr>
              <w:pStyle w:val="TableParagraph"/>
              <w:rPr>
                <w:rFonts w:ascii="Times New Roman"/>
                <w:sz w:val="22"/>
              </w:rPr>
            </w:pPr>
          </w:p>
        </w:tc>
      </w:tr>
      <w:tr>
        <w:trPr>
          <w:trHeight w:val="319" w:hRule="atLeast"/>
        </w:trPr>
        <w:tc>
          <w:tcPr>
            <w:tcW w:w="1435" w:type="dxa"/>
            <w:vMerge/>
            <w:tcBorders>
              <w:top w:val="nil"/>
            </w:tcBorders>
            <w:shd w:val="clear" w:color="auto" w:fill="DEEAF6"/>
          </w:tcPr>
          <w:p>
            <w:pPr>
              <w:rPr>
                <w:sz w:val="2"/>
                <w:szCs w:val="2"/>
              </w:rPr>
            </w:pPr>
          </w:p>
        </w:tc>
        <w:tc>
          <w:tcPr>
            <w:tcW w:w="7289" w:type="dxa"/>
            <w:vMerge/>
            <w:tcBorders>
              <w:top w:val="nil"/>
            </w:tcBorders>
            <w:shd w:val="clear" w:color="auto" w:fill="DEEAF6"/>
          </w:tcPr>
          <w:p>
            <w:pPr>
              <w:rPr>
                <w:sz w:val="2"/>
                <w:szCs w:val="2"/>
              </w:rPr>
            </w:pPr>
          </w:p>
        </w:tc>
        <w:tc>
          <w:tcPr>
            <w:tcW w:w="191" w:type="dxa"/>
            <w:tcBorders>
              <w:top w:val="nil"/>
              <w:right w:val="nil"/>
            </w:tcBorders>
            <w:shd w:val="clear" w:color="auto" w:fill="DEEAF6"/>
          </w:tcPr>
          <w:p>
            <w:pPr>
              <w:pStyle w:val="TableParagraph"/>
              <w:rPr>
                <w:rFonts w:ascii="Times New Roman"/>
                <w:sz w:val="22"/>
              </w:rPr>
            </w:pPr>
          </w:p>
        </w:tc>
        <w:tc>
          <w:tcPr>
            <w:tcW w:w="1248" w:type="dxa"/>
            <w:tcBorders>
              <w:top w:val="nil"/>
              <w:left w:val="nil"/>
            </w:tcBorders>
            <w:shd w:val="clear" w:color="auto" w:fill="FFFFFF"/>
          </w:tcPr>
          <w:p>
            <w:pPr>
              <w:pStyle w:val="TableParagraph"/>
              <w:rPr>
                <w:rFonts w:ascii="Times New Roman"/>
                <w:sz w:val="22"/>
              </w:rPr>
            </w:pPr>
          </w:p>
        </w:tc>
        <w:tc>
          <w:tcPr>
            <w:tcW w:w="4770" w:type="dxa"/>
            <w:vMerge/>
            <w:tcBorders>
              <w:top w:val="nil"/>
            </w:tcBorders>
            <w:shd w:val="clear" w:color="auto" w:fill="DEEAF6"/>
          </w:tcPr>
          <w:p>
            <w:pPr>
              <w:rPr>
                <w:sz w:val="2"/>
                <w:szCs w:val="2"/>
              </w:rPr>
            </w:pPr>
          </w:p>
        </w:tc>
      </w:tr>
      <w:tr>
        <w:trPr>
          <w:trHeight w:val="251" w:hRule="atLeast"/>
        </w:trPr>
        <w:tc>
          <w:tcPr>
            <w:tcW w:w="1435" w:type="dxa"/>
            <w:shd w:val="clear" w:color="auto" w:fill="DEEAF6"/>
          </w:tcPr>
          <w:p>
            <w:pPr>
              <w:pStyle w:val="TableParagraph"/>
              <w:spacing w:line="232" w:lineRule="exact"/>
              <w:ind w:left="10" w:right="14"/>
              <w:jc w:val="center"/>
              <w:rPr>
                <w:sz w:val="22"/>
              </w:rPr>
            </w:pPr>
            <w:r>
              <w:rPr>
                <w:sz w:val="22"/>
              </w:rPr>
              <w:t>HD</w:t>
            </w:r>
            <w:r>
              <w:rPr>
                <w:spacing w:val="-3"/>
                <w:sz w:val="22"/>
              </w:rPr>
              <w:t> </w:t>
            </w:r>
            <w:r>
              <w:rPr>
                <w:spacing w:val="-2"/>
                <w:sz w:val="22"/>
              </w:rPr>
              <w:t>41.01.01</w:t>
            </w:r>
          </w:p>
        </w:tc>
        <w:tc>
          <w:tcPr>
            <w:tcW w:w="7289" w:type="dxa"/>
            <w:shd w:val="clear" w:color="auto" w:fill="DEEAF6"/>
          </w:tcPr>
          <w:p>
            <w:pPr>
              <w:pStyle w:val="TableParagraph"/>
              <w:spacing w:line="232" w:lineRule="exact"/>
              <w:ind w:left="91"/>
              <w:rPr>
                <w:sz w:val="22"/>
              </w:rPr>
            </w:pPr>
            <w:r>
              <w:rPr>
                <w:spacing w:val="-2"/>
                <w:sz w:val="22"/>
              </w:rPr>
              <w:t>Neutral</w:t>
            </w:r>
          </w:p>
        </w:tc>
        <w:tc>
          <w:tcPr>
            <w:tcW w:w="1439" w:type="dxa"/>
            <w:gridSpan w:val="2"/>
            <w:shd w:val="clear" w:color="auto" w:fill="FFFFFF"/>
          </w:tcPr>
          <w:p>
            <w:pPr>
              <w:pStyle w:val="TableParagraph"/>
              <w:rPr>
                <w:rFonts w:ascii="Times New Roman"/>
                <w:sz w:val="18"/>
              </w:rPr>
            </w:pPr>
          </w:p>
        </w:tc>
        <w:tc>
          <w:tcPr>
            <w:tcW w:w="4770"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0" w:right="14"/>
              <w:jc w:val="center"/>
              <w:rPr>
                <w:sz w:val="22"/>
              </w:rPr>
            </w:pPr>
            <w:r>
              <w:rPr>
                <w:sz w:val="22"/>
              </w:rPr>
              <w:t>HD</w:t>
            </w:r>
            <w:r>
              <w:rPr>
                <w:spacing w:val="-3"/>
                <w:sz w:val="22"/>
              </w:rPr>
              <w:t> </w:t>
            </w:r>
            <w:r>
              <w:rPr>
                <w:spacing w:val="-2"/>
                <w:sz w:val="22"/>
              </w:rPr>
              <w:t>41.01.02</w:t>
            </w:r>
          </w:p>
        </w:tc>
        <w:tc>
          <w:tcPr>
            <w:tcW w:w="7289" w:type="dxa"/>
            <w:shd w:val="clear" w:color="auto" w:fill="DEEAF6"/>
          </w:tcPr>
          <w:p>
            <w:pPr>
              <w:pStyle w:val="TableParagraph"/>
              <w:spacing w:line="232" w:lineRule="exact"/>
              <w:ind w:left="91"/>
              <w:rPr>
                <w:sz w:val="22"/>
              </w:rPr>
            </w:pPr>
            <w:r>
              <w:rPr>
                <w:spacing w:val="-2"/>
                <w:sz w:val="22"/>
              </w:rPr>
              <w:t>Negative</w:t>
            </w:r>
          </w:p>
        </w:tc>
        <w:tc>
          <w:tcPr>
            <w:tcW w:w="1439" w:type="dxa"/>
            <w:gridSpan w:val="2"/>
            <w:shd w:val="clear" w:color="auto" w:fill="FFFFFF"/>
          </w:tcPr>
          <w:p>
            <w:pPr>
              <w:pStyle w:val="TableParagraph"/>
              <w:rPr>
                <w:rFonts w:ascii="Times New Roman"/>
                <w:sz w:val="18"/>
              </w:rPr>
            </w:pPr>
          </w:p>
        </w:tc>
        <w:tc>
          <w:tcPr>
            <w:tcW w:w="4770" w:type="dxa"/>
            <w:shd w:val="clear" w:color="auto" w:fill="DEEAF6"/>
          </w:tcPr>
          <w:p>
            <w:pPr>
              <w:pStyle w:val="TableParagraph"/>
              <w:rPr>
                <w:rFonts w:ascii="Times New Roman"/>
                <w:sz w:val="18"/>
              </w:rPr>
            </w:pPr>
          </w:p>
        </w:tc>
      </w:tr>
      <w:tr>
        <w:trPr>
          <w:trHeight w:val="510" w:hRule="atLeast"/>
        </w:trPr>
        <w:tc>
          <w:tcPr>
            <w:tcW w:w="1435" w:type="dxa"/>
          </w:tcPr>
          <w:p>
            <w:pPr>
              <w:pStyle w:val="TableParagraph"/>
              <w:ind w:left="10" w:right="18"/>
              <w:jc w:val="center"/>
              <w:rPr>
                <w:sz w:val="22"/>
              </w:rPr>
            </w:pPr>
            <w:r>
              <w:rPr>
                <w:sz w:val="22"/>
              </w:rPr>
              <w:t>HD</w:t>
            </w:r>
            <w:r>
              <w:rPr>
                <w:spacing w:val="-3"/>
                <w:sz w:val="22"/>
              </w:rPr>
              <w:t> </w:t>
            </w:r>
            <w:r>
              <w:rPr>
                <w:spacing w:val="-2"/>
                <w:sz w:val="22"/>
              </w:rPr>
              <w:t>42.00</w:t>
            </w:r>
          </w:p>
        </w:tc>
        <w:tc>
          <w:tcPr>
            <w:tcW w:w="7289" w:type="dxa"/>
          </w:tcPr>
          <w:p>
            <w:pPr>
              <w:pStyle w:val="TableParagraph"/>
              <w:spacing w:line="254" w:lineRule="exact"/>
              <w:ind w:left="91"/>
              <w:rPr>
                <w:sz w:val="22"/>
              </w:rPr>
            </w:pPr>
            <w:r>
              <w:rPr>
                <w:sz w:val="22"/>
              </w:rPr>
              <w:t>HDs</w:t>
            </w:r>
            <w:r>
              <w:rPr>
                <w:spacing w:val="-2"/>
                <w:sz w:val="22"/>
              </w:rPr>
              <w:t> </w:t>
            </w:r>
            <w:r>
              <w:rPr>
                <w:sz w:val="22"/>
              </w:rPr>
              <w:t>are</w:t>
            </w:r>
            <w:r>
              <w:rPr>
                <w:spacing w:val="-4"/>
                <w:sz w:val="22"/>
              </w:rPr>
              <w:t> </w:t>
            </w:r>
            <w:r>
              <w:rPr>
                <w:sz w:val="22"/>
              </w:rPr>
              <w:t>not</w:t>
            </w:r>
            <w:r>
              <w:rPr>
                <w:spacing w:val="-2"/>
                <w:sz w:val="22"/>
              </w:rPr>
              <w:t> </w:t>
            </w:r>
            <w:r>
              <w:rPr>
                <w:sz w:val="22"/>
              </w:rPr>
              <w:t>unpacked</w:t>
            </w:r>
            <w:r>
              <w:rPr>
                <w:spacing w:val="-2"/>
                <w:sz w:val="22"/>
              </w:rPr>
              <w:t> </w:t>
            </w:r>
            <w:r>
              <w:rPr>
                <w:sz w:val="22"/>
              </w:rPr>
              <w:t>in</w:t>
            </w:r>
            <w:r>
              <w:rPr>
                <w:spacing w:val="-2"/>
                <w:sz w:val="22"/>
              </w:rPr>
              <w:t> </w:t>
            </w:r>
            <w:r>
              <w:rPr>
                <w:sz w:val="22"/>
              </w:rPr>
              <w:t>a</w:t>
            </w:r>
            <w:r>
              <w:rPr>
                <w:spacing w:val="-2"/>
                <w:sz w:val="22"/>
              </w:rPr>
              <w:t> </w:t>
            </w:r>
            <w:r>
              <w:rPr>
                <w:sz w:val="22"/>
              </w:rPr>
              <w:t>sterile</w:t>
            </w:r>
            <w:r>
              <w:rPr>
                <w:spacing w:val="-4"/>
                <w:sz w:val="22"/>
              </w:rPr>
              <w:t> </w:t>
            </w:r>
            <w:r>
              <w:rPr>
                <w:sz w:val="22"/>
              </w:rPr>
              <w:t>compounding</w:t>
            </w:r>
            <w:r>
              <w:rPr>
                <w:spacing w:val="-4"/>
                <w:sz w:val="22"/>
              </w:rPr>
              <w:t> </w:t>
            </w:r>
            <w:r>
              <w:rPr>
                <w:sz w:val="22"/>
              </w:rPr>
              <w:t>area</w:t>
            </w:r>
            <w:r>
              <w:rPr>
                <w:spacing w:val="-2"/>
                <w:sz w:val="22"/>
              </w:rPr>
              <w:t> </w:t>
            </w:r>
            <w:r>
              <w:rPr>
                <w:sz w:val="22"/>
              </w:rPr>
              <w:t>(e.g.,</w:t>
            </w:r>
            <w:r>
              <w:rPr>
                <w:spacing w:val="-2"/>
                <w:sz w:val="22"/>
              </w:rPr>
              <w:t> </w:t>
            </w:r>
            <w:r>
              <w:rPr>
                <w:sz w:val="22"/>
              </w:rPr>
              <w:t>no</w:t>
            </w:r>
            <w:r>
              <w:rPr>
                <w:spacing w:val="-4"/>
                <w:sz w:val="22"/>
              </w:rPr>
              <w:t> </w:t>
            </w:r>
            <w:r>
              <w:rPr>
                <w:sz w:val="22"/>
              </w:rPr>
              <w:t>external</w:t>
            </w:r>
            <w:r>
              <w:rPr>
                <w:spacing w:val="-2"/>
                <w:sz w:val="22"/>
              </w:rPr>
              <w:t> </w:t>
            </w:r>
            <w:r>
              <w:rPr>
                <w:sz w:val="22"/>
              </w:rPr>
              <w:t>containers</w:t>
            </w:r>
            <w:r>
              <w:rPr>
                <w:spacing w:val="-2"/>
                <w:sz w:val="22"/>
              </w:rPr>
              <w:t> </w:t>
            </w:r>
            <w:r>
              <w:rPr>
                <w:sz w:val="22"/>
              </w:rPr>
              <w:t>are brought into C-SEC).</w:t>
            </w:r>
          </w:p>
        </w:tc>
        <w:tc>
          <w:tcPr>
            <w:tcW w:w="1439" w:type="dxa"/>
            <w:gridSpan w:val="2"/>
          </w:tcPr>
          <w:p>
            <w:pPr>
              <w:pStyle w:val="TableParagraph"/>
              <w:rPr>
                <w:rFonts w:ascii="Times New Roman"/>
                <w:sz w:val="22"/>
              </w:rPr>
            </w:pPr>
          </w:p>
        </w:tc>
        <w:tc>
          <w:tcPr>
            <w:tcW w:w="4770" w:type="dxa"/>
          </w:tcPr>
          <w:p>
            <w:pPr>
              <w:pStyle w:val="TableParagraph"/>
              <w:rPr>
                <w:rFonts w:ascii="Times New Roman"/>
                <w:sz w:val="22"/>
              </w:rPr>
            </w:pPr>
          </w:p>
        </w:tc>
      </w:tr>
      <w:tr>
        <w:trPr>
          <w:trHeight w:val="251" w:hRule="atLeast"/>
        </w:trPr>
        <w:tc>
          <w:tcPr>
            <w:tcW w:w="1435" w:type="dxa"/>
            <w:shd w:val="clear" w:color="auto" w:fill="FFC000"/>
          </w:tcPr>
          <w:p>
            <w:pPr>
              <w:pStyle w:val="TableParagraph"/>
              <w:spacing w:line="232" w:lineRule="exact"/>
              <w:ind w:left="10" w:right="14"/>
              <w:jc w:val="center"/>
              <w:rPr>
                <w:b/>
                <w:sz w:val="22"/>
              </w:rPr>
            </w:pPr>
            <w:r>
              <w:rPr>
                <w:b/>
                <w:spacing w:val="-5"/>
                <w:sz w:val="22"/>
              </w:rPr>
              <w:t>KK</w:t>
            </w:r>
          </w:p>
        </w:tc>
        <w:tc>
          <w:tcPr>
            <w:tcW w:w="7289" w:type="dxa"/>
            <w:shd w:val="clear" w:color="auto" w:fill="FFC000"/>
          </w:tcPr>
          <w:p>
            <w:pPr>
              <w:pStyle w:val="TableParagraph"/>
              <w:spacing w:line="232" w:lineRule="exact"/>
              <w:ind w:left="91"/>
              <w:rPr>
                <w:b/>
                <w:sz w:val="22"/>
              </w:rPr>
            </w:pPr>
            <w:r>
              <w:rPr>
                <w:b/>
                <w:sz w:val="22"/>
              </w:rPr>
              <w:t>Storage</w:t>
            </w:r>
            <w:r>
              <w:rPr>
                <w:b/>
                <w:spacing w:val="-3"/>
                <w:sz w:val="22"/>
              </w:rPr>
              <w:t> </w:t>
            </w:r>
            <w:r>
              <w:rPr>
                <w:b/>
                <w:sz w:val="22"/>
              </w:rPr>
              <w:t>of</w:t>
            </w:r>
            <w:r>
              <w:rPr>
                <w:b/>
                <w:spacing w:val="-2"/>
                <w:sz w:val="22"/>
              </w:rPr>
              <w:t> </w:t>
            </w:r>
            <w:r>
              <w:rPr>
                <w:b/>
                <w:sz w:val="22"/>
              </w:rPr>
              <w:t>Hazardous</w:t>
            </w:r>
            <w:r>
              <w:rPr>
                <w:b/>
                <w:spacing w:val="-4"/>
                <w:sz w:val="22"/>
              </w:rPr>
              <w:t> </w:t>
            </w:r>
            <w:r>
              <w:rPr>
                <w:b/>
                <w:spacing w:val="-2"/>
                <w:sz w:val="22"/>
              </w:rPr>
              <w:t>Drugs</w:t>
            </w:r>
          </w:p>
        </w:tc>
        <w:tc>
          <w:tcPr>
            <w:tcW w:w="1439" w:type="dxa"/>
            <w:gridSpan w:val="2"/>
            <w:shd w:val="clear" w:color="auto" w:fill="FFC000"/>
          </w:tcPr>
          <w:p>
            <w:pPr>
              <w:pStyle w:val="TableParagraph"/>
              <w:rPr>
                <w:rFonts w:ascii="Times New Roman"/>
                <w:sz w:val="18"/>
              </w:rPr>
            </w:pPr>
          </w:p>
        </w:tc>
        <w:tc>
          <w:tcPr>
            <w:tcW w:w="4770" w:type="dxa"/>
            <w:shd w:val="clear" w:color="auto" w:fill="FFC000"/>
          </w:tcPr>
          <w:p>
            <w:pPr>
              <w:pStyle w:val="TableParagraph"/>
              <w:rPr>
                <w:rFonts w:ascii="Times New Roman"/>
                <w:sz w:val="18"/>
              </w:rPr>
            </w:pPr>
          </w:p>
        </w:tc>
      </w:tr>
      <w:tr>
        <w:trPr>
          <w:trHeight w:val="253" w:hRule="atLeast"/>
        </w:trPr>
        <w:tc>
          <w:tcPr>
            <w:tcW w:w="1435" w:type="dxa"/>
          </w:tcPr>
          <w:p>
            <w:pPr>
              <w:pStyle w:val="TableParagraph"/>
              <w:spacing w:line="234" w:lineRule="exact"/>
              <w:ind w:left="10" w:right="18"/>
              <w:jc w:val="center"/>
              <w:rPr>
                <w:sz w:val="22"/>
              </w:rPr>
            </w:pPr>
            <w:r>
              <w:rPr>
                <w:sz w:val="22"/>
              </w:rPr>
              <w:t>HD</w:t>
            </w:r>
            <w:r>
              <w:rPr>
                <w:spacing w:val="-3"/>
                <w:sz w:val="22"/>
              </w:rPr>
              <w:t> </w:t>
            </w:r>
            <w:r>
              <w:rPr>
                <w:spacing w:val="-2"/>
                <w:sz w:val="22"/>
              </w:rPr>
              <w:t>43.00</w:t>
            </w:r>
          </w:p>
        </w:tc>
        <w:tc>
          <w:tcPr>
            <w:tcW w:w="7289" w:type="dxa"/>
          </w:tcPr>
          <w:p>
            <w:pPr>
              <w:pStyle w:val="TableParagraph"/>
              <w:spacing w:line="234" w:lineRule="exact"/>
              <w:ind w:left="91"/>
              <w:rPr>
                <w:sz w:val="22"/>
              </w:rPr>
            </w:pPr>
            <w:r>
              <w:rPr>
                <w:sz w:val="22"/>
              </w:rPr>
              <w:t>Are</w:t>
            </w:r>
            <w:r>
              <w:rPr>
                <w:spacing w:val="-7"/>
                <w:sz w:val="22"/>
              </w:rPr>
              <w:t> </w:t>
            </w:r>
            <w:r>
              <w:rPr>
                <w:sz w:val="22"/>
              </w:rPr>
              <w:t>HDs</w:t>
            </w:r>
            <w:r>
              <w:rPr>
                <w:spacing w:val="-5"/>
                <w:sz w:val="22"/>
              </w:rPr>
              <w:t> </w:t>
            </w:r>
            <w:r>
              <w:rPr>
                <w:sz w:val="22"/>
              </w:rPr>
              <w:t>stored</w:t>
            </w:r>
            <w:r>
              <w:rPr>
                <w:spacing w:val="-6"/>
                <w:sz w:val="22"/>
              </w:rPr>
              <w:t> </w:t>
            </w:r>
            <w:r>
              <w:rPr>
                <w:sz w:val="22"/>
              </w:rPr>
              <w:t>in</w:t>
            </w:r>
            <w:r>
              <w:rPr>
                <w:spacing w:val="-4"/>
                <w:sz w:val="22"/>
              </w:rPr>
              <w:t> </w:t>
            </w:r>
            <w:r>
              <w:rPr>
                <w:sz w:val="22"/>
              </w:rPr>
              <w:t>a</w:t>
            </w:r>
            <w:r>
              <w:rPr>
                <w:spacing w:val="-7"/>
                <w:sz w:val="22"/>
              </w:rPr>
              <w:t> </w:t>
            </w:r>
            <w:r>
              <w:rPr>
                <w:sz w:val="22"/>
              </w:rPr>
              <w:t>manner</w:t>
            </w:r>
            <w:r>
              <w:rPr>
                <w:spacing w:val="-4"/>
                <w:sz w:val="22"/>
              </w:rPr>
              <w:t> </w:t>
            </w:r>
            <w:r>
              <w:rPr>
                <w:sz w:val="22"/>
              </w:rPr>
              <w:t>to</w:t>
            </w:r>
            <w:r>
              <w:rPr>
                <w:spacing w:val="-8"/>
                <w:sz w:val="22"/>
              </w:rPr>
              <w:t> </w:t>
            </w:r>
            <w:r>
              <w:rPr>
                <w:sz w:val="22"/>
              </w:rPr>
              <w:t>minimize</w:t>
            </w:r>
            <w:r>
              <w:rPr>
                <w:spacing w:val="-4"/>
                <w:sz w:val="22"/>
              </w:rPr>
              <w:t> </w:t>
            </w:r>
            <w:r>
              <w:rPr>
                <w:sz w:val="22"/>
              </w:rPr>
              <w:t>accidental</w:t>
            </w:r>
            <w:r>
              <w:rPr>
                <w:spacing w:val="-3"/>
                <w:sz w:val="22"/>
              </w:rPr>
              <w:t> </w:t>
            </w:r>
            <w:r>
              <w:rPr>
                <w:sz w:val="22"/>
              </w:rPr>
              <w:t>exposure?</w:t>
            </w:r>
            <w:r>
              <w:rPr>
                <w:spacing w:val="-4"/>
                <w:sz w:val="22"/>
              </w:rPr>
              <w:t> </w:t>
            </w:r>
            <w:r>
              <w:rPr>
                <w:spacing w:val="-2"/>
                <w:sz w:val="22"/>
              </w:rPr>
              <w:t>Describe.</w:t>
            </w:r>
          </w:p>
        </w:tc>
        <w:tc>
          <w:tcPr>
            <w:tcW w:w="1439" w:type="dxa"/>
            <w:gridSpan w:val="2"/>
            <w:tcBorders>
              <w:bottom w:val="nil"/>
            </w:tcBorders>
          </w:tcPr>
          <w:p>
            <w:pPr>
              <w:pStyle w:val="TableParagraph"/>
              <w:rPr>
                <w:rFonts w:ascii="Times New Roman"/>
                <w:sz w:val="18"/>
              </w:rPr>
            </w:pPr>
          </w:p>
        </w:tc>
        <w:tc>
          <w:tcPr>
            <w:tcW w:w="4770" w:type="dxa"/>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0" w:right="18"/>
              <w:jc w:val="center"/>
              <w:rPr>
                <w:sz w:val="22"/>
              </w:rPr>
            </w:pPr>
            <w:r>
              <w:rPr>
                <w:sz w:val="22"/>
              </w:rPr>
              <w:t>HD</w:t>
            </w:r>
            <w:r>
              <w:rPr>
                <w:spacing w:val="-3"/>
                <w:sz w:val="22"/>
              </w:rPr>
              <w:t> </w:t>
            </w:r>
            <w:r>
              <w:rPr>
                <w:spacing w:val="-2"/>
                <w:sz w:val="22"/>
              </w:rPr>
              <w:t>43.01</w:t>
            </w:r>
          </w:p>
        </w:tc>
        <w:tc>
          <w:tcPr>
            <w:tcW w:w="7289" w:type="dxa"/>
            <w:shd w:val="clear" w:color="auto" w:fill="DEEAF6"/>
          </w:tcPr>
          <w:p>
            <w:pPr>
              <w:pStyle w:val="TableParagraph"/>
              <w:spacing w:line="232" w:lineRule="exact"/>
              <w:ind w:left="91"/>
              <w:rPr>
                <w:sz w:val="22"/>
              </w:rPr>
            </w:pPr>
            <w:r>
              <w:rPr>
                <w:sz w:val="22"/>
              </w:rPr>
              <w:t>HDs</w:t>
            </w:r>
            <w:r>
              <w:rPr>
                <w:spacing w:val="-3"/>
                <w:sz w:val="22"/>
              </w:rPr>
              <w:t> </w:t>
            </w:r>
            <w:r>
              <w:rPr>
                <w:sz w:val="22"/>
              </w:rPr>
              <w:t>are</w:t>
            </w:r>
            <w:r>
              <w:rPr>
                <w:spacing w:val="-4"/>
                <w:sz w:val="22"/>
              </w:rPr>
              <w:t> </w:t>
            </w:r>
            <w:r>
              <w:rPr>
                <w:sz w:val="22"/>
              </w:rPr>
              <w:t>not</w:t>
            </w:r>
            <w:r>
              <w:rPr>
                <w:spacing w:val="-2"/>
                <w:sz w:val="22"/>
              </w:rPr>
              <w:t> </w:t>
            </w:r>
            <w:r>
              <w:rPr>
                <w:sz w:val="22"/>
              </w:rPr>
              <w:t>stored</w:t>
            </w:r>
            <w:r>
              <w:rPr>
                <w:spacing w:val="-2"/>
                <w:sz w:val="22"/>
              </w:rPr>
              <w:t> </w:t>
            </w:r>
            <w:r>
              <w:rPr>
                <w:sz w:val="22"/>
              </w:rPr>
              <w:t>on</w:t>
            </w:r>
            <w:r>
              <w:rPr>
                <w:spacing w:val="-4"/>
                <w:sz w:val="22"/>
              </w:rPr>
              <w:t> </w:t>
            </w:r>
            <w:r>
              <w:rPr>
                <w:sz w:val="22"/>
              </w:rPr>
              <w:t>the</w:t>
            </w:r>
            <w:r>
              <w:rPr>
                <w:spacing w:val="-2"/>
                <w:sz w:val="22"/>
              </w:rPr>
              <w:t> floor.</w:t>
            </w:r>
          </w:p>
        </w:tc>
        <w:tc>
          <w:tcPr>
            <w:tcW w:w="1439" w:type="dxa"/>
            <w:gridSpan w:val="2"/>
            <w:tcBorders>
              <w:top w:val="nil"/>
            </w:tcBorders>
            <w:shd w:val="clear" w:color="auto" w:fill="FFFFFF"/>
          </w:tcPr>
          <w:p>
            <w:pPr>
              <w:pStyle w:val="TableParagraph"/>
              <w:ind w:left="191" w:right="-44"/>
              <w:rPr>
                <w:sz w:val="20"/>
              </w:rPr>
            </w:pPr>
            <w:r>
              <w:rPr>
                <w:sz w:val="20"/>
              </w:rPr>
              <mc:AlternateContent>
                <mc:Choice Requires="wps">
                  <w:drawing>
                    <wp:inline distT="0" distB="0" distL="0" distR="0">
                      <wp:extent cx="777240" cy="155575"/>
                      <wp:effectExtent l="0" t="0" r="0" b="0"/>
                      <wp:docPr id="206" name="Group 206"/>
                      <wp:cNvGraphicFramePr>
                        <a:graphicFrameLocks/>
                      </wp:cNvGraphicFramePr>
                      <a:graphic>
                        <a:graphicData uri="http://schemas.microsoft.com/office/word/2010/wordprocessingGroup">
                          <wpg:wgp>
                            <wpg:cNvPr id="206" name="Group 206"/>
                            <wpg:cNvGrpSpPr/>
                            <wpg:grpSpPr>
                              <a:xfrm>
                                <a:off x="0" y="0"/>
                                <a:ext cx="777240" cy="155575"/>
                                <a:chExt cx="777240" cy="155575"/>
                              </a:xfrm>
                            </wpg:grpSpPr>
                            <wps:wsp>
                              <wps:cNvPr id="207" name="Graphic 207"/>
                              <wps:cNvSpPr/>
                              <wps:spPr>
                                <a:xfrm>
                                  <a:off x="0" y="0"/>
                                  <a:ext cx="777240" cy="155575"/>
                                </a:xfrm>
                                <a:custGeom>
                                  <a:avLst/>
                                  <a:gdLst/>
                                  <a:ahLst/>
                                  <a:cxnLst/>
                                  <a:rect l="l" t="t" r="r" b="b"/>
                                  <a:pathLst>
                                    <a:path w="777240" h="155575">
                                      <a:moveTo>
                                        <a:pt x="777240" y="0"/>
                                      </a:moveTo>
                                      <a:lnTo>
                                        <a:pt x="0" y="0"/>
                                      </a:lnTo>
                                      <a:lnTo>
                                        <a:pt x="0" y="155432"/>
                                      </a:lnTo>
                                      <a:lnTo>
                                        <a:pt x="777240" y="155432"/>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2.25pt;mso-position-horizontal-relative:char;mso-position-vertical-relative:line" id="docshapegroup196" coordorigin="0,0" coordsize="1224,245">
                      <v:rect style="position:absolute;left:0;top:0;width:1224;height:245" id="docshape197" filled="true" fillcolor="#ffffff" stroked="false">
                        <v:fill type="solid"/>
                      </v:rect>
                    </v:group>
                  </w:pict>
                </mc:Fallback>
              </mc:AlternateContent>
            </w:r>
            <w:r>
              <w:rPr>
                <w:sz w:val="20"/>
              </w:rPr>
            </w:r>
          </w:p>
        </w:tc>
        <w:tc>
          <w:tcPr>
            <w:tcW w:w="4770" w:type="dxa"/>
            <w:shd w:val="clear" w:color="auto" w:fill="DEEAF6"/>
          </w:tcPr>
          <w:p>
            <w:pPr>
              <w:pStyle w:val="TableParagraph"/>
              <w:rPr>
                <w:rFonts w:ascii="Times New Roman"/>
                <w:sz w:val="18"/>
              </w:rPr>
            </w:pPr>
          </w:p>
        </w:tc>
      </w:tr>
      <w:tr>
        <w:trPr>
          <w:trHeight w:val="223" w:hRule="atLeast"/>
        </w:trPr>
        <w:tc>
          <w:tcPr>
            <w:tcW w:w="1435" w:type="dxa"/>
            <w:shd w:val="clear" w:color="auto" w:fill="DEEAF6"/>
          </w:tcPr>
          <w:p>
            <w:pPr>
              <w:pStyle w:val="TableParagraph"/>
              <w:spacing w:line="203" w:lineRule="exact"/>
              <w:ind w:left="10" w:right="18"/>
              <w:jc w:val="center"/>
              <w:rPr>
                <w:sz w:val="22"/>
              </w:rPr>
            </w:pPr>
            <w:r>
              <w:rPr>
                <w:sz w:val="22"/>
              </w:rPr>
              <w:t>HD</w:t>
            </w:r>
            <w:r>
              <w:rPr>
                <w:spacing w:val="-3"/>
                <w:sz w:val="22"/>
              </w:rPr>
              <w:t> </w:t>
            </w:r>
            <w:r>
              <w:rPr>
                <w:spacing w:val="-2"/>
                <w:sz w:val="22"/>
              </w:rPr>
              <w:t>43.02</w:t>
            </w:r>
          </w:p>
        </w:tc>
        <w:tc>
          <w:tcPr>
            <w:tcW w:w="7289" w:type="dxa"/>
            <w:shd w:val="clear" w:color="auto" w:fill="DEEAF6"/>
          </w:tcPr>
          <w:p>
            <w:pPr>
              <w:pStyle w:val="TableParagraph"/>
              <w:spacing w:line="203" w:lineRule="exact"/>
              <w:ind w:left="91"/>
              <w:rPr>
                <w:sz w:val="22"/>
              </w:rPr>
            </w:pPr>
            <w:r>
              <w:rPr>
                <w:sz w:val="22"/>
              </w:rPr>
              <w:t>HDs</w:t>
            </w:r>
            <w:r>
              <w:rPr>
                <w:spacing w:val="-4"/>
                <w:sz w:val="22"/>
              </w:rPr>
              <w:t> </w:t>
            </w:r>
            <w:r>
              <w:rPr>
                <w:sz w:val="22"/>
              </w:rPr>
              <w:t>are</w:t>
            </w:r>
            <w:r>
              <w:rPr>
                <w:spacing w:val="-5"/>
                <w:sz w:val="22"/>
              </w:rPr>
              <w:t> </w:t>
            </w:r>
            <w:r>
              <w:rPr>
                <w:sz w:val="22"/>
              </w:rPr>
              <w:t>stored</w:t>
            </w:r>
            <w:r>
              <w:rPr>
                <w:spacing w:val="-6"/>
                <w:sz w:val="22"/>
              </w:rPr>
              <w:t> </w:t>
            </w:r>
            <w:r>
              <w:rPr>
                <w:sz w:val="22"/>
              </w:rPr>
              <w:t>in</w:t>
            </w:r>
            <w:r>
              <w:rPr>
                <w:spacing w:val="-5"/>
                <w:sz w:val="22"/>
              </w:rPr>
              <w:t> </w:t>
            </w:r>
            <w:r>
              <w:rPr>
                <w:sz w:val="22"/>
              </w:rPr>
              <w:t>a</w:t>
            </w:r>
            <w:r>
              <w:rPr>
                <w:spacing w:val="-5"/>
                <w:sz w:val="22"/>
              </w:rPr>
              <w:t> </w:t>
            </w:r>
            <w:r>
              <w:rPr>
                <w:sz w:val="22"/>
              </w:rPr>
              <w:t>manner</w:t>
            </w:r>
            <w:r>
              <w:rPr>
                <w:spacing w:val="-3"/>
                <w:sz w:val="22"/>
              </w:rPr>
              <w:t> </w:t>
            </w:r>
            <w:r>
              <w:rPr>
                <w:sz w:val="22"/>
              </w:rPr>
              <w:t>to</w:t>
            </w:r>
            <w:r>
              <w:rPr>
                <w:spacing w:val="-6"/>
                <w:sz w:val="22"/>
              </w:rPr>
              <w:t> </w:t>
            </w:r>
            <w:r>
              <w:rPr>
                <w:sz w:val="22"/>
              </w:rPr>
              <w:t>minimize</w:t>
            </w:r>
            <w:r>
              <w:rPr>
                <w:spacing w:val="-3"/>
                <w:sz w:val="22"/>
              </w:rPr>
              <w:t> </w:t>
            </w:r>
            <w:r>
              <w:rPr>
                <w:sz w:val="22"/>
              </w:rPr>
              <w:t>breakage</w:t>
            </w:r>
            <w:r>
              <w:rPr>
                <w:spacing w:val="-3"/>
                <w:sz w:val="22"/>
              </w:rPr>
              <w:t> </w:t>
            </w:r>
            <w:r>
              <w:rPr>
                <w:sz w:val="22"/>
              </w:rPr>
              <w:t>and</w:t>
            </w:r>
            <w:r>
              <w:rPr>
                <w:spacing w:val="-3"/>
                <w:sz w:val="22"/>
              </w:rPr>
              <w:t> </w:t>
            </w:r>
            <w:r>
              <w:rPr>
                <w:spacing w:val="-2"/>
                <w:sz w:val="22"/>
              </w:rPr>
              <w:t>spillage.</w:t>
            </w:r>
          </w:p>
        </w:tc>
        <w:tc>
          <w:tcPr>
            <w:tcW w:w="191" w:type="dxa"/>
            <w:tcBorders>
              <w:right w:val="nil"/>
            </w:tcBorders>
            <w:shd w:val="clear" w:color="auto" w:fill="DEEAF6"/>
          </w:tcPr>
          <w:p>
            <w:pPr>
              <w:pStyle w:val="TableParagraph"/>
              <w:rPr>
                <w:rFonts w:ascii="Times New Roman"/>
                <w:sz w:val="14"/>
              </w:rPr>
            </w:pPr>
          </w:p>
        </w:tc>
        <w:tc>
          <w:tcPr>
            <w:tcW w:w="1248" w:type="dxa"/>
            <w:tcBorders>
              <w:left w:val="nil"/>
            </w:tcBorders>
            <w:shd w:val="clear" w:color="auto" w:fill="FFFFFF"/>
          </w:tcPr>
          <w:p>
            <w:pPr>
              <w:pStyle w:val="TableParagraph"/>
              <w:rPr>
                <w:rFonts w:ascii="Times New Roman"/>
                <w:sz w:val="14"/>
              </w:rPr>
            </w:pPr>
          </w:p>
        </w:tc>
        <w:tc>
          <w:tcPr>
            <w:tcW w:w="4770" w:type="dxa"/>
            <w:shd w:val="clear" w:color="auto" w:fill="DEEAF6"/>
          </w:tcPr>
          <w:p>
            <w:pPr>
              <w:pStyle w:val="TableParagraph"/>
              <w:rPr>
                <w:rFonts w:ascii="Times New Roman"/>
                <w:sz w:val="14"/>
              </w:rPr>
            </w:pPr>
          </w:p>
        </w:tc>
      </w:tr>
      <w:tr>
        <w:trPr>
          <w:trHeight w:val="760" w:hRule="atLeast"/>
        </w:trPr>
        <w:tc>
          <w:tcPr>
            <w:tcW w:w="1435" w:type="dxa"/>
            <w:shd w:val="clear" w:color="auto" w:fill="DEEAF6"/>
          </w:tcPr>
          <w:p>
            <w:pPr>
              <w:pStyle w:val="TableParagraph"/>
              <w:ind w:left="10" w:right="18"/>
              <w:jc w:val="center"/>
              <w:rPr>
                <w:sz w:val="22"/>
              </w:rPr>
            </w:pPr>
            <w:r>
              <w:rPr>
                <w:sz w:val="22"/>
              </w:rPr>
              <w:t>HD</w:t>
            </w:r>
            <w:r>
              <w:rPr>
                <w:spacing w:val="-3"/>
                <w:sz w:val="22"/>
              </w:rPr>
              <w:t> </w:t>
            </w:r>
            <w:r>
              <w:rPr>
                <w:spacing w:val="-2"/>
                <w:sz w:val="22"/>
              </w:rPr>
              <w:t>43.03</w:t>
            </w:r>
          </w:p>
        </w:tc>
        <w:tc>
          <w:tcPr>
            <w:tcW w:w="7289" w:type="dxa"/>
            <w:shd w:val="clear" w:color="auto" w:fill="DEEAF6"/>
          </w:tcPr>
          <w:p>
            <w:pPr>
              <w:pStyle w:val="TableParagraph"/>
              <w:ind w:left="91"/>
              <w:rPr>
                <w:sz w:val="22"/>
              </w:rPr>
            </w:pPr>
            <w:r>
              <w:rPr>
                <w:sz w:val="22"/>
              </w:rPr>
              <w:t>If the facility is in an area prone to specific types of natural disasters, appropriate precautions</w:t>
            </w:r>
            <w:r>
              <w:rPr>
                <w:spacing w:val="-3"/>
                <w:sz w:val="22"/>
              </w:rPr>
              <w:t> </w:t>
            </w:r>
            <w:r>
              <w:rPr>
                <w:sz w:val="22"/>
              </w:rPr>
              <w:t>are</w:t>
            </w:r>
            <w:r>
              <w:rPr>
                <w:spacing w:val="-1"/>
                <w:sz w:val="22"/>
              </w:rPr>
              <w:t> </w:t>
            </w:r>
            <w:r>
              <w:rPr>
                <w:sz w:val="22"/>
              </w:rPr>
              <w:t>taken</w:t>
            </w:r>
            <w:r>
              <w:rPr>
                <w:spacing w:val="-1"/>
                <w:sz w:val="22"/>
              </w:rPr>
              <w:t> </w:t>
            </w:r>
            <w:r>
              <w:rPr>
                <w:sz w:val="22"/>
              </w:rPr>
              <w:t>(e.g.,</w:t>
            </w:r>
            <w:r>
              <w:rPr>
                <w:spacing w:val="-1"/>
                <w:sz w:val="22"/>
              </w:rPr>
              <w:t> </w:t>
            </w:r>
            <w:r>
              <w:rPr>
                <w:sz w:val="22"/>
              </w:rPr>
              <w:t>raised</w:t>
            </w:r>
            <w:r>
              <w:rPr>
                <w:spacing w:val="-1"/>
                <w:sz w:val="22"/>
              </w:rPr>
              <w:t> </w:t>
            </w:r>
            <w:r>
              <w:rPr>
                <w:sz w:val="22"/>
              </w:rPr>
              <w:t>front</w:t>
            </w:r>
            <w:r>
              <w:rPr>
                <w:spacing w:val="-3"/>
                <w:sz w:val="22"/>
              </w:rPr>
              <w:t> </w:t>
            </w:r>
            <w:r>
              <w:rPr>
                <w:sz w:val="22"/>
              </w:rPr>
              <w:t>lips</w:t>
            </w:r>
            <w:r>
              <w:rPr>
                <w:spacing w:val="-1"/>
                <w:sz w:val="22"/>
              </w:rPr>
              <w:t> </w:t>
            </w:r>
            <w:r>
              <w:rPr>
                <w:sz w:val="22"/>
              </w:rPr>
              <w:t>on</w:t>
            </w:r>
            <w:r>
              <w:rPr>
                <w:spacing w:val="-3"/>
                <w:sz w:val="22"/>
              </w:rPr>
              <w:t> </w:t>
            </w:r>
            <w:r>
              <w:rPr>
                <w:sz w:val="22"/>
              </w:rPr>
              <w:t>shelving</w:t>
            </w:r>
            <w:r>
              <w:rPr>
                <w:spacing w:val="-5"/>
                <w:sz w:val="22"/>
              </w:rPr>
              <w:t> </w:t>
            </w:r>
            <w:r>
              <w:rPr>
                <w:sz w:val="22"/>
              </w:rPr>
              <w:t>in</w:t>
            </w:r>
            <w:r>
              <w:rPr>
                <w:spacing w:val="-1"/>
                <w:sz w:val="22"/>
              </w:rPr>
              <w:t> </w:t>
            </w:r>
            <w:r>
              <w:rPr>
                <w:sz w:val="22"/>
              </w:rPr>
              <w:t>earthquake</w:t>
            </w:r>
            <w:r>
              <w:rPr>
                <w:spacing w:val="-5"/>
                <w:sz w:val="22"/>
              </w:rPr>
              <w:t> </w:t>
            </w:r>
            <w:r>
              <w:rPr>
                <w:sz w:val="22"/>
              </w:rPr>
              <w:t>prone</w:t>
            </w:r>
            <w:r>
              <w:rPr>
                <w:spacing w:val="-3"/>
                <w:sz w:val="22"/>
              </w:rPr>
              <w:t> </w:t>
            </w:r>
            <w:r>
              <w:rPr>
                <w:sz w:val="22"/>
              </w:rPr>
              <w:t>areas).</w:t>
            </w:r>
          </w:p>
        </w:tc>
        <w:tc>
          <w:tcPr>
            <w:tcW w:w="1439" w:type="dxa"/>
            <w:gridSpan w:val="2"/>
            <w:shd w:val="clear" w:color="auto" w:fill="DEEAF6"/>
          </w:tcPr>
          <w:p>
            <w:pPr>
              <w:pStyle w:val="TableParagraph"/>
              <w:spacing w:before="197"/>
              <w:rPr>
                <w:sz w:val="20"/>
              </w:rPr>
            </w:pPr>
          </w:p>
          <w:p>
            <w:pPr>
              <w:pStyle w:val="TableParagraph"/>
              <w:ind w:left="191" w:right="-44"/>
              <w:rPr>
                <w:sz w:val="20"/>
              </w:rPr>
            </w:pPr>
            <w:r>
              <w:rPr>
                <w:sz w:val="20"/>
              </w:rPr>
              <mc:AlternateContent>
                <mc:Choice Requires="wps">
                  <w:drawing>
                    <wp:inline distT="0" distB="0" distL="0" distR="0">
                      <wp:extent cx="777240" cy="197485"/>
                      <wp:effectExtent l="0" t="0" r="0" b="0"/>
                      <wp:docPr id="208" name="Group 208"/>
                      <wp:cNvGraphicFramePr>
                        <a:graphicFrameLocks/>
                      </wp:cNvGraphicFramePr>
                      <a:graphic>
                        <a:graphicData uri="http://schemas.microsoft.com/office/word/2010/wordprocessingGroup">
                          <wpg:wgp>
                            <wpg:cNvPr id="208" name="Group 208"/>
                            <wpg:cNvGrpSpPr/>
                            <wpg:grpSpPr>
                              <a:xfrm>
                                <a:off x="0" y="0"/>
                                <a:ext cx="777240" cy="197485"/>
                                <a:chExt cx="777240" cy="197485"/>
                              </a:xfrm>
                            </wpg:grpSpPr>
                            <wps:wsp>
                              <wps:cNvPr id="209" name="Graphic 209"/>
                              <wps:cNvSpPr/>
                              <wps:spPr>
                                <a:xfrm>
                                  <a:off x="0" y="0"/>
                                  <a:ext cx="777240" cy="197485"/>
                                </a:xfrm>
                                <a:custGeom>
                                  <a:avLst/>
                                  <a:gdLst/>
                                  <a:ahLst/>
                                  <a:cxnLst/>
                                  <a:rect l="l" t="t" r="r" b="b"/>
                                  <a:pathLst>
                                    <a:path w="777240" h="197485">
                                      <a:moveTo>
                                        <a:pt x="777240" y="0"/>
                                      </a:moveTo>
                                      <a:lnTo>
                                        <a:pt x="0" y="0"/>
                                      </a:lnTo>
                                      <a:lnTo>
                                        <a:pt x="0" y="197046"/>
                                      </a:lnTo>
                                      <a:lnTo>
                                        <a:pt x="777240" y="197046"/>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198" coordorigin="0,0" coordsize="1224,311">
                      <v:rect style="position:absolute;left:0;top:0;width:1224;height:311" id="docshape199" filled="true" fillcolor="#ffffff" stroked="false">
                        <v:fill type="solid"/>
                      </v:rect>
                    </v:group>
                  </w:pict>
                </mc:Fallback>
              </mc:AlternateContent>
            </w:r>
            <w:r>
              <w:rPr>
                <w:sz w:val="20"/>
              </w:rPr>
            </w:r>
          </w:p>
        </w:tc>
        <w:tc>
          <w:tcPr>
            <w:tcW w:w="4770" w:type="dxa"/>
            <w:shd w:val="clear" w:color="auto" w:fill="DEEAF6"/>
          </w:tcPr>
          <w:p>
            <w:pPr>
              <w:pStyle w:val="TableParagraph"/>
              <w:rPr>
                <w:rFonts w:ascii="Times New Roman"/>
                <w:sz w:val="22"/>
              </w:rPr>
            </w:pPr>
          </w:p>
        </w:tc>
      </w:tr>
      <w:tr>
        <w:trPr>
          <w:trHeight w:val="500" w:hRule="atLeast"/>
        </w:trPr>
        <w:tc>
          <w:tcPr>
            <w:tcW w:w="1435" w:type="dxa"/>
          </w:tcPr>
          <w:p>
            <w:pPr>
              <w:pStyle w:val="TableParagraph"/>
              <w:spacing w:line="246" w:lineRule="exact"/>
              <w:ind w:left="10" w:right="18"/>
              <w:jc w:val="center"/>
              <w:rPr>
                <w:sz w:val="22"/>
              </w:rPr>
            </w:pPr>
            <w:r>
              <w:rPr>
                <w:sz w:val="22"/>
              </w:rPr>
              <w:t>HD</w:t>
            </w:r>
            <w:r>
              <w:rPr>
                <w:spacing w:val="-3"/>
                <w:sz w:val="22"/>
              </w:rPr>
              <w:t> </w:t>
            </w:r>
            <w:r>
              <w:rPr>
                <w:spacing w:val="-2"/>
                <w:sz w:val="22"/>
              </w:rPr>
              <w:t>44.00</w:t>
            </w:r>
          </w:p>
        </w:tc>
        <w:tc>
          <w:tcPr>
            <w:tcW w:w="7289" w:type="dxa"/>
          </w:tcPr>
          <w:p>
            <w:pPr>
              <w:pStyle w:val="TableParagraph"/>
              <w:spacing w:line="246" w:lineRule="exact"/>
              <w:ind w:left="91"/>
              <w:rPr>
                <w:sz w:val="22"/>
              </w:rPr>
            </w:pPr>
            <w:r>
              <w:rPr>
                <w:sz w:val="22"/>
              </w:rPr>
              <w:t>Antineoplastic</w:t>
            </w:r>
            <w:r>
              <w:rPr>
                <w:spacing w:val="-9"/>
                <w:sz w:val="22"/>
              </w:rPr>
              <w:t> </w:t>
            </w:r>
            <w:r>
              <w:rPr>
                <w:sz w:val="22"/>
              </w:rPr>
              <w:t>HDs</w:t>
            </w:r>
            <w:r>
              <w:rPr>
                <w:spacing w:val="-7"/>
                <w:sz w:val="22"/>
              </w:rPr>
              <w:t> </w:t>
            </w:r>
            <w:r>
              <w:rPr>
                <w:sz w:val="22"/>
              </w:rPr>
              <w:t>that</w:t>
            </w:r>
            <w:r>
              <w:rPr>
                <w:spacing w:val="-6"/>
                <w:sz w:val="22"/>
              </w:rPr>
              <w:t> </w:t>
            </w:r>
            <w:r>
              <w:rPr>
                <w:sz w:val="22"/>
              </w:rPr>
              <w:t>require</w:t>
            </w:r>
            <w:r>
              <w:rPr>
                <w:spacing w:val="-7"/>
                <w:sz w:val="22"/>
              </w:rPr>
              <w:t> </w:t>
            </w:r>
            <w:r>
              <w:rPr>
                <w:sz w:val="22"/>
              </w:rPr>
              <w:t>manipulation</w:t>
            </w:r>
            <w:r>
              <w:rPr>
                <w:spacing w:val="-7"/>
                <w:sz w:val="22"/>
              </w:rPr>
              <w:t> </w:t>
            </w:r>
            <w:r>
              <w:rPr>
                <w:sz w:val="22"/>
              </w:rPr>
              <w:t>(other</w:t>
            </w:r>
            <w:r>
              <w:rPr>
                <w:spacing w:val="-6"/>
                <w:sz w:val="22"/>
              </w:rPr>
              <w:t> </w:t>
            </w:r>
            <w:r>
              <w:rPr>
                <w:sz w:val="22"/>
              </w:rPr>
              <w:t>than</w:t>
            </w:r>
            <w:r>
              <w:rPr>
                <w:spacing w:val="-9"/>
                <w:sz w:val="22"/>
              </w:rPr>
              <w:t> </w:t>
            </w:r>
            <w:r>
              <w:rPr>
                <w:sz w:val="22"/>
              </w:rPr>
              <w:t>counting</w:t>
            </w:r>
            <w:r>
              <w:rPr>
                <w:spacing w:val="-6"/>
                <w:sz w:val="22"/>
              </w:rPr>
              <w:t> </w:t>
            </w:r>
            <w:r>
              <w:rPr>
                <w:sz w:val="22"/>
              </w:rPr>
              <w:t>and</w:t>
            </w:r>
            <w:r>
              <w:rPr>
                <w:spacing w:val="-9"/>
                <w:sz w:val="22"/>
              </w:rPr>
              <w:t> </w:t>
            </w:r>
            <w:r>
              <w:rPr>
                <w:sz w:val="22"/>
              </w:rPr>
              <w:t>repackaging</w:t>
            </w:r>
            <w:r>
              <w:rPr>
                <w:spacing w:val="-6"/>
                <w:sz w:val="22"/>
              </w:rPr>
              <w:t> </w:t>
            </w:r>
            <w:r>
              <w:rPr>
                <w:spacing w:val="-2"/>
                <w:sz w:val="22"/>
              </w:rPr>
              <w:t>final</w:t>
            </w:r>
          </w:p>
          <w:p>
            <w:pPr>
              <w:pStyle w:val="TableParagraph"/>
              <w:spacing w:line="234" w:lineRule="exact"/>
              <w:ind w:left="91"/>
              <w:rPr>
                <w:sz w:val="22"/>
              </w:rPr>
            </w:pPr>
            <w:r>
              <w:rPr>
                <w:sz w:val="22"/>
              </w:rPr>
              <w:t>dosage</w:t>
            </w:r>
            <w:r>
              <w:rPr>
                <w:spacing w:val="-6"/>
                <w:sz w:val="22"/>
              </w:rPr>
              <w:t> </w:t>
            </w:r>
            <w:r>
              <w:rPr>
                <w:sz w:val="22"/>
              </w:rPr>
              <w:t>forms)</w:t>
            </w:r>
            <w:r>
              <w:rPr>
                <w:spacing w:val="-7"/>
                <w:sz w:val="22"/>
              </w:rPr>
              <w:t> </w:t>
            </w:r>
            <w:r>
              <w:rPr>
                <w:sz w:val="22"/>
              </w:rPr>
              <w:t>and</w:t>
            </w:r>
            <w:r>
              <w:rPr>
                <w:spacing w:val="-4"/>
                <w:sz w:val="22"/>
              </w:rPr>
              <w:t> </w:t>
            </w:r>
            <w:r>
              <w:rPr>
                <w:sz w:val="22"/>
              </w:rPr>
              <w:t>HD</w:t>
            </w:r>
            <w:r>
              <w:rPr>
                <w:spacing w:val="-6"/>
                <w:sz w:val="22"/>
              </w:rPr>
              <w:t> </w:t>
            </w:r>
            <w:r>
              <w:rPr>
                <w:sz w:val="22"/>
              </w:rPr>
              <w:t>API</w:t>
            </w:r>
            <w:r>
              <w:rPr>
                <w:spacing w:val="-4"/>
                <w:sz w:val="22"/>
              </w:rPr>
              <w:t> </w:t>
            </w:r>
            <w:r>
              <w:rPr>
                <w:sz w:val="22"/>
              </w:rPr>
              <w:t>are</w:t>
            </w:r>
            <w:r>
              <w:rPr>
                <w:spacing w:val="-4"/>
                <w:sz w:val="22"/>
              </w:rPr>
              <w:t> </w:t>
            </w:r>
            <w:r>
              <w:rPr>
                <w:sz w:val="22"/>
              </w:rPr>
              <w:t>stored</w:t>
            </w:r>
            <w:r>
              <w:rPr>
                <w:spacing w:val="-6"/>
                <w:sz w:val="22"/>
              </w:rPr>
              <w:t> </w:t>
            </w:r>
            <w:r>
              <w:rPr>
                <w:sz w:val="22"/>
              </w:rPr>
              <w:t>separately</w:t>
            </w:r>
            <w:r>
              <w:rPr>
                <w:spacing w:val="-4"/>
                <w:sz w:val="22"/>
              </w:rPr>
              <w:t> </w:t>
            </w:r>
            <w:r>
              <w:rPr>
                <w:sz w:val="22"/>
              </w:rPr>
              <w:t>from</w:t>
            </w:r>
            <w:r>
              <w:rPr>
                <w:spacing w:val="-5"/>
                <w:sz w:val="22"/>
              </w:rPr>
              <w:t> </w:t>
            </w:r>
            <w:r>
              <w:rPr>
                <w:sz w:val="22"/>
              </w:rPr>
              <w:t>non-</w:t>
            </w:r>
            <w:r>
              <w:rPr>
                <w:spacing w:val="-4"/>
                <w:sz w:val="22"/>
              </w:rPr>
              <w:t>HDs.</w:t>
            </w:r>
          </w:p>
        </w:tc>
        <w:tc>
          <w:tcPr>
            <w:tcW w:w="1439" w:type="dxa"/>
            <w:gridSpan w:val="2"/>
          </w:tcPr>
          <w:p>
            <w:pPr>
              <w:pStyle w:val="TableParagraph"/>
              <w:rPr>
                <w:rFonts w:ascii="Times New Roman"/>
                <w:sz w:val="22"/>
              </w:rPr>
            </w:pPr>
          </w:p>
        </w:tc>
        <w:tc>
          <w:tcPr>
            <w:tcW w:w="4770" w:type="dxa"/>
          </w:tcPr>
          <w:p>
            <w:pPr>
              <w:pStyle w:val="TableParagraph"/>
              <w:rPr>
                <w:rFonts w:ascii="Times New Roman"/>
                <w:sz w:val="22"/>
              </w:rPr>
            </w:pPr>
          </w:p>
        </w:tc>
      </w:tr>
      <w:tr>
        <w:trPr>
          <w:trHeight w:val="261" w:hRule="atLeast"/>
        </w:trPr>
        <w:tc>
          <w:tcPr>
            <w:tcW w:w="1435" w:type="dxa"/>
            <w:shd w:val="clear" w:color="auto" w:fill="DEEAF6"/>
          </w:tcPr>
          <w:p>
            <w:pPr>
              <w:pStyle w:val="TableParagraph"/>
              <w:spacing w:line="241" w:lineRule="exact"/>
              <w:ind w:left="10" w:right="18"/>
              <w:jc w:val="center"/>
              <w:rPr>
                <w:sz w:val="22"/>
              </w:rPr>
            </w:pPr>
            <w:r>
              <w:rPr>
                <w:sz w:val="22"/>
              </w:rPr>
              <w:t>HD</w:t>
            </w:r>
            <w:r>
              <w:rPr>
                <w:spacing w:val="-3"/>
                <w:sz w:val="22"/>
              </w:rPr>
              <w:t> </w:t>
            </w:r>
            <w:r>
              <w:rPr>
                <w:spacing w:val="-2"/>
                <w:sz w:val="22"/>
              </w:rPr>
              <w:t>44.01</w:t>
            </w:r>
          </w:p>
        </w:tc>
        <w:tc>
          <w:tcPr>
            <w:tcW w:w="7289" w:type="dxa"/>
            <w:shd w:val="clear" w:color="auto" w:fill="DEEAF6"/>
          </w:tcPr>
          <w:p>
            <w:pPr>
              <w:pStyle w:val="TableParagraph"/>
              <w:spacing w:line="241" w:lineRule="exact"/>
              <w:ind w:left="91"/>
              <w:rPr>
                <w:sz w:val="22"/>
              </w:rPr>
            </w:pPr>
            <w:r>
              <w:rPr>
                <w:sz w:val="22"/>
              </w:rPr>
              <w:t>These</w:t>
            </w:r>
            <w:r>
              <w:rPr>
                <w:spacing w:val="-9"/>
                <w:sz w:val="22"/>
              </w:rPr>
              <w:t> </w:t>
            </w:r>
            <w:r>
              <w:rPr>
                <w:sz w:val="22"/>
              </w:rPr>
              <w:t>HDs</w:t>
            </w:r>
            <w:r>
              <w:rPr>
                <w:spacing w:val="-4"/>
                <w:sz w:val="22"/>
              </w:rPr>
              <w:t> </w:t>
            </w:r>
            <w:r>
              <w:rPr>
                <w:sz w:val="22"/>
              </w:rPr>
              <w:t>are</w:t>
            </w:r>
            <w:r>
              <w:rPr>
                <w:spacing w:val="-8"/>
                <w:sz w:val="22"/>
              </w:rPr>
              <w:t> </w:t>
            </w:r>
            <w:r>
              <w:rPr>
                <w:sz w:val="22"/>
              </w:rPr>
              <w:t>stored</w:t>
            </w:r>
            <w:r>
              <w:rPr>
                <w:spacing w:val="-4"/>
                <w:sz w:val="22"/>
              </w:rPr>
              <w:t> </w:t>
            </w:r>
            <w:r>
              <w:rPr>
                <w:sz w:val="22"/>
              </w:rPr>
              <w:t>in</w:t>
            </w:r>
            <w:r>
              <w:rPr>
                <w:spacing w:val="-7"/>
                <w:sz w:val="22"/>
              </w:rPr>
              <w:t> </w:t>
            </w:r>
            <w:r>
              <w:rPr>
                <w:sz w:val="22"/>
              </w:rPr>
              <w:t>an</w:t>
            </w:r>
            <w:r>
              <w:rPr>
                <w:spacing w:val="-4"/>
                <w:sz w:val="22"/>
              </w:rPr>
              <w:t> </w:t>
            </w:r>
            <w:r>
              <w:rPr>
                <w:sz w:val="22"/>
              </w:rPr>
              <w:t>externally</w:t>
            </w:r>
            <w:r>
              <w:rPr>
                <w:spacing w:val="-4"/>
                <w:sz w:val="22"/>
              </w:rPr>
              <w:t> </w:t>
            </w:r>
            <w:r>
              <w:rPr>
                <w:sz w:val="22"/>
              </w:rPr>
              <w:t>ventilated,</w:t>
            </w:r>
            <w:r>
              <w:rPr>
                <w:spacing w:val="-4"/>
                <w:sz w:val="22"/>
              </w:rPr>
              <w:t> </w:t>
            </w:r>
            <w:r>
              <w:rPr>
                <w:sz w:val="22"/>
              </w:rPr>
              <w:t>negative</w:t>
            </w:r>
            <w:r>
              <w:rPr>
                <w:spacing w:val="-6"/>
                <w:sz w:val="22"/>
              </w:rPr>
              <w:t> </w:t>
            </w:r>
            <w:r>
              <w:rPr>
                <w:sz w:val="22"/>
              </w:rPr>
              <w:t>pressure</w:t>
            </w:r>
            <w:r>
              <w:rPr>
                <w:spacing w:val="-6"/>
                <w:sz w:val="22"/>
              </w:rPr>
              <w:t> </w:t>
            </w:r>
            <w:r>
              <w:rPr>
                <w:spacing w:val="-2"/>
                <w:sz w:val="22"/>
              </w:rPr>
              <w:t>room.</w:t>
            </w:r>
          </w:p>
        </w:tc>
        <w:tc>
          <w:tcPr>
            <w:tcW w:w="191" w:type="dxa"/>
            <w:tcBorders>
              <w:right w:val="nil"/>
            </w:tcBorders>
            <w:shd w:val="clear" w:color="auto" w:fill="DEEAF6"/>
          </w:tcPr>
          <w:p>
            <w:pPr>
              <w:pStyle w:val="TableParagraph"/>
              <w:rPr>
                <w:rFonts w:ascii="Times New Roman"/>
                <w:sz w:val="18"/>
              </w:rPr>
            </w:pPr>
          </w:p>
        </w:tc>
        <w:tc>
          <w:tcPr>
            <w:tcW w:w="1248" w:type="dxa"/>
            <w:tcBorders>
              <w:left w:val="nil"/>
            </w:tcBorders>
            <w:shd w:val="clear" w:color="auto" w:fill="FFFFFF"/>
          </w:tcPr>
          <w:p>
            <w:pPr>
              <w:pStyle w:val="TableParagraph"/>
              <w:rPr>
                <w:rFonts w:ascii="Times New Roman"/>
                <w:sz w:val="18"/>
              </w:rPr>
            </w:pPr>
          </w:p>
        </w:tc>
        <w:tc>
          <w:tcPr>
            <w:tcW w:w="4770" w:type="dxa"/>
            <w:shd w:val="clear" w:color="auto" w:fill="DEEAF6"/>
          </w:tcPr>
          <w:p>
            <w:pPr>
              <w:pStyle w:val="TableParagraph"/>
              <w:rPr>
                <w:rFonts w:ascii="Times New Roman"/>
                <w:sz w:val="18"/>
              </w:rPr>
            </w:pPr>
          </w:p>
        </w:tc>
      </w:tr>
      <w:tr>
        <w:trPr>
          <w:trHeight w:val="251" w:hRule="atLeast"/>
        </w:trPr>
        <w:tc>
          <w:tcPr>
            <w:tcW w:w="1435" w:type="dxa"/>
            <w:shd w:val="clear" w:color="auto" w:fill="DEEAF6"/>
          </w:tcPr>
          <w:p>
            <w:pPr>
              <w:pStyle w:val="TableParagraph"/>
              <w:spacing w:line="232" w:lineRule="exact"/>
              <w:ind w:left="10" w:right="18"/>
              <w:jc w:val="center"/>
              <w:rPr>
                <w:sz w:val="22"/>
              </w:rPr>
            </w:pPr>
            <w:r>
              <w:rPr>
                <w:sz w:val="22"/>
              </w:rPr>
              <w:t>HD</w:t>
            </w:r>
            <w:r>
              <w:rPr>
                <w:spacing w:val="-3"/>
                <w:sz w:val="22"/>
              </w:rPr>
              <w:t> </w:t>
            </w:r>
            <w:r>
              <w:rPr>
                <w:spacing w:val="-2"/>
                <w:sz w:val="22"/>
              </w:rPr>
              <w:t>44.02</w:t>
            </w:r>
          </w:p>
        </w:tc>
        <w:tc>
          <w:tcPr>
            <w:tcW w:w="7289" w:type="dxa"/>
            <w:shd w:val="clear" w:color="auto" w:fill="DEEAF6"/>
          </w:tcPr>
          <w:p>
            <w:pPr>
              <w:pStyle w:val="TableParagraph"/>
              <w:spacing w:line="232" w:lineRule="exact"/>
              <w:ind w:left="91"/>
              <w:rPr>
                <w:sz w:val="22"/>
              </w:rPr>
            </w:pPr>
            <w:r>
              <w:rPr>
                <w:sz w:val="22"/>
              </w:rPr>
              <w:t>The</w:t>
            </w:r>
            <w:r>
              <w:rPr>
                <w:spacing w:val="-3"/>
                <w:sz w:val="22"/>
              </w:rPr>
              <w:t> </w:t>
            </w:r>
            <w:r>
              <w:rPr>
                <w:sz w:val="22"/>
              </w:rPr>
              <w:t>HD</w:t>
            </w:r>
            <w:r>
              <w:rPr>
                <w:spacing w:val="-5"/>
                <w:sz w:val="22"/>
              </w:rPr>
              <w:t> </w:t>
            </w:r>
            <w:r>
              <w:rPr>
                <w:sz w:val="22"/>
              </w:rPr>
              <w:t>storage</w:t>
            </w:r>
            <w:r>
              <w:rPr>
                <w:spacing w:val="-2"/>
                <w:sz w:val="22"/>
              </w:rPr>
              <w:t> </w:t>
            </w:r>
            <w:r>
              <w:rPr>
                <w:sz w:val="22"/>
              </w:rPr>
              <w:t>room</w:t>
            </w:r>
            <w:r>
              <w:rPr>
                <w:spacing w:val="-5"/>
                <w:sz w:val="22"/>
              </w:rPr>
              <w:t> </w:t>
            </w:r>
            <w:r>
              <w:rPr>
                <w:sz w:val="22"/>
              </w:rPr>
              <w:t>has</w:t>
            </w:r>
            <w:r>
              <w:rPr>
                <w:spacing w:val="-3"/>
                <w:sz w:val="22"/>
              </w:rPr>
              <w:t> </w:t>
            </w:r>
            <w:r>
              <w:rPr>
                <w:sz w:val="22"/>
              </w:rPr>
              <w:t>at</w:t>
            </w:r>
            <w:r>
              <w:rPr>
                <w:spacing w:val="-4"/>
                <w:sz w:val="22"/>
              </w:rPr>
              <w:t> </w:t>
            </w:r>
            <w:r>
              <w:rPr>
                <w:sz w:val="22"/>
              </w:rPr>
              <w:t>least</w:t>
            </w:r>
            <w:r>
              <w:rPr>
                <w:spacing w:val="-3"/>
                <w:sz w:val="22"/>
              </w:rPr>
              <w:t> </w:t>
            </w:r>
            <w:r>
              <w:rPr>
                <w:sz w:val="22"/>
              </w:rPr>
              <w:t>12</w:t>
            </w:r>
            <w:r>
              <w:rPr>
                <w:spacing w:val="-5"/>
                <w:sz w:val="22"/>
              </w:rPr>
              <w:t> </w:t>
            </w:r>
            <w:r>
              <w:rPr>
                <w:sz w:val="22"/>
              </w:rPr>
              <w:t>air</w:t>
            </w:r>
            <w:r>
              <w:rPr>
                <w:spacing w:val="-4"/>
                <w:sz w:val="22"/>
              </w:rPr>
              <w:t> </w:t>
            </w:r>
            <w:r>
              <w:rPr>
                <w:sz w:val="22"/>
              </w:rPr>
              <w:t>changes</w:t>
            </w:r>
            <w:r>
              <w:rPr>
                <w:spacing w:val="-3"/>
                <w:sz w:val="22"/>
              </w:rPr>
              <w:t> </w:t>
            </w:r>
            <w:r>
              <w:rPr>
                <w:sz w:val="22"/>
              </w:rPr>
              <w:t>per</w:t>
            </w:r>
            <w:r>
              <w:rPr>
                <w:spacing w:val="-5"/>
                <w:sz w:val="22"/>
              </w:rPr>
              <w:t> </w:t>
            </w:r>
            <w:r>
              <w:rPr>
                <w:sz w:val="22"/>
              </w:rPr>
              <w:t>hour</w:t>
            </w:r>
            <w:r>
              <w:rPr>
                <w:spacing w:val="-2"/>
                <w:sz w:val="22"/>
              </w:rPr>
              <w:t> (ACPH).</w:t>
            </w:r>
          </w:p>
        </w:tc>
        <w:tc>
          <w:tcPr>
            <w:tcW w:w="191" w:type="dxa"/>
            <w:tcBorders>
              <w:right w:val="nil"/>
            </w:tcBorders>
            <w:shd w:val="clear" w:color="auto" w:fill="DEEAF6"/>
          </w:tcPr>
          <w:p>
            <w:pPr>
              <w:pStyle w:val="TableParagraph"/>
              <w:rPr>
                <w:rFonts w:ascii="Times New Roman"/>
                <w:sz w:val="18"/>
              </w:rPr>
            </w:pPr>
          </w:p>
        </w:tc>
        <w:tc>
          <w:tcPr>
            <w:tcW w:w="1248" w:type="dxa"/>
            <w:tcBorders>
              <w:left w:val="nil"/>
            </w:tcBorders>
            <w:shd w:val="clear" w:color="auto" w:fill="FFFFFF"/>
          </w:tcPr>
          <w:p>
            <w:pPr>
              <w:pStyle w:val="TableParagraph"/>
              <w:rPr>
                <w:rFonts w:ascii="Times New Roman"/>
                <w:sz w:val="18"/>
              </w:rPr>
            </w:pPr>
          </w:p>
        </w:tc>
        <w:tc>
          <w:tcPr>
            <w:tcW w:w="4770" w:type="dxa"/>
            <w:shd w:val="clear" w:color="auto" w:fill="DEEAF6"/>
          </w:tcPr>
          <w:p>
            <w:pPr>
              <w:pStyle w:val="TableParagraph"/>
              <w:rPr>
                <w:rFonts w:ascii="Times New Roman"/>
                <w:sz w:val="18"/>
              </w:rPr>
            </w:pPr>
          </w:p>
        </w:tc>
      </w:tr>
      <w:tr>
        <w:trPr>
          <w:trHeight w:val="758" w:hRule="atLeast"/>
        </w:trPr>
        <w:tc>
          <w:tcPr>
            <w:tcW w:w="1435" w:type="dxa"/>
            <w:shd w:val="clear" w:color="auto" w:fill="DEEAF6"/>
          </w:tcPr>
          <w:p>
            <w:pPr>
              <w:pStyle w:val="TableParagraph"/>
              <w:ind w:left="10" w:right="18"/>
              <w:jc w:val="center"/>
              <w:rPr>
                <w:sz w:val="22"/>
              </w:rPr>
            </w:pPr>
            <w:r>
              <w:rPr>
                <w:sz w:val="22"/>
              </w:rPr>
              <w:t>HD</w:t>
            </w:r>
            <w:r>
              <w:rPr>
                <w:spacing w:val="-3"/>
                <w:sz w:val="22"/>
              </w:rPr>
              <w:t> </w:t>
            </w:r>
            <w:r>
              <w:rPr>
                <w:spacing w:val="-2"/>
                <w:sz w:val="22"/>
              </w:rPr>
              <w:t>44.03</w:t>
            </w:r>
          </w:p>
        </w:tc>
        <w:tc>
          <w:tcPr>
            <w:tcW w:w="7289" w:type="dxa"/>
            <w:shd w:val="clear" w:color="auto" w:fill="DEEAF6"/>
          </w:tcPr>
          <w:p>
            <w:pPr>
              <w:pStyle w:val="TableParagraph"/>
              <w:spacing w:line="252" w:lineRule="exact"/>
              <w:ind w:left="91"/>
              <w:rPr>
                <w:sz w:val="22"/>
              </w:rPr>
            </w:pPr>
            <w:r>
              <w:rPr>
                <w:sz w:val="22"/>
              </w:rPr>
              <w:t>Refrigerated antineoplastic HDs are stored in a dedicated refrigerator in a negative pressure</w:t>
            </w:r>
            <w:r>
              <w:rPr>
                <w:spacing w:val="-2"/>
                <w:sz w:val="22"/>
              </w:rPr>
              <w:t> </w:t>
            </w:r>
            <w:r>
              <w:rPr>
                <w:sz w:val="22"/>
              </w:rPr>
              <w:t>area</w:t>
            </w:r>
            <w:r>
              <w:rPr>
                <w:spacing w:val="-2"/>
                <w:sz w:val="22"/>
              </w:rPr>
              <w:t> </w:t>
            </w:r>
            <w:r>
              <w:rPr>
                <w:sz w:val="22"/>
              </w:rPr>
              <w:t>with</w:t>
            </w:r>
            <w:r>
              <w:rPr>
                <w:spacing w:val="-3"/>
                <w:sz w:val="22"/>
              </w:rPr>
              <w:t> </w:t>
            </w:r>
            <w:r>
              <w:rPr>
                <w:sz w:val="22"/>
              </w:rPr>
              <w:t>at</w:t>
            </w:r>
            <w:r>
              <w:rPr>
                <w:spacing w:val="-2"/>
                <w:sz w:val="22"/>
              </w:rPr>
              <w:t> </w:t>
            </w:r>
            <w:r>
              <w:rPr>
                <w:sz w:val="22"/>
              </w:rPr>
              <w:t>least</w:t>
            </w:r>
            <w:r>
              <w:rPr>
                <w:spacing w:val="-3"/>
                <w:sz w:val="22"/>
              </w:rPr>
              <w:t> </w:t>
            </w:r>
            <w:r>
              <w:rPr>
                <w:sz w:val="22"/>
              </w:rPr>
              <w:t>12</w:t>
            </w:r>
            <w:r>
              <w:rPr>
                <w:spacing w:val="-4"/>
                <w:sz w:val="22"/>
              </w:rPr>
              <w:t> </w:t>
            </w:r>
            <w:r>
              <w:rPr>
                <w:sz w:val="22"/>
              </w:rPr>
              <w:t>ACPH</w:t>
            </w:r>
            <w:r>
              <w:rPr>
                <w:spacing w:val="-3"/>
                <w:sz w:val="22"/>
              </w:rPr>
              <w:t> </w:t>
            </w:r>
            <w:r>
              <w:rPr>
                <w:sz w:val="22"/>
              </w:rPr>
              <w:t>(e.g.,</w:t>
            </w:r>
            <w:r>
              <w:rPr>
                <w:spacing w:val="-2"/>
                <w:sz w:val="22"/>
              </w:rPr>
              <w:t> </w:t>
            </w:r>
            <w:r>
              <w:rPr>
                <w:sz w:val="22"/>
              </w:rPr>
              <w:t>storage</w:t>
            </w:r>
            <w:r>
              <w:rPr>
                <w:spacing w:val="-2"/>
                <w:sz w:val="22"/>
              </w:rPr>
              <w:t> </w:t>
            </w:r>
            <w:r>
              <w:rPr>
                <w:sz w:val="22"/>
              </w:rPr>
              <w:t>room,</w:t>
            </w:r>
            <w:r>
              <w:rPr>
                <w:spacing w:val="-5"/>
                <w:sz w:val="22"/>
              </w:rPr>
              <w:t> </w:t>
            </w:r>
            <w:r>
              <w:rPr>
                <w:sz w:val="22"/>
              </w:rPr>
              <w:t>buffer</w:t>
            </w:r>
            <w:r>
              <w:rPr>
                <w:spacing w:val="-2"/>
                <w:sz w:val="22"/>
              </w:rPr>
              <w:t> </w:t>
            </w:r>
            <w:r>
              <w:rPr>
                <w:sz w:val="22"/>
              </w:rPr>
              <w:t>room,</w:t>
            </w:r>
            <w:r>
              <w:rPr>
                <w:spacing w:val="-2"/>
                <w:sz w:val="22"/>
              </w:rPr>
              <w:t> </w:t>
            </w:r>
            <w:r>
              <w:rPr>
                <w:sz w:val="22"/>
              </w:rPr>
              <w:t>or</w:t>
            </w:r>
            <w:r>
              <w:rPr>
                <w:spacing w:val="-4"/>
                <w:sz w:val="22"/>
              </w:rPr>
              <w:t> </w:t>
            </w:r>
            <w:r>
              <w:rPr>
                <w:sz w:val="22"/>
              </w:rPr>
              <w:t>containment segregated compounding area [CSCA]).</w:t>
            </w:r>
          </w:p>
        </w:tc>
        <w:tc>
          <w:tcPr>
            <w:tcW w:w="1439" w:type="dxa"/>
            <w:gridSpan w:val="2"/>
            <w:shd w:val="clear" w:color="auto" w:fill="DEEAF6"/>
          </w:tcPr>
          <w:p>
            <w:pPr>
              <w:pStyle w:val="TableParagraph"/>
              <w:spacing w:before="200" w:after="1"/>
              <w:rPr>
                <w:sz w:val="20"/>
              </w:rPr>
            </w:pPr>
          </w:p>
          <w:p>
            <w:pPr>
              <w:pStyle w:val="TableParagraph"/>
              <w:ind w:left="191" w:right="-44"/>
              <w:rPr>
                <w:sz w:val="20"/>
              </w:rPr>
            </w:pPr>
            <w:r>
              <w:rPr>
                <w:sz w:val="20"/>
              </w:rPr>
              <mc:AlternateContent>
                <mc:Choice Requires="wps">
                  <w:drawing>
                    <wp:inline distT="0" distB="0" distL="0" distR="0">
                      <wp:extent cx="777240" cy="197485"/>
                      <wp:effectExtent l="0" t="0" r="0" b="0"/>
                      <wp:docPr id="210" name="Group 210"/>
                      <wp:cNvGraphicFramePr>
                        <a:graphicFrameLocks/>
                      </wp:cNvGraphicFramePr>
                      <a:graphic>
                        <a:graphicData uri="http://schemas.microsoft.com/office/word/2010/wordprocessingGroup">
                          <wpg:wgp>
                            <wpg:cNvPr id="210" name="Group 210"/>
                            <wpg:cNvGrpSpPr/>
                            <wpg:grpSpPr>
                              <a:xfrm>
                                <a:off x="0" y="0"/>
                                <a:ext cx="777240" cy="197485"/>
                                <a:chExt cx="777240" cy="197485"/>
                              </a:xfrm>
                            </wpg:grpSpPr>
                            <wps:wsp>
                              <wps:cNvPr id="211" name="Graphic 211"/>
                              <wps:cNvSpPr/>
                              <wps:spPr>
                                <a:xfrm>
                                  <a:off x="0" y="0"/>
                                  <a:ext cx="777240" cy="197485"/>
                                </a:xfrm>
                                <a:custGeom>
                                  <a:avLst/>
                                  <a:gdLst/>
                                  <a:ahLst/>
                                  <a:cxnLst/>
                                  <a:rect l="l" t="t" r="r" b="b"/>
                                  <a:pathLst>
                                    <a:path w="777240" h="197485">
                                      <a:moveTo>
                                        <a:pt x="777240" y="0"/>
                                      </a:moveTo>
                                      <a:lnTo>
                                        <a:pt x="0" y="0"/>
                                      </a:lnTo>
                                      <a:lnTo>
                                        <a:pt x="0" y="197026"/>
                                      </a:lnTo>
                                      <a:lnTo>
                                        <a:pt x="777240" y="197026"/>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200" coordorigin="0,0" coordsize="1224,311">
                      <v:rect style="position:absolute;left:0;top:0;width:1224;height:311" id="docshape201" filled="true" fillcolor="#ffffff" stroked="false">
                        <v:fill type="solid"/>
                      </v:rect>
                    </v:group>
                  </w:pict>
                </mc:Fallback>
              </mc:AlternateContent>
            </w:r>
            <w:r>
              <w:rPr>
                <w:sz w:val="20"/>
              </w:rPr>
            </w:r>
          </w:p>
        </w:tc>
        <w:tc>
          <w:tcPr>
            <w:tcW w:w="4770" w:type="dxa"/>
            <w:shd w:val="clear" w:color="auto" w:fill="DEEAF6"/>
          </w:tcPr>
          <w:p>
            <w:pPr>
              <w:pStyle w:val="TableParagraph"/>
              <w:rPr>
                <w:rFonts w:ascii="Times New Roman"/>
                <w:sz w:val="22"/>
              </w:rPr>
            </w:pPr>
          </w:p>
        </w:tc>
      </w:tr>
      <w:tr>
        <w:trPr>
          <w:trHeight w:val="736" w:hRule="atLeast"/>
        </w:trPr>
        <w:tc>
          <w:tcPr>
            <w:tcW w:w="1435" w:type="dxa"/>
          </w:tcPr>
          <w:p>
            <w:pPr>
              <w:pStyle w:val="TableParagraph"/>
              <w:spacing w:line="240" w:lineRule="exact"/>
              <w:ind w:left="10" w:right="18"/>
              <w:jc w:val="center"/>
              <w:rPr>
                <w:sz w:val="22"/>
              </w:rPr>
            </w:pPr>
            <w:r>
              <w:rPr>
                <w:sz w:val="22"/>
              </w:rPr>
              <w:t>HD</w:t>
            </w:r>
            <w:r>
              <w:rPr>
                <w:spacing w:val="-3"/>
                <w:sz w:val="22"/>
              </w:rPr>
              <w:t> </w:t>
            </w:r>
            <w:r>
              <w:rPr>
                <w:spacing w:val="-2"/>
                <w:sz w:val="22"/>
              </w:rPr>
              <w:t>45.00</w:t>
            </w:r>
          </w:p>
        </w:tc>
        <w:tc>
          <w:tcPr>
            <w:tcW w:w="7289" w:type="dxa"/>
          </w:tcPr>
          <w:p>
            <w:pPr>
              <w:pStyle w:val="TableParagraph"/>
              <w:ind w:left="91" w:right="309"/>
              <w:rPr>
                <w:sz w:val="22"/>
              </w:rPr>
            </w:pPr>
            <w:r>
              <w:rPr>
                <w:sz w:val="22"/>
              </w:rPr>
              <w:t>If</w:t>
            </w:r>
            <w:r>
              <w:rPr>
                <w:spacing w:val="-2"/>
                <w:sz w:val="22"/>
              </w:rPr>
              <w:t> </w:t>
            </w:r>
            <w:r>
              <w:rPr>
                <w:sz w:val="22"/>
              </w:rPr>
              <w:t>non-antineoplastic,</w:t>
            </w:r>
            <w:r>
              <w:rPr>
                <w:spacing w:val="-2"/>
                <w:sz w:val="22"/>
              </w:rPr>
              <w:t> </w:t>
            </w:r>
            <w:r>
              <w:rPr>
                <w:sz w:val="22"/>
              </w:rPr>
              <w:t>reproductive</w:t>
            </w:r>
            <w:r>
              <w:rPr>
                <w:spacing w:val="-2"/>
                <w:sz w:val="22"/>
              </w:rPr>
              <w:t> </w:t>
            </w:r>
            <w:r>
              <w:rPr>
                <w:sz w:val="22"/>
              </w:rPr>
              <w:t>risk</w:t>
            </w:r>
            <w:r>
              <w:rPr>
                <w:spacing w:val="-2"/>
                <w:sz w:val="22"/>
              </w:rPr>
              <w:t> </w:t>
            </w:r>
            <w:r>
              <w:rPr>
                <w:sz w:val="22"/>
              </w:rPr>
              <w:t>only,</w:t>
            </w:r>
            <w:r>
              <w:rPr>
                <w:spacing w:val="-6"/>
                <w:sz w:val="22"/>
              </w:rPr>
              <w:t> </w:t>
            </w:r>
            <w:r>
              <w:rPr>
                <w:sz w:val="22"/>
              </w:rPr>
              <w:t>and</w:t>
            </w:r>
            <w:r>
              <w:rPr>
                <w:spacing w:val="-2"/>
                <w:sz w:val="22"/>
              </w:rPr>
              <w:t> </w:t>
            </w:r>
            <w:r>
              <w:rPr>
                <w:sz w:val="22"/>
              </w:rPr>
              <w:t>final</w:t>
            </w:r>
            <w:r>
              <w:rPr>
                <w:spacing w:val="-4"/>
                <w:sz w:val="22"/>
              </w:rPr>
              <w:t> </w:t>
            </w:r>
            <w:r>
              <w:rPr>
                <w:sz w:val="22"/>
              </w:rPr>
              <w:t>dosage</w:t>
            </w:r>
            <w:r>
              <w:rPr>
                <w:spacing w:val="-5"/>
                <w:sz w:val="22"/>
              </w:rPr>
              <w:t> </w:t>
            </w:r>
            <w:r>
              <w:rPr>
                <w:sz w:val="22"/>
              </w:rPr>
              <w:t>forms</w:t>
            </w:r>
            <w:r>
              <w:rPr>
                <w:spacing w:val="-2"/>
                <w:sz w:val="22"/>
              </w:rPr>
              <w:t> </w:t>
            </w:r>
            <w:r>
              <w:rPr>
                <w:sz w:val="22"/>
              </w:rPr>
              <w:t>of</w:t>
            </w:r>
            <w:r>
              <w:rPr>
                <w:spacing w:val="-4"/>
                <w:sz w:val="22"/>
              </w:rPr>
              <w:t> </w:t>
            </w:r>
            <w:r>
              <w:rPr>
                <w:sz w:val="22"/>
              </w:rPr>
              <w:t>antineoplastics are</w:t>
            </w:r>
            <w:r>
              <w:rPr>
                <w:spacing w:val="-9"/>
                <w:sz w:val="22"/>
              </w:rPr>
              <w:t> </w:t>
            </w:r>
            <w:r>
              <w:rPr>
                <w:sz w:val="22"/>
              </w:rPr>
              <w:t>stored</w:t>
            </w:r>
            <w:r>
              <w:rPr>
                <w:spacing w:val="-6"/>
                <w:sz w:val="22"/>
              </w:rPr>
              <w:t> </w:t>
            </w:r>
            <w:r>
              <w:rPr>
                <w:sz w:val="22"/>
              </w:rPr>
              <w:t>with</w:t>
            </w:r>
            <w:r>
              <w:rPr>
                <w:spacing w:val="-4"/>
                <w:sz w:val="22"/>
              </w:rPr>
              <w:t> </w:t>
            </w:r>
            <w:r>
              <w:rPr>
                <w:sz w:val="22"/>
              </w:rPr>
              <w:t>another</w:t>
            </w:r>
            <w:r>
              <w:rPr>
                <w:spacing w:val="-4"/>
                <w:sz w:val="22"/>
              </w:rPr>
              <w:t> </w:t>
            </w:r>
            <w:r>
              <w:rPr>
                <w:sz w:val="22"/>
              </w:rPr>
              <w:t>non-HD</w:t>
            </w:r>
            <w:r>
              <w:rPr>
                <w:spacing w:val="-7"/>
                <w:sz w:val="22"/>
              </w:rPr>
              <w:t> </w:t>
            </w:r>
            <w:r>
              <w:rPr>
                <w:sz w:val="22"/>
              </w:rPr>
              <w:t>inventory,</w:t>
            </w:r>
            <w:r>
              <w:rPr>
                <w:spacing w:val="-7"/>
                <w:sz w:val="22"/>
              </w:rPr>
              <w:t> </w:t>
            </w:r>
            <w:r>
              <w:rPr>
                <w:sz w:val="22"/>
              </w:rPr>
              <w:t>there</w:t>
            </w:r>
            <w:r>
              <w:rPr>
                <w:spacing w:val="-6"/>
                <w:sz w:val="22"/>
              </w:rPr>
              <w:t> </w:t>
            </w:r>
            <w:r>
              <w:rPr>
                <w:sz w:val="22"/>
              </w:rPr>
              <w:t>is</w:t>
            </w:r>
            <w:r>
              <w:rPr>
                <w:spacing w:val="-6"/>
                <w:sz w:val="22"/>
              </w:rPr>
              <w:t> </w:t>
            </w:r>
            <w:r>
              <w:rPr>
                <w:sz w:val="22"/>
              </w:rPr>
              <w:t>a</w:t>
            </w:r>
            <w:r>
              <w:rPr>
                <w:spacing w:val="-4"/>
                <w:sz w:val="22"/>
              </w:rPr>
              <w:t> </w:t>
            </w:r>
            <w:r>
              <w:rPr>
                <w:sz w:val="22"/>
              </w:rPr>
              <w:t>written</w:t>
            </w:r>
            <w:r>
              <w:rPr>
                <w:spacing w:val="-10"/>
                <w:sz w:val="22"/>
              </w:rPr>
              <w:t> </w:t>
            </w:r>
            <w:r>
              <w:rPr>
                <w:sz w:val="22"/>
              </w:rPr>
              <w:t>policy/SOP</w:t>
            </w:r>
            <w:r>
              <w:rPr>
                <w:spacing w:val="-4"/>
                <w:sz w:val="22"/>
              </w:rPr>
              <w:t> </w:t>
            </w:r>
            <w:r>
              <w:rPr>
                <w:sz w:val="22"/>
              </w:rPr>
              <w:t>addressing</w:t>
            </w:r>
            <w:r>
              <w:rPr>
                <w:spacing w:val="-6"/>
                <w:sz w:val="22"/>
              </w:rPr>
              <w:t> </w:t>
            </w:r>
            <w:r>
              <w:rPr>
                <w:spacing w:val="-5"/>
                <w:sz w:val="22"/>
              </w:rPr>
              <w:t>it.</w:t>
            </w:r>
          </w:p>
        </w:tc>
        <w:tc>
          <w:tcPr>
            <w:tcW w:w="1439" w:type="dxa"/>
            <w:gridSpan w:val="2"/>
          </w:tcPr>
          <w:p>
            <w:pPr>
              <w:pStyle w:val="TableParagraph"/>
              <w:rPr>
                <w:rFonts w:ascii="Times New Roman"/>
                <w:sz w:val="22"/>
              </w:rPr>
            </w:pPr>
          </w:p>
        </w:tc>
        <w:tc>
          <w:tcPr>
            <w:tcW w:w="4770"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307"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7305"/>
        <w:gridCol w:w="181"/>
        <w:gridCol w:w="1258"/>
        <w:gridCol w:w="4771"/>
      </w:tblGrid>
      <w:tr>
        <w:trPr>
          <w:trHeight w:val="261" w:hRule="exact"/>
        </w:trPr>
        <w:tc>
          <w:tcPr>
            <w:tcW w:w="1418" w:type="dxa"/>
            <w:shd w:val="clear" w:color="auto" w:fill="1612ED"/>
          </w:tcPr>
          <w:p>
            <w:pPr>
              <w:pStyle w:val="TableParagraph"/>
              <w:spacing w:line="232" w:lineRule="exact"/>
              <w:ind w:left="11" w:right="10"/>
              <w:jc w:val="center"/>
              <w:rPr>
                <w:b/>
                <w:sz w:val="22"/>
              </w:rPr>
            </w:pPr>
            <w:r>
              <w:rPr>
                <w:b/>
                <w:color w:val="FFFFFF"/>
                <w:sz w:val="22"/>
              </w:rPr>
              <w:t>Item</w:t>
            </w:r>
            <w:r>
              <w:rPr>
                <w:b/>
                <w:color w:val="FFFFFF"/>
                <w:spacing w:val="-3"/>
                <w:sz w:val="22"/>
              </w:rPr>
              <w:t> </w:t>
            </w:r>
            <w:r>
              <w:rPr>
                <w:b/>
                <w:color w:val="FFFFFF"/>
                <w:spacing w:val="-10"/>
                <w:sz w:val="22"/>
              </w:rPr>
              <w:t>#</w:t>
            </w:r>
          </w:p>
        </w:tc>
        <w:tc>
          <w:tcPr>
            <w:tcW w:w="7305" w:type="dxa"/>
            <w:shd w:val="clear" w:color="auto" w:fill="1612ED"/>
          </w:tcPr>
          <w:p>
            <w:pPr>
              <w:pStyle w:val="TableParagraph"/>
              <w:spacing w:line="232" w:lineRule="exact"/>
              <w:ind w:left="103"/>
              <w:rPr>
                <w:b/>
                <w:sz w:val="22"/>
              </w:rPr>
            </w:pPr>
            <w:r>
              <w:rPr>
                <w:b/>
                <w:color w:val="FFFFFF"/>
                <w:spacing w:val="-2"/>
                <w:sz w:val="22"/>
              </w:rPr>
              <w:t>Requirement</w:t>
            </w:r>
          </w:p>
        </w:tc>
        <w:tc>
          <w:tcPr>
            <w:tcW w:w="1439" w:type="dxa"/>
            <w:gridSpan w:val="2"/>
            <w:shd w:val="clear" w:color="auto" w:fill="1612ED"/>
          </w:tcPr>
          <w:p>
            <w:pPr>
              <w:pStyle w:val="TableParagraph"/>
              <w:spacing w:line="232" w:lineRule="exact"/>
              <w:ind w:left="102"/>
              <w:rPr>
                <w:b/>
                <w:sz w:val="22"/>
              </w:rPr>
            </w:pPr>
            <w:r>
              <w:rPr/>
              <mc:AlternateContent>
                <mc:Choice Requires="wps">
                  <w:drawing>
                    <wp:anchor distT="0" distB="0" distL="0" distR="0" allowOverlap="1" layoutInCell="1" locked="0" behindDoc="1" simplePos="0" relativeHeight="480579584">
                      <wp:simplePos x="0" y="0"/>
                      <wp:positionH relativeFrom="column">
                        <wp:posOffset>115392</wp:posOffset>
                      </wp:positionH>
                      <wp:positionV relativeFrom="paragraph">
                        <wp:posOffset>1170471</wp:posOffset>
                      </wp:positionV>
                      <wp:extent cx="777240" cy="64833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777240" cy="648335"/>
                                <a:chExt cx="777240" cy="648335"/>
                              </a:xfrm>
                            </wpg:grpSpPr>
                            <wps:wsp>
                              <wps:cNvPr id="213" name="Graphic 213"/>
                              <wps:cNvSpPr/>
                              <wps:spPr>
                                <a:xfrm>
                                  <a:off x="0" y="0"/>
                                  <a:ext cx="777240" cy="648335"/>
                                </a:xfrm>
                                <a:custGeom>
                                  <a:avLst/>
                                  <a:gdLst/>
                                  <a:ahLst/>
                                  <a:cxnLst/>
                                  <a:rect l="l" t="t" r="r" b="b"/>
                                  <a:pathLst>
                                    <a:path w="777240" h="648335">
                                      <a:moveTo>
                                        <a:pt x="777240" y="502005"/>
                                      </a:moveTo>
                                      <a:lnTo>
                                        <a:pt x="0" y="502005"/>
                                      </a:lnTo>
                                      <a:lnTo>
                                        <a:pt x="0" y="648309"/>
                                      </a:lnTo>
                                      <a:lnTo>
                                        <a:pt x="777240" y="648309"/>
                                      </a:lnTo>
                                      <a:lnTo>
                                        <a:pt x="777240" y="502005"/>
                                      </a:lnTo>
                                      <a:close/>
                                    </a:path>
                                    <a:path w="777240" h="648335">
                                      <a:moveTo>
                                        <a:pt x="777240" y="336207"/>
                                      </a:moveTo>
                                      <a:lnTo>
                                        <a:pt x="0" y="336207"/>
                                      </a:lnTo>
                                      <a:lnTo>
                                        <a:pt x="0" y="482511"/>
                                      </a:lnTo>
                                      <a:lnTo>
                                        <a:pt x="777240" y="482511"/>
                                      </a:lnTo>
                                      <a:lnTo>
                                        <a:pt x="777240" y="336207"/>
                                      </a:lnTo>
                                      <a:close/>
                                    </a:path>
                                    <a:path w="777240" h="648335">
                                      <a:moveTo>
                                        <a:pt x="777240" y="165811"/>
                                      </a:moveTo>
                                      <a:lnTo>
                                        <a:pt x="0" y="165811"/>
                                      </a:lnTo>
                                      <a:lnTo>
                                        <a:pt x="0" y="312115"/>
                                      </a:lnTo>
                                      <a:lnTo>
                                        <a:pt x="777240" y="312115"/>
                                      </a:lnTo>
                                      <a:lnTo>
                                        <a:pt x="777240" y="165811"/>
                                      </a:lnTo>
                                      <a:close/>
                                    </a:path>
                                    <a:path w="777240" h="648335">
                                      <a:moveTo>
                                        <a:pt x="777240" y="0"/>
                                      </a:moveTo>
                                      <a:lnTo>
                                        <a:pt x="0" y="0"/>
                                      </a:lnTo>
                                      <a:lnTo>
                                        <a:pt x="0" y="146304"/>
                                      </a:lnTo>
                                      <a:lnTo>
                                        <a:pt x="777240" y="146304"/>
                                      </a:lnTo>
                                      <a:lnTo>
                                        <a:pt x="7772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9.086009pt;margin-top:92.163139pt;width:61.2pt;height:51.05pt;mso-position-horizontal-relative:column;mso-position-vertical-relative:paragraph;z-index:-22736896" id="docshapegroup202" coordorigin="182,1843" coordsize="1224,1021">
                      <v:shape style="position:absolute;left:181;top:1843;width:1224;height:1021" id="docshape203" coordorigin="182,1843" coordsize="1224,1021" path="m1406,2634l182,2634,182,2864,1406,2864,1406,2634xm1406,2373l182,2373,182,2603,1406,2603,1406,2373xm1406,2104l182,2104,182,2335,1406,2335,1406,2104xm1406,1843l182,1843,182,2074,1406,2074,1406,1843xe" filled="true" fillcolor="#ffffff" stroked="false">
                        <v:path arrowok="t"/>
                        <v:fill type="solid"/>
                      </v:shape>
                      <w10:wrap type="none"/>
                    </v:group>
                  </w:pict>
                </mc:Fallback>
              </mc:AlternateContent>
            </w:r>
            <w:r>
              <w:rPr>
                <w:b/>
                <w:color w:val="FFFFFF"/>
                <w:spacing w:val="-2"/>
                <w:sz w:val="22"/>
              </w:rPr>
              <w:t>Yes/No/N/A</w:t>
            </w:r>
          </w:p>
        </w:tc>
        <w:tc>
          <w:tcPr>
            <w:tcW w:w="4771" w:type="dxa"/>
            <w:shd w:val="clear" w:color="auto" w:fill="1612ED"/>
          </w:tcPr>
          <w:p>
            <w:pPr>
              <w:pStyle w:val="TableParagraph"/>
              <w:spacing w:line="232" w:lineRule="exact"/>
              <w:ind w:left="153"/>
              <w:rPr>
                <w:b/>
                <w:sz w:val="22"/>
              </w:rPr>
            </w:pPr>
            <w:r>
              <w:rPr>
                <w:b/>
                <w:color w:val="FFFFFF"/>
                <w:spacing w:val="-2"/>
                <w:sz w:val="22"/>
              </w:rPr>
              <w:t>Comment</w:t>
            </w:r>
          </w:p>
        </w:tc>
      </w:tr>
      <w:tr>
        <w:trPr>
          <w:trHeight w:val="263" w:hRule="exact"/>
        </w:trPr>
        <w:tc>
          <w:tcPr>
            <w:tcW w:w="1418" w:type="dxa"/>
            <w:shd w:val="clear" w:color="auto" w:fill="FFC000"/>
          </w:tcPr>
          <w:p>
            <w:pPr>
              <w:pStyle w:val="TableParagraph"/>
              <w:spacing w:line="232" w:lineRule="exact" w:before="2"/>
              <w:ind w:left="11" w:right="12"/>
              <w:jc w:val="center"/>
              <w:rPr>
                <w:b/>
                <w:sz w:val="22"/>
              </w:rPr>
            </w:pPr>
            <w:r>
              <w:rPr>
                <w:b/>
                <w:spacing w:val="-5"/>
                <w:sz w:val="22"/>
              </w:rPr>
              <w:t>LL</w:t>
            </w:r>
          </w:p>
        </w:tc>
        <w:tc>
          <w:tcPr>
            <w:tcW w:w="7305" w:type="dxa"/>
            <w:shd w:val="clear" w:color="auto" w:fill="FFC000"/>
          </w:tcPr>
          <w:p>
            <w:pPr>
              <w:pStyle w:val="TableParagraph"/>
              <w:spacing w:line="232" w:lineRule="exact" w:before="2"/>
              <w:ind w:left="103"/>
              <w:rPr>
                <w:b/>
                <w:sz w:val="22"/>
              </w:rPr>
            </w:pPr>
            <w:r>
              <w:rPr>
                <w:b/>
                <w:sz w:val="22"/>
              </w:rPr>
              <w:t>Compounding</w:t>
            </w:r>
            <w:r>
              <w:rPr>
                <w:b/>
                <w:spacing w:val="-8"/>
                <w:sz w:val="22"/>
              </w:rPr>
              <w:t> </w:t>
            </w:r>
            <w:r>
              <w:rPr>
                <w:b/>
                <w:spacing w:val="-2"/>
                <w:sz w:val="22"/>
              </w:rPr>
              <w:t>Environment</w:t>
            </w:r>
          </w:p>
        </w:tc>
        <w:tc>
          <w:tcPr>
            <w:tcW w:w="1439" w:type="dxa"/>
            <w:gridSpan w:val="2"/>
            <w:shd w:val="clear" w:color="auto" w:fill="FFC000"/>
          </w:tcPr>
          <w:p>
            <w:pPr>
              <w:pStyle w:val="TableParagraph"/>
              <w:rPr>
                <w:rFonts w:ascii="Times New Roman"/>
                <w:sz w:val="18"/>
              </w:rPr>
            </w:pPr>
          </w:p>
        </w:tc>
        <w:tc>
          <w:tcPr>
            <w:tcW w:w="4771" w:type="dxa"/>
            <w:shd w:val="clear" w:color="auto" w:fill="FFC000"/>
          </w:tcPr>
          <w:p>
            <w:pPr>
              <w:pStyle w:val="TableParagraph"/>
              <w:rPr>
                <w:rFonts w:ascii="Times New Roman"/>
                <w:sz w:val="18"/>
              </w:rPr>
            </w:pPr>
          </w:p>
        </w:tc>
      </w:tr>
      <w:tr>
        <w:trPr>
          <w:trHeight w:val="770" w:hRule="exact"/>
        </w:trPr>
        <w:tc>
          <w:tcPr>
            <w:tcW w:w="1418" w:type="dxa"/>
          </w:tcPr>
          <w:p>
            <w:pPr>
              <w:pStyle w:val="TableParagraph"/>
              <w:ind w:left="11" w:right="12"/>
              <w:jc w:val="center"/>
              <w:rPr>
                <w:sz w:val="22"/>
              </w:rPr>
            </w:pPr>
            <w:r>
              <w:rPr>
                <w:sz w:val="22"/>
              </w:rPr>
              <w:t>HD</w:t>
            </w:r>
            <w:r>
              <w:rPr>
                <w:spacing w:val="-3"/>
                <w:sz w:val="22"/>
              </w:rPr>
              <w:t> </w:t>
            </w:r>
            <w:r>
              <w:rPr>
                <w:spacing w:val="-2"/>
                <w:sz w:val="22"/>
              </w:rPr>
              <w:t>46.00</w:t>
            </w:r>
          </w:p>
        </w:tc>
        <w:tc>
          <w:tcPr>
            <w:tcW w:w="7305" w:type="dxa"/>
          </w:tcPr>
          <w:p>
            <w:pPr>
              <w:pStyle w:val="TableParagraph"/>
              <w:spacing w:line="252" w:lineRule="exact"/>
              <w:ind w:left="103" w:right="251"/>
              <w:rPr>
                <w:sz w:val="22"/>
              </w:rPr>
            </w:pPr>
            <w:r>
              <w:rPr>
                <w:sz w:val="22"/>
              </w:rPr>
              <w:t>There</w:t>
            </w:r>
            <w:r>
              <w:rPr>
                <w:spacing w:val="-5"/>
                <w:sz w:val="22"/>
              </w:rPr>
              <w:t> </w:t>
            </w:r>
            <w:r>
              <w:rPr>
                <w:sz w:val="22"/>
              </w:rPr>
              <w:t>are</w:t>
            </w:r>
            <w:r>
              <w:rPr>
                <w:spacing w:val="-3"/>
                <w:sz w:val="22"/>
              </w:rPr>
              <w:t> </w:t>
            </w:r>
            <w:r>
              <w:rPr>
                <w:sz w:val="22"/>
              </w:rPr>
              <w:t>appropriate</w:t>
            </w:r>
            <w:r>
              <w:rPr>
                <w:spacing w:val="-3"/>
                <w:sz w:val="22"/>
              </w:rPr>
              <w:t> </w:t>
            </w:r>
            <w:r>
              <w:rPr>
                <w:sz w:val="22"/>
              </w:rPr>
              <w:t>engineering</w:t>
            </w:r>
            <w:r>
              <w:rPr>
                <w:spacing w:val="-3"/>
                <w:sz w:val="22"/>
              </w:rPr>
              <w:t> </w:t>
            </w:r>
            <w:r>
              <w:rPr>
                <w:sz w:val="22"/>
              </w:rPr>
              <w:t>controls</w:t>
            </w:r>
            <w:r>
              <w:rPr>
                <w:spacing w:val="-3"/>
                <w:sz w:val="22"/>
              </w:rPr>
              <w:t> </w:t>
            </w:r>
            <w:r>
              <w:rPr>
                <w:sz w:val="22"/>
              </w:rPr>
              <w:t>to</w:t>
            </w:r>
            <w:r>
              <w:rPr>
                <w:spacing w:val="-3"/>
                <w:sz w:val="22"/>
              </w:rPr>
              <w:t> </w:t>
            </w:r>
            <w:r>
              <w:rPr>
                <w:sz w:val="22"/>
              </w:rPr>
              <w:t>protect</w:t>
            </w:r>
            <w:r>
              <w:rPr>
                <w:spacing w:val="-3"/>
                <w:sz w:val="22"/>
              </w:rPr>
              <w:t> </w:t>
            </w:r>
            <w:r>
              <w:rPr>
                <w:sz w:val="22"/>
              </w:rPr>
              <w:t>the</w:t>
            </w:r>
            <w:r>
              <w:rPr>
                <w:spacing w:val="-3"/>
                <w:sz w:val="22"/>
              </w:rPr>
              <w:t> </w:t>
            </w:r>
            <w:r>
              <w:rPr>
                <w:sz w:val="22"/>
              </w:rPr>
              <w:t>HD</w:t>
            </w:r>
            <w:r>
              <w:rPr>
                <w:spacing w:val="-6"/>
                <w:sz w:val="22"/>
              </w:rPr>
              <w:t> </w:t>
            </w:r>
            <w:r>
              <w:rPr>
                <w:sz w:val="22"/>
              </w:rPr>
              <w:t>preparation</w:t>
            </w:r>
            <w:r>
              <w:rPr>
                <w:spacing w:val="-3"/>
                <w:sz w:val="22"/>
              </w:rPr>
              <w:t> </w:t>
            </w:r>
            <w:r>
              <w:rPr>
                <w:sz w:val="22"/>
              </w:rPr>
              <w:t>from</w:t>
            </w:r>
            <w:r>
              <w:rPr>
                <w:spacing w:val="-5"/>
                <w:sz w:val="22"/>
              </w:rPr>
              <w:t> </w:t>
            </w:r>
            <w:r>
              <w:rPr>
                <w:sz w:val="22"/>
              </w:rPr>
              <w:t>cross- contamination, and if sterile compounding, from microbial contamination, during all phases of the compounding process.</w:t>
            </w:r>
          </w:p>
        </w:tc>
        <w:tc>
          <w:tcPr>
            <w:tcW w:w="1439" w:type="dxa"/>
            <w:gridSpan w:val="2"/>
          </w:tcPr>
          <w:p>
            <w:pPr>
              <w:pStyle w:val="TableParagraph"/>
              <w:rPr>
                <w:rFonts w:ascii="Times New Roman"/>
                <w:sz w:val="20"/>
              </w:rPr>
            </w:pPr>
          </w:p>
        </w:tc>
        <w:tc>
          <w:tcPr>
            <w:tcW w:w="4771" w:type="dxa"/>
          </w:tcPr>
          <w:p>
            <w:pPr>
              <w:pStyle w:val="TableParagraph"/>
              <w:rPr>
                <w:rFonts w:ascii="Times New Roman"/>
                <w:sz w:val="20"/>
              </w:rPr>
            </w:pPr>
          </w:p>
        </w:tc>
      </w:tr>
      <w:tr>
        <w:trPr>
          <w:trHeight w:val="261" w:hRule="exact"/>
        </w:trPr>
        <w:tc>
          <w:tcPr>
            <w:tcW w:w="1418" w:type="dxa"/>
          </w:tcPr>
          <w:p>
            <w:pPr>
              <w:pStyle w:val="TableParagraph"/>
              <w:spacing w:line="232" w:lineRule="exact"/>
              <w:ind w:left="11" w:right="12"/>
              <w:jc w:val="center"/>
              <w:rPr>
                <w:sz w:val="22"/>
              </w:rPr>
            </w:pPr>
            <w:r>
              <w:rPr>
                <w:sz w:val="22"/>
              </w:rPr>
              <w:t>HD</w:t>
            </w:r>
            <w:r>
              <w:rPr>
                <w:spacing w:val="-3"/>
                <w:sz w:val="22"/>
              </w:rPr>
              <w:t> </w:t>
            </w:r>
            <w:r>
              <w:rPr>
                <w:spacing w:val="-2"/>
                <w:sz w:val="22"/>
              </w:rPr>
              <w:t>47.00</w:t>
            </w:r>
          </w:p>
        </w:tc>
        <w:tc>
          <w:tcPr>
            <w:tcW w:w="7305" w:type="dxa"/>
          </w:tcPr>
          <w:p>
            <w:pPr>
              <w:pStyle w:val="TableParagraph"/>
              <w:spacing w:line="232" w:lineRule="exact"/>
              <w:ind w:left="103"/>
              <w:rPr>
                <w:sz w:val="22"/>
              </w:rPr>
            </w:pPr>
            <w:r>
              <w:rPr>
                <w:sz w:val="22"/>
              </w:rPr>
              <w:t>All</w:t>
            </w:r>
            <w:r>
              <w:rPr>
                <w:spacing w:val="-7"/>
                <w:sz w:val="22"/>
              </w:rPr>
              <w:t> </w:t>
            </w:r>
            <w:r>
              <w:rPr>
                <w:sz w:val="22"/>
              </w:rPr>
              <w:t>HD</w:t>
            </w:r>
            <w:r>
              <w:rPr>
                <w:spacing w:val="-6"/>
                <w:sz w:val="22"/>
              </w:rPr>
              <w:t> </w:t>
            </w:r>
            <w:r>
              <w:rPr>
                <w:sz w:val="22"/>
              </w:rPr>
              <w:t>compounding</w:t>
            </w:r>
            <w:r>
              <w:rPr>
                <w:spacing w:val="-4"/>
                <w:sz w:val="22"/>
              </w:rPr>
              <w:t> </w:t>
            </w:r>
            <w:r>
              <w:rPr>
                <w:sz w:val="22"/>
              </w:rPr>
              <w:t>is</w:t>
            </w:r>
            <w:r>
              <w:rPr>
                <w:spacing w:val="-5"/>
                <w:sz w:val="22"/>
              </w:rPr>
              <w:t> </w:t>
            </w:r>
            <w:r>
              <w:rPr>
                <w:sz w:val="22"/>
              </w:rPr>
              <w:t>performed</w:t>
            </w:r>
            <w:r>
              <w:rPr>
                <w:spacing w:val="-4"/>
                <w:sz w:val="22"/>
              </w:rPr>
              <w:t> </w:t>
            </w:r>
            <w:r>
              <w:rPr>
                <w:sz w:val="22"/>
              </w:rPr>
              <w:t>within</w:t>
            </w:r>
            <w:r>
              <w:rPr>
                <w:spacing w:val="-6"/>
                <w:sz w:val="22"/>
              </w:rPr>
              <w:t> </w:t>
            </w:r>
            <w:r>
              <w:rPr>
                <w:sz w:val="22"/>
              </w:rPr>
              <w:t>a</w:t>
            </w:r>
            <w:r>
              <w:rPr>
                <w:spacing w:val="-4"/>
                <w:sz w:val="22"/>
              </w:rPr>
              <w:t> </w:t>
            </w:r>
            <w:r>
              <w:rPr>
                <w:sz w:val="22"/>
              </w:rPr>
              <w:t>C-PEC</w:t>
            </w:r>
            <w:r>
              <w:rPr>
                <w:spacing w:val="-4"/>
                <w:sz w:val="22"/>
              </w:rPr>
              <w:t> </w:t>
            </w:r>
            <w:r>
              <w:rPr>
                <w:sz w:val="22"/>
              </w:rPr>
              <w:t>located</w:t>
            </w:r>
            <w:r>
              <w:rPr>
                <w:spacing w:val="-4"/>
                <w:sz w:val="22"/>
              </w:rPr>
              <w:t> </w:t>
            </w:r>
            <w:r>
              <w:rPr>
                <w:sz w:val="22"/>
              </w:rPr>
              <w:t>in</w:t>
            </w:r>
            <w:r>
              <w:rPr>
                <w:spacing w:val="-8"/>
                <w:sz w:val="22"/>
              </w:rPr>
              <w:t> </w:t>
            </w:r>
            <w:r>
              <w:rPr>
                <w:sz w:val="22"/>
              </w:rPr>
              <w:t>a</w:t>
            </w:r>
            <w:r>
              <w:rPr>
                <w:spacing w:val="-5"/>
                <w:sz w:val="22"/>
              </w:rPr>
              <w:t> </w:t>
            </w:r>
            <w:r>
              <w:rPr>
                <w:sz w:val="22"/>
              </w:rPr>
              <w:t>CSEC</w:t>
            </w:r>
            <w:r>
              <w:rPr>
                <w:spacing w:val="-4"/>
                <w:sz w:val="22"/>
              </w:rPr>
              <w:t> </w:t>
            </w:r>
            <w:r>
              <w:rPr>
                <w:spacing w:val="-2"/>
                <w:sz w:val="22"/>
              </w:rPr>
              <w:t>room.</w:t>
            </w:r>
          </w:p>
        </w:tc>
        <w:tc>
          <w:tcPr>
            <w:tcW w:w="1439" w:type="dxa"/>
            <w:gridSpan w:val="2"/>
          </w:tcPr>
          <w:p>
            <w:pPr>
              <w:pStyle w:val="TableParagraph"/>
              <w:rPr>
                <w:rFonts w:ascii="Times New Roman"/>
                <w:sz w:val="18"/>
              </w:rPr>
            </w:pPr>
          </w:p>
        </w:tc>
        <w:tc>
          <w:tcPr>
            <w:tcW w:w="4771" w:type="dxa"/>
          </w:tcPr>
          <w:p>
            <w:pPr>
              <w:pStyle w:val="TableParagraph"/>
              <w:rPr>
                <w:rFonts w:ascii="Times New Roman"/>
                <w:sz w:val="18"/>
              </w:rPr>
            </w:pPr>
          </w:p>
        </w:tc>
      </w:tr>
      <w:tr>
        <w:trPr>
          <w:trHeight w:val="261" w:hRule="exact"/>
        </w:trPr>
        <w:tc>
          <w:tcPr>
            <w:tcW w:w="1418" w:type="dxa"/>
            <w:shd w:val="clear" w:color="auto" w:fill="DEEAF6"/>
          </w:tcPr>
          <w:p>
            <w:pPr>
              <w:pStyle w:val="TableParagraph"/>
              <w:spacing w:line="232" w:lineRule="exact"/>
              <w:ind w:left="11" w:right="12"/>
              <w:jc w:val="center"/>
              <w:rPr>
                <w:sz w:val="22"/>
              </w:rPr>
            </w:pPr>
            <w:r>
              <w:rPr>
                <w:sz w:val="22"/>
              </w:rPr>
              <w:t>HD</w:t>
            </w:r>
            <w:r>
              <w:rPr>
                <w:spacing w:val="-3"/>
                <w:sz w:val="22"/>
              </w:rPr>
              <w:t> </w:t>
            </w:r>
            <w:r>
              <w:rPr>
                <w:spacing w:val="-2"/>
                <w:sz w:val="22"/>
              </w:rPr>
              <w:t>47.01</w:t>
            </w:r>
          </w:p>
        </w:tc>
        <w:tc>
          <w:tcPr>
            <w:tcW w:w="7305" w:type="dxa"/>
            <w:shd w:val="clear" w:color="auto" w:fill="DEEAF6"/>
          </w:tcPr>
          <w:p>
            <w:pPr>
              <w:pStyle w:val="TableParagraph"/>
              <w:spacing w:line="232" w:lineRule="exact"/>
              <w:ind w:left="103"/>
              <w:rPr>
                <w:sz w:val="22"/>
              </w:rPr>
            </w:pPr>
            <w:r>
              <w:rPr>
                <w:sz w:val="22"/>
              </w:rPr>
              <w:t>The</w:t>
            </w:r>
            <w:r>
              <w:rPr>
                <w:spacing w:val="-4"/>
                <w:sz w:val="22"/>
              </w:rPr>
              <w:t> </w:t>
            </w:r>
            <w:r>
              <w:rPr>
                <w:sz w:val="22"/>
              </w:rPr>
              <w:t>C-SEC</w:t>
            </w:r>
            <w:r>
              <w:rPr>
                <w:spacing w:val="-3"/>
                <w:sz w:val="22"/>
              </w:rPr>
              <w:t> </w:t>
            </w:r>
            <w:r>
              <w:rPr>
                <w:sz w:val="22"/>
              </w:rPr>
              <w:t>for</w:t>
            </w:r>
            <w:r>
              <w:rPr>
                <w:spacing w:val="-4"/>
                <w:sz w:val="22"/>
              </w:rPr>
              <w:t> </w:t>
            </w:r>
            <w:r>
              <w:rPr>
                <w:sz w:val="22"/>
              </w:rPr>
              <w:t>both</w:t>
            </w:r>
            <w:r>
              <w:rPr>
                <w:spacing w:val="-3"/>
                <w:sz w:val="22"/>
              </w:rPr>
              <w:t> </w:t>
            </w:r>
            <w:r>
              <w:rPr>
                <w:sz w:val="22"/>
              </w:rPr>
              <w:t>sterile</w:t>
            </w:r>
            <w:r>
              <w:rPr>
                <w:spacing w:val="-7"/>
                <w:sz w:val="22"/>
              </w:rPr>
              <w:t> </w:t>
            </w:r>
            <w:r>
              <w:rPr>
                <w:sz w:val="22"/>
              </w:rPr>
              <w:t>HD</w:t>
            </w:r>
            <w:r>
              <w:rPr>
                <w:spacing w:val="-6"/>
                <w:sz w:val="22"/>
              </w:rPr>
              <w:t> </w:t>
            </w:r>
            <w:r>
              <w:rPr>
                <w:sz w:val="22"/>
              </w:rPr>
              <w:t>compounding</w:t>
            </w:r>
            <w:r>
              <w:rPr>
                <w:spacing w:val="-4"/>
                <w:sz w:val="22"/>
              </w:rPr>
              <w:t> </w:t>
            </w:r>
            <w:r>
              <w:rPr>
                <w:sz w:val="22"/>
              </w:rPr>
              <w:t>has</w:t>
            </w:r>
            <w:r>
              <w:rPr>
                <w:spacing w:val="-3"/>
                <w:sz w:val="22"/>
              </w:rPr>
              <w:t> </w:t>
            </w:r>
            <w:r>
              <w:rPr>
                <w:sz w:val="22"/>
              </w:rPr>
              <w:t>all</w:t>
            </w:r>
            <w:r>
              <w:rPr>
                <w:spacing w:val="-5"/>
                <w:sz w:val="22"/>
              </w:rPr>
              <w:t> </w:t>
            </w:r>
            <w:r>
              <w:rPr>
                <w:sz w:val="22"/>
              </w:rPr>
              <w:t>the</w:t>
            </w:r>
            <w:r>
              <w:rPr>
                <w:spacing w:val="-3"/>
                <w:sz w:val="22"/>
              </w:rPr>
              <w:t> </w:t>
            </w:r>
            <w:r>
              <w:rPr>
                <w:spacing w:val="-2"/>
                <w:sz w:val="22"/>
              </w:rPr>
              <w:t>following:</w:t>
            </w:r>
          </w:p>
        </w:tc>
        <w:tc>
          <w:tcPr>
            <w:tcW w:w="181" w:type="dxa"/>
            <w:tcBorders>
              <w:right w:val="nil"/>
            </w:tcBorders>
            <w:shd w:val="clear" w:color="auto" w:fill="DEEAF6"/>
          </w:tcPr>
          <w:p>
            <w:pPr>
              <w:pStyle w:val="TableParagraph"/>
              <w:rPr>
                <w:rFonts w:ascii="Times New Roman"/>
                <w:sz w:val="18"/>
              </w:rPr>
            </w:pPr>
          </w:p>
        </w:tc>
        <w:tc>
          <w:tcPr>
            <w:tcW w:w="1258" w:type="dxa"/>
            <w:tcBorders>
              <w:left w:val="nil"/>
            </w:tcBorders>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64" w:hRule="exact"/>
        </w:trPr>
        <w:tc>
          <w:tcPr>
            <w:tcW w:w="1418" w:type="dxa"/>
            <w:shd w:val="clear" w:color="auto" w:fill="DEEAF6"/>
          </w:tcPr>
          <w:p>
            <w:pPr>
              <w:pStyle w:val="TableParagraph"/>
              <w:spacing w:line="234" w:lineRule="exact"/>
              <w:ind w:left="11" w:right="11"/>
              <w:jc w:val="center"/>
              <w:rPr>
                <w:sz w:val="22"/>
              </w:rPr>
            </w:pPr>
            <w:r>
              <w:rPr>
                <w:sz w:val="22"/>
              </w:rPr>
              <w:t>HD</w:t>
            </w:r>
            <w:r>
              <w:rPr>
                <w:spacing w:val="-3"/>
                <w:sz w:val="22"/>
              </w:rPr>
              <w:t> </w:t>
            </w:r>
            <w:r>
              <w:rPr>
                <w:spacing w:val="-2"/>
                <w:sz w:val="22"/>
              </w:rPr>
              <w:t>47.01.01</w:t>
            </w:r>
          </w:p>
        </w:tc>
        <w:tc>
          <w:tcPr>
            <w:tcW w:w="7305" w:type="dxa"/>
            <w:shd w:val="clear" w:color="auto" w:fill="DEEAF6"/>
          </w:tcPr>
          <w:p>
            <w:pPr>
              <w:pStyle w:val="TableParagraph"/>
              <w:spacing w:line="234" w:lineRule="exact"/>
              <w:ind w:left="103"/>
              <w:rPr>
                <w:sz w:val="22"/>
              </w:rPr>
            </w:pPr>
            <w:r>
              <w:rPr>
                <w:sz w:val="22"/>
              </w:rPr>
              <w:t>Has</w:t>
            </w:r>
            <w:r>
              <w:rPr>
                <w:spacing w:val="-5"/>
                <w:sz w:val="22"/>
              </w:rPr>
              <w:t> </w:t>
            </w:r>
            <w:r>
              <w:rPr>
                <w:sz w:val="22"/>
              </w:rPr>
              <w:t>fixed</w:t>
            </w:r>
            <w:r>
              <w:rPr>
                <w:spacing w:val="-4"/>
                <w:sz w:val="22"/>
              </w:rPr>
              <w:t> </w:t>
            </w:r>
            <w:r>
              <w:rPr>
                <w:spacing w:val="-2"/>
                <w:sz w:val="22"/>
              </w:rPr>
              <w:t>walls;</w:t>
            </w:r>
          </w:p>
        </w:tc>
        <w:tc>
          <w:tcPr>
            <w:tcW w:w="1439" w:type="dxa"/>
            <w:gridSpan w:val="2"/>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71" w:hRule="exact"/>
        </w:trPr>
        <w:tc>
          <w:tcPr>
            <w:tcW w:w="1418" w:type="dxa"/>
            <w:shd w:val="clear" w:color="auto" w:fill="DEEAF6"/>
          </w:tcPr>
          <w:p>
            <w:pPr>
              <w:pStyle w:val="TableParagraph"/>
              <w:spacing w:line="241" w:lineRule="exact"/>
              <w:ind w:left="11" w:right="11"/>
              <w:jc w:val="center"/>
              <w:rPr>
                <w:sz w:val="22"/>
              </w:rPr>
            </w:pPr>
            <w:r>
              <w:rPr>
                <w:sz w:val="22"/>
              </w:rPr>
              <w:t>HD</w:t>
            </w:r>
            <w:r>
              <w:rPr>
                <w:spacing w:val="-3"/>
                <w:sz w:val="22"/>
              </w:rPr>
              <w:t> </w:t>
            </w:r>
            <w:r>
              <w:rPr>
                <w:spacing w:val="-2"/>
                <w:sz w:val="22"/>
              </w:rPr>
              <w:t>47.01.02</w:t>
            </w:r>
          </w:p>
        </w:tc>
        <w:tc>
          <w:tcPr>
            <w:tcW w:w="7305" w:type="dxa"/>
            <w:shd w:val="clear" w:color="auto" w:fill="DEEAF6"/>
          </w:tcPr>
          <w:p>
            <w:pPr>
              <w:pStyle w:val="TableParagraph"/>
              <w:spacing w:line="241" w:lineRule="exact"/>
              <w:ind w:left="103"/>
              <w:rPr>
                <w:sz w:val="22"/>
              </w:rPr>
            </w:pPr>
            <w:r>
              <w:rPr>
                <w:sz w:val="22"/>
              </w:rPr>
              <w:t>Is</w:t>
            </w:r>
            <w:r>
              <w:rPr>
                <w:spacing w:val="-5"/>
                <w:sz w:val="22"/>
              </w:rPr>
              <w:t> </w:t>
            </w:r>
            <w:r>
              <w:rPr>
                <w:sz w:val="22"/>
              </w:rPr>
              <w:t>externally</w:t>
            </w:r>
            <w:r>
              <w:rPr>
                <w:spacing w:val="-5"/>
                <w:sz w:val="22"/>
              </w:rPr>
              <w:t> </w:t>
            </w:r>
            <w:r>
              <w:rPr>
                <w:spacing w:val="-2"/>
                <w:sz w:val="22"/>
              </w:rPr>
              <w:t>vented;</w:t>
            </w:r>
          </w:p>
        </w:tc>
        <w:tc>
          <w:tcPr>
            <w:tcW w:w="1439" w:type="dxa"/>
            <w:gridSpan w:val="2"/>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61" w:hRule="exact"/>
        </w:trPr>
        <w:tc>
          <w:tcPr>
            <w:tcW w:w="1418" w:type="dxa"/>
            <w:shd w:val="clear" w:color="auto" w:fill="DEEAF6"/>
          </w:tcPr>
          <w:p>
            <w:pPr>
              <w:pStyle w:val="TableParagraph"/>
              <w:spacing w:line="232" w:lineRule="exact"/>
              <w:ind w:left="11" w:right="11"/>
              <w:jc w:val="center"/>
              <w:rPr>
                <w:sz w:val="22"/>
              </w:rPr>
            </w:pPr>
            <w:r>
              <w:rPr>
                <w:sz w:val="22"/>
              </w:rPr>
              <w:t>HD</w:t>
            </w:r>
            <w:r>
              <w:rPr>
                <w:spacing w:val="-3"/>
                <w:sz w:val="22"/>
              </w:rPr>
              <w:t> </w:t>
            </w:r>
            <w:r>
              <w:rPr>
                <w:spacing w:val="-2"/>
                <w:sz w:val="22"/>
              </w:rPr>
              <w:t>47.01.03</w:t>
            </w:r>
          </w:p>
        </w:tc>
        <w:tc>
          <w:tcPr>
            <w:tcW w:w="7305" w:type="dxa"/>
            <w:shd w:val="clear" w:color="auto" w:fill="DEEAF6"/>
          </w:tcPr>
          <w:p>
            <w:pPr>
              <w:pStyle w:val="TableParagraph"/>
              <w:spacing w:line="232" w:lineRule="exact"/>
              <w:ind w:left="103"/>
              <w:rPr>
                <w:sz w:val="22"/>
              </w:rPr>
            </w:pPr>
            <w:r>
              <w:rPr>
                <w:sz w:val="22"/>
              </w:rPr>
              <w:t>Can</w:t>
            </w:r>
            <w:r>
              <w:rPr>
                <w:spacing w:val="-4"/>
                <w:sz w:val="22"/>
              </w:rPr>
              <w:t> </w:t>
            </w:r>
            <w:r>
              <w:rPr>
                <w:sz w:val="22"/>
              </w:rPr>
              <w:t>meet</w:t>
            </w:r>
            <w:r>
              <w:rPr>
                <w:spacing w:val="-3"/>
                <w:sz w:val="22"/>
              </w:rPr>
              <w:t> </w:t>
            </w:r>
            <w:r>
              <w:rPr>
                <w:sz w:val="22"/>
              </w:rPr>
              <w:t>(12)</w:t>
            </w:r>
            <w:r>
              <w:rPr>
                <w:spacing w:val="-3"/>
                <w:sz w:val="22"/>
              </w:rPr>
              <w:t> </w:t>
            </w:r>
            <w:r>
              <w:rPr>
                <w:sz w:val="22"/>
              </w:rPr>
              <w:t>or</w:t>
            </w:r>
            <w:r>
              <w:rPr>
                <w:spacing w:val="-3"/>
                <w:sz w:val="22"/>
              </w:rPr>
              <w:t> </w:t>
            </w:r>
            <w:r>
              <w:rPr>
                <w:sz w:val="22"/>
              </w:rPr>
              <w:t>exceed</w:t>
            </w:r>
            <w:r>
              <w:rPr>
                <w:spacing w:val="-5"/>
                <w:sz w:val="22"/>
              </w:rPr>
              <w:t> </w:t>
            </w:r>
            <w:r>
              <w:rPr>
                <w:sz w:val="22"/>
              </w:rPr>
              <w:t>ACPH</w:t>
            </w:r>
            <w:r>
              <w:rPr>
                <w:spacing w:val="-5"/>
                <w:sz w:val="22"/>
              </w:rPr>
              <w:t> </w:t>
            </w:r>
            <w:r>
              <w:rPr>
                <w:spacing w:val="-2"/>
                <w:sz w:val="22"/>
              </w:rPr>
              <w:t>requirements;</w:t>
            </w:r>
          </w:p>
        </w:tc>
        <w:tc>
          <w:tcPr>
            <w:tcW w:w="1439" w:type="dxa"/>
            <w:gridSpan w:val="2"/>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61" w:hRule="exact"/>
        </w:trPr>
        <w:tc>
          <w:tcPr>
            <w:tcW w:w="1418" w:type="dxa"/>
            <w:shd w:val="clear" w:color="auto" w:fill="DEEAF6"/>
          </w:tcPr>
          <w:p>
            <w:pPr>
              <w:pStyle w:val="TableParagraph"/>
              <w:spacing w:line="232" w:lineRule="exact"/>
              <w:ind w:left="11" w:right="11"/>
              <w:jc w:val="center"/>
              <w:rPr>
                <w:sz w:val="22"/>
              </w:rPr>
            </w:pPr>
            <w:r>
              <w:rPr>
                <w:sz w:val="22"/>
              </w:rPr>
              <w:t>HD</w:t>
            </w:r>
            <w:r>
              <w:rPr>
                <w:spacing w:val="-3"/>
                <w:sz w:val="22"/>
              </w:rPr>
              <w:t> </w:t>
            </w:r>
            <w:r>
              <w:rPr>
                <w:spacing w:val="-2"/>
                <w:sz w:val="22"/>
              </w:rPr>
              <w:t>47.01.04</w:t>
            </w:r>
          </w:p>
        </w:tc>
        <w:tc>
          <w:tcPr>
            <w:tcW w:w="7305" w:type="dxa"/>
            <w:shd w:val="clear" w:color="auto" w:fill="DEEAF6"/>
          </w:tcPr>
          <w:p>
            <w:pPr>
              <w:pStyle w:val="TableParagraph"/>
              <w:spacing w:line="232" w:lineRule="exact"/>
              <w:ind w:left="103"/>
              <w:rPr>
                <w:sz w:val="22"/>
              </w:rPr>
            </w:pPr>
            <w:r>
              <w:rPr>
                <w:sz w:val="22"/>
              </w:rPr>
              <w:t>Is</w:t>
            </w:r>
            <w:r>
              <w:rPr>
                <w:spacing w:val="-5"/>
                <w:sz w:val="22"/>
              </w:rPr>
              <w:t> </w:t>
            </w:r>
            <w:r>
              <w:rPr>
                <w:sz w:val="22"/>
              </w:rPr>
              <w:t>physically</w:t>
            </w:r>
            <w:r>
              <w:rPr>
                <w:spacing w:val="-5"/>
                <w:sz w:val="22"/>
              </w:rPr>
              <w:t> </w:t>
            </w:r>
            <w:r>
              <w:rPr>
                <w:sz w:val="22"/>
              </w:rPr>
              <w:t>separated</w:t>
            </w:r>
            <w:r>
              <w:rPr>
                <w:spacing w:val="-5"/>
                <w:sz w:val="22"/>
              </w:rPr>
              <w:t> </w:t>
            </w:r>
            <w:r>
              <w:rPr>
                <w:sz w:val="22"/>
              </w:rPr>
              <w:t>(i.e.,</w:t>
            </w:r>
            <w:r>
              <w:rPr>
                <w:spacing w:val="-7"/>
                <w:sz w:val="22"/>
              </w:rPr>
              <w:t> </w:t>
            </w:r>
            <w:r>
              <w:rPr>
                <w:sz w:val="22"/>
              </w:rPr>
              <w:t>a</w:t>
            </w:r>
            <w:r>
              <w:rPr>
                <w:spacing w:val="-7"/>
                <w:sz w:val="22"/>
              </w:rPr>
              <w:t> </w:t>
            </w:r>
            <w:r>
              <w:rPr>
                <w:sz w:val="22"/>
              </w:rPr>
              <w:t>different</w:t>
            </w:r>
            <w:r>
              <w:rPr>
                <w:spacing w:val="-5"/>
                <w:sz w:val="22"/>
              </w:rPr>
              <w:t> </w:t>
            </w:r>
            <w:r>
              <w:rPr>
                <w:sz w:val="22"/>
              </w:rPr>
              <w:t>room)</w:t>
            </w:r>
            <w:r>
              <w:rPr>
                <w:spacing w:val="-6"/>
                <w:sz w:val="22"/>
              </w:rPr>
              <w:t> </w:t>
            </w:r>
            <w:r>
              <w:rPr>
                <w:sz w:val="22"/>
              </w:rPr>
              <w:t>from</w:t>
            </w:r>
            <w:r>
              <w:rPr>
                <w:spacing w:val="-5"/>
                <w:sz w:val="22"/>
              </w:rPr>
              <w:t> </w:t>
            </w:r>
            <w:r>
              <w:rPr>
                <w:sz w:val="22"/>
              </w:rPr>
              <w:t>other</w:t>
            </w:r>
            <w:r>
              <w:rPr>
                <w:spacing w:val="-5"/>
                <w:sz w:val="22"/>
              </w:rPr>
              <w:t> </w:t>
            </w:r>
            <w:r>
              <w:rPr>
                <w:sz w:val="22"/>
              </w:rPr>
              <w:t>preparation</w:t>
            </w:r>
            <w:r>
              <w:rPr>
                <w:spacing w:val="-7"/>
                <w:sz w:val="22"/>
              </w:rPr>
              <w:t> </w:t>
            </w:r>
            <w:r>
              <w:rPr>
                <w:sz w:val="22"/>
              </w:rPr>
              <w:t>areas;</w:t>
            </w:r>
            <w:r>
              <w:rPr>
                <w:spacing w:val="-6"/>
                <w:sz w:val="22"/>
              </w:rPr>
              <w:t> </w:t>
            </w:r>
            <w:r>
              <w:rPr>
                <w:spacing w:val="-5"/>
                <w:sz w:val="22"/>
              </w:rPr>
              <w:t>and</w:t>
            </w:r>
          </w:p>
        </w:tc>
        <w:tc>
          <w:tcPr>
            <w:tcW w:w="1439" w:type="dxa"/>
            <w:gridSpan w:val="2"/>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516" w:hRule="exact"/>
        </w:trPr>
        <w:tc>
          <w:tcPr>
            <w:tcW w:w="1418" w:type="dxa"/>
            <w:shd w:val="clear" w:color="auto" w:fill="DEEAF6"/>
          </w:tcPr>
          <w:p>
            <w:pPr>
              <w:pStyle w:val="TableParagraph"/>
              <w:ind w:left="11" w:right="11"/>
              <w:jc w:val="center"/>
              <w:rPr>
                <w:sz w:val="22"/>
              </w:rPr>
            </w:pPr>
            <w:r>
              <w:rPr>
                <w:sz w:val="22"/>
              </w:rPr>
              <w:t>HD</w:t>
            </w:r>
            <w:r>
              <w:rPr>
                <w:spacing w:val="-3"/>
                <w:sz w:val="22"/>
              </w:rPr>
              <w:t> </w:t>
            </w:r>
            <w:r>
              <w:rPr>
                <w:spacing w:val="-2"/>
                <w:sz w:val="22"/>
              </w:rPr>
              <w:t>47.01.05</w:t>
            </w:r>
          </w:p>
        </w:tc>
        <w:tc>
          <w:tcPr>
            <w:tcW w:w="7305" w:type="dxa"/>
            <w:shd w:val="clear" w:color="auto" w:fill="DEEAF6"/>
          </w:tcPr>
          <w:p>
            <w:pPr>
              <w:pStyle w:val="TableParagraph"/>
              <w:spacing w:line="254" w:lineRule="exact"/>
              <w:ind w:left="103"/>
              <w:rPr>
                <w:sz w:val="22"/>
              </w:rPr>
            </w:pPr>
            <w:r>
              <w:rPr>
                <w:sz w:val="22"/>
              </w:rPr>
              <w:t>Has</w:t>
            </w:r>
            <w:r>
              <w:rPr>
                <w:spacing w:val="-2"/>
                <w:sz w:val="22"/>
              </w:rPr>
              <w:t> </w:t>
            </w:r>
            <w:r>
              <w:rPr>
                <w:sz w:val="22"/>
              </w:rPr>
              <w:t>a</w:t>
            </w:r>
            <w:r>
              <w:rPr>
                <w:spacing w:val="-2"/>
                <w:sz w:val="22"/>
              </w:rPr>
              <w:t> </w:t>
            </w:r>
            <w:r>
              <w:rPr>
                <w:sz w:val="22"/>
              </w:rPr>
              <w:t>negative</w:t>
            </w:r>
            <w:r>
              <w:rPr>
                <w:spacing w:val="-6"/>
                <w:sz w:val="22"/>
              </w:rPr>
              <w:t> </w:t>
            </w:r>
            <w:r>
              <w:rPr>
                <w:sz w:val="22"/>
              </w:rPr>
              <w:t>pressure</w:t>
            </w:r>
            <w:r>
              <w:rPr>
                <w:spacing w:val="-4"/>
                <w:sz w:val="22"/>
              </w:rPr>
              <w:t> </w:t>
            </w:r>
            <w:r>
              <w:rPr>
                <w:sz w:val="22"/>
              </w:rPr>
              <w:t>differential</w:t>
            </w:r>
            <w:r>
              <w:rPr>
                <w:spacing w:val="-4"/>
                <w:sz w:val="22"/>
              </w:rPr>
              <w:t> </w:t>
            </w:r>
            <w:r>
              <w:rPr>
                <w:sz w:val="22"/>
              </w:rPr>
              <w:t>of</w:t>
            </w:r>
            <w:r>
              <w:rPr>
                <w:spacing w:val="-2"/>
                <w:sz w:val="22"/>
              </w:rPr>
              <w:t> </w:t>
            </w:r>
            <w:r>
              <w:rPr>
                <w:sz w:val="22"/>
              </w:rPr>
              <w:t>between</w:t>
            </w:r>
            <w:r>
              <w:rPr>
                <w:spacing w:val="-4"/>
                <w:sz w:val="22"/>
              </w:rPr>
              <w:t> </w:t>
            </w:r>
            <w:r>
              <w:rPr>
                <w:sz w:val="22"/>
              </w:rPr>
              <w:t>0.01</w:t>
            </w:r>
            <w:r>
              <w:rPr>
                <w:spacing w:val="-4"/>
                <w:sz w:val="22"/>
              </w:rPr>
              <w:t> </w:t>
            </w:r>
            <w:r>
              <w:rPr>
                <w:sz w:val="22"/>
              </w:rPr>
              <w:t>inches</w:t>
            </w:r>
            <w:r>
              <w:rPr>
                <w:spacing w:val="-4"/>
                <w:sz w:val="22"/>
              </w:rPr>
              <w:t> </w:t>
            </w:r>
            <w:r>
              <w:rPr>
                <w:sz w:val="22"/>
              </w:rPr>
              <w:t>and</w:t>
            </w:r>
            <w:r>
              <w:rPr>
                <w:spacing w:val="-2"/>
                <w:sz w:val="22"/>
              </w:rPr>
              <w:t> </w:t>
            </w:r>
            <w:r>
              <w:rPr>
                <w:sz w:val="22"/>
              </w:rPr>
              <w:t>0.03</w:t>
            </w:r>
            <w:r>
              <w:rPr>
                <w:spacing w:val="-4"/>
                <w:sz w:val="22"/>
              </w:rPr>
              <w:t> </w:t>
            </w:r>
            <w:r>
              <w:rPr>
                <w:sz w:val="22"/>
              </w:rPr>
              <w:t>inches of</w:t>
            </w:r>
            <w:r>
              <w:rPr>
                <w:spacing w:val="-4"/>
                <w:sz w:val="22"/>
              </w:rPr>
              <w:t> </w:t>
            </w:r>
            <w:r>
              <w:rPr>
                <w:sz w:val="22"/>
              </w:rPr>
              <w:t>water column relative to all adjacent areas.</w:t>
            </w:r>
          </w:p>
        </w:tc>
        <w:tc>
          <w:tcPr>
            <w:tcW w:w="1439" w:type="dxa"/>
            <w:gridSpan w:val="2"/>
            <w:shd w:val="clear" w:color="auto" w:fill="DEEAF6"/>
          </w:tcPr>
          <w:p>
            <w:pPr>
              <w:pStyle w:val="TableParagraph"/>
              <w:spacing w:before="11"/>
              <w:rPr>
                <w:sz w:val="15"/>
              </w:rPr>
            </w:pPr>
          </w:p>
          <w:p>
            <w:pPr>
              <w:pStyle w:val="TableParagraph"/>
              <w:ind w:left="176" w:right="-29"/>
              <w:rPr>
                <w:sz w:val="20"/>
              </w:rPr>
            </w:pPr>
            <w:r>
              <w:rPr>
                <w:sz w:val="20"/>
              </w:rPr>
              <mc:AlternateContent>
                <mc:Choice Requires="wps">
                  <w:drawing>
                    <wp:inline distT="0" distB="0" distL="0" distR="0">
                      <wp:extent cx="777240" cy="197485"/>
                      <wp:effectExtent l="0" t="0" r="0" b="0"/>
                      <wp:docPr id="214" name="Group 214"/>
                      <wp:cNvGraphicFramePr>
                        <a:graphicFrameLocks/>
                      </wp:cNvGraphicFramePr>
                      <a:graphic>
                        <a:graphicData uri="http://schemas.microsoft.com/office/word/2010/wordprocessingGroup">
                          <wpg:wgp>
                            <wpg:cNvPr id="214" name="Group 214"/>
                            <wpg:cNvGrpSpPr/>
                            <wpg:grpSpPr>
                              <a:xfrm>
                                <a:off x="0" y="0"/>
                                <a:ext cx="777240" cy="197485"/>
                                <a:chExt cx="777240" cy="197485"/>
                              </a:xfrm>
                            </wpg:grpSpPr>
                            <wps:wsp>
                              <wps:cNvPr id="215" name="Graphic 215"/>
                              <wps:cNvSpPr/>
                              <wps:spPr>
                                <a:xfrm>
                                  <a:off x="0" y="0"/>
                                  <a:ext cx="777240" cy="197485"/>
                                </a:xfrm>
                                <a:custGeom>
                                  <a:avLst/>
                                  <a:gdLst/>
                                  <a:ahLst/>
                                  <a:cxnLst/>
                                  <a:rect l="l" t="t" r="r" b="b"/>
                                  <a:pathLst>
                                    <a:path w="777240" h="197485">
                                      <a:moveTo>
                                        <a:pt x="777240" y="0"/>
                                      </a:moveTo>
                                      <a:lnTo>
                                        <a:pt x="0" y="0"/>
                                      </a:lnTo>
                                      <a:lnTo>
                                        <a:pt x="0" y="197027"/>
                                      </a:lnTo>
                                      <a:lnTo>
                                        <a:pt x="777240" y="19702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204" coordorigin="0,0" coordsize="1224,311">
                      <v:rect style="position:absolute;left:0;top:0;width:1224;height:311" id="docshape205" filled="true" fillcolor="#ffffff" stroked="false">
                        <v:fill type="solid"/>
                      </v:rect>
                    </v:group>
                  </w:pict>
                </mc:Fallback>
              </mc:AlternateContent>
            </w:r>
            <w:r>
              <w:rPr>
                <w:sz w:val="20"/>
              </w:rPr>
            </w:r>
          </w:p>
        </w:tc>
        <w:tc>
          <w:tcPr>
            <w:tcW w:w="4771" w:type="dxa"/>
            <w:shd w:val="clear" w:color="auto" w:fill="DEEAF6"/>
          </w:tcPr>
          <w:p>
            <w:pPr>
              <w:pStyle w:val="TableParagraph"/>
              <w:rPr>
                <w:rFonts w:ascii="Times New Roman"/>
                <w:sz w:val="20"/>
              </w:rPr>
            </w:pPr>
          </w:p>
        </w:tc>
      </w:tr>
      <w:tr>
        <w:trPr>
          <w:trHeight w:val="518" w:hRule="exact"/>
        </w:trPr>
        <w:tc>
          <w:tcPr>
            <w:tcW w:w="1418" w:type="dxa"/>
          </w:tcPr>
          <w:p>
            <w:pPr>
              <w:pStyle w:val="TableParagraph"/>
              <w:ind w:left="11" w:right="12"/>
              <w:jc w:val="center"/>
              <w:rPr>
                <w:sz w:val="22"/>
              </w:rPr>
            </w:pPr>
            <w:r>
              <w:rPr>
                <w:sz w:val="22"/>
              </w:rPr>
              <w:t>HD</w:t>
            </w:r>
            <w:r>
              <w:rPr>
                <w:spacing w:val="-3"/>
                <w:sz w:val="22"/>
              </w:rPr>
              <w:t> </w:t>
            </w:r>
            <w:r>
              <w:rPr>
                <w:spacing w:val="-2"/>
                <w:sz w:val="22"/>
              </w:rPr>
              <w:t>48.00</w:t>
            </w:r>
          </w:p>
        </w:tc>
        <w:tc>
          <w:tcPr>
            <w:tcW w:w="7305" w:type="dxa"/>
          </w:tcPr>
          <w:p>
            <w:pPr>
              <w:pStyle w:val="TableParagraph"/>
              <w:spacing w:line="252" w:lineRule="exact"/>
              <w:ind w:left="103" w:right="251"/>
              <w:rPr>
                <w:sz w:val="22"/>
              </w:rPr>
            </w:pPr>
            <w:r>
              <w:rPr>
                <w:sz w:val="22"/>
              </w:rPr>
              <w:t>The</w:t>
            </w:r>
            <w:r>
              <w:rPr>
                <w:spacing w:val="-2"/>
                <w:sz w:val="22"/>
              </w:rPr>
              <w:t> </w:t>
            </w:r>
            <w:r>
              <w:rPr>
                <w:sz w:val="22"/>
              </w:rPr>
              <w:t>C-PEC</w:t>
            </w:r>
            <w:r>
              <w:rPr>
                <w:spacing w:val="-2"/>
                <w:sz w:val="22"/>
              </w:rPr>
              <w:t> </w:t>
            </w:r>
            <w:r>
              <w:rPr>
                <w:sz w:val="22"/>
              </w:rPr>
              <w:t>operates</w:t>
            </w:r>
            <w:r>
              <w:rPr>
                <w:spacing w:val="-4"/>
                <w:sz w:val="22"/>
              </w:rPr>
              <w:t> </w:t>
            </w:r>
            <w:r>
              <w:rPr>
                <w:sz w:val="22"/>
              </w:rPr>
              <w:t>continuously</w:t>
            </w:r>
            <w:r>
              <w:rPr>
                <w:spacing w:val="-4"/>
                <w:sz w:val="22"/>
              </w:rPr>
              <w:t> </w:t>
            </w:r>
            <w:r>
              <w:rPr>
                <w:sz w:val="22"/>
              </w:rPr>
              <w:t>if</w:t>
            </w:r>
            <w:r>
              <w:rPr>
                <w:spacing w:val="-2"/>
                <w:sz w:val="22"/>
              </w:rPr>
              <w:t> </w:t>
            </w:r>
            <w:r>
              <w:rPr>
                <w:sz w:val="22"/>
              </w:rPr>
              <w:t>it</w:t>
            </w:r>
            <w:r>
              <w:rPr>
                <w:spacing w:val="-6"/>
                <w:sz w:val="22"/>
              </w:rPr>
              <w:t> </w:t>
            </w:r>
            <w:r>
              <w:rPr>
                <w:sz w:val="22"/>
              </w:rPr>
              <w:t>supplies</w:t>
            </w:r>
            <w:r>
              <w:rPr>
                <w:spacing w:val="-2"/>
                <w:sz w:val="22"/>
              </w:rPr>
              <w:t> </w:t>
            </w:r>
            <w:r>
              <w:rPr>
                <w:sz w:val="22"/>
              </w:rPr>
              <w:t>some</w:t>
            </w:r>
            <w:r>
              <w:rPr>
                <w:spacing w:val="-2"/>
                <w:sz w:val="22"/>
              </w:rPr>
              <w:t> </w:t>
            </w:r>
            <w:r>
              <w:rPr>
                <w:sz w:val="22"/>
              </w:rPr>
              <w:t>or</w:t>
            </w:r>
            <w:r>
              <w:rPr>
                <w:spacing w:val="-2"/>
                <w:sz w:val="22"/>
              </w:rPr>
              <w:t> </w:t>
            </w:r>
            <w:r>
              <w:rPr>
                <w:sz w:val="22"/>
              </w:rPr>
              <w:t>all</w:t>
            </w:r>
            <w:r>
              <w:rPr>
                <w:spacing w:val="-2"/>
                <w:sz w:val="22"/>
              </w:rPr>
              <w:t> </w:t>
            </w:r>
            <w:r>
              <w:rPr>
                <w:sz w:val="22"/>
              </w:rPr>
              <w:t>the</w:t>
            </w:r>
            <w:r>
              <w:rPr>
                <w:spacing w:val="-4"/>
                <w:sz w:val="22"/>
              </w:rPr>
              <w:t> </w:t>
            </w:r>
            <w:r>
              <w:rPr>
                <w:sz w:val="22"/>
              </w:rPr>
              <w:t>negative</w:t>
            </w:r>
            <w:r>
              <w:rPr>
                <w:spacing w:val="-2"/>
                <w:sz w:val="22"/>
              </w:rPr>
              <w:t> </w:t>
            </w:r>
            <w:r>
              <w:rPr>
                <w:sz w:val="22"/>
              </w:rPr>
              <w:t>pressure</w:t>
            </w:r>
            <w:r>
              <w:rPr>
                <w:spacing w:val="-2"/>
                <w:sz w:val="22"/>
              </w:rPr>
              <w:t> </w:t>
            </w:r>
            <w:r>
              <w:rPr>
                <w:sz w:val="22"/>
              </w:rPr>
              <w:t>in</w:t>
            </w:r>
            <w:r>
              <w:rPr>
                <w:spacing w:val="-2"/>
                <w:sz w:val="22"/>
              </w:rPr>
              <w:t> </w:t>
            </w:r>
            <w:r>
              <w:rPr>
                <w:sz w:val="22"/>
              </w:rPr>
              <w:t>the C-SEC or if it is used for sterile compounding.</w:t>
            </w:r>
          </w:p>
        </w:tc>
        <w:tc>
          <w:tcPr>
            <w:tcW w:w="1439" w:type="dxa"/>
            <w:gridSpan w:val="2"/>
          </w:tcPr>
          <w:p>
            <w:pPr>
              <w:pStyle w:val="TableParagraph"/>
              <w:rPr>
                <w:rFonts w:ascii="Times New Roman"/>
                <w:sz w:val="20"/>
              </w:rPr>
            </w:pPr>
          </w:p>
        </w:tc>
        <w:tc>
          <w:tcPr>
            <w:tcW w:w="4771" w:type="dxa"/>
          </w:tcPr>
          <w:p>
            <w:pPr>
              <w:pStyle w:val="TableParagraph"/>
              <w:rPr>
                <w:rFonts w:ascii="Times New Roman"/>
                <w:sz w:val="20"/>
              </w:rPr>
            </w:pPr>
          </w:p>
        </w:tc>
      </w:tr>
      <w:tr>
        <w:trPr>
          <w:trHeight w:val="263" w:hRule="exact"/>
        </w:trPr>
        <w:tc>
          <w:tcPr>
            <w:tcW w:w="1418" w:type="dxa"/>
          </w:tcPr>
          <w:p>
            <w:pPr>
              <w:pStyle w:val="TableParagraph"/>
              <w:spacing w:line="232" w:lineRule="exact" w:before="2"/>
              <w:ind w:left="11" w:right="12"/>
              <w:jc w:val="center"/>
              <w:rPr>
                <w:sz w:val="22"/>
              </w:rPr>
            </w:pPr>
            <w:r>
              <w:rPr>
                <w:sz w:val="22"/>
              </w:rPr>
              <w:t>HD</w:t>
            </w:r>
            <w:r>
              <w:rPr>
                <w:spacing w:val="-3"/>
                <w:sz w:val="22"/>
              </w:rPr>
              <w:t> </w:t>
            </w:r>
            <w:r>
              <w:rPr>
                <w:spacing w:val="-2"/>
                <w:sz w:val="22"/>
              </w:rPr>
              <w:t>49.00</w:t>
            </w:r>
          </w:p>
        </w:tc>
        <w:tc>
          <w:tcPr>
            <w:tcW w:w="7305" w:type="dxa"/>
          </w:tcPr>
          <w:p>
            <w:pPr>
              <w:pStyle w:val="TableParagraph"/>
              <w:spacing w:line="232" w:lineRule="exact" w:before="2"/>
              <w:ind w:left="103"/>
              <w:rPr>
                <w:sz w:val="22"/>
              </w:rPr>
            </w:pPr>
            <w:r>
              <w:rPr>
                <w:sz w:val="22"/>
              </w:rPr>
              <w:t>There</w:t>
            </w:r>
            <w:r>
              <w:rPr>
                <w:spacing w:val="-9"/>
                <w:sz w:val="22"/>
              </w:rPr>
              <w:t> </w:t>
            </w:r>
            <w:r>
              <w:rPr>
                <w:sz w:val="22"/>
              </w:rPr>
              <w:t>is</w:t>
            </w:r>
            <w:r>
              <w:rPr>
                <w:spacing w:val="-7"/>
                <w:sz w:val="22"/>
              </w:rPr>
              <w:t> </w:t>
            </w:r>
            <w:r>
              <w:rPr>
                <w:sz w:val="22"/>
              </w:rPr>
              <w:t>a</w:t>
            </w:r>
            <w:r>
              <w:rPr>
                <w:spacing w:val="-6"/>
                <w:sz w:val="22"/>
              </w:rPr>
              <w:t> </w:t>
            </w:r>
            <w:r>
              <w:rPr>
                <w:sz w:val="22"/>
              </w:rPr>
              <w:t>sink</w:t>
            </w:r>
            <w:r>
              <w:rPr>
                <w:spacing w:val="-5"/>
                <w:sz w:val="22"/>
              </w:rPr>
              <w:t> </w:t>
            </w:r>
            <w:r>
              <w:rPr>
                <w:sz w:val="22"/>
              </w:rPr>
              <w:t>readily</w:t>
            </w:r>
            <w:r>
              <w:rPr>
                <w:spacing w:val="-5"/>
                <w:sz w:val="22"/>
              </w:rPr>
              <w:t> </w:t>
            </w:r>
            <w:r>
              <w:rPr>
                <w:sz w:val="22"/>
              </w:rPr>
              <w:t>available</w:t>
            </w:r>
            <w:r>
              <w:rPr>
                <w:spacing w:val="-7"/>
                <w:sz w:val="22"/>
              </w:rPr>
              <w:t> </w:t>
            </w:r>
            <w:r>
              <w:rPr>
                <w:sz w:val="22"/>
              </w:rPr>
              <w:t>for</w:t>
            </w:r>
            <w:r>
              <w:rPr>
                <w:spacing w:val="-4"/>
                <w:sz w:val="22"/>
              </w:rPr>
              <w:t> </w:t>
            </w:r>
            <w:r>
              <w:rPr>
                <w:sz w:val="22"/>
              </w:rPr>
              <w:t>handwashing</w:t>
            </w:r>
            <w:r>
              <w:rPr>
                <w:spacing w:val="-5"/>
                <w:sz w:val="22"/>
              </w:rPr>
              <w:t> </w:t>
            </w:r>
            <w:r>
              <w:rPr>
                <w:sz w:val="22"/>
              </w:rPr>
              <w:t>on</w:t>
            </w:r>
            <w:r>
              <w:rPr>
                <w:spacing w:val="-5"/>
                <w:sz w:val="22"/>
              </w:rPr>
              <w:t> </w:t>
            </w:r>
            <w:r>
              <w:rPr>
                <w:sz w:val="22"/>
              </w:rPr>
              <w:t>the</w:t>
            </w:r>
            <w:r>
              <w:rPr>
                <w:spacing w:val="-5"/>
                <w:sz w:val="22"/>
              </w:rPr>
              <w:t> </w:t>
            </w:r>
            <w:r>
              <w:rPr>
                <w:sz w:val="22"/>
              </w:rPr>
              <w:t>hazardous</w:t>
            </w:r>
            <w:r>
              <w:rPr>
                <w:spacing w:val="-6"/>
                <w:sz w:val="22"/>
              </w:rPr>
              <w:t> </w:t>
            </w:r>
            <w:r>
              <w:rPr>
                <w:spacing w:val="-2"/>
                <w:sz w:val="22"/>
              </w:rPr>
              <w:t>side.</w:t>
            </w:r>
          </w:p>
        </w:tc>
        <w:tc>
          <w:tcPr>
            <w:tcW w:w="1439" w:type="dxa"/>
            <w:gridSpan w:val="2"/>
          </w:tcPr>
          <w:p>
            <w:pPr>
              <w:pStyle w:val="TableParagraph"/>
              <w:rPr>
                <w:rFonts w:ascii="Times New Roman"/>
                <w:sz w:val="18"/>
              </w:rPr>
            </w:pPr>
          </w:p>
        </w:tc>
        <w:tc>
          <w:tcPr>
            <w:tcW w:w="4771" w:type="dxa"/>
          </w:tcPr>
          <w:p>
            <w:pPr>
              <w:pStyle w:val="TableParagraph"/>
              <w:rPr>
                <w:rFonts w:ascii="Times New Roman"/>
                <w:sz w:val="18"/>
              </w:rPr>
            </w:pPr>
          </w:p>
        </w:tc>
      </w:tr>
      <w:tr>
        <w:trPr>
          <w:trHeight w:val="261" w:hRule="exact"/>
        </w:trPr>
        <w:tc>
          <w:tcPr>
            <w:tcW w:w="1418" w:type="dxa"/>
            <w:shd w:val="clear" w:color="auto" w:fill="DEEAF6"/>
          </w:tcPr>
          <w:p>
            <w:pPr>
              <w:pStyle w:val="TableParagraph"/>
              <w:spacing w:line="232" w:lineRule="exact"/>
              <w:ind w:left="11" w:right="12"/>
              <w:jc w:val="center"/>
              <w:rPr>
                <w:sz w:val="22"/>
              </w:rPr>
            </w:pPr>
            <w:r>
              <w:rPr>
                <w:sz w:val="22"/>
              </w:rPr>
              <w:t>HD</w:t>
            </w:r>
            <w:r>
              <w:rPr>
                <w:spacing w:val="-3"/>
                <w:sz w:val="22"/>
              </w:rPr>
              <w:t> </w:t>
            </w:r>
            <w:r>
              <w:rPr>
                <w:spacing w:val="-2"/>
                <w:sz w:val="22"/>
              </w:rPr>
              <w:t>49.01</w:t>
            </w:r>
          </w:p>
        </w:tc>
        <w:tc>
          <w:tcPr>
            <w:tcW w:w="7305" w:type="dxa"/>
            <w:shd w:val="clear" w:color="auto" w:fill="DEEAF6"/>
          </w:tcPr>
          <w:p>
            <w:pPr>
              <w:pStyle w:val="TableParagraph"/>
              <w:spacing w:line="232" w:lineRule="exact"/>
              <w:ind w:left="103"/>
              <w:rPr>
                <w:sz w:val="22"/>
              </w:rPr>
            </w:pPr>
            <w:r>
              <w:rPr>
                <w:sz w:val="22"/>
              </w:rPr>
              <w:t>There</w:t>
            </w:r>
            <w:r>
              <w:rPr>
                <w:spacing w:val="-6"/>
                <w:sz w:val="22"/>
              </w:rPr>
              <w:t> </w:t>
            </w:r>
            <w:r>
              <w:rPr>
                <w:sz w:val="22"/>
              </w:rPr>
              <w:t>is</w:t>
            </w:r>
            <w:r>
              <w:rPr>
                <w:spacing w:val="-6"/>
                <w:sz w:val="22"/>
              </w:rPr>
              <w:t> </w:t>
            </w:r>
            <w:r>
              <w:rPr>
                <w:sz w:val="22"/>
              </w:rPr>
              <w:t>an</w:t>
            </w:r>
            <w:r>
              <w:rPr>
                <w:spacing w:val="-3"/>
                <w:sz w:val="22"/>
              </w:rPr>
              <w:t> </w:t>
            </w:r>
            <w:r>
              <w:rPr>
                <w:sz w:val="22"/>
              </w:rPr>
              <w:t>eyewash</w:t>
            </w:r>
            <w:r>
              <w:rPr>
                <w:spacing w:val="-7"/>
                <w:sz w:val="22"/>
              </w:rPr>
              <w:t> </w:t>
            </w:r>
            <w:r>
              <w:rPr>
                <w:sz w:val="22"/>
              </w:rPr>
              <w:t>station</w:t>
            </w:r>
            <w:r>
              <w:rPr>
                <w:spacing w:val="-4"/>
                <w:sz w:val="22"/>
              </w:rPr>
              <w:t> </w:t>
            </w:r>
            <w:r>
              <w:rPr>
                <w:sz w:val="22"/>
              </w:rPr>
              <w:t>readily</w:t>
            </w:r>
            <w:r>
              <w:rPr>
                <w:spacing w:val="-3"/>
                <w:sz w:val="22"/>
              </w:rPr>
              <w:t> </w:t>
            </w:r>
            <w:r>
              <w:rPr>
                <w:spacing w:val="-2"/>
                <w:sz w:val="22"/>
              </w:rPr>
              <w:t>available.</w:t>
            </w:r>
          </w:p>
        </w:tc>
        <w:tc>
          <w:tcPr>
            <w:tcW w:w="181" w:type="dxa"/>
            <w:tcBorders>
              <w:right w:val="nil"/>
            </w:tcBorders>
            <w:shd w:val="clear" w:color="auto" w:fill="DEEAF6"/>
          </w:tcPr>
          <w:p>
            <w:pPr>
              <w:pStyle w:val="TableParagraph"/>
              <w:rPr>
                <w:rFonts w:ascii="Times New Roman"/>
                <w:sz w:val="18"/>
              </w:rPr>
            </w:pPr>
          </w:p>
        </w:tc>
        <w:tc>
          <w:tcPr>
            <w:tcW w:w="1258" w:type="dxa"/>
            <w:tcBorders>
              <w:left w:val="nil"/>
            </w:tcBorders>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61" w:hRule="exact"/>
        </w:trPr>
        <w:tc>
          <w:tcPr>
            <w:tcW w:w="1418" w:type="dxa"/>
            <w:shd w:val="clear" w:color="auto" w:fill="DEEAF6"/>
          </w:tcPr>
          <w:p>
            <w:pPr>
              <w:pStyle w:val="TableParagraph"/>
              <w:spacing w:line="232" w:lineRule="exact"/>
              <w:ind w:left="11" w:right="12"/>
              <w:jc w:val="center"/>
              <w:rPr>
                <w:sz w:val="22"/>
              </w:rPr>
            </w:pPr>
            <w:r>
              <w:rPr>
                <w:sz w:val="22"/>
              </w:rPr>
              <w:t>HD</w:t>
            </w:r>
            <w:r>
              <w:rPr>
                <w:spacing w:val="-3"/>
                <w:sz w:val="22"/>
              </w:rPr>
              <w:t> </w:t>
            </w:r>
            <w:r>
              <w:rPr>
                <w:spacing w:val="-2"/>
                <w:sz w:val="22"/>
              </w:rPr>
              <w:t>49.02</w:t>
            </w:r>
          </w:p>
        </w:tc>
        <w:tc>
          <w:tcPr>
            <w:tcW w:w="7305" w:type="dxa"/>
            <w:shd w:val="clear" w:color="auto" w:fill="DEEAF6"/>
          </w:tcPr>
          <w:p>
            <w:pPr>
              <w:pStyle w:val="TableParagraph"/>
              <w:spacing w:line="232" w:lineRule="exact"/>
              <w:ind w:left="103"/>
              <w:rPr>
                <w:sz w:val="22"/>
              </w:rPr>
            </w:pPr>
            <w:r>
              <w:rPr>
                <w:sz w:val="22"/>
              </w:rPr>
              <w:t>Water</w:t>
            </w:r>
            <w:r>
              <w:rPr>
                <w:spacing w:val="-4"/>
                <w:sz w:val="22"/>
              </w:rPr>
              <w:t> </w:t>
            </w:r>
            <w:r>
              <w:rPr>
                <w:sz w:val="22"/>
              </w:rPr>
              <w:t>sources</w:t>
            </w:r>
            <w:r>
              <w:rPr>
                <w:spacing w:val="-5"/>
                <w:sz w:val="22"/>
              </w:rPr>
              <w:t> </w:t>
            </w:r>
            <w:r>
              <w:rPr>
                <w:sz w:val="22"/>
              </w:rPr>
              <w:t>and</w:t>
            </w:r>
            <w:r>
              <w:rPr>
                <w:spacing w:val="-4"/>
                <w:sz w:val="22"/>
              </w:rPr>
              <w:t> </w:t>
            </w:r>
            <w:r>
              <w:rPr>
                <w:sz w:val="22"/>
              </w:rPr>
              <w:t>drains</w:t>
            </w:r>
            <w:r>
              <w:rPr>
                <w:spacing w:val="-5"/>
                <w:sz w:val="22"/>
              </w:rPr>
              <w:t> </w:t>
            </w:r>
            <w:r>
              <w:rPr>
                <w:sz w:val="22"/>
              </w:rPr>
              <w:t>are</w:t>
            </w:r>
            <w:r>
              <w:rPr>
                <w:spacing w:val="-6"/>
                <w:sz w:val="22"/>
              </w:rPr>
              <w:t> </w:t>
            </w:r>
            <w:r>
              <w:rPr>
                <w:sz w:val="22"/>
              </w:rPr>
              <w:t>a</w:t>
            </w:r>
            <w:r>
              <w:rPr>
                <w:spacing w:val="-5"/>
                <w:sz w:val="22"/>
              </w:rPr>
              <w:t> </w:t>
            </w:r>
            <w:r>
              <w:rPr>
                <w:sz w:val="22"/>
              </w:rPr>
              <w:t>minimum</w:t>
            </w:r>
            <w:r>
              <w:rPr>
                <w:spacing w:val="-5"/>
                <w:sz w:val="22"/>
              </w:rPr>
              <w:t> </w:t>
            </w:r>
            <w:r>
              <w:rPr>
                <w:sz w:val="22"/>
              </w:rPr>
              <w:t>of</w:t>
            </w:r>
            <w:r>
              <w:rPr>
                <w:spacing w:val="-4"/>
                <w:sz w:val="22"/>
              </w:rPr>
              <w:t> </w:t>
            </w:r>
            <w:r>
              <w:rPr>
                <w:sz w:val="22"/>
              </w:rPr>
              <w:t>1</w:t>
            </w:r>
            <w:r>
              <w:rPr>
                <w:spacing w:val="-5"/>
                <w:sz w:val="22"/>
              </w:rPr>
              <w:t> </w:t>
            </w:r>
            <w:r>
              <w:rPr>
                <w:sz w:val="22"/>
              </w:rPr>
              <w:t>meter</w:t>
            </w:r>
            <w:r>
              <w:rPr>
                <w:spacing w:val="-4"/>
                <w:sz w:val="22"/>
              </w:rPr>
              <w:t> </w:t>
            </w:r>
            <w:r>
              <w:rPr>
                <w:sz w:val="22"/>
              </w:rPr>
              <w:t>away</w:t>
            </w:r>
            <w:r>
              <w:rPr>
                <w:spacing w:val="-3"/>
                <w:sz w:val="22"/>
              </w:rPr>
              <w:t> </w:t>
            </w:r>
            <w:r>
              <w:rPr>
                <w:sz w:val="22"/>
              </w:rPr>
              <w:t>from</w:t>
            </w:r>
            <w:r>
              <w:rPr>
                <w:spacing w:val="-3"/>
                <w:sz w:val="22"/>
              </w:rPr>
              <w:t> </w:t>
            </w:r>
            <w:r>
              <w:rPr>
                <w:sz w:val="22"/>
              </w:rPr>
              <w:t>the</w:t>
            </w:r>
            <w:r>
              <w:rPr>
                <w:spacing w:val="-3"/>
                <w:sz w:val="22"/>
              </w:rPr>
              <w:t> </w:t>
            </w:r>
            <w:r>
              <w:rPr>
                <w:sz w:val="22"/>
              </w:rPr>
              <w:t>C-</w:t>
            </w:r>
            <w:r>
              <w:rPr>
                <w:spacing w:val="-4"/>
                <w:sz w:val="22"/>
              </w:rPr>
              <w:t>PEC.</w:t>
            </w:r>
          </w:p>
        </w:tc>
        <w:tc>
          <w:tcPr>
            <w:tcW w:w="181" w:type="dxa"/>
            <w:tcBorders>
              <w:right w:val="nil"/>
            </w:tcBorders>
            <w:shd w:val="clear" w:color="auto" w:fill="DEEAF6"/>
          </w:tcPr>
          <w:p>
            <w:pPr>
              <w:pStyle w:val="TableParagraph"/>
              <w:rPr>
                <w:rFonts w:ascii="Times New Roman"/>
                <w:sz w:val="18"/>
              </w:rPr>
            </w:pPr>
          </w:p>
        </w:tc>
        <w:tc>
          <w:tcPr>
            <w:tcW w:w="1258" w:type="dxa"/>
            <w:tcBorders>
              <w:left w:val="nil"/>
            </w:tcBorders>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64" w:hRule="exact"/>
        </w:trPr>
        <w:tc>
          <w:tcPr>
            <w:tcW w:w="1418" w:type="dxa"/>
          </w:tcPr>
          <w:p>
            <w:pPr>
              <w:pStyle w:val="TableParagraph"/>
              <w:spacing w:line="232" w:lineRule="exact" w:before="2"/>
              <w:ind w:left="11" w:right="12"/>
              <w:jc w:val="center"/>
              <w:rPr>
                <w:sz w:val="22"/>
              </w:rPr>
            </w:pPr>
            <w:r>
              <w:rPr>
                <w:sz w:val="22"/>
              </w:rPr>
              <w:t>HD</w:t>
            </w:r>
            <w:r>
              <w:rPr>
                <w:spacing w:val="-3"/>
                <w:sz w:val="22"/>
              </w:rPr>
              <w:t> </w:t>
            </w:r>
            <w:r>
              <w:rPr>
                <w:spacing w:val="-2"/>
                <w:sz w:val="22"/>
              </w:rPr>
              <w:t>50.00</w:t>
            </w:r>
          </w:p>
        </w:tc>
        <w:tc>
          <w:tcPr>
            <w:tcW w:w="7305" w:type="dxa"/>
          </w:tcPr>
          <w:p>
            <w:pPr>
              <w:pStyle w:val="TableParagraph"/>
              <w:spacing w:line="232" w:lineRule="exact" w:before="2"/>
              <w:ind w:left="103"/>
              <w:rPr>
                <w:sz w:val="22"/>
              </w:rPr>
            </w:pPr>
            <w:r>
              <w:rPr>
                <w:sz w:val="22"/>
              </w:rPr>
              <w:t>Does</w:t>
            </w:r>
            <w:r>
              <w:rPr>
                <w:spacing w:val="-4"/>
                <w:sz w:val="22"/>
              </w:rPr>
              <w:t> </w:t>
            </w:r>
            <w:r>
              <w:rPr>
                <w:sz w:val="22"/>
              </w:rPr>
              <w:t>the</w:t>
            </w:r>
            <w:r>
              <w:rPr>
                <w:spacing w:val="-4"/>
                <w:sz w:val="22"/>
              </w:rPr>
              <w:t> </w:t>
            </w:r>
            <w:r>
              <w:rPr>
                <w:sz w:val="22"/>
              </w:rPr>
              <w:t>pharmacy</w:t>
            </w:r>
            <w:r>
              <w:rPr>
                <w:spacing w:val="-4"/>
                <w:sz w:val="22"/>
              </w:rPr>
              <w:t> </w:t>
            </w:r>
            <w:r>
              <w:rPr>
                <w:sz w:val="22"/>
              </w:rPr>
              <w:t>engage</w:t>
            </w:r>
            <w:r>
              <w:rPr>
                <w:spacing w:val="-6"/>
                <w:sz w:val="22"/>
              </w:rPr>
              <w:t> </w:t>
            </w:r>
            <w:r>
              <w:rPr>
                <w:sz w:val="22"/>
              </w:rPr>
              <w:t>in</w:t>
            </w:r>
            <w:r>
              <w:rPr>
                <w:spacing w:val="-7"/>
                <w:sz w:val="22"/>
              </w:rPr>
              <w:t> </w:t>
            </w:r>
            <w:r>
              <w:rPr>
                <w:sz w:val="22"/>
              </w:rPr>
              <w:t>nonsterile</w:t>
            </w:r>
            <w:r>
              <w:rPr>
                <w:spacing w:val="-4"/>
                <w:sz w:val="22"/>
              </w:rPr>
              <w:t> </w:t>
            </w:r>
            <w:r>
              <w:rPr>
                <w:sz w:val="22"/>
              </w:rPr>
              <w:t>HD</w:t>
            </w:r>
            <w:r>
              <w:rPr>
                <w:spacing w:val="-6"/>
                <w:sz w:val="22"/>
              </w:rPr>
              <w:t> </w:t>
            </w:r>
            <w:r>
              <w:rPr>
                <w:spacing w:val="-2"/>
                <w:sz w:val="22"/>
              </w:rPr>
              <w:t>compounding?</w:t>
            </w:r>
          </w:p>
        </w:tc>
        <w:tc>
          <w:tcPr>
            <w:tcW w:w="1439" w:type="dxa"/>
            <w:gridSpan w:val="2"/>
          </w:tcPr>
          <w:p>
            <w:pPr>
              <w:pStyle w:val="TableParagraph"/>
              <w:rPr>
                <w:rFonts w:ascii="Times New Roman"/>
                <w:sz w:val="18"/>
              </w:rPr>
            </w:pPr>
          </w:p>
        </w:tc>
        <w:tc>
          <w:tcPr>
            <w:tcW w:w="4771" w:type="dxa"/>
          </w:tcPr>
          <w:p>
            <w:pPr>
              <w:pStyle w:val="TableParagraph"/>
              <w:rPr>
                <w:rFonts w:ascii="Times New Roman"/>
                <w:sz w:val="18"/>
              </w:rPr>
            </w:pPr>
          </w:p>
        </w:tc>
      </w:tr>
      <w:tr>
        <w:trPr>
          <w:trHeight w:val="518" w:hRule="exact"/>
        </w:trPr>
        <w:tc>
          <w:tcPr>
            <w:tcW w:w="1418" w:type="dxa"/>
            <w:shd w:val="clear" w:color="auto" w:fill="DEEAF6"/>
          </w:tcPr>
          <w:p>
            <w:pPr>
              <w:pStyle w:val="TableParagraph"/>
              <w:ind w:left="11" w:right="11"/>
              <w:jc w:val="center"/>
              <w:rPr>
                <w:sz w:val="22"/>
              </w:rPr>
            </w:pPr>
            <w:r>
              <w:rPr>
                <w:sz w:val="22"/>
              </w:rPr>
              <w:t>HD</w:t>
            </w:r>
            <w:r>
              <w:rPr>
                <w:spacing w:val="-3"/>
                <w:sz w:val="22"/>
              </w:rPr>
              <w:t> </w:t>
            </w:r>
            <w:r>
              <w:rPr>
                <w:spacing w:val="-2"/>
                <w:sz w:val="22"/>
              </w:rPr>
              <w:t>50.01.01</w:t>
            </w:r>
          </w:p>
        </w:tc>
        <w:tc>
          <w:tcPr>
            <w:tcW w:w="7305" w:type="dxa"/>
            <w:shd w:val="clear" w:color="auto" w:fill="DEEAF6"/>
          </w:tcPr>
          <w:p>
            <w:pPr>
              <w:pStyle w:val="TableParagraph"/>
              <w:spacing w:line="252" w:lineRule="exact"/>
              <w:ind w:left="103"/>
              <w:rPr>
                <w:sz w:val="22"/>
              </w:rPr>
            </w:pPr>
            <w:r>
              <w:rPr>
                <w:sz w:val="22"/>
              </w:rPr>
              <w:t>C-PECs</w:t>
            </w:r>
            <w:r>
              <w:rPr>
                <w:spacing w:val="-2"/>
                <w:sz w:val="22"/>
              </w:rPr>
              <w:t> </w:t>
            </w:r>
            <w:r>
              <w:rPr>
                <w:sz w:val="22"/>
              </w:rPr>
              <w:t>used</w:t>
            </w:r>
            <w:r>
              <w:rPr>
                <w:spacing w:val="-2"/>
                <w:sz w:val="22"/>
              </w:rPr>
              <w:t> </w:t>
            </w:r>
            <w:r>
              <w:rPr>
                <w:sz w:val="22"/>
              </w:rPr>
              <w:t>for</w:t>
            </w:r>
            <w:r>
              <w:rPr>
                <w:spacing w:val="-4"/>
                <w:sz w:val="22"/>
              </w:rPr>
              <w:t> </w:t>
            </w:r>
            <w:r>
              <w:rPr>
                <w:sz w:val="22"/>
              </w:rPr>
              <w:t>sterile</w:t>
            </w:r>
            <w:r>
              <w:rPr>
                <w:spacing w:val="-4"/>
                <w:sz w:val="22"/>
              </w:rPr>
              <w:t> </w:t>
            </w:r>
            <w:r>
              <w:rPr>
                <w:sz w:val="22"/>
              </w:rPr>
              <w:t>HD</w:t>
            </w:r>
            <w:r>
              <w:rPr>
                <w:spacing w:val="-4"/>
                <w:sz w:val="22"/>
              </w:rPr>
              <w:t> </w:t>
            </w:r>
            <w:r>
              <w:rPr>
                <w:sz w:val="22"/>
              </w:rPr>
              <w:t>compounding</w:t>
            </w:r>
            <w:r>
              <w:rPr>
                <w:spacing w:val="-2"/>
                <w:sz w:val="22"/>
              </w:rPr>
              <w:t> </w:t>
            </w:r>
            <w:r>
              <w:rPr>
                <w:sz w:val="22"/>
              </w:rPr>
              <w:t>are</w:t>
            </w:r>
            <w:r>
              <w:rPr>
                <w:spacing w:val="-5"/>
                <w:sz w:val="22"/>
              </w:rPr>
              <w:t> </w:t>
            </w:r>
            <w:r>
              <w:rPr>
                <w:sz w:val="22"/>
              </w:rPr>
              <w:t>in</w:t>
            </w:r>
            <w:r>
              <w:rPr>
                <w:spacing w:val="-4"/>
                <w:sz w:val="22"/>
              </w:rPr>
              <w:t> </w:t>
            </w:r>
            <w:r>
              <w:rPr>
                <w:sz w:val="22"/>
              </w:rPr>
              <w:t>a</w:t>
            </w:r>
            <w:r>
              <w:rPr>
                <w:spacing w:val="-4"/>
                <w:sz w:val="22"/>
              </w:rPr>
              <w:t> </w:t>
            </w:r>
            <w:r>
              <w:rPr>
                <w:sz w:val="22"/>
              </w:rPr>
              <w:t>different</w:t>
            </w:r>
            <w:r>
              <w:rPr>
                <w:spacing w:val="-2"/>
                <w:sz w:val="22"/>
              </w:rPr>
              <w:t> </w:t>
            </w:r>
            <w:r>
              <w:rPr>
                <w:sz w:val="22"/>
              </w:rPr>
              <w:t>room</w:t>
            </w:r>
            <w:r>
              <w:rPr>
                <w:spacing w:val="-1"/>
                <w:sz w:val="22"/>
              </w:rPr>
              <w:t> </w:t>
            </w:r>
            <w:r>
              <w:rPr>
                <w:sz w:val="22"/>
              </w:rPr>
              <w:t>than</w:t>
            </w:r>
            <w:r>
              <w:rPr>
                <w:spacing w:val="-4"/>
                <w:sz w:val="22"/>
              </w:rPr>
              <w:t> </w:t>
            </w:r>
            <w:r>
              <w:rPr>
                <w:sz w:val="22"/>
              </w:rPr>
              <w:t>C-PECs</w:t>
            </w:r>
            <w:r>
              <w:rPr>
                <w:spacing w:val="-2"/>
                <w:sz w:val="22"/>
              </w:rPr>
              <w:t> </w:t>
            </w:r>
            <w:r>
              <w:rPr>
                <w:sz w:val="22"/>
              </w:rPr>
              <w:t>used</w:t>
            </w:r>
            <w:r>
              <w:rPr>
                <w:spacing w:val="-2"/>
                <w:sz w:val="22"/>
              </w:rPr>
              <w:t> </w:t>
            </w:r>
            <w:r>
              <w:rPr>
                <w:sz w:val="22"/>
              </w:rPr>
              <w:t>for nonsterile HD compounding</w:t>
            </w:r>
          </w:p>
        </w:tc>
        <w:tc>
          <w:tcPr>
            <w:tcW w:w="1439" w:type="dxa"/>
            <w:gridSpan w:val="2"/>
            <w:shd w:val="clear" w:color="auto" w:fill="DEEAF6"/>
          </w:tcPr>
          <w:p>
            <w:pPr>
              <w:pStyle w:val="TableParagraph"/>
              <w:spacing w:before="7"/>
              <w:rPr>
                <w:sz w:val="15"/>
              </w:rPr>
            </w:pPr>
          </w:p>
          <w:p>
            <w:pPr>
              <w:pStyle w:val="TableParagraph"/>
              <w:ind w:left="176" w:right="-29"/>
              <w:rPr>
                <w:sz w:val="20"/>
              </w:rPr>
            </w:pPr>
            <w:r>
              <w:rPr>
                <w:sz w:val="20"/>
              </w:rPr>
              <mc:AlternateContent>
                <mc:Choice Requires="wps">
                  <w:drawing>
                    <wp:inline distT="0" distB="0" distL="0" distR="0">
                      <wp:extent cx="777240" cy="197485"/>
                      <wp:effectExtent l="0" t="0" r="0" b="0"/>
                      <wp:docPr id="216" name="Group 216"/>
                      <wp:cNvGraphicFramePr>
                        <a:graphicFrameLocks/>
                      </wp:cNvGraphicFramePr>
                      <a:graphic>
                        <a:graphicData uri="http://schemas.microsoft.com/office/word/2010/wordprocessingGroup">
                          <wpg:wgp>
                            <wpg:cNvPr id="216" name="Group 216"/>
                            <wpg:cNvGrpSpPr/>
                            <wpg:grpSpPr>
                              <a:xfrm>
                                <a:off x="0" y="0"/>
                                <a:ext cx="777240" cy="197485"/>
                                <a:chExt cx="777240" cy="197485"/>
                              </a:xfrm>
                            </wpg:grpSpPr>
                            <wps:wsp>
                              <wps:cNvPr id="217" name="Graphic 217"/>
                              <wps:cNvSpPr/>
                              <wps:spPr>
                                <a:xfrm>
                                  <a:off x="0" y="0"/>
                                  <a:ext cx="777240" cy="197485"/>
                                </a:xfrm>
                                <a:custGeom>
                                  <a:avLst/>
                                  <a:gdLst/>
                                  <a:ahLst/>
                                  <a:cxnLst/>
                                  <a:rect l="l" t="t" r="r" b="b"/>
                                  <a:pathLst>
                                    <a:path w="777240" h="197485">
                                      <a:moveTo>
                                        <a:pt x="777240" y="0"/>
                                      </a:moveTo>
                                      <a:lnTo>
                                        <a:pt x="0" y="0"/>
                                      </a:lnTo>
                                      <a:lnTo>
                                        <a:pt x="0" y="197027"/>
                                      </a:lnTo>
                                      <a:lnTo>
                                        <a:pt x="777240" y="19702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206" coordorigin="0,0" coordsize="1224,311">
                      <v:rect style="position:absolute;left:0;top:0;width:1224;height:311" id="docshape207" filled="true" fillcolor="#ffffff" stroked="false">
                        <v:fill type="solid"/>
                      </v:rect>
                    </v:group>
                  </w:pict>
                </mc:Fallback>
              </mc:AlternateContent>
            </w:r>
            <w:r>
              <w:rPr>
                <w:sz w:val="20"/>
              </w:rPr>
            </w:r>
          </w:p>
        </w:tc>
        <w:tc>
          <w:tcPr>
            <w:tcW w:w="4771" w:type="dxa"/>
            <w:shd w:val="clear" w:color="auto" w:fill="DEEAF6"/>
          </w:tcPr>
          <w:p>
            <w:pPr>
              <w:pStyle w:val="TableParagraph"/>
              <w:rPr>
                <w:rFonts w:ascii="Times New Roman"/>
                <w:sz w:val="20"/>
              </w:rPr>
            </w:pPr>
          </w:p>
        </w:tc>
      </w:tr>
      <w:tr>
        <w:trPr>
          <w:trHeight w:val="516" w:hRule="exact"/>
        </w:trPr>
        <w:tc>
          <w:tcPr>
            <w:tcW w:w="1418" w:type="dxa"/>
            <w:shd w:val="clear" w:color="auto" w:fill="DEEAF6"/>
          </w:tcPr>
          <w:p>
            <w:pPr>
              <w:pStyle w:val="TableParagraph"/>
              <w:spacing w:before="2"/>
              <w:ind w:left="11" w:right="11"/>
              <w:jc w:val="center"/>
              <w:rPr>
                <w:sz w:val="22"/>
              </w:rPr>
            </w:pPr>
            <w:r>
              <w:rPr>
                <w:sz w:val="22"/>
              </w:rPr>
              <w:t>HD</w:t>
            </w:r>
            <w:r>
              <w:rPr>
                <w:spacing w:val="-3"/>
                <w:sz w:val="22"/>
              </w:rPr>
              <w:t> </w:t>
            </w:r>
            <w:r>
              <w:rPr>
                <w:spacing w:val="-2"/>
                <w:sz w:val="22"/>
              </w:rPr>
              <w:t>50.01.02</w:t>
            </w:r>
          </w:p>
        </w:tc>
        <w:tc>
          <w:tcPr>
            <w:tcW w:w="7305" w:type="dxa"/>
            <w:shd w:val="clear" w:color="auto" w:fill="DEEAF6"/>
          </w:tcPr>
          <w:p>
            <w:pPr>
              <w:pStyle w:val="TableParagraph"/>
              <w:spacing w:line="252" w:lineRule="exact"/>
              <w:ind w:left="103"/>
              <w:rPr>
                <w:sz w:val="22"/>
              </w:rPr>
            </w:pPr>
            <w:r>
              <w:rPr>
                <w:sz w:val="22"/>
              </w:rPr>
              <w:t>C-PECs</w:t>
            </w:r>
            <w:r>
              <w:rPr>
                <w:spacing w:val="-2"/>
                <w:sz w:val="22"/>
              </w:rPr>
              <w:t> </w:t>
            </w:r>
            <w:r>
              <w:rPr>
                <w:sz w:val="22"/>
              </w:rPr>
              <w:t>used</w:t>
            </w:r>
            <w:r>
              <w:rPr>
                <w:spacing w:val="-2"/>
                <w:sz w:val="22"/>
              </w:rPr>
              <w:t> </w:t>
            </w:r>
            <w:r>
              <w:rPr>
                <w:sz w:val="22"/>
              </w:rPr>
              <w:t>for</w:t>
            </w:r>
            <w:r>
              <w:rPr>
                <w:spacing w:val="-4"/>
                <w:sz w:val="22"/>
              </w:rPr>
              <w:t> </w:t>
            </w:r>
            <w:r>
              <w:rPr>
                <w:sz w:val="22"/>
              </w:rPr>
              <w:t>sterile</w:t>
            </w:r>
            <w:r>
              <w:rPr>
                <w:spacing w:val="-4"/>
                <w:sz w:val="22"/>
              </w:rPr>
              <w:t> </w:t>
            </w:r>
            <w:r>
              <w:rPr>
                <w:sz w:val="22"/>
              </w:rPr>
              <w:t>HD</w:t>
            </w:r>
            <w:r>
              <w:rPr>
                <w:spacing w:val="-4"/>
                <w:sz w:val="22"/>
              </w:rPr>
              <w:t> </w:t>
            </w:r>
            <w:r>
              <w:rPr>
                <w:sz w:val="22"/>
              </w:rPr>
              <w:t>compounding</w:t>
            </w:r>
            <w:r>
              <w:rPr>
                <w:spacing w:val="-2"/>
                <w:sz w:val="22"/>
              </w:rPr>
              <w:t> </w:t>
            </w:r>
            <w:r>
              <w:rPr>
                <w:sz w:val="22"/>
              </w:rPr>
              <w:t>are</w:t>
            </w:r>
            <w:r>
              <w:rPr>
                <w:spacing w:val="-5"/>
                <w:sz w:val="22"/>
              </w:rPr>
              <w:t> </w:t>
            </w:r>
            <w:r>
              <w:rPr>
                <w:sz w:val="22"/>
              </w:rPr>
              <w:t>in</w:t>
            </w:r>
            <w:r>
              <w:rPr>
                <w:spacing w:val="-4"/>
                <w:sz w:val="22"/>
              </w:rPr>
              <w:t> </w:t>
            </w:r>
            <w:r>
              <w:rPr>
                <w:sz w:val="22"/>
              </w:rPr>
              <w:t>the</w:t>
            </w:r>
            <w:r>
              <w:rPr>
                <w:spacing w:val="-2"/>
                <w:sz w:val="22"/>
              </w:rPr>
              <w:t> </w:t>
            </w:r>
            <w:r>
              <w:rPr>
                <w:sz w:val="22"/>
              </w:rPr>
              <w:t>same</w:t>
            </w:r>
            <w:r>
              <w:rPr>
                <w:spacing w:val="-2"/>
                <w:sz w:val="22"/>
              </w:rPr>
              <w:t> </w:t>
            </w:r>
            <w:r>
              <w:rPr>
                <w:sz w:val="22"/>
              </w:rPr>
              <w:t>room</w:t>
            </w:r>
            <w:r>
              <w:rPr>
                <w:spacing w:val="-1"/>
                <w:sz w:val="22"/>
              </w:rPr>
              <w:t> </w:t>
            </w:r>
            <w:r>
              <w:rPr>
                <w:sz w:val="22"/>
              </w:rPr>
              <w:t>as</w:t>
            </w:r>
            <w:r>
              <w:rPr>
                <w:spacing w:val="-2"/>
                <w:sz w:val="22"/>
              </w:rPr>
              <w:t> </w:t>
            </w:r>
            <w:r>
              <w:rPr>
                <w:sz w:val="22"/>
              </w:rPr>
              <w:t>C-PECs</w:t>
            </w:r>
            <w:r>
              <w:rPr>
                <w:spacing w:val="-2"/>
                <w:sz w:val="22"/>
              </w:rPr>
              <w:t> </w:t>
            </w:r>
            <w:r>
              <w:rPr>
                <w:sz w:val="22"/>
              </w:rPr>
              <w:t>used</w:t>
            </w:r>
            <w:r>
              <w:rPr>
                <w:spacing w:val="-2"/>
                <w:sz w:val="22"/>
              </w:rPr>
              <w:t> </w:t>
            </w:r>
            <w:r>
              <w:rPr>
                <w:sz w:val="22"/>
              </w:rPr>
              <w:t>for nonsterile HD compounding.</w:t>
            </w:r>
          </w:p>
        </w:tc>
        <w:tc>
          <w:tcPr>
            <w:tcW w:w="1439" w:type="dxa"/>
            <w:gridSpan w:val="2"/>
            <w:shd w:val="clear" w:color="auto" w:fill="DEEAF6"/>
          </w:tcPr>
          <w:p>
            <w:pPr>
              <w:pStyle w:val="TableParagraph"/>
              <w:spacing w:before="9" w:after="1"/>
              <w:rPr>
                <w:sz w:val="16"/>
              </w:rPr>
            </w:pPr>
          </w:p>
          <w:p>
            <w:pPr>
              <w:pStyle w:val="TableParagraph"/>
              <w:ind w:left="176" w:right="-29"/>
              <w:rPr>
                <w:sz w:val="20"/>
              </w:rPr>
            </w:pPr>
            <w:r>
              <w:rPr>
                <w:sz w:val="20"/>
              </w:rPr>
              <mc:AlternateContent>
                <mc:Choice Requires="wps">
                  <w:drawing>
                    <wp:inline distT="0" distB="0" distL="0" distR="0">
                      <wp:extent cx="777240" cy="197485"/>
                      <wp:effectExtent l="0" t="0" r="0" b="0"/>
                      <wp:docPr id="218" name="Group 218"/>
                      <wp:cNvGraphicFramePr>
                        <a:graphicFrameLocks/>
                      </wp:cNvGraphicFramePr>
                      <a:graphic>
                        <a:graphicData uri="http://schemas.microsoft.com/office/word/2010/wordprocessingGroup">
                          <wpg:wgp>
                            <wpg:cNvPr id="218" name="Group 218"/>
                            <wpg:cNvGrpSpPr/>
                            <wpg:grpSpPr>
                              <a:xfrm>
                                <a:off x="0" y="0"/>
                                <a:ext cx="777240" cy="197485"/>
                                <a:chExt cx="777240" cy="197485"/>
                              </a:xfrm>
                            </wpg:grpSpPr>
                            <wps:wsp>
                              <wps:cNvPr id="219" name="Graphic 219"/>
                              <wps:cNvSpPr/>
                              <wps:spPr>
                                <a:xfrm>
                                  <a:off x="0" y="0"/>
                                  <a:ext cx="777240" cy="197485"/>
                                </a:xfrm>
                                <a:custGeom>
                                  <a:avLst/>
                                  <a:gdLst/>
                                  <a:ahLst/>
                                  <a:cxnLst/>
                                  <a:rect l="l" t="t" r="r" b="b"/>
                                  <a:pathLst>
                                    <a:path w="777240" h="197485">
                                      <a:moveTo>
                                        <a:pt x="777240" y="0"/>
                                      </a:moveTo>
                                      <a:lnTo>
                                        <a:pt x="0" y="0"/>
                                      </a:lnTo>
                                      <a:lnTo>
                                        <a:pt x="0" y="197027"/>
                                      </a:lnTo>
                                      <a:lnTo>
                                        <a:pt x="777240" y="19702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208" coordorigin="0,0" coordsize="1224,311">
                      <v:rect style="position:absolute;left:0;top:0;width:1224;height:311" id="docshape209" filled="true" fillcolor="#ffffff" stroked="false">
                        <v:fill type="solid"/>
                      </v:rect>
                    </v:group>
                  </w:pict>
                </mc:Fallback>
              </mc:AlternateContent>
            </w:r>
            <w:r>
              <w:rPr>
                <w:sz w:val="20"/>
              </w:rPr>
            </w:r>
          </w:p>
        </w:tc>
        <w:tc>
          <w:tcPr>
            <w:tcW w:w="4771" w:type="dxa"/>
            <w:shd w:val="clear" w:color="auto" w:fill="DEEAF6"/>
          </w:tcPr>
          <w:p>
            <w:pPr>
              <w:pStyle w:val="TableParagraph"/>
              <w:spacing w:before="102"/>
              <w:ind w:left="47"/>
              <w:rPr>
                <w:rFonts w:ascii="Arial"/>
                <w:b/>
                <w:i/>
                <w:sz w:val="16"/>
              </w:rPr>
            </w:pPr>
            <w:r>
              <w:rPr>
                <w:rFonts w:ascii="Arial"/>
                <w:b/>
                <w:i/>
                <w:sz w:val="16"/>
              </w:rPr>
              <w:t>Not</w:t>
            </w:r>
            <w:r>
              <w:rPr>
                <w:rFonts w:ascii="Arial"/>
                <w:b/>
                <w:i/>
                <w:spacing w:val="-1"/>
                <w:sz w:val="16"/>
              </w:rPr>
              <w:t> </w:t>
            </w:r>
            <w:r>
              <w:rPr>
                <w:rFonts w:ascii="Arial"/>
                <w:b/>
                <w:i/>
                <w:sz w:val="16"/>
              </w:rPr>
              <w:t>Allowable:</w:t>
            </w:r>
            <w:r>
              <w:rPr>
                <w:rFonts w:ascii="Arial"/>
                <w:b/>
                <w:i/>
                <w:spacing w:val="-2"/>
                <w:sz w:val="16"/>
              </w:rPr>
              <w:t> </w:t>
            </w:r>
            <w:r>
              <w:rPr>
                <w:rFonts w:ascii="Arial"/>
                <w:b/>
                <w:i/>
                <w:sz w:val="16"/>
              </w:rPr>
              <w:t>MA</w:t>
            </w:r>
            <w:r>
              <w:rPr>
                <w:rFonts w:ascii="Arial"/>
                <w:b/>
                <w:i/>
                <w:spacing w:val="-1"/>
                <w:sz w:val="16"/>
              </w:rPr>
              <w:t> </w:t>
            </w:r>
            <w:r>
              <w:rPr>
                <w:rFonts w:ascii="Arial"/>
                <w:b/>
                <w:i/>
                <w:sz w:val="16"/>
              </w:rPr>
              <w:t>DRAFT</w:t>
            </w:r>
            <w:r>
              <w:rPr>
                <w:rFonts w:ascii="Arial"/>
                <w:b/>
                <w:i/>
                <w:spacing w:val="-1"/>
                <w:sz w:val="16"/>
              </w:rPr>
              <w:t> </w:t>
            </w:r>
            <w:r>
              <w:rPr>
                <w:rFonts w:ascii="Arial"/>
                <w:b/>
                <w:i/>
                <w:sz w:val="16"/>
              </w:rPr>
              <w:t>247</w:t>
            </w:r>
            <w:r>
              <w:rPr>
                <w:rFonts w:ascii="Arial"/>
                <w:b/>
                <w:i/>
                <w:spacing w:val="-1"/>
                <w:sz w:val="16"/>
              </w:rPr>
              <w:t> </w:t>
            </w:r>
            <w:r>
              <w:rPr>
                <w:rFonts w:ascii="Arial"/>
                <w:b/>
                <w:i/>
                <w:sz w:val="16"/>
              </w:rPr>
              <w:t>CMR</w:t>
            </w:r>
            <w:r>
              <w:rPr>
                <w:rFonts w:ascii="Arial"/>
                <w:b/>
                <w:i/>
                <w:spacing w:val="-1"/>
                <w:sz w:val="16"/>
              </w:rPr>
              <w:t> </w:t>
            </w:r>
            <w:r>
              <w:rPr>
                <w:rFonts w:ascii="Arial"/>
                <w:b/>
                <w:i/>
                <w:sz w:val="16"/>
              </w:rPr>
              <w:t>17.03</w:t>
            </w:r>
            <w:r>
              <w:rPr>
                <w:rFonts w:ascii="Arial"/>
                <w:b/>
                <w:i/>
                <w:spacing w:val="-1"/>
                <w:sz w:val="16"/>
              </w:rPr>
              <w:t> </w:t>
            </w:r>
            <w:r>
              <w:rPr>
                <w:rFonts w:ascii="Arial"/>
                <w:b/>
                <w:i/>
                <w:spacing w:val="-5"/>
                <w:sz w:val="16"/>
              </w:rPr>
              <w:t>(8)</w:t>
            </w:r>
          </w:p>
        </w:tc>
      </w:tr>
      <w:tr>
        <w:trPr>
          <w:trHeight w:val="516" w:hRule="exact"/>
        </w:trPr>
        <w:tc>
          <w:tcPr>
            <w:tcW w:w="1418" w:type="dxa"/>
          </w:tcPr>
          <w:p>
            <w:pPr>
              <w:pStyle w:val="TableParagraph"/>
              <w:ind w:left="11" w:right="12"/>
              <w:jc w:val="center"/>
              <w:rPr>
                <w:sz w:val="22"/>
              </w:rPr>
            </w:pPr>
            <w:r>
              <w:rPr>
                <w:sz w:val="22"/>
              </w:rPr>
              <w:t>HD</w:t>
            </w:r>
            <w:r>
              <w:rPr>
                <w:spacing w:val="-3"/>
                <w:sz w:val="22"/>
              </w:rPr>
              <w:t> </w:t>
            </w:r>
            <w:r>
              <w:rPr>
                <w:spacing w:val="-2"/>
                <w:sz w:val="22"/>
              </w:rPr>
              <w:t>52.00</w:t>
            </w:r>
          </w:p>
        </w:tc>
        <w:tc>
          <w:tcPr>
            <w:tcW w:w="7305" w:type="dxa"/>
          </w:tcPr>
          <w:p>
            <w:pPr>
              <w:pStyle w:val="TableParagraph"/>
              <w:spacing w:line="252" w:lineRule="exact"/>
              <w:ind w:left="103"/>
              <w:rPr>
                <w:sz w:val="22"/>
              </w:rPr>
            </w:pPr>
            <w:r>
              <w:rPr>
                <w:sz w:val="22"/>
              </w:rPr>
              <w:t>Does</w:t>
            </w:r>
            <w:r>
              <w:rPr>
                <w:spacing w:val="-2"/>
                <w:sz w:val="22"/>
              </w:rPr>
              <w:t> </w:t>
            </w:r>
            <w:r>
              <w:rPr>
                <w:sz w:val="22"/>
              </w:rPr>
              <w:t>the</w:t>
            </w:r>
            <w:r>
              <w:rPr>
                <w:spacing w:val="-2"/>
                <w:sz w:val="22"/>
              </w:rPr>
              <w:t> </w:t>
            </w:r>
            <w:r>
              <w:rPr>
                <w:sz w:val="22"/>
              </w:rPr>
              <w:t>pharmacy</w:t>
            </w:r>
            <w:r>
              <w:rPr>
                <w:spacing w:val="-2"/>
                <w:sz w:val="22"/>
              </w:rPr>
              <w:t> </w:t>
            </w:r>
            <w:r>
              <w:rPr>
                <w:sz w:val="22"/>
              </w:rPr>
              <w:t>use</w:t>
            </w:r>
            <w:r>
              <w:rPr>
                <w:spacing w:val="-2"/>
                <w:sz w:val="22"/>
              </w:rPr>
              <w:t> </w:t>
            </w:r>
            <w:r>
              <w:rPr>
                <w:sz w:val="22"/>
              </w:rPr>
              <w:t>the</w:t>
            </w:r>
            <w:r>
              <w:rPr>
                <w:spacing w:val="-4"/>
                <w:sz w:val="22"/>
              </w:rPr>
              <w:t> </w:t>
            </w:r>
            <w:r>
              <w:rPr>
                <w:sz w:val="22"/>
              </w:rPr>
              <w:t>same</w:t>
            </w:r>
            <w:r>
              <w:rPr>
                <w:spacing w:val="-2"/>
                <w:sz w:val="22"/>
              </w:rPr>
              <w:t> </w:t>
            </w:r>
            <w:r>
              <w:rPr>
                <w:sz w:val="22"/>
              </w:rPr>
              <w:t>C-PEC</w:t>
            </w:r>
            <w:r>
              <w:rPr>
                <w:spacing w:val="-2"/>
                <w:sz w:val="22"/>
              </w:rPr>
              <w:t> </w:t>
            </w:r>
            <w:r>
              <w:rPr>
                <w:sz w:val="22"/>
              </w:rPr>
              <w:t>(Class</w:t>
            </w:r>
            <w:r>
              <w:rPr>
                <w:spacing w:val="-2"/>
                <w:sz w:val="22"/>
              </w:rPr>
              <w:t> </w:t>
            </w:r>
            <w:r>
              <w:rPr>
                <w:sz w:val="22"/>
              </w:rPr>
              <w:t>II</w:t>
            </w:r>
            <w:r>
              <w:rPr>
                <w:spacing w:val="-2"/>
                <w:sz w:val="22"/>
              </w:rPr>
              <w:t> </w:t>
            </w:r>
            <w:r>
              <w:rPr>
                <w:sz w:val="22"/>
              </w:rPr>
              <w:t>BSC</w:t>
            </w:r>
            <w:r>
              <w:rPr>
                <w:spacing w:val="-4"/>
                <w:sz w:val="22"/>
              </w:rPr>
              <w:t> </w:t>
            </w:r>
            <w:r>
              <w:rPr>
                <w:sz w:val="22"/>
              </w:rPr>
              <w:t>or</w:t>
            </w:r>
            <w:r>
              <w:rPr>
                <w:spacing w:val="-2"/>
                <w:sz w:val="22"/>
              </w:rPr>
              <w:t> </w:t>
            </w:r>
            <w:r>
              <w:rPr>
                <w:sz w:val="22"/>
              </w:rPr>
              <w:t>CACI)</w:t>
            </w:r>
            <w:r>
              <w:rPr>
                <w:spacing w:val="-2"/>
                <w:sz w:val="22"/>
              </w:rPr>
              <w:t> </w:t>
            </w:r>
            <w:r>
              <w:rPr>
                <w:sz w:val="22"/>
              </w:rPr>
              <w:t>used</w:t>
            </w:r>
            <w:r>
              <w:rPr>
                <w:spacing w:val="-2"/>
                <w:sz w:val="22"/>
              </w:rPr>
              <w:t> </w:t>
            </w:r>
            <w:r>
              <w:rPr>
                <w:sz w:val="22"/>
              </w:rPr>
              <w:t>for</w:t>
            </w:r>
            <w:r>
              <w:rPr>
                <w:spacing w:val="-2"/>
                <w:sz w:val="22"/>
              </w:rPr>
              <w:t> </w:t>
            </w:r>
            <w:r>
              <w:rPr>
                <w:sz w:val="22"/>
              </w:rPr>
              <w:t>sterile</w:t>
            </w:r>
            <w:r>
              <w:rPr>
                <w:spacing w:val="-2"/>
                <w:sz w:val="22"/>
              </w:rPr>
              <w:t> </w:t>
            </w:r>
            <w:r>
              <w:rPr>
                <w:sz w:val="22"/>
              </w:rPr>
              <w:t>HD compounding and nonsterile HD compounding?</w:t>
            </w:r>
          </w:p>
        </w:tc>
        <w:tc>
          <w:tcPr>
            <w:tcW w:w="1439" w:type="dxa"/>
            <w:gridSpan w:val="2"/>
          </w:tcPr>
          <w:p>
            <w:pPr>
              <w:pStyle w:val="TableParagraph"/>
              <w:rPr>
                <w:rFonts w:ascii="Times New Roman"/>
                <w:sz w:val="20"/>
              </w:rPr>
            </w:pPr>
          </w:p>
        </w:tc>
        <w:tc>
          <w:tcPr>
            <w:tcW w:w="4771" w:type="dxa"/>
          </w:tcPr>
          <w:p>
            <w:pPr>
              <w:pStyle w:val="TableParagraph"/>
              <w:spacing w:before="94"/>
              <w:ind w:left="47"/>
              <w:rPr>
                <w:rFonts w:ascii="Arial"/>
                <w:b/>
                <w:i/>
                <w:sz w:val="16"/>
              </w:rPr>
            </w:pPr>
            <w:r>
              <w:rPr>
                <w:rFonts w:ascii="Arial"/>
                <w:b/>
                <w:i/>
                <w:sz w:val="16"/>
              </w:rPr>
              <w:t>Not</w:t>
            </w:r>
            <w:r>
              <w:rPr>
                <w:rFonts w:ascii="Arial"/>
                <w:b/>
                <w:i/>
                <w:spacing w:val="-1"/>
                <w:sz w:val="16"/>
              </w:rPr>
              <w:t> </w:t>
            </w:r>
            <w:r>
              <w:rPr>
                <w:rFonts w:ascii="Arial"/>
                <w:b/>
                <w:i/>
                <w:sz w:val="16"/>
              </w:rPr>
              <w:t>Allowable:</w:t>
            </w:r>
            <w:r>
              <w:rPr>
                <w:rFonts w:ascii="Arial"/>
                <w:b/>
                <w:i/>
                <w:spacing w:val="-2"/>
                <w:sz w:val="16"/>
              </w:rPr>
              <w:t> </w:t>
            </w:r>
            <w:r>
              <w:rPr>
                <w:rFonts w:ascii="Arial"/>
                <w:b/>
                <w:i/>
                <w:sz w:val="16"/>
              </w:rPr>
              <w:t>MA</w:t>
            </w:r>
            <w:r>
              <w:rPr>
                <w:rFonts w:ascii="Arial"/>
                <w:b/>
                <w:i/>
                <w:spacing w:val="-1"/>
                <w:sz w:val="16"/>
              </w:rPr>
              <w:t> </w:t>
            </w:r>
            <w:r>
              <w:rPr>
                <w:rFonts w:ascii="Arial"/>
                <w:b/>
                <w:i/>
                <w:sz w:val="16"/>
              </w:rPr>
              <w:t>DRAFT</w:t>
            </w:r>
            <w:r>
              <w:rPr>
                <w:rFonts w:ascii="Arial"/>
                <w:b/>
                <w:i/>
                <w:spacing w:val="-1"/>
                <w:sz w:val="16"/>
              </w:rPr>
              <w:t> </w:t>
            </w:r>
            <w:r>
              <w:rPr>
                <w:rFonts w:ascii="Arial"/>
                <w:b/>
                <w:i/>
                <w:sz w:val="16"/>
              </w:rPr>
              <w:t>247</w:t>
            </w:r>
            <w:r>
              <w:rPr>
                <w:rFonts w:ascii="Arial"/>
                <w:b/>
                <w:i/>
                <w:spacing w:val="-1"/>
                <w:sz w:val="16"/>
              </w:rPr>
              <w:t> </w:t>
            </w:r>
            <w:r>
              <w:rPr>
                <w:rFonts w:ascii="Arial"/>
                <w:b/>
                <w:i/>
                <w:sz w:val="16"/>
              </w:rPr>
              <w:t>CMR</w:t>
            </w:r>
            <w:r>
              <w:rPr>
                <w:rFonts w:ascii="Arial"/>
                <w:b/>
                <w:i/>
                <w:spacing w:val="-1"/>
                <w:sz w:val="16"/>
              </w:rPr>
              <w:t> </w:t>
            </w:r>
            <w:r>
              <w:rPr>
                <w:rFonts w:ascii="Arial"/>
                <w:b/>
                <w:i/>
                <w:sz w:val="16"/>
              </w:rPr>
              <w:t>17.03</w:t>
            </w:r>
            <w:r>
              <w:rPr>
                <w:rFonts w:ascii="Arial"/>
                <w:b/>
                <w:i/>
                <w:spacing w:val="-1"/>
                <w:sz w:val="16"/>
              </w:rPr>
              <w:t> </w:t>
            </w:r>
            <w:r>
              <w:rPr>
                <w:rFonts w:ascii="Arial"/>
                <w:b/>
                <w:i/>
                <w:spacing w:val="-5"/>
                <w:sz w:val="16"/>
              </w:rPr>
              <w:t>(8)</w:t>
            </w:r>
          </w:p>
        </w:tc>
      </w:tr>
      <w:tr>
        <w:trPr>
          <w:trHeight w:val="268" w:hRule="exact"/>
        </w:trPr>
        <w:tc>
          <w:tcPr>
            <w:tcW w:w="1418" w:type="dxa"/>
          </w:tcPr>
          <w:p>
            <w:pPr>
              <w:pStyle w:val="TableParagraph"/>
              <w:spacing w:line="239" w:lineRule="exact"/>
              <w:ind w:left="11" w:right="12"/>
              <w:jc w:val="center"/>
              <w:rPr>
                <w:sz w:val="22"/>
              </w:rPr>
            </w:pPr>
            <w:r>
              <w:rPr>
                <w:sz w:val="22"/>
              </w:rPr>
              <w:t>HD</w:t>
            </w:r>
            <w:r>
              <w:rPr>
                <w:spacing w:val="-3"/>
                <w:sz w:val="22"/>
              </w:rPr>
              <w:t> </w:t>
            </w:r>
            <w:r>
              <w:rPr>
                <w:spacing w:val="-2"/>
                <w:sz w:val="22"/>
              </w:rPr>
              <w:t>53.00</w:t>
            </w:r>
          </w:p>
        </w:tc>
        <w:tc>
          <w:tcPr>
            <w:tcW w:w="7305" w:type="dxa"/>
          </w:tcPr>
          <w:p>
            <w:pPr>
              <w:pStyle w:val="TableParagraph"/>
              <w:spacing w:line="239" w:lineRule="exact"/>
              <w:ind w:left="103"/>
              <w:rPr>
                <w:sz w:val="22"/>
              </w:rPr>
            </w:pPr>
            <w:r>
              <w:rPr>
                <w:sz w:val="22"/>
              </w:rPr>
              <w:t>The</w:t>
            </w:r>
            <w:r>
              <w:rPr>
                <w:spacing w:val="-4"/>
                <w:sz w:val="22"/>
              </w:rPr>
              <w:t> </w:t>
            </w:r>
            <w:r>
              <w:rPr>
                <w:sz w:val="22"/>
              </w:rPr>
              <w:t>C-SEC</w:t>
            </w:r>
            <w:r>
              <w:rPr>
                <w:spacing w:val="-4"/>
                <w:sz w:val="22"/>
              </w:rPr>
              <w:t> </w:t>
            </w:r>
            <w:r>
              <w:rPr>
                <w:sz w:val="22"/>
              </w:rPr>
              <w:t>has</w:t>
            </w:r>
            <w:r>
              <w:rPr>
                <w:spacing w:val="-3"/>
                <w:sz w:val="22"/>
              </w:rPr>
              <w:t> </w:t>
            </w:r>
            <w:r>
              <w:rPr>
                <w:sz w:val="22"/>
              </w:rPr>
              <w:t>at</w:t>
            </w:r>
            <w:r>
              <w:rPr>
                <w:spacing w:val="-4"/>
                <w:sz w:val="22"/>
              </w:rPr>
              <w:t> </w:t>
            </w:r>
            <w:r>
              <w:rPr>
                <w:sz w:val="22"/>
              </w:rPr>
              <w:t>least</w:t>
            </w:r>
            <w:r>
              <w:rPr>
                <w:spacing w:val="-7"/>
                <w:sz w:val="22"/>
              </w:rPr>
              <w:t> </w:t>
            </w:r>
            <w:r>
              <w:rPr>
                <w:sz w:val="22"/>
              </w:rPr>
              <w:t>12</w:t>
            </w:r>
            <w:r>
              <w:rPr>
                <w:spacing w:val="-4"/>
                <w:sz w:val="22"/>
              </w:rPr>
              <w:t> </w:t>
            </w:r>
            <w:r>
              <w:rPr>
                <w:sz w:val="22"/>
              </w:rPr>
              <w:t>ACPH.</w:t>
            </w:r>
            <w:r>
              <w:rPr>
                <w:spacing w:val="-6"/>
                <w:sz w:val="22"/>
              </w:rPr>
              <w:t> </w:t>
            </w:r>
            <w:r>
              <w:rPr>
                <w:sz w:val="22"/>
              </w:rPr>
              <w:t>Verify</w:t>
            </w:r>
            <w:r>
              <w:rPr>
                <w:spacing w:val="-3"/>
                <w:sz w:val="22"/>
              </w:rPr>
              <w:t> </w:t>
            </w:r>
            <w:r>
              <w:rPr>
                <w:sz w:val="22"/>
              </w:rPr>
              <w:t>documentation</w:t>
            </w:r>
            <w:r>
              <w:rPr>
                <w:spacing w:val="-4"/>
                <w:sz w:val="22"/>
              </w:rPr>
              <w:t> </w:t>
            </w:r>
            <w:r>
              <w:rPr>
                <w:sz w:val="22"/>
              </w:rPr>
              <w:t>and</w:t>
            </w:r>
            <w:r>
              <w:rPr>
                <w:spacing w:val="-5"/>
                <w:sz w:val="22"/>
              </w:rPr>
              <w:t> </w:t>
            </w:r>
            <w:r>
              <w:rPr>
                <w:spacing w:val="-2"/>
                <w:sz w:val="22"/>
              </w:rPr>
              <w:t>monitoring.</w:t>
            </w:r>
          </w:p>
        </w:tc>
        <w:tc>
          <w:tcPr>
            <w:tcW w:w="1439" w:type="dxa"/>
            <w:gridSpan w:val="2"/>
          </w:tcPr>
          <w:p>
            <w:pPr>
              <w:pStyle w:val="TableParagraph"/>
              <w:rPr>
                <w:rFonts w:ascii="Times New Roman"/>
                <w:sz w:val="18"/>
              </w:rPr>
            </w:pPr>
          </w:p>
        </w:tc>
        <w:tc>
          <w:tcPr>
            <w:tcW w:w="4771" w:type="dxa"/>
          </w:tcPr>
          <w:p>
            <w:pPr>
              <w:pStyle w:val="TableParagraph"/>
              <w:rPr>
                <w:rFonts w:ascii="Times New Roman"/>
                <w:sz w:val="18"/>
              </w:rPr>
            </w:pPr>
          </w:p>
        </w:tc>
      </w:tr>
      <w:tr>
        <w:trPr>
          <w:trHeight w:val="758" w:hRule="exact"/>
        </w:trPr>
        <w:tc>
          <w:tcPr>
            <w:tcW w:w="1418" w:type="dxa"/>
          </w:tcPr>
          <w:p>
            <w:pPr>
              <w:pStyle w:val="TableParagraph"/>
              <w:spacing w:before="2"/>
              <w:ind w:left="11" w:right="12"/>
              <w:jc w:val="center"/>
              <w:rPr>
                <w:sz w:val="22"/>
              </w:rPr>
            </w:pPr>
            <w:r>
              <w:rPr>
                <w:sz w:val="22"/>
              </w:rPr>
              <w:t>HD</w:t>
            </w:r>
            <w:r>
              <w:rPr>
                <w:spacing w:val="-3"/>
                <w:sz w:val="22"/>
              </w:rPr>
              <w:t> </w:t>
            </w:r>
            <w:r>
              <w:rPr>
                <w:spacing w:val="-2"/>
                <w:sz w:val="22"/>
              </w:rPr>
              <w:t>54.00</w:t>
            </w:r>
          </w:p>
        </w:tc>
        <w:tc>
          <w:tcPr>
            <w:tcW w:w="7305" w:type="dxa"/>
          </w:tcPr>
          <w:p>
            <w:pPr>
              <w:pStyle w:val="TableParagraph"/>
              <w:spacing w:before="2"/>
              <w:ind w:left="103"/>
              <w:rPr>
                <w:sz w:val="22"/>
              </w:rPr>
            </w:pPr>
            <w:r>
              <w:rPr>
                <w:sz w:val="22"/>
              </w:rPr>
              <w:t>The ceilings, walls, floors, fixtures, shelving, counters, and cabinets are smooth, impervious,</w:t>
            </w:r>
            <w:r>
              <w:rPr>
                <w:spacing w:val="-3"/>
                <w:sz w:val="22"/>
              </w:rPr>
              <w:t> </w:t>
            </w:r>
            <w:r>
              <w:rPr>
                <w:sz w:val="22"/>
              </w:rPr>
              <w:t>free</w:t>
            </w:r>
            <w:r>
              <w:rPr>
                <w:spacing w:val="-3"/>
                <w:sz w:val="22"/>
              </w:rPr>
              <w:t> </w:t>
            </w:r>
            <w:r>
              <w:rPr>
                <w:sz w:val="22"/>
              </w:rPr>
              <w:t>from</w:t>
            </w:r>
            <w:r>
              <w:rPr>
                <w:spacing w:val="-3"/>
                <w:sz w:val="22"/>
              </w:rPr>
              <w:t> </w:t>
            </w:r>
            <w:r>
              <w:rPr>
                <w:sz w:val="22"/>
              </w:rPr>
              <w:t>cracks</w:t>
            </w:r>
            <w:r>
              <w:rPr>
                <w:spacing w:val="-3"/>
                <w:sz w:val="22"/>
              </w:rPr>
              <w:t> </w:t>
            </w:r>
            <w:r>
              <w:rPr>
                <w:sz w:val="22"/>
              </w:rPr>
              <w:t>and</w:t>
            </w:r>
            <w:r>
              <w:rPr>
                <w:spacing w:val="-3"/>
                <w:sz w:val="22"/>
              </w:rPr>
              <w:t> </w:t>
            </w:r>
            <w:r>
              <w:rPr>
                <w:sz w:val="22"/>
              </w:rPr>
              <w:t>crevices,</w:t>
            </w:r>
            <w:r>
              <w:rPr>
                <w:spacing w:val="-3"/>
                <w:sz w:val="22"/>
              </w:rPr>
              <w:t> </w:t>
            </w:r>
            <w:r>
              <w:rPr>
                <w:sz w:val="22"/>
              </w:rPr>
              <w:t>and</w:t>
            </w:r>
            <w:r>
              <w:rPr>
                <w:spacing w:val="-3"/>
                <w:sz w:val="22"/>
              </w:rPr>
              <w:t> </w:t>
            </w:r>
            <w:r>
              <w:rPr>
                <w:sz w:val="22"/>
              </w:rPr>
              <w:t>non-shedding.</w:t>
            </w:r>
            <w:r>
              <w:rPr>
                <w:spacing w:val="-3"/>
                <w:sz w:val="22"/>
              </w:rPr>
              <w:t> </w:t>
            </w:r>
            <w:r>
              <w:rPr>
                <w:sz w:val="22"/>
              </w:rPr>
              <w:t>If</w:t>
            </w:r>
            <w:r>
              <w:rPr>
                <w:spacing w:val="-3"/>
                <w:sz w:val="22"/>
              </w:rPr>
              <w:t> </w:t>
            </w:r>
            <w:r>
              <w:rPr>
                <w:sz w:val="22"/>
              </w:rPr>
              <w:t>non-compliant</w:t>
            </w:r>
            <w:r>
              <w:rPr>
                <w:spacing w:val="-5"/>
                <w:sz w:val="22"/>
              </w:rPr>
              <w:t> </w:t>
            </w:r>
            <w:r>
              <w:rPr>
                <w:sz w:val="22"/>
              </w:rPr>
              <w:t>describe.</w:t>
            </w:r>
          </w:p>
        </w:tc>
        <w:tc>
          <w:tcPr>
            <w:tcW w:w="1439" w:type="dxa"/>
            <w:gridSpan w:val="2"/>
          </w:tcPr>
          <w:p>
            <w:pPr>
              <w:pStyle w:val="TableParagraph"/>
              <w:rPr>
                <w:rFonts w:ascii="Times New Roman"/>
                <w:sz w:val="20"/>
              </w:rPr>
            </w:pPr>
          </w:p>
        </w:tc>
        <w:tc>
          <w:tcPr>
            <w:tcW w:w="4771" w:type="dxa"/>
          </w:tcPr>
          <w:p>
            <w:pPr>
              <w:pStyle w:val="TableParagraph"/>
              <w:rPr>
                <w:rFonts w:ascii="Times New Roman"/>
                <w:sz w:val="20"/>
              </w:rPr>
            </w:pPr>
          </w:p>
        </w:tc>
      </w:tr>
      <w:tr>
        <w:trPr>
          <w:trHeight w:val="264" w:hRule="exact"/>
        </w:trPr>
        <w:tc>
          <w:tcPr>
            <w:tcW w:w="1418" w:type="dxa"/>
          </w:tcPr>
          <w:p>
            <w:pPr>
              <w:pStyle w:val="TableParagraph"/>
              <w:spacing w:line="234" w:lineRule="exact"/>
              <w:ind w:left="11" w:right="12"/>
              <w:jc w:val="center"/>
              <w:rPr>
                <w:sz w:val="22"/>
              </w:rPr>
            </w:pPr>
            <w:r>
              <w:rPr>
                <w:sz w:val="22"/>
              </w:rPr>
              <w:t>HD</w:t>
            </w:r>
            <w:r>
              <w:rPr>
                <w:spacing w:val="-3"/>
                <w:sz w:val="22"/>
              </w:rPr>
              <w:t> </w:t>
            </w:r>
            <w:r>
              <w:rPr>
                <w:spacing w:val="-2"/>
                <w:sz w:val="22"/>
              </w:rPr>
              <w:t>55.00</w:t>
            </w:r>
          </w:p>
        </w:tc>
        <w:tc>
          <w:tcPr>
            <w:tcW w:w="7305" w:type="dxa"/>
          </w:tcPr>
          <w:p>
            <w:pPr>
              <w:pStyle w:val="TableParagraph"/>
              <w:spacing w:line="234" w:lineRule="exact"/>
              <w:ind w:left="103"/>
              <w:rPr>
                <w:sz w:val="22"/>
              </w:rPr>
            </w:pPr>
            <w:r>
              <w:rPr>
                <w:sz w:val="22"/>
              </w:rPr>
              <w:t>Does</w:t>
            </w:r>
            <w:r>
              <w:rPr>
                <w:spacing w:val="-4"/>
                <w:sz w:val="22"/>
              </w:rPr>
              <w:t> </w:t>
            </w:r>
            <w:r>
              <w:rPr>
                <w:sz w:val="22"/>
              </w:rPr>
              <w:t>the</w:t>
            </w:r>
            <w:r>
              <w:rPr>
                <w:spacing w:val="-4"/>
                <w:sz w:val="22"/>
              </w:rPr>
              <w:t> </w:t>
            </w:r>
            <w:r>
              <w:rPr>
                <w:sz w:val="22"/>
              </w:rPr>
              <w:t>pharmacy</w:t>
            </w:r>
            <w:r>
              <w:rPr>
                <w:spacing w:val="-3"/>
                <w:sz w:val="22"/>
              </w:rPr>
              <w:t> </w:t>
            </w:r>
            <w:r>
              <w:rPr>
                <w:sz w:val="22"/>
              </w:rPr>
              <w:t>engage</w:t>
            </w:r>
            <w:r>
              <w:rPr>
                <w:spacing w:val="-6"/>
                <w:sz w:val="22"/>
              </w:rPr>
              <w:t> </w:t>
            </w:r>
            <w:r>
              <w:rPr>
                <w:sz w:val="22"/>
              </w:rPr>
              <w:t>in</w:t>
            </w:r>
            <w:r>
              <w:rPr>
                <w:spacing w:val="-7"/>
                <w:sz w:val="22"/>
              </w:rPr>
              <w:t> </w:t>
            </w:r>
            <w:r>
              <w:rPr>
                <w:sz w:val="22"/>
              </w:rPr>
              <w:t>sterile</w:t>
            </w:r>
            <w:r>
              <w:rPr>
                <w:spacing w:val="-4"/>
                <w:sz w:val="22"/>
              </w:rPr>
              <w:t> </w:t>
            </w:r>
            <w:r>
              <w:rPr>
                <w:sz w:val="22"/>
              </w:rPr>
              <w:t>HD</w:t>
            </w:r>
            <w:r>
              <w:rPr>
                <w:spacing w:val="-6"/>
                <w:sz w:val="22"/>
              </w:rPr>
              <w:t> </w:t>
            </w:r>
            <w:r>
              <w:rPr>
                <w:spacing w:val="-2"/>
                <w:sz w:val="22"/>
              </w:rPr>
              <w:t>compounding?</w:t>
            </w:r>
          </w:p>
        </w:tc>
        <w:tc>
          <w:tcPr>
            <w:tcW w:w="1439" w:type="dxa"/>
            <w:gridSpan w:val="2"/>
          </w:tcPr>
          <w:p>
            <w:pPr>
              <w:pStyle w:val="TableParagraph"/>
              <w:rPr>
                <w:rFonts w:ascii="Times New Roman"/>
                <w:sz w:val="18"/>
              </w:rPr>
            </w:pPr>
          </w:p>
        </w:tc>
        <w:tc>
          <w:tcPr>
            <w:tcW w:w="4771" w:type="dxa"/>
          </w:tcPr>
          <w:p>
            <w:pPr>
              <w:pStyle w:val="TableParagraph"/>
              <w:rPr>
                <w:rFonts w:ascii="Times New Roman"/>
                <w:sz w:val="18"/>
              </w:rPr>
            </w:pPr>
          </w:p>
        </w:tc>
      </w:tr>
      <w:tr>
        <w:trPr>
          <w:trHeight w:val="196" w:hRule="exact"/>
        </w:trPr>
        <w:tc>
          <w:tcPr>
            <w:tcW w:w="1418" w:type="dxa"/>
            <w:vMerge w:val="restart"/>
            <w:shd w:val="clear" w:color="auto" w:fill="DEEAF6"/>
          </w:tcPr>
          <w:p>
            <w:pPr>
              <w:pStyle w:val="TableParagraph"/>
              <w:ind w:left="321"/>
              <w:rPr>
                <w:sz w:val="22"/>
              </w:rPr>
            </w:pPr>
            <w:r>
              <w:rPr>
                <w:sz w:val="22"/>
              </w:rPr>
              <w:t>HD</w:t>
            </w:r>
            <w:r>
              <w:rPr>
                <w:spacing w:val="-3"/>
                <w:sz w:val="22"/>
              </w:rPr>
              <w:t> </w:t>
            </w:r>
            <w:r>
              <w:rPr>
                <w:spacing w:val="-2"/>
                <w:sz w:val="22"/>
              </w:rPr>
              <w:t>55.01</w:t>
            </w:r>
          </w:p>
        </w:tc>
        <w:tc>
          <w:tcPr>
            <w:tcW w:w="7305" w:type="dxa"/>
            <w:vMerge w:val="restart"/>
            <w:shd w:val="clear" w:color="auto" w:fill="DEEAF6"/>
          </w:tcPr>
          <w:p>
            <w:pPr>
              <w:pStyle w:val="TableParagraph"/>
              <w:spacing w:line="252" w:lineRule="exact"/>
              <w:ind w:left="103"/>
              <w:rPr>
                <w:sz w:val="22"/>
              </w:rPr>
            </w:pPr>
            <w:r>
              <w:rPr>
                <w:sz w:val="22"/>
              </w:rPr>
              <w:t>Select</w:t>
            </w:r>
            <w:r>
              <w:rPr>
                <w:spacing w:val="-4"/>
                <w:sz w:val="22"/>
              </w:rPr>
              <w:t> </w:t>
            </w:r>
            <w:r>
              <w:rPr>
                <w:sz w:val="22"/>
              </w:rPr>
              <w:t>the</w:t>
            </w:r>
            <w:r>
              <w:rPr>
                <w:spacing w:val="-4"/>
                <w:sz w:val="22"/>
              </w:rPr>
              <w:t> </w:t>
            </w:r>
            <w:r>
              <w:rPr>
                <w:sz w:val="22"/>
              </w:rPr>
              <w:t>type(s)</w:t>
            </w:r>
            <w:r>
              <w:rPr>
                <w:spacing w:val="-2"/>
                <w:sz w:val="22"/>
              </w:rPr>
              <w:t> </w:t>
            </w:r>
            <w:r>
              <w:rPr>
                <w:sz w:val="22"/>
              </w:rPr>
              <w:t>of</w:t>
            </w:r>
            <w:r>
              <w:rPr>
                <w:spacing w:val="-4"/>
                <w:sz w:val="22"/>
              </w:rPr>
              <w:t> </w:t>
            </w:r>
            <w:r>
              <w:rPr>
                <w:sz w:val="22"/>
              </w:rPr>
              <w:t>containment</w:t>
            </w:r>
            <w:r>
              <w:rPr>
                <w:spacing w:val="-2"/>
                <w:sz w:val="22"/>
              </w:rPr>
              <w:t> </w:t>
            </w:r>
            <w:r>
              <w:rPr>
                <w:sz w:val="22"/>
              </w:rPr>
              <w:t>primary</w:t>
            </w:r>
            <w:r>
              <w:rPr>
                <w:spacing w:val="-2"/>
                <w:sz w:val="22"/>
              </w:rPr>
              <w:t> </w:t>
            </w:r>
            <w:r>
              <w:rPr>
                <w:sz w:val="22"/>
              </w:rPr>
              <w:t>engineering</w:t>
            </w:r>
            <w:r>
              <w:rPr>
                <w:spacing w:val="-4"/>
                <w:sz w:val="22"/>
              </w:rPr>
              <w:t> </w:t>
            </w:r>
            <w:r>
              <w:rPr>
                <w:sz w:val="22"/>
              </w:rPr>
              <w:t>control(s)</w:t>
            </w:r>
            <w:r>
              <w:rPr>
                <w:spacing w:val="-4"/>
                <w:sz w:val="22"/>
              </w:rPr>
              <w:t> </w:t>
            </w:r>
            <w:r>
              <w:rPr>
                <w:sz w:val="22"/>
              </w:rPr>
              <w:t>used</w:t>
            </w:r>
            <w:r>
              <w:rPr>
                <w:spacing w:val="-2"/>
                <w:sz w:val="22"/>
              </w:rPr>
              <w:t> </w:t>
            </w:r>
            <w:r>
              <w:rPr>
                <w:sz w:val="22"/>
              </w:rPr>
              <w:t>for</w:t>
            </w:r>
            <w:r>
              <w:rPr>
                <w:spacing w:val="-4"/>
                <w:sz w:val="22"/>
              </w:rPr>
              <w:t> </w:t>
            </w:r>
            <w:r>
              <w:rPr>
                <w:sz w:val="22"/>
              </w:rPr>
              <w:t>sterile</w:t>
            </w:r>
            <w:r>
              <w:rPr>
                <w:spacing w:val="-4"/>
                <w:sz w:val="22"/>
              </w:rPr>
              <w:t> </w:t>
            </w:r>
            <w:r>
              <w:rPr>
                <w:sz w:val="22"/>
              </w:rPr>
              <w:t>HD </w:t>
            </w:r>
            <w:r>
              <w:rPr>
                <w:spacing w:val="-2"/>
                <w:sz w:val="22"/>
              </w:rPr>
              <w:t>compounding:</w:t>
            </w:r>
          </w:p>
        </w:tc>
        <w:tc>
          <w:tcPr>
            <w:tcW w:w="1439" w:type="dxa"/>
            <w:gridSpan w:val="2"/>
            <w:tcBorders>
              <w:bottom w:val="nil"/>
            </w:tcBorders>
            <w:shd w:val="clear" w:color="auto" w:fill="DEEAF6"/>
          </w:tcPr>
          <w:p>
            <w:pPr>
              <w:pStyle w:val="TableParagraph"/>
              <w:rPr>
                <w:rFonts w:ascii="Times New Roman"/>
                <w:sz w:val="12"/>
              </w:rPr>
            </w:pPr>
          </w:p>
        </w:tc>
        <w:tc>
          <w:tcPr>
            <w:tcW w:w="4771" w:type="dxa"/>
            <w:vMerge w:val="restart"/>
            <w:shd w:val="clear" w:color="auto" w:fill="DEEAF6"/>
          </w:tcPr>
          <w:p>
            <w:pPr>
              <w:pStyle w:val="TableParagraph"/>
              <w:rPr>
                <w:rFonts w:ascii="Times New Roman"/>
                <w:sz w:val="20"/>
              </w:rPr>
            </w:pPr>
          </w:p>
        </w:tc>
      </w:tr>
      <w:tr>
        <w:trPr>
          <w:trHeight w:val="322" w:hRule="exact"/>
        </w:trPr>
        <w:tc>
          <w:tcPr>
            <w:tcW w:w="1418" w:type="dxa"/>
            <w:vMerge/>
            <w:tcBorders>
              <w:top w:val="nil"/>
            </w:tcBorders>
            <w:shd w:val="clear" w:color="auto" w:fill="DEEAF6"/>
          </w:tcPr>
          <w:p>
            <w:pPr>
              <w:rPr>
                <w:sz w:val="2"/>
                <w:szCs w:val="2"/>
              </w:rPr>
            </w:pPr>
          </w:p>
        </w:tc>
        <w:tc>
          <w:tcPr>
            <w:tcW w:w="7305" w:type="dxa"/>
            <w:vMerge/>
            <w:tcBorders>
              <w:top w:val="nil"/>
            </w:tcBorders>
            <w:shd w:val="clear" w:color="auto" w:fill="DEEAF6"/>
          </w:tcPr>
          <w:p>
            <w:pPr>
              <w:rPr>
                <w:sz w:val="2"/>
                <w:szCs w:val="2"/>
              </w:rPr>
            </w:pPr>
          </w:p>
        </w:tc>
        <w:tc>
          <w:tcPr>
            <w:tcW w:w="181" w:type="dxa"/>
            <w:tcBorders>
              <w:top w:val="nil"/>
              <w:right w:val="nil"/>
            </w:tcBorders>
            <w:shd w:val="clear" w:color="auto" w:fill="DEEAF6"/>
          </w:tcPr>
          <w:p>
            <w:pPr>
              <w:pStyle w:val="TableParagraph"/>
              <w:rPr>
                <w:rFonts w:ascii="Times New Roman"/>
                <w:sz w:val="20"/>
              </w:rPr>
            </w:pPr>
          </w:p>
        </w:tc>
        <w:tc>
          <w:tcPr>
            <w:tcW w:w="1258" w:type="dxa"/>
            <w:tcBorders>
              <w:top w:val="nil"/>
              <w:left w:val="nil"/>
            </w:tcBorders>
            <w:shd w:val="clear" w:color="auto" w:fill="FFFFFF"/>
          </w:tcPr>
          <w:p>
            <w:pPr>
              <w:pStyle w:val="TableParagraph"/>
              <w:rPr>
                <w:rFonts w:ascii="Times New Roman"/>
                <w:sz w:val="20"/>
              </w:rPr>
            </w:pPr>
          </w:p>
        </w:tc>
        <w:tc>
          <w:tcPr>
            <w:tcW w:w="4771" w:type="dxa"/>
            <w:vMerge/>
            <w:tcBorders>
              <w:top w:val="nil"/>
            </w:tcBorders>
            <w:shd w:val="clear" w:color="auto" w:fill="DEEAF6"/>
          </w:tcPr>
          <w:p>
            <w:pPr>
              <w:rPr>
                <w:sz w:val="2"/>
                <w:szCs w:val="2"/>
              </w:rPr>
            </w:pPr>
          </w:p>
        </w:tc>
      </w:tr>
      <w:tr>
        <w:trPr>
          <w:trHeight w:val="264" w:hRule="exact"/>
        </w:trPr>
        <w:tc>
          <w:tcPr>
            <w:tcW w:w="1418" w:type="dxa"/>
            <w:shd w:val="clear" w:color="auto" w:fill="DEEAF6"/>
          </w:tcPr>
          <w:p>
            <w:pPr>
              <w:pStyle w:val="TableParagraph"/>
              <w:spacing w:line="234" w:lineRule="exact"/>
              <w:ind w:left="11" w:right="11"/>
              <w:jc w:val="center"/>
              <w:rPr>
                <w:sz w:val="22"/>
              </w:rPr>
            </w:pPr>
            <w:r>
              <w:rPr>
                <w:sz w:val="22"/>
              </w:rPr>
              <w:t>HD</w:t>
            </w:r>
            <w:r>
              <w:rPr>
                <w:spacing w:val="-3"/>
                <w:sz w:val="22"/>
              </w:rPr>
              <w:t> </w:t>
            </w:r>
            <w:r>
              <w:rPr>
                <w:spacing w:val="-2"/>
                <w:sz w:val="22"/>
              </w:rPr>
              <w:t>55.01.01</w:t>
            </w:r>
          </w:p>
        </w:tc>
        <w:tc>
          <w:tcPr>
            <w:tcW w:w="7305" w:type="dxa"/>
            <w:shd w:val="clear" w:color="auto" w:fill="DEEAF6"/>
          </w:tcPr>
          <w:p>
            <w:pPr>
              <w:pStyle w:val="TableParagraph"/>
              <w:spacing w:line="234" w:lineRule="exact"/>
              <w:ind w:left="103"/>
              <w:rPr>
                <w:sz w:val="22"/>
              </w:rPr>
            </w:pPr>
            <w:r>
              <w:rPr>
                <w:spacing w:val="-4"/>
                <w:sz w:val="22"/>
              </w:rPr>
              <w:t>CACI</w:t>
            </w:r>
          </w:p>
        </w:tc>
        <w:tc>
          <w:tcPr>
            <w:tcW w:w="181" w:type="dxa"/>
            <w:tcBorders>
              <w:right w:val="nil"/>
            </w:tcBorders>
            <w:shd w:val="clear" w:color="auto" w:fill="DEEAF6"/>
          </w:tcPr>
          <w:p>
            <w:pPr>
              <w:pStyle w:val="TableParagraph"/>
              <w:rPr>
                <w:rFonts w:ascii="Times New Roman"/>
                <w:sz w:val="18"/>
              </w:rPr>
            </w:pPr>
          </w:p>
        </w:tc>
        <w:tc>
          <w:tcPr>
            <w:tcW w:w="1258" w:type="dxa"/>
            <w:vMerge w:val="restart"/>
            <w:tcBorders>
              <w:left w:val="nil"/>
              <w:bottom w:val="nil"/>
            </w:tcBorders>
            <w:shd w:val="clear" w:color="auto" w:fill="DEEAF6"/>
          </w:tcPr>
          <w:p>
            <w:pPr>
              <w:pStyle w:val="TableParagraph"/>
              <w:spacing w:before="5"/>
              <w:rPr>
                <w:sz w:val="2"/>
              </w:rPr>
            </w:pPr>
          </w:p>
          <w:p>
            <w:pPr>
              <w:pStyle w:val="TableParagraph"/>
              <w:ind w:right="-29"/>
              <w:rPr>
                <w:sz w:val="20"/>
              </w:rPr>
            </w:pPr>
            <w:r>
              <w:rPr>
                <w:sz w:val="20"/>
              </w:rPr>
              <mc:AlternateContent>
                <mc:Choice Requires="wps">
                  <w:drawing>
                    <wp:inline distT="0" distB="0" distL="0" distR="0">
                      <wp:extent cx="777240" cy="155575"/>
                      <wp:effectExtent l="0" t="0" r="0" b="0"/>
                      <wp:docPr id="220" name="Group 220"/>
                      <wp:cNvGraphicFramePr>
                        <a:graphicFrameLocks/>
                      </wp:cNvGraphicFramePr>
                      <a:graphic>
                        <a:graphicData uri="http://schemas.microsoft.com/office/word/2010/wordprocessingGroup">
                          <wpg:wgp>
                            <wpg:cNvPr id="220" name="Group 220"/>
                            <wpg:cNvGrpSpPr/>
                            <wpg:grpSpPr>
                              <a:xfrm>
                                <a:off x="0" y="0"/>
                                <a:ext cx="777240" cy="155575"/>
                                <a:chExt cx="777240" cy="155575"/>
                              </a:xfrm>
                            </wpg:grpSpPr>
                            <wps:wsp>
                              <wps:cNvPr id="221" name="Graphic 221"/>
                              <wps:cNvSpPr/>
                              <wps:spPr>
                                <a:xfrm>
                                  <a:off x="0" y="0"/>
                                  <a:ext cx="777240" cy="155575"/>
                                </a:xfrm>
                                <a:custGeom>
                                  <a:avLst/>
                                  <a:gdLst/>
                                  <a:ahLst/>
                                  <a:cxnLst/>
                                  <a:rect l="l" t="t" r="r" b="b"/>
                                  <a:pathLst>
                                    <a:path w="777240" h="155575">
                                      <a:moveTo>
                                        <a:pt x="777240" y="0"/>
                                      </a:moveTo>
                                      <a:lnTo>
                                        <a:pt x="0" y="0"/>
                                      </a:lnTo>
                                      <a:lnTo>
                                        <a:pt x="0" y="155448"/>
                                      </a:lnTo>
                                      <a:lnTo>
                                        <a:pt x="777240" y="155448"/>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2.25pt;mso-position-horizontal-relative:char;mso-position-vertical-relative:line" id="docshapegroup210" coordorigin="0,0" coordsize="1224,245">
                      <v:rect style="position:absolute;left:0;top:0;width:1224;height:245" id="docshape211" filled="true" fillcolor="#ffffff" stroked="false">
                        <v:fill type="solid"/>
                      </v:rect>
                    </v:group>
                  </w:pict>
                </mc:Fallback>
              </mc:AlternateContent>
            </w:r>
            <w:r>
              <w:rPr>
                <w:sz w:val="20"/>
              </w:rPr>
            </w:r>
          </w:p>
        </w:tc>
        <w:tc>
          <w:tcPr>
            <w:tcW w:w="4771" w:type="dxa"/>
            <w:shd w:val="clear" w:color="auto" w:fill="DEEAF6"/>
          </w:tcPr>
          <w:p>
            <w:pPr>
              <w:pStyle w:val="TableParagraph"/>
              <w:rPr>
                <w:rFonts w:ascii="Times New Roman"/>
                <w:sz w:val="18"/>
              </w:rPr>
            </w:pPr>
          </w:p>
        </w:tc>
      </w:tr>
      <w:tr>
        <w:trPr>
          <w:trHeight w:val="184" w:hRule="exact"/>
        </w:trPr>
        <w:tc>
          <w:tcPr>
            <w:tcW w:w="1418" w:type="dxa"/>
            <w:vMerge w:val="restart"/>
            <w:shd w:val="clear" w:color="auto" w:fill="DEEAF6"/>
          </w:tcPr>
          <w:p>
            <w:pPr>
              <w:pStyle w:val="TableParagraph"/>
              <w:ind w:left="196"/>
              <w:rPr>
                <w:sz w:val="22"/>
              </w:rPr>
            </w:pPr>
            <w:r>
              <w:rPr>
                <w:sz w:val="22"/>
              </w:rPr>
              <w:t>HD</w:t>
            </w:r>
            <w:r>
              <w:rPr>
                <w:spacing w:val="-3"/>
                <w:sz w:val="22"/>
              </w:rPr>
              <w:t> </w:t>
            </w:r>
            <w:r>
              <w:rPr>
                <w:spacing w:val="-2"/>
                <w:sz w:val="22"/>
              </w:rPr>
              <w:t>55.01.02</w:t>
            </w:r>
          </w:p>
        </w:tc>
        <w:tc>
          <w:tcPr>
            <w:tcW w:w="7305" w:type="dxa"/>
            <w:vMerge w:val="restart"/>
            <w:shd w:val="clear" w:color="auto" w:fill="DEEAF6"/>
          </w:tcPr>
          <w:p>
            <w:pPr>
              <w:pStyle w:val="TableParagraph"/>
              <w:spacing w:line="252" w:lineRule="exact"/>
              <w:ind w:left="103"/>
              <w:rPr>
                <w:sz w:val="22"/>
              </w:rPr>
            </w:pPr>
            <w:r>
              <w:rPr>
                <w:sz w:val="22"/>
              </w:rPr>
              <w:t>Class</w:t>
            </w:r>
            <w:r>
              <w:rPr>
                <w:spacing w:val="-2"/>
                <w:sz w:val="22"/>
              </w:rPr>
              <w:t> </w:t>
            </w:r>
            <w:r>
              <w:rPr>
                <w:sz w:val="22"/>
              </w:rPr>
              <w:t>II</w:t>
            </w:r>
            <w:r>
              <w:rPr>
                <w:spacing w:val="-2"/>
                <w:sz w:val="22"/>
              </w:rPr>
              <w:t> </w:t>
            </w:r>
            <w:r>
              <w:rPr>
                <w:sz w:val="22"/>
              </w:rPr>
              <w:t>BSC,</w:t>
            </w:r>
            <w:r>
              <w:rPr>
                <w:spacing w:val="-2"/>
                <w:sz w:val="22"/>
              </w:rPr>
              <w:t> </w:t>
            </w:r>
            <w:r>
              <w:rPr>
                <w:sz w:val="22"/>
              </w:rPr>
              <w:t>Type</w:t>
            </w:r>
            <w:r>
              <w:rPr>
                <w:spacing w:val="-2"/>
                <w:sz w:val="22"/>
              </w:rPr>
              <w:t> </w:t>
            </w:r>
            <w:r>
              <w:rPr>
                <w:sz w:val="22"/>
              </w:rPr>
              <w:t>A1</w:t>
            </w:r>
            <w:r>
              <w:rPr>
                <w:spacing w:val="-2"/>
                <w:sz w:val="22"/>
              </w:rPr>
              <w:t> </w:t>
            </w:r>
            <w:r>
              <w:rPr>
                <w:sz w:val="22"/>
              </w:rPr>
              <w:t>(formerly</w:t>
            </w:r>
            <w:r>
              <w:rPr>
                <w:spacing w:val="-2"/>
                <w:sz w:val="22"/>
              </w:rPr>
              <w:t> </w:t>
            </w:r>
            <w:r>
              <w:rPr>
                <w:sz w:val="22"/>
              </w:rPr>
              <w:t>Type</w:t>
            </w:r>
            <w:r>
              <w:rPr>
                <w:spacing w:val="-2"/>
                <w:sz w:val="22"/>
              </w:rPr>
              <w:t> </w:t>
            </w:r>
            <w:r>
              <w:rPr>
                <w:sz w:val="22"/>
              </w:rPr>
              <w:t>A</w:t>
            </w:r>
            <w:r>
              <w:rPr>
                <w:spacing w:val="-2"/>
                <w:sz w:val="22"/>
              </w:rPr>
              <w:t> </w:t>
            </w:r>
            <w:r>
              <w:rPr>
                <w:sz w:val="22"/>
              </w:rPr>
              <w:t>and</w:t>
            </w:r>
            <w:r>
              <w:rPr>
                <w:spacing w:val="-4"/>
                <w:sz w:val="22"/>
              </w:rPr>
              <w:t> </w:t>
            </w:r>
            <w:r>
              <w:rPr>
                <w:sz w:val="22"/>
              </w:rPr>
              <w:t>not</w:t>
            </w:r>
            <w:r>
              <w:rPr>
                <w:spacing w:val="-2"/>
                <w:sz w:val="22"/>
              </w:rPr>
              <w:t> </w:t>
            </w:r>
            <w:r>
              <w:rPr>
                <w:sz w:val="22"/>
              </w:rPr>
              <w:t>suitable</w:t>
            </w:r>
            <w:r>
              <w:rPr>
                <w:spacing w:val="-2"/>
                <w:sz w:val="22"/>
              </w:rPr>
              <w:t> </w:t>
            </w:r>
            <w:r>
              <w:rPr>
                <w:sz w:val="22"/>
              </w:rPr>
              <w:t>for</w:t>
            </w:r>
            <w:r>
              <w:rPr>
                <w:spacing w:val="-4"/>
                <w:sz w:val="22"/>
              </w:rPr>
              <w:t> </w:t>
            </w:r>
            <w:r>
              <w:rPr>
                <w:sz w:val="22"/>
              </w:rPr>
              <w:t>volatile</w:t>
            </w:r>
            <w:r>
              <w:rPr>
                <w:spacing w:val="-4"/>
                <w:sz w:val="22"/>
              </w:rPr>
              <w:t> </w:t>
            </w:r>
            <w:r>
              <w:rPr>
                <w:sz w:val="22"/>
              </w:rPr>
              <w:t>toxic</w:t>
            </w:r>
            <w:r>
              <w:rPr>
                <w:spacing w:val="-6"/>
                <w:sz w:val="22"/>
              </w:rPr>
              <w:t> </w:t>
            </w:r>
            <w:r>
              <w:rPr>
                <w:sz w:val="22"/>
              </w:rPr>
              <w:t>chemicals</w:t>
            </w:r>
            <w:r>
              <w:rPr>
                <w:spacing w:val="-4"/>
                <w:sz w:val="22"/>
              </w:rPr>
              <w:t> </w:t>
            </w:r>
            <w:r>
              <w:rPr>
                <w:sz w:val="22"/>
              </w:rPr>
              <w:t>and volatile radionuclides)</w:t>
            </w:r>
          </w:p>
        </w:tc>
        <w:tc>
          <w:tcPr>
            <w:tcW w:w="181" w:type="dxa"/>
            <w:vMerge w:val="restart"/>
            <w:tcBorders>
              <w:right w:val="nil"/>
            </w:tcBorders>
            <w:shd w:val="clear" w:color="auto" w:fill="DEEAF6"/>
          </w:tcPr>
          <w:p>
            <w:pPr>
              <w:pStyle w:val="TableParagraph"/>
              <w:rPr>
                <w:rFonts w:ascii="Times New Roman"/>
                <w:sz w:val="20"/>
              </w:rPr>
            </w:pPr>
          </w:p>
        </w:tc>
        <w:tc>
          <w:tcPr>
            <w:tcW w:w="1258" w:type="dxa"/>
            <w:vMerge/>
            <w:tcBorders>
              <w:top w:val="nil"/>
              <w:left w:val="nil"/>
              <w:bottom w:val="nil"/>
            </w:tcBorders>
            <w:shd w:val="clear" w:color="auto" w:fill="DEEAF6"/>
          </w:tcPr>
          <w:p>
            <w:pPr>
              <w:rPr>
                <w:sz w:val="2"/>
                <w:szCs w:val="2"/>
              </w:rPr>
            </w:pPr>
          </w:p>
        </w:tc>
        <w:tc>
          <w:tcPr>
            <w:tcW w:w="4771" w:type="dxa"/>
            <w:vMerge w:val="restart"/>
            <w:shd w:val="clear" w:color="auto" w:fill="DEEAF6"/>
          </w:tcPr>
          <w:p>
            <w:pPr>
              <w:pStyle w:val="TableParagraph"/>
              <w:rPr>
                <w:rFonts w:ascii="Times New Roman"/>
                <w:sz w:val="20"/>
              </w:rPr>
            </w:pPr>
          </w:p>
        </w:tc>
      </w:tr>
      <w:tr>
        <w:trPr>
          <w:trHeight w:val="328" w:hRule="exact"/>
        </w:trPr>
        <w:tc>
          <w:tcPr>
            <w:tcW w:w="1418" w:type="dxa"/>
            <w:vMerge/>
            <w:tcBorders>
              <w:top w:val="nil"/>
            </w:tcBorders>
            <w:shd w:val="clear" w:color="auto" w:fill="DEEAF6"/>
          </w:tcPr>
          <w:p>
            <w:pPr>
              <w:rPr>
                <w:sz w:val="2"/>
                <w:szCs w:val="2"/>
              </w:rPr>
            </w:pPr>
          </w:p>
        </w:tc>
        <w:tc>
          <w:tcPr>
            <w:tcW w:w="7305" w:type="dxa"/>
            <w:vMerge/>
            <w:tcBorders>
              <w:top w:val="nil"/>
            </w:tcBorders>
            <w:shd w:val="clear" w:color="auto" w:fill="DEEAF6"/>
          </w:tcPr>
          <w:p>
            <w:pPr>
              <w:rPr>
                <w:sz w:val="2"/>
                <w:szCs w:val="2"/>
              </w:rPr>
            </w:pPr>
          </w:p>
        </w:tc>
        <w:tc>
          <w:tcPr>
            <w:tcW w:w="181" w:type="dxa"/>
            <w:vMerge/>
            <w:tcBorders>
              <w:top w:val="nil"/>
              <w:right w:val="nil"/>
            </w:tcBorders>
            <w:shd w:val="clear" w:color="auto" w:fill="DEEAF6"/>
          </w:tcPr>
          <w:p>
            <w:pPr>
              <w:rPr>
                <w:sz w:val="2"/>
                <w:szCs w:val="2"/>
              </w:rPr>
            </w:pPr>
          </w:p>
        </w:tc>
        <w:tc>
          <w:tcPr>
            <w:tcW w:w="1258" w:type="dxa"/>
            <w:tcBorders>
              <w:top w:val="nil"/>
              <w:left w:val="nil"/>
            </w:tcBorders>
            <w:shd w:val="clear" w:color="auto" w:fill="FFFFFF"/>
          </w:tcPr>
          <w:p>
            <w:pPr>
              <w:pStyle w:val="TableParagraph"/>
              <w:rPr>
                <w:rFonts w:ascii="Times New Roman"/>
                <w:sz w:val="20"/>
              </w:rPr>
            </w:pPr>
          </w:p>
        </w:tc>
        <w:tc>
          <w:tcPr>
            <w:tcW w:w="4771" w:type="dxa"/>
            <w:vMerge/>
            <w:tcBorders>
              <w:top w:val="nil"/>
            </w:tcBorders>
            <w:shd w:val="clear" w:color="auto" w:fill="DEEAF6"/>
          </w:tcPr>
          <w:p>
            <w:pPr>
              <w:rPr>
                <w:sz w:val="2"/>
                <w:szCs w:val="2"/>
              </w:rPr>
            </w:pPr>
          </w:p>
        </w:tc>
      </w:tr>
      <w:tr>
        <w:trPr>
          <w:trHeight w:val="271" w:hRule="exact"/>
        </w:trPr>
        <w:tc>
          <w:tcPr>
            <w:tcW w:w="1418" w:type="dxa"/>
            <w:shd w:val="clear" w:color="auto" w:fill="DEEAF6"/>
          </w:tcPr>
          <w:p>
            <w:pPr>
              <w:pStyle w:val="TableParagraph"/>
              <w:spacing w:line="241" w:lineRule="exact"/>
              <w:ind w:left="11" w:right="11"/>
              <w:jc w:val="center"/>
              <w:rPr>
                <w:sz w:val="22"/>
              </w:rPr>
            </w:pPr>
            <w:r>
              <w:rPr>
                <w:sz w:val="22"/>
              </w:rPr>
              <w:t>HD</w:t>
            </w:r>
            <w:r>
              <w:rPr>
                <w:spacing w:val="-3"/>
                <w:sz w:val="22"/>
              </w:rPr>
              <w:t> </w:t>
            </w:r>
            <w:r>
              <w:rPr>
                <w:spacing w:val="-2"/>
                <w:sz w:val="22"/>
              </w:rPr>
              <w:t>55.01.03</w:t>
            </w:r>
          </w:p>
        </w:tc>
        <w:tc>
          <w:tcPr>
            <w:tcW w:w="7305" w:type="dxa"/>
            <w:shd w:val="clear" w:color="auto" w:fill="DEEAF6"/>
          </w:tcPr>
          <w:p>
            <w:pPr>
              <w:pStyle w:val="TableParagraph"/>
              <w:spacing w:line="241" w:lineRule="exact"/>
              <w:ind w:left="103"/>
              <w:rPr>
                <w:sz w:val="22"/>
              </w:rPr>
            </w:pPr>
            <w:r>
              <w:rPr>
                <w:sz w:val="22"/>
              </w:rPr>
              <w:t>Class</w:t>
            </w:r>
            <w:r>
              <w:rPr>
                <w:spacing w:val="-4"/>
                <w:sz w:val="22"/>
              </w:rPr>
              <w:t> </w:t>
            </w:r>
            <w:r>
              <w:rPr>
                <w:sz w:val="22"/>
              </w:rPr>
              <w:t>II</w:t>
            </w:r>
            <w:r>
              <w:rPr>
                <w:spacing w:val="-3"/>
                <w:sz w:val="22"/>
              </w:rPr>
              <w:t> </w:t>
            </w:r>
            <w:r>
              <w:rPr>
                <w:sz w:val="22"/>
              </w:rPr>
              <w:t>BSC,</w:t>
            </w:r>
            <w:r>
              <w:rPr>
                <w:spacing w:val="-4"/>
                <w:sz w:val="22"/>
              </w:rPr>
              <w:t> </w:t>
            </w:r>
            <w:r>
              <w:rPr>
                <w:sz w:val="22"/>
              </w:rPr>
              <w:t>Type</w:t>
            </w:r>
            <w:r>
              <w:rPr>
                <w:spacing w:val="-3"/>
                <w:sz w:val="22"/>
              </w:rPr>
              <w:t> </w:t>
            </w:r>
            <w:r>
              <w:rPr>
                <w:sz w:val="22"/>
              </w:rPr>
              <w:t>A2</w:t>
            </w:r>
            <w:r>
              <w:rPr>
                <w:spacing w:val="-4"/>
                <w:sz w:val="22"/>
              </w:rPr>
              <w:t> </w:t>
            </w:r>
            <w:r>
              <w:rPr>
                <w:sz w:val="22"/>
              </w:rPr>
              <w:t>(formerly</w:t>
            </w:r>
            <w:r>
              <w:rPr>
                <w:spacing w:val="-3"/>
                <w:sz w:val="22"/>
              </w:rPr>
              <w:t> </w:t>
            </w:r>
            <w:r>
              <w:rPr>
                <w:sz w:val="22"/>
              </w:rPr>
              <w:t>Type</w:t>
            </w:r>
            <w:r>
              <w:rPr>
                <w:spacing w:val="-3"/>
                <w:sz w:val="22"/>
              </w:rPr>
              <w:t> </w:t>
            </w:r>
            <w:r>
              <w:rPr>
                <w:spacing w:val="-5"/>
                <w:sz w:val="22"/>
              </w:rPr>
              <w:t>B3)</w:t>
            </w:r>
          </w:p>
        </w:tc>
        <w:tc>
          <w:tcPr>
            <w:tcW w:w="181" w:type="dxa"/>
            <w:tcBorders>
              <w:right w:val="nil"/>
            </w:tcBorders>
            <w:shd w:val="clear" w:color="auto" w:fill="DEEAF6"/>
          </w:tcPr>
          <w:p>
            <w:pPr>
              <w:pStyle w:val="TableParagraph"/>
              <w:rPr>
                <w:rFonts w:ascii="Times New Roman"/>
                <w:sz w:val="18"/>
              </w:rPr>
            </w:pPr>
          </w:p>
        </w:tc>
        <w:tc>
          <w:tcPr>
            <w:tcW w:w="1258" w:type="dxa"/>
            <w:tcBorders>
              <w:left w:val="nil"/>
            </w:tcBorders>
            <w:shd w:val="clear" w:color="auto" w:fill="FFFFFF"/>
          </w:tcPr>
          <w:p>
            <w:pPr>
              <w:pStyle w:val="TableParagraph"/>
              <w:rPr>
                <w:rFonts w:ascii="Times New Roman"/>
                <w:sz w:val="18"/>
              </w:rPr>
            </w:pPr>
          </w:p>
        </w:tc>
        <w:tc>
          <w:tcPr>
            <w:tcW w:w="4771" w:type="dxa"/>
            <w:shd w:val="clear" w:color="auto" w:fill="DEEAF6"/>
          </w:tcPr>
          <w:p>
            <w:pPr>
              <w:pStyle w:val="TableParagraph"/>
              <w:rPr>
                <w:rFonts w:ascii="Times New Roman"/>
                <w:sz w:val="18"/>
              </w:rPr>
            </w:pPr>
          </w:p>
        </w:tc>
      </w:tr>
      <w:tr>
        <w:trPr>
          <w:trHeight w:val="263" w:hRule="exact"/>
        </w:trPr>
        <w:tc>
          <w:tcPr>
            <w:tcW w:w="1418" w:type="dxa"/>
            <w:shd w:val="clear" w:color="auto" w:fill="DEEAF6"/>
          </w:tcPr>
          <w:p>
            <w:pPr>
              <w:pStyle w:val="TableParagraph"/>
              <w:spacing w:line="234" w:lineRule="exact"/>
              <w:ind w:left="11" w:right="11"/>
              <w:jc w:val="center"/>
              <w:rPr>
                <w:sz w:val="22"/>
              </w:rPr>
            </w:pPr>
            <w:r>
              <w:rPr>
                <w:sz w:val="22"/>
              </w:rPr>
              <w:t>HD</w:t>
            </w:r>
            <w:r>
              <w:rPr>
                <w:spacing w:val="-3"/>
                <w:sz w:val="22"/>
              </w:rPr>
              <w:t> </w:t>
            </w:r>
            <w:r>
              <w:rPr>
                <w:spacing w:val="-2"/>
                <w:sz w:val="22"/>
              </w:rPr>
              <w:t>55.01.04</w:t>
            </w:r>
          </w:p>
        </w:tc>
        <w:tc>
          <w:tcPr>
            <w:tcW w:w="7305" w:type="dxa"/>
            <w:shd w:val="clear" w:color="auto" w:fill="DEEAF6"/>
          </w:tcPr>
          <w:p>
            <w:pPr>
              <w:pStyle w:val="TableParagraph"/>
              <w:spacing w:line="234" w:lineRule="exact"/>
              <w:ind w:left="103"/>
              <w:rPr>
                <w:sz w:val="22"/>
              </w:rPr>
            </w:pPr>
            <w:r>
              <w:rPr>
                <w:sz w:val="22"/>
              </w:rPr>
              <w:t>Class</w:t>
            </w:r>
            <w:r>
              <w:rPr>
                <w:spacing w:val="-3"/>
                <w:sz w:val="22"/>
              </w:rPr>
              <w:t> </w:t>
            </w:r>
            <w:r>
              <w:rPr>
                <w:sz w:val="22"/>
              </w:rPr>
              <w:t>II</w:t>
            </w:r>
            <w:r>
              <w:rPr>
                <w:spacing w:val="-2"/>
                <w:sz w:val="22"/>
              </w:rPr>
              <w:t> </w:t>
            </w:r>
            <w:r>
              <w:rPr>
                <w:sz w:val="22"/>
              </w:rPr>
              <w:t>BSC,</w:t>
            </w:r>
            <w:r>
              <w:rPr>
                <w:spacing w:val="-3"/>
                <w:sz w:val="22"/>
              </w:rPr>
              <w:t> </w:t>
            </w:r>
            <w:r>
              <w:rPr>
                <w:sz w:val="22"/>
              </w:rPr>
              <w:t>Type</w:t>
            </w:r>
            <w:r>
              <w:rPr>
                <w:spacing w:val="-2"/>
                <w:sz w:val="22"/>
              </w:rPr>
              <w:t> </w:t>
            </w:r>
            <w:r>
              <w:rPr>
                <w:spacing w:val="-5"/>
                <w:sz w:val="22"/>
              </w:rPr>
              <w:t>B1</w:t>
            </w:r>
          </w:p>
        </w:tc>
        <w:tc>
          <w:tcPr>
            <w:tcW w:w="1439" w:type="dxa"/>
            <w:gridSpan w:val="2"/>
            <w:shd w:val="clear" w:color="auto" w:fill="FFFFFF"/>
          </w:tcPr>
          <w:p>
            <w:pPr>
              <w:pStyle w:val="TableParagraph"/>
              <w:spacing w:line="230" w:lineRule="exact"/>
              <w:ind w:left="176" w:right="-29"/>
              <w:rPr>
                <w:sz w:val="20"/>
              </w:rPr>
            </w:pPr>
            <w:r>
              <w:rPr>
                <w:position w:val="-4"/>
                <w:sz w:val="20"/>
              </w:rPr>
              <mc:AlternateContent>
                <mc:Choice Requires="wps">
                  <w:drawing>
                    <wp:inline distT="0" distB="0" distL="0" distR="0">
                      <wp:extent cx="777240" cy="146685"/>
                      <wp:effectExtent l="0" t="0" r="0" b="0"/>
                      <wp:docPr id="222" name="Group 222"/>
                      <wp:cNvGraphicFramePr>
                        <a:graphicFrameLocks/>
                      </wp:cNvGraphicFramePr>
                      <a:graphic>
                        <a:graphicData uri="http://schemas.microsoft.com/office/word/2010/wordprocessingGroup">
                          <wpg:wgp>
                            <wpg:cNvPr id="222" name="Group 222"/>
                            <wpg:cNvGrpSpPr/>
                            <wpg:grpSpPr>
                              <a:xfrm>
                                <a:off x="0" y="0"/>
                                <a:ext cx="777240" cy="146685"/>
                                <a:chExt cx="777240" cy="146685"/>
                              </a:xfrm>
                            </wpg:grpSpPr>
                            <wps:wsp>
                              <wps:cNvPr id="223" name="Graphic 223"/>
                              <wps:cNvSpPr/>
                              <wps:spPr>
                                <a:xfrm>
                                  <a:off x="0" y="0"/>
                                  <a:ext cx="777240" cy="146685"/>
                                </a:xfrm>
                                <a:custGeom>
                                  <a:avLst/>
                                  <a:gdLst/>
                                  <a:ahLst/>
                                  <a:cxnLst/>
                                  <a:rect l="l" t="t" r="r" b="b"/>
                                  <a:pathLst>
                                    <a:path w="777240" h="146685">
                                      <a:moveTo>
                                        <a:pt x="777240" y="0"/>
                                      </a:moveTo>
                                      <a:lnTo>
                                        <a:pt x="0" y="0"/>
                                      </a:lnTo>
                                      <a:lnTo>
                                        <a:pt x="0" y="146307"/>
                                      </a:lnTo>
                                      <a:lnTo>
                                        <a:pt x="777240" y="14630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1.55pt;mso-position-horizontal-relative:char;mso-position-vertical-relative:line" id="docshapegroup212" coordorigin="0,0" coordsize="1224,231">
                      <v:rect style="position:absolute;left:0;top:0;width:1224;height:231" id="docshape213" filled="true" fillcolor="#ffffff" stroked="false">
                        <v:fill type="solid"/>
                      </v:rect>
                    </v:group>
                  </w:pict>
                </mc:Fallback>
              </mc:AlternateContent>
            </w:r>
            <w:r>
              <w:rPr>
                <w:position w:val="-4"/>
                <w:sz w:val="20"/>
              </w:rPr>
            </w:r>
          </w:p>
        </w:tc>
        <w:tc>
          <w:tcPr>
            <w:tcW w:w="4771" w:type="dxa"/>
            <w:shd w:val="clear" w:color="auto" w:fill="DEEAF6"/>
          </w:tcPr>
          <w:p>
            <w:pPr>
              <w:pStyle w:val="TableParagraph"/>
              <w:rPr>
                <w:rFonts w:ascii="Times New Roman"/>
                <w:sz w:val="18"/>
              </w:rPr>
            </w:pPr>
          </w:p>
        </w:tc>
      </w:tr>
    </w:tbl>
    <w:p>
      <w:pPr>
        <w:spacing w:after="0"/>
        <w:rPr>
          <w:rFonts w:ascii="Times New Roman"/>
          <w:sz w:val="18"/>
        </w:rPr>
        <w:sectPr>
          <w:type w:val="continuous"/>
          <w:pgSz w:w="15840" w:h="12240" w:orient="landscape"/>
          <w:pgMar w:header="0" w:footer="1015" w:top="700" w:bottom="178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7248"/>
        <w:gridCol w:w="1330"/>
        <w:gridCol w:w="4469"/>
      </w:tblGrid>
      <w:tr>
        <w:trPr>
          <w:trHeight w:val="251" w:hRule="atLeast"/>
        </w:trPr>
        <w:tc>
          <w:tcPr>
            <w:tcW w:w="1421" w:type="dxa"/>
            <w:shd w:val="clear" w:color="auto" w:fill="1612ED"/>
          </w:tcPr>
          <w:p>
            <w:pPr>
              <w:pStyle w:val="TableParagraph"/>
              <w:spacing w:line="232" w:lineRule="exact"/>
              <w:ind w:left="12" w:right="4"/>
              <w:jc w:val="center"/>
              <w:rPr>
                <w:b/>
                <w:sz w:val="22"/>
              </w:rPr>
            </w:pPr>
            <w:r>
              <w:rPr>
                <w:b/>
                <w:color w:val="FFFFFF"/>
                <w:sz w:val="22"/>
              </w:rPr>
              <w:t>Item</w:t>
            </w:r>
            <w:r>
              <w:rPr>
                <w:b/>
                <w:color w:val="FFFFFF"/>
                <w:spacing w:val="-3"/>
                <w:sz w:val="22"/>
              </w:rPr>
              <w:t> </w:t>
            </w:r>
            <w:r>
              <w:rPr>
                <w:b/>
                <w:color w:val="FFFFFF"/>
                <w:spacing w:val="-10"/>
                <w:sz w:val="22"/>
              </w:rPr>
              <w:t>#</w:t>
            </w:r>
          </w:p>
        </w:tc>
        <w:tc>
          <w:tcPr>
            <w:tcW w:w="7248" w:type="dxa"/>
            <w:shd w:val="clear" w:color="auto" w:fill="1612ED"/>
          </w:tcPr>
          <w:p>
            <w:pPr>
              <w:pStyle w:val="TableParagraph"/>
              <w:spacing w:line="232" w:lineRule="exact"/>
              <w:ind w:left="107"/>
              <w:rPr>
                <w:b/>
                <w:sz w:val="22"/>
              </w:rPr>
            </w:pPr>
            <w:r>
              <w:rPr>
                <w:b/>
                <w:color w:val="FFFFFF"/>
                <w:spacing w:val="-2"/>
                <w:sz w:val="22"/>
              </w:rPr>
              <w:t>Requirement</w:t>
            </w:r>
          </w:p>
        </w:tc>
        <w:tc>
          <w:tcPr>
            <w:tcW w:w="1330" w:type="dxa"/>
            <w:shd w:val="clear" w:color="auto" w:fill="1612ED"/>
          </w:tcPr>
          <w:p>
            <w:pPr>
              <w:pStyle w:val="TableParagraph"/>
              <w:spacing w:line="232" w:lineRule="exact"/>
              <w:ind w:left="107"/>
              <w:rPr>
                <w:b/>
                <w:sz w:val="22"/>
              </w:rPr>
            </w:pPr>
            <w:r>
              <w:rPr/>
              <mc:AlternateContent>
                <mc:Choice Requires="wps">
                  <w:drawing>
                    <wp:anchor distT="0" distB="0" distL="0" distR="0" allowOverlap="1" layoutInCell="1" locked="0" behindDoc="1" simplePos="0" relativeHeight="480580608">
                      <wp:simplePos x="0" y="0"/>
                      <wp:positionH relativeFrom="column">
                        <wp:posOffset>29146</wp:posOffset>
                      </wp:positionH>
                      <wp:positionV relativeFrom="paragraph">
                        <wp:posOffset>341390</wp:posOffset>
                      </wp:positionV>
                      <wp:extent cx="777240" cy="648335"/>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777240" cy="648335"/>
                                <a:chExt cx="777240" cy="648335"/>
                              </a:xfrm>
                            </wpg:grpSpPr>
                            <wps:wsp>
                              <wps:cNvPr id="225" name="Graphic 225"/>
                              <wps:cNvSpPr/>
                              <wps:spPr>
                                <a:xfrm>
                                  <a:off x="0" y="0"/>
                                  <a:ext cx="777240" cy="648335"/>
                                </a:xfrm>
                                <a:custGeom>
                                  <a:avLst/>
                                  <a:gdLst/>
                                  <a:ahLst/>
                                  <a:cxnLst/>
                                  <a:rect l="l" t="t" r="r" b="b"/>
                                  <a:pathLst>
                                    <a:path w="777240" h="648335">
                                      <a:moveTo>
                                        <a:pt x="777240" y="502005"/>
                                      </a:moveTo>
                                      <a:lnTo>
                                        <a:pt x="0" y="502005"/>
                                      </a:lnTo>
                                      <a:lnTo>
                                        <a:pt x="0" y="648309"/>
                                      </a:lnTo>
                                      <a:lnTo>
                                        <a:pt x="777240" y="648309"/>
                                      </a:lnTo>
                                      <a:lnTo>
                                        <a:pt x="777240" y="502005"/>
                                      </a:lnTo>
                                      <a:close/>
                                    </a:path>
                                    <a:path w="777240" h="648335">
                                      <a:moveTo>
                                        <a:pt x="777240" y="336207"/>
                                      </a:moveTo>
                                      <a:lnTo>
                                        <a:pt x="0" y="336207"/>
                                      </a:lnTo>
                                      <a:lnTo>
                                        <a:pt x="0" y="482511"/>
                                      </a:lnTo>
                                      <a:lnTo>
                                        <a:pt x="777240" y="482511"/>
                                      </a:lnTo>
                                      <a:lnTo>
                                        <a:pt x="777240" y="336207"/>
                                      </a:lnTo>
                                      <a:close/>
                                    </a:path>
                                    <a:path w="777240" h="648335">
                                      <a:moveTo>
                                        <a:pt x="777240" y="165798"/>
                                      </a:moveTo>
                                      <a:lnTo>
                                        <a:pt x="0" y="165798"/>
                                      </a:lnTo>
                                      <a:lnTo>
                                        <a:pt x="0" y="312102"/>
                                      </a:lnTo>
                                      <a:lnTo>
                                        <a:pt x="777240" y="312102"/>
                                      </a:lnTo>
                                      <a:lnTo>
                                        <a:pt x="777240" y="165798"/>
                                      </a:lnTo>
                                      <a:close/>
                                    </a:path>
                                    <a:path w="777240" h="648335">
                                      <a:moveTo>
                                        <a:pt x="777240" y="0"/>
                                      </a:moveTo>
                                      <a:lnTo>
                                        <a:pt x="0" y="0"/>
                                      </a:lnTo>
                                      <a:lnTo>
                                        <a:pt x="0" y="146304"/>
                                      </a:lnTo>
                                      <a:lnTo>
                                        <a:pt x="777240" y="146304"/>
                                      </a:lnTo>
                                      <a:lnTo>
                                        <a:pt x="7772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295009pt;margin-top:26.881142pt;width:61.2pt;height:51.05pt;mso-position-horizontal-relative:column;mso-position-vertical-relative:paragraph;z-index:-22735872" id="docshapegroup214" coordorigin="46,538" coordsize="1224,1021">
                      <v:shape style="position:absolute;left:45;top:537;width:1224;height:1021" id="docshape215" coordorigin="46,538" coordsize="1224,1021" path="m1270,1328l46,1328,46,1559,1270,1559,1270,1328xm1270,1067l46,1067,46,1297,1270,1297,1270,1067xm1270,799l46,799,46,1029,1270,1029,1270,799xm1270,538l46,538,46,768,1270,768,1270,538xe" filled="true" fillcolor="#ffffff" stroked="false">
                        <v:path arrowok="t"/>
                        <v:fill type="solid"/>
                      </v:shape>
                      <w10:wrap type="none"/>
                    </v:group>
                  </w:pict>
                </mc:Fallback>
              </mc:AlternateContent>
            </w:r>
            <w:r>
              <w:rPr>
                <w:b/>
                <w:color w:val="FFFFFF"/>
                <w:spacing w:val="-2"/>
                <w:sz w:val="22"/>
              </w:rPr>
              <w:t>Yes/No/N/A</w:t>
            </w:r>
          </w:p>
        </w:tc>
        <w:tc>
          <w:tcPr>
            <w:tcW w:w="4469" w:type="dxa"/>
            <w:shd w:val="clear" w:color="auto" w:fill="1612ED"/>
          </w:tcPr>
          <w:p>
            <w:pPr>
              <w:pStyle w:val="TableParagraph"/>
              <w:spacing w:line="232" w:lineRule="exact"/>
              <w:ind w:left="157"/>
              <w:rPr>
                <w:b/>
                <w:sz w:val="22"/>
              </w:rPr>
            </w:pPr>
            <w:r>
              <w:rPr>
                <w:b/>
                <w:color w:val="FFFFFF"/>
                <w:spacing w:val="-2"/>
                <w:sz w:val="22"/>
              </w:rPr>
              <w:t>Comment</w:t>
            </w:r>
          </w:p>
        </w:tc>
      </w:tr>
      <w:tr>
        <w:trPr>
          <w:trHeight w:val="253" w:hRule="atLeast"/>
        </w:trPr>
        <w:tc>
          <w:tcPr>
            <w:tcW w:w="1421" w:type="dxa"/>
            <w:shd w:val="clear" w:color="auto" w:fill="FFC000"/>
          </w:tcPr>
          <w:p>
            <w:pPr>
              <w:pStyle w:val="TableParagraph"/>
              <w:spacing w:line="232" w:lineRule="exact" w:before="2"/>
              <w:ind w:left="12" w:right="2"/>
              <w:jc w:val="center"/>
              <w:rPr>
                <w:b/>
                <w:sz w:val="22"/>
              </w:rPr>
            </w:pPr>
            <w:r>
              <w:rPr>
                <w:b/>
                <w:spacing w:val="-5"/>
                <w:sz w:val="22"/>
              </w:rPr>
              <w:t>LL</w:t>
            </w:r>
          </w:p>
        </w:tc>
        <w:tc>
          <w:tcPr>
            <w:tcW w:w="7248" w:type="dxa"/>
            <w:shd w:val="clear" w:color="auto" w:fill="FFC000"/>
          </w:tcPr>
          <w:p>
            <w:pPr>
              <w:pStyle w:val="TableParagraph"/>
              <w:spacing w:line="232" w:lineRule="exact" w:before="2"/>
              <w:ind w:left="107"/>
              <w:rPr>
                <w:b/>
                <w:sz w:val="22"/>
              </w:rPr>
            </w:pPr>
            <w:r>
              <w:rPr>
                <w:b/>
                <w:sz w:val="22"/>
              </w:rPr>
              <w:t>Compounding</w:t>
            </w:r>
            <w:r>
              <w:rPr>
                <w:b/>
                <w:spacing w:val="-7"/>
                <w:sz w:val="22"/>
              </w:rPr>
              <w:t> </w:t>
            </w:r>
            <w:r>
              <w:rPr>
                <w:b/>
                <w:spacing w:val="-2"/>
                <w:sz w:val="22"/>
              </w:rPr>
              <w:t>Environment</w:t>
            </w:r>
          </w:p>
        </w:tc>
        <w:tc>
          <w:tcPr>
            <w:tcW w:w="1330" w:type="dxa"/>
            <w:shd w:val="clear" w:color="auto" w:fill="FFC000"/>
          </w:tcPr>
          <w:p>
            <w:pPr>
              <w:pStyle w:val="TableParagraph"/>
              <w:rPr>
                <w:rFonts w:ascii="Times New Roman"/>
                <w:sz w:val="18"/>
              </w:rPr>
            </w:pPr>
          </w:p>
        </w:tc>
        <w:tc>
          <w:tcPr>
            <w:tcW w:w="4469" w:type="dxa"/>
            <w:shd w:val="clear" w:color="auto" w:fill="FFC000"/>
          </w:tcPr>
          <w:p>
            <w:pPr>
              <w:pStyle w:val="TableParagraph"/>
              <w:rPr>
                <w:rFonts w:ascii="Times New Roman"/>
                <w:sz w:val="18"/>
              </w:rPr>
            </w:pPr>
          </w:p>
        </w:tc>
      </w:tr>
      <w:tr>
        <w:trPr>
          <w:trHeight w:val="251" w:hRule="atLeast"/>
        </w:trPr>
        <w:tc>
          <w:tcPr>
            <w:tcW w:w="1421" w:type="dxa"/>
            <w:shd w:val="clear" w:color="auto" w:fill="DEEAF6"/>
          </w:tcPr>
          <w:p>
            <w:pPr>
              <w:pStyle w:val="TableParagraph"/>
              <w:spacing w:line="232" w:lineRule="exact"/>
              <w:ind w:left="12"/>
              <w:jc w:val="center"/>
              <w:rPr>
                <w:sz w:val="22"/>
              </w:rPr>
            </w:pPr>
            <w:r>
              <w:rPr>
                <w:sz w:val="22"/>
              </w:rPr>
              <w:t>HD</w:t>
            </w:r>
            <w:r>
              <w:rPr>
                <w:spacing w:val="-3"/>
                <w:sz w:val="22"/>
              </w:rPr>
              <w:t> </w:t>
            </w:r>
            <w:r>
              <w:rPr>
                <w:spacing w:val="-2"/>
                <w:sz w:val="22"/>
              </w:rPr>
              <w:t>55.01.05</w:t>
            </w:r>
          </w:p>
        </w:tc>
        <w:tc>
          <w:tcPr>
            <w:tcW w:w="7248" w:type="dxa"/>
            <w:shd w:val="clear" w:color="auto" w:fill="DEEAF6"/>
          </w:tcPr>
          <w:p>
            <w:pPr>
              <w:pStyle w:val="TableParagraph"/>
              <w:spacing w:line="232" w:lineRule="exact"/>
              <w:ind w:left="107"/>
              <w:rPr>
                <w:sz w:val="22"/>
              </w:rPr>
            </w:pPr>
            <w:r>
              <w:rPr>
                <w:sz w:val="22"/>
              </w:rPr>
              <w:t>Class</w:t>
            </w:r>
            <w:r>
              <w:rPr>
                <w:spacing w:val="-4"/>
                <w:sz w:val="22"/>
              </w:rPr>
              <w:t> </w:t>
            </w:r>
            <w:r>
              <w:rPr>
                <w:sz w:val="22"/>
              </w:rPr>
              <w:t>II</w:t>
            </w:r>
            <w:r>
              <w:rPr>
                <w:spacing w:val="-3"/>
                <w:sz w:val="22"/>
              </w:rPr>
              <w:t> </w:t>
            </w:r>
            <w:r>
              <w:rPr>
                <w:sz w:val="22"/>
              </w:rPr>
              <w:t>BSC,</w:t>
            </w:r>
            <w:r>
              <w:rPr>
                <w:spacing w:val="-3"/>
                <w:sz w:val="22"/>
              </w:rPr>
              <w:t> </w:t>
            </w:r>
            <w:r>
              <w:rPr>
                <w:sz w:val="22"/>
              </w:rPr>
              <w:t>Type</w:t>
            </w:r>
            <w:r>
              <w:rPr>
                <w:spacing w:val="-3"/>
                <w:sz w:val="22"/>
              </w:rPr>
              <w:t> </w:t>
            </w:r>
            <w:r>
              <w:rPr>
                <w:sz w:val="22"/>
              </w:rPr>
              <w:t>B2</w:t>
            </w:r>
            <w:r>
              <w:rPr>
                <w:spacing w:val="-4"/>
                <w:sz w:val="22"/>
              </w:rPr>
              <w:t> </w:t>
            </w:r>
            <w:r>
              <w:rPr>
                <w:sz w:val="22"/>
              </w:rPr>
              <w:t>(total</w:t>
            </w:r>
            <w:r>
              <w:rPr>
                <w:spacing w:val="-3"/>
                <w:sz w:val="22"/>
              </w:rPr>
              <w:t> </w:t>
            </w:r>
            <w:r>
              <w:rPr>
                <w:sz w:val="22"/>
              </w:rPr>
              <w:t>exhaust</w:t>
            </w:r>
            <w:r>
              <w:rPr>
                <w:spacing w:val="-5"/>
                <w:sz w:val="22"/>
              </w:rPr>
              <w:t> </w:t>
            </w:r>
            <w:r>
              <w:rPr>
                <w:sz w:val="22"/>
              </w:rPr>
              <w:t>for</w:t>
            </w:r>
            <w:r>
              <w:rPr>
                <w:spacing w:val="-3"/>
                <w:sz w:val="22"/>
              </w:rPr>
              <w:t> </w:t>
            </w:r>
            <w:r>
              <w:rPr>
                <w:sz w:val="22"/>
              </w:rPr>
              <w:t>volatile</w:t>
            </w:r>
            <w:r>
              <w:rPr>
                <w:spacing w:val="-5"/>
                <w:sz w:val="22"/>
              </w:rPr>
              <w:t> </w:t>
            </w:r>
            <w:r>
              <w:rPr>
                <w:spacing w:val="-2"/>
                <w:sz w:val="22"/>
              </w:rPr>
              <w:t>components)</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63" w:hRule="atLeast"/>
        </w:trPr>
        <w:tc>
          <w:tcPr>
            <w:tcW w:w="1421" w:type="dxa"/>
            <w:shd w:val="clear" w:color="auto" w:fill="DEEAF6"/>
          </w:tcPr>
          <w:p>
            <w:pPr>
              <w:pStyle w:val="TableParagraph"/>
              <w:spacing w:line="244" w:lineRule="exact"/>
              <w:ind w:left="12"/>
              <w:jc w:val="center"/>
              <w:rPr>
                <w:sz w:val="22"/>
              </w:rPr>
            </w:pPr>
            <w:r>
              <w:rPr>
                <w:sz w:val="22"/>
              </w:rPr>
              <w:t>HD</w:t>
            </w:r>
            <w:r>
              <w:rPr>
                <w:spacing w:val="-3"/>
                <w:sz w:val="22"/>
              </w:rPr>
              <w:t> </w:t>
            </w:r>
            <w:r>
              <w:rPr>
                <w:spacing w:val="-2"/>
                <w:sz w:val="22"/>
              </w:rPr>
              <w:t>55.01.06</w:t>
            </w:r>
          </w:p>
        </w:tc>
        <w:tc>
          <w:tcPr>
            <w:tcW w:w="7248" w:type="dxa"/>
            <w:shd w:val="clear" w:color="auto" w:fill="DEEAF6"/>
          </w:tcPr>
          <w:p>
            <w:pPr>
              <w:pStyle w:val="TableParagraph"/>
              <w:spacing w:line="244" w:lineRule="exact"/>
              <w:ind w:left="107"/>
              <w:rPr>
                <w:sz w:val="22"/>
              </w:rPr>
            </w:pPr>
            <w:r>
              <w:rPr>
                <w:sz w:val="22"/>
              </w:rPr>
              <w:t>Class</w:t>
            </w:r>
            <w:r>
              <w:rPr>
                <w:spacing w:val="-1"/>
                <w:sz w:val="22"/>
              </w:rPr>
              <w:t> </w:t>
            </w:r>
            <w:r>
              <w:rPr>
                <w:sz w:val="22"/>
              </w:rPr>
              <w:t>III</w:t>
            </w:r>
            <w:r>
              <w:rPr>
                <w:spacing w:val="-4"/>
                <w:sz w:val="22"/>
              </w:rPr>
              <w:t> </w:t>
            </w:r>
            <w:r>
              <w:rPr>
                <w:spacing w:val="-5"/>
                <w:sz w:val="22"/>
              </w:rPr>
              <w:t>BSC</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51" w:hRule="atLeast"/>
        </w:trPr>
        <w:tc>
          <w:tcPr>
            <w:tcW w:w="1421" w:type="dxa"/>
            <w:shd w:val="clear" w:color="auto" w:fill="DEEAF6"/>
          </w:tcPr>
          <w:p>
            <w:pPr>
              <w:pStyle w:val="TableParagraph"/>
              <w:spacing w:line="232" w:lineRule="exact"/>
              <w:ind w:left="12"/>
              <w:jc w:val="center"/>
              <w:rPr>
                <w:sz w:val="22"/>
              </w:rPr>
            </w:pPr>
            <w:r>
              <w:rPr>
                <w:sz w:val="22"/>
              </w:rPr>
              <w:t>HD</w:t>
            </w:r>
            <w:r>
              <w:rPr>
                <w:spacing w:val="-3"/>
                <w:sz w:val="22"/>
              </w:rPr>
              <w:t> </w:t>
            </w:r>
            <w:r>
              <w:rPr>
                <w:spacing w:val="-2"/>
                <w:sz w:val="22"/>
              </w:rPr>
              <w:t>55.01.07</w:t>
            </w:r>
          </w:p>
        </w:tc>
        <w:tc>
          <w:tcPr>
            <w:tcW w:w="7248" w:type="dxa"/>
            <w:shd w:val="clear" w:color="auto" w:fill="DEEAF6"/>
          </w:tcPr>
          <w:p>
            <w:pPr>
              <w:pStyle w:val="TableParagraph"/>
              <w:spacing w:line="232" w:lineRule="exact"/>
              <w:ind w:left="107"/>
              <w:rPr>
                <w:sz w:val="22"/>
              </w:rPr>
            </w:pPr>
            <w:r>
              <w:rPr>
                <w:sz w:val="22"/>
              </w:rPr>
              <w:t>LAFW</w:t>
            </w:r>
            <w:r>
              <w:rPr>
                <w:spacing w:val="-3"/>
                <w:sz w:val="22"/>
              </w:rPr>
              <w:t> </w:t>
            </w:r>
            <w:r>
              <w:rPr>
                <w:sz w:val="22"/>
              </w:rPr>
              <w:t>(not</w:t>
            </w:r>
            <w:r>
              <w:rPr>
                <w:spacing w:val="-2"/>
                <w:sz w:val="22"/>
              </w:rPr>
              <w:t> </w:t>
            </w:r>
            <w:r>
              <w:rPr>
                <w:sz w:val="22"/>
              </w:rPr>
              <w:t>for</w:t>
            </w:r>
            <w:r>
              <w:rPr>
                <w:spacing w:val="-1"/>
                <w:sz w:val="22"/>
              </w:rPr>
              <w:t> </w:t>
            </w:r>
            <w:r>
              <w:rPr>
                <w:spacing w:val="-2"/>
                <w:sz w:val="22"/>
              </w:rPr>
              <w:t>antineoplastics)</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53" w:hRule="atLeast"/>
        </w:trPr>
        <w:tc>
          <w:tcPr>
            <w:tcW w:w="1421" w:type="dxa"/>
            <w:shd w:val="clear" w:color="auto" w:fill="DEEAF6"/>
          </w:tcPr>
          <w:p>
            <w:pPr>
              <w:pStyle w:val="TableParagraph"/>
              <w:spacing w:line="234" w:lineRule="exact"/>
              <w:ind w:left="12"/>
              <w:jc w:val="center"/>
              <w:rPr>
                <w:sz w:val="22"/>
              </w:rPr>
            </w:pPr>
            <w:r>
              <w:rPr>
                <w:sz w:val="22"/>
              </w:rPr>
              <w:t>HD</w:t>
            </w:r>
            <w:r>
              <w:rPr>
                <w:spacing w:val="-3"/>
                <w:sz w:val="22"/>
              </w:rPr>
              <w:t> </w:t>
            </w:r>
            <w:r>
              <w:rPr>
                <w:spacing w:val="-2"/>
                <w:sz w:val="22"/>
              </w:rPr>
              <w:t>55.01.08</w:t>
            </w:r>
          </w:p>
        </w:tc>
        <w:tc>
          <w:tcPr>
            <w:tcW w:w="7248" w:type="dxa"/>
            <w:shd w:val="clear" w:color="auto" w:fill="DEEAF6"/>
          </w:tcPr>
          <w:p>
            <w:pPr>
              <w:pStyle w:val="TableParagraph"/>
              <w:spacing w:line="234" w:lineRule="exact"/>
              <w:ind w:left="107"/>
              <w:rPr>
                <w:sz w:val="22"/>
              </w:rPr>
            </w:pPr>
            <w:r>
              <w:rPr>
                <w:sz w:val="22"/>
              </w:rPr>
              <w:t>CAI</w:t>
            </w:r>
            <w:r>
              <w:rPr>
                <w:spacing w:val="-2"/>
                <w:sz w:val="22"/>
              </w:rPr>
              <w:t> </w:t>
            </w:r>
            <w:r>
              <w:rPr>
                <w:sz w:val="22"/>
              </w:rPr>
              <w:t>(not</w:t>
            </w:r>
            <w:r>
              <w:rPr>
                <w:spacing w:val="-2"/>
                <w:sz w:val="22"/>
              </w:rPr>
              <w:t> </w:t>
            </w:r>
            <w:r>
              <w:rPr>
                <w:sz w:val="22"/>
              </w:rPr>
              <w:t>for</w:t>
            </w:r>
            <w:r>
              <w:rPr>
                <w:spacing w:val="-2"/>
                <w:sz w:val="22"/>
              </w:rPr>
              <w:t> antineoplastics)</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503" w:hRule="atLeast"/>
        </w:trPr>
        <w:tc>
          <w:tcPr>
            <w:tcW w:w="1421" w:type="dxa"/>
          </w:tcPr>
          <w:p>
            <w:pPr>
              <w:pStyle w:val="TableParagraph"/>
              <w:ind w:left="12" w:right="3"/>
              <w:jc w:val="center"/>
              <w:rPr>
                <w:sz w:val="22"/>
              </w:rPr>
            </w:pPr>
            <w:r>
              <w:rPr>
                <w:sz w:val="22"/>
              </w:rPr>
              <w:t>HD</w:t>
            </w:r>
            <w:r>
              <w:rPr>
                <w:spacing w:val="-3"/>
                <w:sz w:val="22"/>
              </w:rPr>
              <w:t> </w:t>
            </w:r>
            <w:r>
              <w:rPr>
                <w:spacing w:val="-2"/>
                <w:sz w:val="22"/>
              </w:rPr>
              <w:t>56.00</w:t>
            </w:r>
          </w:p>
        </w:tc>
        <w:tc>
          <w:tcPr>
            <w:tcW w:w="7248" w:type="dxa"/>
          </w:tcPr>
          <w:p>
            <w:pPr>
              <w:pStyle w:val="TableParagraph"/>
              <w:spacing w:line="252" w:lineRule="exact"/>
              <w:ind w:left="107" w:right="220"/>
              <w:rPr>
                <w:sz w:val="22"/>
              </w:rPr>
            </w:pPr>
            <w:r>
              <w:rPr>
                <w:sz w:val="22"/>
              </w:rPr>
              <w:t>The</w:t>
            </w:r>
            <w:r>
              <w:rPr>
                <w:spacing w:val="-2"/>
                <w:sz w:val="22"/>
              </w:rPr>
              <w:t> </w:t>
            </w:r>
            <w:r>
              <w:rPr>
                <w:sz w:val="22"/>
              </w:rPr>
              <w:t>C-PEC</w:t>
            </w:r>
            <w:r>
              <w:rPr>
                <w:spacing w:val="-2"/>
                <w:sz w:val="22"/>
              </w:rPr>
              <w:t> </w:t>
            </w:r>
            <w:r>
              <w:rPr>
                <w:sz w:val="22"/>
              </w:rPr>
              <w:t>maintains</w:t>
            </w:r>
            <w:r>
              <w:rPr>
                <w:spacing w:val="-2"/>
                <w:sz w:val="22"/>
              </w:rPr>
              <w:t> </w:t>
            </w:r>
            <w:r>
              <w:rPr>
                <w:sz w:val="22"/>
              </w:rPr>
              <w:t>ISO</w:t>
            </w:r>
            <w:r>
              <w:rPr>
                <w:spacing w:val="-2"/>
                <w:sz w:val="22"/>
              </w:rPr>
              <w:t> </w:t>
            </w:r>
            <w:r>
              <w:rPr>
                <w:sz w:val="22"/>
              </w:rPr>
              <w:t>Class</w:t>
            </w:r>
            <w:r>
              <w:rPr>
                <w:spacing w:val="-2"/>
                <w:sz w:val="22"/>
              </w:rPr>
              <w:t> </w:t>
            </w:r>
            <w:r>
              <w:rPr>
                <w:sz w:val="22"/>
              </w:rPr>
              <w:t>5</w:t>
            </w:r>
            <w:r>
              <w:rPr>
                <w:spacing w:val="-2"/>
                <w:sz w:val="22"/>
              </w:rPr>
              <w:t> </w:t>
            </w:r>
            <w:r>
              <w:rPr>
                <w:sz w:val="22"/>
              </w:rPr>
              <w:t>or</w:t>
            </w:r>
            <w:r>
              <w:rPr>
                <w:spacing w:val="-4"/>
                <w:sz w:val="22"/>
              </w:rPr>
              <w:t> </w:t>
            </w:r>
            <w:r>
              <w:rPr>
                <w:sz w:val="22"/>
              </w:rPr>
              <w:t>better</w:t>
            </w:r>
            <w:r>
              <w:rPr>
                <w:spacing w:val="-2"/>
                <w:sz w:val="22"/>
              </w:rPr>
              <w:t> </w:t>
            </w:r>
            <w:r>
              <w:rPr>
                <w:sz w:val="22"/>
              </w:rPr>
              <w:t>air</w:t>
            </w:r>
            <w:r>
              <w:rPr>
                <w:spacing w:val="-2"/>
                <w:sz w:val="22"/>
              </w:rPr>
              <w:t> </w:t>
            </w:r>
            <w:r>
              <w:rPr>
                <w:sz w:val="22"/>
              </w:rPr>
              <w:t>quality</w:t>
            </w:r>
            <w:r>
              <w:rPr>
                <w:spacing w:val="-2"/>
                <w:sz w:val="22"/>
              </w:rPr>
              <w:t> </w:t>
            </w:r>
            <w:r>
              <w:rPr>
                <w:sz w:val="22"/>
              </w:rPr>
              <w:t>and</w:t>
            </w:r>
            <w:r>
              <w:rPr>
                <w:spacing w:val="-4"/>
                <w:sz w:val="22"/>
              </w:rPr>
              <w:t> </w:t>
            </w:r>
            <w:r>
              <w:rPr>
                <w:sz w:val="22"/>
              </w:rPr>
              <w:t>is</w:t>
            </w:r>
            <w:r>
              <w:rPr>
                <w:spacing w:val="-4"/>
                <w:sz w:val="22"/>
              </w:rPr>
              <w:t> </w:t>
            </w:r>
            <w:r>
              <w:rPr>
                <w:sz w:val="22"/>
              </w:rPr>
              <w:t>under</w:t>
            </w:r>
            <w:r>
              <w:rPr>
                <w:spacing w:val="-2"/>
                <w:sz w:val="22"/>
              </w:rPr>
              <w:t> </w:t>
            </w:r>
            <w:r>
              <w:rPr>
                <w:sz w:val="22"/>
              </w:rPr>
              <w:t>continuous operation, unless power loss or repair occurs.</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r>
        <w:trPr>
          <w:trHeight w:val="251" w:hRule="atLeast"/>
        </w:trPr>
        <w:tc>
          <w:tcPr>
            <w:tcW w:w="1421" w:type="dxa"/>
          </w:tcPr>
          <w:p>
            <w:pPr>
              <w:pStyle w:val="TableParagraph"/>
              <w:spacing w:line="231" w:lineRule="exact"/>
              <w:ind w:left="12" w:right="3"/>
              <w:jc w:val="center"/>
              <w:rPr>
                <w:sz w:val="22"/>
              </w:rPr>
            </w:pPr>
            <w:r>
              <w:rPr>
                <w:sz w:val="22"/>
              </w:rPr>
              <w:t>HD</w:t>
            </w:r>
            <w:r>
              <w:rPr>
                <w:spacing w:val="-3"/>
                <w:sz w:val="22"/>
              </w:rPr>
              <w:t> </w:t>
            </w:r>
            <w:r>
              <w:rPr>
                <w:spacing w:val="-2"/>
                <w:sz w:val="22"/>
              </w:rPr>
              <w:t>57.00</w:t>
            </w:r>
          </w:p>
        </w:tc>
        <w:tc>
          <w:tcPr>
            <w:tcW w:w="7248" w:type="dxa"/>
          </w:tcPr>
          <w:p>
            <w:pPr>
              <w:pStyle w:val="TableParagraph"/>
              <w:spacing w:line="231" w:lineRule="exact"/>
              <w:ind w:left="107"/>
              <w:rPr>
                <w:sz w:val="22"/>
              </w:rPr>
            </w:pPr>
            <w:r>
              <w:rPr>
                <w:sz w:val="22"/>
              </w:rPr>
              <w:t>Is</w:t>
            </w:r>
            <w:r>
              <w:rPr>
                <w:spacing w:val="-5"/>
                <w:sz w:val="22"/>
              </w:rPr>
              <w:t> </w:t>
            </w:r>
            <w:r>
              <w:rPr>
                <w:sz w:val="22"/>
              </w:rPr>
              <w:t>the</w:t>
            </w:r>
            <w:r>
              <w:rPr>
                <w:spacing w:val="-5"/>
                <w:sz w:val="22"/>
              </w:rPr>
              <w:t> </w:t>
            </w:r>
            <w:r>
              <w:rPr>
                <w:sz w:val="22"/>
              </w:rPr>
              <w:t>C-PEC</w:t>
            </w:r>
            <w:r>
              <w:rPr>
                <w:spacing w:val="-5"/>
                <w:sz w:val="22"/>
              </w:rPr>
              <w:t> </w:t>
            </w:r>
            <w:r>
              <w:rPr>
                <w:sz w:val="22"/>
              </w:rPr>
              <w:t>used</w:t>
            </w:r>
            <w:r>
              <w:rPr>
                <w:spacing w:val="-7"/>
                <w:sz w:val="22"/>
              </w:rPr>
              <w:t> </w:t>
            </w:r>
            <w:r>
              <w:rPr>
                <w:sz w:val="22"/>
              </w:rPr>
              <w:t>for</w:t>
            </w:r>
            <w:r>
              <w:rPr>
                <w:spacing w:val="-5"/>
                <w:sz w:val="22"/>
              </w:rPr>
              <w:t> </w:t>
            </w:r>
            <w:r>
              <w:rPr>
                <w:sz w:val="22"/>
              </w:rPr>
              <w:t>sterile</w:t>
            </w:r>
            <w:r>
              <w:rPr>
                <w:spacing w:val="-7"/>
                <w:sz w:val="22"/>
              </w:rPr>
              <w:t> </w:t>
            </w:r>
            <w:r>
              <w:rPr>
                <w:sz w:val="22"/>
              </w:rPr>
              <w:t>HD</w:t>
            </w:r>
            <w:r>
              <w:rPr>
                <w:spacing w:val="-5"/>
                <w:sz w:val="22"/>
              </w:rPr>
              <w:t> </w:t>
            </w:r>
            <w:r>
              <w:rPr>
                <w:sz w:val="22"/>
              </w:rPr>
              <w:t>compounding</w:t>
            </w:r>
            <w:r>
              <w:rPr>
                <w:spacing w:val="-5"/>
                <w:sz w:val="22"/>
              </w:rPr>
              <w:t> </w:t>
            </w:r>
            <w:r>
              <w:rPr>
                <w:sz w:val="22"/>
              </w:rPr>
              <w:t>externally</w:t>
            </w:r>
            <w:r>
              <w:rPr>
                <w:spacing w:val="-4"/>
                <w:sz w:val="22"/>
              </w:rPr>
              <w:t> </w:t>
            </w:r>
            <w:r>
              <w:rPr>
                <w:spacing w:val="-2"/>
                <w:sz w:val="22"/>
              </w:rPr>
              <w:t>vented?</w:t>
            </w:r>
          </w:p>
        </w:tc>
        <w:tc>
          <w:tcPr>
            <w:tcW w:w="1330" w:type="dxa"/>
          </w:tcPr>
          <w:p>
            <w:pPr>
              <w:pStyle w:val="TableParagraph"/>
              <w:rPr>
                <w:rFonts w:ascii="Times New Roman"/>
                <w:sz w:val="18"/>
              </w:rPr>
            </w:pPr>
          </w:p>
        </w:tc>
        <w:tc>
          <w:tcPr>
            <w:tcW w:w="4469" w:type="dxa"/>
          </w:tcPr>
          <w:p>
            <w:pPr>
              <w:pStyle w:val="TableParagraph"/>
              <w:rPr>
                <w:rFonts w:ascii="Times New Roman"/>
                <w:sz w:val="18"/>
              </w:rPr>
            </w:pPr>
          </w:p>
        </w:tc>
      </w:tr>
      <w:tr>
        <w:trPr>
          <w:trHeight w:val="767" w:hRule="atLeast"/>
        </w:trPr>
        <w:tc>
          <w:tcPr>
            <w:tcW w:w="1421" w:type="dxa"/>
          </w:tcPr>
          <w:p>
            <w:pPr>
              <w:pStyle w:val="TableParagraph"/>
              <w:spacing w:before="2"/>
              <w:ind w:left="12" w:right="3"/>
              <w:jc w:val="center"/>
              <w:rPr>
                <w:sz w:val="22"/>
              </w:rPr>
            </w:pPr>
            <w:r>
              <w:rPr>
                <w:sz w:val="22"/>
              </w:rPr>
              <w:t>HD</w:t>
            </w:r>
            <w:r>
              <w:rPr>
                <w:spacing w:val="-3"/>
                <w:sz w:val="22"/>
              </w:rPr>
              <w:t> </w:t>
            </w:r>
            <w:r>
              <w:rPr>
                <w:spacing w:val="-2"/>
                <w:sz w:val="22"/>
              </w:rPr>
              <w:t>58.00</w:t>
            </w:r>
          </w:p>
        </w:tc>
        <w:tc>
          <w:tcPr>
            <w:tcW w:w="7248" w:type="dxa"/>
          </w:tcPr>
          <w:p>
            <w:pPr>
              <w:pStyle w:val="TableParagraph"/>
              <w:spacing w:line="252" w:lineRule="exact"/>
              <w:ind w:left="107"/>
              <w:rPr>
                <w:sz w:val="22"/>
              </w:rPr>
            </w:pPr>
            <w:r>
              <w:rPr>
                <w:sz w:val="22"/>
              </w:rPr>
              <w:t>If a BSC or CACI that is used for sterile HD compounding is also used for non-HD preparations,</w:t>
            </w:r>
            <w:r>
              <w:rPr>
                <w:spacing w:val="-5"/>
                <w:sz w:val="22"/>
              </w:rPr>
              <w:t> </w:t>
            </w:r>
            <w:r>
              <w:rPr>
                <w:sz w:val="22"/>
              </w:rPr>
              <w:t>is</w:t>
            </w:r>
            <w:r>
              <w:rPr>
                <w:spacing w:val="-3"/>
                <w:sz w:val="22"/>
              </w:rPr>
              <w:t> </w:t>
            </w:r>
            <w:r>
              <w:rPr>
                <w:sz w:val="22"/>
              </w:rPr>
              <w:t>the</w:t>
            </w:r>
            <w:r>
              <w:rPr>
                <w:spacing w:val="-3"/>
                <w:sz w:val="22"/>
              </w:rPr>
              <w:t> </w:t>
            </w:r>
            <w:r>
              <w:rPr>
                <w:sz w:val="22"/>
              </w:rPr>
              <w:t>non-HD</w:t>
            </w:r>
            <w:r>
              <w:rPr>
                <w:spacing w:val="-3"/>
                <w:sz w:val="22"/>
              </w:rPr>
              <w:t> </w:t>
            </w:r>
            <w:r>
              <w:rPr>
                <w:sz w:val="22"/>
              </w:rPr>
              <w:t>preparation</w:t>
            </w:r>
            <w:r>
              <w:rPr>
                <w:spacing w:val="-3"/>
                <w:sz w:val="22"/>
              </w:rPr>
              <w:t> </w:t>
            </w:r>
            <w:r>
              <w:rPr>
                <w:sz w:val="22"/>
              </w:rPr>
              <w:t>placed</w:t>
            </w:r>
            <w:r>
              <w:rPr>
                <w:spacing w:val="-3"/>
                <w:sz w:val="22"/>
              </w:rPr>
              <w:t> </w:t>
            </w:r>
            <w:r>
              <w:rPr>
                <w:sz w:val="22"/>
              </w:rPr>
              <w:t>into</w:t>
            </w:r>
            <w:r>
              <w:rPr>
                <w:spacing w:val="-3"/>
                <w:sz w:val="22"/>
              </w:rPr>
              <w:t> </w:t>
            </w:r>
            <w:r>
              <w:rPr>
                <w:sz w:val="22"/>
              </w:rPr>
              <w:t>a</w:t>
            </w:r>
            <w:r>
              <w:rPr>
                <w:spacing w:val="-5"/>
                <w:sz w:val="22"/>
              </w:rPr>
              <w:t> </w:t>
            </w:r>
            <w:r>
              <w:rPr>
                <w:sz w:val="22"/>
              </w:rPr>
              <w:t>protective</w:t>
            </w:r>
            <w:r>
              <w:rPr>
                <w:spacing w:val="-3"/>
                <w:sz w:val="22"/>
              </w:rPr>
              <w:t> </w:t>
            </w:r>
            <w:r>
              <w:rPr>
                <w:sz w:val="22"/>
              </w:rPr>
              <w:t>outer</w:t>
            </w:r>
            <w:r>
              <w:rPr>
                <w:spacing w:val="-3"/>
                <w:sz w:val="22"/>
              </w:rPr>
              <w:t> </w:t>
            </w:r>
            <w:r>
              <w:rPr>
                <w:sz w:val="22"/>
              </w:rPr>
              <w:t>wrapper</w:t>
            </w:r>
            <w:r>
              <w:rPr>
                <w:spacing w:val="-3"/>
                <w:sz w:val="22"/>
              </w:rPr>
              <w:t> </w:t>
            </w:r>
            <w:r>
              <w:rPr>
                <w:sz w:val="22"/>
              </w:rPr>
              <w:t>during removal from the C-PEC?</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r>
        <w:trPr>
          <w:trHeight w:val="171" w:hRule="atLeast"/>
        </w:trPr>
        <w:tc>
          <w:tcPr>
            <w:tcW w:w="1421" w:type="dxa"/>
            <w:vMerge w:val="restart"/>
            <w:shd w:val="clear" w:color="auto" w:fill="DEEAF6"/>
          </w:tcPr>
          <w:p>
            <w:pPr>
              <w:pStyle w:val="TableParagraph"/>
              <w:ind w:left="328"/>
              <w:rPr>
                <w:sz w:val="22"/>
              </w:rPr>
            </w:pPr>
            <w:r>
              <w:rPr>
                <w:sz w:val="22"/>
              </w:rPr>
              <w:t>HD</w:t>
            </w:r>
            <w:r>
              <w:rPr>
                <w:spacing w:val="-3"/>
                <w:sz w:val="22"/>
              </w:rPr>
              <w:t> </w:t>
            </w:r>
            <w:r>
              <w:rPr>
                <w:spacing w:val="-2"/>
                <w:sz w:val="22"/>
              </w:rPr>
              <w:t>58.01</w:t>
            </w:r>
          </w:p>
        </w:tc>
        <w:tc>
          <w:tcPr>
            <w:tcW w:w="7248" w:type="dxa"/>
            <w:vMerge w:val="restart"/>
            <w:shd w:val="clear" w:color="auto" w:fill="DEEAF6"/>
          </w:tcPr>
          <w:p>
            <w:pPr>
              <w:pStyle w:val="TableParagraph"/>
              <w:spacing w:line="252" w:lineRule="exact"/>
              <w:ind w:left="107" w:right="220"/>
              <w:rPr>
                <w:sz w:val="22"/>
              </w:rPr>
            </w:pPr>
            <w:r>
              <w:rPr>
                <w:sz w:val="22"/>
              </w:rPr>
              <w:t>If</w:t>
            </w:r>
            <w:r>
              <w:rPr>
                <w:spacing w:val="-2"/>
                <w:sz w:val="22"/>
              </w:rPr>
              <w:t> </w:t>
            </w:r>
            <w:r>
              <w:rPr>
                <w:sz w:val="22"/>
              </w:rPr>
              <w:t>used</w:t>
            </w:r>
            <w:r>
              <w:rPr>
                <w:spacing w:val="-2"/>
                <w:sz w:val="22"/>
              </w:rPr>
              <w:t> </w:t>
            </w:r>
            <w:r>
              <w:rPr>
                <w:sz w:val="22"/>
              </w:rPr>
              <w:t>for</w:t>
            </w:r>
            <w:r>
              <w:rPr>
                <w:spacing w:val="-2"/>
                <w:sz w:val="22"/>
              </w:rPr>
              <w:t> </w:t>
            </w:r>
            <w:r>
              <w:rPr>
                <w:sz w:val="22"/>
              </w:rPr>
              <w:t>both,</w:t>
            </w:r>
            <w:r>
              <w:rPr>
                <w:spacing w:val="-4"/>
                <w:sz w:val="22"/>
              </w:rPr>
              <w:t> </w:t>
            </w:r>
            <w:r>
              <w:rPr>
                <w:sz w:val="22"/>
              </w:rPr>
              <w:t>is</w:t>
            </w:r>
            <w:r>
              <w:rPr>
                <w:spacing w:val="-2"/>
                <w:sz w:val="22"/>
              </w:rPr>
              <w:t> </w:t>
            </w:r>
            <w:r>
              <w:rPr>
                <w:sz w:val="22"/>
              </w:rPr>
              <w:t>the</w:t>
            </w:r>
            <w:r>
              <w:rPr>
                <w:spacing w:val="-2"/>
                <w:sz w:val="22"/>
              </w:rPr>
              <w:t> </w:t>
            </w:r>
            <w:r>
              <w:rPr>
                <w:sz w:val="22"/>
              </w:rPr>
              <w:t>non-HD</w:t>
            </w:r>
            <w:r>
              <w:rPr>
                <w:spacing w:val="-5"/>
                <w:sz w:val="22"/>
              </w:rPr>
              <w:t> </w:t>
            </w:r>
            <w:r>
              <w:rPr>
                <w:sz w:val="22"/>
              </w:rPr>
              <w:t>preparation</w:t>
            </w:r>
            <w:r>
              <w:rPr>
                <w:spacing w:val="-2"/>
                <w:sz w:val="22"/>
              </w:rPr>
              <w:t> </w:t>
            </w:r>
            <w:r>
              <w:rPr>
                <w:sz w:val="22"/>
              </w:rPr>
              <w:t>labeled</w:t>
            </w:r>
            <w:r>
              <w:rPr>
                <w:spacing w:val="-5"/>
                <w:sz w:val="22"/>
              </w:rPr>
              <w:t> </w:t>
            </w:r>
            <w:r>
              <w:rPr>
                <w:sz w:val="22"/>
              </w:rPr>
              <w:t>to</w:t>
            </w:r>
            <w:r>
              <w:rPr>
                <w:spacing w:val="-2"/>
                <w:sz w:val="22"/>
              </w:rPr>
              <w:t> </w:t>
            </w:r>
            <w:r>
              <w:rPr>
                <w:sz w:val="22"/>
              </w:rPr>
              <w:t>require</w:t>
            </w:r>
            <w:r>
              <w:rPr>
                <w:spacing w:val="-6"/>
                <w:sz w:val="22"/>
              </w:rPr>
              <w:t> </w:t>
            </w:r>
            <w:r>
              <w:rPr>
                <w:sz w:val="22"/>
              </w:rPr>
              <w:t>PPE</w:t>
            </w:r>
            <w:r>
              <w:rPr>
                <w:spacing w:val="-2"/>
                <w:sz w:val="22"/>
              </w:rPr>
              <w:t> </w:t>
            </w:r>
            <w:r>
              <w:rPr>
                <w:sz w:val="22"/>
              </w:rPr>
              <w:t>handling </w:t>
            </w:r>
            <w:r>
              <w:rPr>
                <w:spacing w:val="-2"/>
                <w:sz w:val="22"/>
              </w:rPr>
              <w:t>precautions?</w:t>
            </w:r>
          </w:p>
        </w:tc>
        <w:tc>
          <w:tcPr>
            <w:tcW w:w="1330" w:type="dxa"/>
            <w:tcBorders>
              <w:bottom w:val="nil"/>
            </w:tcBorders>
            <w:shd w:val="clear" w:color="auto" w:fill="DEEAF6"/>
          </w:tcPr>
          <w:p>
            <w:pPr>
              <w:pStyle w:val="TableParagraph"/>
              <w:rPr>
                <w:rFonts w:ascii="Times New Roman"/>
                <w:sz w:val="10"/>
              </w:rPr>
            </w:pPr>
          </w:p>
        </w:tc>
        <w:tc>
          <w:tcPr>
            <w:tcW w:w="4469" w:type="dxa"/>
            <w:vMerge w:val="restart"/>
            <w:shd w:val="clear" w:color="auto" w:fill="DEEAF6"/>
          </w:tcPr>
          <w:p>
            <w:pPr>
              <w:pStyle w:val="TableParagraph"/>
              <w:rPr>
                <w:rFonts w:ascii="Times New Roman"/>
                <w:sz w:val="22"/>
              </w:rPr>
            </w:pPr>
          </w:p>
        </w:tc>
      </w:tr>
      <w:tr>
        <w:trPr>
          <w:trHeight w:val="331" w:hRule="atLeast"/>
        </w:trPr>
        <w:tc>
          <w:tcPr>
            <w:tcW w:w="1421" w:type="dxa"/>
            <w:vMerge/>
            <w:tcBorders>
              <w:top w:val="nil"/>
            </w:tcBorders>
            <w:shd w:val="clear" w:color="auto" w:fill="DEEAF6"/>
          </w:tcPr>
          <w:p>
            <w:pPr>
              <w:rPr>
                <w:sz w:val="2"/>
                <w:szCs w:val="2"/>
              </w:rPr>
            </w:pPr>
          </w:p>
        </w:tc>
        <w:tc>
          <w:tcPr>
            <w:tcW w:w="7248" w:type="dxa"/>
            <w:vMerge/>
            <w:tcBorders>
              <w:top w:val="nil"/>
            </w:tcBorders>
            <w:shd w:val="clear" w:color="auto" w:fill="DEEAF6"/>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EEAF6"/>
          </w:tcPr>
          <w:p>
            <w:pPr>
              <w:rPr>
                <w:sz w:val="2"/>
                <w:szCs w:val="2"/>
              </w:rPr>
            </w:pPr>
          </w:p>
        </w:tc>
      </w:tr>
      <w:tr>
        <w:trPr>
          <w:trHeight w:val="1005" w:hRule="atLeast"/>
        </w:trPr>
        <w:tc>
          <w:tcPr>
            <w:tcW w:w="1421" w:type="dxa"/>
          </w:tcPr>
          <w:p>
            <w:pPr>
              <w:pStyle w:val="TableParagraph"/>
              <w:ind w:left="12" w:right="3"/>
              <w:jc w:val="center"/>
              <w:rPr>
                <w:sz w:val="22"/>
              </w:rPr>
            </w:pPr>
            <w:r>
              <w:rPr>
                <w:sz w:val="22"/>
              </w:rPr>
              <w:t>HD</w:t>
            </w:r>
            <w:r>
              <w:rPr>
                <w:spacing w:val="-3"/>
                <w:sz w:val="22"/>
              </w:rPr>
              <w:t> </w:t>
            </w:r>
            <w:r>
              <w:rPr>
                <w:spacing w:val="-2"/>
                <w:sz w:val="22"/>
              </w:rPr>
              <w:t>59.00</w:t>
            </w:r>
          </w:p>
        </w:tc>
        <w:tc>
          <w:tcPr>
            <w:tcW w:w="7248" w:type="dxa"/>
          </w:tcPr>
          <w:p>
            <w:pPr>
              <w:pStyle w:val="TableParagraph"/>
              <w:ind w:left="107"/>
              <w:rPr>
                <w:sz w:val="22"/>
              </w:rPr>
            </w:pPr>
            <w:r>
              <w:rPr>
                <w:sz w:val="22"/>
              </w:rPr>
              <w:t>If</w:t>
            </w:r>
            <w:r>
              <w:rPr>
                <w:spacing w:val="-3"/>
                <w:sz w:val="22"/>
              </w:rPr>
              <w:t> </w:t>
            </w:r>
            <w:r>
              <w:rPr>
                <w:sz w:val="22"/>
              </w:rPr>
              <w:t>the</w:t>
            </w:r>
            <w:r>
              <w:rPr>
                <w:spacing w:val="-3"/>
                <w:sz w:val="22"/>
              </w:rPr>
              <w:t> </w:t>
            </w:r>
            <w:r>
              <w:rPr>
                <w:sz w:val="22"/>
              </w:rPr>
              <w:t>C-SEC</w:t>
            </w:r>
            <w:r>
              <w:rPr>
                <w:spacing w:val="-3"/>
                <w:sz w:val="22"/>
              </w:rPr>
              <w:t> </w:t>
            </w:r>
            <w:r>
              <w:rPr>
                <w:sz w:val="22"/>
              </w:rPr>
              <w:t>is</w:t>
            </w:r>
            <w:r>
              <w:rPr>
                <w:spacing w:val="-3"/>
                <w:sz w:val="22"/>
              </w:rPr>
              <w:t> </w:t>
            </w:r>
            <w:r>
              <w:rPr>
                <w:sz w:val="22"/>
              </w:rPr>
              <w:t>an</w:t>
            </w:r>
            <w:r>
              <w:rPr>
                <w:spacing w:val="-5"/>
                <w:sz w:val="22"/>
              </w:rPr>
              <w:t> </w:t>
            </w:r>
            <w:r>
              <w:rPr>
                <w:sz w:val="22"/>
              </w:rPr>
              <w:t>unclassified</w:t>
            </w:r>
            <w:r>
              <w:rPr>
                <w:spacing w:val="-7"/>
                <w:sz w:val="22"/>
              </w:rPr>
              <w:t> </w:t>
            </w:r>
            <w:r>
              <w:rPr>
                <w:sz w:val="22"/>
              </w:rPr>
              <w:t>containment</w:t>
            </w:r>
            <w:r>
              <w:rPr>
                <w:spacing w:val="-3"/>
                <w:sz w:val="22"/>
              </w:rPr>
              <w:t> </w:t>
            </w:r>
            <w:r>
              <w:rPr>
                <w:sz w:val="22"/>
              </w:rPr>
              <w:t>segregated</w:t>
            </w:r>
            <w:r>
              <w:rPr>
                <w:spacing w:val="-5"/>
                <w:sz w:val="22"/>
              </w:rPr>
              <w:t> </w:t>
            </w:r>
            <w:r>
              <w:rPr>
                <w:sz w:val="22"/>
              </w:rPr>
              <w:t>HD</w:t>
            </w:r>
            <w:r>
              <w:rPr>
                <w:spacing w:val="-6"/>
                <w:sz w:val="22"/>
              </w:rPr>
              <w:t> </w:t>
            </w:r>
            <w:r>
              <w:rPr>
                <w:sz w:val="22"/>
              </w:rPr>
              <w:t>compounding</w:t>
            </w:r>
            <w:r>
              <w:rPr>
                <w:spacing w:val="-5"/>
                <w:sz w:val="22"/>
              </w:rPr>
              <w:t> </w:t>
            </w:r>
            <w:r>
              <w:rPr>
                <w:sz w:val="22"/>
              </w:rPr>
              <w:t>area</w:t>
            </w:r>
            <w:r>
              <w:rPr>
                <w:spacing w:val="-3"/>
                <w:sz w:val="22"/>
              </w:rPr>
              <w:t> </w:t>
            </w:r>
            <w:r>
              <w:rPr>
                <w:sz w:val="22"/>
              </w:rPr>
              <w:t>(C-SCA: enclosed separate room with fixed walls, but not ISO classified), beyond-use dates (BUDs) are limited in accordance with Category 1 compounded sterile preparations.</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r>
        <w:trPr>
          <w:trHeight w:val="263" w:hRule="atLeast"/>
        </w:trPr>
        <w:tc>
          <w:tcPr>
            <w:tcW w:w="1421" w:type="dxa"/>
            <w:shd w:val="clear" w:color="auto" w:fill="DEEAF6"/>
          </w:tcPr>
          <w:p>
            <w:pPr>
              <w:pStyle w:val="TableParagraph"/>
              <w:spacing w:line="241" w:lineRule="exact" w:before="2"/>
              <w:ind w:left="12" w:right="3"/>
              <w:jc w:val="center"/>
              <w:rPr>
                <w:sz w:val="22"/>
              </w:rPr>
            </w:pPr>
            <w:r>
              <w:rPr>
                <w:sz w:val="22"/>
              </w:rPr>
              <w:t>HD</w:t>
            </w:r>
            <w:r>
              <w:rPr>
                <w:spacing w:val="-3"/>
                <w:sz w:val="22"/>
              </w:rPr>
              <w:t> </w:t>
            </w:r>
            <w:r>
              <w:rPr>
                <w:spacing w:val="-2"/>
                <w:sz w:val="22"/>
              </w:rPr>
              <w:t>59.01</w:t>
            </w:r>
          </w:p>
        </w:tc>
        <w:tc>
          <w:tcPr>
            <w:tcW w:w="7248" w:type="dxa"/>
            <w:shd w:val="clear" w:color="auto" w:fill="DEEAF6"/>
          </w:tcPr>
          <w:p>
            <w:pPr>
              <w:pStyle w:val="TableParagraph"/>
              <w:spacing w:line="241" w:lineRule="exact" w:before="2"/>
              <w:ind w:left="107"/>
              <w:rPr>
                <w:sz w:val="22"/>
              </w:rPr>
            </w:pPr>
            <w:r>
              <w:rPr>
                <w:sz w:val="22"/>
              </w:rPr>
              <w:t>The</w:t>
            </w:r>
            <w:r>
              <w:rPr>
                <w:spacing w:val="-7"/>
                <w:sz w:val="22"/>
              </w:rPr>
              <w:t> </w:t>
            </w:r>
            <w:r>
              <w:rPr>
                <w:sz w:val="22"/>
              </w:rPr>
              <w:t>C-SEC</w:t>
            </w:r>
            <w:r>
              <w:rPr>
                <w:spacing w:val="-4"/>
                <w:sz w:val="22"/>
              </w:rPr>
              <w:t> </w:t>
            </w:r>
            <w:r>
              <w:rPr>
                <w:sz w:val="22"/>
              </w:rPr>
              <w:t>(C-SCA)</w:t>
            </w:r>
            <w:r>
              <w:rPr>
                <w:spacing w:val="-4"/>
                <w:sz w:val="22"/>
              </w:rPr>
              <w:t> </w:t>
            </w:r>
            <w:r>
              <w:rPr>
                <w:sz w:val="22"/>
              </w:rPr>
              <w:t>has</w:t>
            </w:r>
            <w:r>
              <w:rPr>
                <w:spacing w:val="-2"/>
                <w:sz w:val="22"/>
              </w:rPr>
              <w:t> </w:t>
            </w:r>
            <w:r>
              <w:rPr>
                <w:sz w:val="22"/>
              </w:rPr>
              <w:t>at</w:t>
            </w:r>
            <w:r>
              <w:rPr>
                <w:spacing w:val="-4"/>
                <w:sz w:val="22"/>
              </w:rPr>
              <w:t> </w:t>
            </w:r>
            <w:r>
              <w:rPr>
                <w:sz w:val="22"/>
              </w:rPr>
              <w:t>least</w:t>
            </w:r>
            <w:r>
              <w:rPr>
                <w:spacing w:val="-6"/>
                <w:sz w:val="22"/>
              </w:rPr>
              <w:t> </w:t>
            </w:r>
            <w:r>
              <w:rPr>
                <w:sz w:val="22"/>
              </w:rPr>
              <w:t>12</w:t>
            </w:r>
            <w:r>
              <w:rPr>
                <w:spacing w:val="-4"/>
                <w:sz w:val="22"/>
              </w:rPr>
              <w:t> </w:t>
            </w:r>
            <w:r>
              <w:rPr>
                <w:sz w:val="22"/>
              </w:rPr>
              <w:t>ACPH.</w:t>
            </w:r>
            <w:r>
              <w:rPr>
                <w:spacing w:val="-6"/>
                <w:sz w:val="22"/>
              </w:rPr>
              <w:t> </w:t>
            </w:r>
            <w:r>
              <w:rPr>
                <w:sz w:val="22"/>
              </w:rPr>
              <w:t>Verify</w:t>
            </w:r>
            <w:r>
              <w:rPr>
                <w:spacing w:val="-4"/>
                <w:sz w:val="22"/>
              </w:rPr>
              <w:t> </w:t>
            </w:r>
            <w:r>
              <w:rPr>
                <w:sz w:val="22"/>
              </w:rPr>
              <w:t>documentation</w:t>
            </w:r>
            <w:r>
              <w:rPr>
                <w:spacing w:val="-4"/>
                <w:sz w:val="22"/>
              </w:rPr>
              <w:t> </w:t>
            </w:r>
            <w:r>
              <w:rPr>
                <w:sz w:val="22"/>
              </w:rPr>
              <w:t>and</w:t>
            </w:r>
            <w:r>
              <w:rPr>
                <w:spacing w:val="-4"/>
                <w:sz w:val="22"/>
              </w:rPr>
              <w:t> </w:t>
            </w:r>
            <w:r>
              <w:rPr>
                <w:spacing w:val="-2"/>
                <w:sz w:val="22"/>
              </w:rPr>
              <w:t>monitoring.</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51" w:hRule="atLeast"/>
        </w:trPr>
        <w:tc>
          <w:tcPr>
            <w:tcW w:w="1421" w:type="dxa"/>
            <w:shd w:val="clear" w:color="auto" w:fill="DEEAF6"/>
          </w:tcPr>
          <w:p>
            <w:pPr>
              <w:pStyle w:val="TableParagraph"/>
              <w:spacing w:line="232" w:lineRule="exact"/>
              <w:ind w:left="12" w:right="3"/>
              <w:jc w:val="center"/>
              <w:rPr>
                <w:sz w:val="22"/>
              </w:rPr>
            </w:pPr>
            <w:r>
              <w:rPr>
                <w:sz w:val="22"/>
              </w:rPr>
              <w:t>HD</w:t>
            </w:r>
            <w:r>
              <w:rPr>
                <w:spacing w:val="-3"/>
                <w:sz w:val="22"/>
              </w:rPr>
              <w:t> </w:t>
            </w:r>
            <w:r>
              <w:rPr>
                <w:spacing w:val="-2"/>
                <w:sz w:val="22"/>
              </w:rPr>
              <w:t>59.02</w:t>
            </w:r>
          </w:p>
        </w:tc>
        <w:tc>
          <w:tcPr>
            <w:tcW w:w="7248" w:type="dxa"/>
            <w:shd w:val="clear" w:color="auto" w:fill="DEEAF6"/>
          </w:tcPr>
          <w:p>
            <w:pPr>
              <w:pStyle w:val="TableParagraph"/>
              <w:spacing w:line="232" w:lineRule="exact"/>
              <w:ind w:left="107"/>
              <w:rPr>
                <w:sz w:val="22"/>
              </w:rPr>
            </w:pPr>
            <w:r>
              <w:rPr>
                <w:sz w:val="22"/>
              </w:rPr>
              <w:t>A</w:t>
            </w:r>
            <w:r>
              <w:rPr>
                <w:spacing w:val="-5"/>
                <w:sz w:val="22"/>
              </w:rPr>
              <w:t> </w:t>
            </w:r>
            <w:r>
              <w:rPr>
                <w:sz w:val="22"/>
              </w:rPr>
              <w:t>handwashing</w:t>
            </w:r>
            <w:r>
              <w:rPr>
                <w:spacing w:val="-3"/>
                <w:sz w:val="22"/>
              </w:rPr>
              <w:t> </w:t>
            </w:r>
            <w:r>
              <w:rPr>
                <w:sz w:val="22"/>
              </w:rPr>
              <w:t>sink</w:t>
            </w:r>
            <w:r>
              <w:rPr>
                <w:spacing w:val="-5"/>
                <w:sz w:val="22"/>
              </w:rPr>
              <w:t> </w:t>
            </w:r>
            <w:r>
              <w:rPr>
                <w:sz w:val="22"/>
              </w:rPr>
              <w:t>is</w:t>
            </w:r>
            <w:r>
              <w:rPr>
                <w:spacing w:val="-2"/>
                <w:sz w:val="22"/>
              </w:rPr>
              <w:t> </w:t>
            </w:r>
            <w:r>
              <w:rPr>
                <w:sz w:val="22"/>
              </w:rPr>
              <w:t>at</w:t>
            </w:r>
            <w:r>
              <w:rPr>
                <w:spacing w:val="-3"/>
                <w:sz w:val="22"/>
              </w:rPr>
              <w:t> </w:t>
            </w:r>
            <w:r>
              <w:rPr>
                <w:sz w:val="22"/>
              </w:rPr>
              <w:t>least</w:t>
            </w:r>
            <w:r>
              <w:rPr>
                <w:spacing w:val="-7"/>
                <w:sz w:val="22"/>
              </w:rPr>
              <w:t> </w:t>
            </w:r>
            <w:r>
              <w:rPr>
                <w:sz w:val="22"/>
              </w:rPr>
              <w:t>one</w:t>
            </w:r>
            <w:r>
              <w:rPr>
                <w:spacing w:val="-2"/>
                <w:sz w:val="22"/>
              </w:rPr>
              <w:t> </w:t>
            </w:r>
            <w:r>
              <w:rPr>
                <w:sz w:val="22"/>
              </w:rPr>
              <w:t>meter</w:t>
            </w:r>
            <w:r>
              <w:rPr>
                <w:spacing w:val="-3"/>
                <w:sz w:val="22"/>
              </w:rPr>
              <w:t> </w:t>
            </w:r>
            <w:r>
              <w:rPr>
                <w:sz w:val="22"/>
              </w:rPr>
              <w:t>or</w:t>
            </w:r>
            <w:r>
              <w:rPr>
                <w:spacing w:val="-3"/>
                <w:sz w:val="22"/>
              </w:rPr>
              <w:t> </w:t>
            </w:r>
            <w:r>
              <w:rPr>
                <w:sz w:val="22"/>
              </w:rPr>
              <w:t>more</w:t>
            </w:r>
            <w:r>
              <w:rPr>
                <w:spacing w:val="-4"/>
                <w:sz w:val="22"/>
              </w:rPr>
              <w:t> </w:t>
            </w:r>
            <w:r>
              <w:rPr>
                <w:sz w:val="22"/>
              </w:rPr>
              <w:t>away</w:t>
            </w:r>
            <w:r>
              <w:rPr>
                <w:spacing w:val="-5"/>
                <w:sz w:val="22"/>
              </w:rPr>
              <w:t> </w:t>
            </w:r>
            <w:r>
              <w:rPr>
                <w:sz w:val="22"/>
              </w:rPr>
              <w:t>from</w:t>
            </w:r>
            <w:r>
              <w:rPr>
                <w:spacing w:val="-6"/>
                <w:sz w:val="22"/>
              </w:rPr>
              <w:t> </w:t>
            </w:r>
            <w:r>
              <w:rPr>
                <w:sz w:val="22"/>
              </w:rPr>
              <w:t>the</w:t>
            </w:r>
            <w:r>
              <w:rPr>
                <w:spacing w:val="-2"/>
                <w:sz w:val="22"/>
              </w:rPr>
              <w:t> </w:t>
            </w:r>
            <w:r>
              <w:rPr>
                <w:spacing w:val="-4"/>
                <w:sz w:val="22"/>
              </w:rPr>
              <w:t>CPEC</w:t>
            </w:r>
          </w:p>
        </w:tc>
        <w:tc>
          <w:tcPr>
            <w:tcW w:w="1330" w:type="dxa"/>
            <w:shd w:val="clear" w:color="auto" w:fill="FFFFFF"/>
          </w:tcPr>
          <w:p>
            <w:pPr>
              <w:pStyle w:val="TableParagraph"/>
              <w:spacing w:line="230" w:lineRule="exact"/>
              <w:ind w:left="45" w:right="-15"/>
              <w:rPr>
                <w:sz w:val="20"/>
              </w:rPr>
            </w:pPr>
            <w:r>
              <w:rPr>
                <w:position w:val="-4"/>
                <w:sz w:val="20"/>
              </w:rPr>
              <mc:AlternateContent>
                <mc:Choice Requires="wps">
                  <w:drawing>
                    <wp:inline distT="0" distB="0" distL="0" distR="0">
                      <wp:extent cx="777240" cy="146685"/>
                      <wp:effectExtent l="0" t="0" r="0" b="0"/>
                      <wp:docPr id="226" name="Group 226"/>
                      <wp:cNvGraphicFramePr>
                        <a:graphicFrameLocks/>
                      </wp:cNvGraphicFramePr>
                      <a:graphic>
                        <a:graphicData uri="http://schemas.microsoft.com/office/word/2010/wordprocessingGroup">
                          <wpg:wgp>
                            <wpg:cNvPr id="226" name="Group 226"/>
                            <wpg:cNvGrpSpPr/>
                            <wpg:grpSpPr>
                              <a:xfrm>
                                <a:off x="0" y="0"/>
                                <a:ext cx="777240" cy="146685"/>
                                <a:chExt cx="777240" cy="146685"/>
                              </a:xfrm>
                            </wpg:grpSpPr>
                            <wps:wsp>
                              <wps:cNvPr id="227" name="Graphic 227"/>
                              <wps:cNvSpPr/>
                              <wps:spPr>
                                <a:xfrm>
                                  <a:off x="0" y="0"/>
                                  <a:ext cx="777240" cy="146685"/>
                                </a:xfrm>
                                <a:custGeom>
                                  <a:avLst/>
                                  <a:gdLst/>
                                  <a:ahLst/>
                                  <a:cxnLst/>
                                  <a:rect l="l" t="t" r="r" b="b"/>
                                  <a:pathLst>
                                    <a:path w="777240" h="146685">
                                      <a:moveTo>
                                        <a:pt x="777240" y="0"/>
                                      </a:moveTo>
                                      <a:lnTo>
                                        <a:pt x="0" y="0"/>
                                      </a:lnTo>
                                      <a:lnTo>
                                        <a:pt x="0" y="146307"/>
                                      </a:lnTo>
                                      <a:lnTo>
                                        <a:pt x="777240" y="14630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1.55pt;mso-position-horizontal-relative:char;mso-position-vertical-relative:line" id="docshapegroup216" coordorigin="0,0" coordsize="1224,231">
                      <v:rect style="position:absolute;left:0;top:0;width:1224;height:231" id="docshape217" filled="true" fillcolor="#ffffff" stroked="false">
                        <v:fill type="solid"/>
                      </v:rect>
                    </v:group>
                  </w:pict>
                </mc:Fallback>
              </mc:AlternateContent>
            </w:r>
            <w:r>
              <w:rPr>
                <w:position w:val="-4"/>
                <w:sz w:val="20"/>
              </w:rPr>
            </w:r>
          </w:p>
        </w:tc>
        <w:tc>
          <w:tcPr>
            <w:tcW w:w="4469" w:type="dxa"/>
            <w:shd w:val="clear" w:color="auto" w:fill="DEEAF6"/>
          </w:tcPr>
          <w:p>
            <w:pPr>
              <w:pStyle w:val="TableParagraph"/>
              <w:rPr>
                <w:rFonts w:ascii="Times New Roman"/>
                <w:sz w:val="18"/>
              </w:rPr>
            </w:pPr>
          </w:p>
        </w:tc>
      </w:tr>
      <w:tr>
        <w:trPr>
          <w:trHeight w:val="253" w:hRule="atLeast"/>
        </w:trPr>
        <w:tc>
          <w:tcPr>
            <w:tcW w:w="1421" w:type="dxa"/>
            <w:shd w:val="clear" w:color="auto" w:fill="DEEAF6"/>
          </w:tcPr>
          <w:p>
            <w:pPr>
              <w:pStyle w:val="TableParagraph"/>
              <w:spacing w:line="232" w:lineRule="exact" w:before="2"/>
              <w:ind w:left="12"/>
              <w:jc w:val="center"/>
              <w:rPr>
                <w:sz w:val="22"/>
              </w:rPr>
            </w:pPr>
            <w:r>
              <w:rPr>
                <w:sz w:val="22"/>
              </w:rPr>
              <w:t>HD</w:t>
            </w:r>
            <w:r>
              <w:rPr>
                <w:spacing w:val="-3"/>
                <w:sz w:val="22"/>
              </w:rPr>
              <w:t> </w:t>
            </w:r>
            <w:r>
              <w:rPr>
                <w:spacing w:val="-2"/>
                <w:sz w:val="22"/>
              </w:rPr>
              <w:t>59.02.01</w:t>
            </w:r>
          </w:p>
        </w:tc>
        <w:tc>
          <w:tcPr>
            <w:tcW w:w="7248" w:type="dxa"/>
            <w:shd w:val="clear" w:color="auto" w:fill="DEEAF6"/>
          </w:tcPr>
          <w:p>
            <w:pPr>
              <w:pStyle w:val="TableParagraph"/>
              <w:spacing w:line="232" w:lineRule="exact" w:before="2"/>
              <w:ind w:left="107"/>
              <w:rPr>
                <w:sz w:val="22"/>
              </w:rPr>
            </w:pPr>
            <w:r>
              <w:rPr>
                <w:sz w:val="22"/>
              </w:rPr>
              <w:t>Describe</w:t>
            </w:r>
            <w:r>
              <w:rPr>
                <w:spacing w:val="-5"/>
                <w:sz w:val="22"/>
              </w:rPr>
              <w:t> </w:t>
            </w:r>
            <w:r>
              <w:rPr>
                <w:sz w:val="22"/>
              </w:rPr>
              <w:t>whether</w:t>
            </w:r>
            <w:r>
              <w:rPr>
                <w:spacing w:val="-4"/>
                <w:sz w:val="22"/>
              </w:rPr>
              <w:t> </w:t>
            </w:r>
            <w:r>
              <w:rPr>
                <w:sz w:val="22"/>
              </w:rPr>
              <w:t>the</w:t>
            </w:r>
            <w:r>
              <w:rPr>
                <w:spacing w:val="-4"/>
                <w:sz w:val="22"/>
              </w:rPr>
              <w:t> </w:t>
            </w:r>
            <w:r>
              <w:rPr>
                <w:sz w:val="22"/>
              </w:rPr>
              <w:t>sink</w:t>
            </w:r>
            <w:r>
              <w:rPr>
                <w:spacing w:val="-5"/>
                <w:sz w:val="22"/>
              </w:rPr>
              <w:t> </w:t>
            </w:r>
            <w:r>
              <w:rPr>
                <w:sz w:val="22"/>
              </w:rPr>
              <w:t>is</w:t>
            </w:r>
            <w:r>
              <w:rPr>
                <w:spacing w:val="-4"/>
                <w:sz w:val="22"/>
              </w:rPr>
              <w:t> </w:t>
            </w:r>
            <w:r>
              <w:rPr>
                <w:sz w:val="22"/>
              </w:rPr>
              <w:t>inside</w:t>
            </w:r>
            <w:r>
              <w:rPr>
                <w:spacing w:val="-4"/>
                <w:sz w:val="22"/>
              </w:rPr>
              <w:t> </w:t>
            </w:r>
            <w:r>
              <w:rPr>
                <w:sz w:val="22"/>
              </w:rPr>
              <w:t>the</w:t>
            </w:r>
            <w:r>
              <w:rPr>
                <w:spacing w:val="-6"/>
                <w:sz w:val="22"/>
              </w:rPr>
              <w:t> </w:t>
            </w:r>
            <w:r>
              <w:rPr>
                <w:sz w:val="22"/>
              </w:rPr>
              <w:t>C-SCA</w:t>
            </w:r>
            <w:r>
              <w:rPr>
                <w:spacing w:val="-6"/>
                <w:sz w:val="22"/>
              </w:rPr>
              <w:t> </w:t>
            </w:r>
            <w:r>
              <w:rPr>
                <w:sz w:val="22"/>
              </w:rPr>
              <w:t>or</w:t>
            </w:r>
            <w:r>
              <w:rPr>
                <w:spacing w:val="-5"/>
                <w:sz w:val="22"/>
              </w:rPr>
              <w:t> </w:t>
            </w:r>
            <w:r>
              <w:rPr>
                <w:sz w:val="22"/>
              </w:rPr>
              <w:t>directly</w:t>
            </w:r>
            <w:r>
              <w:rPr>
                <w:spacing w:val="-4"/>
                <w:sz w:val="22"/>
              </w:rPr>
              <w:t> </w:t>
            </w:r>
            <w:r>
              <w:rPr>
                <w:sz w:val="22"/>
              </w:rPr>
              <w:t>outside</w:t>
            </w:r>
            <w:r>
              <w:rPr>
                <w:spacing w:val="-4"/>
                <w:sz w:val="22"/>
              </w:rPr>
              <w:t> </w:t>
            </w:r>
            <w:r>
              <w:rPr>
                <w:sz w:val="22"/>
              </w:rPr>
              <w:t>the</w:t>
            </w:r>
            <w:r>
              <w:rPr>
                <w:spacing w:val="-4"/>
                <w:sz w:val="22"/>
              </w:rPr>
              <w:t> CSCA</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503" w:hRule="atLeast"/>
        </w:trPr>
        <w:tc>
          <w:tcPr>
            <w:tcW w:w="1421" w:type="dxa"/>
          </w:tcPr>
          <w:p>
            <w:pPr>
              <w:pStyle w:val="TableParagraph"/>
              <w:ind w:left="12" w:right="3"/>
              <w:jc w:val="center"/>
              <w:rPr>
                <w:sz w:val="22"/>
              </w:rPr>
            </w:pPr>
            <w:r>
              <w:rPr>
                <w:sz w:val="22"/>
              </w:rPr>
              <w:t>HD</w:t>
            </w:r>
            <w:r>
              <w:rPr>
                <w:spacing w:val="-3"/>
                <w:sz w:val="22"/>
              </w:rPr>
              <w:t> </w:t>
            </w:r>
            <w:r>
              <w:rPr>
                <w:spacing w:val="-2"/>
                <w:sz w:val="22"/>
              </w:rPr>
              <w:t>60.00</w:t>
            </w:r>
          </w:p>
        </w:tc>
        <w:tc>
          <w:tcPr>
            <w:tcW w:w="7248" w:type="dxa"/>
          </w:tcPr>
          <w:p>
            <w:pPr>
              <w:pStyle w:val="TableParagraph"/>
              <w:spacing w:line="252" w:lineRule="exact"/>
              <w:ind w:left="107" w:right="220"/>
              <w:rPr>
                <w:sz w:val="22"/>
              </w:rPr>
            </w:pPr>
            <w:r>
              <w:rPr>
                <w:sz w:val="22"/>
              </w:rPr>
              <w:t>If</w:t>
            </w:r>
            <w:r>
              <w:rPr>
                <w:spacing w:val="-2"/>
                <w:sz w:val="22"/>
              </w:rPr>
              <w:t> </w:t>
            </w:r>
            <w:r>
              <w:rPr>
                <w:sz w:val="22"/>
              </w:rPr>
              <w:t>BUDs</w:t>
            </w:r>
            <w:r>
              <w:rPr>
                <w:spacing w:val="-2"/>
                <w:sz w:val="22"/>
              </w:rPr>
              <w:t> </w:t>
            </w:r>
            <w:r>
              <w:rPr>
                <w:sz w:val="22"/>
              </w:rPr>
              <w:t>are</w:t>
            </w:r>
            <w:r>
              <w:rPr>
                <w:spacing w:val="-4"/>
                <w:sz w:val="22"/>
              </w:rPr>
              <w:t> </w:t>
            </w:r>
            <w:r>
              <w:rPr>
                <w:sz w:val="22"/>
              </w:rPr>
              <w:t>longer</w:t>
            </w:r>
            <w:r>
              <w:rPr>
                <w:spacing w:val="-2"/>
                <w:sz w:val="22"/>
              </w:rPr>
              <w:t> </w:t>
            </w:r>
            <w:r>
              <w:rPr>
                <w:sz w:val="22"/>
              </w:rPr>
              <w:t>than</w:t>
            </w:r>
            <w:r>
              <w:rPr>
                <w:spacing w:val="-4"/>
                <w:sz w:val="22"/>
              </w:rPr>
              <w:t> </w:t>
            </w:r>
            <w:r>
              <w:rPr>
                <w:sz w:val="22"/>
              </w:rPr>
              <w:t>the</w:t>
            </w:r>
            <w:r>
              <w:rPr>
                <w:spacing w:val="-2"/>
                <w:sz w:val="22"/>
              </w:rPr>
              <w:t> </w:t>
            </w:r>
            <w:r>
              <w:rPr>
                <w:sz w:val="22"/>
              </w:rPr>
              <w:t>Category</w:t>
            </w:r>
            <w:r>
              <w:rPr>
                <w:spacing w:val="-4"/>
                <w:sz w:val="22"/>
              </w:rPr>
              <w:t> </w:t>
            </w:r>
            <w:r>
              <w:rPr>
                <w:sz w:val="22"/>
              </w:rPr>
              <w:t>1</w:t>
            </w:r>
            <w:r>
              <w:rPr>
                <w:spacing w:val="-2"/>
                <w:sz w:val="22"/>
              </w:rPr>
              <w:t> </w:t>
            </w:r>
            <w:r>
              <w:rPr>
                <w:sz w:val="22"/>
              </w:rPr>
              <w:t>BUDs</w:t>
            </w:r>
            <w:r>
              <w:rPr>
                <w:spacing w:val="-2"/>
                <w:sz w:val="22"/>
              </w:rPr>
              <w:t> </w:t>
            </w:r>
            <w:r>
              <w:rPr>
                <w:sz w:val="22"/>
              </w:rPr>
              <w:t>specified</w:t>
            </w:r>
            <w:r>
              <w:rPr>
                <w:spacing w:val="-2"/>
                <w:sz w:val="22"/>
              </w:rPr>
              <w:t> </w:t>
            </w:r>
            <w:r>
              <w:rPr>
                <w:sz w:val="22"/>
              </w:rPr>
              <w:t>in,</w:t>
            </w:r>
            <w:r>
              <w:rPr>
                <w:spacing w:val="-4"/>
                <w:sz w:val="22"/>
              </w:rPr>
              <w:t> </w:t>
            </w:r>
            <w:r>
              <w:rPr>
                <w:sz w:val="22"/>
              </w:rPr>
              <w:t>the</w:t>
            </w:r>
            <w:r>
              <w:rPr>
                <w:spacing w:val="-2"/>
                <w:sz w:val="22"/>
              </w:rPr>
              <w:t> </w:t>
            </w:r>
            <w:r>
              <w:rPr>
                <w:sz w:val="22"/>
              </w:rPr>
              <w:t>PEC</w:t>
            </w:r>
            <w:r>
              <w:rPr>
                <w:spacing w:val="-4"/>
                <w:sz w:val="22"/>
              </w:rPr>
              <w:t> </w:t>
            </w:r>
            <w:r>
              <w:rPr>
                <w:sz w:val="22"/>
              </w:rPr>
              <w:t>is</w:t>
            </w:r>
            <w:r>
              <w:rPr>
                <w:spacing w:val="-2"/>
                <w:sz w:val="22"/>
              </w:rPr>
              <w:t> </w:t>
            </w:r>
            <w:r>
              <w:rPr>
                <w:sz w:val="22"/>
              </w:rPr>
              <w:t>in</w:t>
            </w:r>
            <w:r>
              <w:rPr>
                <w:spacing w:val="-5"/>
                <w:sz w:val="22"/>
              </w:rPr>
              <w:t> </w:t>
            </w:r>
            <w:r>
              <w:rPr>
                <w:sz w:val="22"/>
              </w:rPr>
              <w:t>a</w:t>
            </w:r>
            <w:r>
              <w:rPr>
                <w:spacing w:val="-4"/>
                <w:sz w:val="22"/>
              </w:rPr>
              <w:t> </w:t>
            </w:r>
            <w:r>
              <w:rPr>
                <w:sz w:val="22"/>
              </w:rPr>
              <w:t>C-SEC, which is an ISO Class 7 buffer room adjacent to an ISO Class 7 anteroom.</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r>
        <w:trPr>
          <w:trHeight w:val="254" w:hRule="atLeast"/>
        </w:trPr>
        <w:tc>
          <w:tcPr>
            <w:tcW w:w="1421" w:type="dxa"/>
            <w:shd w:val="clear" w:color="auto" w:fill="DEEAF6"/>
          </w:tcPr>
          <w:p>
            <w:pPr>
              <w:pStyle w:val="TableParagraph"/>
              <w:spacing w:line="232" w:lineRule="exact" w:before="2"/>
              <w:ind w:left="12" w:right="3"/>
              <w:jc w:val="center"/>
              <w:rPr>
                <w:sz w:val="22"/>
              </w:rPr>
            </w:pPr>
            <w:r>
              <w:rPr>
                <w:sz w:val="22"/>
              </w:rPr>
              <w:t>HD</w:t>
            </w:r>
            <w:r>
              <w:rPr>
                <w:spacing w:val="-3"/>
                <w:sz w:val="22"/>
              </w:rPr>
              <w:t> </w:t>
            </w:r>
            <w:r>
              <w:rPr>
                <w:spacing w:val="-2"/>
                <w:sz w:val="22"/>
              </w:rPr>
              <w:t>60.01</w:t>
            </w:r>
          </w:p>
        </w:tc>
        <w:tc>
          <w:tcPr>
            <w:tcW w:w="7248" w:type="dxa"/>
            <w:shd w:val="clear" w:color="auto" w:fill="DEEAF6"/>
          </w:tcPr>
          <w:p>
            <w:pPr>
              <w:pStyle w:val="TableParagraph"/>
              <w:spacing w:line="232" w:lineRule="exact" w:before="2"/>
              <w:ind w:left="107"/>
              <w:rPr>
                <w:sz w:val="22"/>
              </w:rPr>
            </w:pPr>
            <w:r>
              <w:rPr>
                <w:sz w:val="22"/>
              </w:rPr>
              <w:t>The</w:t>
            </w:r>
            <w:r>
              <w:rPr>
                <w:spacing w:val="-5"/>
                <w:sz w:val="22"/>
              </w:rPr>
              <w:t> </w:t>
            </w:r>
            <w:r>
              <w:rPr>
                <w:sz w:val="22"/>
              </w:rPr>
              <w:t>buffer</w:t>
            </w:r>
            <w:r>
              <w:rPr>
                <w:spacing w:val="-3"/>
                <w:sz w:val="22"/>
              </w:rPr>
              <w:t> </w:t>
            </w:r>
            <w:r>
              <w:rPr>
                <w:sz w:val="22"/>
              </w:rPr>
              <w:t>room</w:t>
            </w:r>
            <w:r>
              <w:rPr>
                <w:spacing w:val="-4"/>
                <w:sz w:val="22"/>
              </w:rPr>
              <w:t> </w:t>
            </w:r>
            <w:r>
              <w:rPr>
                <w:sz w:val="22"/>
              </w:rPr>
              <w:t>has</w:t>
            </w:r>
            <w:r>
              <w:rPr>
                <w:spacing w:val="-4"/>
                <w:sz w:val="22"/>
              </w:rPr>
              <w:t> </w:t>
            </w:r>
            <w:r>
              <w:rPr>
                <w:sz w:val="22"/>
              </w:rPr>
              <w:t>fixed</w:t>
            </w:r>
            <w:r>
              <w:rPr>
                <w:spacing w:val="-4"/>
                <w:sz w:val="22"/>
              </w:rPr>
              <w:t> </w:t>
            </w:r>
            <w:r>
              <w:rPr>
                <w:spacing w:val="-2"/>
                <w:sz w:val="22"/>
              </w:rPr>
              <w:t>walls.</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61" w:hRule="atLeast"/>
        </w:trPr>
        <w:tc>
          <w:tcPr>
            <w:tcW w:w="1421" w:type="dxa"/>
            <w:shd w:val="clear" w:color="auto" w:fill="DEEAF6"/>
          </w:tcPr>
          <w:p>
            <w:pPr>
              <w:pStyle w:val="TableParagraph"/>
              <w:spacing w:line="241" w:lineRule="exact"/>
              <w:ind w:left="12" w:right="3"/>
              <w:jc w:val="center"/>
              <w:rPr>
                <w:sz w:val="22"/>
              </w:rPr>
            </w:pPr>
            <w:r>
              <w:rPr>
                <w:sz w:val="22"/>
              </w:rPr>
              <w:t>HD</w:t>
            </w:r>
            <w:r>
              <w:rPr>
                <w:spacing w:val="-3"/>
                <w:sz w:val="22"/>
              </w:rPr>
              <w:t> </w:t>
            </w:r>
            <w:r>
              <w:rPr>
                <w:spacing w:val="-2"/>
                <w:sz w:val="22"/>
              </w:rPr>
              <w:t>60.02</w:t>
            </w:r>
          </w:p>
        </w:tc>
        <w:tc>
          <w:tcPr>
            <w:tcW w:w="7248" w:type="dxa"/>
            <w:shd w:val="clear" w:color="auto" w:fill="DEEAF6"/>
          </w:tcPr>
          <w:p>
            <w:pPr>
              <w:pStyle w:val="TableParagraph"/>
              <w:spacing w:line="241" w:lineRule="exact"/>
              <w:ind w:left="107"/>
              <w:rPr>
                <w:sz w:val="22"/>
              </w:rPr>
            </w:pPr>
            <w:r>
              <w:rPr>
                <w:sz w:val="22"/>
              </w:rPr>
              <w:t>The</w:t>
            </w:r>
            <w:r>
              <w:rPr>
                <w:spacing w:val="-5"/>
                <w:sz w:val="22"/>
              </w:rPr>
              <w:t> </w:t>
            </w:r>
            <w:r>
              <w:rPr>
                <w:sz w:val="22"/>
              </w:rPr>
              <w:t>buffer</w:t>
            </w:r>
            <w:r>
              <w:rPr>
                <w:spacing w:val="-4"/>
                <w:sz w:val="22"/>
              </w:rPr>
              <w:t> </w:t>
            </w:r>
            <w:r>
              <w:rPr>
                <w:sz w:val="22"/>
              </w:rPr>
              <w:t>room</w:t>
            </w:r>
            <w:r>
              <w:rPr>
                <w:spacing w:val="-4"/>
                <w:sz w:val="22"/>
              </w:rPr>
              <w:t> </w:t>
            </w:r>
            <w:r>
              <w:rPr>
                <w:sz w:val="22"/>
              </w:rPr>
              <w:t>is</w:t>
            </w:r>
            <w:r>
              <w:rPr>
                <w:spacing w:val="-5"/>
                <w:sz w:val="22"/>
              </w:rPr>
              <w:t> </w:t>
            </w:r>
            <w:r>
              <w:rPr>
                <w:sz w:val="22"/>
              </w:rPr>
              <w:t>externally</w:t>
            </w:r>
            <w:r>
              <w:rPr>
                <w:spacing w:val="-6"/>
                <w:sz w:val="22"/>
              </w:rPr>
              <w:t> </w:t>
            </w:r>
            <w:r>
              <w:rPr>
                <w:spacing w:val="-2"/>
                <w:sz w:val="22"/>
              </w:rPr>
              <w:t>vented.</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53" w:hRule="atLeast"/>
        </w:trPr>
        <w:tc>
          <w:tcPr>
            <w:tcW w:w="1421" w:type="dxa"/>
            <w:shd w:val="clear" w:color="auto" w:fill="DEEAF6"/>
          </w:tcPr>
          <w:p>
            <w:pPr>
              <w:pStyle w:val="TableParagraph"/>
              <w:spacing w:line="232" w:lineRule="exact" w:before="2"/>
              <w:ind w:left="12" w:right="3"/>
              <w:jc w:val="center"/>
              <w:rPr>
                <w:sz w:val="22"/>
              </w:rPr>
            </w:pPr>
            <w:r>
              <w:rPr>
                <w:sz w:val="22"/>
              </w:rPr>
              <w:t>HD</w:t>
            </w:r>
            <w:r>
              <w:rPr>
                <w:spacing w:val="-3"/>
                <w:sz w:val="22"/>
              </w:rPr>
              <w:t> </w:t>
            </w:r>
            <w:r>
              <w:rPr>
                <w:spacing w:val="-2"/>
                <w:sz w:val="22"/>
              </w:rPr>
              <w:t>60.03</w:t>
            </w:r>
          </w:p>
        </w:tc>
        <w:tc>
          <w:tcPr>
            <w:tcW w:w="7248" w:type="dxa"/>
            <w:shd w:val="clear" w:color="auto" w:fill="DEEAF6"/>
          </w:tcPr>
          <w:p>
            <w:pPr>
              <w:pStyle w:val="TableParagraph"/>
              <w:spacing w:line="232" w:lineRule="exact" w:before="2"/>
              <w:ind w:left="107"/>
              <w:rPr>
                <w:sz w:val="22"/>
              </w:rPr>
            </w:pPr>
            <w:r>
              <w:rPr>
                <w:sz w:val="22"/>
              </w:rPr>
              <w:t>The</w:t>
            </w:r>
            <w:r>
              <w:rPr>
                <w:spacing w:val="-6"/>
                <w:sz w:val="22"/>
              </w:rPr>
              <w:t> </w:t>
            </w:r>
            <w:r>
              <w:rPr>
                <w:sz w:val="22"/>
              </w:rPr>
              <w:t>buffer</w:t>
            </w:r>
            <w:r>
              <w:rPr>
                <w:spacing w:val="-5"/>
                <w:sz w:val="22"/>
              </w:rPr>
              <w:t> </w:t>
            </w:r>
            <w:r>
              <w:rPr>
                <w:sz w:val="22"/>
              </w:rPr>
              <w:t>room</w:t>
            </w:r>
            <w:r>
              <w:rPr>
                <w:spacing w:val="-5"/>
                <w:sz w:val="22"/>
              </w:rPr>
              <w:t> </w:t>
            </w:r>
            <w:r>
              <w:rPr>
                <w:sz w:val="22"/>
              </w:rPr>
              <w:t>has</w:t>
            </w:r>
            <w:r>
              <w:rPr>
                <w:spacing w:val="-6"/>
                <w:sz w:val="22"/>
              </w:rPr>
              <w:t> </w:t>
            </w:r>
            <w:r>
              <w:rPr>
                <w:sz w:val="22"/>
              </w:rPr>
              <w:t>HEPA-filtered</w:t>
            </w:r>
            <w:r>
              <w:rPr>
                <w:spacing w:val="-6"/>
                <w:sz w:val="22"/>
              </w:rPr>
              <w:t> </w:t>
            </w:r>
            <w:r>
              <w:rPr>
                <w:sz w:val="22"/>
              </w:rPr>
              <w:t>supply</w:t>
            </w:r>
            <w:r>
              <w:rPr>
                <w:spacing w:val="-7"/>
                <w:sz w:val="22"/>
              </w:rPr>
              <w:t> </w:t>
            </w:r>
            <w:r>
              <w:rPr>
                <w:spacing w:val="-4"/>
                <w:sz w:val="22"/>
              </w:rPr>
              <w:t>air.</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51" w:hRule="atLeast"/>
        </w:trPr>
        <w:tc>
          <w:tcPr>
            <w:tcW w:w="1421" w:type="dxa"/>
            <w:shd w:val="clear" w:color="auto" w:fill="DEEAF6"/>
          </w:tcPr>
          <w:p>
            <w:pPr>
              <w:pStyle w:val="TableParagraph"/>
              <w:spacing w:line="232" w:lineRule="exact"/>
              <w:ind w:left="12" w:right="3"/>
              <w:jc w:val="center"/>
              <w:rPr>
                <w:sz w:val="22"/>
              </w:rPr>
            </w:pPr>
            <w:r>
              <w:rPr>
                <w:sz w:val="22"/>
              </w:rPr>
              <w:t>HD</w:t>
            </w:r>
            <w:r>
              <w:rPr>
                <w:spacing w:val="-3"/>
                <w:sz w:val="22"/>
              </w:rPr>
              <w:t> </w:t>
            </w:r>
            <w:r>
              <w:rPr>
                <w:spacing w:val="-2"/>
                <w:sz w:val="22"/>
              </w:rPr>
              <w:t>60.04</w:t>
            </w:r>
          </w:p>
        </w:tc>
        <w:tc>
          <w:tcPr>
            <w:tcW w:w="7248" w:type="dxa"/>
            <w:shd w:val="clear" w:color="auto" w:fill="DEEAF6"/>
          </w:tcPr>
          <w:p>
            <w:pPr>
              <w:pStyle w:val="TableParagraph"/>
              <w:spacing w:line="232" w:lineRule="exact"/>
              <w:ind w:left="107"/>
              <w:rPr>
                <w:sz w:val="22"/>
              </w:rPr>
            </w:pPr>
            <w:r>
              <w:rPr>
                <w:sz w:val="22"/>
              </w:rPr>
              <w:t>The</w:t>
            </w:r>
            <w:r>
              <w:rPr>
                <w:spacing w:val="-4"/>
                <w:sz w:val="22"/>
              </w:rPr>
              <w:t> </w:t>
            </w:r>
            <w:r>
              <w:rPr>
                <w:sz w:val="22"/>
              </w:rPr>
              <w:t>buffer</w:t>
            </w:r>
            <w:r>
              <w:rPr>
                <w:spacing w:val="-2"/>
                <w:sz w:val="22"/>
              </w:rPr>
              <w:t> </w:t>
            </w:r>
            <w:r>
              <w:rPr>
                <w:sz w:val="22"/>
              </w:rPr>
              <w:t>room</w:t>
            </w:r>
            <w:r>
              <w:rPr>
                <w:spacing w:val="-3"/>
                <w:sz w:val="22"/>
              </w:rPr>
              <w:t> </w:t>
            </w:r>
            <w:r>
              <w:rPr>
                <w:sz w:val="22"/>
              </w:rPr>
              <w:t>has</w:t>
            </w:r>
            <w:r>
              <w:rPr>
                <w:spacing w:val="-3"/>
                <w:sz w:val="22"/>
              </w:rPr>
              <w:t> </w:t>
            </w:r>
            <w:r>
              <w:rPr>
                <w:sz w:val="22"/>
              </w:rPr>
              <w:t>at</w:t>
            </w:r>
            <w:r>
              <w:rPr>
                <w:spacing w:val="-5"/>
                <w:sz w:val="22"/>
              </w:rPr>
              <w:t> </w:t>
            </w:r>
            <w:r>
              <w:rPr>
                <w:sz w:val="22"/>
              </w:rPr>
              <w:t>least</w:t>
            </w:r>
            <w:r>
              <w:rPr>
                <w:spacing w:val="-3"/>
                <w:sz w:val="22"/>
              </w:rPr>
              <w:t> </w:t>
            </w:r>
            <w:r>
              <w:rPr>
                <w:sz w:val="22"/>
              </w:rPr>
              <w:t>30</w:t>
            </w:r>
            <w:r>
              <w:rPr>
                <w:spacing w:val="-5"/>
                <w:sz w:val="22"/>
              </w:rPr>
              <w:t> </w:t>
            </w:r>
            <w:r>
              <w:rPr>
                <w:spacing w:val="-4"/>
                <w:sz w:val="22"/>
              </w:rPr>
              <w:t>ACPH.</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179" w:hRule="atLeast"/>
        </w:trPr>
        <w:tc>
          <w:tcPr>
            <w:tcW w:w="1421" w:type="dxa"/>
            <w:vMerge w:val="restart"/>
            <w:shd w:val="clear" w:color="auto" w:fill="DEEAF6"/>
          </w:tcPr>
          <w:p>
            <w:pPr>
              <w:pStyle w:val="TableParagraph"/>
              <w:ind w:left="328"/>
              <w:rPr>
                <w:sz w:val="22"/>
              </w:rPr>
            </w:pPr>
            <w:r>
              <w:rPr>
                <w:sz w:val="22"/>
              </w:rPr>
              <w:t>HD</w:t>
            </w:r>
            <w:r>
              <w:rPr>
                <w:spacing w:val="-3"/>
                <w:sz w:val="22"/>
              </w:rPr>
              <w:t> </w:t>
            </w:r>
            <w:r>
              <w:rPr>
                <w:spacing w:val="-2"/>
                <w:sz w:val="22"/>
              </w:rPr>
              <w:t>60.05</w:t>
            </w:r>
          </w:p>
        </w:tc>
        <w:tc>
          <w:tcPr>
            <w:tcW w:w="7248" w:type="dxa"/>
            <w:vMerge w:val="restart"/>
            <w:shd w:val="clear" w:color="auto" w:fill="DEEAF6"/>
          </w:tcPr>
          <w:p>
            <w:pPr>
              <w:pStyle w:val="TableParagraph"/>
              <w:spacing w:line="254" w:lineRule="exact"/>
              <w:ind w:left="107"/>
              <w:rPr>
                <w:sz w:val="22"/>
              </w:rPr>
            </w:pPr>
            <w:r>
              <w:rPr>
                <w:sz w:val="22"/>
              </w:rPr>
              <w:t>The</w:t>
            </w:r>
            <w:r>
              <w:rPr>
                <w:spacing w:val="-2"/>
                <w:sz w:val="22"/>
              </w:rPr>
              <w:t> </w:t>
            </w:r>
            <w:r>
              <w:rPr>
                <w:sz w:val="22"/>
              </w:rPr>
              <w:t>buffer</w:t>
            </w:r>
            <w:r>
              <w:rPr>
                <w:spacing w:val="-1"/>
                <w:sz w:val="22"/>
              </w:rPr>
              <w:t> </w:t>
            </w:r>
            <w:r>
              <w:rPr>
                <w:sz w:val="22"/>
              </w:rPr>
              <w:t>room</w:t>
            </w:r>
            <w:r>
              <w:rPr>
                <w:spacing w:val="-1"/>
                <w:sz w:val="22"/>
              </w:rPr>
              <w:t> </w:t>
            </w:r>
            <w:r>
              <w:rPr>
                <w:sz w:val="22"/>
              </w:rPr>
              <w:t>has</w:t>
            </w:r>
            <w:r>
              <w:rPr>
                <w:spacing w:val="-2"/>
                <w:sz w:val="22"/>
              </w:rPr>
              <w:t> </w:t>
            </w:r>
            <w:r>
              <w:rPr>
                <w:sz w:val="22"/>
              </w:rPr>
              <w:t>a</w:t>
            </w:r>
            <w:r>
              <w:rPr>
                <w:spacing w:val="-4"/>
                <w:sz w:val="22"/>
              </w:rPr>
              <w:t> </w:t>
            </w:r>
            <w:r>
              <w:rPr>
                <w:sz w:val="22"/>
              </w:rPr>
              <w:t>negative</w:t>
            </w:r>
            <w:r>
              <w:rPr>
                <w:spacing w:val="-4"/>
                <w:sz w:val="22"/>
              </w:rPr>
              <w:t> </w:t>
            </w:r>
            <w:r>
              <w:rPr>
                <w:sz w:val="22"/>
              </w:rPr>
              <w:t>pressure</w:t>
            </w:r>
            <w:r>
              <w:rPr>
                <w:spacing w:val="-2"/>
                <w:sz w:val="22"/>
              </w:rPr>
              <w:t> </w:t>
            </w:r>
            <w:r>
              <w:rPr>
                <w:sz w:val="22"/>
              </w:rPr>
              <w:t>differential</w:t>
            </w:r>
            <w:r>
              <w:rPr>
                <w:spacing w:val="-2"/>
                <w:sz w:val="22"/>
              </w:rPr>
              <w:t> </w:t>
            </w:r>
            <w:r>
              <w:rPr>
                <w:sz w:val="22"/>
              </w:rPr>
              <w:t>of</w:t>
            </w:r>
            <w:r>
              <w:rPr>
                <w:spacing w:val="-4"/>
                <w:sz w:val="22"/>
              </w:rPr>
              <w:t> </w:t>
            </w:r>
            <w:r>
              <w:rPr>
                <w:sz w:val="22"/>
              </w:rPr>
              <w:t>between</w:t>
            </w:r>
            <w:r>
              <w:rPr>
                <w:spacing w:val="-2"/>
                <w:sz w:val="22"/>
              </w:rPr>
              <w:t> </w:t>
            </w:r>
            <w:r>
              <w:rPr>
                <w:sz w:val="22"/>
              </w:rPr>
              <w:t>0.01</w:t>
            </w:r>
            <w:r>
              <w:rPr>
                <w:spacing w:val="-4"/>
                <w:sz w:val="22"/>
              </w:rPr>
              <w:t> </w:t>
            </w:r>
            <w:r>
              <w:rPr>
                <w:sz w:val="22"/>
              </w:rPr>
              <w:t>inches</w:t>
            </w:r>
            <w:r>
              <w:rPr>
                <w:spacing w:val="-2"/>
                <w:sz w:val="22"/>
              </w:rPr>
              <w:t> </w:t>
            </w:r>
            <w:r>
              <w:rPr>
                <w:sz w:val="22"/>
              </w:rPr>
              <w:t>and</w:t>
            </w:r>
            <w:r>
              <w:rPr>
                <w:spacing w:val="-2"/>
                <w:sz w:val="22"/>
              </w:rPr>
              <w:t> </w:t>
            </w:r>
            <w:r>
              <w:rPr>
                <w:sz w:val="22"/>
              </w:rPr>
              <w:t>0.03 inches of water column relative to the anteroom.</w:t>
            </w:r>
          </w:p>
        </w:tc>
        <w:tc>
          <w:tcPr>
            <w:tcW w:w="1330" w:type="dxa"/>
            <w:tcBorders>
              <w:bottom w:val="nil"/>
            </w:tcBorders>
            <w:shd w:val="clear" w:color="auto" w:fill="DEEAF6"/>
          </w:tcPr>
          <w:p>
            <w:pPr>
              <w:pStyle w:val="TableParagraph"/>
              <w:rPr>
                <w:rFonts w:ascii="Times New Roman"/>
                <w:sz w:val="12"/>
              </w:rPr>
            </w:pPr>
          </w:p>
        </w:tc>
        <w:tc>
          <w:tcPr>
            <w:tcW w:w="4469" w:type="dxa"/>
            <w:vMerge w:val="restart"/>
            <w:shd w:val="clear" w:color="auto" w:fill="DEEAF6"/>
          </w:tcPr>
          <w:p>
            <w:pPr>
              <w:pStyle w:val="TableParagraph"/>
              <w:rPr>
                <w:rFonts w:ascii="Times New Roman"/>
                <w:sz w:val="22"/>
              </w:rPr>
            </w:pPr>
          </w:p>
        </w:tc>
      </w:tr>
      <w:tr>
        <w:trPr>
          <w:trHeight w:val="316" w:hRule="atLeast"/>
        </w:trPr>
        <w:tc>
          <w:tcPr>
            <w:tcW w:w="1421" w:type="dxa"/>
            <w:vMerge/>
            <w:tcBorders>
              <w:top w:val="nil"/>
            </w:tcBorders>
            <w:shd w:val="clear" w:color="auto" w:fill="DEEAF6"/>
          </w:tcPr>
          <w:p>
            <w:pPr>
              <w:rPr>
                <w:sz w:val="2"/>
                <w:szCs w:val="2"/>
              </w:rPr>
            </w:pPr>
          </w:p>
        </w:tc>
        <w:tc>
          <w:tcPr>
            <w:tcW w:w="7248" w:type="dxa"/>
            <w:vMerge/>
            <w:tcBorders>
              <w:top w:val="nil"/>
            </w:tcBorders>
            <w:shd w:val="clear" w:color="auto" w:fill="DEEAF6"/>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EEAF6"/>
          </w:tcPr>
          <w:p>
            <w:pPr>
              <w:rPr>
                <w:sz w:val="2"/>
                <w:szCs w:val="2"/>
              </w:rPr>
            </w:pPr>
          </w:p>
        </w:tc>
      </w:tr>
      <w:tr>
        <w:trPr>
          <w:trHeight w:val="249" w:hRule="atLeast"/>
        </w:trPr>
        <w:tc>
          <w:tcPr>
            <w:tcW w:w="1421" w:type="dxa"/>
            <w:shd w:val="clear" w:color="auto" w:fill="DEEAF6"/>
          </w:tcPr>
          <w:p>
            <w:pPr>
              <w:pStyle w:val="TableParagraph"/>
              <w:spacing w:line="230" w:lineRule="exact"/>
              <w:ind w:left="12" w:right="3"/>
              <w:jc w:val="center"/>
              <w:rPr>
                <w:sz w:val="22"/>
              </w:rPr>
            </w:pPr>
            <w:r>
              <w:rPr>
                <w:sz w:val="22"/>
              </w:rPr>
              <w:t>HD</w:t>
            </w:r>
            <w:r>
              <w:rPr>
                <w:spacing w:val="-3"/>
                <w:sz w:val="22"/>
              </w:rPr>
              <w:t> </w:t>
            </w:r>
            <w:r>
              <w:rPr>
                <w:spacing w:val="-2"/>
                <w:sz w:val="22"/>
              </w:rPr>
              <w:t>60.06</w:t>
            </w:r>
          </w:p>
        </w:tc>
        <w:tc>
          <w:tcPr>
            <w:tcW w:w="7248" w:type="dxa"/>
            <w:shd w:val="clear" w:color="auto" w:fill="DEEAF6"/>
          </w:tcPr>
          <w:p>
            <w:pPr>
              <w:pStyle w:val="TableParagraph"/>
              <w:spacing w:line="230" w:lineRule="exact"/>
              <w:ind w:left="107"/>
              <w:rPr>
                <w:sz w:val="22"/>
              </w:rPr>
            </w:pPr>
            <w:r>
              <w:rPr>
                <w:sz w:val="22"/>
              </w:rPr>
              <w:t>The</w:t>
            </w:r>
            <w:r>
              <w:rPr>
                <w:spacing w:val="-5"/>
                <w:sz w:val="22"/>
              </w:rPr>
              <w:t> </w:t>
            </w:r>
            <w:r>
              <w:rPr>
                <w:sz w:val="22"/>
              </w:rPr>
              <w:t>anteroom</w:t>
            </w:r>
            <w:r>
              <w:rPr>
                <w:spacing w:val="-4"/>
                <w:sz w:val="22"/>
              </w:rPr>
              <w:t> </w:t>
            </w:r>
            <w:r>
              <w:rPr>
                <w:sz w:val="22"/>
              </w:rPr>
              <w:t>has</w:t>
            </w:r>
            <w:r>
              <w:rPr>
                <w:spacing w:val="-5"/>
                <w:sz w:val="22"/>
              </w:rPr>
              <w:t> </w:t>
            </w:r>
            <w:r>
              <w:rPr>
                <w:sz w:val="22"/>
              </w:rPr>
              <w:t>fixed</w:t>
            </w:r>
            <w:r>
              <w:rPr>
                <w:spacing w:val="-4"/>
                <w:sz w:val="22"/>
              </w:rPr>
              <w:t> </w:t>
            </w:r>
            <w:r>
              <w:rPr>
                <w:spacing w:val="-2"/>
                <w:sz w:val="22"/>
              </w:rPr>
              <w:t>walls.</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63" w:hRule="atLeast"/>
        </w:trPr>
        <w:tc>
          <w:tcPr>
            <w:tcW w:w="1421" w:type="dxa"/>
            <w:shd w:val="clear" w:color="auto" w:fill="DEEAF6"/>
          </w:tcPr>
          <w:p>
            <w:pPr>
              <w:pStyle w:val="TableParagraph"/>
              <w:spacing w:line="244" w:lineRule="exact"/>
              <w:ind w:left="12" w:right="3"/>
              <w:jc w:val="center"/>
              <w:rPr>
                <w:sz w:val="22"/>
              </w:rPr>
            </w:pPr>
            <w:r>
              <w:rPr>
                <w:sz w:val="22"/>
              </w:rPr>
              <w:t>HD</w:t>
            </w:r>
            <w:r>
              <w:rPr>
                <w:spacing w:val="-3"/>
                <w:sz w:val="22"/>
              </w:rPr>
              <w:t> </w:t>
            </w:r>
            <w:r>
              <w:rPr>
                <w:spacing w:val="-2"/>
                <w:sz w:val="22"/>
              </w:rPr>
              <w:t>60.07</w:t>
            </w:r>
          </w:p>
        </w:tc>
        <w:tc>
          <w:tcPr>
            <w:tcW w:w="7248" w:type="dxa"/>
            <w:shd w:val="clear" w:color="auto" w:fill="DEEAF6"/>
          </w:tcPr>
          <w:p>
            <w:pPr>
              <w:pStyle w:val="TableParagraph"/>
              <w:spacing w:line="244" w:lineRule="exact"/>
              <w:ind w:left="107"/>
              <w:rPr>
                <w:sz w:val="22"/>
              </w:rPr>
            </w:pPr>
            <w:r>
              <w:rPr>
                <w:sz w:val="22"/>
              </w:rPr>
              <w:t>The</w:t>
            </w:r>
            <w:r>
              <w:rPr>
                <w:spacing w:val="-4"/>
                <w:sz w:val="22"/>
              </w:rPr>
              <w:t> </w:t>
            </w:r>
            <w:r>
              <w:rPr>
                <w:sz w:val="22"/>
              </w:rPr>
              <w:t>ante</w:t>
            </w:r>
            <w:r>
              <w:rPr>
                <w:spacing w:val="-3"/>
                <w:sz w:val="22"/>
              </w:rPr>
              <w:t> </w:t>
            </w:r>
            <w:r>
              <w:rPr>
                <w:sz w:val="22"/>
              </w:rPr>
              <w:t>room</w:t>
            </w:r>
            <w:r>
              <w:rPr>
                <w:spacing w:val="-2"/>
                <w:sz w:val="22"/>
              </w:rPr>
              <w:t> </w:t>
            </w:r>
            <w:r>
              <w:rPr>
                <w:sz w:val="22"/>
              </w:rPr>
              <w:t>has</w:t>
            </w:r>
            <w:r>
              <w:rPr>
                <w:spacing w:val="-4"/>
                <w:sz w:val="22"/>
              </w:rPr>
              <w:t> </w:t>
            </w:r>
            <w:r>
              <w:rPr>
                <w:sz w:val="22"/>
              </w:rPr>
              <w:t>a</w:t>
            </w:r>
            <w:r>
              <w:rPr>
                <w:spacing w:val="-5"/>
                <w:sz w:val="22"/>
              </w:rPr>
              <w:t> </w:t>
            </w:r>
            <w:r>
              <w:rPr>
                <w:sz w:val="22"/>
              </w:rPr>
              <w:t>minimum</w:t>
            </w:r>
            <w:r>
              <w:rPr>
                <w:spacing w:val="-5"/>
                <w:sz w:val="22"/>
              </w:rPr>
              <w:t> </w:t>
            </w:r>
            <w:r>
              <w:rPr>
                <w:sz w:val="22"/>
              </w:rPr>
              <w:t>of</w:t>
            </w:r>
            <w:r>
              <w:rPr>
                <w:spacing w:val="-3"/>
                <w:sz w:val="22"/>
              </w:rPr>
              <w:t> </w:t>
            </w:r>
            <w:r>
              <w:rPr>
                <w:sz w:val="22"/>
              </w:rPr>
              <w:t>30</w:t>
            </w:r>
            <w:r>
              <w:rPr>
                <w:spacing w:val="-4"/>
                <w:sz w:val="22"/>
              </w:rPr>
              <w:t> </w:t>
            </w:r>
            <w:r>
              <w:rPr>
                <w:sz w:val="22"/>
              </w:rPr>
              <w:t>ACPH</w:t>
            </w:r>
            <w:r>
              <w:rPr>
                <w:spacing w:val="-6"/>
                <w:sz w:val="22"/>
              </w:rPr>
              <w:t> </w:t>
            </w:r>
            <w:r>
              <w:rPr>
                <w:sz w:val="22"/>
              </w:rPr>
              <w:t>of</w:t>
            </w:r>
            <w:r>
              <w:rPr>
                <w:spacing w:val="-6"/>
                <w:sz w:val="22"/>
              </w:rPr>
              <w:t> </w:t>
            </w:r>
            <w:r>
              <w:rPr>
                <w:sz w:val="22"/>
              </w:rPr>
              <w:t>HEPA-filtered</w:t>
            </w:r>
            <w:r>
              <w:rPr>
                <w:spacing w:val="-5"/>
                <w:sz w:val="22"/>
              </w:rPr>
              <w:t> </w:t>
            </w:r>
            <w:r>
              <w:rPr>
                <w:sz w:val="22"/>
              </w:rPr>
              <w:t>supply</w:t>
            </w:r>
            <w:r>
              <w:rPr>
                <w:spacing w:val="-3"/>
                <w:sz w:val="22"/>
              </w:rPr>
              <w:t> </w:t>
            </w:r>
            <w:r>
              <w:rPr>
                <w:spacing w:val="-4"/>
                <w:sz w:val="22"/>
              </w:rPr>
              <w:t>air.</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174" w:hRule="atLeast"/>
        </w:trPr>
        <w:tc>
          <w:tcPr>
            <w:tcW w:w="1421" w:type="dxa"/>
            <w:vMerge w:val="restart"/>
            <w:shd w:val="clear" w:color="auto" w:fill="DEEAF6"/>
          </w:tcPr>
          <w:p>
            <w:pPr>
              <w:pStyle w:val="TableParagraph"/>
              <w:ind w:left="328"/>
              <w:rPr>
                <w:sz w:val="22"/>
              </w:rPr>
            </w:pPr>
            <w:r>
              <w:rPr>
                <w:sz w:val="22"/>
              </w:rPr>
              <w:t>HD</w:t>
            </w:r>
            <w:r>
              <w:rPr>
                <w:spacing w:val="-3"/>
                <w:sz w:val="22"/>
              </w:rPr>
              <w:t> </w:t>
            </w:r>
            <w:r>
              <w:rPr>
                <w:spacing w:val="-2"/>
                <w:sz w:val="22"/>
              </w:rPr>
              <w:t>60.08</w:t>
            </w:r>
          </w:p>
        </w:tc>
        <w:tc>
          <w:tcPr>
            <w:tcW w:w="7248" w:type="dxa"/>
            <w:vMerge w:val="restart"/>
            <w:shd w:val="clear" w:color="auto" w:fill="DEEAF6"/>
          </w:tcPr>
          <w:p>
            <w:pPr>
              <w:pStyle w:val="TableParagraph"/>
              <w:spacing w:line="252" w:lineRule="exact"/>
              <w:ind w:left="107" w:right="220"/>
              <w:rPr>
                <w:sz w:val="22"/>
              </w:rPr>
            </w:pPr>
            <w:r>
              <w:rPr>
                <w:sz w:val="22"/>
              </w:rPr>
              <w:t>The</w:t>
            </w:r>
            <w:r>
              <w:rPr>
                <w:spacing w:val="-2"/>
                <w:sz w:val="22"/>
              </w:rPr>
              <w:t> </w:t>
            </w:r>
            <w:r>
              <w:rPr>
                <w:sz w:val="22"/>
              </w:rPr>
              <w:t>ante</w:t>
            </w:r>
            <w:r>
              <w:rPr>
                <w:spacing w:val="-2"/>
                <w:sz w:val="22"/>
              </w:rPr>
              <w:t> </w:t>
            </w:r>
            <w:r>
              <w:rPr>
                <w:sz w:val="22"/>
              </w:rPr>
              <w:t>room</w:t>
            </w:r>
            <w:r>
              <w:rPr>
                <w:spacing w:val="-5"/>
                <w:sz w:val="22"/>
              </w:rPr>
              <w:t> </w:t>
            </w:r>
            <w:r>
              <w:rPr>
                <w:sz w:val="22"/>
              </w:rPr>
              <w:t>maintains</w:t>
            </w:r>
            <w:r>
              <w:rPr>
                <w:spacing w:val="-4"/>
                <w:sz w:val="22"/>
              </w:rPr>
              <w:t> </w:t>
            </w:r>
            <w:r>
              <w:rPr>
                <w:sz w:val="22"/>
              </w:rPr>
              <w:t>positive</w:t>
            </w:r>
            <w:r>
              <w:rPr>
                <w:spacing w:val="-2"/>
                <w:sz w:val="22"/>
              </w:rPr>
              <w:t> </w:t>
            </w:r>
            <w:r>
              <w:rPr>
                <w:sz w:val="22"/>
              </w:rPr>
              <w:t>pressure</w:t>
            </w:r>
            <w:r>
              <w:rPr>
                <w:spacing w:val="-2"/>
                <w:sz w:val="22"/>
              </w:rPr>
              <w:t> </w:t>
            </w:r>
            <w:r>
              <w:rPr>
                <w:sz w:val="22"/>
              </w:rPr>
              <w:t>of</w:t>
            </w:r>
            <w:r>
              <w:rPr>
                <w:spacing w:val="-2"/>
                <w:sz w:val="22"/>
              </w:rPr>
              <w:t> </w:t>
            </w:r>
            <w:r>
              <w:rPr>
                <w:sz w:val="22"/>
              </w:rPr>
              <w:t>at</w:t>
            </w:r>
            <w:r>
              <w:rPr>
                <w:spacing w:val="-4"/>
                <w:sz w:val="22"/>
              </w:rPr>
              <w:t> </w:t>
            </w:r>
            <w:r>
              <w:rPr>
                <w:sz w:val="22"/>
              </w:rPr>
              <w:t>least</w:t>
            </w:r>
            <w:r>
              <w:rPr>
                <w:spacing w:val="-2"/>
                <w:sz w:val="22"/>
              </w:rPr>
              <w:t> </w:t>
            </w:r>
            <w:r>
              <w:rPr>
                <w:sz w:val="22"/>
              </w:rPr>
              <w:t>0.02</w:t>
            </w:r>
            <w:r>
              <w:rPr>
                <w:spacing w:val="-4"/>
                <w:sz w:val="22"/>
              </w:rPr>
              <w:t> </w:t>
            </w:r>
            <w:r>
              <w:rPr>
                <w:sz w:val="22"/>
              </w:rPr>
              <w:t>inches</w:t>
            </w:r>
            <w:r>
              <w:rPr>
                <w:spacing w:val="-2"/>
                <w:sz w:val="22"/>
              </w:rPr>
              <w:t> </w:t>
            </w:r>
            <w:r>
              <w:rPr>
                <w:sz w:val="22"/>
              </w:rPr>
              <w:t>of</w:t>
            </w:r>
            <w:r>
              <w:rPr>
                <w:spacing w:val="-2"/>
                <w:sz w:val="22"/>
              </w:rPr>
              <w:t> </w:t>
            </w:r>
            <w:r>
              <w:rPr>
                <w:sz w:val="22"/>
              </w:rPr>
              <w:t>water</w:t>
            </w:r>
            <w:r>
              <w:rPr>
                <w:spacing w:val="-2"/>
                <w:sz w:val="22"/>
              </w:rPr>
              <w:t> </w:t>
            </w:r>
            <w:r>
              <w:rPr>
                <w:sz w:val="22"/>
              </w:rPr>
              <w:t>column relative to any adjacent unclassified areas.</w:t>
            </w:r>
          </w:p>
        </w:tc>
        <w:tc>
          <w:tcPr>
            <w:tcW w:w="1330" w:type="dxa"/>
            <w:tcBorders>
              <w:bottom w:val="nil"/>
            </w:tcBorders>
            <w:shd w:val="clear" w:color="auto" w:fill="DEEAF6"/>
          </w:tcPr>
          <w:p>
            <w:pPr>
              <w:pStyle w:val="TableParagraph"/>
              <w:rPr>
                <w:rFonts w:ascii="Times New Roman"/>
                <w:sz w:val="10"/>
              </w:rPr>
            </w:pPr>
          </w:p>
        </w:tc>
        <w:tc>
          <w:tcPr>
            <w:tcW w:w="4469" w:type="dxa"/>
            <w:vMerge w:val="restart"/>
            <w:shd w:val="clear" w:color="auto" w:fill="DEEAF6"/>
          </w:tcPr>
          <w:p>
            <w:pPr>
              <w:pStyle w:val="TableParagraph"/>
              <w:rPr>
                <w:rFonts w:ascii="Times New Roman"/>
                <w:sz w:val="22"/>
              </w:rPr>
            </w:pPr>
          </w:p>
        </w:tc>
      </w:tr>
      <w:tr>
        <w:trPr>
          <w:trHeight w:val="319" w:hRule="atLeast"/>
        </w:trPr>
        <w:tc>
          <w:tcPr>
            <w:tcW w:w="1421" w:type="dxa"/>
            <w:vMerge/>
            <w:tcBorders>
              <w:top w:val="nil"/>
            </w:tcBorders>
            <w:shd w:val="clear" w:color="auto" w:fill="DEEAF6"/>
          </w:tcPr>
          <w:p>
            <w:pPr>
              <w:rPr>
                <w:sz w:val="2"/>
                <w:szCs w:val="2"/>
              </w:rPr>
            </w:pPr>
          </w:p>
        </w:tc>
        <w:tc>
          <w:tcPr>
            <w:tcW w:w="7248" w:type="dxa"/>
            <w:vMerge/>
            <w:tcBorders>
              <w:top w:val="nil"/>
            </w:tcBorders>
            <w:shd w:val="clear" w:color="auto" w:fill="DEEAF6"/>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EEAF6"/>
          </w:tcPr>
          <w:p>
            <w:pPr>
              <w:rPr>
                <w:sz w:val="2"/>
                <w:szCs w:val="2"/>
              </w:rPr>
            </w:pPr>
          </w:p>
        </w:tc>
      </w:tr>
      <w:tr>
        <w:trPr>
          <w:trHeight w:val="445" w:hRule="atLeast"/>
        </w:trPr>
        <w:tc>
          <w:tcPr>
            <w:tcW w:w="1421" w:type="dxa"/>
            <w:vMerge w:val="restart"/>
            <w:shd w:val="clear" w:color="auto" w:fill="DEEAF6"/>
          </w:tcPr>
          <w:p>
            <w:pPr>
              <w:pStyle w:val="TableParagraph"/>
              <w:spacing w:before="2"/>
              <w:ind w:left="328"/>
              <w:rPr>
                <w:sz w:val="22"/>
              </w:rPr>
            </w:pPr>
            <w:r>
              <w:rPr>
                <w:sz w:val="22"/>
              </w:rPr>
              <w:t>HD</w:t>
            </w:r>
            <w:r>
              <w:rPr>
                <w:spacing w:val="-3"/>
                <w:sz w:val="22"/>
              </w:rPr>
              <w:t> </w:t>
            </w:r>
            <w:r>
              <w:rPr>
                <w:spacing w:val="-2"/>
                <w:sz w:val="22"/>
              </w:rPr>
              <w:t>60.09</w:t>
            </w:r>
          </w:p>
        </w:tc>
        <w:tc>
          <w:tcPr>
            <w:tcW w:w="7248" w:type="dxa"/>
            <w:vMerge w:val="restart"/>
            <w:shd w:val="clear" w:color="auto" w:fill="DEEAF6"/>
          </w:tcPr>
          <w:p>
            <w:pPr>
              <w:pStyle w:val="TableParagraph"/>
              <w:spacing w:before="2"/>
              <w:ind w:left="107" w:right="220"/>
              <w:rPr>
                <w:sz w:val="22"/>
              </w:rPr>
            </w:pPr>
            <w:r>
              <w:rPr>
                <w:sz w:val="22"/>
              </w:rPr>
              <w:t>The</w:t>
            </w:r>
            <w:r>
              <w:rPr>
                <w:spacing w:val="-2"/>
                <w:sz w:val="22"/>
              </w:rPr>
              <w:t> </w:t>
            </w:r>
            <w:r>
              <w:rPr>
                <w:sz w:val="22"/>
              </w:rPr>
              <w:t>handwashing</w:t>
            </w:r>
            <w:r>
              <w:rPr>
                <w:spacing w:val="-2"/>
                <w:sz w:val="22"/>
              </w:rPr>
              <w:t> </w:t>
            </w:r>
            <w:r>
              <w:rPr>
                <w:sz w:val="22"/>
              </w:rPr>
              <w:t>sink</w:t>
            </w:r>
            <w:r>
              <w:rPr>
                <w:spacing w:val="-2"/>
                <w:sz w:val="22"/>
              </w:rPr>
              <w:t> </w:t>
            </w:r>
            <w:r>
              <w:rPr>
                <w:sz w:val="22"/>
              </w:rPr>
              <w:t>is</w:t>
            </w:r>
            <w:r>
              <w:rPr>
                <w:spacing w:val="-2"/>
                <w:sz w:val="22"/>
              </w:rPr>
              <w:t> </w:t>
            </w:r>
            <w:r>
              <w:rPr>
                <w:sz w:val="22"/>
              </w:rPr>
              <w:t>in</w:t>
            </w:r>
            <w:r>
              <w:rPr>
                <w:spacing w:val="-4"/>
                <w:sz w:val="22"/>
              </w:rPr>
              <w:t> </w:t>
            </w:r>
            <w:r>
              <w:rPr>
                <w:sz w:val="22"/>
              </w:rPr>
              <w:t>the</w:t>
            </w:r>
            <w:r>
              <w:rPr>
                <w:spacing w:val="-2"/>
                <w:sz w:val="22"/>
              </w:rPr>
              <w:t> </w:t>
            </w:r>
            <w:r>
              <w:rPr>
                <w:sz w:val="22"/>
              </w:rPr>
              <w:t>anteroom</w:t>
            </w:r>
            <w:r>
              <w:rPr>
                <w:spacing w:val="-2"/>
                <w:sz w:val="22"/>
              </w:rPr>
              <w:t> </w:t>
            </w:r>
            <w:r>
              <w:rPr>
                <w:sz w:val="22"/>
              </w:rPr>
              <w:t>at</w:t>
            </w:r>
            <w:r>
              <w:rPr>
                <w:spacing w:val="-2"/>
                <w:sz w:val="22"/>
              </w:rPr>
              <w:t> </w:t>
            </w:r>
            <w:r>
              <w:rPr>
                <w:sz w:val="22"/>
              </w:rPr>
              <w:t>least</w:t>
            </w:r>
            <w:r>
              <w:rPr>
                <w:spacing w:val="-6"/>
                <w:sz w:val="22"/>
              </w:rPr>
              <w:t> </w:t>
            </w:r>
            <w:r>
              <w:rPr>
                <w:sz w:val="22"/>
              </w:rPr>
              <w:t>1</w:t>
            </w:r>
            <w:r>
              <w:rPr>
                <w:spacing w:val="-2"/>
                <w:sz w:val="22"/>
              </w:rPr>
              <w:t> </w:t>
            </w:r>
            <w:r>
              <w:rPr>
                <w:sz w:val="22"/>
              </w:rPr>
              <w:t>meter</w:t>
            </w:r>
            <w:r>
              <w:rPr>
                <w:spacing w:val="-2"/>
                <w:sz w:val="22"/>
              </w:rPr>
              <w:t> </w:t>
            </w:r>
            <w:r>
              <w:rPr>
                <w:sz w:val="22"/>
              </w:rPr>
              <w:t>or</w:t>
            </w:r>
            <w:r>
              <w:rPr>
                <w:spacing w:val="-5"/>
                <w:sz w:val="22"/>
              </w:rPr>
              <w:t> </w:t>
            </w:r>
            <w:r>
              <w:rPr>
                <w:sz w:val="22"/>
              </w:rPr>
              <w:t>more</w:t>
            </w:r>
            <w:r>
              <w:rPr>
                <w:spacing w:val="-2"/>
                <w:sz w:val="22"/>
              </w:rPr>
              <w:t> </w:t>
            </w:r>
            <w:r>
              <w:rPr>
                <w:sz w:val="22"/>
              </w:rPr>
              <w:t>away</w:t>
            </w:r>
            <w:r>
              <w:rPr>
                <w:spacing w:val="-4"/>
                <w:sz w:val="22"/>
              </w:rPr>
              <w:t> </w:t>
            </w:r>
            <w:r>
              <w:rPr>
                <w:sz w:val="22"/>
              </w:rPr>
              <w:t>from</w:t>
            </w:r>
            <w:r>
              <w:rPr>
                <w:spacing w:val="-2"/>
                <w:sz w:val="22"/>
              </w:rPr>
              <w:t> </w:t>
            </w:r>
            <w:r>
              <w:rPr>
                <w:sz w:val="22"/>
              </w:rPr>
              <w:t>the</w:t>
            </w:r>
            <w:r>
              <w:rPr>
                <w:spacing w:val="-2"/>
                <w:sz w:val="22"/>
              </w:rPr>
              <w:t> </w:t>
            </w:r>
            <w:r>
              <w:rPr>
                <w:sz w:val="22"/>
              </w:rPr>
              <w:t>door to the buffer room to prevent contamination into the negative pressure buffer room.</w:t>
            </w:r>
          </w:p>
        </w:tc>
        <w:tc>
          <w:tcPr>
            <w:tcW w:w="1330" w:type="dxa"/>
            <w:tcBorders>
              <w:bottom w:val="nil"/>
            </w:tcBorders>
            <w:shd w:val="clear" w:color="auto" w:fill="DEEAF6"/>
          </w:tcPr>
          <w:p>
            <w:pPr>
              <w:pStyle w:val="TableParagraph"/>
              <w:rPr>
                <w:rFonts w:ascii="Times New Roman"/>
                <w:sz w:val="22"/>
              </w:rPr>
            </w:pPr>
          </w:p>
        </w:tc>
        <w:tc>
          <w:tcPr>
            <w:tcW w:w="4469" w:type="dxa"/>
            <w:vMerge w:val="restart"/>
            <w:shd w:val="clear" w:color="auto" w:fill="DEEAF6"/>
          </w:tcPr>
          <w:p>
            <w:pPr>
              <w:pStyle w:val="TableParagraph"/>
              <w:rPr>
                <w:rFonts w:ascii="Times New Roman"/>
                <w:sz w:val="22"/>
              </w:rPr>
            </w:pPr>
          </w:p>
        </w:tc>
      </w:tr>
      <w:tr>
        <w:trPr>
          <w:trHeight w:val="312" w:hRule="atLeast"/>
        </w:trPr>
        <w:tc>
          <w:tcPr>
            <w:tcW w:w="1421" w:type="dxa"/>
            <w:vMerge/>
            <w:tcBorders>
              <w:top w:val="nil"/>
            </w:tcBorders>
            <w:shd w:val="clear" w:color="auto" w:fill="DEEAF6"/>
          </w:tcPr>
          <w:p>
            <w:pPr>
              <w:rPr>
                <w:sz w:val="2"/>
                <w:szCs w:val="2"/>
              </w:rPr>
            </w:pPr>
          </w:p>
        </w:tc>
        <w:tc>
          <w:tcPr>
            <w:tcW w:w="7248" w:type="dxa"/>
            <w:vMerge/>
            <w:tcBorders>
              <w:top w:val="nil"/>
            </w:tcBorders>
            <w:shd w:val="clear" w:color="auto" w:fill="DEEAF6"/>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EEAF6"/>
          </w:tcPr>
          <w:p>
            <w:pPr>
              <w:rPr>
                <w:sz w:val="2"/>
                <w:szCs w:val="2"/>
              </w:rPr>
            </w:pPr>
          </w:p>
        </w:tc>
      </w:tr>
      <w:tr>
        <w:trPr>
          <w:trHeight w:val="757" w:hRule="atLeast"/>
        </w:trPr>
        <w:tc>
          <w:tcPr>
            <w:tcW w:w="1421" w:type="dxa"/>
          </w:tcPr>
          <w:p>
            <w:pPr>
              <w:pStyle w:val="TableParagraph"/>
              <w:ind w:left="12" w:right="3"/>
              <w:jc w:val="center"/>
              <w:rPr>
                <w:sz w:val="22"/>
              </w:rPr>
            </w:pPr>
            <w:r>
              <w:rPr>
                <w:sz w:val="22"/>
              </w:rPr>
              <w:t>HD</w:t>
            </w:r>
            <w:r>
              <w:rPr>
                <w:spacing w:val="-3"/>
                <w:sz w:val="22"/>
              </w:rPr>
              <w:t> </w:t>
            </w:r>
            <w:r>
              <w:rPr>
                <w:spacing w:val="-2"/>
                <w:sz w:val="22"/>
              </w:rPr>
              <w:t>61.00</w:t>
            </w:r>
          </w:p>
        </w:tc>
        <w:tc>
          <w:tcPr>
            <w:tcW w:w="7248" w:type="dxa"/>
          </w:tcPr>
          <w:p>
            <w:pPr>
              <w:pStyle w:val="TableParagraph"/>
              <w:spacing w:line="252" w:lineRule="exact"/>
              <w:ind w:left="107"/>
              <w:rPr>
                <w:sz w:val="22"/>
              </w:rPr>
            </w:pPr>
            <w:r>
              <w:rPr>
                <w:sz w:val="22"/>
              </w:rPr>
              <w:t>If the negative-pressure HD buffer room is entered through a positive pressure non-HD buffer</w:t>
            </w:r>
            <w:r>
              <w:rPr>
                <w:spacing w:val="-2"/>
                <w:sz w:val="22"/>
              </w:rPr>
              <w:t> </w:t>
            </w:r>
            <w:r>
              <w:rPr>
                <w:sz w:val="22"/>
              </w:rPr>
              <w:t>room,</w:t>
            </w:r>
            <w:r>
              <w:rPr>
                <w:spacing w:val="-2"/>
                <w:sz w:val="22"/>
              </w:rPr>
              <w:t> </w:t>
            </w:r>
            <w:r>
              <w:rPr>
                <w:sz w:val="22"/>
              </w:rPr>
              <w:t>there</w:t>
            </w:r>
            <w:r>
              <w:rPr>
                <w:spacing w:val="-5"/>
                <w:sz w:val="22"/>
              </w:rPr>
              <w:t> </w:t>
            </w:r>
            <w:r>
              <w:rPr>
                <w:sz w:val="22"/>
              </w:rPr>
              <w:t>is</w:t>
            </w:r>
            <w:r>
              <w:rPr>
                <w:spacing w:val="-3"/>
                <w:sz w:val="22"/>
              </w:rPr>
              <w:t> </w:t>
            </w:r>
            <w:r>
              <w:rPr>
                <w:sz w:val="22"/>
              </w:rPr>
              <w:t>a</w:t>
            </w:r>
            <w:r>
              <w:rPr>
                <w:spacing w:val="-3"/>
                <w:sz w:val="22"/>
              </w:rPr>
              <w:t> </w:t>
            </w:r>
            <w:r>
              <w:rPr>
                <w:sz w:val="22"/>
              </w:rPr>
              <w:t>line</w:t>
            </w:r>
            <w:r>
              <w:rPr>
                <w:spacing w:val="-2"/>
                <w:sz w:val="22"/>
              </w:rPr>
              <w:t> </w:t>
            </w:r>
            <w:r>
              <w:rPr>
                <w:sz w:val="22"/>
              </w:rPr>
              <w:t>of</w:t>
            </w:r>
            <w:r>
              <w:rPr>
                <w:spacing w:val="-2"/>
                <w:sz w:val="22"/>
              </w:rPr>
              <w:t> </w:t>
            </w:r>
            <w:r>
              <w:rPr>
                <w:sz w:val="22"/>
              </w:rPr>
              <w:t>demarcation</w:t>
            </w:r>
            <w:r>
              <w:rPr>
                <w:spacing w:val="-2"/>
                <w:sz w:val="22"/>
              </w:rPr>
              <w:t> </w:t>
            </w:r>
            <w:r>
              <w:rPr>
                <w:sz w:val="22"/>
              </w:rPr>
              <w:t>within</w:t>
            </w:r>
            <w:r>
              <w:rPr>
                <w:spacing w:val="-3"/>
                <w:sz w:val="22"/>
              </w:rPr>
              <w:t> </w:t>
            </w:r>
            <w:r>
              <w:rPr>
                <w:sz w:val="22"/>
              </w:rPr>
              <w:t>the</w:t>
            </w:r>
            <w:r>
              <w:rPr>
                <w:spacing w:val="-3"/>
                <w:sz w:val="22"/>
              </w:rPr>
              <w:t> </w:t>
            </w:r>
            <w:r>
              <w:rPr>
                <w:sz w:val="22"/>
              </w:rPr>
              <w:t>buffer</w:t>
            </w:r>
            <w:r>
              <w:rPr>
                <w:spacing w:val="-3"/>
                <w:sz w:val="22"/>
              </w:rPr>
              <w:t> </w:t>
            </w:r>
            <w:r>
              <w:rPr>
                <w:sz w:val="22"/>
              </w:rPr>
              <w:t>room</w:t>
            </w:r>
            <w:r>
              <w:rPr>
                <w:spacing w:val="-2"/>
                <w:sz w:val="22"/>
              </w:rPr>
              <w:t> </w:t>
            </w:r>
            <w:r>
              <w:rPr>
                <w:sz w:val="22"/>
              </w:rPr>
              <w:t>for</w:t>
            </w:r>
            <w:r>
              <w:rPr>
                <w:spacing w:val="-2"/>
                <w:sz w:val="22"/>
              </w:rPr>
              <w:t> </w:t>
            </w:r>
            <w:r>
              <w:rPr>
                <w:sz w:val="22"/>
              </w:rPr>
              <w:t>donning</w:t>
            </w:r>
            <w:r>
              <w:rPr>
                <w:spacing w:val="-3"/>
                <w:sz w:val="22"/>
              </w:rPr>
              <w:t> </w:t>
            </w:r>
            <w:r>
              <w:rPr>
                <w:sz w:val="22"/>
              </w:rPr>
              <w:t>and</w:t>
            </w:r>
            <w:r>
              <w:rPr>
                <w:spacing w:val="-2"/>
                <w:sz w:val="22"/>
              </w:rPr>
              <w:t> </w:t>
            </w:r>
            <w:r>
              <w:rPr>
                <w:sz w:val="22"/>
              </w:rPr>
              <w:t>doffing </w:t>
            </w:r>
            <w:r>
              <w:rPr>
                <w:spacing w:val="-4"/>
                <w:sz w:val="22"/>
              </w:rPr>
              <w:t>PPE.</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7248"/>
        <w:gridCol w:w="1330"/>
        <w:gridCol w:w="4469"/>
      </w:tblGrid>
      <w:tr>
        <w:trPr>
          <w:trHeight w:val="261" w:hRule="exact"/>
        </w:trPr>
        <w:tc>
          <w:tcPr>
            <w:tcW w:w="1421" w:type="dxa"/>
            <w:shd w:val="clear" w:color="auto" w:fill="1612ED"/>
          </w:tcPr>
          <w:p>
            <w:pPr>
              <w:pStyle w:val="TableParagraph"/>
              <w:spacing w:line="232" w:lineRule="exact"/>
              <w:ind w:left="12" w:right="12"/>
              <w:jc w:val="center"/>
              <w:rPr>
                <w:b/>
                <w:sz w:val="22"/>
              </w:rPr>
            </w:pPr>
            <w:r>
              <w:rPr>
                <w:b/>
                <w:color w:val="FFFFFF"/>
                <w:sz w:val="22"/>
              </w:rPr>
              <w:t>Item</w:t>
            </w:r>
            <w:r>
              <w:rPr>
                <w:b/>
                <w:color w:val="FFFFFF"/>
                <w:spacing w:val="-3"/>
                <w:sz w:val="22"/>
              </w:rPr>
              <w:t> </w:t>
            </w:r>
            <w:r>
              <w:rPr>
                <w:b/>
                <w:color w:val="FFFFFF"/>
                <w:spacing w:val="-10"/>
                <w:sz w:val="22"/>
              </w:rPr>
              <w:t>#</w:t>
            </w:r>
          </w:p>
        </w:tc>
        <w:tc>
          <w:tcPr>
            <w:tcW w:w="7248" w:type="dxa"/>
            <w:shd w:val="clear" w:color="auto" w:fill="1612ED"/>
          </w:tcPr>
          <w:p>
            <w:pPr>
              <w:pStyle w:val="TableParagraph"/>
              <w:spacing w:line="232" w:lineRule="exact"/>
              <w:ind w:left="103"/>
              <w:rPr>
                <w:b/>
                <w:sz w:val="22"/>
              </w:rPr>
            </w:pPr>
            <w:r>
              <w:rPr>
                <w:b/>
                <w:color w:val="FFFFFF"/>
                <w:spacing w:val="-2"/>
                <w:sz w:val="22"/>
              </w:rPr>
              <w:t>Requirement</w:t>
            </w:r>
          </w:p>
        </w:tc>
        <w:tc>
          <w:tcPr>
            <w:tcW w:w="1330" w:type="dxa"/>
            <w:shd w:val="clear" w:color="auto" w:fill="1612ED"/>
          </w:tcPr>
          <w:p>
            <w:pPr>
              <w:pStyle w:val="TableParagraph"/>
              <w:spacing w:line="232" w:lineRule="exact"/>
              <w:ind w:left="102"/>
              <w:rPr>
                <w:b/>
                <w:sz w:val="22"/>
              </w:rPr>
            </w:pPr>
            <w:r>
              <w:rPr>
                <w:b/>
                <w:color w:val="FFFFFF"/>
                <w:spacing w:val="-2"/>
                <w:sz w:val="22"/>
              </w:rPr>
              <w:t>Yes/No/N/A</w:t>
            </w:r>
          </w:p>
        </w:tc>
        <w:tc>
          <w:tcPr>
            <w:tcW w:w="4469" w:type="dxa"/>
            <w:shd w:val="clear" w:color="auto" w:fill="1612ED"/>
          </w:tcPr>
          <w:p>
            <w:pPr>
              <w:pStyle w:val="TableParagraph"/>
              <w:spacing w:line="232" w:lineRule="exact"/>
              <w:ind w:left="153"/>
              <w:rPr>
                <w:b/>
                <w:sz w:val="22"/>
              </w:rPr>
            </w:pPr>
            <w:r>
              <w:rPr>
                <w:b/>
                <w:color w:val="FFFFFF"/>
                <w:spacing w:val="-2"/>
                <w:sz w:val="22"/>
              </w:rPr>
              <w:t>Comment</w:t>
            </w:r>
          </w:p>
        </w:tc>
      </w:tr>
      <w:tr>
        <w:trPr>
          <w:trHeight w:val="263" w:hRule="exact"/>
        </w:trPr>
        <w:tc>
          <w:tcPr>
            <w:tcW w:w="1421" w:type="dxa"/>
            <w:shd w:val="clear" w:color="auto" w:fill="FFC000"/>
          </w:tcPr>
          <w:p>
            <w:pPr>
              <w:pStyle w:val="TableParagraph"/>
              <w:spacing w:line="232" w:lineRule="exact" w:before="2"/>
              <w:ind w:left="12" w:right="12"/>
              <w:jc w:val="center"/>
              <w:rPr>
                <w:b/>
                <w:sz w:val="22"/>
              </w:rPr>
            </w:pPr>
            <w:r>
              <w:rPr>
                <w:b/>
                <w:spacing w:val="-5"/>
                <w:sz w:val="22"/>
              </w:rPr>
              <w:t>LL</w:t>
            </w:r>
          </w:p>
        </w:tc>
        <w:tc>
          <w:tcPr>
            <w:tcW w:w="7248" w:type="dxa"/>
            <w:shd w:val="clear" w:color="auto" w:fill="FFC000"/>
          </w:tcPr>
          <w:p>
            <w:pPr>
              <w:pStyle w:val="TableParagraph"/>
              <w:spacing w:line="232" w:lineRule="exact" w:before="2"/>
              <w:ind w:left="103"/>
              <w:rPr>
                <w:b/>
                <w:sz w:val="22"/>
              </w:rPr>
            </w:pPr>
            <w:r>
              <w:rPr>
                <w:b/>
                <w:sz w:val="22"/>
              </w:rPr>
              <w:t>Compounding</w:t>
            </w:r>
            <w:r>
              <w:rPr>
                <w:b/>
                <w:spacing w:val="-8"/>
                <w:sz w:val="22"/>
              </w:rPr>
              <w:t> </w:t>
            </w:r>
            <w:r>
              <w:rPr>
                <w:b/>
                <w:spacing w:val="-2"/>
                <w:sz w:val="22"/>
              </w:rPr>
              <w:t>Environment</w:t>
            </w:r>
          </w:p>
        </w:tc>
        <w:tc>
          <w:tcPr>
            <w:tcW w:w="1330" w:type="dxa"/>
            <w:shd w:val="clear" w:color="auto" w:fill="FFC000"/>
          </w:tcPr>
          <w:p>
            <w:pPr>
              <w:pStyle w:val="TableParagraph"/>
              <w:rPr>
                <w:rFonts w:ascii="Times New Roman"/>
                <w:sz w:val="18"/>
              </w:rPr>
            </w:pPr>
          </w:p>
        </w:tc>
        <w:tc>
          <w:tcPr>
            <w:tcW w:w="4469" w:type="dxa"/>
            <w:shd w:val="clear" w:color="auto" w:fill="FFC000"/>
          </w:tcPr>
          <w:p>
            <w:pPr>
              <w:pStyle w:val="TableParagraph"/>
              <w:rPr>
                <w:rFonts w:ascii="Times New Roman"/>
                <w:sz w:val="18"/>
              </w:rPr>
            </w:pPr>
          </w:p>
        </w:tc>
      </w:tr>
      <w:tr>
        <w:trPr>
          <w:trHeight w:val="427" w:hRule="exact"/>
        </w:trPr>
        <w:tc>
          <w:tcPr>
            <w:tcW w:w="1421" w:type="dxa"/>
            <w:vMerge w:val="restart"/>
            <w:shd w:val="clear" w:color="auto" w:fill="DEEAF6"/>
          </w:tcPr>
          <w:p>
            <w:pPr>
              <w:pStyle w:val="TableParagraph"/>
              <w:ind w:left="323"/>
              <w:rPr>
                <w:sz w:val="22"/>
              </w:rPr>
            </w:pPr>
            <w:r>
              <w:rPr>
                <w:sz w:val="22"/>
              </w:rPr>
              <w:t>HD</w:t>
            </w:r>
            <w:r>
              <w:rPr>
                <w:spacing w:val="-3"/>
                <w:sz w:val="22"/>
              </w:rPr>
              <w:t> </w:t>
            </w:r>
            <w:r>
              <w:rPr>
                <w:spacing w:val="-2"/>
                <w:sz w:val="22"/>
              </w:rPr>
              <w:t>61.01</w:t>
            </w:r>
          </w:p>
        </w:tc>
        <w:tc>
          <w:tcPr>
            <w:tcW w:w="7248" w:type="dxa"/>
            <w:vMerge w:val="restart"/>
            <w:shd w:val="clear" w:color="auto" w:fill="DEEAF6"/>
          </w:tcPr>
          <w:p>
            <w:pPr>
              <w:pStyle w:val="TableParagraph"/>
              <w:spacing w:line="252" w:lineRule="exact"/>
              <w:ind w:left="103"/>
              <w:rPr>
                <w:sz w:val="22"/>
              </w:rPr>
            </w:pPr>
            <w:r>
              <w:rPr>
                <w:sz w:val="22"/>
              </w:rPr>
              <w:t>There is a design and method to contain and minimize HD contamination when transporting</w:t>
            </w:r>
            <w:r>
              <w:rPr>
                <w:spacing w:val="-2"/>
                <w:sz w:val="22"/>
              </w:rPr>
              <w:t> </w:t>
            </w:r>
            <w:r>
              <w:rPr>
                <w:sz w:val="22"/>
              </w:rPr>
              <w:t>HDs,</w:t>
            </w:r>
            <w:r>
              <w:rPr>
                <w:spacing w:val="-4"/>
                <w:sz w:val="22"/>
              </w:rPr>
              <w:t> </w:t>
            </w:r>
            <w:r>
              <w:rPr>
                <w:sz w:val="22"/>
              </w:rPr>
              <w:t>HD</w:t>
            </w:r>
            <w:r>
              <w:rPr>
                <w:spacing w:val="-4"/>
                <w:sz w:val="22"/>
              </w:rPr>
              <w:t> </w:t>
            </w:r>
            <w:r>
              <w:rPr>
                <w:sz w:val="22"/>
              </w:rPr>
              <w:t>CSPs,</w:t>
            </w:r>
            <w:r>
              <w:rPr>
                <w:spacing w:val="-2"/>
                <w:sz w:val="22"/>
              </w:rPr>
              <w:t> </w:t>
            </w:r>
            <w:r>
              <w:rPr>
                <w:sz w:val="22"/>
              </w:rPr>
              <w:t>and</w:t>
            </w:r>
            <w:r>
              <w:rPr>
                <w:spacing w:val="-2"/>
                <w:sz w:val="22"/>
              </w:rPr>
              <w:t> </w:t>
            </w:r>
            <w:r>
              <w:rPr>
                <w:sz w:val="22"/>
              </w:rPr>
              <w:t>HD</w:t>
            </w:r>
            <w:r>
              <w:rPr>
                <w:spacing w:val="-5"/>
                <w:sz w:val="22"/>
              </w:rPr>
              <w:t> </w:t>
            </w:r>
            <w:r>
              <w:rPr>
                <w:sz w:val="22"/>
              </w:rPr>
              <w:t>waste</w:t>
            </w:r>
            <w:r>
              <w:rPr>
                <w:spacing w:val="-2"/>
                <w:sz w:val="22"/>
              </w:rPr>
              <w:t> </w:t>
            </w:r>
            <w:r>
              <w:rPr>
                <w:sz w:val="22"/>
              </w:rPr>
              <w:t>into</w:t>
            </w:r>
            <w:r>
              <w:rPr>
                <w:spacing w:val="-2"/>
                <w:sz w:val="22"/>
              </w:rPr>
              <w:t> </w:t>
            </w:r>
            <w:r>
              <w:rPr>
                <w:sz w:val="22"/>
              </w:rPr>
              <w:t>and</w:t>
            </w:r>
            <w:r>
              <w:rPr>
                <w:spacing w:val="-4"/>
                <w:sz w:val="22"/>
              </w:rPr>
              <w:t> </w:t>
            </w:r>
            <w:r>
              <w:rPr>
                <w:sz w:val="22"/>
              </w:rPr>
              <w:t>out</w:t>
            </w:r>
            <w:r>
              <w:rPr>
                <w:spacing w:val="-2"/>
                <w:sz w:val="22"/>
              </w:rPr>
              <w:t> </w:t>
            </w:r>
            <w:r>
              <w:rPr>
                <w:sz w:val="22"/>
              </w:rPr>
              <w:t>of</w:t>
            </w:r>
            <w:r>
              <w:rPr>
                <w:spacing w:val="-2"/>
                <w:sz w:val="22"/>
              </w:rPr>
              <w:t> </w:t>
            </w:r>
            <w:r>
              <w:rPr>
                <w:sz w:val="22"/>
              </w:rPr>
              <w:t>the</w:t>
            </w:r>
            <w:r>
              <w:rPr>
                <w:spacing w:val="-4"/>
                <w:sz w:val="22"/>
              </w:rPr>
              <w:t> </w:t>
            </w:r>
            <w:r>
              <w:rPr>
                <w:sz w:val="22"/>
              </w:rPr>
              <w:t>negative</w:t>
            </w:r>
            <w:r>
              <w:rPr>
                <w:spacing w:val="-4"/>
                <w:sz w:val="22"/>
              </w:rPr>
              <w:t> </w:t>
            </w:r>
            <w:r>
              <w:rPr>
                <w:sz w:val="22"/>
              </w:rPr>
              <w:t>pressure</w:t>
            </w:r>
            <w:r>
              <w:rPr>
                <w:spacing w:val="-2"/>
                <w:sz w:val="22"/>
              </w:rPr>
              <w:t> </w:t>
            </w:r>
            <w:r>
              <w:rPr>
                <w:sz w:val="22"/>
              </w:rPr>
              <w:t>buffer </w:t>
            </w:r>
            <w:r>
              <w:rPr>
                <w:spacing w:val="-2"/>
                <w:sz w:val="22"/>
              </w:rPr>
              <w:t>room:</w:t>
            </w:r>
          </w:p>
        </w:tc>
        <w:tc>
          <w:tcPr>
            <w:tcW w:w="1330" w:type="dxa"/>
            <w:tcBorders>
              <w:bottom w:val="nil"/>
            </w:tcBorders>
            <w:shd w:val="clear" w:color="auto" w:fill="DEEAF6"/>
          </w:tcPr>
          <w:p>
            <w:pPr>
              <w:pStyle w:val="TableParagraph"/>
              <w:rPr>
                <w:rFonts w:ascii="Times New Roman"/>
                <w:sz w:val="22"/>
              </w:rPr>
            </w:pPr>
          </w:p>
        </w:tc>
        <w:tc>
          <w:tcPr>
            <w:tcW w:w="4469" w:type="dxa"/>
            <w:vMerge w:val="restart"/>
            <w:shd w:val="clear" w:color="auto" w:fill="DEEAF6"/>
          </w:tcPr>
          <w:p>
            <w:pPr>
              <w:pStyle w:val="TableParagraph"/>
              <w:rPr>
                <w:rFonts w:ascii="Times New Roman"/>
                <w:sz w:val="22"/>
              </w:rPr>
            </w:pPr>
          </w:p>
        </w:tc>
      </w:tr>
      <w:tr>
        <w:trPr>
          <w:trHeight w:val="347" w:hRule="exact"/>
        </w:trPr>
        <w:tc>
          <w:tcPr>
            <w:tcW w:w="1421" w:type="dxa"/>
            <w:vMerge/>
            <w:tcBorders>
              <w:top w:val="nil"/>
            </w:tcBorders>
            <w:shd w:val="clear" w:color="auto" w:fill="DEEAF6"/>
          </w:tcPr>
          <w:p>
            <w:pPr>
              <w:rPr>
                <w:sz w:val="2"/>
                <w:szCs w:val="2"/>
              </w:rPr>
            </w:pPr>
          </w:p>
        </w:tc>
        <w:tc>
          <w:tcPr>
            <w:tcW w:w="7248" w:type="dxa"/>
            <w:vMerge/>
            <w:tcBorders>
              <w:top w:val="nil"/>
            </w:tcBorders>
            <w:shd w:val="clear" w:color="auto" w:fill="DEEAF6"/>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EEAF6"/>
          </w:tcPr>
          <w:p>
            <w:pPr>
              <w:rPr>
                <w:sz w:val="2"/>
                <w:szCs w:val="2"/>
              </w:rPr>
            </w:pPr>
          </w:p>
        </w:tc>
      </w:tr>
      <w:tr>
        <w:trPr>
          <w:trHeight w:val="261" w:hRule="exact"/>
        </w:trPr>
        <w:tc>
          <w:tcPr>
            <w:tcW w:w="1421" w:type="dxa"/>
            <w:shd w:val="clear" w:color="auto" w:fill="DEEAF6"/>
          </w:tcPr>
          <w:p>
            <w:pPr>
              <w:pStyle w:val="TableParagraph"/>
              <w:spacing w:line="232" w:lineRule="exact"/>
              <w:ind w:left="12" w:right="12"/>
              <w:jc w:val="center"/>
              <w:rPr>
                <w:sz w:val="22"/>
              </w:rPr>
            </w:pPr>
            <w:r>
              <w:rPr>
                <w:sz w:val="22"/>
              </w:rPr>
              <w:t>HD</w:t>
            </w:r>
            <w:r>
              <w:rPr>
                <w:spacing w:val="-3"/>
                <w:sz w:val="22"/>
              </w:rPr>
              <w:t> </w:t>
            </w:r>
            <w:r>
              <w:rPr>
                <w:spacing w:val="-2"/>
                <w:sz w:val="22"/>
              </w:rPr>
              <w:t>61.02</w:t>
            </w:r>
          </w:p>
        </w:tc>
        <w:tc>
          <w:tcPr>
            <w:tcW w:w="7248" w:type="dxa"/>
            <w:shd w:val="clear" w:color="auto" w:fill="DEEAF6"/>
          </w:tcPr>
          <w:p>
            <w:pPr>
              <w:pStyle w:val="TableParagraph"/>
              <w:spacing w:line="232" w:lineRule="exact"/>
              <w:ind w:left="103"/>
              <w:rPr>
                <w:sz w:val="22"/>
              </w:rPr>
            </w:pPr>
            <w:r>
              <w:rPr>
                <w:sz w:val="22"/>
              </w:rPr>
              <w:t>Indicate</w:t>
            </w:r>
            <w:r>
              <w:rPr>
                <w:spacing w:val="-5"/>
                <w:sz w:val="22"/>
              </w:rPr>
              <w:t> </w:t>
            </w:r>
            <w:r>
              <w:rPr>
                <w:sz w:val="22"/>
              </w:rPr>
              <w:t>how</w:t>
            </w:r>
            <w:r>
              <w:rPr>
                <w:spacing w:val="-5"/>
                <w:sz w:val="22"/>
              </w:rPr>
              <w:t> </w:t>
            </w:r>
            <w:r>
              <w:rPr>
                <w:sz w:val="22"/>
              </w:rPr>
              <w:t>HD</w:t>
            </w:r>
            <w:r>
              <w:rPr>
                <w:spacing w:val="-4"/>
                <w:sz w:val="22"/>
              </w:rPr>
              <w:t> </w:t>
            </w:r>
            <w:r>
              <w:rPr>
                <w:sz w:val="22"/>
              </w:rPr>
              <w:t>contamination</w:t>
            </w:r>
            <w:r>
              <w:rPr>
                <w:spacing w:val="-7"/>
                <w:sz w:val="22"/>
              </w:rPr>
              <w:t> </w:t>
            </w:r>
            <w:r>
              <w:rPr>
                <w:sz w:val="22"/>
              </w:rPr>
              <w:t>is</w:t>
            </w:r>
            <w:r>
              <w:rPr>
                <w:spacing w:val="-4"/>
                <w:sz w:val="22"/>
              </w:rPr>
              <w:t> </w:t>
            </w:r>
            <w:r>
              <w:rPr>
                <w:spacing w:val="-2"/>
                <w:sz w:val="22"/>
              </w:rPr>
              <w:t>minimized:</w:t>
            </w:r>
          </w:p>
        </w:tc>
        <w:tc>
          <w:tcPr>
            <w:tcW w:w="1330" w:type="dxa"/>
            <w:vMerge w:val="restart"/>
            <w:shd w:val="clear" w:color="auto" w:fill="DEEAF6"/>
          </w:tcPr>
          <w:p>
            <w:pPr>
              <w:pStyle w:val="TableParagraph"/>
              <w:ind w:left="40" w:right="-15"/>
              <w:rPr>
                <w:sz w:val="20"/>
              </w:rPr>
            </w:pPr>
            <w:r>
              <w:rPr>
                <w:sz w:val="20"/>
              </w:rPr>
              <mc:AlternateContent>
                <mc:Choice Requires="wps">
                  <w:drawing>
                    <wp:inline distT="0" distB="0" distL="0" distR="0">
                      <wp:extent cx="777240" cy="155575"/>
                      <wp:effectExtent l="0" t="0" r="0" b="0"/>
                      <wp:docPr id="228" name="Group 228"/>
                      <wp:cNvGraphicFramePr>
                        <a:graphicFrameLocks/>
                      </wp:cNvGraphicFramePr>
                      <a:graphic>
                        <a:graphicData uri="http://schemas.microsoft.com/office/word/2010/wordprocessingGroup">
                          <wpg:wgp>
                            <wpg:cNvPr id="228" name="Group 228"/>
                            <wpg:cNvGrpSpPr/>
                            <wpg:grpSpPr>
                              <a:xfrm>
                                <a:off x="0" y="0"/>
                                <a:ext cx="777240" cy="155575"/>
                                <a:chExt cx="777240" cy="155575"/>
                              </a:xfrm>
                            </wpg:grpSpPr>
                            <wps:wsp>
                              <wps:cNvPr id="229" name="Graphic 229"/>
                              <wps:cNvSpPr/>
                              <wps:spPr>
                                <a:xfrm>
                                  <a:off x="0" y="0"/>
                                  <a:ext cx="777240" cy="155575"/>
                                </a:xfrm>
                                <a:custGeom>
                                  <a:avLst/>
                                  <a:gdLst/>
                                  <a:ahLst/>
                                  <a:cxnLst/>
                                  <a:rect l="l" t="t" r="r" b="b"/>
                                  <a:pathLst>
                                    <a:path w="777240" h="155575">
                                      <a:moveTo>
                                        <a:pt x="777240" y="0"/>
                                      </a:moveTo>
                                      <a:lnTo>
                                        <a:pt x="0" y="0"/>
                                      </a:lnTo>
                                      <a:lnTo>
                                        <a:pt x="0" y="155448"/>
                                      </a:lnTo>
                                      <a:lnTo>
                                        <a:pt x="777240" y="155448"/>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2.25pt;mso-position-horizontal-relative:char;mso-position-vertical-relative:line" id="docshapegroup218" coordorigin="0,0" coordsize="1224,245">
                      <v:rect style="position:absolute;left:0;top:0;width:1224;height:245" id="docshape219" filled="true" fillcolor="#ffffff" stroked="false">
                        <v:fill type="solid"/>
                      </v:rect>
                    </v:group>
                  </w:pict>
                </mc:Fallback>
              </mc:AlternateContent>
            </w:r>
            <w:r>
              <w:rPr>
                <w:sz w:val="20"/>
              </w:rPr>
            </w:r>
          </w:p>
          <w:p>
            <w:pPr>
              <w:pStyle w:val="TableParagraph"/>
              <w:rPr>
                <w:sz w:val="20"/>
              </w:rPr>
            </w:pPr>
          </w:p>
          <w:p>
            <w:pPr>
              <w:pStyle w:val="TableParagraph"/>
              <w:spacing w:before="158"/>
              <w:rPr>
                <w:sz w:val="20"/>
              </w:rPr>
            </w:pPr>
          </w:p>
          <w:p>
            <w:pPr>
              <w:pStyle w:val="TableParagraph"/>
              <w:ind w:left="40" w:right="-15"/>
              <w:rPr>
                <w:sz w:val="20"/>
              </w:rPr>
            </w:pPr>
            <w:r>
              <w:rPr>
                <w:sz w:val="20"/>
              </w:rPr>
              <mc:AlternateContent>
                <mc:Choice Requires="wps">
                  <w:drawing>
                    <wp:inline distT="0" distB="0" distL="0" distR="0">
                      <wp:extent cx="777240" cy="197485"/>
                      <wp:effectExtent l="0" t="0" r="0" b="0"/>
                      <wp:docPr id="230" name="Group 230"/>
                      <wp:cNvGraphicFramePr>
                        <a:graphicFrameLocks/>
                      </wp:cNvGraphicFramePr>
                      <a:graphic>
                        <a:graphicData uri="http://schemas.microsoft.com/office/word/2010/wordprocessingGroup">
                          <wpg:wgp>
                            <wpg:cNvPr id="230" name="Group 230"/>
                            <wpg:cNvGrpSpPr/>
                            <wpg:grpSpPr>
                              <a:xfrm>
                                <a:off x="0" y="0"/>
                                <a:ext cx="777240" cy="197485"/>
                                <a:chExt cx="777240" cy="197485"/>
                              </a:xfrm>
                            </wpg:grpSpPr>
                            <wps:wsp>
                              <wps:cNvPr id="231" name="Graphic 231"/>
                              <wps:cNvSpPr/>
                              <wps:spPr>
                                <a:xfrm>
                                  <a:off x="0" y="0"/>
                                  <a:ext cx="777240" cy="197485"/>
                                </a:xfrm>
                                <a:custGeom>
                                  <a:avLst/>
                                  <a:gdLst/>
                                  <a:ahLst/>
                                  <a:cxnLst/>
                                  <a:rect l="l" t="t" r="r" b="b"/>
                                  <a:pathLst>
                                    <a:path w="777240" h="197485">
                                      <a:moveTo>
                                        <a:pt x="777240" y="0"/>
                                      </a:moveTo>
                                      <a:lnTo>
                                        <a:pt x="0" y="0"/>
                                      </a:lnTo>
                                      <a:lnTo>
                                        <a:pt x="0" y="197027"/>
                                      </a:lnTo>
                                      <a:lnTo>
                                        <a:pt x="777240" y="19702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220" coordorigin="0,0" coordsize="1224,311">
                      <v:rect style="position:absolute;left:0;top:0;width:1224;height:311" id="docshape221" filled="true" fillcolor="#ffffff" stroked="false">
                        <v:fill type="solid"/>
                      </v:rect>
                    </v:group>
                  </w:pict>
                </mc:Fallback>
              </mc:AlternateContent>
            </w:r>
            <w:r>
              <w:rPr>
                <w:sz w:val="20"/>
              </w:rPr>
            </w:r>
          </w:p>
        </w:tc>
        <w:tc>
          <w:tcPr>
            <w:tcW w:w="4469" w:type="dxa"/>
            <w:shd w:val="clear" w:color="auto" w:fill="DEEAF6"/>
          </w:tcPr>
          <w:p>
            <w:pPr>
              <w:pStyle w:val="TableParagraph"/>
              <w:rPr>
                <w:rFonts w:ascii="Times New Roman"/>
                <w:sz w:val="18"/>
              </w:rPr>
            </w:pPr>
          </w:p>
        </w:tc>
      </w:tr>
      <w:tr>
        <w:trPr>
          <w:trHeight w:val="1027" w:hRule="exact"/>
        </w:trPr>
        <w:tc>
          <w:tcPr>
            <w:tcW w:w="1421" w:type="dxa"/>
            <w:shd w:val="clear" w:color="auto" w:fill="DEEAF6"/>
          </w:tcPr>
          <w:p>
            <w:pPr>
              <w:pStyle w:val="TableParagraph"/>
              <w:spacing w:before="2"/>
              <w:ind w:left="12" w:right="10"/>
              <w:jc w:val="center"/>
              <w:rPr>
                <w:sz w:val="22"/>
              </w:rPr>
            </w:pPr>
            <w:r>
              <w:rPr>
                <w:sz w:val="22"/>
              </w:rPr>
              <w:t>HD</w:t>
            </w:r>
            <w:r>
              <w:rPr>
                <w:spacing w:val="-3"/>
                <w:sz w:val="22"/>
              </w:rPr>
              <w:t> </w:t>
            </w:r>
            <w:r>
              <w:rPr>
                <w:spacing w:val="-2"/>
                <w:sz w:val="22"/>
              </w:rPr>
              <w:t>61.02.01</w:t>
            </w:r>
          </w:p>
        </w:tc>
        <w:tc>
          <w:tcPr>
            <w:tcW w:w="7248" w:type="dxa"/>
            <w:shd w:val="clear" w:color="auto" w:fill="DEEAF6"/>
          </w:tcPr>
          <w:p>
            <w:pPr>
              <w:pStyle w:val="TableParagraph"/>
              <w:spacing w:line="252" w:lineRule="exact"/>
              <w:ind w:left="103"/>
              <w:rPr>
                <w:sz w:val="22"/>
              </w:rPr>
            </w:pPr>
            <w:r>
              <w:rPr>
                <w:sz w:val="22"/>
              </w:rPr>
              <w:t>Pass-through</w:t>
            </w:r>
            <w:r>
              <w:rPr>
                <w:spacing w:val="-3"/>
                <w:sz w:val="22"/>
              </w:rPr>
              <w:t> </w:t>
            </w:r>
            <w:r>
              <w:rPr>
                <w:sz w:val="22"/>
              </w:rPr>
              <w:t>chamber</w:t>
            </w:r>
            <w:r>
              <w:rPr>
                <w:spacing w:val="-3"/>
                <w:sz w:val="22"/>
              </w:rPr>
              <w:t> </w:t>
            </w:r>
            <w:r>
              <w:rPr>
                <w:sz w:val="22"/>
              </w:rPr>
              <w:t>between</w:t>
            </w:r>
            <w:r>
              <w:rPr>
                <w:spacing w:val="-3"/>
                <w:sz w:val="22"/>
              </w:rPr>
              <w:t> </w:t>
            </w:r>
            <w:r>
              <w:rPr>
                <w:sz w:val="22"/>
              </w:rPr>
              <w:t>negative</w:t>
            </w:r>
            <w:r>
              <w:rPr>
                <w:spacing w:val="-5"/>
                <w:sz w:val="22"/>
              </w:rPr>
              <w:t> </w:t>
            </w:r>
            <w:r>
              <w:rPr>
                <w:sz w:val="22"/>
              </w:rPr>
              <w:t>pressure</w:t>
            </w:r>
            <w:r>
              <w:rPr>
                <w:spacing w:val="-3"/>
                <w:sz w:val="22"/>
              </w:rPr>
              <w:t> </w:t>
            </w:r>
            <w:r>
              <w:rPr>
                <w:sz w:val="22"/>
              </w:rPr>
              <w:t>buffer</w:t>
            </w:r>
            <w:r>
              <w:rPr>
                <w:spacing w:val="-3"/>
                <w:sz w:val="22"/>
              </w:rPr>
              <w:t> </w:t>
            </w:r>
            <w:r>
              <w:rPr>
                <w:sz w:val="22"/>
              </w:rPr>
              <w:t>room</w:t>
            </w:r>
            <w:r>
              <w:rPr>
                <w:spacing w:val="-2"/>
                <w:sz w:val="22"/>
              </w:rPr>
              <w:t> </w:t>
            </w:r>
            <w:r>
              <w:rPr>
                <w:sz w:val="22"/>
              </w:rPr>
              <w:t>and</w:t>
            </w:r>
            <w:r>
              <w:rPr>
                <w:spacing w:val="-5"/>
                <w:sz w:val="22"/>
              </w:rPr>
              <w:t> </w:t>
            </w:r>
            <w:r>
              <w:rPr>
                <w:sz w:val="22"/>
              </w:rPr>
              <w:t>adjacent</w:t>
            </w:r>
            <w:r>
              <w:rPr>
                <w:spacing w:val="-5"/>
                <w:sz w:val="22"/>
              </w:rPr>
              <w:t> </w:t>
            </w:r>
            <w:r>
              <w:rPr>
                <w:sz w:val="22"/>
              </w:rPr>
              <w:t>space included in the facility's certification not compromising air quality in the buffer room (verified in the facility's semi-annual certification report that pass through has not compromised air quality in the buffer room).</w:t>
            </w:r>
          </w:p>
        </w:tc>
        <w:tc>
          <w:tcPr>
            <w:tcW w:w="1330" w:type="dxa"/>
            <w:vMerge/>
            <w:tcBorders>
              <w:top w:val="nil"/>
            </w:tcBorders>
            <w:shd w:val="clear" w:color="auto" w:fill="DEEAF6"/>
          </w:tcPr>
          <w:p>
            <w:pPr>
              <w:rPr>
                <w:sz w:val="2"/>
                <w:szCs w:val="2"/>
              </w:rPr>
            </w:pPr>
          </w:p>
        </w:tc>
        <w:tc>
          <w:tcPr>
            <w:tcW w:w="4469" w:type="dxa"/>
            <w:shd w:val="clear" w:color="auto" w:fill="DEEAF6"/>
          </w:tcPr>
          <w:p>
            <w:pPr>
              <w:pStyle w:val="TableParagraph"/>
              <w:rPr>
                <w:rFonts w:ascii="Times New Roman"/>
                <w:sz w:val="22"/>
              </w:rPr>
            </w:pPr>
          </w:p>
        </w:tc>
      </w:tr>
      <w:tr>
        <w:trPr>
          <w:trHeight w:val="263" w:hRule="exact"/>
        </w:trPr>
        <w:tc>
          <w:tcPr>
            <w:tcW w:w="1421" w:type="dxa"/>
            <w:shd w:val="clear" w:color="auto" w:fill="DEEAF6"/>
          </w:tcPr>
          <w:p>
            <w:pPr>
              <w:pStyle w:val="TableParagraph"/>
              <w:spacing w:line="234" w:lineRule="exact"/>
              <w:ind w:left="12" w:right="10"/>
              <w:jc w:val="center"/>
              <w:rPr>
                <w:sz w:val="22"/>
              </w:rPr>
            </w:pPr>
            <w:r>
              <w:rPr>
                <w:sz w:val="22"/>
              </w:rPr>
              <w:t>HD</w:t>
            </w:r>
            <w:r>
              <w:rPr>
                <w:spacing w:val="-3"/>
                <w:sz w:val="22"/>
              </w:rPr>
              <w:t> </w:t>
            </w:r>
            <w:r>
              <w:rPr>
                <w:spacing w:val="-2"/>
                <w:sz w:val="22"/>
              </w:rPr>
              <w:t>61.02.02</w:t>
            </w:r>
          </w:p>
        </w:tc>
        <w:tc>
          <w:tcPr>
            <w:tcW w:w="7248" w:type="dxa"/>
            <w:shd w:val="clear" w:color="auto" w:fill="DEEAF6"/>
          </w:tcPr>
          <w:p>
            <w:pPr>
              <w:pStyle w:val="TableParagraph"/>
              <w:spacing w:line="234" w:lineRule="exact"/>
              <w:ind w:left="103"/>
              <w:rPr>
                <w:sz w:val="22"/>
              </w:rPr>
            </w:pPr>
            <w:r>
              <w:rPr>
                <w:sz w:val="22"/>
              </w:rPr>
              <w:t>Use</w:t>
            </w:r>
            <w:r>
              <w:rPr>
                <w:spacing w:val="-4"/>
                <w:sz w:val="22"/>
              </w:rPr>
              <w:t> </w:t>
            </w:r>
            <w:r>
              <w:rPr>
                <w:sz w:val="22"/>
              </w:rPr>
              <w:t>of</w:t>
            </w:r>
            <w:r>
              <w:rPr>
                <w:spacing w:val="-2"/>
                <w:sz w:val="22"/>
              </w:rPr>
              <w:t> </w:t>
            </w:r>
            <w:r>
              <w:rPr>
                <w:sz w:val="22"/>
              </w:rPr>
              <w:t>sealed</w:t>
            </w:r>
            <w:r>
              <w:rPr>
                <w:spacing w:val="-3"/>
                <w:sz w:val="22"/>
              </w:rPr>
              <w:t> </w:t>
            </w:r>
            <w:r>
              <w:rPr>
                <w:spacing w:val="-2"/>
                <w:sz w:val="22"/>
              </w:rPr>
              <w:t>containers</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261" w:hRule="exact"/>
        </w:trPr>
        <w:tc>
          <w:tcPr>
            <w:tcW w:w="1421" w:type="dxa"/>
            <w:shd w:val="clear" w:color="auto" w:fill="DEEAF6"/>
          </w:tcPr>
          <w:p>
            <w:pPr>
              <w:pStyle w:val="TableParagraph"/>
              <w:spacing w:line="232" w:lineRule="exact"/>
              <w:ind w:left="12" w:right="10"/>
              <w:jc w:val="center"/>
              <w:rPr>
                <w:sz w:val="22"/>
              </w:rPr>
            </w:pPr>
            <w:r>
              <w:rPr>
                <w:sz w:val="22"/>
              </w:rPr>
              <w:t>HD</w:t>
            </w:r>
            <w:r>
              <w:rPr>
                <w:spacing w:val="-3"/>
                <w:sz w:val="22"/>
              </w:rPr>
              <w:t> </w:t>
            </w:r>
            <w:r>
              <w:rPr>
                <w:spacing w:val="-2"/>
                <w:sz w:val="22"/>
              </w:rPr>
              <w:t>61.02.03</w:t>
            </w:r>
          </w:p>
        </w:tc>
        <w:tc>
          <w:tcPr>
            <w:tcW w:w="7248" w:type="dxa"/>
            <w:shd w:val="clear" w:color="auto" w:fill="DEEAF6"/>
          </w:tcPr>
          <w:p>
            <w:pPr>
              <w:pStyle w:val="TableParagraph"/>
              <w:spacing w:line="232" w:lineRule="exact"/>
              <w:ind w:left="103"/>
              <w:rPr>
                <w:sz w:val="22"/>
              </w:rPr>
            </w:pPr>
            <w:r>
              <w:rPr>
                <w:sz w:val="22"/>
              </w:rPr>
              <w:t>Other,</w:t>
            </w:r>
            <w:r>
              <w:rPr>
                <w:spacing w:val="-7"/>
                <w:sz w:val="22"/>
              </w:rPr>
              <w:t> </w:t>
            </w:r>
            <w:r>
              <w:rPr>
                <w:spacing w:val="-2"/>
                <w:sz w:val="22"/>
              </w:rPr>
              <w:t>describe</w:t>
            </w:r>
          </w:p>
        </w:tc>
        <w:tc>
          <w:tcPr>
            <w:tcW w:w="1330" w:type="dxa"/>
            <w:shd w:val="clear" w:color="auto" w:fill="FFFFFF"/>
          </w:tcPr>
          <w:p>
            <w:pPr>
              <w:pStyle w:val="TableParagraph"/>
              <w:rPr>
                <w:rFonts w:ascii="Times New Roman"/>
                <w:sz w:val="18"/>
              </w:rPr>
            </w:pPr>
          </w:p>
        </w:tc>
        <w:tc>
          <w:tcPr>
            <w:tcW w:w="4469" w:type="dxa"/>
            <w:shd w:val="clear" w:color="auto" w:fill="DEEAF6"/>
          </w:tcPr>
          <w:p>
            <w:pPr>
              <w:pStyle w:val="TableParagraph"/>
              <w:rPr>
                <w:rFonts w:ascii="Times New Roman"/>
                <w:sz w:val="18"/>
              </w:rPr>
            </w:pPr>
          </w:p>
        </w:tc>
      </w:tr>
      <w:tr>
        <w:trPr>
          <w:trHeight w:val="448" w:hRule="exact"/>
        </w:trPr>
        <w:tc>
          <w:tcPr>
            <w:tcW w:w="1421" w:type="dxa"/>
            <w:vMerge w:val="restart"/>
            <w:shd w:val="clear" w:color="auto" w:fill="D0CECE"/>
          </w:tcPr>
          <w:p>
            <w:pPr>
              <w:pStyle w:val="TableParagraph"/>
              <w:ind w:left="323"/>
              <w:rPr>
                <w:sz w:val="22"/>
              </w:rPr>
            </w:pPr>
            <w:r>
              <w:rPr>
                <w:sz w:val="22"/>
              </w:rPr>
              <w:t>HD</w:t>
            </w:r>
            <w:r>
              <w:rPr>
                <w:spacing w:val="-3"/>
                <w:sz w:val="22"/>
              </w:rPr>
              <w:t> </w:t>
            </w:r>
            <w:r>
              <w:rPr>
                <w:spacing w:val="-2"/>
                <w:sz w:val="22"/>
              </w:rPr>
              <w:t>62.00</w:t>
            </w:r>
          </w:p>
        </w:tc>
        <w:tc>
          <w:tcPr>
            <w:tcW w:w="7248" w:type="dxa"/>
            <w:vMerge w:val="restart"/>
            <w:shd w:val="clear" w:color="auto" w:fill="D0CECE"/>
          </w:tcPr>
          <w:p>
            <w:pPr>
              <w:pStyle w:val="TableParagraph"/>
              <w:ind w:left="103"/>
              <w:rPr>
                <w:sz w:val="22"/>
              </w:rPr>
            </w:pPr>
            <w:r>
              <w:rPr>
                <w:sz w:val="22"/>
              </w:rPr>
              <w:t>Recommendation: Surface wipe sampling is performed routinely (initially and at least every</w:t>
            </w:r>
            <w:r>
              <w:rPr>
                <w:spacing w:val="-5"/>
                <w:sz w:val="22"/>
              </w:rPr>
              <w:t> </w:t>
            </w:r>
            <w:r>
              <w:rPr>
                <w:sz w:val="22"/>
              </w:rPr>
              <w:t>six</w:t>
            </w:r>
            <w:r>
              <w:rPr>
                <w:spacing w:val="-3"/>
                <w:sz w:val="22"/>
              </w:rPr>
              <w:t> </w:t>
            </w:r>
            <w:r>
              <w:rPr>
                <w:sz w:val="22"/>
              </w:rPr>
              <w:t>months)</w:t>
            </w:r>
            <w:r>
              <w:rPr>
                <w:spacing w:val="-3"/>
                <w:sz w:val="22"/>
              </w:rPr>
              <w:t> </w:t>
            </w:r>
            <w:r>
              <w:rPr>
                <w:sz w:val="22"/>
              </w:rPr>
              <w:t>to</w:t>
            </w:r>
            <w:r>
              <w:rPr>
                <w:spacing w:val="-3"/>
                <w:sz w:val="22"/>
              </w:rPr>
              <w:t> </w:t>
            </w:r>
            <w:r>
              <w:rPr>
                <w:sz w:val="22"/>
              </w:rPr>
              <w:t>monitor</w:t>
            </w:r>
            <w:r>
              <w:rPr>
                <w:spacing w:val="-1"/>
                <w:sz w:val="22"/>
              </w:rPr>
              <w:t> </w:t>
            </w:r>
            <w:r>
              <w:rPr>
                <w:sz w:val="22"/>
              </w:rPr>
              <w:t>HD</w:t>
            </w:r>
            <w:r>
              <w:rPr>
                <w:spacing w:val="-4"/>
                <w:sz w:val="22"/>
              </w:rPr>
              <w:t> </w:t>
            </w:r>
            <w:r>
              <w:rPr>
                <w:sz w:val="22"/>
              </w:rPr>
              <w:t>containment</w:t>
            </w:r>
            <w:r>
              <w:rPr>
                <w:spacing w:val="-3"/>
                <w:sz w:val="22"/>
              </w:rPr>
              <w:t> </w:t>
            </w:r>
            <w:r>
              <w:rPr>
                <w:sz w:val="22"/>
              </w:rPr>
              <w:t>processes</w:t>
            </w:r>
            <w:r>
              <w:rPr>
                <w:spacing w:val="-1"/>
                <w:sz w:val="22"/>
              </w:rPr>
              <w:t> </w:t>
            </w:r>
            <w:r>
              <w:rPr>
                <w:sz w:val="22"/>
              </w:rPr>
              <w:t>and</w:t>
            </w:r>
            <w:r>
              <w:rPr>
                <w:spacing w:val="-3"/>
                <w:sz w:val="22"/>
              </w:rPr>
              <w:t> </w:t>
            </w:r>
            <w:r>
              <w:rPr>
                <w:sz w:val="22"/>
              </w:rPr>
              <w:t>trends,</w:t>
            </w:r>
            <w:r>
              <w:rPr>
                <w:spacing w:val="-3"/>
                <w:sz w:val="22"/>
              </w:rPr>
              <w:t> </w:t>
            </w:r>
            <w:r>
              <w:rPr>
                <w:sz w:val="22"/>
              </w:rPr>
              <w:t>which</w:t>
            </w:r>
            <w:r>
              <w:rPr>
                <w:spacing w:val="-3"/>
                <w:sz w:val="22"/>
              </w:rPr>
              <w:t> </w:t>
            </w:r>
            <w:r>
              <w:rPr>
                <w:sz w:val="22"/>
              </w:rPr>
              <w:t>includes</w:t>
            </w:r>
            <w:r>
              <w:rPr>
                <w:spacing w:val="-3"/>
                <w:sz w:val="22"/>
              </w:rPr>
              <w:t> </w:t>
            </w:r>
            <w:r>
              <w:rPr>
                <w:sz w:val="22"/>
              </w:rPr>
              <w:t>all</w:t>
            </w:r>
          </w:p>
          <w:p>
            <w:pPr>
              <w:pStyle w:val="TableParagraph"/>
              <w:spacing w:line="239" w:lineRule="exact" w:before="1"/>
              <w:ind w:left="103"/>
              <w:rPr>
                <w:sz w:val="22"/>
              </w:rPr>
            </w:pPr>
            <w:r>
              <w:rPr>
                <w:sz w:val="22"/>
              </w:rPr>
              <w:t>the</w:t>
            </w:r>
            <w:r>
              <w:rPr>
                <w:spacing w:val="-2"/>
                <w:sz w:val="22"/>
              </w:rPr>
              <w:t> following:</w:t>
            </w:r>
          </w:p>
        </w:tc>
        <w:tc>
          <w:tcPr>
            <w:tcW w:w="1330" w:type="dxa"/>
            <w:tcBorders>
              <w:bottom w:val="nil"/>
            </w:tcBorders>
            <w:shd w:val="clear" w:color="auto" w:fill="D0CECE"/>
          </w:tcPr>
          <w:p>
            <w:pPr>
              <w:pStyle w:val="TableParagraph"/>
              <w:rPr>
                <w:rFonts w:ascii="Times New Roman"/>
                <w:sz w:val="22"/>
              </w:rPr>
            </w:pPr>
          </w:p>
        </w:tc>
        <w:tc>
          <w:tcPr>
            <w:tcW w:w="4469" w:type="dxa"/>
            <w:vMerge w:val="restart"/>
            <w:shd w:val="clear" w:color="auto" w:fill="D0CECE"/>
          </w:tcPr>
          <w:p>
            <w:pPr>
              <w:pStyle w:val="TableParagraph"/>
              <w:rPr>
                <w:rFonts w:ascii="Times New Roman"/>
                <w:sz w:val="22"/>
              </w:rPr>
            </w:pPr>
          </w:p>
        </w:tc>
      </w:tr>
      <w:tr>
        <w:trPr>
          <w:trHeight w:val="326" w:hRule="exact"/>
        </w:trPr>
        <w:tc>
          <w:tcPr>
            <w:tcW w:w="1421" w:type="dxa"/>
            <w:vMerge/>
            <w:tcBorders>
              <w:top w:val="nil"/>
            </w:tcBorders>
            <w:shd w:val="clear" w:color="auto" w:fill="D0CECE"/>
          </w:tcPr>
          <w:p>
            <w:pPr>
              <w:rPr>
                <w:sz w:val="2"/>
                <w:szCs w:val="2"/>
              </w:rPr>
            </w:pPr>
          </w:p>
        </w:tc>
        <w:tc>
          <w:tcPr>
            <w:tcW w:w="7248" w:type="dxa"/>
            <w:vMerge/>
            <w:tcBorders>
              <w:top w:val="nil"/>
            </w:tcBorders>
            <w:shd w:val="clear" w:color="auto" w:fill="D0CECE"/>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0CECE"/>
          </w:tcPr>
          <w:p>
            <w:pPr>
              <w:rPr>
                <w:sz w:val="2"/>
                <w:szCs w:val="2"/>
              </w:rPr>
            </w:pPr>
          </w:p>
        </w:tc>
      </w:tr>
      <w:tr>
        <w:trPr>
          <w:trHeight w:val="264" w:hRule="exact"/>
        </w:trPr>
        <w:tc>
          <w:tcPr>
            <w:tcW w:w="1421" w:type="dxa"/>
            <w:shd w:val="clear" w:color="auto" w:fill="D0CECE"/>
          </w:tcPr>
          <w:p>
            <w:pPr>
              <w:pStyle w:val="TableParagraph"/>
              <w:spacing w:line="232" w:lineRule="exact" w:before="2"/>
              <w:ind w:left="12" w:right="12"/>
              <w:jc w:val="center"/>
              <w:rPr>
                <w:sz w:val="22"/>
              </w:rPr>
            </w:pPr>
            <w:r>
              <w:rPr>
                <w:sz w:val="22"/>
              </w:rPr>
              <w:t>HD</w:t>
            </w:r>
            <w:r>
              <w:rPr>
                <w:spacing w:val="-3"/>
                <w:sz w:val="22"/>
              </w:rPr>
              <w:t> </w:t>
            </w:r>
            <w:r>
              <w:rPr>
                <w:spacing w:val="-2"/>
                <w:sz w:val="22"/>
              </w:rPr>
              <w:t>62.01</w:t>
            </w:r>
          </w:p>
        </w:tc>
        <w:tc>
          <w:tcPr>
            <w:tcW w:w="7248" w:type="dxa"/>
            <w:shd w:val="clear" w:color="auto" w:fill="D0CECE"/>
          </w:tcPr>
          <w:p>
            <w:pPr>
              <w:pStyle w:val="TableParagraph"/>
              <w:spacing w:line="232" w:lineRule="exact" w:before="2"/>
              <w:ind w:left="103"/>
              <w:rPr>
                <w:sz w:val="22"/>
              </w:rPr>
            </w:pPr>
            <w:r>
              <w:rPr>
                <w:sz w:val="22"/>
              </w:rPr>
              <w:t>Interior</w:t>
            </w:r>
            <w:r>
              <w:rPr>
                <w:spacing w:val="-5"/>
                <w:sz w:val="22"/>
              </w:rPr>
              <w:t> </w:t>
            </w:r>
            <w:r>
              <w:rPr>
                <w:sz w:val="22"/>
              </w:rPr>
              <w:t>of</w:t>
            </w:r>
            <w:r>
              <w:rPr>
                <w:spacing w:val="-7"/>
                <w:sz w:val="22"/>
              </w:rPr>
              <w:t> </w:t>
            </w:r>
            <w:r>
              <w:rPr>
                <w:sz w:val="22"/>
              </w:rPr>
              <w:t>C-PEC</w:t>
            </w:r>
            <w:r>
              <w:rPr>
                <w:spacing w:val="-5"/>
                <w:sz w:val="22"/>
              </w:rPr>
              <w:t> </w:t>
            </w:r>
            <w:r>
              <w:rPr>
                <w:sz w:val="22"/>
              </w:rPr>
              <w:t>and</w:t>
            </w:r>
            <w:r>
              <w:rPr>
                <w:spacing w:val="-4"/>
                <w:sz w:val="22"/>
              </w:rPr>
              <w:t> </w:t>
            </w:r>
            <w:r>
              <w:rPr>
                <w:sz w:val="22"/>
              </w:rPr>
              <w:t>equipment</w:t>
            </w:r>
            <w:r>
              <w:rPr>
                <w:spacing w:val="-5"/>
                <w:sz w:val="22"/>
              </w:rPr>
              <w:t> </w:t>
            </w:r>
            <w:r>
              <w:rPr>
                <w:sz w:val="22"/>
              </w:rPr>
              <w:t>within</w:t>
            </w:r>
            <w:r>
              <w:rPr>
                <w:spacing w:val="-9"/>
                <w:sz w:val="22"/>
              </w:rPr>
              <w:t> </w:t>
            </w:r>
            <w:r>
              <w:rPr>
                <w:sz w:val="22"/>
              </w:rPr>
              <w:t>the</w:t>
            </w:r>
            <w:r>
              <w:rPr>
                <w:spacing w:val="-4"/>
                <w:sz w:val="22"/>
              </w:rPr>
              <w:t> </w:t>
            </w:r>
            <w:r>
              <w:rPr>
                <w:sz w:val="22"/>
              </w:rPr>
              <w:t>C-</w:t>
            </w:r>
            <w:r>
              <w:rPr>
                <w:spacing w:val="-5"/>
                <w:sz w:val="22"/>
              </w:rPr>
              <w:t>PEC</w:t>
            </w:r>
          </w:p>
        </w:tc>
        <w:tc>
          <w:tcPr>
            <w:tcW w:w="1330" w:type="dxa"/>
            <w:vMerge w:val="restart"/>
            <w:tcBorders>
              <w:bottom w:val="nil"/>
            </w:tcBorders>
            <w:shd w:val="clear" w:color="auto" w:fill="FFFFFF"/>
          </w:tcPr>
          <w:p>
            <w:pPr>
              <w:pStyle w:val="TableParagraph"/>
              <w:ind w:left="40" w:right="-15"/>
              <w:rPr>
                <w:sz w:val="20"/>
              </w:rPr>
            </w:pPr>
            <w:r>
              <w:rPr>
                <w:sz w:val="20"/>
              </w:rPr>
              <mc:AlternateContent>
                <mc:Choice Requires="wps">
                  <w:drawing>
                    <wp:inline distT="0" distB="0" distL="0" distR="0">
                      <wp:extent cx="777240" cy="489584"/>
                      <wp:effectExtent l="0" t="0" r="0" b="0"/>
                      <wp:docPr id="232" name="Group 232"/>
                      <wp:cNvGraphicFramePr>
                        <a:graphicFrameLocks/>
                      </wp:cNvGraphicFramePr>
                      <a:graphic>
                        <a:graphicData uri="http://schemas.microsoft.com/office/word/2010/wordprocessingGroup">
                          <wpg:wgp>
                            <wpg:cNvPr id="232" name="Group 232"/>
                            <wpg:cNvGrpSpPr/>
                            <wpg:grpSpPr>
                              <a:xfrm>
                                <a:off x="0" y="0"/>
                                <a:ext cx="777240" cy="489584"/>
                                <a:chExt cx="777240" cy="489584"/>
                              </a:xfrm>
                            </wpg:grpSpPr>
                            <wps:wsp>
                              <wps:cNvPr id="233" name="Graphic 233"/>
                              <wps:cNvSpPr/>
                              <wps:spPr>
                                <a:xfrm>
                                  <a:off x="0" y="2"/>
                                  <a:ext cx="777240" cy="489584"/>
                                </a:xfrm>
                                <a:custGeom>
                                  <a:avLst/>
                                  <a:gdLst/>
                                  <a:ahLst/>
                                  <a:cxnLst/>
                                  <a:rect l="l" t="t" r="r" b="b"/>
                                  <a:pathLst>
                                    <a:path w="777240" h="489584">
                                      <a:moveTo>
                                        <a:pt x="777240" y="333603"/>
                                      </a:moveTo>
                                      <a:lnTo>
                                        <a:pt x="0" y="333603"/>
                                      </a:lnTo>
                                      <a:lnTo>
                                        <a:pt x="0" y="489051"/>
                                      </a:lnTo>
                                      <a:lnTo>
                                        <a:pt x="777240" y="489051"/>
                                      </a:lnTo>
                                      <a:lnTo>
                                        <a:pt x="777240" y="333603"/>
                                      </a:lnTo>
                                      <a:close/>
                                    </a:path>
                                    <a:path w="777240" h="489584">
                                      <a:moveTo>
                                        <a:pt x="777240" y="167805"/>
                                      </a:moveTo>
                                      <a:lnTo>
                                        <a:pt x="0" y="167805"/>
                                      </a:lnTo>
                                      <a:lnTo>
                                        <a:pt x="0" y="323253"/>
                                      </a:lnTo>
                                      <a:lnTo>
                                        <a:pt x="777240" y="323253"/>
                                      </a:lnTo>
                                      <a:lnTo>
                                        <a:pt x="777240" y="167805"/>
                                      </a:lnTo>
                                      <a:close/>
                                    </a:path>
                                    <a:path w="777240" h="489584">
                                      <a:moveTo>
                                        <a:pt x="777240" y="0"/>
                                      </a:moveTo>
                                      <a:lnTo>
                                        <a:pt x="0" y="0"/>
                                      </a:lnTo>
                                      <a:lnTo>
                                        <a:pt x="0" y="155448"/>
                                      </a:lnTo>
                                      <a:lnTo>
                                        <a:pt x="777240" y="155448"/>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38.550pt;mso-position-horizontal-relative:char;mso-position-vertical-relative:line" id="docshapegroup222" coordorigin="0,0" coordsize="1224,771">
                      <v:shape style="position:absolute;left:0;top:0;width:1224;height:771" id="docshape223" coordorigin="0,0" coordsize="1224,771" path="m1224,525l0,525,0,770,1224,770,1224,525xm1224,264l0,264,0,509,1224,509,1224,264xm1224,0l0,0,0,245,1224,245,1224,0xe" filled="true" fillcolor="#ffffff" stroked="false">
                        <v:path arrowok="t"/>
                        <v:fill type="solid"/>
                      </v:shape>
                    </v:group>
                  </w:pict>
                </mc:Fallback>
              </mc:AlternateContent>
            </w:r>
            <w:r>
              <w:rPr>
                <w:sz w:val="20"/>
              </w:rPr>
            </w:r>
          </w:p>
        </w:tc>
        <w:tc>
          <w:tcPr>
            <w:tcW w:w="4469" w:type="dxa"/>
            <w:shd w:val="clear" w:color="auto" w:fill="D0CECE"/>
          </w:tcPr>
          <w:p>
            <w:pPr>
              <w:pStyle w:val="TableParagraph"/>
              <w:rPr>
                <w:rFonts w:ascii="Times New Roman"/>
                <w:sz w:val="18"/>
              </w:rPr>
            </w:pPr>
          </w:p>
        </w:tc>
      </w:tr>
      <w:tr>
        <w:trPr>
          <w:trHeight w:val="261" w:hRule="exact"/>
        </w:trPr>
        <w:tc>
          <w:tcPr>
            <w:tcW w:w="1421" w:type="dxa"/>
            <w:shd w:val="clear" w:color="auto" w:fill="D0CECE"/>
          </w:tcPr>
          <w:p>
            <w:pPr>
              <w:pStyle w:val="TableParagraph"/>
              <w:spacing w:line="232" w:lineRule="exact"/>
              <w:ind w:left="12" w:right="12"/>
              <w:jc w:val="center"/>
              <w:rPr>
                <w:sz w:val="22"/>
              </w:rPr>
            </w:pPr>
            <w:r>
              <w:rPr>
                <w:sz w:val="22"/>
              </w:rPr>
              <w:t>HD</w:t>
            </w:r>
            <w:r>
              <w:rPr>
                <w:spacing w:val="-3"/>
                <w:sz w:val="22"/>
              </w:rPr>
              <w:t> </w:t>
            </w:r>
            <w:r>
              <w:rPr>
                <w:spacing w:val="-2"/>
                <w:sz w:val="22"/>
              </w:rPr>
              <w:t>62.02</w:t>
            </w:r>
          </w:p>
        </w:tc>
        <w:tc>
          <w:tcPr>
            <w:tcW w:w="7248" w:type="dxa"/>
            <w:shd w:val="clear" w:color="auto" w:fill="D0CECE"/>
          </w:tcPr>
          <w:p>
            <w:pPr>
              <w:pStyle w:val="TableParagraph"/>
              <w:spacing w:line="232" w:lineRule="exact"/>
              <w:ind w:left="103"/>
              <w:rPr>
                <w:sz w:val="22"/>
              </w:rPr>
            </w:pPr>
            <w:r>
              <w:rPr>
                <w:sz w:val="22"/>
              </w:rPr>
              <w:t>Pass-through</w:t>
            </w:r>
            <w:r>
              <w:rPr>
                <w:spacing w:val="-11"/>
                <w:sz w:val="22"/>
              </w:rPr>
              <w:t> </w:t>
            </w:r>
            <w:r>
              <w:rPr>
                <w:spacing w:val="-2"/>
                <w:sz w:val="22"/>
              </w:rPr>
              <w:t>chambers</w:t>
            </w:r>
          </w:p>
        </w:tc>
        <w:tc>
          <w:tcPr>
            <w:tcW w:w="1330" w:type="dxa"/>
            <w:vMerge/>
            <w:tcBorders>
              <w:top w:val="nil"/>
              <w:bottom w:val="nil"/>
            </w:tcBorders>
            <w:shd w:val="clear" w:color="auto" w:fill="FFFFFF"/>
          </w:tcPr>
          <w:p>
            <w:pPr>
              <w:rPr>
                <w:sz w:val="2"/>
                <w:szCs w:val="2"/>
              </w:rPr>
            </w:pPr>
          </w:p>
        </w:tc>
        <w:tc>
          <w:tcPr>
            <w:tcW w:w="4469" w:type="dxa"/>
            <w:shd w:val="clear" w:color="auto" w:fill="D0CECE"/>
          </w:tcPr>
          <w:p>
            <w:pPr>
              <w:pStyle w:val="TableParagraph"/>
              <w:rPr>
                <w:rFonts w:ascii="Times New Roman"/>
                <w:sz w:val="18"/>
              </w:rPr>
            </w:pPr>
          </w:p>
        </w:tc>
      </w:tr>
      <w:tr>
        <w:trPr>
          <w:trHeight w:val="261" w:hRule="exact"/>
        </w:trPr>
        <w:tc>
          <w:tcPr>
            <w:tcW w:w="1421" w:type="dxa"/>
            <w:shd w:val="clear" w:color="auto" w:fill="D0CECE"/>
          </w:tcPr>
          <w:p>
            <w:pPr>
              <w:pStyle w:val="TableParagraph"/>
              <w:spacing w:line="232" w:lineRule="exact"/>
              <w:ind w:left="12" w:right="12"/>
              <w:jc w:val="center"/>
              <w:rPr>
                <w:sz w:val="22"/>
              </w:rPr>
            </w:pPr>
            <w:r>
              <w:rPr>
                <w:sz w:val="22"/>
              </w:rPr>
              <w:t>HD</w:t>
            </w:r>
            <w:r>
              <w:rPr>
                <w:spacing w:val="-3"/>
                <w:sz w:val="22"/>
              </w:rPr>
              <w:t> </w:t>
            </w:r>
            <w:r>
              <w:rPr>
                <w:spacing w:val="-2"/>
                <w:sz w:val="22"/>
              </w:rPr>
              <w:t>62.03</w:t>
            </w:r>
          </w:p>
        </w:tc>
        <w:tc>
          <w:tcPr>
            <w:tcW w:w="7248" w:type="dxa"/>
            <w:shd w:val="clear" w:color="auto" w:fill="D0CECE"/>
          </w:tcPr>
          <w:p>
            <w:pPr>
              <w:pStyle w:val="TableParagraph"/>
              <w:spacing w:line="232" w:lineRule="exact"/>
              <w:ind w:left="103"/>
              <w:rPr>
                <w:sz w:val="22"/>
              </w:rPr>
            </w:pPr>
            <w:r>
              <w:rPr>
                <w:sz w:val="22"/>
              </w:rPr>
              <w:t>Surfaces</w:t>
            </w:r>
            <w:r>
              <w:rPr>
                <w:spacing w:val="-7"/>
                <w:sz w:val="22"/>
              </w:rPr>
              <w:t> </w:t>
            </w:r>
            <w:r>
              <w:rPr>
                <w:sz w:val="22"/>
              </w:rPr>
              <w:t>in</w:t>
            </w:r>
            <w:r>
              <w:rPr>
                <w:spacing w:val="-4"/>
                <w:sz w:val="22"/>
              </w:rPr>
              <w:t> </w:t>
            </w:r>
            <w:r>
              <w:rPr>
                <w:sz w:val="22"/>
              </w:rPr>
              <w:t>staging</w:t>
            </w:r>
            <w:r>
              <w:rPr>
                <w:spacing w:val="-4"/>
                <w:sz w:val="22"/>
              </w:rPr>
              <w:t> </w:t>
            </w:r>
            <w:r>
              <w:rPr>
                <w:sz w:val="22"/>
              </w:rPr>
              <w:t>or</w:t>
            </w:r>
            <w:r>
              <w:rPr>
                <w:spacing w:val="-4"/>
                <w:sz w:val="22"/>
              </w:rPr>
              <w:t> </w:t>
            </w:r>
            <w:r>
              <w:rPr>
                <w:sz w:val="22"/>
              </w:rPr>
              <w:t>work</w:t>
            </w:r>
            <w:r>
              <w:rPr>
                <w:spacing w:val="-6"/>
                <w:sz w:val="22"/>
              </w:rPr>
              <w:t> </w:t>
            </w:r>
            <w:r>
              <w:rPr>
                <w:sz w:val="22"/>
              </w:rPr>
              <w:t>areas</w:t>
            </w:r>
            <w:r>
              <w:rPr>
                <w:spacing w:val="-4"/>
                <w:sz w:val="22"/>
              </w:rPr>
              <w:t> </w:t>
            </w:r>
            <w:r>
              <w:rPr>
                <w:sz w:val="22"/>
              </w:rPr>
              <w:t>near</w:t>
            </w:r>
            <w:r>
              <w:rPr>
                <w:spacing w:val="-6"/>
                <w:sz w:val="22"/>
              </w:rPr>
              <w:t> </w:t>
            </w:r>
            <w:r>
              <w:rPr>
                <w:sz w:val="22"/>
              </w:rPr>
              <w:t>the</w:t>
            </w:r>
            <w:r>
              <w:rPr>
                <w:spacing w:val="-4"/>
                <w:sz w:val="22"/>
              </w:rPr>
              <w:t> </w:t>
            </w:r>
            <w:r>
              <w:rPr>
                <w:sz w:val="22"/>
              </w:rPr>
              <w:t>C-</w:t>
            </w:r>
            <w:r>
              <w:rPr>
                <w:spacing w:val="-5"/>
                <w:sz w:val="22"/>
              </w:rPr>
              <w:t>PEC</w:t>
            </w:r>
          </w:p>
        </w:tc>
        <w:tc>
          <w:tcPr>
            <w:tcW w:w="1330" w:type="dxa"/>
            <w:vMerge/>
            <w:tcBorders>
              <w:top w:val="nil"/>
              <w:bottom w:val="nil"/>
            </w:tcBorders>
            <w:shd w:val="clear" w:color="auto" w:fill="FFFFFF"/>
          </w:tcPr>
          <w:p>
            <w:pPr>
              <w:rPr>
                <w:sz w:val="2"/>
                <w:szCs w:val="2"/>
              </w:rPr>
            </w:pPr>
          </w:p>
        </w:tc>
        <w:tc>
          <w:tcPr>
            <w:tcW w:w="4469" w:type="dxa"/>
            <w:shd w:val="clear" w:color="auto" w:fill="D0CECE"/>
          </w:tcPr>
          <w:p>
            <w:pPr>
              <w:pStyle w:val="TableParagraph"/>
              <w:rPr>
                <w:rFonts w:ascii="Times New Roman"/>
                <w:sz w:val="18"/>
              </w:rPr>
            </w:pPr>
          </w:p>
        </w:tc>
      </w:tr>
      <w:tr>
        <w:trPr>
          <w:trHeight w:val="175" w:hRule="exact"/>
        </w:trPr>
        <w:tc>
          <w:tcPr>
            <w:tcW w:w="1421" w:type="dxa"/>
            <w:vMerge w:val="restart"/>
            <w:shd w:val="clear" w:color="auto" w:fill="D0CECE"/>
          </w:tcPr>
          <w:p>
            <w:pPr>
              <w:pStyle w:val="TableParagraph"/>
              <w:spacing w:before="2"/>
              <w:ind w:left="323"/>
              <w:rPr>
                <w:sz w:val="22"/>
              </w:rPr>
            </w:pPr>
            <w:r>
              <w:rPr>
                <w:sz w:val="22"/>
              </w:rPr>
              <w:t>HD</w:t>
            </w:r>
            <w:r>
              <w:rPr>
                <w:spacing w:val="-3"/>
                <w:sz w:val="22"/>
              </w:rPr>
              <w:t> </w:t>
            </w:r>
            <w:r>
              <w:rPr>
                <w:spacing w:val="-2"/>
                <w:sz w:val="22"/>
              </w:rPr>
              <w:t>62.04</w:t>
            </w:r>
          </w:p>
        </w:tc>
        <w:tc>
          <w:tcPr>
            <w:tcW w:w="7248" w:type="dxa"/>
            <w:vMerge w:val="restart"/>
            <w:shd w:val="clear" w:color="auto" w:fill="D0CECE"/>
          </w:tcPr>
          <w:p>
            <w:pPr>
              <w:pStyle w:val="TableParagraph"/>
              <w:spacing w:before="2"/>
              <w:ind w:left="103"/>
              <w:rPr>
                <w:sz w:val="22"/>
              </w:rPr>
            </w:pPr>
            <w:r>
              <w:rPr>
                <w:sz w:val="22"/>
              </w:rPr>
              <w:t>Areas</w:t>
            </w:r>
            <w:r>
              <w:rPr>
                <w:spacing w:val="-7"/>
                <w:sz w:val="22"/>
              </w:rPr>
              <w:t> </w:t>
            </w:r>
            <w:r>
              <w:rPr>
                <w:sz w:val="22"/>
              </w:rPr>
              <w:t>adjacent</w:t>
            </w:r>
            <w:r>
              <w:rPr>
                <w:spacing w:val="-7"/>
                <w:sz w:val="22"/>
              </w:rPr>
              <w:t> </w:t>
            </w:r>
            <w:r>
              <w:rPr>
                <w:sz w:val="22"/>
              </w:rPr>
              <w:t>to</w:t>
            </w:r>
            <w:r>
              <w:rPr>
                <w:spacing w:val="-5"/>
                <w:sz w:val="22"/>
              </w:rPr>
              <w:t> </w:t>
            </w:r>
            <w:r>
              <w:rPr>
                <w:sz w:val="22"/>
              </w:rPr>
              <w:t>the</w:t>
            </w:r>
            <w:r>
              <w:rPr>
                <w:spacing w:val="-7"/>
                <w:sz w:val="22"/>
              </w:rPr>
              <w:t> </w:t>
            </w:r>
            <w:r>
              <w:rPr>
                <w:sz w:val="22"/>
              </w:rPr>
              <w:t>C-PEC</w:t>
            </w:r>
            <w:r>
              <w:rPr>
                <w:spacing w:val="-5"/>
                <w:sz w:val="22"/>
              </w:rPr>
              <w:t> </w:t>
            </w:r>
            <w:r>
              <w:rPr>
                <w:sz w:val="22"/>
              </w:rPr>
              <w:t>(e.g.,</w:t>
            </w:r>
            <w:r>
              <w:rPr>
                <w:spacing w:val="-5"/>
                <w:sz w:val="22"/>
              </w:rPr>
              <w:t> </w:t>
            </w:r>
            <w:r>
              <w:rPr>
                <w:sz w:val="22"/>
              </w:rPr>
              <w:t>floors</w:t>
            </w:r>
            <w:r>
              <w:rPr>
                <w:spacing w:val="-5"/>
                <w:sz w:val="22"/>
              </w:rPr>
              <w:t> </w:t>
            </w:r>
            <w:r>
              <w:rPr>
                <w:sz w:val="22"/>
              </w:rPr>
              <w:t>directly</w:t>
            </w:r>
            <w:r>
              <w:rPr>
                <w:spacing w:val="-5"/>
                <w:sz w:val="22"/>
              </w:rPr>
              <w:t> </w:t>
            </w:r>
            <w:r>
              <w:rPr>
                <w:sz w:val="22"/>
              </w:rPr>
              <w:t>under,</w:t>
            </w:r>
            <w:r>
              <w:rPr>
                <w:spacing w:val="-6"/>
                <w:sz w:val="22"/>
              </w:rPr>
              <w:t> </w:t>
            </w:r>
            <w:r>
              <w:rPr>
                <w:sz w:val="22"/>
              </w:rPr>
              <w:t>staging,</w:t>
            </w:r>
            <w:r>
              <w:rPr>
                <w:spacing w:val="-5"/>
                <w:sz w:val="22"/>
              </w:rPr>
              <w:t> </w:t>
            </w:r>
            <w:r>
              <w:rPr>
                <w:sz w:val="22"/>
              </w:rPr>
              <w:t>and</w:t>
            </w:r>
            <w:r>
              <w:rPr>
                <w:spacing w:val="-7"/>
                <w:sz w:val="22"/>
              </w:rPr>
              <w:t> </w:t>
            </w:r>
            <w:r>
              <w:rPr>
                <w:sz w:val="22"/>
              </w:rPr>
              <w:t>dispensing</w:t>
            </w:r>
            <w:r>
              <w:rPr>
                <w:spacing w:val="-4"/>
                <w:sz w:val="22"/>
              </w:rPr>
              <w:t> </w:t>
            </w:r>
            <w:r>
              <w:rPr>
                <w:spacing w:val="-2"/>
                <w:sz w:val="22"/>
              </w:rPr>
              <w:t>areas)</w:t>
            </w:r>
          </w:p>
        </w:tc>
        <w:tc>
          <w:tcPr>
            <w:tcW w:w="1330" w:type="dxa"/>
            <w:vMerge/>
            <w:tcBorders>
              <w:top w:val="nil"/>
              <w:bottom w:val="nil"/>
            </w:tcBorders>
            <w:shd w:val="clear" w:color="auto" w:fill="FFFFFF"/>
          </w:tcPr>
          <w:p>
            <w:pPr>
              <w:rPr>
                <w:sz w:val="2"/>
                <w:szCs w:val="2"/>
              </w:rPr>
            </w:pPr>
          </w:p>
        </w:tc>
        <w:tc>
          <w:tcPr>
            <w:tcW w:w="4469" w:type="dxa"/>
            <w:vMerge w:val="restart"/>
            <w:shd w:val="clear" w:color="auto" w:fill="D0CECE"/>
          </w:tcPr>
          <w:p>
            <w:pPr>
              <w:pStyle w:val="TableParagraph"/>
              <w:rPr>
                <w:rFonts w:ascii="Times New Roman"/>
                <w:sz w:val="22"/>
              </w:rPr>
            </w:pPr>
          </w:p>
        </w:tc>
      </w:tr>
      <w:tr>
        <w:trPr>
          <w:trHeight w:val="349" w:hRule="exact"/>
        </w:trPr>
        <w:tc>
          <w:tcPr>
            <w:tcW w:w="1421" w:type="dxa"/>
            <w:vMerge/>
            <w:tcBorders>
              <w:top w:val="nil"/>
            </w:tcBorders>
            <w:shd w:val="clear" w:color="auto" w:fill="D0CECE"/>
          </w:tcPr>
          <w:p>
            <w:pPr>
              <w:rPr>
                <w:sz w:val="2"/>
                <w:szCs w:val="2"/>
              </w:rPr>
            </w:pPr>
          </w:p>
        </w:tc>
        <w:tc>
          <w:tcPr>
            <w:tcW w:w="7248" w:type="dxa"/>
            <w:vMerge/>
            <w:tcBorders>
              <w:top w:val="nil"/>
            </w:tcBorders>
            <w:shd w:val="clear" w:color="auto" w:fill="D0CECE"/>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0CECE"/>
          </w:tcPr>
          <w:p>
            <w:pPr>
              <w:rPr>
                <w:sz w:val="2"/>
                <w:szCs w:val="2"/>
              </w:rPr>
            </w:pPr>
          </w:p>
        </w:tc>
      </w:tr>
      <w:tr>
        <w:trPr>
          <w:trHeight w:val="261" w:hRule="exact"/>
        </w:trPr>
        <w:tc>
          <w:tcPr>
            <w:tcW w:w="1421" w:type="dxa"/>
            <w:shd w:val="clear" w:color="auto" w:fill="D0CECE"/>
          </w:tcPr>
          <w:p>
            <w:pPr>
              <w:pStyle w:val="TableParagraph"/>
              <w:spacing w:line="232" w:lineRule="exact"/>
              <w:ind w:left="12" w:right="12"/>
              <w:jc w:val="center"/>
              <w:rPr>
                <w:sz w:val="22"/>
              </w:rPr>
            </w:pPr>
            <w:r>
              <w:rPr>
                <w:sz w:val="22"/>
              </w:rPr>
              <w:t>HD</w:t>
            </w:r>
            <w:r>
              <w:rPr>
                <w:spacing w:val="-3"/>
                <w:sz w:val="22"/>
              </w:rPr>
              <w:t> </w:t>
            </w:r>
            <w:r>
              <w:rPr>
                <w:spacing w:val="-2"/>
                <w:sz w:val="22"/>
              </w:rPr>
              <w:t>62.05</w:t>
            </w:r>
          </w:p>
        </w:tc>
        <w:tc>
          <w:tcPr>
            <w:tcW w:w="7248" w:type="dxa"/>
            <w:shd w:val="clear" w:color="auto" w:fill="D0CECE"/>
          </w:tcPr>
          <w:p>
            <w:pPr>
              <w:pStyle w:val="TableParagraph"/>
              <w:spacing w:line="232" w:lineRule="exact"/>
              <w:ind w:left="103"/>
              <w:rPr>
                <w:sz w:val="22"/>
              </w:rPr>
            </w:pPr>
            <w:r>
              <w:rPr>
                <w:sz w:val="22"/>
              </w:rPr>
              <w:t>Areas</w:t>
            </w:r>
            <w:r>
              <w:rPr>
                <w:spacing w:val="-7"/>
                <w:sz w:val="22"/>
              </w:rPr>
              <w:t> </w:t>
            </w:r>
            <w:r>
              <w:rPr>
                <w:sz w:val="22"/>
              </w:rPr>
              <w:t>immediately</w:t>
            </w:r>
            <w:r>
              <w:rPr>
                <w:spacing w:val="-5"/>
                <w:sz w:val="22"/>
              </w:rPr>
              <w:t> </w:t>
            </w:r>
            <w:r>
              <w:rPr>
                <w:sz w:val="22"/>
              </w:rPr>
              <w:t>outside</w:t>
            </w:r>
            <w:r>
              <w:rPr>
                <w:spacing w:val="-6"/>
                <w:sz w:val="22"/>
              </w:rPr>
              <w:t> </w:t>
            </w:r>
            <w:r>
              <w:rPr>
                <w:sz w:val="22"/>
              </w:rPr>
              <w:t>the</w:t>
            </w:r>
            <w:r>
              <w:rPr>
                <w:spacing w:val="-7"/>
                <w:sz w:val="22"/>
              </w:rPr>
              <w:t> </w:t>
            </w:r>
            <w:r>
              <w:rPr>
                <w:sz w:val="22"/>
              </w:rPr>
              <w:t>HD</w:t>
            </w:r>
            <w:r>
              <w:rPr>
                <w:spacing w:val="-5"/>
                <w:sz w:val="22"/>
              </w:rPr>
              <w:t> </w:t>
            </w:r>
            <w:r>
              <w:rPr>
                <w:sz w:val="22"/>
              </w:rPr>
              <w:t>buffer</w:t>
            </w:r>
            <w:r>
              <w:rPr>
                <w:spacing w:val="-4"/>
                <w:sz w:val="22"/>
              </w:rPr>
              <w:t> </w:t>
            </w:r>
            <w:r>
              <w:rPr>
                <w:sz w:val="22"/>
              </w:rPr>
              <w:t>room</w:t>
            </w:r>
            <w:r>
              <w:rPr>
                <w:spacing w:val="-7"/>
                <w:sz w:val="22"/>
              </w:rPr>
              <w:t> </w:t>
            </w:r>
            <w:r>
              <w:rPr>
                <w:sz w:val="22"/>
              </w:rPr>
              <w:t>or</w:t>
            </w:r>
            <w:r>
              <w:rPr>
                <w:spacing w:val="-5"/>
                <w:sz w:val="22"/>
              </w:rPr>
              <w:t> </w:t>
            </w:r>
            <w:r>
              <w:rPr>
                <w:sz w:val="22"/>
              </w:rPr>
              <w:t>the</w:t>
            </w:r>
            <w:r>
              <w:rPr>
                <w:spacing w:val="-4"/>
                <w:sz w:val="22"/>
              </w:rPr>
              <w:t> </w:t>
            </w:r>
            <w:r>
              <w:rPr>
                <w:sz w:val="22"/>
              </w:rPr>
              <w:t>C-</w:t>
            </w:r>
            <w:r>
              <w:rPr>
                <w:spacing w:val="-5"/>
                <w:sz w:val="22"/>
              </w:rPr>
              <w:t>SCA</w:t>
            </w:r>
          </w:p>
        </w:tc>
        <w:tc>
          <w:tcPr>
            <w:tcW w:w="1330" w:type="dxa"/>
            <w:shd w:val="clear" w:color="auto" w:fill="FFFFFF"/>
          </w:tcPr>
          <w:p>
            <w:pPr>
              <w:pStyle w:val="TableParagraph"/>
              <w:rPr>
                <w:rFonts w:ascii="Times New Roman"/>
                <w:sz w:val="18"/>
              </w:rPr>
            </w:pPr>
          </w:p>
        </w:tc>
        <w:tc>
          <w:tcPr>
            <w:tcW w:w="4469" w:type="dxa"/>
            <w:shd w:val="clear" w:color="auto" w:fill="D0CECE"/>
          </w:tcPr>
          <w:p>
            <w:pPr>
              <w:pStyle w:val="TableParagraph"/>
              <w:rPr>
                <w:rFonts w:ascii="Times New Roman"/>
                <w:sz w:val="18"/>
              </w:rPr>
            </w:pPr>
          </w:p>
        </w:tc>
      </w:tr>
      <w:tr>
        <w:trPr>
          <w:trHeight w:val="428" w:hRule="exact"/>
        </w:trPr>
        <w:tc>
          <w:tcPr>
            <w:tcW w:w="1421" w:type="dxa"/>
            <w:vMerge w:val="restart"/>
            <w:shd w:val="clear" w:color="auto" w:fill="D0CECE"/>
          </w:tcPr>
          <w:p>
            <w:pPr>
              <w:pStyle w:val="TableParagraph"/>
              <w:ind w:left="323"/>
              <w:rPr>
                <w:sz w:val="22"/>
              </w:rPr>
            </w:pPr>
            <w:r>
              <w:rPr>
                <w:sz w:val="22"/>
              </w:rPr>
              <w:t>HD</w:t>
            </w:r>
            <w:r>
              <w:rPr>
                <w:spacing w:val="-3"/>
                <w:sz w:val="22"/>
              </w:rPr>
              <w:t> </w:t>
            </w:r>
            <w:r>
              <w:rPr>
                <w:spacing w:val="-2"/>
                <w:sz w:val="22"/>
              </w:rPr>
              <w:t>63.00</w:t>
            </w:r>
          </w:p>
        </w:tc>
        <w:tc>
          <w:tcPr>
            <w:tcW w:w="7248" w:type="dxa"/>
            <w:vMerge w:val="restart"/>
            <w:shd w:val="clear" w:color="auto" w:fill="D0CECE"/>
          </w:tcPr>
          <w:p>
            <w:pPr>
              <w:pStyle w:val="TableParagraph"/>
              <w:ind w:left="103"/>
              <w:rPr>
                <w:sz w:val="22"/>
              </w:rPr>
            </w:pPr>
            <w:r>
              <w:rPr>
                <w:sz w:val="22"/>
              </w:rPr>
              <w:t>Recommendation:</w:t>
            </w:r>
            <w:r>
              <w:rPr>
                <w:spacing w:val="-2"/>
                <w:sz w:val="22"/>
              </w:rPr>
              <w:t> </w:t>
            </w:r>
            <w:r>
              <w:rPr>
                <w:sz w:val="22"/>
              </w:rPr>
              <w:t>HDs</w:t>
            </w:r>
            <w:r>
              <w:rPr>
                <w:spacing w:val="-2"/>
                <w:sz w:val="22"/>
              </w:rPr>
              <w:t> </w:t>
            </w:r>
            <w:r>
              <w:rPr>
                <w:sz w:val="22"/>
              </w:rPr>
              <w:t>are</w:t>
            </w:r>
            <w:r>
              <w:rPr>
                <w:spacing w:val="-4"/>
                <w:sz w:val="22"/>
              </w:rPr>
              <w:t> </w:t>
            </w:r>
            <w:r>
              <w:rPr>
                <w:sz w:val="22"/>
              </w:rPr>
              <w:t>packaged</w:t>
            </w:r>
            <w:r>
              <w:rPr>
                <w:spacing w:val="-4"/>
                <w:sz w:val="22"/>
              </w:rPr>
              <w:t> </w:t>
            </w:r>
            <w:r>
              <w:rPr>
                <w:sz w:val="22"/>
              </w:rPr>
              <w:t>by</w:t>
            </w:r>
            <w:r>
              <w:rPr>
                <w:spacing w:val="-2"/>
                <w:sz w:val="22"/>
              </w:rPr>
              <w:t> </w:t>
            </w:r>
            <w:r>
              <w:rPr>
                <w:sz w:val="22"/>
              </w:rPr>
              <w:t>the</w:t>
            </w:r>
            <w:r>
              <w:rPr>
                <w:spacing w:val="-2"/>
                <w:sz w:val="22"/>
              </w:rPr>
              <w:t> </w:t>
            </w:r>
            <w:r>
              <w:rPr>
                <w:sz w:val="22"/>
              </w:rPr>
              <w:t>supplier</w:t>
            </w:r>
            <w:r>
              <w:rPr>
                <w:spacing w:val="-2"/>
                <w:sz w:val="22"/>
              </w:rPr>
              <w:t> </w:t>
            </w:r>
            <w:r>
              <w:rPr>
                <w:sz w:val="22"/>
              </w:rPr>
              <w:t>in</w:t>
            </w:r>
            <w:r>
              <w:rPr>
                <w:spacing w:val="-4"/>
                <w:sz w:val="22"/>
              </w:rPr>
              <w:t> </w:t>
            </w:r>
            <w:r>
              <w:rPr>
                <w:sz w:val="22"/>
              </w:rPr>
              <w:t>impervious</w:t>
            </w:r>
            <w:r>
              <w:rPr>
                <w:spacing w:val="-4"/>
                <w:sz w:val="22"/>
              </w:rPr>
              <w:t> </w:t>
            </w:r>
            <w:r>
              <w:rPr>
                <w:sz w:val="22"/>
              </w:rPr>
              <w:t>plastic</w:t>
            </w:r>
            <w:r>
              <w:rPr>
                <w:spacing w:val="-4"/>
                <w:sz w:val="22"/>
              </w:rPr>
              <w:t> </w:t>
            </w:r>
            <w:r>
              <w:rPr>
                <w:sz w:val="22"/>
              </w:rPr>
              <w:t>to</w:t>
            </w:r>
            <w:r>
              <w:rPr>
                <w:spacing w:val="-2"/>
                <w:sz w:val="22"/>
              </w:rPr>
              <w:t> </w:t>
            </w:r>
            <w:r>
              <w:rPr>
                <w:sz w:val="22"/>
              </w:rPr>
              <w:t>segregate them from other drugs and decrease possibility of exposure during unpacking and</w:t>
            </w:r>
          </w:p>
          <w:p>
            <w:pPr>
              <w:pStyle w:val="TableParagraph"/>
              <w:spacing w:line="239" w:lineRule="exact" w:before="1"/>
              <w:ind w:left="103"/>
              <w:rPr>
                <w:sz w:val="22"/>
              </w:rPr>
            </w:pPr>
            <w:r>
              <w:rPr>
                <w:sz w:val="22"/>
              </w:rPr>
              <w:t>internal</w:t>
            </w:r>
            <w:r>
              <w:rPr>
                <w:spacing w:val="-9"/>
                <w:sz w:val="22"/>
              </w:rPr>
              <w:t> </w:t>
            </w:r>
            <w:r>
              <w:rPr>
                <w:spacing w:val="-2"/>
                <w:sz w:val="22"/>
              </w:rPr>
              <w:t>transfer.</w:t>
            </w:r>
          </w:p>
        </w:tc>
        <w:tc>
          <w:tcPr>
            <w:tcW w:w="1330" w:type="dxa"/>
            <w:tcBorders>
              <w:bottom w:val="nil"/>
            </w:tcBorders>
            <w:shd w:val="clear" w:color="auto" w:fill="D0CECE"/>
          </w:tcPr>
          <w:p>
            <w:pPr>
              <w:pStyle w:val="TableParagraph"/>
              <w:rPr>
                <w:rFonts w:ascii="Times New Roman"/>
                <w:sz w:val="22"/>
              </w:rPr>
            </w:pPr>
          </w:p>
        </w:tc>
        <w:tc>
          <w:tcPr>
            <w:tcW w:w="4469" w:type="dxa"/>
            <w:vMerge w:val="restart"/>
            <w:shd w:val="clear" w:color="auto" w:fill="D0CECE"/>
          </w:tcPr>
          <w:p>
            <w:pPr>
              <w:pStyle w:val="TableParagraph"/>
              <w:rPr>
                <w:rFonts w:ascii="Times New Roman"/>
                <w:sz w:val="22"/>
              </w:rPr>
            </w:pPr>
          </w:p>
        </w:tc>
      </w:tr>
      <w:tr>
        <w:trPr>
          <w:trHeight w:val="346" w:hRule="exact"/>
        </w:trPr>
        <w:tc>
          <w:tcPr>
            <w:tcW w:w="1421" w:type="dxa"/>
            <w:vMerge/>
            <w:tcBorders>
              <w:top w:val="nil"/>
            </w:tcBorders>
            <w:shd w:val="clear" w:color="auto" w:fill="D0CECE"/>
          </w:tcPr>
          <w:p>
            <w:pPr>
              <w:rPr>
                <w:sz w:val="2"/>
                <w:szCs w:val="2"/>
              </w:rPr>
            </w:pPr>
          </w:p>
        </w:tc>
        <w:tc>
          <w:tcPr>
            <w:tcW w:w="7248" w:type="dxa"/>
            <w:vMerge/>
            <w:tcBorders>
              <w:top w:val="nil"/>
            </w:tcBorders>
            <w:shd w:val="clear" w:color="auto" w:fill="D0CECE"/>
          </w:tcPr>
          <w:p>
            <w:pPr>
              <w:rPr>
                <w:sz w:val="2"/>
                <w:szCs w:val="2"/>
              </w:rPr>
            </w:pPr>
          </w:p>
        </w:tc>
        <w:tc>
          <w:tcPr>
            <w:tcW w:w="1330" w:type="dxa"/>
            <w:tcBorders>
              <w:top w:val="nil"/>
            </w:tcBorders>
            <w:shd w:val="clear" w:color="auto" w:fill="FFFFFF"/>
          </w:tcPr>
          <w:p>
            <w:pPr>
              <w:pStyle w:val="TableParagraph"/>
              <w:rPr>
                <w:rFonts w:ascii="Times New Roman"/>
                <w:sz w:val="22"/>
              </w:rPr>
            </w:pPr>
          </w:p>
        </w:tc>
        <w:tc>
          <w:tcPr>
            <w:tcW w:w="4469" w:type="dxa"/>
            <w:vMerge/>
            <w:tcBorders>
              <w:top w:val="nil"/>
            </w:tcBorders>
            <w:shd w:val="clear" w:color="auto" w:fill="D0CECE"/>
          </w:tcPr>
          <w:p>
            <w:pPr>
              <w:rPr>
                <w:sz w:val="2"/>
                <w:szCs w:val="2"/>
              </w:rPr>
            </w:pPr>
          </w:p>
        </w:tc>
      </w:tr>
      <w:tr>
        <w:trPr>
          <w:trHeight w:val="263" w:hRule="exact"/>
        </w:trPr>
        <w:tc>
          <w:tcPr>
            <w:tcW w:w="1421" w:type="dxa"/>
            <w:shd w:val="clear" w:color="auto" w:fill="FFC000"/>
          </w:tcPr>
          <w:p>
            <w:pPr>
              <w:pStyle w:val="TableParagraph"/>
              <w:spacing w:line="232" w:lineRule="exact" w:before="2"/>
              <w:ind w:left="12" w:right="12"/>
              <w:jc w:val="center"/>
              <w:rPr>
                <w:b/>
                <w:sz w:val="22"/>
              </w:rPr>
            </w:pPr>
            <w:r>
              <w:rPr>
                <w:b/>
                <w:spacing w:val="-5"/>
                <w:sz w:val="22"/>
              </w:rPr>
              <w:t>MM</w:t>
            </w:r>
          </w:p>
        </w:tc>
        <w:tc>
          <w:tcPr>
            <w:tcW w:w="7248" w:type="dxa"/>
            <w:shd w:val="clear" w:color="auto" w:fill="FFC000"/>
          </w:tcPr>
          <w:p>
            <w:pPr>
              <w:pStyle w:val="TableParagraph"/>
              <w:spacing w:line="232" w:lineRule="exact" w:before="2"/>
              <w:ind w:left="103"/>
              <w:rPr>
                <w:b/>
                <w:sz w:val="22"/>
              </w:rPr>
            </w:pPr>
            <w:r>
              <w:rPr>
                <w:b/>
                <w:sz w:val="22"/>
              </w:rPr>
              <w:t>Delivery</w:t>
            </w:r>
            <w:r>
              <w:rPr>
                <w:b/>
                <w:spacing w:val="-7"/>
                <w:sz w:val="22"/>
              </w:rPr>
              <w:t> </w:t>
            </w:r>
            <w:r>
              <w:rPr>
                <w:b/>
                <w:sz w:val="22"/>
              </w:rPr>
              <w:t>and</w:t>
            </w:r>
            <w:r>
              <w:rPr>
                <w:b/>
                <w:spacing w:val="-6"/>
                <w:sz w:val="22"/>
              </w:rPr>
              <w:t> </w:t>
            </w:r>
            <w:r>
              <w:rPr>
                <w:b/>
                <w:sz w:val="22"/>
              </w:rPr>
              <w:t>Packing/Unpacking</w:t>
            </w:r>
            <w:r>
              <w:rPr>
                <w:b/>
                <w:spacing w:val="-5"/>
                <w:sz w:val="22"/>
              </w:rPr>
              <w:t> </w:t>
            </w:r>
            <w:r>
              <w:rPr>
                <w:b/>
                <w:sz w:val="22"/>
              </w:rPr>
              <w:t>of</w:t>
            </w:r>
            <w:r>
              <w:rPr>
                <w:b/>
                <w:spacing w:val="-7"/>
                <w:sz w:val="22"/>
              </w:rPr>
              <w:t> </w:t>
            </w:r>
            <w:r>
              <w:rPr>
                <w:b/>
                <w:sz w:val="22"/>
              </w:rPr>
              <w:t>Hazardous</w:t>
            </w:r>
            <w:r>
              <w:rPr>
                <w:b/>
                <w:spacing w:val="-6"/>
                <w:sz w:val="22"/>
              </w:rPr>
              <w:t> </w:t>
            </w:r>
            <w:r>
              <w:rPr>
                <w:b/>
                <w:spacing w:val="-2"/>
                <w:sz w:val="22"/>
              </w:rPr>
              <w:t>Drugs</w:t>
            </w:r>
          </w:p>
        </w:tc>
        <w:tc>
          <w:tcPr>
            <w:tcW w:w="1330" w:type="dxa"/>
            <w:shd w:val="clear" w:color="auto" w:fill="FFC000"/>
          </w:tcPr>
          <w:p>
            <w:pPr>
              <w:pStyle w:val="TableParagraph"/>
              <w:rPr>
                <w:rFonts w:ascii="Times New Roman"/>
                <w:sz w:val="18"/>
              </w:rPr>
            </w:pPr>
          </w:p>
        </w:tc>
        <w:tc>
          <w:tcPr>
            <w:tcW w:w="4469" w:type="dxa"/>
            <w:shd w:val="clear" w:color="auto" w:fill="FFC000"/>
          </w:tcPr>
          <w:p>
            <w:pPr>
              <w:pStyle w:val="TableParagraph"/>
              <w:rPr>
                <w:rFonts w:ascii="Times New Roman"/>
                <w:sz w:val="18"/>
              </w:rPr>
            </w:pPr>
          </w:p>
        </w:tc>
      </w:tr>
      <w:tr>
        <w:trPr>
          <w:trHeight w:val="261" w:hRule="exact"/>
        </w:trPr>
        <w:tc>
          <w:tcPr>
            <w:tcW w:w="1421" w:type="dxa"/>
          </w:tcPr>
          <w:p>
            <w:pPr>
              <w:pStyle w:val="TableParagraph"/>
              <w:spacing w:line="232" w:lineRule="exact"/>
              <w:ind w:left="12" w:right="12"/>
              <w:jc w:val="center"/>
              <w:rPr>
                <w:sz w:val="22"/>
              </w:rPr>
            </w:pPr>
            <w:r>
              <w:rPr>
                <w:sz w:val="22"/>
              </w:rPr>
              <w:t>HD</w:t>
            </w:r>
            <w:r>
              <w:rPr>
                <w:spacing w:val="-3"/>
                <w:sz w:val="22"/>
              </w:rPr>
              <w:t> </w:t>
            </w:r>
            <w:r>
              <w:rPr>
                <w:spacing w:val="-2"/>
                <w:sz w:val="22"/>
              </w:rPr>
              <w:t>64.00</w:t>
            </w:r>
          </w:p>
        </w:tc>
        <w:tc>
          <w:tcPr>
            <w:tcW w:w="7248" w:type="dxa"/>
          </w:tcPr>
          <w:p>
            <w:pPr>
              <w:pStyle w:val="TableParagraph"/>
              <w:spacing w:line="232" w:lineRule="exact"/>
              <w:ind w:left="103"/>
              <w:rPr>
                <w:sz w:val="22"/>
              </w:rPr>
            </w:pPr>
            <w:r>
              <w:rPr>
                <w:sz w:val="22"/>
              </w:rPr>
              <w:t>HDs</w:t>
            </w:r>
            <w:r>
              <w:rPr>
                <w:spacing w:val="-4"/>
                <w:sz w:val="22"/>
              </w:rPr>
              <w:t> </w:t>
            </w:r>
            <w:r>
              <w:rPr>
                <w:sz w:val="22"/>
              </w:rPr>
              <w:t>are</w:t>
            </w:r>
            <w:r>
              <w:rPr>
                <w:spacing w:val="-6"/>
                <w:sz w:val="22"/>
              </w:rPr>
              <w:t> </w:t>
            </w:r>
            <w:r>
              <w:rPr>
                <w:sz w:val="22"/>
              </w:rPr>
              <w:t>delivered</w:t>
            </w:r>
            <w:r>
              <w:rPr>
                <w:spacing w:val="-5"/>
                <w:sz w:val="22"/>
              </w:rPr>
              <w:t> </w:t>
            </w:r>
            <w:r>
              <w:rPr>
                <w:sz w:val="22"/>
              </w:rPr>
              <w:t>to</w:t>
            </w:r>
            <w:r>
              <w:rPr>
                <w:spacing w:val="-6"/>
                <w:sz w:val="22"/>
              </w:rPr>
              <w:t> </w:t>
            </w:r>
            <w:r>
              <w:rPr>
                <w:sz w:val="22"/>
              </w:rPr>
              <w:t>the</w:t>
            </w:r>
            <w:r>
              <w:rPr>
                <w:spacing w:val="-3"/>
                <w:sz w:val="22"/>
              </w:rPr>
              <w:t> </w:t>
            </w:r>
            <w:r>
              <w:rPr>
                <w:sz w:val="22"/>
              </w:rPr>
              <w:t>HD</w:t>
            </w:r>
            <w:r>
              <w:rPr>
                <w:spacing w:val="-6"/>
                <w:sz w:val="22"/>
              </w:rPr>
              <w:t> </w:t>
            </w:r>
            <w:r>
              <w:rPr>
                <w:sz w:val="22"/>
              </w:rPr>
              <w:t>storage</w:t>
            </w:r>
            <w:r>
              <w:rPr>
                <w:spacing w:val="-4"/>
                <w:sz w:val="22"/>
              </w:rPr>
              <w:t> </w:t>
            </w:r>
            <w:r>
              <w:rPr>
                <w:sz w:val="22"/>
              </w:rPr>
              <w:t>area</w:t>
            </w:r>
            <w:r>
              <w:rPr>
                <w:spacing w:val="-5"/>
                <w:sz w:val="22"/>
              </w:rPr>
              <w:t> </w:t>
            </w:r>
            <w:r>
              <w:rPr>
                <w:sz w:val="22"/>
              </w:rPr>
              <w:t>immediately</w:t>
            </w:r>
            <w:r>
              <w:rPr>
                <w:spacing w:val="-6"/>
                <w:sz w:val="22"/>
              </w:rPr>
              <w:t> </w:t>
            </w:r>
            <w:r>
              <w:rPr>
                <w:sz w:val="22"/>
              </w:rPr>
              <w:t>after</w:t>
            </w:r>
            <w:r>
              <w:rPr>
                <w:spacing w:val="-3"/>
                <w:sz w:val="22"/>
              </w:rPr>
              <w:t> </w:t>
            </w:r>
            <w:r>
              <w:rPr>
                <w:spacing w:val="-2"/>
                <w:sz w:val="22"/>
              </w:rPr>
              <w:t>unpacking.</w:t>
            </w:r>
          </w:p>
        </w:tc>
        <w:tc>
          <w:tcPr>
            <w:tcW w:w="1330" w:type="dxa"/>
          </w:tcPr>
          <w:p>
            <w:pPr>
              <w:pStyle w:val="TableParagraph"/>
              <w:rPr>
                <w:rFonts w:ascii="Times New Roman"/>
                <w:sz w:val="18"/>
              </w:rPr>
            </w:pPr>
          </w:p>
        </w:tc>
        <w:tc>
          <w:tcPr>
            <w:tcW w:w="4469" w:type="dxa"/>
          </w:tcPr>
          <w:p>
            <w:pPr>
              <w:pStyle w:val="TableParagraph"/>
              <w:rPr>
                <w:rFonts w:ascii="Times New Roman"/>
                <w:sz w:val="18"/>
              </w:rPr>
            </w:pPr>
          </w:p>
        </w:tc>
      </w:tr>
      <w:tr>
        <w:trPr>
          <w:trHeight w:val="261" w:hRule="exact"/>
        </w:trPr>
        <w:tc>
          <w:tcPr>
            <w:tcW w:w="1421" w:type="dxa"/>
          </w:tcPr>
          <w:p>
            <w:pPr>
              <w:pStyle w:val="TableParagraph"/>
              <w:spacing w:line="232" w:lineRule="exact"/>
              <w:ind w:left="12" w:right="12"/>
              <w:jc w:val="center"/>
              <w:rPr>
                <w:sz w:val="22"/>
              </w:rPr>
            </w:pPr>
            <w:r>
              <w:rPr>
                <w:sz w:val="22"/>
              </w:rPr>
              <w:t>HD</w:t>
            </w:r>
            <w:r>
              <w:rPr>
                <w:spacing w:val="-3"/>
                <w:sz w:val="22"/>
              </w:rPr>
              <w:t> </w:t>
            </w:r>
            <w:r>
              <w:rPr>
                <w:spacing w:val="-2"/>
                <w:sz w:val="22"/>
              </w:rPr>
              <w:t>65.00</w:t>
            </w:r>
          </w:p>
        </w:tc>
        <w:tc>
          <w:tcPr>
            <w:tcW w:w="7248" w:type="dxa"/>
          </w:tcPr>
          <w:p>
            <w:pPr>
              <w:pStyle w:val="TableParagraph"/>
              <w:spacing w:line="232" w:lineRule="exact"/>
              <w:ind w:left="103"/>
              <w:rPr>
                <w:sz w:val="22"/>
              </w:rPr>
            </w:pPr>
            <w:r>
              <w:rPr>
                <w:sz w:val="22"/>
              </w:rPr>
              <w:t>A</w:t>
            </w:r>
            <w:r>
              <w:rPr>
                <w:spacing w:val="-7"/>
                <w:sz w:val="22"/>
              </w:rPr>
              <w:t> </w:t>
            </w:r>
            <w:r>
              <w:rPr>
                <w:sz w:val="22"/>
              </w:rPr>
              <w:t>spill</w:t>
            </w:r>
            <w:r>
              <w:rPr>
                <w:spacing w:val="-5"/>
                <w:sz w:val="22"/>
              </w:rPr>
              <w:t> </w:t>
            </w:r>
            <w:r>
              <w:rPr>
                <w:sz w:val="22"/>
              </w:rPr>
              <w:t>kit</w:t>
            </w:r>
            <w:r>
              <w:rPr>
                <w:spacing w:val="-7"/>
                <w:sz w:val="22"/>
              </w:rPr>
              <w:t> </w:t>
            </w:r>
            <w:r>
              <w:rPr>
                <w:sz w:val="22"/>
              </w:rPr>
              <w:t>is</w:t>
            </w:r>
            <w:r>
              <w:rPr>
                <w:spacing w:val="-3"/>
                <w:sz w:val="22"/>
              </w:rPr>
              <w:t> </w:t>
            </w:r>
            <w:r>
              <w:rPr>
                <w:sz w:val="22"/>
              </w:rPr>
              <w:t>readily</w:t>
            </w:r>
            <w:r>
              <w:rPr>
                <w:spacing w:val="-3"/>
                <w:sz w:val="22"/>
              </w:rPr>
              <w:t> </w:t>
            </w:r>
            <w:r>
              <w:rPr>
                <w:sz w:val="22"/>
              </w:rPr>
              <w:t>accessible</w:t>
            </w:r>
            <w:r>
              <w:rPr>
                <w:spacing w:val="-6"/>
                <w:sz w:val="22"/>
              </w:rPr>
              <w:t> </w:t>
            </w:r>
            <w:r>
              <w:rPr>
                <w:sz w:val="22"/>
              </w:rPr>
              <w:t>in</w:t>
            </w:r>
            <w:r>
              <w:rPr>
                <w:spacing w:val="-5"/>
                <w:sz w:val="22"/>
              </w:rPr>
              <w:t> </w:t>
            </w:r>
            <w:r>
              <w:rPr>
                <w:sz w:val="22"/>
              </w:rPr>
              <w:t>the</w:t>
            </w:r>
            <w:r>
              <w:rPr>
                <w:spacing w:val="-3"/>
                <w:sz w:val="22"/>
              </w:rPr>
              <w:t> </w:t>
            </w:r>
            <w:r>
              <w:rPr>
                <w:sz w:val="22"/>
              </w:rPr>
              <w:t>receiving</w:t>
            </w:r>
            <w:r>
              <w:rPr>
                <w:spacing w:val="-4"/>
                <w:sz w:val="22"/>
              </w:rPr>
              <w:t> </w:t>
            </w:r>
            <w:r>
              <w:rPr>
                <w:spacing w:val="-2"/>
                <w:sz w:val="22"/>
              </w:rPr>
              <w:t>area.</w:t>
            </w:r>
          </w:p>
        </w:tc>
        <w:tc>
          <w:tcPr>
            <w:tcW w:w="1330" w:type="dxa"/>
          </w:tcPr>
          <w:p>
            <w:pPr>
              <w:pStyle w:val="TableParagraph"/>
              <w:rPr>
                <w:rFonts w:ascii="Times New Roman"/>
                <w:sz w:val="18"/>
              </w:rPr>
            </w:pPr>
          </w:p>
        </w:tc>
        <w:tc>
          <w:tcPr>
            <w:tcW w:w="4469" w:type="dxa"/>
          </w:tcPr>
          <w:p>
            <w:pPr>
              <w:pStyle w:val="TableParagraph"/>
              <w:rPr>
                <w:rFonts w:ascii="Times New Roman"/>
                <w:sz w:val="18"/>
              </w:rPr>
            </w:pPr>
          </w:p>
        </w:tc>
      </w:tr>
      <w:tr>
        <w:trPr>
          <w:trHeight w:val="525" w:hRule="exact"/>
        </w:trPr>
        <w:tc>
          <w:tcPr>
            <w:tcW w:w="1421" w:type="dxa"/>
          </w:tcPr>
          <w:p>
            <w:pPr>
              <w:pStyle w:val="TableParagraph"/>
              <w:spacing w:before="2"/>
              <w:ind w:left="12" w:right="12"/>
              <w:jc w:val="center"/>
              <w:rPr>
                <w:sz w:val="22"/>
              </w:rPr>
            </w:pPr>
            <w:r>
              <w:rPr>
                <w:sz w:val="22"/>
              </w:rPr>
              <w:t>HD</w:t>
            </w:r>
            <w:r>
              <w:rPr>
                <w:spacing w:val="-3"/>
                <w:sz w:val="22"/>
              </w:rPr>
              <w:t> </w:t>
            </w:r>
            <w:r>
              <w:rPr>
                <w:spacing w:val="-2"/>
                <w:sz w:val="22"/>
              </w:rPr>
              <w:t>66.00</w:t>
            </w:r>
          </w:p>
        </w:tc>
        <w:tc>
          <w:tcPr>
            <w:tcW w:w="7248" w:type="dxa"/>
          </w:tcPr>
          <w:p>
            <w:pPr>
              <w:pStyle w:val="TableParagraph"/>
              <w:spacing w:before="2"/>
              <w:ind w:left="103"/>
              <w:rPr>
                <w:sz w:val="22"/>
              </w:rPr>
            </w:pPr>
            <w:r>
              <w:rPr>
                <w:sz w:val="22"/>
              </w:rPr>
              <w:t>Containers</w:t>
            </w:r>
            <w:r>
              <w:rPr>
                <w:spacing w:val="-9"/>
                <w:sz w:val="22"/>
              </w:rPr>
              <w:t> </w:t>
            </w:r>
            <w:r>
              <w:rPr>
                <w:sz w:val="22"/>
              </w:rPr>
              <w:t>are</w:t>
            </w:r>
            <w:r>
              <w:rPr>
                <w:spacing w:val="-4"/>
                <w:sz w:val="22"/>
              </w:rPr>
              <w:t> </w:t>
            </w:r>
            <w:r>
              <w:rPr>
                <w:sz w:val="22"/>
              </w:rPr>
              <w:t>visually</w:t>
            </w:r>
            <w:r>
              <w:rPr>
                <w:spacing w:val="-5"/>
                <w:sz w:val="22"/>
              </w:rPr>
              <w:t> </w:t>
            </w:r>
            <w:r>
              <w:rPr>
                <w:sz w:val="22"/>
              </w:rPr>
              <w:t>examined</w:t>
            </w:r>
            <w:r>
              <w:rPr>
                <w:spacing w:val="-4"/>
                <w:sz w:val="22"/>
              </w:rPr>
              <w:t> </w:t>
            </w:r>
            <w:r>
              <w:rPr>
                <w:sz w:val="22"/>
              </w:rPr>
              <w:t>for</w:t>
            </w:r>
            <w:r>
              <w:rPr>
                <w:spacing w:val="-5"/>
                <w:sz w:val="22"/>
              </w:rPr>
              <w:t> </w:t>
            </w:r>
            <w:r>
              <w:rPr>
                <w:sz w:val="22"/>
              </w:rPr>
              <w:t>signs</w:t>
            </w:r>
            <w:r>
              <w:rPr>
                <w:spacing w:val="-4"/>
                <w:sz w:val="22"/>
              </w:rPr>
              <w:t> </w:t>
            </w:r>
            <w:r>
              <w:rPr>
                <w:sz w:val="22"/>
              </w:rPr>
              <w:t>of</w:t>
            </w:r>
            <w:r>
              <w:rPr>
                <w:spacing w:val="-5"/>
                <w:sz w:val="22"/>
              </w:rPr>
              <w:t> </w:t>
            </w:r>
            <w:r>
              <w:rPr>
                <w:sz w:val="22"/>
              </w:rPr>
              <w:t>damage</w:t>
            </w:r>
            <w:r>
              <w:rPr>
                <w:spacing w:val="-6"/>
                <w:sz w:val="22"/>
              </w:rPr>
              <w:t> </w:t>
            </w:r>
            <w:r>
              <w:rPr>
                <w:sz w:val="22"/>
              </w:rPr>
              <w:t>or</w:t>
            </w:r>
            <w:r>
              <w:rPr>
                <w:spacing w:val="-4"/>
                <w:sz w:val="22"/>
              </w:rPr>
              <w:t> </w:t>
            </w:r>
            <w:r>
              <w:rPr>
                <w:sz w:val="22"/>
              </w:rPr>
              <w:t>breakage</w:t>
            </w:r>
            <w:r>
              <w:rPr>
                <w:spacing w:val="-7"/>
                <w:sz w:val="22"/>
              </w:rPr>
              <w:t> </w:t>
            </w:r>
            <w:r>
              <w:rPr>
                <w:sz w:val="22"/>
              </w:rPr>
              <w:t>prior</w:t>
            </w:r>
            <w:r>
              <w:rPr>
                <w:spacing w:val="-4"/>
                <w:sz w:val="22"/>
              </w:rPr>
              <w:t> </w:t>
            </w:r>
            <w:r>
              <w:rPr>
                <w:sz w:val="22"/>
              </w:rPr>
              <w:t>to</w:t>
            </w:r>
            <w:r>
              <w:rPr>
                <w:spacing w:val="-6"/>
                <w:sz w:val="22"/>
              </w:rPr>
              <w:t> </w:t>
            </w:r>
            <w:r>
              <w:rPr>
                <w:spacing w:val="-2"/>
                <w:sz w:val="22"/>
              </w:rPr>
              <w:t>opening.</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r>
        <w:trPr>
          <w:trHeight w:val="767" w:hRule="exact"/>
        </w:trPr>
        <w:tc>
          <w:tcPr>
            <w:tcW w:w="1421" w:type="dxa"/>
          </w:tcPr>
          <w:p>
            <w:pPr>
              <w:pStyle w:val="TableParagraph"/>
              <w:ind w:left="12" w:right="12"/>
              <w:jc w:val="center"/>
              <w:rPr>
                <w:sz w:val="22"/>
              </w:rPr>
            </w:pPr>
            <w:r>
              <w:rPr>
                <w:sz w:val="22"/>
              </w:rPr>
              <w:t>HD</w:t>
            </w:r>
            <w:r>
              <w:rPr>
                <w:spacing w:val="-3"/>
                <w:sz w:val="22"/>
              </w:rPr>
              <w:t> </w:t>
            </w:r>
            <w:r>
              <w:rPr>
                <w:spacing w:val="-2"/>
                <w:sz w:val="22"/>
              </w:rPr>
              <w:t>67.00</w:t>
            </w:r>
          </w:p>
        </w:tc>
        <w:tc>
          <w:tcPr>
            <w:tcW w:w="7248" w:type="dxa"/>
          </w:tcPr>
          <w:p>
            <w:pPr>
              <w:pStyle w:val="TableParagraph"/>
              <w:spacing w:line="252" w:lineRule="exact"/>
              <w:ind w:left="103" w:right="199"/>
              <w:jc w:val="both"/>
              <w:rPr>
                <w:sz w:val="22"/>
              </w:rPr>
            </w:pPr>
            <w:r>
              <w:rPr>
                <w:sz w:val="22"/>
              </w:rPr>
              <w:t>If</w:t>
            </w:r>
            <w:r>
              <w:rPr>
                <w:spacing w:val="-1"/>
                <w:sz w:val="22"/>
              </w:rPr>
              <w:t> </w:t>
            </w:r>
            <w:r>
              <w:rPr>
                <w:sz w:val="22"/>
              </w:rPr>
              <w:t>a</w:t>
            </w:r>
            <w:r>
              <w:rPr>
                <w:spacing w:val="-1"/>
                <w:sz w:val="22"/>
              </w:rPr>
              <w:t> </w:t>
            </w:r>
            <w:r>
              <w:rPr>
                <w:sz w:val="22"/>
              </w:rPr>
              <w:t>shipping</w:t>
            </w:r>
            <w:r>
              <w:rPr>
                <w:spacing w:val="-1"/>
                <w:sz w:val="22"/>
              </w:rPr>
              <w:t> </w:t>
            </w:r>
            <w:r>
              <w:rPr>
                <w:sz w:val="22"/>
              </w:rPr>
              <w:t>container</w:t>
            </w:r>
            <w:r>
              <w:rPr>
                <w:spacing w:val="-3"/>
                <w:sz w:val="22"/>
              </w:rPr>
              <w:t> </w:t>
            </w:r>
            <w:r>
              <w:rPr>
                <w:sz w:val="22"/>
              </w:rPr>
              <w:t>appears</w:t>
            </w:r>
            <w:r>
              <w:rPr>
                <w:spacing w:val="-3"/>
                <w:sz w:val="22"/>
              </w:rPr>
              <w:t> </w:t>
            </w:r>
            <w:r>
              <w:rPr>
                <w:sz w:val="22"/>
              </w:rPr>
              <w:t>damaged</w:t>
            </w:r>
            <w:r>
              <w:rPr>
                <w:spacing w:val="-1"/>
                <w:sz w:val="22"/>
              </w:rPr>
              <w:t> </w:t>
            </w:r>
            <w:r>
              <w:rPr>
                <w:sz w:val="22"/>
              </w:rPr>
              <w:t>and</w:t>
            </w:r>
            <w:r>
              <w:rPr>
                <w:spacing w:val="-1"/>
                <w:sz w:val="22"/>
              </w:rPr>
              <w:t> </w:t>
            </w:r>
            <w:r>
              <w:rPr>
                <w:sz w:val="22"/>
              </w:rPr>
              <w:t>does</w:t>
            </w:r>
            <w:r>
              <w:rPr>
                <w:spacing w:val="-1"/>
                <w:sz w:val="22"/>
              </w:rPr>
              <w:t> </w:t>
            </w:r>
            <w:r>
              <w:rPr>
                <w:sz w:val="22"/>
              </w:rPr>
              <w:t>not</w:t>
            </w:r>
            <w:r>
              <w:rPr>
                <w:spacing w:val="-3"/>
                <w:sz w:val="22"/>
              </w:rPr>
              <w:t> </w:t>
            </w:r>
            <w:r>
              <w:rPr>
                <w:sz w:val="22"/>
              </w:rPr>
              <w:t>need</w:t>
            </w:r>
            <w:r>
              <w:rPr>
                <w:spacing w:val="-3"/>
                <w:sz w:val="22"/>
              </w:rPr>
              <w:t> </w:t>
            </w:r>
            <w:r>
              <w:rPr>
                <w:sz w:val="22"/>
              </w:rPr>
              <w:t>to</w:t>
            </w:r>
            <w:r>
              <w:rPr>
                <w:spacing w:val="-1"/>
                <w:sz w:val="22"/>
              </w:rPr>
              <w:t> </w:t>
            </w:r>
            <w:r>
              <w:rPr>
                <w:sz w:val="22"/>
              </w:rPr>
              <w:t>be</w:t>
            </w:r>
            <w:r>
              <w:rPr>
                <w:spacing w:val="-1"/>
                <w:sz w:val="22"/>
              </w:rPr>
              <w:t> </w:t>
            </w:r>
            <w:r>
              <w:rPr>
                <w:sz w:val="22"/>
              </w:rPr>
              <w:t>opened,</w:t>
            </w:r>
            <w:r>
              <w:rPr>
                <w:spacing w:val="-3"/>
                <w:sz w:val="22"/>
              </w:rPr>
              <w:t> </w:t>
            </w:r>
            <w:r>
              <w:rPr>
                <w:sz w:val="22"/>
              </w:rPr>
              <w:t>it</w:t>
            </w:r>
            <w:r>
              <w:rPr>
                <w:spacing w:val="-3"/>
                <w:sz w:val="22"/>
              </w:rPr>
              <w:t> </w:t>
            </w:r>
            <w:r>
              <w:rPr>
                <w:sz w:val="22"/>
              </w:rPr>
              <w:t>is</w:t>
            </w:r>
            <w:r>
              <w:rPr>
                <w:spacing w:val="-3"/>
                <w:sz w:val="22"/>
              </w:rPr>
              <w:t> </w:t>
            </w:r>
            <w:r>
              <w:rPr>
                <w:sz w:val="22"/>
              </w:rPr>
              <w:t>sealed, enclosed in</w:t>
            </w:r>
            <w:r>
              <w:rPr>
                <w:spacing w:val="-1"/>
                <w:sz w:val="22"/>
              </w:rPr>
              <w:t> </w:t>
            </w:r>
            <w:r>
              <w:rPr>
                <w:sz w:val="22"/>
              </w:rPr>
              <w:t>an</w:t>
            </w:r>
            <w:r>
              <w:rPr>
                <w:spacing w:val="-1"/>
                <w:sz w:val="22"/>
              </w:rPr>
              <w:t> </w:t>
            </w:r>
            <w:r>
              <w:rPr>
                <w:sz w:val="22"/>
              </w:rPr>
              <w:t>impervious container,</w:t>
            </w:r>
            <w:r>
              <w:rPr>
                <w:spacing w:val="-1"/>
                <w:sz w:val="22"/>
              </w:rPr>
              <w:t> </w:t>
            </w:r>
            <w:r>
              <w:rPr>
                <w:sz w:val="22"/>
              </w:rPr>
              <w:t>labeled "hazardous"</w:t>
            </w:r>
            <w:r>
              <w:rPr>
                <w:spacing w:val="-1"/>
                <w:sz w:val="22"/>
              </w:rPr>
              <w:t> </w:t>
            </w:r>
            <w:r>
              <w:rPr>
                <w:sz w:val="22"/>
              </w:rPr>
              <w:t>on</w:t>
            </w:r>
            <w:r>
              <w:rPr>
                <w:spacing w:val="-1"/>
                <w:sz w:val="22"/>
              </w:rPr>
              <w:t> </w:t>
            </w:r>
            <w:r>
              <w:rPr>
                <w:sz w:val="22"/>
              </w:rPr>
              <w:t>the outside,</w:t>
            </w:r>
            <w:r>
              <w:rPr>
                <w:spacing w:val="-1"/>
                <w:sz w:val="22"/>
              </w:rPr>
              <w:t> </w:t>
            </w:r>
            <w:r>
              <w:rPr>
                <w:sz w:val="22"/>
              </w:rPr>
              <w:t>and returned to the supplier after contact or disposed of as hazardous waste.</w:t>
            </w:r>
          </w:p>
        </w:tc>
        <w:tc>
          <w:tcPr>
            <w:tcW w:w="1330" w:type="dxa"/>
          </w:tcPr>
          <w:p>
            <w:pPr>
              <w:pStyle w:val="TableParagraph"/>
              <w:rPr>
                <w:rFonts w:ascii="Times New Roman"/>
                <w:sz w:val="22"/>
              </w:rPr>
            </w:pPr>
          </w:p>
        </w:tc>
        <w:tc>
          <w:tcPr>
            <w:tcW w:w="4469" w:type="dxa"/>
          </w:tcPr>
          <w:p>
            <w:pPr>
              <w:pStyle w:val="TableParagraph"/>
              <w:rPr>
                <w:rFonts w:ascii="Times New Roman"/>
                <w:sz w:val="22"/>
              </w:rPr>
            </w:pPr>
          </w:p>
        </w:tc>
      </w:tr>
    </w:tbl>
    <w:p>
      <w:pPr>
        <w:spacing w:after="0"/>
        <w:rPr>
          <w:rFonts w:ascii="Times New Roman"/>
          <w:sz w:val="22"/>
        </w:rPr>
        <w:sectPr>
          <w:type w:val="continuous"/>
          <w:pgSz w:w="15840" w:h="12240" w:orient="landscape"/>
          <w:pgMar w:header="0" w:footer="1015" w:top="700" w:bottom="1200"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1"/>
        <w:gridCol w:w="7253"/>
        <w:gridCol w:w="82"/>
        <w:gridCol w:w="1251"/>
        <w:gridCol w:w="4472"/>
      </w:tblGrid>
      <w:tr>
        <w:trPr>
          <w:trHeight w:val="254" w:hRule="atLeast"/>
        </w:trPr>
        <w:tc>
          <w:tcPr>
            <w:tcW w:w="1421" w:type="dxa"/>
            <w:shd w:val="clear" w:color="auto" w:fill="1612ED"/>
          </w:tcPr>
          <w:p>
            <w:pPr>
              <w:pStyle w:val="TableParagraph"/>
              <w:spacing w:line="234" w:lineRule="exact"/>
              <w:ind w:left="12" w:right="4"/>
              <w:jc w:val="center"/>
              <w:rPr>
                <w:b/>
                <w:sz w:val="22"/>
              </w:rPr>
            </w:pPr>
            <w:r>
              <w:rPr>
                <w:b/>
                <w:color w:val="FFFFFF"/>
                <w:sz w:val="22"/>
              </w:rPr>
              <w:t>Item</w:t>
            </w:r>
            <w:r>
              <w:rPr>
                <w:b/>
                <w:color w:val="FFFFFF"/>
                <w:spacing w:val="-3"/>
                <w:sz w:val="22"/>
              </w:rPr>
              <w:t> </w:t>
            </w:r>
            <w:r>
              <w:rPr>
                <w:b/>
                <w:color w:val="FFFFFF"/>
                <w:spacing w:val="-10"/>
                <w:sz w:val="22"/>
              </w:rPr>
              <w:t>#</w:t>
            </w:r>
          </w:p>
        </w:tc>
        <w:tc>
          <w:tcPr>
            <w:tcW w:w="7253" w:type="dxa"/>
            <w:shd w:val="clear" w:color="auto" w:fill="1612ED"/>
          </w:tcPr>
          <w:p>
            <w:pPr>
              <w:pStyle w:val="TableParagraph"/>
              <w:spacing w:line="234" w:lineRule="exact"/>
              <w:ind w:left="107"/>
              <w:rPr>
                <w:b/>
                <w:sz w:val="22"/>
              </w:rPr>
            </w:pPr>
            <w:r>
              <w:rPr>
                <w:b/>
                <w:color w:val="FFFFFF"/>
                <w:spacing w:val="-2"/>
                <w:sz w:val="22"/>
              </w:rPr>
              <w:t>Requirement</w:t>
            </w:r>
          </w:p>
        </w:tc>
        <w:tc>
          <w:tcPr>
            <w:tcW w:w="1333" w:type="dxa"/>
            <w:gridSpan w:val="2"/>
            <w:shd w:val="clear" w:color="auto" w:fill="1612ED"/>
          </w:tcPr>
          <w:p>
            <w:pPr>
              <w:pStyle w:val="TableParagraph"/>
              <w:spacing w:line="234" w:lineRule="exact"/>
              <w:ind w:left="107"/>
              <w:rPr>
                <w:b/>
                <w:sz w:val="22"/>
              </w:rPr>
            </w:pPr>
            <w:r>
              <w:rPr/>
              <mc:AlternateContent>
                <mc:Choice Requires="wps">
                  <w:drawing>
                    <wp:anchor distT="0" distB="0" distL="0" distR="0" allowOverlap="1" layoutInCell="1" locked="0" behindDoc="1" simplePos="0" relativeHeight="480583680">
                      <wp:simplePos x="0" y="0"/>
                      <wp:positionH relativeFrom="column">
                        <wp:posOffset>51790</wp:posOffset>
                      </wp:positionH>
                      <wp:positionV relativeFrom="paragraph">
                        <wp:posOffset>3511767</wp:posOffset>
                      </wp:positionV>
                      <wp:extent cx="777240" cy="509905"/>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777240" cy="509905"/>
                                <a:chExt cx="777240" cy="509905"/>
                              </a:xfrm>
                            </wpg:grpSpPr>
                            <wps:wsp>
                              <wps:cNvPr id="235" name="Graphic 235"/>
                              <wps:cNvSpPr/>
                              <wps:spPr>
                                <a:xfrm>
                                  <a:off x="0" y="0"/>
                                  <a:ext cx="777240" cy="509905"/>
                                </a:xfrm>
                                <a:custGeom>
                                  <a:avLst/>
                                  <a:gdLst/>
                                  <a:ahLst/>
                                  <a:cxnLst/>
                                  <a:rect l="l" t="t" r="r" b="b"/>
                                  <a:pathLst>
                                    <a:path w="777240" h="509905">
                                      <a:moveTo>
                                        <a:pt x="777240" y="354444"/>
                                      </a:moveTo>
                                      <a:lnTo>
                                        <a:pt x="0" y="354444"/>
                                      </a:lnTo>
                                      <a:lnTo>
                                        <a:pt x="0" y="509892"/>
                                      </a:lnTo>
                                      <a:lnTo>
                                        <a:pt x="777240" y="509892"/>
                                      </a:lnTo>
                                      <a:lnTo>
                                        <a:pt x="777240" y="354444"/>
                                      </a:lnTo>
                                      <a:close/>
                                    </a:path>
                                    <a:path w="777240" h="509905">
                                      <a:moveTo>
                                        <a:pt x="777240" y="170141"/>
                                      </a:moveTo>
                                      <a:lnTo>
                                        <a:pt x="0" y="170141"/>
                                      </a:lnTo>
                                      <a:lnTo>
                                        <a:pt x="0" y="325589"/>
                                      </a:lnTo>
                                      <a:lnTo>
                                        <a:pt x="777240" y="325589"/>
                                      </a:lnTo>
                                      <a:lnTo>
                                        <a:pt x="777240" y="170141"/>
                                      </a:lnTo>
                                      <a:close/>
                                    </a:path>
                                    <a:path w="777240" h="509905">
                                      <a:moveTo>
                                        <a:pt x="777240" y="0"/>
                                      </a:moveTo>
                                      <a:lnTo>
                                        <a:pt x="0" y="0"/>
                                      </a:lnTo>
                                      <a:lnTo>
                                        <a:pt x="0" y="155448"/>
                                      </a:lnTo>
                                      <a:lnTo>
                                        <a:pt x="777240" y="155448"/>
                                      </a:lnTo>
                                      <a:lnTo>
                                        <a:pt x="7772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4.078009pt;margin-top:276.517151pt;width:61.2pt;height:40.15pt;mso-position-horizontal-relative:column;mso-position-vertical-relative:paragraph;z-index:-22732800" id="docshapegroup224" coordorigin="82,5530" coordsize="1224,803">
                      <v:shape style="position:absolute;left:81;top:5530;width:1224;height:803" id="docshape225" coordorigin="82,5530" coordsize="1224,803" path="m1306,6089l82,6089,82,6333,1306,6333,1306,6089xm1306,5798l82,5798,82,6043,1306,6043,1306,5798xm1306,5530l82,5530,82,5775,1306,5775,1306,5530xe" filled="true" fillcolor="#ffffff" stroked="false">
                        <v:path arrowok="t"/>
                        <v:fill type="solid"/>
                      </v:shape>
                      <w10:wrap type="none"/>
                    </v:group>
                  </w:pict>
                </mc:Fallback>
              </mc:AlternateContent>
            </w:r>
            <w:r>
              <w:rPr>
                <w:b/>
                <w:color w:val="FFFFFF"/>
                <w:spacing w:val="-2"/>
                <w:sz w:val="22"/>
              </w:rPr>
              <w:t>Yes/No/N/A</w:t>
            </w:r>
          </w:p>
        </w:tc>
        <w:tc>
          <w:tcPr>
            <w:tcW w:w="4472" w:type="dxa"/>
            <w:shd w:val="clear" w:color="auto" w:fill="1612ED"/>
          </w:tcPr>
          <w:p>
            <w:pPr>
              <w:pStyle w:val="TableParagraph"/>
              <w:spacing w:line="234" w:lineRule="exact"/>
              <w:ind w:left="156"/>
              <w:rPr>
                <w:b/>
                <w:sz w:val="22"/>
              </w:rPr>
            </w:pPr>
            <w:r>
              <w:rPr>
                <w:b/>
                <w:color w:val="FFFFFF"/>
                <w:spacing w:val="-2"/>
                <w:sz w:val="22"/>
              </w:rPr>
              <w:t>Comment</w:t>
            </w:r>
          </w:p>
        </w:tc>
      </w:tr>
      <w:tr>
        <w:trPr>
          <w:trHeight w:val="256" w:hRule="atLeast"/>
        </w:trPr>
        <w:tc>
          <w:tcPr>
            <w:tcW w:w="1421" w:type="dxa"/>
            <w:shd w:val="clear" w:color="auto" w:fill="FFC000"/>
          </w:tcPr>
          <w:p>
            <w:pPr>
              <w:pStyle w:val="TableParagraph"/>
              <w:spacing w:line="234" w:lineRule="exact" w:before="2"/>
              <w:ind w:left="12" w:right="3"/>
              <w:jc w:val="center"/>
              <w:rPr>
                <w:b/>
                <w:sz w:val="22"/>
              </w:rPr>
            </w:pPr>
            <w:r>
              <w:rPr>
                <w:b/>
                <w:spacing w:val="-5"/>
                <w:sz w:val="22"/>
              </w:rPr>
              <w:t>MM</w:t>
            </w:r>
          </w:p>
        </w:tc>
        <w:tc>
          <w:tcPr>
            <w:tcW w:w="7253" w:type="dxa"/>
            <w:shd w:val="clear" w:color="auto" w:fill="FFC000"/>
          </w:tcPr>
          <w:p>
            <w:pPr>
              <w:pStyle w:val="TableParagraph"/>
              <w:spacing w:line="234" w:lineRule="exact" w:before="2"/>
              <w:ind w:left="107"/>
              <w:rPr>
                <w:b/>
                <w:sz w:val="22"/>
              </w:rPr>
            </w:pPr>
            <w:r>
              <w:rPr>
                <w:b/>
                <w:sz w:val="22"/>
              </w:rPr>
              <w:t>Delivery</w:t>
            </w:r>
            <w:r>
              <w:rPr>
                <w:b/>
                <w:spacing w:val="-7"/>
                <w:sz w:val="22"/>
              </w:rPr>
              <w:t> </w:t>
            </w:r>
            <w:r>
              <w:rPr>
                <w:b/>
                <w:sz w:val="22"/>
              </w:rPr>
              <w:t>and</w:t>
            </w:r>
            <w:r>
              <w:rPr>
                <w:b/>
                <w:spacing w:val="-6"/>
                <w:sz w:val="22"/>
              </w:rPr>
              <w:t> </w:t>
            </w:r>
            <w:r>
              <w:rPr>
                <w:b/>
                <w:sz w:val="22"/>
              </w:rPr>
              <w:t>Packing/Unpacking</w:t>
            </w:r>
            <w:r>
              <w:rPr>
                <w:b/>
                <w:spacing w:val="-5"/>
                <w:sz w:val="22"/>
              </w:rPr>
              <w:t> </w:t>
            </w:r>
            <w:r>
              <w:rPr>
                <w:b/>
                <w:sz w:val="22"/>
              </w:rPr>
              <w:t>of</w:t>
            </w:r>
            <w:r>
              <w:rPr>
                <w:b/>
                <w:spacing w:val="-7"/>
                <w:sz w:val="22"/>
              </w:rPr>
              <w:t> </w:t>
            </w:r>
            <w:r>
              <w:rPr>
                <w:b/>
                <w:sz w:val="22"/>
              </w:rPr>
              <w:t>Hazardous</w:t>
            </w:r>
            <w:r>
              <w:rPr>
                <w:b/>
                <w:spacing w:val="-6"/>
                <w:sz w:val="22"/>
              </w:rPr>
              <w:t> </w:t>
            </w:r>
            <w:r>
              <w:rPr>
                <w:b/>
                <w:spacing w:val="-2"/>
                <w:sz w:val="22"/>
              </w:rPr>
              <w:t>Drugs</w:t>
            </w:r>
          </w:p>
        </w:tc>
        <w:tc>
          <w:tcPr>
            <w:tcW w:w="1333" w:type="dxa"/>
            <w:gridSpan w:val="2"/>
            <w:shd w:val="clear" w:color="auto" w:fill="FFC000"/>
          </w:tcPr>
          <w:p>
            <w:pPr>
              <w:pStyle w:val="TableParagraph"/>
              <w:rPr>
                <w:rFonts w:ascii="Times New Roman"/>
                <w:sz w:val="18"/>
              </w:rPr>
            </w:pPr>
          </w:p>
        </w:tc>
        <w:tc>
          <w:tcPr>
            <w:tcW w:w="4472" w:type="dxa"/>
            <w:shd w:val="clear" w:color="auto" w:fill="FFC000"/>
          </w:tcPr>
          <w:p>
            <w:pPr>
              <w:pStyle w:val="TableParagraph"/>
              <w:rPr>
                <w:rFonts w:ascii="Times New Roman"/>
                <w:sz w:val="18"/>
              </w:rPr>
            </w:pPr>
          </w:p>
        </w:tc>
      </w:tr>
      <w:tr>
        <w:trPr>
          <w:trHeight w:val="1816" w:hRule="atLeast"/>
        </w:trPr>
        <w:tc>
          <w:tcPr>
            <w:tcW w:w="1421" w:type="dxa"/>
            <w:shd w:val="clear" w:color="auto" w:fill="DEEAF6"/>
          </w:tcPr>
          <w:p>
            <w:pPr>
              <w:pStyle w:val="TableParagraph"/>
              <w:ind w:left="12" w:right="3"/>
              <w:jc w:val="center"/>
              <w:rPr>
                <w:sz w:val="22"/>
              </w:rPr>
            </w:pPr>
            <w:r>
              <w:rPr>
                <w:sz w:val="22"/>
              </w:rPr>
              <w:t>HD</w:t>
            </w:r>
            <w:r>
              <w:rPr>
                <w:spacing w:val="-3"/>
                <w:sz w:val="22"/>
              </w:rPr>
              <w:t> </w:t>
            </w:r>
            <w:r>
              <w:rPr>
                <w:spacing w:val="-2"/>
                <w:sz w:val="22"/>
              </w:rPr>
              <w:t>67.01</w:t>
            </w:r>
          </w:p>
        </w:tc>
        <w:tc>
          <w:tcPr>
            <w:tcW w:w="7253" w:type="dxa"/>
            <w:shd w:val="clear" w:color="auto" w:fill="DEEAF6"/>
          </w:tcPr>
          <w:p>
            <w:pPr>
              <w:pStyle w:val="TableParagraph"/>
              <w:ind w:left="107" w:right="110"/>
              <w:rPr>
                <w:sz w:val="22"/>
              </w:rPr>
            </w:pPr>
            <w:r>
              <w:rPr>
                <w:sz w:val="22"/>
              </w:rPr>
              <w:t>If a damaged shipping container must be opened, it is done so according to SOPs, to include sealing the container in plastic or an impervious container, transporting it to the C- PEC for unpacking, removing, and wiping the outside of the undamaged items with disposable</w:t>
            </w:r>
            <w:r>
              <w:rPr>
                <w:spacing w:val="-2"/>
                <w:sz w:val="22"/>
              </w:rPr>
              <w:t> </w:t>
            </w:r>
            <w:r>
              <w:rPr>
                <w:sz w:val="22"/>
              </w:rPr>
              <w:t>wipes, resealing the</w:t>
            </w:r>
            <w:r>
              <w:rPr>
                <w:spacing w:val="-2"/>
                <w:sz w:val="22"/>
              </w:rPr>
              <w:t> </w:t>
            </w:r>
            <w:r>
              <w:rPr>
                <w:sz w:val="22"/>
              </w:rPr>
              <w:t>damaged items</w:t>
            </w:r>
            <w:r>
              <w:rPr>
                <w:spacing w:val="-2"/>
                <w:sz w:val="22"/>
              </w:rPr>
              <w:t> </w:t>
            </w:r>
            <w:r>
              <w:rPr>
                <w:sz w:val="22"/>
              </w:rPr>
              <w:t>in</w:t>
            </w:r>
            <w:r>
              <w:rPr>
                <w:spacing w:val="-2"/>
                <w:sz w:val="22"/>
              </w:rPr>
              <w:t> </w:t>
            </w:r>
            <w:r>
              <w:rPr>
                <w:sz w:val="22"/>
              </w:rPr>
              <w:t>an</w:t>
            </w:r>
            <w:r>
              <w:rPr>
                <w:spacing w:val="-2"/>
                <w:sz w:val="22"/>
              </w:rPr>
              <w:t> </w:t>
            </w:r>
            <w:r>
              <w:rPr>
                <w:sz w:val="22"/>
              </w:rPr>
              <w:t>impervious</w:t>
            </w:r>
            <w:r>
              <w:rPr>
                <w:spacing w:val="-2"/>
                <w:sz w:val="22"/>
              </w:rPr>
              <w:t> </w:t>
            </w:r>
            <w:r>
              <w:rPr>
                <w:sz w:val="22"/>
              </w:rPr>
              <w:t>container and marking it</w:t>
            </w:r>
            <w:r>
              <w:rPr>
                <w:spacing w:val="-3"/>
                <w:sz w:val="22"/>
              </w:rPr>
              <w:t> </w:t>
            </w:r>
            <w:r>
              <w:rPr>
                <w:sz w:val="22"/>
              </w:rPr>
              <w:t>"hazardous,"</w:t>
            </w:r>
            <w:r>
              <w:rPr>
                <w:spacing w:val="-3"/>
                <w:sz w:val="22"/>
              </w:rPr>
              <w:t> </w:t>
            </w:r>
            <w:r>
              <w:rPr>
                <w:sz w:val="22"/>
              </w:rPr>
              <w:t>returning</w:t>
            </w:r>
            <w:r>
              <w:rPr>
                <w:spacing w:val="-3"/>
                <w:sz w:val="22"/>
              </w:rPr>
              <w:t> </w:t>
            </w:r>
            <w:r>
              <w:rPr>
                <w:sz w:val="22"/>
              </w:rPr>
              <w:t>it</w:t>
            </w:r>
            <w:r>
              <w:rPr>
                <w:spacing w:val="-4"/>
                <w:sz w:val="22"/>
              </w:rPr>
              <w:t> </w:t>
            </w:r>
            <w:r>
              <w:rPr>
                <w:sz w:val="22"/>
              </w:rPr>
              <w:t>to</w:t>
            </w:r>
            <w:r>
              <w:rPr>
                <w:spacing w:val="-4"/>
                <w:sz w:val="22"/>
              </w:rPr>
              <w:t> </w:t>
            </w:r>
            <w:r>
              <w:rPr>
                <w:sz w:val="22"/>
              </w:rPr>
              <w:t>the</w:t>
            </w:r>
            <w:r>
              <w:rPr>
                <w:spacing w:val="-3"/>
                <w:sz w:val="22"/>
              </w:rPr>
              <w:t> </w:t>
            </w:r>
            <w:r>
              <w:rPr>
                <w:sz w:val="22"/>
              </w:rPr>
              <w:t>supplier</w:t>
            </w:r>
            <w:r>
              <w:rPr>
                <w:spacing w:val="-4"/>
                <w:sz w:val="22"/>
              </w:rPr>
              <w:t> </w:t>
            </w:r>
            <w:r>
              <w:rPr>
                <w:sz w:val="22"/>
              </w:rPr>
              <w:t>after</w:t>
            </w:r>
            <w:r>
              <w:rPr>
                <w:spacing w:val="-3"/>
                <w:sz w:val="22"/>
              </w:rPr>
              <w:t> </w:t>
            </w:r>
            <w:r>
              <w:rPr>
                <w:sz w:val="22"/>
              </w:rPr>
              <w:t>contact</w:t>
            </w:r>
            <w:r>
              <w:rPr>
                <w:spacing w:val="-3"/>
                <w:sz w:val="22"/>
              </w:rPr>
              <w:t> </w:t>
            </w:r>
            <w:r>
              <w:rPr>
                <w:sz w:val="22"/>
              </w:rPr>
              <w:t>or</w:t>
            </w:r>
            <w:r>
              <w:rPr>
                <w:spacing w:val="-3"/>
                <w:sz w:val="22"/>
              </w:rPr>
              <w:t> </w:t>
            </w:r>
            <w:r>
              <w:rPr>
                <w:sz w:val="22"/>
              </w:rPr>
              <w:t>disposing</w:t>
            </w:r>
            <w:r>
              <w:rPr>
                <w:spacing w:val="-4"/>
                <w:sz w:val="22"/>
              </w:rPr>
              <w:t> </w:t>
            </w:r>
            <w:r>
              <w:rPr>
                <w:sz w:val="22"/>
              </w:rPr>
              <w:t>as</w:t>
            </w:r>
            <w:r>
              <w:rPr>
                <w:spacing w:val="-1"/>
                <w:sz w:val="22"/>
              </w:rPr>
              <w:t> </w:t>
            </w:r>
            <w:r>
              <w:rPr>
                <w:sz w:val="22"/>
              </w:rPr>
              <w:t>hazardous</w:t>
            </w:r>
            <w:r>
              <w:rPr>
                <w:spacing w:val="-3"/>
                <w:sz w:val="22"/>
              </w:rPr>
              <w:t> </w:t>
            </w:r>
            <w:r>
              <w:rPr>
                <w:sz w:val="22"/>
              </w:rPr>
              <w:t>waste, and deactivating, decontaminating, and cleaning the C-PEC.</w:t>
            </w:r>
          </w:p>
        </w:tc>
        <w:tc>
          <w:tcPr>
            <w:tcW w:w="1333" w:type="dxa"/>
            <w:gridSpan w:val="2"/>
            <w:shd w:val="clear" w:color="auto" w:fill="DEEAF6"/>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85"/>
              <w:rPr>
                <w:sz w:val="20"/>
              </w:rPr>
            </w:pPr>
          </w:p>
          <w:p>
            <w:pPr>
              <w:pStyle w:val="TableParagraph"/>
              <w:ind w:left="80" w:right="-44"/>
              <w:rPr>
                <w:sz w:val="20"/>
              </w:rPr>
            </w:pPr>
            <w:r>
              <w:rPr>
                <w:sz w:val="20"/>
              </w:rPr>
              <mc:AlternateContent>
                <mc:Choice Requires="wps">
                  <w:drawing>
                    <wp:inline distT="0" distB="0" distL="0" distR="0">
                      <wp:extent cx="777240" cy="197485"/>
                      <wp:effectExtent l="0" t="0" r="0" b="0"/>
                      <wp:docPr id="236" name="Group 236"/>
                      <wp:cNvGraphicFramePr>
                        <a:graphicFrameLocks/>
                      </wp:cNvGraphicFramePr>
                      <a:graphic>
                        <a:graphicData uri="http://schemas.microsoft.com/office/word/2010/wordprocessingGroup">
                          <wpg:wgp>
                            <wpg:cNvPr id="236" name="Group 236"/>
                            <wpg:cNvGrpSpPr/>
                            <wpg:grpSpPr>
                              <a:xfrm>
                                <a:off x="0" y="0"/>
                                <a:ext cx="777240" cy="197485"/>
                                <a:chExt cx="777240" cy="197485"/>
                              </a:xfrm>
                            </wpg:grpSpPr>
                            <wps:wsp>
                              <wps:cNvPr id="237" name="Graphic 237"/>
                              <wps:cNvSpPr/>
                              <wps:spPr>
                                <a:xfrm>
                                  <a:off x="0" y="0"/>
                                  <a:ext cx="777240" cy="197485"/>
                                </a:xfrm>
                                <a:custGeom>
                                  <a:avLst/>
                                  <a:gdLst/>
                                  <a:ahLst/>
                                  <a:cxnLst/>
                                  <a:rect l="l" t="t" r="r" b="b"/>
                                  <a:pathLst>
                                    <a:path w="777240" h="197485">
                                      <a:moveTo>
                                        <a:pt x="777240" y="0"/>
                                      </a:moveTo>
                                      <a:lnTo>
                                        <a:pt x="0" y="0"/>
                                      </a:lnTo>
                                      <a:lnTo>
                                        <a:pt x="0" y="197027"/>
                                      </a:lnTo>
                                      <a:lnTo>
                                        <a:pt x="777240" y="197027"/>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5.55pt;mso-position-horizontal-relative:char;mso-position-vertical-relative:line" id="docshapegroup226" coordorigin="0,0" coordsize="1224,311">
                      <v:rect style="position:absolute;left:0;top:0;width:1224;height:311" id="docshape227" filled="true" fillcolor="#ffffff" stroked="false">
                        <v:fill type="solid"/>
                      </v:rect>
                    </v:group>
                  </w:pict>
                </mc:Fallback>
              </mc:AlternateContent>
            </w:r>
            <w:r>
              <w:rPr>
                <w:sz w:val="20"/>
              </w:rPr>
            </w:r>
          </w:p>
        </w:tc>
        <w:tc>
          <w:tcPr>
            <w:tcW w:w="4472" w:type="dxa"/>
            <w:shd w:val="clear" w:color="auto" w:fill="DEEAF6"/>
          </w:tcPr>
          <w:p>
            <w:pPr>
              <w:pStyle w:val="TableParagraph"/>
              <w:rPr>
                <w:rFonts w:ascii="Times New Roman"/>
                <w:sz w:val="22"/>
              </w:rPr>
            </w:pPr>
          </w:p>
        </w:tc>
      </w:tr>
      <w:tr>
        <w:trPr>
          <w:trHeight w:val="513" w:hRule="atLeast"/>
        </w:trPr>
        <w:tc>
          <w:tcPr>
            <w:tcW w:w="1421" w:type="dxa"/>
          </w:tcPr>
          <w:p>
            <w:pPr>
              <w:pStyle w:val="TableParagraph"/>
              <w:ind w:left="12" w:right="3"/>
              <w:jc w:val="center"/>
              <w:rPr>
                <w:sz w:val="22"/>
              </w:rPr>
            </w:pPr>
            <w:r>
              <w:rPr>
                <w:sz w:val="22"/>
              </w:rPr>
              <w:t>HD</w:t>
            </w:r>
            <w:r>
              <w:rPr>
                <w:spacing w:val="-3"/>
                <w:sz w:val="22"/>
              </w:rPr>
              <w:t> </w:t>
            </w:r>
            <w:r>
              <w:rPr>
                <w:spacing w:val="-2"/>
                <w:sz w:val="22"/>
              </w:rPr>
              <w:t>68.00</w:t>
            </w:r>
          </w:p>
        </w:tc>
        <w:tc>
          <w:tcPr>
            <w:tcW w:w="7253" w:type="dxa"/>
          </w:tcPr>
          <w:p>
            <w:pPr>
              <w:pStyle w:val="TableParagraph"/>
              <w:spacing w:line="252" w:lineRule="exact"/>
              <w:ind w:left="107" w:right="171"/>
              <w:rPr>
                <w:sz w:val="22"/>
              </w:rPr>
            </w:pPr>
            <w:r>
              <w:rPr>
                <w:sz w:val="22"/>
              </w:rPr>
              <w:t>Damaged</w:t>
            </w:r>
            <w:r>
              <w:rPr>
                <w:spacing w:val="-2"/>
                <w:sz w:val="22"/>
              </w:rPr>
              <w:t> </w:t>
            </w:r>
            <w:r>
              <w:rPr>
                <w:sz w:val="22"/>
              </w:rPr>
              <w:t>packages</w:t>
            </w:r>
            <w:r>
              <w:rPr>
                <w:spacing w:val="-4"/>
                <w:sz w:val="22"/>
              </w:rPr>
              <w:t> </w:t>
            </w:r>
            <w:r>
              <w:rPr>
                <w:sz w:val="22"/>
              </w:rPr>
              <w:t>are</w:t>
            </w:r>
            <w:r>
              <w:rPr>
                <w:spacing w:val="-4"/>
                <w:sz w:val="22"/>
              </w:rPr>
              <w:t> </w:t>
            </w:r>
            <w:r>
              <w:rPr>
                <w:sz w:val="22"/>
              </w:rPr>
              <w:t>considered</w:t>
            </w:r>
            <w:r>
              <w:rPr>
                <w:spacing w:val="-2"/>
                <w:sz w:val="22"/>
              </w:rPr>
              <w:t> </w:t>
            </w:r>
            <w:r>
              <w:rPr>
                <w:sz w:val="22"/>
              </w:rPr>
              <w:t>spills</w:t>
            </w:r>
            <w:r>
              <w:rPr>
                <w:spacing w:val="-2"/>
                <w:sz w:val="22"/>
              </w:rPr>
              <w:t> </w:t>
            </w:r>
            <w:r>
              <w:rPr>
                <w:sz w:val="22"/>
              </w:rPr>
              <w:t>and</w:t>
            </w:r>
            <w:r>
              <w:rPr>
                <w:spacing w:val="-4"/>
                <w:sz w:val="22"/>
              </w:rPr>
              <w:t> </w:t>
            </w:r>
            <w:r>
              <w:rPr>
                <w:sz w:val="22"/>
              </w:rPr>
              <w:t>reported</w:t>
            </w:r>
            <w:r>
              <w:rPr>
                <w:spacing w:val="-4"/>
                <w:sz w:val="22"/>
              </w:rPr>
              <w:t> </w:t>
            </w:r>
            <w:r>
              <w:rPr>
                <w:sz w:val="22"/>
              </w:rPr>
              <w:t>to</w:t>
            </w:r>
            <w:r>
              <w:rPr>
                <w:spacing w:val="-2"/>
                <w:sz w:val="22"/>
              </w:rPr>
              <w:t> </w:t>
            </w:r>
            <w:r>
              <w:rPr>
                <w:sz w:val="22"/>
              </w:rPr>
              <w:t>the</w:t>
            </w:r>
            <w:r>
              <w:rPr>
                <w:spacing w:val="-2"/>
                <w:sz w:val="22"/>
              </w:rPr>
              <w:t> </w:t>
            </w:r>
            <w:r>
              <w:rPr>
                <w:sz w:val="22"/>
              </w:rPr>
              <w:t>designated</w:t>
            </w:r>
            <w:r>
              <w:rPr>
                <w:spacing w:val="-4"/>
                <w:sz w:val="22"/>
              </w:rPr>
              <w:t> </w:t>
            </w:r>
            <w:r>
              <w:rPr>
                <w:sz w:val="22"/>
              </w:rPr>
              <w:t>person.</w:t>
            </w:r>
            <w:r>
              <w:rPr>
                <w:spacing w:val="-2"/>
                <w:sz w:val="22"/>
              </w:rPr>
              <w:t> </w:t>
            </w:r>
            <w:r>
              <w:rPr>
                <w:sz w:val="22"/>
              </w:rPr>
              <w:t>List last date of damaged package receipt.</w:t>
            </w:r>
          </w:p>
        </w:tc>
        <w:tc>
          <w:tcPr>
            <w:tcW w:w="1333" w:type="dxa"/>
            <w:gridSpan w:val="2"/>
          </w:tcPr>
          <w:p>
            <w:pPr>
              <w:pStyle w:val="TableParagraph"/>
              <w:rPr>
                <w:rFonts w:ascii="Times New Roman"/>
                <w:sz w:val="22"/>
              </w:rPr>
            </w:pPr>
          </w:p>
        </w:tc>
        <w:tc>
          <w:tcPr>
            <w:tcW w:w="4472" w:type="dxa"/>
          </w:tcPr>
          <w:p>
            <w:pPr>
              <w:pStyle w:val="TableParagraph"/>
              <w:rPr>
                <w:rFonts w:ascii="Times New Roman"/>
                <w:sz w:val="22"/>
              </w:rPr>
            </w:pPr>
          </w:p>
        </w:tc>
      </w:tr>
      <w:tr>
        <w:trPr>
          <w:trHeight w:val="522" w:hRule="atLeast"/>
        </w:trPr>
        <w:tc>
          <w:tcPr>
            <w:tcW w:w="1421" w:type="dxa"/>
          </w:tcPr>
          <w:p>
            <w:pPr>
              <w:pStyle w:val="TableParagraph"/>
              <w:ind w:left="12" w:right="3"/>
              <w:jc w:val="center"/>
              <w:rPr>
                <w:sz w:val="22"/>
              </w:rPr>
            </w:pPr>
            <w:r>
              <w:rPr>
                <w:sz w:val="22"/>
              </w:rPr>
              <w:t>HD</w:t>
            </w:r>
            <w:r>
              <w:rPr>
                <w:spacing w:val="-3"/>
                <w:sz w:val="22"/>
              </w:rPr>
              <w:t> </w:t>
            </w:r>
            <w:r>
              <w:rPr>
                <w:spacing w:val="-2"/>
                <w:sz w:val="22"/>
              </w:rPr>
              <w:t>69.00</w:t>
            </w:r>
          </w:p>
        </w:tc>
        <w:tc>
          <w:tcPr>
            <w:tcW w:w="7253" w:type="dxa"/>
          </w:tcPr>
          <w:p>
            <w:pPr>
              <w:pStyle w:val="TableParagraph"/>
              <w:spacing w:line="252" w:lineRule="exact"/>
              <w:ind w:left="107"/>
              <w:rPr>
                <w:sz w:val="22"/>
              </w:rPr>
            </w:pPr>
            <w:r>
              <w:rPr>
                <w:sz w:val="22"/>
              </w:rPr>
              <w:t>HDs</w:t>
            </w:r>
            <w:r>
              <w:rPr>
                <w:spacing w:val="-3"/>
                <w:sz w:val="22"/>
              </w:rPr>
              <w:t> </w:t>
            </w:r>
            <w:r>
              <w:rPr>
                <w:sz w:val="22"/>
              </w:rPr>
              <w:t>requiring</w:t>
            </w:r>
            <w:r>
              <w:rPr>
                <w:spacing w:val="-3"/>
                <w:sz w:val="22"/>
              </w:rPr>
              <w:t> </w:t>
            </w:r>
            <w:r>
              <w:rPr>
                <w:sz w:val="22"/>
              </w:rPr>
              <w:t>special</w:t>
            </w:r>
            <w:r>
              <w:rPr>
                <w:spacing w:val="-3"/>
                <w:sz w:val="22"/>
              </w:rPr>
              <w:t> </w:t>
            </w:r>
            <w:r>
              <w:rPr>
                <w:sz w:val="22"/>
              </w:rPr>
              <w:t>HD</w:t>
            </w:r>
            <w:r>
              <w:rPr>
                <w:spacing w:val="-6"/>
                <w:sz w:val="22"/>
              </w:rPr>
              <w:t> </w:t>
            </w:r>
            <w:r>
              <w:rPr>
                <w:sz w:val="22"/>
              </w:rPr>
              <w:t>handling</w:t>
            </w:r>
            <w:r>
              <w:rPr>
                <w:spacing w:val="-3"/>
                <w:sz w:val="22"/>
              </w:rPr>
              <w:t> </w:t>
            </w:r>
            <w:r>
              <w:rPr>
                <w:sz w:val="22"/>
              </w:rPr>
              <w:t>are</w:t>
            </w:r>
            <w:r>
              <w:rPr>
                <w:spacing w:val="-5"/>
                <w:sz w:val="22"/>
              </w:rPr>
              <w:t> </w:t>
            </w:r>
            <w:r>
              <w:rPr>
                <w:sz w:val="22"/>
              </w:rPr>
              <w:t>always</w:t>
            </w:r>
            <w:r>
              <w:rPr>
                <w:spacing w:val="-3"/>
                <w:sz w:val="22"/>
              </w:rPr>
              <w:t> </w:t>
            </w:r>
            <w:r>
              <w:rPr>
                <w:sz w:val="22"/>
              </w:rPr>
              <w:t>clearly</w:t>
            </w:r>
            <w:r>
              <w:rPr>
                <w:spacing w:val="-5"/>
                <w:sz w:val="22"/>
              </w:rPr>
              <w:t> </w:t>
            </w:r>
            <w:r>
              <w:rPr>
                <w:sz w:val="22"/>
              </w:rPr>
              <w:t>labeled</w:t>
            </w:r>
            <w:r>
              <w:rPr>
                <w:spacing w:val="-3"/>
                <w:sz w:val="22"/>
              </w:rPr>
              <w:t> </w:t>
            </w:r>
            <w:r>
              <w:rPr>
                <w:sz w:val="22"/>
              </w:rPr>
              <w:t>as</w:t>
            </w:r>
            <w:r>
              <w:rPr>
                <w:spacing w:val="-1"/>
                <w:sz w:val="22"/>
              </w:rPr>
              <w:t> </w:t>
            </w:r>
            <w:r>
              <w:rPr>
                <w:sz w:val="22"/>
              </w:rPr>
              <w:t>hazardous</w:t>
            </w:r>
            <w:r>
              <w:rPr>
                <w:spacing w:val="-3"/>
                <w:sz w:val="22"/>
              </w:rPr>
              <w:t> </w:t>
            </w:r>
            <w:r>
              <w:rPr>
                <w:sz w:val="22"/>
              </w:rPr>
              <w:t>during transport and in accordance with any laws related to labeling of HDs.</w:t>
            </w:r>
          </w:p>
        </w:tc>
        <w:tc>
          <w:tcPr>
            <w:tcW w:w="1333" w:type="dxa"/>
            <w:gridSpan w:val="2"/>
          </w:tcPr>
          <w:p>
            <w:pPr>
              <w:pStyle w:val="TableParagraph"/>
              <w:rPr>
                <w:rFonts w:ascii="Times New Roman"/>
                <w:sz w:val="22"/>
              </w:rPr>
            </w:pPr>
          </w:p>
        </w:tc>
        <w:tc>
          <w:tcPr>
            <w:tcW w:w="4472" w:type="dxa"/>
          </w:tcPr>
          <w:p>
            <w:pPr>
              <w:pStyle w:val="TableParagraph"/>
              <w:rPr>
                <w:rFonts w:ascii="Times New Roman"/>
                <w:sz w:val="22"/>
              </w:rPr>
            </w:pPr>
          </w:p>
        </w:tc>
      </w:tr>
      <w:tr>
        <w:trPr>
          <w:trHeight w:val="253" w:hRule="atLeast"/>
        </w:trPr>
        <w:tc>
          <w:tcPr>
            <w:tcW w:w="1421" w:type="dxa"/>
          </w:tcPr>
          <w:p>
            <w:pPr>
              <w:pStyle w:val="TableParagraph"/>
              <w:spacing w:line="234" w:lineRule="exact"/>
              <w:ind w:left="12" w:right="3"/>
              <w:jc w:val="center"/>
              <w:rPr>
                <w:sz w:val="22"/>
              </w:rPr>
            </w:pPr>
            <w:r>
              <w:rPr>
                <w:sz w:val="22"/>
              </w:rPr>
              <w:t>HD</w:t>
            </w:r>
            <w:r>
              <w:rPr>
                <w:spacing w:val="-3"/>
                <w:sz w:val="22"/>
              </w:rPr>
              <w:t> </w:t>
            </w:r>
            <w:r>
              <w:rPr>
                <w:spacing w:val="-2"/>
                <w:sz w:val="22"/>
              </w:rPr>
              <w:t>70.00</w:t>
            </w:r>
          </w:p>
        </w:tc>
        <w:tc>
          <w:tcPr>
            <w:tcW w:w="7253" w:type="dxa"/>
          </w:tcPr>
          <w:p>
            <w:pPr>
              <w:pStyle w:val="TableParagraph"/>
              <w:spacing w:line="234" w:lineRule="exact"/>
              <w:ind w:left="107"/>
              <w:rPr>
                <w:sz w:val="22"/>
              </w:rPr>
            </w:pPr>
            <w:r>
              <w:rPr>
                <w:sz w:val="22"/>
              </w:rPr>
              <w:t>Labeling</w:t>
            </w:r>
            <w:r>
              <w:rPr>
                <w:spacing w:val="-9"/>
                <w:sz w:val="22"/>
              </w:rPr>
              <w:t> </w:t>
            </w:r>
            <w:r>
              <w:rPr>
                <w:sz w:val="22"/>
              </w:rPr>
              <w:t>processes</w:t>
            </w:r>
            <w:r>
              <w:rPr>
                <w:spacing w:val="-7"/>
                <w:sz w:val="22"/>
              </w:rPr>
              <w:t> </w:t>
            </w:r>
            <w:r>
              <w:rPr>
                <w:sz w:val="22"/>
              </w:rPr>
              <w:t>do</w:t>
            </w:r>
            <w:r>
              <w:rPr>
                <w:spacing w:val="-8"/>
                <w:sz w:val="22"/>
              </w:rPr>
              <w:t> </w:t>
            </w:r>
            <w:r>
              <w:rPr>
                <w:sz w:val="22"/>
              </w:rPr>
              <w:t>not</w:t>
            </w:r>
            <w:r>
              <w:rPr>
                <w:spacing w:val="-8"/>
                <w:sz w:val="22"/>
              </w:rPr>
              <w:t> </w:t>
            </w:r>
            <w:r>
              <w:rPr>
                <w:sz w:val="22"/>
              </w:rPr>
              <w:t>introduce</w:t>
            </w:r>
            <w:r>
              <w:rPr>
                <w:spacing w:val="-9"/>
                <w:sz w:val="22"/>
              </w:rPr>
              <w:t> </w:t>
            </w:r>
            <w:r>
              <w:rPr>
                <w:sz w:val="22"/>
              </w:rPr>
              <w:t>contamination</w:t>
            </w:r>
            <w:r>
              <w:rPr>
                <w:spacing w:val="-9"/>
                <w:sz w:val="22"/>
              </w:rPr>
              <w:t> </w:t>
            </w:r>
            <w:r>
              <w:rPr>
                <w:sz w:val="22"/>
              </w:rPr>
              <w:t>into</w:t>
            </w:r>
            <w:r>
              <w:rPr>
                <w:spacing w:val="-6"/>
                <w:sz w:val="22"/>
              </w:rPr>
              <w:t> </w:t>
            </w:r>
            <w:r>
              <w:rPr>
                <w:sz w:val="22"/>
              </w:rPr>
              <w:t>non-HD</w:t>
            </w:r>
            <w:r>
              <w:rPr>
                <w:spacing w:val="-9"/>
                <w:sz w:val="22"/>
              </w:rPr>
              <w:t> </w:t>
            </w:r>
            <w:r>
              <w:rPr>
                <w:sz w:val="22"/>
              </w:rPr>
              <w:t>handling</w:t>
            </w:r>
            <w:r>
              <w:rPr>
                <w:spacing w:val="-8"/>
                <w:sz w:val="22"/>
              </w:rPr>
              <w:t> </w:t>
            </w:r>
            <w:r>
              <w:rPr>
                <w:spacing w:val="-2"/>
                <w:sz w:val="22"/>
              </w:rPr>
              <w:t>areas.</w:t>
            </w:r>
          </w:p>
        </w:tc>
        <w:tc>
          <w:tcPr>
            <w:tcW w:w="1333" w:type="dxa"/>
            <w:gridSpan w:val="2"/>
          </w:tcPr>
          <w:p>
            <w:pPr>
              <w:pStyle w:val="TableParagraph"/>
              <w:rPr>
                <w:rFonts w:ascii="Times New Roman"/>
                <w:sz w:val="18"/>
              </w:rPr>
            </w:pPr>
          </w:p>
        </w:tc>
        <w:tc>
          <w:tcPr>
            <w:tcW w:w="4472" w:type="dxa"/>
          </w:tcPr>
          <w:p>
            <w:pPr>
              <w:pStyle w:val="TableParagraph"/>
              <w:rPr>
                <w:rFonts w:ascii="Times New Roman"/>
                <w:sz w:val="18"/>
              </w:rPr>
            </w:pPr>
          </w:p>
        </w:tc>
      </w:tr>
      <w:tr>
        <w:trPr>
          <w:trHeight w:val="779" w:hRule="atLeast"/>
        </w:trPr>
        <w:tc>
          <w:tcPr>
            <w:tcW w:w="1421" w:type="dxa"/>
          </w:tcPr>
          <w:p>
            <w:pPr>
              <w:pStyle w:val="TableParagraph"/>
              <w:ind w:left="12" w:right="3"/>
              <w:jc w:val="center"/>
              <w:rPr>
                <w:sz w:val="22"/>
              </w:rPr>
            </w:pPr>
            <w:r>
              <w:rPr>
                <w:sz w:val="22"/>
              </w:rPr>
              <w:t>HD</w:t>
            </w:r>
            <w:r>
              <w:rPr>
                <w:spacing w:val="-3"/>
                <w:sz w:val="22"/>
              </w:rPr>
              <w:t> </w:t>
            </w:r>
            <w:r>
              <w:rPr>
                <w:spacing w:val="-2"/>
                <w:sz w:val="22"/>
              </w:rPr>
              <w:t>71.00</w:t>
            </w:r>
          </w:p>
        </w:tc>
        <w:tc>
          <w:tcPr>
            <w:tcW w:w="7253" w:type="dxa"/>
          </w:tcPr>
          <w:p>
            <w:pPr>
              <w:pStyle w:val="TableParagraph"/>
              <w:ind w:left="107" w:right="171"/>
              <w:rPr>
                <w:sz w:val="22"/>
              </w:rPr>
            </w:pPr>
            <w:r>
              <w:rPr>
                <w:sz w:val="22"/>
              </w:rPr>
              <w:t>Packaging materials are chosen that protect the HD and healthcare worker against damage,</w:t>
            </w:r>
            <w:r>
              <w:rPr>
                <w:spacing w:val="-5"/>
                <w:sz w:val="22"/>
              </w:rPr>
              <w:t> </w:t>
            </w:r>
            <w:r>
              <w:rPr>
                <w:sz w:val="22"/>
              </w:rPr>
              <w:t>leakage,</w:t>
            </w:r>
            <w:r>
              <w:rPr>
                <w:spacing w:val="-5"/>
                <w:sz w:val="22"/>
              </w:rPr>
              <w:t> </w:t>
            </w:r>
            <w:r>
              <w:rPr>
                <w:sz w:val="22"/>
              </w:rPr>
              <w:t>contamination,</w:t>
            </w:r>
            <w:r>
              <w:rPr>
                <w:spacing w:val="-3"/>
                <w:sz w:val="22"/>
              </w:rPr>
              <w:t> </w:t>
            </w:r>
            <w:r>
              <w:rPr>
                <w:sz w:val="22"/>
              </w:rPr>
              <w:t>and</w:t>
            </w:r>
            <w:r>
              <w:rPr>
                <w:spacing w:val="-1"/>
                <w:sz w:val="22"/>
              </w:rPr>
              <w:t> </w:t>
            </w:r>
            <w:r>
              <w:rPr>
                <w:sz w:val="22"/>
              </w:rPr>
              <w:t>degradation</w:t>
            </w:r>
            <w:r>
              <w:rPr>
                <w:spacing w:val="-3"/>
                <w:sz w:val="22"/>
              </w:rPr>
              <w:t> </w:t>
            </w:r>
            <w:r>
              <w:rPr>
                <w:sz w:val="22"/>
              </w:rPr>
              <w:t>during</w:t>
            </w:r>
            <w:r>
              <w:rPr>
                <w:spacing w:val="-3"/>
                <w:sz w:val="22"/>
              </w:rPr>
              <w:t> </w:t>
            </w:r>
            <w:r>
              <w:rPr>
                <w:sz w:val="22"/>
              </w:rPr>
              <w:t>transport,</w:t>
            </w:r>
            <w:r>
              <w:rPr>
                <w:spacing w:val="-3"/>
                <w:sz w:val="22"/>
              </w:rPr>
              <w:t> </w:t>
            </w:r>
            <w:r>
              <w:rPr>
                <w:sz w:val="22"/>
              </w:rPr>
              <w:t>but</w:t>
            </w:r>
            <w:r>
              <w:rPr>
                <w:spacing w:val="-3"/>
                <w:sz w:val="22"/>
              </w:rPr>
              <w:t> </w:t>
            </w:r>
            <w:r>
              <w:rPr>
                <w:sz w:val="22"/>
              </w:rPr>
              <w:t>also</w:t>
            </w:r>
            <w:r>
              <w:rPr>
                <w:spacing w:val="-5"/>
                <w:sz w:val="22"/>
              </w:rPr>
              <w:t> </w:t>
            </w:r>
            <w:r>
              <w:rPr>
                <w:sz w:val="22"/>
              </w:rPr>
              <w:t>maintains the physical integrity, stability, and sterility of the HD.</w:t>
            </w:r>
          </w:p>
        </w:tc>
        <w:tc>
          <w:tcPr>
            <w:tcW w:w="1333" w:type="dxa"/>
            <w:gridSpan w:val="2"/>
          </w:tcPr>
          <w:p>
            <w:pPr>
              <w:pStyle w:val="TableParagraph"/>
              <w:rPr>
                <w:rFonts w:ascii="Times New Roman"/>
                <w:sz w:val="22"/>
              </w:rPr>
            </w:pPr>
          </w:p>
        </w:tc>
        <w:tc>
          <w:tcPr>
            <w:tcW w:w="4472" w:type="dxa"/>
          </w:tcPr>
          <w:p>
            <w:pPr>
              <w:pStyle w:val="TableParagraph"/>
              <w:rPr>
                <w:rFonts w:ascii="Times New Roman"/>
                <w:sz w:val="22"/>
              </w:rPr>
            </w:pPr>
          </w:p>
        </w:tc>
      </w:tr>
      <w:tr>
        <w:trPr>
          <w:trHeight w:val="513" w:hRule="atLeast"/>
        </w:trPr>
        <w:tc>
          <w:tcPr>
            <w:tcW w:w="1421" w:type="dxa"/>
          </w:tcPr>
          <w:p>
            <w:pPr>
              <w:pStyle w:val="TableParagraph"/>
              <w:ind w:left="12" w:right="3"/>
              <w:jc w:val="center"/>
              <w:rPr>
                <w:sz w:val="22"/>
              </w:rPr>
            </w:pPr>
            <w:r>
              <w:rPr>
                <w:sz w:val="22"/>
              </w:rPr>
              <w:t>HD</w:t>
            </w:r>
            <w:r>
              <w:rPr>
                <w:spacing w:val="-3"/>
                <w:sz w:val="22"/>
              </w:rPr>
              <w:t> </w:t>
            </w:r>
            <w:r>
              <w:rPr>
                <w:spacing w:val="-2"/>
                <w:sz w:val="22"/>
              </w:rPr>
              <w:t>72.00</w:t>
            </w:r>
          </w:p>
        </w:tc>
        <w:tc>
          <w:tcPr>
            <w:tcW w:w="7253" w:type="dxa"/>
          </w:tcPr>
          <w:p>
            <w:pPr>
              <w:pStyle w:val="TableParagraph"/>
              <w:ind w:left="107"/>
              <w:rPr>
                <w:sz w:val="22"/>
              </w:rPr>
            </w:pPr>
            <w:r>
              <w:rPr>
                <w:sz w:val="22"/>
              </w:rPr>
              <w:t>Pneumatic</w:t>
            </w:r>
            <w:r>
              <w:rPr>
                <w:spacing w:val="-5"/>
                <w:sz w:val="22"/>
              </w:rPr>
              <w:t> </w:t>
            </w:r>
            <w:r>
              <w:rPr>
                <w:sz w:val="22"/>
              </w:rPr>
              <w:t>tubes</w:t>
            </w:r>
            <w:r>
              <w:rPr>
                <w:spacing w:val="-5"/>
                <w:sz w:val="22"/>
              </w:rPr>
              <w:t> </w:t>
            </w:r>
            <w:r>
              <w:rPr>
                <w:sz w:val="22"/>
              </w:rPr>
              <w:t>are</w:t>
            </w:r>
            <w:r>
              <w:rPr>
                <w:spacing w:val="-9"/>
                <w:sz w:val="22"/>
              </w:rPr>
              <w:t> </w:t>
            </w:r>
            <w:r>
              <w:rPr>
                <w:sz w:val="22"/>
              </w:rPr>
              <w:t>not</w:t>
            </w:r>
            <w:r>
              <w:rPr>
                <w:spacing w:val="-4"/>
                <w:sz w:val="22"/>
              </w:rPr>
              <w:t> </w:t>
            </w:r>
            <w:r>
              <w:rPr>
                <w:sz w:val="22"/>
              </w:rPr>
              <w:t>used</w:t>
            </w:r>
            <w:r>
              <w:rPr>
                <w:spacing w:val="-7"/>
                <w:sz w:val="22"/>
              </w:rPr>
              <w:t> </w:t>
            </w:r>
            <w:r>
              <w:rPr>
                <w:sz w:val="22"/>
              </w:rPr>
              <w:t>for</w:t>
            </w:r>
            <w:r>
              <w:rPr>
                <w:spacing w:val="-5"/>
                <w:sz w:val="22"/>
              </w:rPr>
              <w:t> </w:t>
            </w:r>
            <w:r>
              <w:rPr>
                <w:sz w:val="22"/>
              </w:rPr>
              <w:t>transporting</w:t>
            </w:r>
            <w:r>
              <w:rPr>
                <w:spacing w:val="-7"/>
                <w:sz w:val="22"/>
              </w:rPr>
              <w:t> </w:t>
            </w:r>
            <w:r>
              <w:rPr>
                <w:sz w:val="22"/>
              </w:rPr>
              <w:t>any</w:t>
            </w:r>
            <w:r>
              <w:rPr>
                <w:spacing w:val="-6"/>
                <w:sz w:val="22"/>
              </w:rPr>
              <w:t> </w:t>
            </w:r>
            <w:r>
              <w:rPr>
                <w:sz w:val="22"/>
              </w:rPr>
              <w:t>liquid</w:t>
            </w:r>
            <w:r>
              <w:rPr>
                <w:spacing w:val="-5"/>
                <w:sz w:val="22"/>
              </w:rPr>
              <w:t> </w:t>
            </w:r>
            <w:r>
              <w:rPr>
                <w:sz w:val="22"/>
              </w:rPr>
              <w:t>HDs</w:t>
            </w:r>
            <w:r>
              <w:rPr>
                <w:spacing w:val="-7"/>
                <w:sz w:val="22"/>
              </w:rPr>
              <w:t> </w:t>
            </w:r>
            <w:r>
              <w:rPr>
                <w:sz w:val="22"/>
              </w:rPr>
              <w:t>or</w:t>
            </w:r>
            <w:r>
              <w:rPr>
                <w:spacing w:val="-5"/>
                <w:sz w:val="22"/>
              </w:rPr>
              <w:t> </w:t>
            </w:r>
            <w:r>
              <w:rPr>
                <w:sz w:val="22"/>
              </w:rPr>
              <w:t>antineoplastic</w:t>
            </w:r>
            <w:r>
              <w:rPr>
                <w:spacing w:val="-4"/>
                <w:sz w:val="22"/>
              </w:rPr>
              <w:t> HDs.</w:t>
            </w:r>
          </w:p>
        </w:tc>
        <w:tc>
          <w:tcPr>
            <w:tcW w:w="1333" w:type="dxa"/>
            <w:gridSpan w:val="2"/>
          </w:tcPr>
          <w:p>
            <w:pPr>
              <w:pStyle w:val="TableParagraph"/>
              <w:rPr>
                <w:rFonts w:ascii="Times New Roman"/>
                <w:sz w:val="22"/>
              </w:rPr>
            </w:pPr>
          </w:p>
        </w:tc>
        <w:tc>
          <w:tcPr>
            <w:tcW w:w="4472" w:type="dxa"/>
          </w:tcPr>
          <w:p>
            <w:pPr>
              <w:pStyle w:val="TableParagraph"/>
              <w:rPr>
                <w:rFonts w:ascii="Times New Roman"/>
                <w:sz w:val="22"/>
              </w:rPr>
            </w:pPr>
          </w:p>
        </w:tc>
      </w:tr>
      <w:tr>
        <w:trPr>
          <w:trHeight w:val="510" w:hRule="atLeast"/>
        </w:trPr>
        <w:tc>
          <w:tcPr>
            <w:tcW w:w="1421" w:type="dxa"/>
          </w:tcPr>
          <w:p>
            <w:pPr>
              <w:pStyle w:val="TableParagraph"/>
              <w:ind w:left="12" w:right="3"/>
              <w:jc w:val="center"/>
              <w:rPr>
                <w:sz w:val="22"/>
              </w:rPr>
            </w:pPr>
            <w:r>
              <w:rPr>
                <w:sz w:val="22"/>
              </w:rPr>
              <w:t>HD</w:t>
            </w:r>
            <w:r>
              <w:rPr>
                <w:spacing w:val="-3"/>
                <w:sz w:val="22"/>
              </w:rPr>
              <w:t> </w:t>
            </w:r>
            <w:r>
              <w:rPr>
                <w:spacing w:val="-2"/>
                <w:sz w:val="22"/>
              </w:rPr>
              <w:t>73.00</w:t>
            </w:r>
          </w:p>
        </w:tc>
        <w:tc>
          <w:tcPr>
            <w:tcW w:w="7253" w:type="dxa"/>
          </w:tcPr>
          <w:p>
            <w:pPr>
              <w:pStyle w:val="TableParagraph"/>
              <w:ind w:left="107"/>
              <w:rPr>
                <w:sz w:val="22"/>
              </w:rPr>
            </w:pPr>
            <w:r>
              <w:rPr>
                <w:sz w:val="22"/>
              </w:rPr>
              <w:t>Labeling</w:t>
            </w:r>
            <w:r>
              <w:rPr>
                <w:spacing w:val="-7"/>
                <w:sz w:val="22"/>
              </w:rPr>
              <w:t> </w:t>
            </w:r>
            <w:r>
              <w:rPr>
                <w:sz w:val="22"/>
              </w:rPr>
              <w:t>on</w:t>
            </w:r>
            <w:r>
              <w:rPr>
                <w:spacing w:val="-5"/>
                <w:sz w:val="22"/>
              </w:rPr>
              <w:t> </w:t>
            </w:r>
            <w:r>
              <w:rPr>
                <w:sz w:val="22"/>
              </w:rPr>
              <w:t>HDs</w:t>
            </w:r>
            <w:r>
              <w:rPr>
                <w:spacing w:val="-7"/>
                <w:sz w:val="22"/>
              </w:rPr>
              <w:t> </w:t>
            </w:r>
            <w:r>
              <w:rPr>
                <w:sz w:val="22"/>
              </w:rPr>
              <w:t>shipped</w:t>
            </w:r>
            <w:r>
              <w:rPr>
                <w:spacing w:val="-5"/>
                <w:sz w:val="22"/>
              </w:rPr>
              <w:t> </w:t>
            </w:r>
            <w:r>
              <w:rPr>
                <w:sz w:val="22"/>
              </w:rPr>
              <w:t>outside</w:t>
            </w:r>
            <w:r>
              <w:rPr>
                <w:spacing w:val="-5"/>
                <w:sz w:val="22"/>
              </w:rPr>
              <w:t> </w:t>
            </w:r>
            <w:r>
              <w:rPr>
                <w:sz w:val="22"/>
              </w:rPr>
              <w:t>the</w:t>
            </w:r>
            <w:r>
              <w:rPr>
                <w:spacing w:val="-5"/>
                <w:sz w:val="22"/>
              </w:rPr>
              <w:t> </w:t>
            </w:r>
            <w:r>
              <w:rPr>
                <w:sz w:val="22"/>
              </w:rPr>
              <w:t>pharmacy</w:t>
            </w:r>
            <w:r>
              <w:rPr>
                <w:spacing w:val="-5"/>
                <w:sz w:val="22"/>
              </w:rPr>
              <w:t> </w:t>
            </w:r>
            <w:r>
              <w:rPr>
                <w:sz w:val="22"/>
              </w:rPr>
              <w:t>meets</w:t>
            </w:r>
            <w:r>
              <w:rPr>
                <w:spacing w:val="-7"/>
                <w:sz w:val="22"/>
              </w:rPr>
              <w:t> </w:t>
            </w:r>
            <w:r>
              <w:rPr>
                <w:sz w:val="22"/>
              </w:rPr>
              <w:t>all</w:t>
            </w:r>
            <w:r>
              <w:rPr>
                <w:spacing w:val="-5"/>
                <w:sz w:val="22"/>
              </w:rPr>
              <w:t> </w:t>
            </w:r>
            <w:r>
              <w:rPr>
                <w:sz w:val="22"/>
              </w:rPr>
              <w:t>the</w:t>
            </w:r>
            <w:r>
              <w:rPr>
                <w:spacing w:val="-7"/>
                <w:sz w:val="22"/>
              </w:rPr>
              <w:t> </w:t>
            </w:r>
            <w:r>
              <w:rPr>
                <w:sz w:val="22"/>
              </w:rPr>
              <w:t>following</w:t>
            </w:r>
            <w:r>
              <w:rPr>
                <w:spacing w:val="-4"/>
                <w:sz w:val="22"/>
              </w:rPr>
              <w:t> </w:t>
            </w:r>
            <w:r>
              <w:rPr>
                <w:spacing w:val="-2"/>
                <w:sz w:val="22"/>
              </w:rPr>
              <w:t>requirements:</w:t>
            </w:r>
          </w:p>
        </w:tc>
        <w:tc>
          <w:tcPr>
            <w:tcW w:w="1333" w:type="dxa"/>
            <w:gridSpan w:val="2"/>
          </w:tcPr>
          <w:p>
            <w:pPr>
              <w:pStyle w:val="TableParagraph"/>
              <w:rPr>
                <w:rFonts w:ascii="Times New Roman"/>
                <w:sz w:val="22"/>
              </w:rPr>
            </w:pPr>
          </w:p>
        </w:tc>
        <w:tc>
          <w:tcPr>
            <w:tcW w:w="4472" w:type="dxa"/>
          </w:tcPr>
          <w:p>
            <w:pPr>
              <w:pStyle w:val="TableParagraph"/>
              <w:rPr>
                <w:rFonts w:ascii="Times New Roman"/>
                <w:sz w:val="22"/>
              </w:rPr>
            </w:pPr>
          </w:p>
        </w:tc>
      </w:tr>
      <w:tr>
        <w:trPr>
          <w:trHeight w:val="268" w:hRule="atLeast"/>
        </w:trPr>
        <w:tc>
          <w:tcPr>
            <w:tcW w:w="1421" w:type="dxa"/>
            <w:shd w:val="clear" w:color="auto" w:fill="DEEAF6"/>
          </w:tcPr>
          <w:p>
            <w:pPr>
              <w:pStyle w:val="TableParagraph"/>
              <w:spacing w:line="248" w:lineRule="exact"/>
              <w:ind w:left="12" w:right="3"/>
              <w:jc w:val="center"/>
              <w:rPr>
                <w:sz w:val="22"/>
              </w:rPr>
            </w:pPr>
            <w:r>
              <w:rPr>
                <w:sz w:val="22"/>
              </w:rPr>
              <w:t>HD</w:t>
            </w:r>
            <w:r>
              <w:rPr>
                <w:spacing w:val="-3"/>
                <w:sz w:val="22"/>
              </w:rPr>
              <w:t> </w:t>
            </w:r>
            <w:r>
              <w:rPr>
                <w:spacing w:val="-2"/>
                <w:sz w:val="22"/>
              </w:rPr>
              <w:t>73.01</w:t>
            </w:r>
          </w:p>
        </w:tc>
        <w:tc>
          <w:tcPr>
            <w:tcW w:w="7253" w:type="dxa"/>
            <w:shd w:val="clear" w:color="auto" w:fill="DEEAF6"/>
          </w:tcPr>
          <w:p>
            <w:pPr>
              <w:pStyle w:val="TableParagraph"/>
              <w:spacing w:line="248" w:lineRule="exact"/>
              <w:ind w:left="107"/>
              <w:rPr>
                <w:sz w:val="22"/>
              </w:rPr>
            </w:pPr>
            <w:r>
              <w:rPr>
                <w:sz w:val="22"/>
              </w:rPr>
              <w:t>Labeling</w:t>
            </w:r>
            <w:r>
              <w:rPr>
                <w:spacing w:val="-4"/>
                <w:sz w:val="22"/>
              </w:rPr>
              <w:t> </w:t>
            </w:r>
            <w:r>
              <w:rPr>
                <w:sz w:val="22"/>
              </w:rPr>
              <w:t>specified</w:t>
            </w:r>
            <w:r>
              <w:rPr>
                <w:spacing w:val="-6"/>
                <w:sz w:val="22"/>
              </w:rPr>
              <w:t> </w:t>
            </w:r>
            <w:r>
              <w:rPr>
                <w:sz w:val="22"/>
              </w:rPr>
              <w:t>in</w:t>
            </w:r>
            <w:r>
              <w:rPr>
                <w:spacing w:val="-5"/>
                <w:sz w:val="22"/>
              </w:rPr>
              <w:t> </w:t>
            </w:r>
            <w:r>
              <w:rPr>
                <w:sz w:val="22"/>
              </w:rPr>
              <w:t>SDS</w:t>
            </w:r>
            <w:r>
              <w:rPr>
                <w:spacing w:val="-6"/>
                <w:sz w:val="22"/>
              </w:rPr>
              <w:t> </w:t>
            </w:r>
            <w:r>
              <w:rPr>
                <w:sz w:val="22"/>
              </w:rPr>
              <w:t>for</w:t>
            </w:r>
            <w:r>
              <w:rPr>
                <w:spacing w:val="-3"/>
                <w:sz w:val="22"/>
              </w:rPr>
              <w:t> </w:t>
            </w:r>
            <w:r>
              <w:rPr>
                <w:spacing w:val="-2"/>
                <w:sz w:val="22"/>
              </w:rPr>
              <w:t>transport;</w:t>
            </w:r>
          </w:p>
        </w:tc>
        <w:tc>
          <w:tcPr>
            <w:tcW w:w="1333" w:type="dxa"/>
            <w:gridSpan w:val="2"/>
            <w:shd w:val="clear" w:color="auto" w:fill="FFFFFF"/>
          </w:tcPr>
          <w:p>
            <w:pPr>
              <w:pStyle w:val="TableParagraph"/>
              <w:rPr>
                <w:rFonts w:ascii="Times New Roman"/>
                <w:sz w:val="18"/>
              </w:rPr>
            </w:pPr>
          </w:p>
        </w:tc>
        <w:tc>
          <w:tcPr>
            <w:tcW w:w="4472" w:type="dxa"/>
            <w:shd w:val="clear" w:color="auto" w:fill="DEEAF6"/>
          </w:tcPr>
          <w:p>
            <w:pPr>
              <w:pStyle w:val="TableParagraph"/>
              <w:rPr>
                <w:rFonts w:ascii="Times New Roman"/>
                <w:sz w:val="18"/>
              </w:rPr>
            </w:pPr>
          </w:p>
        </w:tc>
      </w:tr>
      <w:tr>
        <w:trPr>
          <w:trHeight w:val="256" w:hRule="atLeast"/>
        </w:trPr>
        <w:tc>
          <w:tcPr>
            <w:tcW w:w="1421" w:type="dxa"/>
            <w:shd w:val="clear" w:color="auto" w:fill="DEEAF6"/>
          </w:tcPr>
          <w:p>
            <w:pPr>
              <w:pStyle w:val="TableParagraph"/>
              <w:spacing w:line="236" w:lineRule="exact"/>
              <w:ind w:left="12" w:right="3"/>
              <w:jc w:val="center"/>
              <w:rPr>
                <w:sz w:val="22"/>
              </w:rPr>
            </w:pPr>
            <w:r>
              <w:rPr>
                <w:sz w:val="22"/>
              </w:rPr>
              <w:t>HD</w:t>
            </w:r>
            <w:r>
              <w:rPr>
                <w:spacing w:val="-3"/>
                <w:sz w:val="22"/>
              </w:rPr>
              <w:t> </w:t>
            </w:r>
            <w:r>
              <w:rPr>
                <w:spacing w:val="-2"/>
                <w:sz w:val="22"/>
              </w:rPr>
              <w:t>73.02</w:t>
            </w:r>
          </w:p>
        </w:tc>
        <w:tc>
          <w:tcPr>
            <w:tcW w:w="7253" w:type="dxa"/>
            <w:shd w:val="clear" w:color="auto" w:fill="DEEAF6"/>
          </w:tcPr>
          <w:p>
            <w:pPr>
              <w:pStyle w:val="TableParagraph"/>
              <w:spacing w:line="236" w:lineRule="exact"/>
              <w:ind w:left="107"/>
              <w:rPr>
                <w:sz w:val="22"/>
              </w:rPr>
            </w:pPr>
            <w:r>
              <w:rPr>
                <w:sz w:val="22"/>
              </w:rPr>
              <w:t>Storage</w:t>
            </w:r>
            <w:r>
              <w:rPr>
                <w:spacing w:val="-7"/>
                <w:sz w:val="22"/>
              </w:rPr>
              <w:t> </w:t>
            </w:r>
            <w:r>
              <w:rPr>
                <w:sz w:val="22"/>
              </w:rPr>
              <w:t>and</w:t>
            </w:r>
            <w:r>
              <w:rPr>
                <w:spacing w:val="-7"/>
                <w:sz w:val="22"/>
              </w:rPr>
              <w:t> </w:t>
            </w:r>
            <w:r>
              <w:rPr>
                <w:sz w:val="22"/>
              </w:rPr>
              <w:t>disposal</w:t>
            </w:r>
            <w:r>
              <w:rPr>
                <w:spacing w:val="-6"/>
                <w:sz w:val="22"/>
              </w:rPr>
              <w:t> </w:t>
            </w:r>
            <w:r>
              <w:rPr>
                <w:sz w:val="22"/>
              </w:rPr>
              <w:t>instructions;</w:t>
            </w:r>
            <w:r>
              <w:rPr>
                <w:spacing w:val="-6"/>
                <w:sz w:val="22"/>
              </w:rPr>
              <w:t> </w:t>
            </w:r>
            <w:r>
              <w:rPr>
                <w:spacing w:val="-5"/>
                <w:sz w:val="22"/>
              </w:rPr>
              <w:t>and</w:t>
            </w:r>
          </w:p>
        </w:tc>
        <w:tc>
          <w:tcPr>
            <w:tcW w:w="1333" w:type="dxa"/>
            <w:gridSpan w:val="2"/>
            <w:shd w:val="clear" w:color="auto" w:fill="FFFFFF"/>
          </w:tcPr>
          <w:p>
            <w:pPr>
              <w:pStyle w:val="TableParagraph"/>
              <w:rPr>
                <w:rFonts w:ascii="Times New Roman"/>
                <w:sz w:val="18"/>
              </w:rPr>
            </w:pPr>
          </w:p>
        </w:tc>
        <w:tc>
          <w:tcPr>
            <w:tcW w:w="4472" w:type="dxa"/>
            <w:shd w:val="clear" w:color="auto" w:fill="DEEAF6"/>
          </w:tcPr>
          <w:p>
            <w:pPr>
              <w:pStyle w:val="TableParagraph"/>
              <w:rPr>
                <w:rFonts w:ascii="Times New Roman"/>
                <w:sz w:val="18"/>
              </w:rPr>
            </w:pPr>
          </w:p>
        </w:tc>
      </w:tr>
      <w:tr>
        <w:trPr>
          <w:trHeight w:val="253" w:hRule="atLeast"/>
        </w:trPr>
        <w:tc>
          <w:tcPr>
            <w:tcW w:w="1421" w:type="dxa"/>
            <w:shd w:val="clear" w:color="auto" w:fill="DEEAF6"/>
          </w:tcPr>
          <w:p>
            <w:pPr>
              <w:pStyle w:val="TableParagraph"/>
              <w:spacing w:line="234" w:lineRule="exact"/>
              <w:ind w:left="12" w:right="3"/>
              <w:jc w:val="center"/>
              <w:rPr>
                <w:sz w:val="22"/>
              </w:rPr>
            </w:pPr>
            <w:r>
              <w:rPr>
                <w:sz w:val="22"/>
              </w:rPr>
              <w:t>HD</w:t>
            </w:r>
            <w:r>
              <w:rPr>
                <w:spacing w:val="-3"/>
                <w:sz w:val="22"/>
              </w:rPr>
              <w:t> </w:t>
            </w:r>
            <w:r>
              <w:rPr>
                <w:spacing w:val="-2"/>
                <w:sz w:val="22"/>
              </w:rPr>
              <w:t>73.03</w:t>
            </w:r>
          </w:p>
        </w:tc>
        <w:tc>
          <w:tcPr>
            <w:tcW w:w="7253" w:type="dxa"/>
            <w:shd w:val="clear" w:color="auto" w:fill="DEEAF6"/>
          </w:tcPr>
          <w:p>
            <w:pPr>
              <w:pStyle w:val="TableParagraph"/>
              <w:spacing w:line="234" w:lineRule="exact"/>
              <w:ind w:left="107"/>
              <w:rPr>
                <w:sz w:val="22"/>
              </w:rPr>
            </w:pPr>
            <w:r>
              <w:rPr>
                <w:sz w:val="22"/>
              </w:rPr>
              <w:t>Labeled</w:t>
            </w:r>
            <w:r>
              <w:rPr>
                <w:spacing w:val="-6"/>
                <w:sz w:val="22"/>
              </w:rPr>
              <w:t> </w:t>
            </w:r>
            <w:r>
              <w:rPr>
                <w:sz w:val="22"/>
              </w:rPr>
              <w:t>with</w:t>
            </w:r>
            <w:r>
              <w:rPr>
                <w:spacing w:val="-2"/>
                <w:sz w:val="22"/>
              </w:rPr>
              <w:t> </w:t>
            </w:r>
            <w:r>
              <w:rPr>
                <w:sz w:val="22"/>
              </w:rPr>
              <w:t>HD</w:t>
            </w:r>
            <w:r>
              <w:rPr>
                <w:spacing w:val="-5"/>
                <w:sz w:val="22"/>
              </w:rPr>
              <w:t> </w:t>
            </w:r>
            <w:r>
              <w:rPr>
                <w:spacing w:val="-2"/>
                <w:sz w:val="22"/>
              </w:rPr>
              <w:t>category.</w:t>
            </w:r>
          </w:p>
        </w:tc>
        <w:tc>
          <w:tcPr>
            <w:tcW w:w="1333" w:type="dxa"/>
            <w:gridSpan w:val="2"/>
            <w:tcBorders>
              <w:bottom w:val="nil"/>
            </w:tcBorders>
            <w:shd w:val="clear" w:color="auto" w:fill="FFFFFF"/>
          </w:tcPr>
          <w:p>
            <w:pPr>
              <w:pStyle w:val="TableParagraph"/>
              <w:rPr>
                <w:rFonts w:ascii="Times New Roman"/>
                <w:sz w:val="18"/>
              </w:rPr>
            </w:pPr>
          </w:p>
        </w:tc>
        <w:tc>
          <w:tcPr>
            <w:tcW w:w="4472" w:type="dxa"/>
            <w:shd w:val="clear" w:color="auto" w:fill="DEEAF6"/>
          </w:tcPr>
          <w:p>
            <w:pPr>
              <w:pStyle w:val="TableParagraph"/>
              <w:rPr>
                <w:rFonts w:ascii="Times New Roman"/>
                <w:sz w:val="18"/>
              </w:rPr>
            </w:pPr>
          </w:p>
        </w:tc>
      </w:tr>
      <w:tr>
        <w:trPr>
          <w:trHeight w:val="510" w:hRule="atLeast"/>
        </w:trPr>
        <w:tc>
          <w:tcPr>
            <w:tcW w:w="1421" w:type="dxa"/>
          </w:tcPr>
          <w:p>
            <w:pPr>
              <w:pStyle w:val="TableParagraph"/>
              <w:ind w:left="12" w:right="3"/>
              <w:jc w:val="center"/>
              <w:rPr>
                <w:sz w:val="22"/>
              </w:rPr>
            </w:pPr>
            <w:r>
              <w:rPr>
                <w:sz w:val="22"/>
              </w:rPr>
              <w:t>HD</w:t>
            </w:r>
            <w:r>
              <w:rPr>
                <w:spacing w:val="-3"/>
                <w:sz w:val="22"/>
              </w:rPr>
              <w:t> </w:t>
            </w:r>
            <w:r>
              <w:rPr>
                <w:spacing w:val="-2"/>
                <w:sz w:val="22"/>
              </w:rPr>
              <w:t>74.00</w:t>
            </w:r>
          </w:p>
        </w:tc>
        <w:tc>
          <w:tcPr>
            <w:tcW w:w="7253" w:type="dxa"/>
          </w:tcPr>
          <w:p>
            <w:pPr>
              <w:pStyle w:val="TableParagraph"/>
              <w:spacing w:line="252" w:lineRule="exact"/>
              <w:ind w:left="107"/>
              <w:rPr>
                <w:sz w:val="22"/>
              </w:rPr>
            </w:pPr>
            <w:r>
              <w:rPr>
                <w:sz w:val="22"/>
              </w:rPr>
              <w:t>Counting</w:t>
            </w:r>
            <w:r>
              <w:rPr>
                <w:spacing w:val="-2"/>
                <w:sz w:val="22"/>
              </w:rPr>
              <w:t> </w:t>
            </w:r>
            <w:r>
              <w:rPr>
                <w:sz w:val="22"/>
              </w:rPr>
              <w:t>of</w:t>
            </w:r>
            <w:r>
              <w:rPr>
                <w:spacing w:val="-4"/>
                <w:sz w:val="22"/>
              </w:rPr>
              <w:t> </w:t>
            </w:r>
            <w:r>
              <w:rPr>
                <w:sz w:val="22"/>
              </w:rPr>
              <w:t>antineoplastics</w:t>
            </w:r>
            <w:r>
              <w:rPr>
                <w:spacing w:val="-4"/>
                <w:sz w:val="22"/>
              </w:rPr>
              <w:t> </w:t>
            </w:r>
            <w:r>
              <w:rPr>
                <w:sz w:val="22"/>
              </w:rPr>
              <w:t>is</w:t>
            </w:r>
            <w:r>
              <w:rPr>
                <w:spacing w:val="-4"/>
                <w:sz w:val="22"/>
              </w:rPr>
              <w:t> </w:t>
            </w:r>
            <w:r>
              <w:rPr>
                <w:sz w:val="22"/>
              </w:rPr>
              <w:t>done</w:t>
            </w:r>
            <w:r>
              <w:rPr>
                <w:spacing w:val="-2"/>
                <w:sz w:val="22"/>
              </w:rPr>
              <w:t> </w:t>
            </w:r>
            <w:r>
              <w:rPr>
                <w:sz w:val="22"/>
              </w:rPr>
              <w:t>by</w:t>
            </w:r>
            <w:r>
              <w:rPr>
                <w:spacing w:val="-4"/>
                <w:sz w:val="22"/>
              </w:rPr>
              <w:t> </w:t>
            </w:r>
            <w:r>
              <w:rPr>
                <w:sz w:val="22"/>
              </w:rPr>
              <w:t>hand</w:t>
            </w:r>
            <w:r>
              <w:rPr>
                <w:spacing w:val="-2"/>
                <w:sz w:val="22"/>
              </w:rPr>
              <w:t> </w:t>
            </w:r>
            <w:r>
              <w:rPr>
                <w:sz w:val="22"/>
              </w:rPr>
              <w:t>(e.g.,</w:t>
            </w:r>
            <w:r>
              <w:rPr>
                <w:spacing w:val="-2"/>
                <w:sz w:val="22"/>
              </w:rPr>
              <w:t> </w:t>
            </w:r>
            <w:r>
              <w:rPr>
                <w:sz w:val="22"/>
              </w:rPr>
              <w:t>not</w:t>
            </w:r>
            <w:r>
              <w:rPr>
                <w:spacing w:val="-2"/>
                <w:sz w:val="22"/>
              </w:rPr>
              <w:t> </w:t>
            </w:r>
            <w:r>
              <w:rPr>
                <w:sz w:val="22"/>
              </w:rPr>
              <w:t>placed</w:t>
            </w:r>
            <w:r>
              <w:rPr>
                <w:spacing w:val="-4"/>
                <w:sz w:val="22"/>
              </w:rPr>
              <w:t> </w:t>
            </w:r>
            <w:r>
              <w:rPr>
                <w:sz w:val="22"/>
              </w:rPr>
              <w:t>into</w:t>
            </w:r>
            <w:r>
              <w:rPr>
                <w:spacing w:val="-2"/>
                <w:sz w:val="22"/>
              </w:rPr>
              <w:t> </w:t>
            </w:r>
            <w:r>
              <w:rPr>
                <w:sz w:val="22"/>
              </w:rPr>
              <w:t>automated</w:t>
            </w:r>
            <w:r>
              <w:rPr>
                <w:spacing w:val="-2"/>
                <w:sz w:val="22"/>
              </w:rPr>
              <w:t> </w:t>
            </w:r>
            <w:r>
              <w:rPr>
                <w:sz w:val="22"/>
              </w:rPr>
              <w:t>counting </w:t>
            </w:r>
            <w:r>
              <w:rPr>
                <w:spacing w:val="-2"/>
                <w:sz w:val="22"/>
              </w:rPr>
              <w:t>devices).</w:t>
            </w:r>
          </w:p>
        </w:tc>
        <w:tc>
          <w:tcPr>
            <w:tcW w:w="1333" w:type="dxa"/>
            <w:gridSpan w:val="2"/>
            <w:tcBorders>
              <w:top w:val="nil"/>
            </w:tcBorders>
          </w:tcPr>
          <w:p>
            <w:pPr>
              <w:pStyle w:val="TableParagraph"/>
              <w:rPr>
                <w:rFonts w:ascii="Times New Roman"/>
                <w:sz w:val="22"/>
              </w:rPr>
            </w:pPr>
          </w:p>
        </w:tc>
        <w:tc>
          <w:tcPr>
            <w:tcW w:w="4472" w:type="dxa"/>
          </w:tcPr>
          <w:p>
            <w:pPr>
              <w:pStyle w:val="TableParagraph"/>
              <w:rPr>
                <w:rFonts w:ascii="Times New Roman"/>
                <w:sz w:val="22"/>
              </w:rPr>
            </w:pPr>
          </w:p>
        </w:tc>
      </w:tr>
      <w:tr>
        <w:trPr>
          <w:trHeight w:val="525" w:hRule="atLeast"/>
        </w:trPr>
        <w:tc>
          <w:tcPr>
            <w:tcW w:w="1421" w:type="dxa"/>
          </w:tcPr>
          <w:p>
            <w:pPr>
              <w:pStyle w:val="TableParagraph"/>
              <w:spacing w:before="2"/>
              <w:ind w:left="12" w:right="3"/>
              <w:jc w:val="center"/>
              <w:rPr>
                <w:sz w:val="22"/>
              </w:rPr>
            </w:pPr>
            <w:r>
              <w:rPr>
                <w:sz w:val="22"/>
              </w:rPr>
              <w:t>HD</w:t>
            </w:r>
            <w:r>
              <w:rPr>
                <w:spacing w:val="-3"/>
                <w:sz w:val="22"/>
              </w:rPr>
              <w:t> </w:t>
            </w:r>
            <w:r>
              <w:rPr>
                <w:spacing w:val="-2"/>
                <w:sz w:val="22"/>
              </w:rPr>
              <w:t>75.00</w:t>
            </w:r>
          </w:p>
        </w:tc>
        <w:tc>
          <w:tcPr>
            <w:tcW w:w="7253" w:type="dxa"/>
          </w:tcPr>
          <w:p>
            <w:pPr>
              <w:pStyle w:val="TableParagraph"/>
              <w:spacing w:line="252" w:lineRule="exact" w:before="1"/>
              <w:ind w:left="107"/>
              <w:rPr>
                <w:sz w:val="22"/>
              </w:rPr>
            </w:pPr>
            <w:r>
              <w:rPr>
                <w:sz w:val="22"/>
              </w:rPr>
              <w:t>Clean,</w:t>
            </w:r>
            <w:r>
              <w:rPr>
                <w:spacing w:val="-2"/>
                <w:sz w:val="22"/>
              </w:rPr>
              <w:t> </w:t>
            </w:r>
            <w:r>
              <w:rPr>
                <w:sz w:val="22"/>
              </w:rPr>
              <w:t>dedicated</w:t>
            </w:r>
            <w:r>
              <w:rPr>
                <w:spacing w:val="-2"/>
                <w:sz w:val="22"/>
              </w:rPr>
              <w:t> </w:t>
            </w:r>
            <w:r>
              <w:rPr>
                <w:sz w:val="22"/>
              </w:rPr>
              <w:t>(not</w:t>
            </w:r>
            <w:r>
              <w:rPr>
                <w:spacing w:val="-4"/>
                <w:sz w:val="22"/>
              </w:rPr>
              <w:t> </w:t>
            </w:r>
            <w:r>
              <w:rPr>
                <w:sz w:val="22"/>
              </w:rPr>
              <w:t>used</w:t>
            </w:r>
            <w:r>
              <w:rPr>
                <w:spacing w:val="-4"/>
                <w:sz w:val="22"/>
              </w:rPr>
              <w:t> </w:t>
            </w:r>
            <w:r>
              <w:rPr>
                <w:sz w:val="22"/>
              </w:rPr>
              <w:t>for</w:t>
            </w:r>
            <w:r>
              <w:rPr>
                <w:spacing w:val="-5"/>
                <w:sz w:val="22"/>
              </w:rPr>
              <w:t> </w:t>
            </w:r>
            <w:r>
              <w:rPr>
                <w:sz w:val="22"/>
              </w:rPr>
              <w:t>non-HD</w:t>
            </w:r>
            <w:r>
              <w:rPr>
                <w:spacing w:val="-5"/>
                <w:sz w:val="22"/>
              </w:rPr>
              <w:t> </w:t>
            </w:r>
            <w:r>
              <w:rPr>
                <w:sz w:val="22"/>
              </w:rPr>
              <w:t>purposes),</w:t>
            </w:r>
            <w:r>
              <w:rPr>
                <w:spacing w:val="-4"/>
                <w:sz w:val="22"/>
              </w:rPr>
              <w:t> </w:t>
            </w:r>
            <w:r>
              <w:rPr>
                <w:sz w:val="22"/>
              </w:rPr>
              <w:t>or</w:t>
            </w:r>
            <w:r>
              <w:rPr>
                <w:spacing w:val="-4"/>
                <w:sz w:val="22"/>
              </w:rPr>
              <w:t> </w:t>
            </w:r>
            <w:r>
              <w:rPr>
                <w:sz w:val="22"/>
              </w:rPr>
              <w:t>disposable</w:t>
            </w:r>
            <w:r>
              <w:rPr>
                <w:spacing w:val="-2"/>
                <w:sz w:val="22"/>
              </w:rPr>
              <w:t> </w:t>
            </w:r>
            <w:r>
              <w:rPr>
                <w:sz w:val="22"/>
              </w:rPr>
              <w:t>equipment</w:t>
            </w:r>
            <w:r>
              <w:rPr>
                <w:spacing w:val="-2"/>
                <w:sz w:val="22"/>
              </w:rPr>
              <w:t> </w:t>
            </w:r>
            <w:r>
              <w:rPr>
                <w:sz w:val="22"/>
              </w:rPr>
              <w:t>is</w:t>
            </w:r>
            <w:r>
              <w:rPr>
                <w:spacing w:val="-2"/>
                <w:sz w:val="22"/>
              </w:rPr>
              <w:t> </w:t>
            </w:r>
            <w:r>
              <w:rPr>
                <w:sz w:val="22"/>
              </w:rPr>
              <w:t>used</w:t>
            </w:r>
            <w:r>
              <w:rPr>
                <w:spacing w:val="-2"/>
                <w:sz w:val="22"/>
              </w:rPr>
              <w:t> </w:t>
            </w:r>
            <w:r>
              <w:rPr>
                <w:sz w:val="22"/>
              </w:rPr>
              <w:t>for counting, packaging, and compounding of HDs.</w:t>
            </w:r>
          </w:p>
        </w:tc>
        <w:tc>
          <w:tcPr>
            <w:tcW w:w="1333" w:type="dxa"/>
            <w:gridSpan w:val="2"/>
          </w:tcPr>
          <w:p>
            <w:pPr>
              <w:pStyle w:val="TableParagraph"/>
              <w:rPr>
                <w:rFonts w:ascii="Times New Roman"/>
                <w:sz w:val="22"/>
              </w:rPr>
            </w:pPr>
          </w:p>
        </w:tc>
        <w:tc>
          <w:tcPr>
            <w:tcW w:w="4472" w:type="dxa"/>
          </w:tcPr>
          <w:p>
            <w:pPr>
              <w:pStyle w:val="TableParagraph"/>
              <w:rPr>
                <w:rFonts w:ascii="Times New Roman"/>
                <w:sz w:val="22"/>
              </w:rPr>
            </w:pPr>
          </w:p>
        </w:tc>
      </w:tr>
      <w:tr>
        <w:trPr>
          <w:trHeight w:val="253" w:hRule="atLeast"/>
        </w:trPr>
        <w:tc>
          <w:tcPr>
            <w:tcW w:w="1421" w:type="dxa"/>
            <w:shd w:val="clear" w:color="auto" w:fill="D0CECE"/>
          </w:tcPr>
          <w:p>
            <w:pPr>
              <w:pStyle w:val="TableParagraph"/>
              <w:spacing w:line="234" w:lineRule="exact"/>
              <w:ind w:left="12" w:right="3"/>
              <w:jc w:val="center"/>
              <w:rPr>
                <w:sz w:val="22"/>
              </w:rPr>
            </w:pPr>
            <w:r>
              <w:rPr>
                <w:sz w:val="22"/>
              </w:rPr>
              <w:t>HD</w:t>
            </w:r>
            <w:r>
              <w:rPr>
                <w:spacing w:val="-3"/>
                <w:sz w:val="22"/>
              </w:rPr>
              <w:t> </w:t>
            </w:r>
            <w:r>
              <w:rPr>
                <w:spacing w:val="-2"/>
                <w:sz w:val="22"/>
              </w:rPr>
              <w:t>75.01</w:t>
            </w:r>
          </w:p>
        </w:tc>
        <w:tc>
          <w:tcPr>
            <w:tcW w:w="7253" w:type="dxa"/>
            <w:shd w:val="clear" w:color="auto" w:fill="D0CECE"/>
          </w:tcPr>
          <w:p>
            <w:pPr>
              <w:pStyle w:val="TableParagraph"/>
              <w:spacing w:line="234" w:lineRule="exact"/>
              <w:ind w:left="107"/>
              <w:rPr>
                <w:sz w:val="22"/>
              </w:rPr>
            </w:pPr>
            <w:r>
              <w:rPr>
                <w:sz w:val="22"/>
              </w:rPr>
              <w:t>Recommendation:</w:t>
            </w:r>
            <w:r>
              <w:rPr>
                <w:spacing w:val="-8"/>
                <w:sz w:val="22"/>
              </w:rPr>
              <w:t> </w:t>
            </w:r>
            <w:r>
              <w:rPr>
                <w:sz w:val="22"/>
              </w:rPr>
              <w:t>Equipment</w:t>
            </w:r>
            <w:r>
              <w:rPr>
                <w:spacing w:val="-10"/>
                <w:sz w:val="22"/>
              </w:rPr>
              <w:t> </w:t>
            </w:r>
            <w:r>
              <w:rPr>
                <w:sz w:val="22"/>
              </w:rPr>
              <w:t>is</w:t>
            </w:r>
            <w:r>
              <w:rPr>
                <w:spacing w:val="-7"/>
                <w:sz w:val="22"/>
              </w:rPr>
              <w:t> </w:t>
            </w:r>
            <w:r>
              <w:rPr>
                <w:sz w:val="22"/>
              </w:rPr>
              <w:t>decontaminated</w:t>
            </w:r>
            <w:r>
              <w:rPr>
                <w:spacing w:val="-8"/>
                <w:sz w:val="22"/>
              </w:rPr>
              <w:t> </w:t>
            </w:r>
            <w:r>
              <w:rPr>
                <w:sz w:val="22"/>
              </w:rPr>
              <w:t>after</w:t>
            </w:r>
            <w:r>
              <w:rPr>
                <w:spacing w:val="-10"/>
                <w:sz w:val="22"/>
              </w:rPr>
              <w:t> </w:t>
            </w:r>
            <w:r>
              <w:rPr>
                <w:sz w:val="22"/>
              </w:rPr>
              <w:t>every</w:t>
            </w:r>
            <w:r>
              <w:rPr>
                <w:spacing w:val="-9"/>
                <w:sz w:val="22"/>
              </w:rPr>
              <w:t> </w:t>
            </w:r>
            <w:r>
              <w:rPr>
                <w:spacing w:val="-4"/>
                <w:sz w:val="22"/>
              </w:rPr>
              <w:t>use.</w:t>
            </w:r>
          </w:p>
        </w:tc>
        <w:tc>
          <w:tcPr>
            <w:tcW w:w="1333" w:type="dxa"/>
            <w:gridSpan w:val="2"/>
            <w:shd w:val="clear" w:color="auto" w:fill="FFFFFF"/>
          </w:tcPr>
          <w:p>
            <w:pPr>
              <w:pStyle w:val="TableParagraph"/>
              <w:ind w:left="80" w:right="-44"/>
              <w:rPr>
                <w:sz w:val="20"/>
              </w:rPr>
            </w:pPr>
            <w:r>
              <w:rPr>
                <w:sz w:val="20"/>
              </w:rPr>
              <mc:AlternateContent>
                <mc:Choice Requires="wps">
                  <w:drawing>
                    <wp:inline distT="0" distB="0" distL="0" distR="0">
                      <wp:extent cx="777240" cy="155575"/>
                      <wp:effectExtent l="0" t="0" r="0" b="0"/>
                      <wp:docPr id="238" name="Group 238"/>
                      <wp:cNvGraphicFramePr>
                        <a:graphicFrameLocks/>
                      </wp:cNvGraphicFramePr>
                      <a:graphic>
                        <a:graphicData uri="http://schemas.microsoft.com/office/word/2010/wordprocessingGroup">
                          <wpg:wgp>
                            <wpg:cNvPr id="238" name="Group 238"/>
                            <wpg:cNvGrpSpPr/>
                            <wpg:grpSpPr>
                              <a:xfrm>
                                <a:off x="0" y="0"/>
                                <a:ext cx="777240" cy="155575"/>
                                <a:chExt cx="777240" cy="155575"/>
                              </a:xfrm>
                            </wpg:grpSpPr>
                            <wps:wsp>
                              <wps:cNvPr id="239" name="Graphic 239"/>
                              <wps:cNvSpPr/>
                              <wps:spPr>
                                <a:xfrm>
                                  <a:off x="0" y="0"/>
                                  <a:ext cx="777240" cy="155575"/>
                                </a:xfrm>
                                <a:custGeom>
                                  <a:avLst/>
                                  <a:gdLst/>
                                  <a:ahLst/>
                                  <a:cxnLst/>
                                  <a:rect l="l" t="t" r="r" b="b"/>
                                  <a:pathLst>
                                    <a:path w="777240" h="155575">
                                      <a:moveTo>
                                        <a:pt x="777240" y="0"/>
                                      </a:moveTo>
                                      <a:lnTo>
                                        <a:pt x="0" y="0"/>
                                      </a:lnTo>
                                      <a:lnTo>
                                        <a:pt x="0" y="155448"/>
                                      </a:lnTo>
                                      <a:lnTo>
                                        <a:pt x="777240" y="155448"/>
                                      </a:lnTo>
                                      <a:lnTo>
                                        <a:pt x="77724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style="width:61.2pt;height:12.25pt;mso-position-horizontal-relative:char;mso-position-vertical-relative:line" id="docshapegroup228" coordorigin="0,0" coordsize="1224,245">
                      <v:rect style="position:absolute;left:0;top:0;width:1224;height:245" id="docshape229" filled="true" fillcolor="#ffffff" stroked="false">
                        <v:fill type="solid"/>
                      </v:rect>
                    </v:group>
                  </w:pict>
                </mc:Fallback>
              </mc:AlternateContent>
            </w:r>
            <w:r>
              <w:rPr>
                <w:sz w:val="20"/>
              </w:rPr>
            </w:r>
          </w:p>
        </w:tc>
        <w:tc>
          <w:tcPr>
            <w:tcW w:w="4472" w:type="dxa"/>
            <w:shd w:val="clear" w:color="auto" w:fill="D0CECE"/>
          </w:tcPr>
          <w:p>
            <w:pPr>
              <w:pStyle w:val="TableParagraph"/>
              <w:rPr>
                <w:rFonts w:ascii="Times New Roman"/>
                <w:sz w:val="18"/>
              </w:rPr>
            </w:pPr>
          </w:p>
        </w:tc>
      </w:tr>
      <w:tr>
        <w:trPr>
          <w:trHeight w:val="396" w:hRule="atLeast"/>
        </w:trPr>
        <w:tc>
          <w:tcPr>
            <w:tcW w:w="1421" w:type="dxa"/>
            <w:vMerge w:val="restart"/>
            <w:shd w:val="clear" w:color="auto" w:fill="D0CECE"/>
          </w:tcPr>
          <w:p>
            <w:pPr>
              <w:pStyle w:val="TableParagraph"/>
              <w:spacing w:line="226" w:lineRule="exact"/>
              <w:ind w:left="328"/>
              <w:rPr>
                <w:sz w:val="22"/>
              </w:rPr>
            </w:pPr>
            <w:r>
              <w:rPr>
                <w:sz w:val="22"/>
              </w:rPr>
              <w:t>HD</w:t>
            </w:r>
            <w:r>
              <w:rPr>
                <w:spacing w:val="-3"/>
                <w:sz w:val="22"/>
              </w:rPr>
              <w:t> </w:t>
            </w:r>
            <w:r>
              <w:rPr>
                <w:spacing w:val="-2"/>
                <w:sz w:val="22"/>
              </w:rPr>
              <w:t>75.02</w:t>
            </w:r>
          </w:p>
        </w:tc>
        <w:tc>
          <w:tcPr>
            <w:tcW w:w="7253" w:type="dxa"/>
            <w:vMerge w:val="restart"/>
            <w:shd w:val="clear" w:color="auto" w:fill="D0CECE"/>
          </w:tcPr>
          <w:p>
            <w:pPr>
              <w:pStyle w:val="TableParagraph"/>
              <w:spacing w:line="226" w:lineRule="exact"/>
              <w:ind w:left="107"/>
              <w:rPr>
                <w:sz w:val="22"/>
              </w:rPr>
            </w:pPr>
            <w:r>
              <w:rPr>
                <w:sz w:val="22"/>
              </w:rPr>
              <w:t>Recommendation:</w:t>
            </w:r>
            <w:r>
              <w:rPr>
                <w:spacing w:val="-10"/>
                <w:sz w:val="22"/>
              </w:rPr>
              <w:t> </w:t>
            </w:r>
            <w:r>
              <w:rPr>
                <w:sz w:val="22"/>
              </w:rPr>
              <w:t>When</w:t>
            </w:r>
            <w:r>
              <w:rPr>
                <w:spacing w:val="-10"/>
                <w:sz w:val="22"/>
              </w:rPr>
              <w:t> </w:t>
            </w:r>
            <w:r>
              <w:rPr>
                <w:sz w:val="22"/>
              </w:rPr>
              <w:t>compounding,</w:t>
            </w:r>
            <w:r>
              <w:rPr>
                <w:spacing w:val="-7"/>
                <w:sz w:val="22"/>
              </w:rPr>
              <w:t> </w:t>
            </w:r>
            <w:r>
              <w:rPr>
                <w:sz w:val="22"/>
              </w:rPr>
              <w:t>a</w:t>
            </w:r>
            <w:r>
              <w:rPr>
                <w:spacing w:val="-8"/>
                <w:sz w:val="22"/>
              </w:rPr>
              <w:t> </w:t>
            </w:r>
            <w:r>
              <w:rPr>
                <w:sz w:val="22"/>
              </w:rPr>
              <w:t>plastic-backed</w:t>
            </w:r>
            <w:r>
              <w:rPr>
                <w:spacing w:val="-9"/>
                <w:sz w:val="22"/>
              </w:rPr>
              <w:t> </w:t>
            </w:r>
            <w:r>
              <w:rPr>
                <w:sz w:val="22"/>
              </w:rPr>
              <w:t>preparation</w:t>
            </w:r>
            <w:r>
              <w:rPr>
                <w:spacing w:val="-8"/>
                <w:sz w:val="22"/>
              </w:rPr>
              <w:t> </w:t>
            </w:r>
            <w:r>
              <w:rPr>
                <w:sz w:val="22"/>
              </w:rPr>
              <w:t>mat</w:t>
            </w:r>
            <w:r>
              <w:rPr>
                <w:spacing w:val="-9"/>
                <w:sz w:val="22"/>
              </w:rPr>
              <w:t> </w:t>
            </w:r>
            <w:r>
              <w:rPr>
                <w:sz w:val="22"/>
              </w:rPr>
              <w:t>is</w:t>
            </w:r>
            <w:r>
              <w:rPr>
                <w:spacing w:val="-8"/>
                <w:sz w:val="22"/>
              </w:rPr>
              <w:t> </w:t>
            </w:r>
            <w:r>
              <w:rPr>
                <w:sz w:val="22"/>
              </w:rPr>
              <w:t>placed</w:t>
            </w:r>
            <w:r>
              <w:rPr>
                <w:spacing w:val="-9"/>
                <w:sz w:val="22"/>
              </w:rPr>
              <w:t> </w:t>
            </w:r>
            <w:r>
              <w:rPr>
                <w:spacing w:val="-5"/>
                <w:sz w:val="22"/>
              </w:rPr>
              <w:t>on</w:t>
            </w:r>
          </w:p>
          <w:p>
            <w:pPr>
              <w:pStyle w:val="TableParagraph"/>
              <w:ind w:left="107"/>
              <w:rPr>
                <w:sz w:val="22"/>
              </w:rPr>
            </w:pPr>
            <w:r>
              <w:rPr>
                <w:sz w:val="22"/>
              </w:rPr>
              <w:t>the</w:t>
            </w:r>
            <w:r>
              <w:rPr>
                <w:spacing w:val="-2"/>
                <w:sz w:val="22"/>
              </w:rPr>
              <w:t> </w:t>
            </w:r>
            <w:r>
              <w:rPr>
                <w:sz w:val="22"/>
              </w:rPr>
              <w:t>C-PEC</w:t>
            </w:r>
            <w:r>
              <w:rPr>
                <w:spacing w:val="-4"/>
                <w:sz w:val="22"/>
              </w:rPr>
              <w:t> </w:t>
            </w:r>
            <w:r>
              <w:rPr>
                <w:sz w:val="22"/>
              </w:rPr>
              <w:t>work</w:t>
            </w:r>
            <w:r>
              <w:rPr>
                <w:spacing w:val="-2"/>
                <w:sz w:val="22"/>
              </w:rPr>
              <w:t> </w:t>
            </w:r>
            <w:r>
              <w:rPr>
                <w:sz w:val="22"/>
              </w:rPr>
              <w:t>surface</w:t>
            </w:r>
            <w:r>
              <w:rPr>
                <w:spacing w:val="-4"/>
                <w:sz w:val="22"/>
              </w:rPr>
              <w:t> </w:t>
            </w:r>
            <w:r>
              <w:rPr>
                <w:sz w:val="22"/>
              </w:rPr>
              <w:t>and</w:t>
            </w:r>
            <w:r>
              <w:rPr>
                <w:spacing w:val="-4"/>
                <w:sz w:val="22"/>
              </w:rPr>
              <w:t> </w:t>
            </w:r>
            <w:r>
              <w:rPr>
                <w:sz w:val="22"/>
              </w:rPr>
              <w:t>changed</w:t>
            </w:r>
            <w:r>
              <w:rPr>
                <w:spacing w:val="-2"/>
                <w:sz w:val="22"/>
              </w:rPr>
              <w:t> </w:t>
            </w:r>
            <w:r>
              <w:rPr>
                <w:sz w:val="22"/>
              </w:rPr>
              <w:t>and</w:t>
            </w:r>
            <w:r>
              <w:rPr>
                <w:spacing w:val="-2"/>
                <w:sz w:val="22"/>
              </w:rPr>
              <w:t> </w:t>
            </w:r>
            <w:r>
              <w:rPr>
                <w:sz w:val="22"/>
              </w:rPr>
              <w:t>discarded</w:t>
            </w:r>
            <w:r>
              <w:rPr>
                <w:spacing w:val="-2"/>
                <w:sz w:val="22"/>
              </w:rPr>
              <w:t> </w:t>
            </w:r>
            <w:r>
              <w:rPr>
                <w:sz w:val="22"/>
              </w:rPr>
              <w:t>appropriately</w:t>
            </w:r>
            <w:r>
              <w:rPr>
                <w:spacing w:val="-4"/>
                <w:sz w:val="22"/>
              </w:rPr>
              <w:t> </w:t>
            </w:r>
            <w:r>
              <w:rPr>
                <w:sz w:val="22"/>
              </w:rPr>
              <w:t>as</w:t>
            </w:r>
            <w:r>
              <w:rPr>
                <w:spacing w:val="-2"/>
                <w:sz w:val="22"/>
              </w:rPr>
              <w:t> </w:t>
            </w:r>
            <w:r>
              <w:rPr>
                <w:sz w:val="22"/>
              </w:rPr>
              <w:t>HD</w:t>
            </w:r>
            <w:r>
              <w:rPr>
                <w:spacing w:val="-4"/>
                <w:sz w:val="22"/>
              </w:rPr>
              <w:t> </w:t>
            </w:r>
            <w:r>
              <w:rPr>
                <w:sz w:val="22"/>
              </w:rPr>
              <w:t>waste.</w:t>
            </w:r>
            <w:r>
              <w:rPr>
                <w:spacing w:val="-2"/>
                <w:sz w:val="22"/>
              </w:rPr>
              <w:t> </w:t>
            </w:r>
            <w:r>
              <w:rPr>
                <w:sz w:val="22"/>
              </w:rPr>
              <w:t>All</w:t>
            </w:r>
            <w:r>
              <w:rPr>
                <w:spacing w:val="-2"/>
                <w:sz w:val="22"/>
              </w:rPr>
              <w:t> </w:t>
            </w:r>
            <w:r>
              <w:rPr>
                <w:sz w:val="22"/>
              </w:rPr>
              <w:t>the following should apply to make this a Yes.</w:t>
            </w:r>
          </w:p>
        </w:tc>
        <w:tc>
          <w:tcPr>
            <w:tcW w:w="1333" w:type="dxa"/>
            <w:gridSpan w:val="2"/>
            <w:tcBorders>
              <w:bottom w:val="nil"/>
            </w:tcBorders>
            <w:shd w:val="clear" w:color="auto" w:fill="D0CECE"/>
          </w:tcPr>
          <w:p>
            <w:pPr>
              <w:pStyle w:val="TableParagraph"/>
              <w:rPr>
                <w:rFonts w:ascii="Times New Roman"/>
                <w:sz w:val="22"/>
              </w:rPr>
            </w:pPr>
          </w:p>
        </w:tc>
        <w:tc>
          <w:tcPr>
            <w:tcW w:w="4472" w:type="dxa"/>
            <w:vMerge w:val="restart"/>
            <w:shd w:val="clear" w:color="auto" w:fill="D0CECE"/>
          </w:tcPr>
          <w:p>
            <w:pPr>
              <w:pStyle w:val="TableParagraph"/>
              <w:rPr>
                <w:rFonts w:ascii="Times New Roman"/>
                <w:sz w:val="22"/>
              </w:rPr>
            </w:pPr>
          </w:p>
        </w:tc>
      </w:tr>
      <w:tr>
        <w:trPr>
          <w:trHeight w:val="346" w:hRule="atLeast"/>
        </w:trPr>
        <w:tc>
          <w:tcPr>
            <w:tcW w:w="1421" w:type="dxa"/>
            <w:vMerge/>
            <w:tcBorders>
              <w:top w:val="nil"/>
            </w:tcBorders>
            <w:shd w:val="clear" w:color="auto" w:fill="D0CECE"/>
          </w:tcPr>
          <w:p>
            <w:pPr>
              <w:rPr>
                <w:sz w:val="2"/>
                <w:szCs w:val="2"/>
              </w:rPr>
            </w:pPr>
          </w:p>
        </w:tc>
        <w:tc>
          <w:tcPr>
            <w:tcW w:w="7253" w:type="dxa"/>
            <w:vMerge/>
            <w:tcBorders>
              <w:top w:val="nil"/>
            </w:tcBorders>
            <w:shd w:val="clear" w:color="auto" w:fill="D0CECE"/>
          </w:tcPr>
          <w:p>
            <w:pPr>
              <w:rPr>
                <w:sz w:val="2"/>
                <w:szCs w:val="2"/>
              </w:rPr>
            </w:pPr>
          </w:p>
        </w:tc>
        <w:tc>
          <w:tcPr>
            <w:tcW w:w="82" w:type="dxa"/>
            <w:tcBorders>
              <w:top w:val="nil"/>
              <w:right w:val="nil"/>
            </w:tcBorders>
            <w:shd w:val="clear" w:color="auto" w:fill="D0CECE"/>
          </w:tcPr>
          <w:p>
            <w:pPr>
              <w:pStyle w:val="TableParagraph"/>
              <w:rPr>
                <w:rFonts w:ascii="Times New Roman"/>
                <w:sz w:val="22"/>
              </w:rPr>
            </w:pPr>
          </w:p>
        </w:tc>
        <w:tc>
          <w:tcPr>
            <w:tcW w:w="1251" w:type="dxa"/>
            <w:tcBorders>
              <w:top w:val="nil"/>
              <w:left w:val="nil"/>
            </w:tcBorders>
            <w:shd w:val="clear" w:color="auto" w:fill="FFFFFF"/>
          </w:tcPr>
          <w:p>
            <w:pPr>
              <w:pStyle w:val="TableParagraph"/>
              <w:rPr>
                <w:rFonts w:ascii="Times New Roman"/>
                <w:sz w:val="22"/>
              </w:rPr>
            </w:pPr>
          </w:p>
        </w:tc>
        <w:tc>
          <w:tcPr>
            <w:tcW w:w="4472" w:type="dxa"/>
            <w:vMerge/>
            <w:tcBorders>
              <w:top w:val="nil"/>
            </w:tcBorders>
            <w:shd w:val="clear" w:color="auto" w:fill="D0CECE"/>
          </w:tcPr>
          <w:p>
            <w:pPr>
              <w:rPr>
                <w:sz w:val="2"/>
                <w:szCs w:val="2"/>
              </w:rPr>
            </w:pPr>
          </w:p>
        </w:tc>
      </w:tr>
      <w:tr>
        <w:trPr>
          <w:trHeight w:val="256" w:hRule="atLeast"/>
        </w:trPr>
        <w:tc>
          <w:tcPr>
            <w:tcW w:w="1421" w:type="dxa"/>
            <w:shd w:val="clear" w:color="auto" w:fill="D0CECE"/>
          </w:tcPr>
          <w:p>
            <w:pPr>
              <w:pStyle w:val="TableParagraph"/>
              <w:spacing w:line="236" w:lineRule="exact"/>
              <w:ind w:left="12"/>
              <w:jc w:val="center"/>
              <w:rPr>
                <w:sz w:val="22"/>
              </w:rPr>
            </w:pPr>
            <w:r>
              <w:rPr>
                <w:sz w:val="22"/>
              </w:rPr>
              <w:t>HD</w:t>
            </w:r>
            <w:r>
              <w:rPr>
                <w:spacing w:val="-3"/>
                <w:sz w:val="22"/>
              </w:rPr>
              <w:t> </w:t>
            </w:r>
            <w:r>
              <w:rPr>
                <w:spacing w:val="-2"/>
                <w:sz w:val="22"/>
              </w:rPr>
              <w:t>75.02.01</w:t>
            </w:r>
          </w:p>
        </w:tc>
        <w:tc>
          <w:tcPr>
            <w:tcW w:w="7253" w:type="dxa"/>
            <w:shd w:val="clear" w:color="auto" w:fill="D0CECE"/>
          </w:tcPr>
          <w:p>
            <w:pPr>
              <w:pStyle w:val="TableParagraph"/>
              <w:spacing w:line="236" w:lineRule="exact"/>
              <w:ind w:left="107"/>
              <w:rPr>
                <w:sz w:val="22"/>
              </w:rPr>
            </w:pPr>
            <w:r>
              <w:rPr/>
              <mc:AlternateContent>
                <mc:Choice Requires="wps">
                  <w:drawing>
                    <wp:anchor distT="0" distB="0" distL="0" distR="0" allowOverlap="1" layoutInCell="1" locked="0" behindDoc="1" simplePos="0" relativeHeight="480584192">
                      <wp:simplePos x="0" y="0"/>
                      <wp:positionH relativeFrom="column">
                        <wp:posOffset>4657318</wp:posOffset>
                      </wp:positionH>
                      <wp:positionV relativeFrom="paragraph">
                        <wp:posOffset>-2424</wp:posOffset>
                      </wp:positionV>
                      <wp:extent cx="777240" cy="509905"/>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777240" cy="509905"/>
                                <a:chExt cx="777240" cy="509905"/>
                              </a:xfrm>
                            </wpg:grpSpPr>
                            <wps:wsp>
                              <wps:cNvPr id="241" name="Graphic 241"/>
                              <wps:cNvSpPr/>
                              <wps:spPr>
                                <a:xfrm>
                                  <a:off x="0" y="0"/>
                                  <a:ext cx="777240" cy="509905"/>
                                </a:xfrm>
                                <a:custGeom>
                                  <a:avLst/>
                                  <a:gdLst/>
                                  <a:ahLst/>
                                  <a:cxnLst/>
                                  <a:rect l="l" t="t" r="r" b="b"/>
                                  <a:pathLst>
                                    <a:path w="777240" h="509905">
                                      <a:moveTo>
                                        <a:pt x="777240" y="354444"/>
                                      </a:moveTo>
                                      <a:lnTo>
                                        <a:pt x="0" y="354444"/>
                                      </a:lnTo>
                                      <a:lnTo>
                                        <a:pt x="0" y="509892"/>
                                      </a:lnTo>
                                      <a:lnTo>
                                        <a:pt x="777240" y="509892"/>
                                      </a:lnTo>
                                      <a:lnTo>
                                        <a:pt x="777240" y="354444"/>
                                      </a:lnTo>
                                      <a:close/>
                                    </a:path>
                                    <a:path w="777240" h="509905">
                                      <a:moveTo>
                                        <a:pt x="777240" y="170141"/>
                                      </a:moveTo>
                                      <a:lnTo>
                                        <a:pt x="0" y="170141"/>
                                      </a:lnTo>
                                      <a:lnTo>
                                        <a:pt x="0" y="325589"/>
                                      </a:lnTo>
                                      <a:lnTo>
                                        <a:pt x="777240" y="325589"/>
                                      </a:lnTo>
                                      <a:lnTo>
                                        <a:pt x="777240" y="170141"/>
                                      </a:lnTo>
                                      <a:close/>
                                    </a:path>
                                    <a:path w="777240" h="509905">
                                      <a:moveTo>
                                        <a:pt x="777240" y="0"/>
                                      </a:moveTo>
                                      <a:lnTo>
                                        <a:pt x="0" y="0"/>
                                      </a:lnTo>
                                      <a:lnTo>
                                        <a:pt x="0" y="155448"/>
                                      </a:lnTo>
                                      <a:lnTo>
                                        <a:pt x="777240" y="155448"/>
                                      </a:lnTo>
                                      <a:lnTo>
                                        <a:pt x="7772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6.718018pt;margin-top:-.190877pt;width:61.2pt;height:40.15pt;mso-position-horizontal-relative:column;mso-position-vertical-relative:paragraph;z-index:-22732288" id="docshapegroup230" coordorigin="7334,-4" coordsize="1224,803">
                      <v:shape style="position:absolute;left:7334;top:-4;width:1224;height:803" id="docshape231" coordorigin="7334,-4" coordsize="1224,803" path="m8558,554l7334,554,7334,799,8558,799,8558,554xm8558,264l7334,264,7334,509,8558,509,8558,264xm8558,-4l7334,-4,7334,241,8558,241,8558,-4xe" filled="true" fillcolor="#ffffff" stroked="false">
                        <v:path arrowok="t"/>
                        <v:fill type="solid"/>
                      </v:shape>
                      <w10:wrap type="none"/>
                    </v:group>
                  </w:pict>
                </mc:Fallback>
              </mc:AlternateContent>
            </w:r>
            <w:r>
              <w:rPr>
                <w:sz w:val="22"/>
              </w:rPr>
              <w:t>Immediately</w:t>
            </w:r>
            <w:r>
              <w:rPr>
                <w:spacing w:val="-4"/>
                <w:sz w:val="22"/>
              </w:rPr>
              <w:t> </w:t>
            </w:r>
            <w:r>
              <w:rPr>
                <w:sz w:val="22"/>
              </w:rPr>
              <w:t>if</w:t>
            </w:r>
            <w:r>
              <w:rPr>
                <w:spacing w:val="-6"/>
                <w:sz w:val="22"/>
              </w:rPr>
              <w:t> </w:t>
            </w:r>
            <w:r>
              <w:rPr>
                <w:sz w:val="22"/>
              </w:rPr>
              <w:t>a</w:t>
            </w:r>
            <w:r>
              <w:rPr>
                <w:spacing w:val="-4"/>
                <w:sz w:val="22"/>
              </w:rPr>
              <w:t> </w:t>
            </w:r>
            <w:r>
              <w:rPr>
                <w:sz w:val="22"/>
              </w:rPr>
              <w:t>spill</w:t>
            </w:r>
            <w:r>
              <w:rPr>
                <w:spacing w:val="-3"/>
                <w:sz w:val="22"/>
              </w:rPr>
              <w:t> </w:t>
            </w:r>
            <w:r>
              <w:rPr>
                <w:spacing w:val="-2"/>
                <w:sz w:val="22"/>
              </w:rPr>
              <w:t>occurs</w:t>
            </w:r>
          </w:p>
        </w:tc>
        <w:tc>
          <w:tcPr>
            <w:tcW w:w="1333" w:type="dxa"/>
            <w:gridSpan w:val="2"/>
            <w:shd w:val="clear" w:color="auto" w:fill="FFFFFF"/>
          </w:tcPr>
          <w:p>
            <w:pPr>
              <w:pStyle w:val="TableParagraph"/>
              <w:rPr>
                <w:rFonts w:ascii="Times New Roman"/>
                <w:sz w:val="18"/>
              </w:rPr>
            </w:pPr>
          </w:p>
        </w:tc>
        <w:tc>
          <w:tcPr>
            <w:tcW w:w="4472" w:type="dxa"/>
            <w:shd w:val="clear" w:color="auto" w:fill="D0CECE"/>
          </w:tcPr>
          <w:p>
            <w:pPr>
              <w:pStyle w:val="TableParagraph"/>
              <w:rPr>
                <w:rFonts w:ascii="Times New Roman"/>
                <w:sz w:val="18"/>
              </w:rPr>
            </w:pPr>
          </w:p>
        </w:tc>
      </w:tr>
      <w:tr>
        <w:trPr>
          <w:trHeight w:val="254" w:hRule="atLeast"/>
        </w:trPr>
        <w:tc>
          <w:tcPr>
            <w:tcW w:w="1421" w:type="dxa"/>
            <w:shd w:val="clear" w:color="auto" w:fill="D0CECE"/>
          </w:tcPr>
          <w:p>
            <w:pPr>
              <w:pStyle w:val="TableParagraph"/>
              <w:spacing w:line="234" w:lineRule="exact"/>
              <w:ind w:left="12"/>
              <w:jc w:val="center"/>
              <w:rPr>
                <w:sz w:val="22"/>
              </w:rPr>
            </w:pPr>
            <w:r>
              <w:rPr>
                <w:sz w:val="22"/>
              </w:rPr>
              <w:t>HD</w:t>
            </w:r>
            <w:r>
              <w:rPr>
                <w:spacing w:val="-3"/>
                <w:sz w:val="22"/>
              </w:rPr>
              <w:t> </w:t>
            </w:r>
            <w:r>
              <w:rPr>
                <w:spacing w:val="-2"/>
                <w:sz w:val="22"/>
              </w:rPr>
              <w:t>75.02.02</w:t>
            </w:r>
          </w:p>
        </w:tc>
        <w:tc>
          <w:tcPr>
            <w:tcW w:w="7253" w:type="dxa"/>
            <w:shd w:val="clear" w:color="auto" w:fill="D0CECE"/>
          </w:tcPr>
          <w:p>
            <w:pPr>
              <w:pStyle w:val="TableParagraph"/>
              <w:spacing w:line="234" w:lineRule="exact"/>
              <w:ind w:left="107"/>
              <w:rPr>
                <w:sz w:val="22"/>
              </w:rPr>
            </w:pPr>
            <w:r>
              <w:rPr>
                <w:sz w:val="22"/>
              </w:rPr>
              <w:t>Regularly</w:t>
            </w:r>
            <w:r>
              <w:rPr>
                <w:spacing w:val="-11"/>
                <w:sz w:val="22"/>
              </w:rPr>
              <w:t> </w:t>
            </w:r>
            <w:r>
              <w:rPr>
                <w:sz w:val="22"/>
              </w:rPr>
              <w:t>during</w:t>
            </w:r>
            <w:r>
              <w:rPr>
                <w:spacing w:val="-5"/>
                <w:sz w:val="22"/>
              </w:rPr>
              <w:t> use</w:t>
            </w:r>
          </w:p>
        </w:tc>
        <w:tc>
          <w:tcPr>
            <w:tcW w:w="1333" w:type="dxa"/>
            <w:gridSpan w:val="2"/>
            <w:shd w:val="clear" w:color="auto" w:fill="FFFFFF"/>
          </w:tcPr>
          <w:p>
            <w:pPr>
              <w:pStyle w:val="TableParagraph"/>
              <w:rPr>
                <w:rFonts w:ascii="Times New Roman"/>
                <w:sz w:val="18"/>
              </w:rPr>
            </w:pPr>
          </w:p>
        </w:tc>
        <w:tc>
          <w:tcPr>
            <w:tcW w:w="4472" w:type="dxa"/>
            <w:shd w:val="clear" w:color="auto" w:fill="D0CECE"/>
          </w:tcPr>
          <w:p>
            <w:pPr>
              <w:pStyle w:val="TableParagraph"/>
              <w:rPr>
                <w:rFonts w:ascii="Times New Roman"/>
                <w:sz w:val="18"/>
              </w:rPr>
            </w:pPr>
          </w:p>
        </w:tc>
      </w:tr>
      <w:tr>
        <w:trPr>
          <w:trHeight w:val="253" w:hRule="atLeast"/>
        </w:trPr>
        <w:tc>
          <w:tcPr>
            <w:tcW w:w="1421" w:type="dxa"/>
            <w:shd w:val="clear" w:color="auto" w:fill="D0CECE"/>
          </w:tcPr>
          <w:p>
            <w:pPr>
              <w:pStyle w:val="TableParagraph"/>
              <w:spacing w:line="234" w:lineRule="exact"/>
              <w:ind w:left="12"/>
              <w:jc w:val="center"/>
              <w:rPr>
                <w:sz w:val="22"/>
              </w:rPr>
            </w:pPr>
            <w:r>
              <w:rPr>
                <w:sz w:val="22"/>
              </w:rPr>
              <w:t>HD</w:t>
            </w:r>
            <w:r>
              <w:rPr>
                <w:spacing w:val="-3"/>
                <w:sz w:val="22"/>
              </w:rPr>
              <w:t> </w:t>
            </w:r>
            <w:r>
              <w:rPr>
                <w:spacing w:val="-2"/>
                <w:sz w:val="22"/>
              </w:rPr>
              <w:t>75.02.03</w:t>
            </w:r>
          </w:p>
        </w:tc>
        <w:tc>
          <w:tcPr>
            <w:tcW w:w="7253" w:type="dxa"/>
            <w:shd w:val="clear" w:color="auto" w:fill="D0CECE"/>
          </w:tcPr>
          <w:p>
            <w:pPr>
              <w:pStyle w:val="TableParagraph"/>
              <w:spacing w:line="234" w:lineRule="exact"/>
              <w:ind w:left="107"/>
              <w:rPr>
                <w:sz w:val="22"/>
              </w:rPr>
            </w:pPr>
            <w:r>
              <w:rPr>
                <w:sz w:val="22"/>
              </w:rPr>
              <w:t>At</w:t>
            </w:r>
            <w:r>
              <w:rPr>
                <w:spacing w:val="-2"/>
                <w:sz w:val="22"/>
              </w:rPr>
              <w:t> </w:t>
            </w:r>
            <w:r>
              <w:rPr>
                <w:sz w:val="22"/>
              </w:rPr>
              <w:t>the</w:t>
            </w:r>
            <w:r>
              <w:rPr>
                <w:spacing w:val="-2"/>
                <w:sz w:val="22"/>
              </w:rPr>
              <w:t> </w:t>
            </w:r>
            <w:r>
              <w:rPr>
                <w:sz w:val="22"/>
              </w:rPr>
              <w:t>end</w:t>
            </w:r>
            <w:r>
              <w:rPr>
                <w:spacing w:val="-1"/>
                <w:sz w:val="22"/>
              </w:rPr>
              <w:t> </w:t>
            </w:r>
            <w:r>
              <w:rPr>
                <w:sz w:val="22"/>
              </w:rPr>
              <w:t>of</w:t>
            </w:r>
            <w:r>
              <w:rPr>
                <w:spacing w:val="-2"/>
                <w:sz w:val="22"/>
              </w:rPr>
              <w:t> </w:t>
            </w:r>
            <w:r>
              <w:rPr>
                <w:sz w:val="22"/>
              </w:rPr>
              <w:t>a</w:t>
            </w:r>
            <w:r>
              <w:rPr>
                <w:spacing w:val="-1"/>
                <w:sz w:val="22"/>
              </w:rPr>
              <w:t> </w:t>
            </w:r>
            <w:r>
              <w:rPr>
                <w:spacing w:val="-2"/>
                <w:sz w:val="22"/>
              </w:rPr>
              <w:t>shift</w:t>
            </w:r>
          </w:p>
        </w:tc>
        <w:tc>
          <w:tcPr>
            <w:tcW w:w="1333" w:type="dxa"/>
            <w:gridSpan w:val="2"/>
            <w:tcBorders>
              <w:bottom w:val="nil"/>
            </w:tcBorders>
            <w:shd w:val="clear" w:color="auto" w:fill="FFFFFF"/>
          </w:tcPr>
          <w:p>
            <w:pPr>
              <w:pStyle w:val="TableParagraph"/>
              <w:rPr>
                <w:rFonts w:ascii="Times New Roman"/>
                <w:sz w:val="18"/>
              </w:rPr>
            </w:pPr>
          </w:p>
        </w:tc>
        <w:tc>
          <w:tcPr>
            <w:tcW w:w="4472" w:type="dxa"/>
            <w:shd w:val="clear" w:color="auto" w:fill="D0CECE"/>
          </w:tcPr>
          <w:p>
            <w:pPr>
              <w:pStyle w:val="TableParagraph"/>
              <w:rPr>
                <w:rFonts w:ascii="Times New Roman"/>
                <w:sz w:val="18"/>
              </w:rPr>
            </w:pPr>
          </w:p>
        </w:tc>
      </w:tr>
      <w:tr>
        <w:trPr>
          <w:trHeight w:val="513" w:hRule="atLeast"/>
        </w:trPr>
        <w:tc>
          <w:tcPr>
            <w:tcW w:w="1421" w:type="dxa"/>
          </w:tcPr>
          <w:p>
            <w:pPr>
              <w:pStyle w:val="TableParagraph"/>
              <w:spacing w:before="2"/>
              <w:ind w:left="12" w:right="3"/>
              <w:jc w:val="center"/>
              <w:rPr>
                <w:sz w:val="22"/>
              </w:rPr>
            </w:pPr>
            <w:r>
              <w:rPr>
                <w:sz w:val="22"/>
              </w:rPr>
              <w:t>HD</w:t>
            </w:r>
            <w:r>
              <w:rPr>
                <w:spacing w:val="-3"/>
                <w:sz w:val="22"/>
              </w:rPr>
              <w:t> </w:t>
            </w:r>
            <w:r>
              <w:rPr>
                <w:spacing w:val="-2"/>
                <w:sz w:val="22"/>
              </w:rPr>
              <w:t>76.00</w:t>
            </w:r>
          </w:p>
        </w:tc>
        <w:tc>
          <w:tcPr>
            <w:tcW w:w="7253" w:type="dxa"/>
          </w:tcPr>
          <w:p>
            <w:pPr>
              <w:pStyle w:val="TableParagraph"/>
              <w:spacing w:line="252" w:lineRule="exact"/>
              <w:ind w:left="107" w:right="171"/>
              <w:rPr>
                <w:sz w:val="22"/>
              </w:rPr>
            </w:pPr>
            <w:r>
              <w:rPr>
                <w:sz w:val="22"/>
              </w:rPr>
              <w:t>APIs or</w:t>
            </w:r>
            <w:r>
              <w:rPr>
                <w:spacing w:val="-2"/>
                <w:sz w:val="22"/>
              </w:rPr>
              <w:t> </w:t>
            </w:r>
            <w:r>
              <w:rPr>
                <w:sz w:val="22"/>
              </w:rPr>
              <w:t>other</w:t>
            </w:r>
            <w:r>
              <w:rPr>
                <w:spacing w:val="-5"/>
                <w:sz w:val="22"/>
              </w:rPr>
              <w:t> </w:t>
            </w:r>
            <w:r>
              <w:rPr>
                <w:sz w:val="22"/>
              </w:rPr>
              <w:t>powdered</w:t>
            </w:r>
            <w:r>
              <w:rPr>
                <w:spacing w:val="-2"/>
                <w:sz w:val="22"/>
              </w:rPr>
              <w:t> </w:t>
            </w:r>
            <w:r>
              <w:rPr>
                <w:sz w:val="22"/>
              </w:rPr>
              <w:t>HDs</w:t>
            </w:r>
            <w:r>
              <w:rPr>
                <w:spacing w:val="-2"/>
                <w:sz w:val="22"/>
              </w:rPr>
              <w:t> </w:t>
            </w:r>
            <w:r>
              <w:rPr>
                <w:sz w:val="22"/>
              </w:rPr>
              <w:t>are</w:t>
            </w:r>
            <w:r>
              <w:rPr>
                <w:spacing w:val="-4"/>
                <w:sz w:val="22"/>
              </w:rPr>
              <w:t> </w:t>
            </w:r>
            <w:r>
              <w:rPr>
                <w:sz w:val="22"/>
              </w:rPr>
              <w:t>handled</w:t>
            </w:r>
            <w:r>
              <w:rPr>
                <w:spacing w:val="-2"/>
                <w:sz w:val="22"/>
              </w:rPr>
              <w:t> </w:t>
            </w:r>
            <w:r>
              <w:rPr>
                <w:sz w:val="22"/>
              </w:rPr>
              <w:t>in</w:t>
            </w:r>
            <w:r>
              <w:rPr>
                <w:spacing w:val="-5"/>
                <w:sz w:val="22"/>
              </w:rPr>
              <w:t> </w:t>
            </w:r>
            <w:r>
              <w:rPr>
                <w:sz w:val="22"/>
              </w:rPr>
              <w:t>a</w:t>
            </w:r>
            <w:r>
              <w:rPr>
                <w:spacing w:val="-2"/>
                <w:sz w:val="22"/>
              </w:rPr>
              <w:t> </w:t>
            </w:r>
            <w:r>
              <w:rPr>
                <w:sz w:val="22"/>
              </w:rPr>
              <w:t>C-PEC</w:t>
            </w:r>
            <w:r>
              <w:rPr>
                <w:spacing w:val="-2"/>
                <w:sz w:val="22"/>
              </w:rPr>
              <w:t> </w:t>
            </w:r>
            <w:r>
              <w:rPr>
                <w:sz w:val="22"/>
              </w:rPr>
              <w:t>during</w:t>
            </w:r>
            <w:r>
              <w:rPr>
                <w:spacing w:val="-4"/>
                <w:sz w:val="22"/>
              </w:rPr>
              <w:t> </w:t>
            </w:r>
            <w:r>
              <w:rPr>
                <w:sz w:val="22"/>
              </w:rPr>
              <w:t>particle</w:t>
            </w:r>
            <w:r>
              <w:rPr>
                <w:spacing w:val="-4"/>
                <w:sz w:val="22"/>
              </w:rPr>
              <w:t> </w:t>
            </w:r>
            <w:r>
              <w:rPr>
                <w:sz w:val="22"/>
              </w:rPr>
              <w:t>generating activities, such as crushing, opening capsules, and weighing powders</w:t>
            </w:r>
          </w:p>
        </w:tc>
        <w:tc>
          <w:tcPr>
            <w:tcW w:w="1333" w:type="dxa"/>
            <w:gridSpan w:val="2"/>
            <w:tcBorders>
              <w:top w:val="nil"/>
            </w:tcBorders>
          </w:tcPr>
          <w:p>
            <w:pPr>
              <w:pStyle w:val="TableParagraph"/>
              <w:rPr>
                <w:rFonts w:ascii="Times New Roman"/>
                <w:sz w:val="22"/>
              </w:rPr>
            </w:pPr>
          </w:p>
        </w:tc>
        <w:tc>
          <w:tcPr>
            <w:tcW w:w="4472" w:type="dxa"/>
          </w:tcPr>
          <w:p>
            <w:pPr>
              <w:pStyle w:val="TableParagraph"/>
              <w:rPr>
                <w:rFonts w:ascii="Times New Roman"/>
                <w:sz w:val="22"/>
              </w:rPr>
            </w:pPr>
          </w:p>
        </w:tc>
      </w:tr>
    </w:tbl>
    <w:p>
      <w:pPr>
        <w:spacing w:after="0"/>
        <w:rPr>
          <w:rFonts w:ascii="Times New Roman"/>
          <w:sz w:val="22"/>
        </w:rPr>
        <w:sectPr>
          <w:pgSz w:w="15840" w:h="12240" w:orient="landscape"/>
          <w:pgMar w:header="0" w:footer="1015" w:top="700" w:bottom="1669" w:left="380" w:right="220"/>
        </w:sectPr>
      </w:pPr>
    </w:p>
    <w:tbl>
      <w:tblPr>
        <w:tblW w:w="0" w:type="auto"/>
        <w:jc w:val="left"/>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0"/>
        <w:gridCol w:w="7298"/>
        <w:gridCol w:w="72"/>
        <w:gridCol w:w="1268"/>
        <w:gridCol w:w="4497"/>
      </w:tblGrid>
      <w:tr>
        <w:trPr>
          <w:trHeight w:val="251" w:hRule="atLeast"/>
        </w:trPr>
        <w:tc>
          <w:tcPr>
            <w:tcW w:w="1430" w:type="dxa"/>
            <w:shd w:val="clear" w:color="auto" w:fill="1612ED"/>
          </w:tcPr>
          <w:p>
            <w:pPr>
              <w:pStyle w:val="TableParagraph"/>
              <w:spacing w:line="232" w:lineRule="exact"/>
              <w:ind w:left="10" w:right="1"/>
              <w:jc w:val="center"/>
              <w:rPr>
                <w:b/>
                <w:sz w:val="22"/>
              </w:rPr>
            </w:pPr>
            <w:r>
              <w:rPr>
                <w:b/>
                <w:color w:val="FFFFFF"/>
                <w:sz w:val="22"/>
              </w:rPr>
              <w:t>Item</w:t>
            </w:r>
            <w:r>
              <w:rPr>
                <w:b/>
                <w:color w:val="FFFFFF"/>
                <w:spacing w:val="-3"/>
                <w:sz w:val="22"/>
              </w:rPr>
              <w:t> </w:t>
            </w:r>
            <w:r>
              <w:rPr>
                <w:b/>
                <w:color w:val="FFFFFF"/>
                <w:spacing w:val="-10"/>
                <w:sz w:val="22"/>
              </w:rPr>
              <w:t>#</w:t>
            </w:r>
          </w:p>
        </w:tc>
        <w:tc>
          <w:tcPr>
            <w:tcW w:w="7298" w:type="dxa"/>
            <w:shd w:val="clear" w:color="auto" w:fill="1612ED"/>
          </w:tcPr>
          <w:p>
            <w:pPr>
              <w:pStyle w:val="TableParagraph"/>
              <w:spacing w:line="232" w:lineRule="exact"/>
              <w:ind w:left="108"/>
              <w:rPr>
                <w:b/>
                <w:sz w:val="22"/>
              </w:rPr>
            </w:pPr>
            <w:r>
              <w:rPr>
                <w:b/>
                <w:color w:val="FFFFFF"/>
                <w:spacing w:val="-2"/>
                <w:sz w:val="22"/>
              </w:rPr>
              <w:t>Requirement</w:t>
            </w:r>
          </w:p>
        </w:tc>
        <w:tc>
          <w:tcPr>
            <w:tcW w:w="1340" w:type="dxa"/>
            <w:gridSpan w:val="2"/>
            <w:shd w:val="clear" w:color="auto" w:fill="1612ED"/>
          </w:tcPr>
          <w:p>
            <w:pPr>
              <w:pStyle w:val="TableParagraph"/>
              <w:spacing w:line="232" w:lineRule="exact"/>
              <w:ind w:left="108"/>
              <w:rPr>
                <w:b/>
                <w:sz w:val="22"/>
              </w:rPr>
            </w:pPr>
            <w:r>
              <w:rPr/>
              <mc:AlternateContent>
                <mc:Choice Requires="wps">
                  <w:drawing>
                    <wp:anchor distT="0" distB="0" distL="0" distR="0" allowOverlap="1" layoutInCell="1" locked="0" behindDoc="1" simplePos="0" relativeHeight="480585216">
                      <wp:simplePos x="0" y="0"/>
                      <wp:positionH relativeFrom="column">
                        <wp:posOffset>46151</wp:posOffset>
                      </wp:positionH>
                      <wp:positionV relativeFrom="paragraph">
                        <wp:posOffset>1504356</wp:posOffset>
                      </wp:positionV>
                      <wp:extent cx="777240" cy="626745"/>
                      <wp:effectExtent l="0" t="0" r="0" b="0"/>
                      <wp:wrapNone/>
                      <wp:docPr id="242" name="Group 242"/>
                      <wp:cNvGraphicFramePr>
                        <a:graphicFrameLocks/>
                      </wp:cNvGraphicFramePr>
                      <a:graphic>
                        <a:graphicData uri="http://schemas.microsoft.com/office/word/2010/wordprocessingGroup">
                          <wpg:wgp>
                            <wpg:cNvPr id="242" name="Group 242"/>
                            <wpg:cNvGrpSpPr/>
                            <wpg:grpSpPr>
                              <a:xfrm>
                                <a:off x="0" y="0"/>
                                <a:ext cx="777240" cy="626745"/>
                                <a:chExt cx="777240" cy="626745"/>
                              </a:xfrm>
                            </wpg:grpSpPr>
                            <wps:wsp>
                              <wps:cNvPr id="243" name="Graphic 243"/>
                              <wps:cNvSpPr/>
                              <wps:spPr>
                                <a:xfrm>
                                  <a:off x="0" y="10"/>
                                  <a:ext cx="777240" cy="626745"/>
                                </a:xfrm>
                                <a:custGeom>
                                  <a:avLst/>
                                  <a:gdLst/>
                                  <a:ahLst/>
                                  <a:cxnLst/>
                                  <a:rect l="l" t="t" r="r" b="b"/>
                                  <a:pathLst>
                                    <a:path w="777240" h="626745">
                                      <a:moveTo>
                                        <a:pt x="777240" y="481825"/>
                                      </a:moveTo>
                                      <a:lnTo>
                                        <a:pt x="0" y="481825"/>
                                      </a:lnTo>
                                      <a:lnTo>
                                        <a:pt x="0" y="626287"/>
                                      </a:lnTo>
                                      <a:lnTo>
                                        <a:pt x="777240" y="626287"/>
                                      </a:lnTo>
                                      <a:lnTo>
                                        <a:pt x="777240" y="481825"/>
                                      </a:lnTo>
                                      <a:close/>
                                    </a:path>
                                    <a:path w="777240" h="626745">
                                      <a:moveTo>
                                        <a:pt x="777240" y="325640"/>
                                      </a:moveTo>
                                      <a:lnTo>
                                        <a:pt x="0" y="325640"/>
                                      </a:lnTo>
                                      <a:lnTo>
                                        <a:pt x="0" y="470103"/>
                                      </a:lnTo>
                                      <a:lnTo>
                                        <a:pt x="777240" y="470103"/>
                                      </a:lnTo>
                                      <a:lnTo>
                                        <a:pt x="777240" y="325640"/>
                                      </a:lnTo>
                                      <a:close/>
                                    </a:path>
                                    <a:path w="777240" h="626745">
                                      <a:moveTo>
                                        <a:pt x="777240" y="160743"/>
                                      </a:moveTo>
                                      <a:lnTo>
                                        <a:pt x="0" y="160743"/>
                                      </a:lnTo>
                                      <a:lnTo>
                                        <a:pt x="0" y="305206"/>
                                      </a:lnTo>
                                      <a:lnTo>
                                        <a:pt x="777240" y="305206"/>
                                      </a:lnTo>
                                      <a:lnTo>
                                        <a:pt x="777240" y="160743"/>
                                      </a:lnTo>
                                      <a:close/>
                                    </a:path>
                                    <a:path w="777240" h="626745">
                                      <a:moveTo>
                                        <a:pt x="777240" y="0"/>
                                      </a:moveTo>
                                      <a:lnTo>
                                        <a:pt x="0" y="0"/>
                                      </a:lnTo>
                                      <a:lnTo>
                                        <a:pt x="0" y="144462"/>
                                      </a:lnTo>
                                      <a:lnTo>
                                        <a:pt x="777240" y="144462"/>
                                      </a:lnTo>
                                      <a:lnTo>
                                        <a:pt x="77724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34009pt;margin-top:118.453285pt;width:61.2pt;height:49.35pt;mso-position-horizontal-relative:column;mso-position-vertical-relative:paragraph;z-index:-22731264" id="docshapegroup232" coordorigin="73,2369" coordsize="1224,987">
                      <v:shape style="position:absolute;left:72;top:2369;width:1224;height:987" id="docshape233" coordorigin="73,2369" coordsize="1224,987" path="m1297,3128l73,3128,73,3355,1297,3355,1297,3128xm1297,2882l73,2882,73,3109,1297,3109,1297,2882xm1297,2622l73,2622,73,2850,1297,2850,1297,2622xm1297,2369l73,2369,73,2597,1297,2597,1297,2369xe" filled="true" fillcolor="#ffffff" stroked="false">
                        <v:path arrowok="t"/>
                        <v:fill type="solid"/>
                      </v:shape>
                      <w10:wrap type="none"/>
                    </v:group>
                  </w:pict>
                </mc:Fallback>
              </mc:AlternateContent>
            </w:r>
            <w:r>
              <w:rPr>
                <w:b/>
                <w:color w:val="FFFFFF"/>
                <w:spacing w:val="-2"/>
                <w:sz w:val="22"/>
              </w:rPr>
              <w:t>Yes/No/N/A</w:t>
            </w:r>
          </w:p>
        </w:tc>
        <w:tc>
          <w:tcPr>
            <w:tcW w:w="4497" w:type="dxa"/>
            <w:shd w:val="clear" w:color="auto" w:fill="1612ED"/>
          </w:tcPr>
          <w:p>
            <w:pPr>
              <w:pStyle w:val="TableParagraph"/>
              <w:spacing w:line="232" w:lineRule="exact"/>
              <w:ind w:left="158"/>
              <w:rPr>
                <w:b/>
                <w:sz w:val="22"/>
              </w:rPr>
            </w:pPr>
            <w:r>
              <w:rPr>
                <w:b/>
                <w:color w:val="FFFFFF"/>
                <w:spacing w:val="-2"/>
                <w:sz w:val="22"/>
              </w:rPr>
              <w:t>Comment</w:t>
            </w:r>
          </w:p>
        </w:tc>
      </w:tr>
      <w:tr>
        <w:trPr>
          <w:trHeight w:val="253" w:hRule="atLeast"/>
        </w:trPr>
        <w:tc>
          <w:tcPr>
            <w:tcW w:w="1430" w:type="dxa"/>
            <w:shd w:val="clear" w:color="auto" w:fill="FFC000"/>
          </w:tcPr>
          <w:p>
            <w:pPr>
              <w:pStyle w:val="TableParagraph"/>
              <w:spacing w:line="232" w:lineRule="exact" w:before="2"/>
              <w:ind w:left="10" w:right="3"/>
              <w:jc w:val="center"/>
              <w:rPr>
                <w:b/>
                <w:sz w:val="22"/>
              </w:rPr>
            </w:pPr>
            <w:r>
              <w:rPr>
                <w:b/>
                <w:spacing w:val="-5"/>
                <w:sz w:val="22"/>
              </w:rPr>
              <w:t>NN</w:t>
            </w:r>
          </w:p>
        </w:tc>
        <w:tc>
          <w:tcPr>
            <w:tcW w:w="7298" w:type="dxa"/>
            <w:shd w:val="clear" w:color="auto" w:fill="FFC000"/>
          </w:tcPr>
          <w:p>
            <w:pPr>
              <w:pStyle w:val="TableParagraph"/>
              <w:spacing w:line="232" w:lineRule="exact" w:before="2"/>
              <w:ind w:left="108"/>
              <w:rPr>
                <w:b/>
                <w:sz w:val="22"/>
              </w:rPr>
            </w:pPr>
            <w:r>
              <w:rPr>
                <w:b/>
                <w:sz w:val="22"/>
              </w:rPr>
              <w:t>Deactivation,</w:t>
            </w:r>
            <w:r>
              <w:rPr>
                <w:b/>
                <w:spacing w:val="-9"/>
                <w:sz w:val="22"/>
              </w:rPr>
              <w:t> </w:t>
            </w:r>
            <w:r>
              <w:rPr>
                <w:b/>
                <w:sz w:val="22"/>
              </w:rPr>
              <w:t>Decontamination,</w:t>
            </w:r>
            <w:r>
              <w:rPr>
                <w:b/>
                <w:spacing w:val="-8"/>
                <w:sz w:val="22"/>
              </w:rPr>
              <w:t> </w:t>
            </w:r>
            <w:r>
              <w:rPr>
                <w:b/>
                <w:sz w:val="22"/>
              </w:rPr>
              <w:t>Cleaning</w:t>
            </w:r>
            <w:r>
              <w:rPr>
                <w:b/>
                <w:spacing w:val="-8"/>
                <w:sz w:val="22"/>
              </w:rPr>
              <w:t> </w:t>
            </w:r>
            <w:r>
              <w:rPr>
                <w:b/>
                <w:sz w:val="22"/>
              </w:rPr>
              <w:t>and</w:t>
            </w:r>
            <w:r>
              <w:rPr>
                <w:b/>
                <w:spacing w:val="-8"/>
                <w:sz w:val="22"/>
              </w:rPr>
              <w:t> </w:t>
            </w:r>
            <w:r>
              <w:rPr>
                <w:b/>
                <w:sz w:val="22"/>
              </w:rPr>
              <w:t>Disinfection</w:t>
            </w:r>
            <w:r>
              <w:rPr>
                <w:b/>
                <w:spacing w:val="-8"/>
                <w:sz w:val="22"/>
              </w:rPr>
              <w:t> </w:t>
            </w:r>
            <w:r>
              <w:rPr>
                <w:b/>
                <w:spacing w:val="-2"/>
                <w:sz w:val="22"/>
              </w:rPr>
              <w:t>(DDCD)</w:t>
            </w:r>
          </w:p>
        </w:tc>
        <w:tc>
          <w:tcPr>
            <w:tcW w:w="1340" w:type="dxa"/>
            <w:gridSpan w:val="2"/>
            <w:shd w:val="clear" w:color="auto" w:fill="FFC000"/>
          </w:tcPr>
          <w:p>
            <w:pPr>
              <w:pStyle w:val="TableParagraph"/>
              <w:rPr>
                <w:rFonts w:ascii="Times New Roman"/>
                <w:sz w:val="18"/>
              </w:rPr>
            </w:pPr>
          </w:p>
        </w:tc>
        <w:tc>
          <w:tcPr>
            <w:tcW w:w="4497" w:type="dxa"/>
            <w:shd w:val="clear" w:color="auto" w:fill="FFC000"/>
          </w:tcPr>
          <w:p>
            <w:pPr>
              <w:pStyle w:val="TableParagraph"/>
              <w:rPr>
                <w:rFonts w:ascii="Times New Roman"/>
                <w:sz w:val="18"/>
              </w:rPr>
            </w:pPr>
          </w:p>
        </w:tc>
      </w:tr>
      <w:tr>
        <w:trPr>
          <w:trHeight w:val="508" w:hRule="atLeast"/>
        </w:trPr>
        <w:tc>
          <w:tcPr>
            <w:tcW w:w="1430" w:type="dxa"/>
          </w:tcPr>
          <w:p>
            <w:pPr>
              <w:pStyle w:val="TableParagraph"/>
              <w:ind w:left="10"/>
              <w:jc w:val="center"/>
              <w:rPr>
                <w:sz w:val="22"/>
              </w:rPr>
            </w:pPr>
            <w:r>
              <w:rPr>
                <w:sz w:val="22"/>
              </w:rPr>
              <w:t>HD</w:t>
            </w:r>
            <w:r>
              <w:rPr>
                <w:spacing w:val="-3"/>
                <w:sz w:val="22"/>
              </w:rPr>
              <w:t> </w:t>
            </w:r>
            <w:r>
              <w:rPr>
                <w:spacing w:val="-2"/>
                <w:sz w:val="22"/>
              </w:rPr>
              <w:t>77.00</w:t>
            </w:r>
          </w:p>
        </w:tc>
        <w:tc>
          <w:tcPr>
            <w:tcW w:w="7298" w:type="dxa"/>
          </w:tcPr>
          <w:p>
            <w:pPr>
              <w:pStyle w:val="TableParagraph"/>
              <w:spacing w:line="252" w:lineRule="exact"/>
              <w:ind w:left="108"/>
              <w:rPr>
                <w:sz w:val="22"/>
              </w:rPr>
            </w:pPr>
            <w:r>
              <w:rPr>
                <w:sz w:val="22"/>
              </w:rPr>
              <w:t>The</w:t>
            </w:r>
            <w:r>
              <w:rPr>
                <w:spacing w:val="-3"/>
                <w:sz w:val="22"/>
              </w:rPr>
              <w:t> </w:t>
            </w:r>
            <w:r>
              <w:rPr>
                <w:sz w:val="22"/>
              </w:rPr>
              <w:t>pharmacy</w:t>
            </w:r>
            <w:r>
              <w:rPr>
                <w:spacing w:val="-5"/>
                <w:sz w:val="22"/>
              </w:rPr>
              <w:t> </w:t>
            </w:r>
            <w:r>
              <w:rPr>
                <w:sz w:val="22"/>
              </w:rPr>
              <w:t>has</w:t>
            </w:r>
            <w:r>
              <w:rPr>
                <w:spacing w:val="-5"/>
                <w:sz w:val="22"/>
              </w:rPr>
              <w:t> </w:t>
            </w:r>
            <w:r>
              <w:rPr>
                <w:sz w:val="22"/>
              </w:rPr>
              <w:t>chosen</w:t>
            </w:r>
            <w:r>
              <w:rPr>
                <w:spacing w:val="-3"/>
                <w:sz w:val="22"/>
              </w:rPr>
              <w:t> </w:t>
            </w:r>
            <w:r>
              <w:rPr>
                <w:sz w:val="22"/>
              </w:rPr>
              <w:t>appropriate</w:t>
            </w:r>
            <w:r>
              <w:rPr>
                <w:spacing w:val="-5"/>
                <w:sz w:val="22"/>
              </w:rPr>
              <w:t> </w:t>
            </w:r>
            <w:r>
              <w:rPr>
                <w:sz w:val="22"/>
              </w:rPr>
              <w:t>oxidizing</w:t>
            </w:r>
            <w:r>
              <w:rPr>
                <w:spacing w:val="-3"/>
                <w:sz w:val="22"/>
              </w:rPr>
              <w:t> </w:t>
            </w:r>
            <w:r>
              <w:rPr>
                <w:sz w:val="22"/>
              </w:rPr>
              <w:t>agent(s)</w:t>
            </w:r>
            <w:r>
              <w:rPr>
                <w:spacing w:val="-3"/>
                <w:sz w:val="22"/>
              </w:rPr>
              <w:t> </w:t>
            </w:r>
            <w:r>
              <w:rPr>
                <w:sz w:val="22"/>
              </w:rPr>
              <w:t>for</w:t>
            </w:r>
            <w:r>
              <w:rPr>
                <w:spacing w:val="-6"/>
                <w:sz w:val="22"/>
              </w:rPr>
              <w:t> </w:t>
            </w:r>
            <w:r>
              <w:rPr>
                <w:sz w:val="22"/>
              </w:rPr>
              <w:t>deactivation</w:t>
            </w:r>
            <w:r>
              <w:rPr>
                <w:spacing w:val="-3"/>
                <w:sz w:val="22"/>
              </w:rPr>
              <w:t> </w:t>
            </w:r>
            <w:r>
              <w:rPr>
                <w:sz w:val="22"/>
              </w:rPr>
              <w:t>and decontamination and proven effective by testing.</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505" w:hRule="atLeast"/>
        </w:trPr>
        <w:tc>
          <w:tcPr>
            <w:tcW w:w="1430" w:type="dxa"/>
          </w:tcPr>
          <w:p>
            <w:pPr>
              <w:pStyle w:val="TableParagraph"/>
              <w:spacing w:before="2"/>
              <w:ind w:left="10"/>
              <w:jc w:val="center"/>
              <w:rPr>
                <w:sz w:val="22"/>
              </w:rPr>
            </w:pPr>
            <w:r>
              <w:rPr>
                <w:sz w:val="22"/>
              </w:rPr>
              <w:t>HD</w:t>
            </w:r>
            <w:r>
              <w:rPr>
                <w:spacing w:val="-3"/>
                <w:sz w:val="22"/>
              </w:rPr>
              <w:t> </w:t>
            </w:r>
            <w:r>
              <w:rPr>
                <w:spacing w:val="-2"/>
                <w:sz w:val="22"/>
              </w:rPr>
              <w:t>78.00</w:t>
            </w:r>
          </w:p>
        </w:tc>
        <w:tc>
          <w:tcPr>
            <w:tcW w:w="7298" w:type="dxa"/>
          </w:tcPr>
          <w:p>
            <w:pPr>
              <w:pStyle w:val="TableParagraph"/>
              <w:spacing w:line="252" w:lineRule="exact"/>
              <w:ind w:left="108"/>
              <w:rPr>
                <w:sz w:val="22"/>
              </w:rPr>
            </w:pPr>
            <w:r>
              <w:rPr>
                <w:sz w:val="22"/>
              </w:rPr>
              <w:t>Wipes</w:t>
            </w:r>
            <w:r>
              <w:rPr>
                <w:spacing w:val="-2"/>
                <w:sz w:val="22"/>
              </w:rPr>
              <w:t> </w:t>
            </w:r>
            <w:r>
              <w:rPr>
                <w:sz w:val="22"/>
              </w:rPr>
              <w:t>or</w:t>
            </w:r>
            <w:r>
              <w:rPr>
                <w:spacing w:val="-5"/>
                <w:sz w:val="22"/>
              </w:rPr>
              <w:t> </w:t>
            </w:r>
            <w:r>
              <w:rPr>
                <w:sz w:val="22"/>
              </w:rPr>
              <w:t>other</w:t>
            </w:r>
            <w:r>
              <w:rPr>
                <w:spacing w:val="-2"/>
                <w:sz w:val="22"/>
              </w:rPr>
              <w:t> </w:t>
            </w:r>
            <w:r>
              <w:rPr>
                <w:sz w:val="22"/>
              </w:rPr>
              <w:t>appropriate</w:t>
            </w:r>
            <w:r>
              <w:rPr>
                <w:spacing w:val="-2"/>
                <w:sz w:val="22"/>
              </w:rPr>
              <w:t> </w:t>
            </w:r>
            <w:r>
              <w:rPr>
                <w:sz w:val="22"/>
              </w:rPr>
              <w:t>delivery</w:t>
            </w:r>
            <w:r>
              <w:rPr>
                <w:spacing w:val="-4"/>
                <w:sz w:val="22"/>
              </w:rPr>
              <w:t> </w:t>
            </w:r>
            <w:r>
              <w:rPr>
                <w:sz w:val="22"/>
              </w:rPr>
              <w:t>mechanisms</w:t>
            </w:r>
            <w:r>
              <w:rPr>
                <w:spacing w:val="-2"/>
                <w:sz w:val="22"/>
              </w:rPr>
              <w:t> </w:t>
            </w:r>
            <w:r>
              <w:rPr>
                <w:sz w:val="22"/>
              </w:rPr>
              <w:t>(e.g.,</w:t>
            </w:r>
            <w:r>
              <w:rPr>
                <w:spacing w:val="-2"/>
                <w:sz w:val="22"/>
              </w:rPr>
              <w:t> </w:t>
            </w:r>
            <w:r>
              <w:rPr>
                <w:sz w:val="22"/>
              </w:rPr>
              <w:t>not</w:t>
            </w:r>
            <w:r>
              <w:rPr>
                <w:spacing w:val="-2"/>
                <w:sz w:val="22"/>
              </w:rPr>
              <w:t> </w:t>
            </w:r>
            <w:r>
              <w:rPr>
                <w:sz w:val="22"/>
              </w:rPr>
              <w:t>a</w:t>
            </w:r>
            <w:r>
              <w:rPr>
                <w:spacing w:val="-4"/>
                <w:sz w:val="22"/>
              </w:rPr>
              <w:t> </w:t>
            </w:r>
            <w:r>
              <w:rPr>
                <w:sz w:val="22"/>
              </w:rPr>
              <w:t>spray</w:t>
            </w:r>
            <w:r>
              <w:rPr>
                <w:spacing w:val="-2"/>
                <w:sz w:val="22"/>
              </w:rPr>
              <w:t> </w:t>
            </w:r>
            <w:r>
              <w:rPr>
                <w:sz w:val="22"/>
              </w:rPr>
              <w:t>bottle)</w:t>
            </w:r>
            <w:r>
              <w:rPr>
                <w:spacing w:val="-4"/>
                <w:sz w:val="22"/>
              </w:rPr>
              <w:t> </w:t>
            </w:r>
            <w:r>
              <w:rPr>
                <w:sz w:val="22"/>
              </w:rPr>
              <w:t>are</w:t>
            </w:r>
            <w:r>
              <w:rPr>
                <w:spacing w:val="-4"/>
                <w:sz w:val="22"/>
              </w:rPr>
              <w:t> </w:t>
            </w:r>
            <w:r>
              <w:rPr>
                <w:sz w:val="22"/>
              </w:rPr>
              <w:t>used</w:t>
            </w:r>
            <w:r>
              <w:rPr>
                <w:spacing w:val="-2"/>
                <w:sz w:val="22"/>
              </w:rPr>
              <w:t> </w:t>
            </w:r>
            <w:r>
              <w:rPr>
                <w:sz w:val="22"/>
              </w:rPr>
              <w:t>for deactivation and decontamination.</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510" w:hRule="atLeast"/>
        </w:trPr>
        <w:tc>
          <w:tcPr>
            <w:tcW w:w="1430" w:type="dxa"/>
          </w:tcPr>
          <w:p>
            <w:pPr>
              <w:pStyle w:val="TableParagraph"/>
              <w:ind w:left="10"/>
              <w:jc w:val="center"/>
              <w:rPr>
                <w:sz w:val="22"/>
              </w:rPr>
            </w:pPr>
            <w:r>
              <w:rPr>
                <w:sz w:val="22"/>
              </w:rPr>
              <w:t>HD</w:t>
            </w:r>
            <w:r>
              <w:rPr>
                <w:spacing w:val="-3"/>
                <w:sz w:val="22"/>
              </w:rPr>
              <w:t> </w:t>
            </w:r>
            <w:r>
              <w:rPr>
                <w:spacing w:val="-2"/>
                <w:sz w:val="22"/>
              </w:rPr>
              <w:t>79.00</w:t>
            </w:r>
          </w:p>
        </w:tc>
        <w:tc>
          <w:tcPr>
            <w:tcW w:w="7298" w:type="dxa"/>
          </w:tcPr>
          <w:p>
            <w:pPr>
              <w:pStyle w:val="TableParagraph"/>
              <w:ind w:left="108"/>
              <w:rPr>
                <w:sz w:val="22"/>
              </w:rPr>
            </w:pPr>
            <w:r>
              <w:rPr>
                <w:sz w:val="22"/>
              </w:rPr>
              <w:t>The</w:t>
            </w:r>
            <w:r>
              <w:rPr>
                <w:spacing w:val="-6"/>
                <w:sz w:val="22"/>
              </w:rPr>
              <w:t> </w:t>
            </w:r>
            <w:r>
              <w:rPr>
                <w:sz w:val="22"/>
              </w:rPr>
              <w:t>C-PEC</w:t>
            </w:r>
            <w:r>
              <w:rPr>
                <w:spacing w:val="-4"/>
                <w:sz w:val="22"/>
              </w:rPr>
              <w:t> </w:t>
            </w:r>
            <w:r>
              <w:rPr>
                <w:sz w:val="22"/>
              </w:rPr>
              <w:t>must</w:t>
            </w:r>
            <w:r>
              <w:rPr>
                <w:spacing w:val="-4"/>
                <w:sz w:val="22"/>
              </w:rPr>
              <w:t> </w:t>
            </w:r>
            <w:r>
              <w:rPr>
                <w:sz w:val="22"/>
              </w:rPr>
              <w:t>be</w:t>
            </w:r>
            <w:r>
              <w:rPr>
                <w:spacing w:val="-6"/>
                <w:sz w:val="22"/>
              </w:rPr>
              <w:t> </w:t>
            </w:r>
            <w:r>
              <w:rPr>
                <w:sz w:val="22"/>
              </w:rPr>
              <w:t>decontaminated.</w:t>
            </w:r>
            <w:r>
              <w:rPr>
                <w:spacing w:val="-4"/>
                <w:sz w:val="22"/>
              </w:rPr>
              <w:t> </w:t>
            </w:r>
            <w:r>
              <w:rPr>
                <w:sz w:val="22"/>
              </w:rPr>
              <w:t>All</w:t>
            </w:r>
            <w:r>
              <w:rPr>
                <w:spacing w:val="-2"/>
                <w:sz w:val="22"/>
              </w:rPr>
              <w:t> </w:t>
            </w:r>
            <w:r>
              <w:rPr>
                <w:sz w:val="22"/>
              </w:rPr>
              <w:t>the</w:t>
            </w:r>
            <w:r>
              <w:rPr>
                <w:spacing w:val="-4"/>
                <w:sz w:val="22"/>
              </w:rPr>
              <w:t> </w:t>
            </w:r>
            <w:r>
              <w:rPr>
                <w:sz w:val="22"/>
              </w:rPr>
              <w:t>following</w:t>
            </w:r>
            <w:r>
              <w:rPr>
                <w:spacing w:val="-5"/>
                <w:sz w:val="22"/>
              </w:rPr>
              <w:t> </w:t>
            </w:r>
            <w:r>
              <w:rPr>
                <w:sz w:val="22"/>
              </w:rPr>
              <w:t>must</w:t>
            </w:r>
            <w:r>
              <w:rPr>
                <w:spacing w:val="-6"/>
                <w:sz w:val="22"/>
              </w:rPr>
              <w:t> </w:t>
            </w:r>
            <w:r>
              <w:rPr>
                <w:sz w:val="22"/>
              </w:rPr>
              <w:t>be</w:t>
            </w:r>
            <w:r>
              <w:rPr>
                <w:spacing w:val="-4"/>
                <w:sz w:val="22"/>
              </w:rPr>
              <w:t> </w:t>
            </w:r>
            <w:r>
              <w:rPr>
                <w:sz w:val="22"/>
              </w:rPr>
              <w:t>done</w:t>
            </w:r>
            <w:r>
              <w:rPr>
                <w:spacing w:val="-6"/>
                <w:sz w:val="22"/>
              </w:rPr>
              <w:t> </w:t>
            </w:r>
            <w:r>
              <w:rPr>
                <w:sz w:val="22"/>
              </w:rPr>
              <w:t>to</w:t>
            </w:r>
            <w:r>
              <w:rPr>
                <w:spacing w:val="-4"/>
                <w:sz w:val="22"/>
              </w:rPr>
              <w:t> </w:t>
            </w:r>
            <w:r>
              <w:rPr>
                <w:sz w:val="22"/>
              </w:rPr>
              <w:t>be</w:t>
            </w:r>
            <w:r>
              <w:rPr>
                <w:spacing w:val="-5"/>
                <w:sz w:val="22"/>
              </w:rPr>
              <w:t> </w:t>
            </w:r>
            <w:r>
              <w:rPr>
                <w:spacing w:val="-2"/>
                <w:sz w:val="22"/>
              </w:rPr>
              <w:t>compliant:</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251" w:hRule="atLeast"/>
        </w:trPr>
        <w:tc>
          <w:tcPr>
            <w:tcW w:w="1430" w:type="dxa"/>
            <w:shd w:val="clear" w:color="auto" w:fill="DEEAF6"/>
          </w:tcPr>
          <w:p>
            <w:pPr>
              <w:pStyle w:val="TableParagraph"/>
              <w:spacing w:line="232" w:lineRule="exact"/>
              <w:ind w:left="10"/>
              <w:jc w:val="center"/>
              <w:rPr>
                <w:sz w:val="22"/>
              </w:rPr>
            </w:pPr>
            <w:r>
              <w:rPr>
                <w:sz w:val="22"/>
              </w:rPr>
              <w:t>HD</w:t>
            </w:r>
            <w:r>
              <w:rPr>
                <w:spacing w:val="-3"/>
                <w:sz w:val="22"/>
              </w:rPr>
              <w:t> </w:t>
            </w:r>
            <w:r>
              <w:rPr>
                <w:spacing w:val="-2"/>
                <w:sz w:val="22"/>
              </w:rPr>
              <w:t>79.01</w:t>
            </w:r>
          </w:p>
        </w:tc>
        <w:tc>
          <w:tcPr>
            <w:tcW w:w="7298" w:type="dxa"/>
            <w:shd w:val="clear" w:color="auto" w:fill="DEEAF6"/>
          </w:tcPr>
          <w:p>
            <w:pPr>
              <w:pStyle w:val="TableParagraph"/>
              <w:spacing w:line="232" w:lineRule="exact"/>
              <w:ind w:left="108"/>
              <w:rPr>
                <w:sz w:val="22"/>
              </w:rPr>
            </w:pPr>
            <w:r>
              <w:rPr>
                <w:sz w:val="22"/>
              </w:rPr>
              <w:t>Between</w:t>
            </w:r>
            <w:r>
              <w:rPr>
                <w:spacing w:val="-7"/>
                <w:sz w:val="22"/>
              </w:rPr>
              <w:t> </w:t>
            </w:r>
            <w:r>
              <w:rPr>
                <w:sz w:val="22"/>
              </w:rPr>
              <w:t>compounding</w:t>
            </w:r>
            <w:r>
              <w:rPr>
                <w:spacing w:val="-6"/>
                <w:sz w:val="22"/>
              </w:rPr>
              <w:t> </w:t>
            </w:r>
            <w:r>
              <w:rPr>
                <w:sz w:val="22"/>
              </w:rPr>
              <w:t>of</w:t>
            </w:r>
            <w:r>
              <w:rPr>
                <w:spacing w:val="-8"/>
                <w:sz w:val="22"/>
              </w:rPr>
              <w:t> </w:t>
            </w:r>
            <w:r>
              <w:rPr>
                <w:sz w:val="22"/>
              </w:rPr>
              <w:t>different</w:t>
            </w:r>
            <w:r>
              <w:rPr>
                <w:spacing w:val="-6"/>
                <w:sz w:val="22"/>
              </w:rPr>
              <w:t> </w:t>
            </w:r>
            <w:r>
              <w:rPr>
                <w:spacing w:val="-5"/>
                <w:sz w:val="22"/>
              </w:rPr>
              <w:t>HDs</w:t>
            </w:r>
          </w:p>
        </w:tc>
        <w:tc>
          <w:tcPr>
            <w:tcW w:w="72" w:type="dxa"/>
            <w:tcBorders>
              <w:right w:val="nil"/>
            </w:tcBorders>
            <w:shd w:val="clear" w:color="auto" w:fill="DEEAF6"/>
          </w:tcPr>
          <w:p>
            <w:pPr>
              <w:pStyle w:val="TableParagraph"/>
              <w:rPr>
                <w:rFonts w:ascii="Times New Roman"/>
                <w:sz w:val="18"/>
              </w:rPr>
            </w:pPr>
          </w:p>
        </w:tc>
        <w:tc>
          <w:tcPr>
            <w:tcW w:w="1268" w:type="dxa"/>
            <w:tcBorders>
              <w:left w:val="nil"/>
            </w:tcBorders>
            <w:shd w:val="clear" w:color="auto" w:fill="FFFFFF"/>
          </w:tcPr>
          <w:p>
            <w:pPr>
              <w:pStyle w:val="TableParagraph"/>
              <w:rPr>
                <w:rFonts w:ascii="Times New Roman"/>
                <w:sz w:val="18"/>
              </w:rPr>
            </w:pPr>
          </w:p>
        </w:tc>
        <w:tc>
          <w:tcPr>
            <w:tcW w:w="4497" w:type="dxa"/>
            <w:shd w:val="clear" w:color="auto" w:fill="DEEAF6"/>
          </w:tcPr>
          <w:p>
            <w:pPr>
              <w:pStyle w:val="TableParagraph"/>
              <w:rPr>
                <w:rFonts w:ascii="Times New Roman"/>
                <w:sz w:val="18"/>
              </w:rPr>
            </w:pPr>
          </w:p>
        </w:tc>
      </w:tr>
      <w:tr>
        <w:trPr>
          <w:trHeight w:val="251" w:hRule="atLeast"/>
        </w:trPr>
        <w:tc>
          <w:tcPr>
            <w:tcW w:w="1430" w:type="dxa"/>
            <w:shd w:val="clear" w:color="auto" w:fill="DEEAF6"/>
          </w:tcPr>
          <w:p>
            <w:pPr>
              <w:pStyle w:val="TableParagraph"/>
              <w:spacing w:line="232" w:lineRule="exact"/>
              <w:ind w:left="10"/>
              <w:jc w:val="center"/>
              <w:rPr>
                <w:sz w:val="22"/>
              </w:rPr>
            </w:pPr>
            <w:r>
              <w:rPr>
                <w:sz w:val="22"/>
              </w:rPr>
              <w:t>HD</w:t>
            </w:r>
            <w:r>
              <w:rPr>
                <w:spacing w:val="-3"/>
                <w:sz w:val="22"/>
              </w:rPr>
              <w:t> </w:t>
            </w:r>
            <w:r>
              <w:rPr>
                <w:spacing w:val="-2"/>
                <w:sz w:val="22"/>
              </w:rPr>
              <w:t>79.02</w:t>
            </w:r>
          </w:p>
        </w:tc>
        <w:tc>
          <w:tcPr>
            <w:tcW w:w="7298" w:type="dxa"/>
            <w:shd w:val="clear" w:color="auto" w:fill="DEEAF6"/>
          </w:tcPr>
          <w:p>
            <w:pPr>
              <w:pStyle w:val="TableParagraph"/>
              <w:spacing w:line="232" w:lineRule="exact"/>
              <w:ind w:left="108"/>
              <w:rPr>
                <w:sz w:val="22"/>
              </w:rPr>
            </w:pPr>
            <w:r>
              <w:rPr>
                <w:sz w:val="22"/>
              </w:rPr>
              <w:t>At</w:t>
            </w:r>
            <w:r>
              <w:rPr>
                <w:spacing w:val="-5"/>
                <w:sz w:val="22"/>
              </w:rPr>
              <w:t> </w:t>
            </w:r>
            <w:r>
              <w:rPr>
                <w:sz w:val="22"/>
              </w:rPr>
              <w:t>least</w:t>
            </w:r>
            <w:r>
              <w:rPr>
                <w:spacing w:val="-6"/>
                <w:sz w:val="22"/>
              </w:rPr>
              <w:t> </w:t>
            </w:r>
            <w:r>
              <w:rPr>
                <w:sz w:val="22"/>
              </w:rPr>
              <w:t>daily</w:t>
            </w:r>
            <w:r>
              <w:rPr>
                <w:spacing w:val="-2"/>
                <w:sz w:val="22"/>
              </w:rPr>
              <w:t> </w:t>
            </w:r>
            <w:r>
              <w:rPr>
                <w:sz w:val="22"/>
              </w:rPr>
              <w:t>when</w:t>
            </w:r>
            <w:r>
              <w:rPr>
                <w:spacing w:val="-2"/>
                <w:sz w:val="22"/>
              </w:rPr>
              <w:t> </w:t>
            </w:r>
            <w:r>
              <w:rPr>
                <w:spacing w:val="-4"/>
                <w:sz w:val="22"/>
              </w:rPr>
              <w:t>used</w:t>
            </w:r>
          </w:p>
        </w:tc>
        <w:tc>
          <w:tcPr>
            <w:tcW w:w="1340" w:type="dxa"/>
            <w:gridSpan w:val="2"/>
            <w:shd w:val="clear" w:color="auto" w:fill="FFFFFF"/>
          </w:tcPr>
          <w:p>
            <w:pPr>
              <w:pStyle w:val="TableParagraph"/>
              <w:rPr>
                <w:rFonts w:ascii="Times New Roman"/>
                <w:sz w:val="18"/>
              </w:rPr>
            </w:pPr>
          </w:p>
        </w:tc>
        <w:tc>
          <w:tcPr>
            <w:tcW w:w="4497" w:type="dxa"/>
            <w:shd w:val="clear" w:color="auto" w:fill="DEEAF6"/>
          </w:tcPr>
          <w:p>
            <w:pPr>
              <w:pStyle w:val="TableParagraph"/>
              <w:rPr>
                <w:rFonts w:ascii="Times New Roman"/>
                <w:sz w:val="18"/>
              </w:rPr>
            </w:pPr>
          </w:p>
        </w:tc>
      </w:tr>
      <w:tr>
        <w:trPr>
          <w:trHeight w:val="253" w:hRule="atLeast"/>
        </w:trPr>
        <w:tc>
          <w:tcPr>
            <w:tcW w:w="1430" w:type="dxa"/>
            <w:shd w:val="clear" w:color="auto" w:fill="DEEAF6"/>
          </w:tcPr>
          <w:p>
            <w:pPr>
              <w:pStyle w:val="TableParagraph"/>
              <w:spacing w:line="234" w:lineRule="exact"/>
              <w:ind w:left="10"/>
              <w:jc w:val="center"/>
              <w:rPr>
                <w:sz w:val="22"/>
              </w:rPr>
            </w:pPr>
            <w:r>
              <w:rPr>
                <w:sz w:val="22"/>
              </w:rPr>
              <w:t>HD</w:t>
            </w:r>
            <w:r>
              <w:rPr>
                <w:spacing w:val="-3"/>
                <w:sz w:val="22"/>
              </w:rPr>
              <w:t> </w:t>
            </w:r>
            <w:r>
              <w:rPr>
                <w:spacing w:val="-2"/>
                <w:sz w:val="22"/>
              </w:rPr>
              <w:t>79.03</w:t>
            </w:r>
          </w:p>
        </w:tc>
        <w:tc>
          <w:tcPr>
            <w:tcW w:w="7298" w:type="dxa"/>
            <w:shd w:val="clear" w:color="auto" w:fill="DEEAF6"/>
          </w:tcPr>
          <w:p>
            <w:pPr>
              <w:pStyle w:val="TableParagraph"/>
              <w:spacing w:line="234" w:lineRule="exact"/>
              <w:ind w:left="108"/>
              <w:rPr>
                <w:sz w:val="22"/>
              </w:rPr>
            </w:pPr>
            <w:r>
              <w:rPr>
                <w:sz w:val="22"/>
              </w:rPr>
              <w:t>Any</w:t>
            </w:r>
            <w:r>
              <w:rPr>
                <w:spacing w:val="-3"/>
                <w:sz w:val="22"/>
              </w:rPr>
              <w:t> </w:t>
            </w:r>
            <w:r>
              <w:rPr>
                <w:sz w:val="22"/>
              </w:rPr>
              <w:t>time</w:t>
            </w:r>
            <w:r>
              <w:rPr>
                <w:spacing w:val="-2"/>
                <w:sz w:val="22"/>
              </w:rPr>
              <w:t> </w:t>
            </w:r>
            <w:r>
              <w:rPr>
                <w:sz w:val="22"/>
              </w:rPr>
              <w:t>a</w:t>
            </w:r>
            <w:r>
              <w:rPr>
                <w:spacing w:val="-2"/>
                <w:sz w:val="22"/>
              </w:rPr>
              <w:t> </w:t>
            </w:r>
            <w:r>
              <w:rPr>
                <w:sz w:val="22"/>
              </w:rPr>
              <w:t>spill</w:t>
            </w:r>
            <w:r>
              <w:rPr>
                <w:spacing w:val="-5"/>
                <w:sz w:val="22"/>
              </w:rPr>
              <w:t> </w:t>
            </w:r>
            <w:r>
              <w:rPr>
                <w:spacing w:val="-2"/>
                <w:sz w:val="22"/>
              </w:rPr>
              <w:t>occurs</w:t>
            </w:r>
          </w:p>
        </w:tc>
        <w:tc>
          <w:tcPr>
            <w:tcW w:w="1340" w:type="dxa"/>
            <w:gridSpan w:val="2"/>
            <w:shd w:val="clear" w:color="auto" w:fill="FFFFFF"/>
          </w:tcPr>
          <w:p>
            <w:pPr>
              <w:pStyle w:val="TableParagraph"/>
              <w:rPr>
                <w:rFonts w:ascii="Times New Roman"/>
                <w:sz w:val="18"/>
              </w:rPr>
            </w:pPr>
          </w:p>
        </w:tc>
        <w:tc>
          <w:tcPr>
            <w:tcW w:w="4497" w:type="dxa"/>
            <w:shd w:val="clear" w:color="auto" w:fill="DEEAF6"/>
          </w:tcPr>
          <w:p>
            <w:pPr>
              <w:pStyle w:val="TableParagraph"/>
              <w:rPr>
                <w:rFonts w:ascii="Times New Roman"/>
                <w:sz w:val="18"/>
              </w:rPr>
            </w:pPr>
          </w:p>
        </w:tc>
      </w:tr>
      <w:tr>
        <w:trPr>
          <w:trHeight w:val="251" w:hRule="atLeast"/>
        </w:trPr>
        <w:tc>
          <w:tcPr>
            <w:tcW w:w="1430" w:type="dxa"/>
            <w:shd w:val="clear" w:color="auto" w:fill="DEEAF6"/>
          </w:tcPr>
          <w:p>
            <w:pPr>
              <w:pStyle w:val="TableParagraph"/>
              <w:spacing w:line="232" w:lineRule="exact"/>
              <w:ind w:left="10"/>
              <w:jc w:val="center"/>
              <w:rPr>
                <w:sz w:val="22"/>
              </w:rPr>
            </w:pPr>
            <w:r>
              <w:rPr>
                <w:sz w:val="22"/>
              </w:rPr>
              <w:t>HD</w:t>
            </w:r>
            <w:r>
              <w:rPr>
                <w:spacing w:val="-3"/>
                <w:sz w:val="22"/>
              </w:rPr>
              <w:t> </w:t>
            </w:r>
            <w:r>
              <w:rPr>
                <w:spacing w:val="-2"/>
                <w:sz w:val="22"/>
              </w:rPr>
              <w:t>79.04</w:t>
            </w:r>
          </w:p>
        </w:tc>
        <w:tc>
          <w:tcPr>
            <w:tcW w:w="7298" w:type="dxa"/>
            <w:shd w:val="clear" w:color="auto" w:fill="DEEAF6"/>
          </w:tcPr>
          <w:p>
            <w:pPr>
              <w:pStyle w:val="TableParagraph"/>
              <w:spacing w:line="232" w:lineRule="exact"/>
              <w:ind w:left="108"/>
              <w:rPr>
                <w:sz w:val="22"/>
              </w:rPr>
            </w:pPr>
            <w:r>
              <w:rPr>
                <w:sz w:val="22"/>
              </w:rPr>
              <w:t>Before</w:t>
            </w:r>
            <w:r>
              <w:rPr>
                <w:spacing w:val="-4"/>
                <w:sz w:val="22"/>
              </w:rPr>
              <w:t> </w:t>
            </w:r>
            <w:r>
              <w:rPr>
                <w:sz w:val="22"/>
              </w:rPr>
              <w:t>and</w:t>
            </w:r>
            <w:r>
              <w:rPr>
                <w:spacing w:val="-4"/>
                <w:sz w:val="22"/>
              </w:rPr>
              <w:t> </w:t>
            </w:r>
            <w:r>
              <w:rPr>
                <w:sz w:val="22"/>
              </w:rPr>
              <w:t>after</w:t>
            </w:r>
            <w:r>
              <w:rPr>
                <w:spacing w:val="-4"/>
                <w:sz w:val="22"/>
              </w:rPr>
              <w:t> </w:t>
            </w:r>
            <w:r>
              <w:rPr>
                <w:spacing w:val="-2"/>
                <w:sz w:val="22"/>
              </w:rPr>
              <w:t>certification</w:t>
            </w:r>
          </w:p>
        </w:tc>
        <w:tc>
          <w:tcPr>
            <w:tcW w:w="1340" w:type="dxa"/>
            <w:gridSpan w:val="2"/>
            <w:shd w:val="clear" w:color="auto" w:fill="FFFFFF"/>
          </w:tcPr>
          <w:p>
            <w:pPr>
              <w:pStyle w:val="TableParagraph"/>
              <w:rPr>
                <w:rFonts w:ascii="Times New Roman"/>
                <w:sz w:val="18"/>
              </w:rPr>
            </w:pPr>
          </w:p>
        </w:tc>
        <w:tc>
          <w:tcPr>
            <w:tcW w:w="4497" w:type="dxa"/>
            <w:shd w:val="clear" w:color="auto" w:fill="DEEAF6"/>
          </w:tcPr>
          <w:p>
            <w:pPr>
              <w:pStyle w:val="TableParagraph"/>
              <w:rPr>
                <w:rFonts w:ascii="Times New Roman"/>
                <w:sz w:val="18"/>
              </w:rPr>
            </w:pPr>
          </w:p>
        </w:tc>
      </w:tr>
      <w:tr>
        <w:trPr>
          <w:trHeight w:val="251" w:hRule="atLeast"/>
        </w:trPr>
        <w:tc>
          <w:tcPr>
            <w:tcW w:w="1430" w:type="dxa"/>
            <w:shd w:val="clear" w:color="auto" w:fill="DEEAF6"/>
          </w:tcPr>
          <w:p>
            <w:pPr>
              <w:pStyle w:val="TableParagraph"/>
              <w:spacing w:line="232" w:lineRule="exact"/>
              <w:ind w:left="10"/>
              <w:jc w:val="center"/>
              <w:rPr>
                <w:sz w:val="22"/>
              </w:rPr>
            </w:pPr>
            <w:r>
              <w:rPr>
                <w:sz w:val="22"/>
              </w:rPr>
              <w:t>HD</w:t>
            </w:r>
            <w:r>
              <w:rPr>
                <w:spacing w:val="-3"/>
                <w:sz w:val="22"/>
              </w:rPr>
              <w:t> </w:t>
            </w:r>
            <w:r>
              <w:rPr>
                <w:spacing w:val="-2"/>
                <w:sz w:val="22"/>
              </w:rPr>
              <w:t>79.05</w:t>
            </w:r>
          </w:p>
        </w:tc>
        <w:tc>
          <w:tcPr>
            <w:tcW w:w="7298" w:type="dxa"/>
            <w:shd w:val="clear" w:color="auto" w:fill="DEEAF6"/>
          </w:tcPr>
          <w:p>
            <w:pPr>
              <w:pStyle w:val="TableParagraph"/>
              <w:spacing w:line="232" w:lineRule="exact"/>
              <w:ind w:left="108"/>
              <w:rPr>
                <w:sz w:val="22"/>
              </w:rPr>
            </w:pPr>
            <w:r>
              <w:rPr>
                <w:sz w:val="22"/>
              </w:rPr>
              <w:t>Any</w:t>
            </w:r>
            <w:r>
              <w:rPr>
                <w:spacing w:val="-8"/>
                <w:sz w:val="22"/>
              </w:rPr>
              <w:t> </w:t>
            </w:r>
            <w:r>
              <w:rPr>
                <w:sz w:val="22"/>
              </w:rPr>
              <w:t>time</w:t>
            </w:r>
            <w:r>
              <w:rPr>
                <w:spacing w:val="-7"/>
                <w:sz w:val="22"/>
              </w:rPr>
              <w:t> </w:t>
            </w:r>
            <w:r>
              <w:rPr>
                <w:sz w:val="22"/>
              </w:rPr>
              <w:t>voluntary</w:t>
            </w:r>
            <w:r>
              <w:rPr>
                <w:spacing w:val="-8"/>
                <w:sz w:val="22"/>
              </w:rPr>
              <w:t> </w:t>
            </w:r>
            <w:r>
              <w:rPr>
                <w:sz w:val="22"/>
              </w:rPr>
              <w:t>interruption</w:t>
            </w:r>
            <w:r>
              <w:rPr>
                <w:spacing w:val="-9"/>
                <w:sz w:val="22"/>
              </w:rPr>
              <w:t> </w:t>
            </w:r>
            <w:r>
              <w:rPr>
                <w:spacing w:val="-2"/>
                <w:sz w:val="22"/>
              </w:rPr>
              <w:t>occurs</w:t>
            </w:r>
          </w:p>
        </w:tc>
        <w:tc>
          <w:tcPr>
            <w:tcW w:w="1340" w:type="dxa"/>
            <w:gridSpan w:val="2"/>
            <w:shd w:val="clear" w:color="auto" w:fill="FFFFFF"/>
          </w:tcPr>
          <w:p>
            <w:pPr>
              <w:pStyle w:val="TableParagraph"/>
              <w:rPr>
                <w:rFonts w:ascii="Times New Roman"/>
                <w:sz w:val="18"/>
              </w:rPr>
            </w:pPr>
          </w:p>
        </w:tc>
        <w:tc>
          <w:tcPr>
            <w:tcW w:w="4497" w:type="dxa"/>
            <w:shd w:val="clear" w:color="auto" w:fill="DEEAF6"/>
          </w:tcPr>
          <w:p>
            <w:pPr>
              <w:pStyle w:val="TableParagraph"/>
              <w:rPr>
                <w:rFonts w:ascii="Times New Roman"/>
                <w:sz w:val="18"/>
              </w:rPr>
            </w:pPr>
          </w:p>
        </w:tc>
      </w:tr>
      <w:tr>
        <w:trPr>
          <w:trHeight w:val="253" w:hRule="atLeast"/>
        </w:trPr>
        <w:tc>
          <w:tcPr>
            <w:tcW w:w="1430" w:type="dxa"/>
            <w:shd w:val="clear" w:color="auto" w:fill="DEEAF6"/>
          </w:tcPr>
          <w:p>
            <w:pPr>
              <w:pStyle w:val="TableParagraph"/>
              <w:spacing w:line="234" w:lineRule="exact"/>
              <w:ind w:left="10"/>
              <w:jc w:val="center"/>
              <w:rPr>
                <w:sz w:val="22"/>
              </w:rPr>
            </w:pPr>
            <w:r>
              <w:rPr>
                <w:sz w:val="22"/>
              </w:rPr>
              <w:t>HD</w:t>
            </w:r>
            <w:r>
              <w:rPr>
                <w:spacing w:val="-3"/>
                <w:sz w:val="22"/>
              </w:rPr>
              <w:t> </w:t>
            </w:r>
            <w:r>
              <w:rPr>
                <w:spacing w:val="-2"/>
                <w:sz w:val="22"/>
              </w:rPr>
              <w:t>79.06</w:t>
            </w:r>
          </w:p>
        </w:tc>
        <w:tc>
          <w:tcPr>
            <w:tcW w:w="7298" w:type="dxa"/>
            <w:shd w:val="clear" w:color="auto" w:fill="DEEAF6"/>
          </w:tcPr>
          <w:p>
            <w:pPr>
              <w:pStyle w:val="TableParagraph"/>
              <w:spacing w:line="234" w:lineRule="exact"/>
              <w:ind w:left="108"/>
              <w:rPr>
                <w:sz w:val="22"/>
              </w:rPr>
            </w:pPr>
            <w:r>
              <w:rPr>
                <w:sz w:val="22"/>
              </w:rPr>
              <w:t>If</w:t>
            </w:r>
            <w:r>
              <w:rPr>
                <w:spacing w:val="-4"/>
                <w:sz w:val="22"/>
              </w:rPr>
              <w:t> </w:t>
            </w:r>
            <w:r>
              <w:rPr>
                <w:sz w:val="22"/>
              </w:rPr>
              <w:t>the</w:t>
            </w:r>
            <w:r>
              <w:rPr>
                <w:spacing w:val="-4"/>
                <w:sz w:val="22"/>
              </w:rPr>
              <w:t> </w:t>
            </w:r>
            <w:r>
              <w:rPr>
                <w:sz w:val="22"/>
              </w:rPr>
              <w:t>ventilation</w:t>
            </w:r>
            <w:r>
              <w:rPr>
                <w:spacing w:val="-5"/>
                <w:sz w:val="22"/>
              </w:rPr>
              <w:t> </w:t>
            </w:r>
            <w:r>
              <w:rPr>
                <w:sz w:val="22"/>
              </w:rPr>
              <w:t>tool</w:t>
            </w:r>
            <w:r>
              <w:rPr>
                <w:spacing w:val="-4"/>
                <w:sz w:val="22"/>
              </w:rPr>
              <w:t> </w:t>
            </w:r>
            <w:r>
              <w:rPr>
                <w:sz w:val="22"/>
              </w:rPr>
              <w:t>is</w:t>
            </w:r>
            <w:r>
              <w:rPr>
                <w:spacing w:val="-3"/>
                <w:sz w:val="22"/>
              </w:rPr>
              <w:t> </w:t>
            </w:r>
            <w:r>
              <w:rPr>
                <w:spacing w:val="-4"/>
                <w:sz w:val="22"/>
              </w:rPr>
              <w:t>moved</w:t>
            </w:r>
          </w:p>
        </w:tc>
        <w:tc>
          <w:tcPr>
            <w:tcW w:w="72" w:type="dxa"/>
            <w:tcBorders>
              <w:right w:val="nil"/>
            </w:tcBorders>
            <w:shd w:val="clear" w:color="auto" w:fill="DEEAF6"/>
          </w:tcPr>
          <w:p>
            <w:pPr>
              <w:pStyle w:val="TableParagraph"/>
              <w:rPr>
                <w:rFonts w:ascii="Times New Roman"/>
                <w:sz w:val="18"/>
              </w:rPr>
            </w:pPr>
          </w:p>
        </w:tc>
        <w:tc>
          <w:tcPr>
            <w:tcW w:w="1268" w:type="dxa"/>
            <w:tcBorders>
              <w:left w:val="nil"/>
            </w:tcBorders>
            <w:shd w:val="clear" w:color="auto" w:fill="FFFFFF"/>
          </w:tcPr>
          <w:p>
            <w:pPr>
              <w:pStyle w:val="TableParagraph"/>
              <w:rPr>
                <w:rFonts w:ascii="Times New Roman"/>
                <w:sz w:val="18"/>
              </w:rPr>
            </w:pPr>
          </w:p>
        </w:tc>
        <w:tc>
          <w:tcPr>
            <w:tcW w:w="4497" w:type="dxa"/>
            <w:shd w:val="clear" w:color="auto" w:fill="DEEAF6"/>
          </w:tcPr>
          <w:p>
            <w:pPr>
              <w:pStyle w:val="TableParagraph"/>
              <w:rPr>
                <w:rFonts w:ascii="Times New Roman"/>
                <w:sz w:val="18"/>
              </w:rPr>
            </w:pPr>
          </w:p>
        </w:tc>
      </w:tr>
      <w:tr>
        <w:trPr>
          <w:trHeight w:val="508" w:hRule="atLeast"/>
        </w:trPr>
        <w:tc>
          <w:tcPr>
            <w:tcW w:w="1430" w:type="dxa"/>
          </w:tcPr>
          <w:p>
            <w:pPr>
              <w:pStyle w:val="TableParagraph"/>
              <w:ind w:left="10"/>
              <w:jc w:val="center"/>
              <w:rPr>
                <w:sz w:val="22"/>
              </w:rPr>
            </w:pPr>
            <w:r>
              <w:rPr>
                <w:sz w:val="22"/>
              </w:rPr>
              <w:t>HD</w:t>
            </w:r>
            <w:r>
              <w:rPr>
                <w:spacing w:val="-3"/>
                <w:sz w:val="22"/>
              </w:rPr>
              <w:t> </w:t>
            </w:r>
            <w:r>
              <w:rPr>
                <w:spacing w:val="-2"/>
                <w:sz w:val="22"/>
              </w:rPr>
              <w:t>80.00</w:t>
            </w:r>
          </w:p>
        </w:tc>
        <w:tc>
          <w:tcPr>
            <w:tcW w:w="7298" w:type="dxa"/>
          </w:tcPr>
          <w:p>
            <w:pPr>
              <w:pStyle w:val="TableParagraph"/>
              <w:spacing w:line="252" w:lineRule="exact"/>
              <w:ind w:left="108"/>
              <w:rPr>
                <w:sz w:val="22"/>
              </w:rPr>
            </w:pPr>
            <w:r>
              <w:rPr>
                <w:sz w:val="22"/>
              </w:rPr>
              <w:t>HD</w:t>
            </w:r>
            <w:r>
              <w:rPr>
                <w:spacing w:val="-4"/>
                <w:sz w:val="22"/>
              </w:rPr>
              <w:t> </w:t>
            </w:r>
            <w:r>
              <w:rPr>
                <w:sz w:val="22"/>
              </w:rPr>
              <w:t>containers</w:t>
            </w:r>
            <w:r>
              <w:rPr>
                <w:spacing w:val="-1"/>
                <w:sz w:val="22"/>
              </w:rPr>
              <w:t> </w:t>
            </w:r>
            <w:r>
              <w:rPr>
                <w:sz w:val="22"/>
              </w:rPr>
              <w:t>are</w:t>
            </w:r>
            <w:r>
              <w:rPr>
                <w:spacing w:val="-3"/>
                <w:sz w:val="22"/>
              </w:rPr>
              <w:t> </w:t>
            </w:r>
            <w:r>
              <w:rPr>
                <w:sz w:val="22"/>
              </w:rPr>
              <w:t>wiped</w:t>
            </w:r>
            <w:r>
              <w:rPr>
                <w:spacing w:val="-1"/>
                <w:sz w:val="22"/>
              </w:rPr>
              <w:t> </w:t>
            </w:r>
            <w:r>
              <w:rPr>
                <w:sz w:val="22"/>
              </w:rPr>
              <w:t>down</w:t>
            </w:r>
            <w:r>
              <w:rPr>
                <w:spacing w:val="-3"/>
                <w:sz w:val="22"/>
              </w:rPr>
              <w:t> </w:t>
            </w:r>
            <w:r>
              <w:rPr>
                <w:sz w:val="22"/>
              </w:rPr>
              <w:t>prior</w:t>
            </w:r>
            <w:r>
              <w:rPr>
                <w:spacing w:val="-1"/>
                <w:sz w:val="22"/>
              </w:rPr>
              <w:t> </w:t>
            </w:r>
            <w:r>
              <w:rPr>
                <w:sz w:val="22"/>
              </w:rPr>
              <w:t>to</w:t>
            </w:r>
            <w:r>
              <w:rPr>
                <w:spacing w:val="-3"/>
                <w:sz w:val="22"/>
              </w:rPr>
              <w:t> </w:t>
            </w:r>
            <w:r>
              <w:rPr>
                <w:sz w:val="22"/>
              </w:rPr>
              <w:t>placing</w:t>
            </w:r>
            <w:r>
              <w:rPr>
                <w:spacing w:val="-1"/>
                <w:sz w:val="22"/>
              </w:rPr>
              <w:t> </w:t>
            </w:r>
            <w:r>
              <w:rPr>
                <w:sz w:val="22"/>
              </w:rPr>
              <w:t>them</w:t>
            </w:r>
            <w:r>
              <w:rPr>
                <w:spacing w:val="-4"/>
                <w:sz w:val="22"/>
              </w:rPr>
              <w:t> </w:t>
            </w:r>
            <w:r>
              <w:rPr>
                <w:sz w:val="22"/>
              </w:rPr>
              <w:t>in</w:t>
            </w:r>
            <w:r>
              <w:rPr>
                <w:spacing w:val="-3"/>
                <w:sz w:val="22"/>
              </w:rPr>
              <w:t> </w:t>
            </w:r>
            <w:r>
              <w:rPr>
                <w:sz w:val="22"/>
              </w:rPr>
              <w:t>the</w:t>
            </w:r>
            <w:r>
              <w:rPr>
                <w:spacing w:val="-3"/>
                <w:sz w:val="22"/>
              </w:rPr>
              <w:t> </w:t>
            </w:r>
            <w:r>
              <w:rPr>
                <w:sz w:val="22"/>
              </w:rPr>
              <w:t>C-PEC</w:t>
            </w:r>
            <w:r>
              <w:rPr>
                <w:spacing w:val="-1"/>
                <w:sz w:val="22"/>
              </w:rPr>
              <w:t> </w:t>
            </w:r>
            <w:r>
              <w:rPr>
                <w:sz w:val="22"/>
              </w:rPr>
              <w:t>and</w:t>
            </w:r>
            <w:r>
              <w:rPr>
                <w:spacing w:val="-1"/>
                <w:sz w:val="22"/>
              </w:rPr>
              <w:t> </w:t>
            </w:r>
            <w:r>
              <w:rPr>
                <w:sz w:val="22"/>
              </w:rPr>
              <w:t>the</w:t>
            </w:r>
            <w:r>
              <w:rPr>
                <w:spacing w:val="-1"/>
                <w:sz w:val="22"/>
              </w:rPr>
              <w:t> </w:t>
            </w:r>
            <w:r>
              <w:rPr>
                <w:sz w:val="22"/>
              </w:rPr>
              <w:t>solution</w:t>
            </w:r>
            <w:r>
              <w:rPr>
                <w:spacing w:val="-4"/>
                <w:sz w:val="22"/>
              </w:rPr>
              <w:t> </w:t>
            </w:r>
            <w:r>
              <w:rPr>
                <w:sz w:val="22"/>
              </w:rPr>
              <w:t>used does not alter the product label.</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757" w:hRule="atLeast"/>
        </w:trPr>
        <w:tc>
          <w:tcPr>
            <w:tcW w:w="1430" w:type="dxa"/>
          </w:tcPr>
          <w:p>
            <w:pPr>
              <w:pStyle w:val="TableParagraph"/>
              <w:spacing w:before="2"/>
              <w:ind w:left="10"/>
              <w:jc w:val="center"/>
              <w:rPr>
                <w:sz w:val="22"/>
              </w:rPr>
            </w:pPr>
            <w:r>
              <w:rPr>
                <w:sz w:val="22"/>
              </w:rPr>
              <w:t>HD</w:t>
            </w:r>
            <w:r>
              <w:rPr>
                <w:spacing w:val="-3"/>
                <w:sz w:val="22"/>
              </w:rPr>
              <w:t> </w:t>
            </w:r>
            <w:r>
              <w:rPr>
                <w:spacing w:val="-2"/>
                <w:sz w:val="22"/>
              </w:rPr>
              <w:t>81.00</w:t>
            </w:r>
          </w:p>
        </w:tc>
        <w:tc>
          <w:tcPr>
            <w:tcW w:w="7298" w:type="dxa"/>
          </w:tcPr>
          <w:p>
            <w:pPr>
              <w:pStyle w:val="TableParagraph"/>
              <w:spacing w:line="252" w:lineRule="exact"/>
              <w:ind w:left="108" w:right="181"/>
              <w:rPr>
                <w:sz w:val="22"/>
              </w:rPr>
            </w:pPr>
            <w:r>
              <w:rPr>
                <w:sz w:val="22"/>
              </w:rPr>
              <w:t>Areas other than the work surface of the C-PEC, where contamination can build up (such</w:t>
            </w:r>
            <w:r>
              <w:rPr>
                <w:spacing w:val="-2"/>
                <w:sz w:val="22"/>
              </w:rPr>
              <w:t> </w:t>
            </w:r>
            <w:r>
              <w:rPr>
                <w:sz w:val="22"/>
              </w:rPr>
              <w:t>as</w:t>
            </w:r>
            <w:r>
              <w:rPr>
                <w:spacing w:val="-2"/>
                <w:sz w:val="22"/>
              </w:rPr>
              <w:t> </w:t>
            </w:r>
            <w:r>
              <w:rPr>
                <w:sz w:val="22"/>
              </w:rPr>
              <w:t>areas</w:t>
            </w:r>
            <w:r>
              <w:rPr>
                <w:spacing w:val="-2"/>
                <w:sz w:val="22"/>
              </w:rPr>
              <w:t> </w:t>
            </w:r>
            <w:r>
              <w:rPr>
                <w:sz w:val="22"/>
              </w:rPr>
              <w:t>under</w:t>
            </w:r>
            <w:r>
              <w:rPr>
                <w:spacing w:val="-2"/>
                <w:sz w:val="22"/>
              </w:rPr>
              <w:t> </w:t>
            </w:r>
            <w:r>
              <w:rPr>
                <w:sz w:val="22"/>
              </w:rPr>
              <w:t>the</w:t>
            </w:r>
            <w:r>
              <w:rPr>
                <w:spacing w:val="-2"/>
                <w:sz w:val="22"/>
              </w:rPr>
              <w:t> </w:t>
            </w:r>
            <w:r>
              <w:rPr>
                <w:sz w:val="22"/>
              </w:rPr>
              <w:t>work</w:t>
            </w:r>
            <w:r>
              <w:rPr>
                <w:spacing w:val="-4"/>
                <w:sz w:val="22"/>
              </w:rPr>
              <w:t> </w:t>
            </w:r>
            <w:r>
              <w:rPr>
                <w:sz w:val="22"/>
              </w:rPr>
              <w:t>tray),</w:t>
            </w:r>
            <w:r>
              <w:rPr>
                <w:spacing w:val="-2"/>
                <w:sz w:val="22"/>
              </w:rPr>
              <w:t> </w:t>
            </w:r>
            <w:r>
              <w:rPr>
                <w:sz w:val="22"/>
              </w:rPr>
              <w:t>are</w:t>
            </w:r>
            <w:r>
              <w:rPr>
                <w:spacing w:val="-4"/>
                <w:sz w:val="22"/>
              </w:rPr>
              <w:t> </w:t>
            </w:r>
            <w:r>
              <w:rPr>
                <w:sz w:val="22"/>
              </w:rPr>
              <w:t>deactivated,</w:t>
            </w:r>
            <w:r>
              <w:rPr>
                <w:spacing w:val="-2"/>
                <w:sz w:val="22"/>
              </w:rPr>
              <w:t> </w:t>
            </w:r>
            <w:r>
              <w:rPr>
                <w:sz w:val="22"/>
              </w:rPr>
              <w:t>decontaminated,</w:t>
            </w:r>
            <w:r>
              <w:rPr>
                <w:spacing w:val="-2"/>
                <w:sz w:val="22"/>
              </w:rPr>
              <w:t> </w:t>
            </w:r>
            <w:r>
              <w:rPr>
                <w:sz w:val="22"/>
              </w:rPr>
              <w:t>and</w:t>
            </w:r>
            <w:r>
              <w:rPr>
                <w:spacing w:val="-2"/>
                <w:sz w:val="22"/>
              </w:rPr>
              <w:t> </w:t>
            </w:r>
            <w:r>
              <w:rPr>
                <w:sz w:val="22"/>
              </w:rPr>
              <w:t>cleaned</w:t>
            </w:r>
            <w:r>
              <w:rPr>
                <w:spacing w:val="-4"/>
                <w:sz w:val="22"/>
              </w:rPr>
              <w:t> </w:t>
            </w:r>
            <w:r>
              <w:rPr>
                <w:sz w:val="22"/>
              </w:rPr>
              <w:t>at least monthly.</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760" w:hRule="atLeast"/>
        </w:trPr>
        <w:tc>
          <w:tcPr>
            <w:tcW w:w="1430" w:type="dxa"/>
          </w:tcPr>
          <w:p>
            <w:pPr>
              <w:pStyle w:val="TableParagraph"/>
              <w:ind w:left="10"/>
              <w:jc w:val="center"/>
              <w:rPr>
                <w:sz w:val="22"/>
              </w:rPr>
            </w:pPr>
            <w:r>
              <w:rPr>
                <w:sz w:val="22"/>
              </w:rPr>
              <w:t>HD</w:t>
            </w:r>
            <w:r>
              <w:rPr>
                <w:spacing w:val="-3"/>
                <w:sz w:val="22"/>
              </w:rPr>
              <w:t> </w:t>
            </w:r>
            <w:r>
              <w:rPr>
                <w:spacing w:val="-2"/>
                <w:sz w:val="22"/>
              </w:rPr>
              <w:t>82.00</w:t>
            </w:r>
          </w:p>
        </w:tc>
        <w:tc>
          <w:tcPr>
            <w:tcW w:w="7298" w:type="dxa"/>
          </w:tcPr>
          <w:p>
            <w:pPr>
              <w:pStyle w:val="TableParagraph"/>
              <w:ind w:left="108" w:right="181"/>
              <w:rPr>
                <w:sz w:val="22"/>
              </w:rPr>
            </w:pPr>
            <w:r>
              <w:rPr>
                <w:sz w:val="22"/>
              </w:rPr>
              <w:t>Additional</w:t>
            </w:r>
            <w:r>
              <w:rPr>
                <w:spacing w:val="-2"/>
                <w:sz w:val="22"/>
              </w:rPr>
              <w:t> </w:t>
            </w:r>
            <w:r>
              <w:rPr>
                <w:sz w:val="22"/>
              </w:rPr>
              <w:t>PPE</w:t>
            </w:r>
            <w:r>
              <w:rPr>
                <w:spacing w:val="-2"/>
                <w:sz w:val="22"/>
              </w:rPr>
              <w:t> </w:t>
            </w:r>
            <w:r>
              <w:rPr>
                <w:sz w:val="22"/>
              </w:rPr>
              <w:t>(e.g.,</w:t>
            </w:r>
            <w:r>
              <w:rPr>
                <w:spacing w:val="-2"/>
                <w:sz w:val="22"/>
              </w:rPr>
              <w:t> </w:t>
            </w:r>
            <w:r>
              <w:rPr>
                <w:sz w:val="22"/>
              </w:rPr>
              <w:t>respirator)</w:t>
            </w:r>
            <w:r>
              <w:rPr>
                <w:spacing w:val="-4"/>
                <w:sz w:val="22"/>
              </w:rPr>
              <w:t> </w:t>
            </w:r>
            <w:r>
              <w:rPr>
                <w:sz w:val="22"/>
              </w:rPr>
              <w:t>is</w:t>
            </w:r>
            <w:r>
              <w:rPr>
                <w:spacing w:val="-2"/>
                <w:sz w:val="22"/>
              </w:rPr>
              <w:t> </w:t>
            </w:r>
            <w:r>
              <w:rPr>
                <w:sz w:val="22"/>
              </w:rPr>
              <w:t>used</w:t>
            </w:r>
            <w:r>
              <w:rPr>
                <w:spacing w:val="-2"/>
                <w:sz w:val="22"/>
              </w:rPr>
              <w:t> </w:t>
            </w:r>
            <w:r>
              <w:rPr>
                <w:sz w:val="22"/>
              </w:rPr>
              <w:t>in</w:t>
            </w:r>
            <w:r>
              <w:rPr>
                <w:spacing w:val="-5"/>
                <w:sz w:val="22"/>
              </w:rPr>
              <w:t> </w:t>
            </w:r>
            <w:r>
              <w:rPr>
                <w:sz w:val="22"/>
              </w:rPr>
              <w:t>accordance</w:t>
            </w:r>
            <w:r>
              <w:rPr>
                <w:spacing w:val="-2"/>
                <w:sz w:val="22"/>
              </w:rPr>
              <w:t> </w:t>
            </w:r>
            <w:r>
              <w:rPr>
                <w:sz w:val="22"/>
              </w:rPr>
              <w:t>with</w:t>
            </w:r>
            <w:r>
              <w:rPr>
                <w:spacing w:val="-5"/>
                <w:sz w:val="22"/>
              </w:rPr>
              <w:t> </w:t>
            </w:r>
            <w:r>
              <w:rPr>
                <w:sz w:val="22"/>
              </w:rPr>
              <w:t>SOPs,</w:t>
            </w:r>
            <w:r>
              <w:rPr>
                <w:spacing w:val="-4"/>
                <w:sz w:val="22"/>
              </w:rPr>
              <w:t> </w:t>
            </w:r>
            <w:r>
              <w:rPr>
                <w:sz w:val="22"/>
              </w:rPr>
              <w:t>to</w:t>
            </w:r>
            <w:r>
              <w:rPr>
                <w:spacing w:val="-2"/>
                <w:sz w:val="22"/>
              </w:rPr>
              <w:t> </w:t>
            </w:r>
            <w:r>
              <w:rPr>
                <w:sz w:val="22"/>
              </w:rPr>
              <w:t>protect</w:t>
            </w:r>
            <w:r>
              <w:rPr>
                <w:spacing w:val="-5"/>
                <w:sz w:val="22"/>
              </w:rPr>
              <w:t> </w:t>
            </w:r>
            <w:r>
              <w:rPr>
                <w:sz w:val="22"/>
              </w:rPr>
              <w:t>the</w:t>
            </w:r>
            <w:r>
              <w:rPr>
                <w:spacing w:val="-2"/>
                <w:sz w:val="22"/>
              </w:rPr>
              <w:t> </w:t>
            </w:r>
            <w:r>
              <w:rPr>
                <w:sz w:val="22"/>
              </w:rPr>
              <w:t>worker if containment airflows are compromised by opening the cabinets to get to these areas</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251" w:hRule="atLeast"/>
        </w:trPr>
        <w:tc>
          <w:tcPr>
            <w:tcW w:w="1430" w:type="dxa"/>
          </w:tcPr>
          <w:p>
            <w:pPr>
              <w:pStyle w:val="TableParagraph"/>
              <w:spacing w:line="232" w:lineRule="exact"/>
              <w:ind w:left="10"/>
              <w:jc w:val="center"/>
              <w:rPr>
                <w:sz w:val="22"/>
              </w:rPr>
            </w:pPr>
            <w:r>
              <w:rPr>
                <w:sz w:val="22"/>
              </w:rPr>
              <w:t>HD</w:t>
            </w:r>
            <w:r>
              <w:rPr>
                <w:spacing w:val="-3"/>
                <w:sz w:val="22"/>
              </w:rPr>
              <w:t> </w:t>
            </w:r>
            <w:r>
              <w:rPr>
                <w:spacing w:val="-2"/>
                <w:sz w:val="22"/>
              </w:rPr>
              <w:t>83.00</w:t>
            </w:r>
          </w:p>
        </w:tc>
        <w:tc>
          <w:tcPr>
            <w:tcW w:w="7298" w:type="dxa"/>
          </w:tcPr>
          <w:p>
            <w:pPr>
              <w:pStyle w:val="TableParagraph"/>
              <w:spacing w:line="232" w:lineRule="exact"/>
              <w:ind w:left="108"/>
              <w:rPr>
                <w:sz w:val="22"/>
              </w:rPr>
            </w:pPr>
            <w:r>
              <w:rPr>
                <w:sz w:val="22"/>
              </w:rPr>
              <w:t>Spills</w:t>
            </w:r>
            <w:r>
              <w:rPr>
                <w:spacing w:val="-8"/>
                <w:sz w:val="22"/>
              </w:rPr>
              <w:t> </w:t>
            </w:r>
            <w:r>
              <w:rPr>
                <w:sz w:val="22"/>
              </w:rPr>
              <w:t>are</w:t>
            </w:r>
            <w:r>
              <w:rPr>
                <w:spacing w:val="-6"/>
                <w:sz w:val="22"/>
              </w:rPr>
              <w:t> </w:t>
            </w:r>
            <w:r>
              <w:rPr>
                <w:sz w:val="22"/>
              </w:rPr>
              <w:t>contained</w:t>
            </w:r>
            <w:r>
              <w:rPr>
                <w:spacing w:val="-5"/>
                <w:sz w:val="22"/>
              </w:rPr>
              <w:t> </w:t>
            </w:r>
            <w:r>
              <w:rPr>
                <w:sz w:val="22"/>
              </w:rPr>
              <w:t>and</w:t>
            </w:r>
            <w:r>
              <w:rPr>
                <w:spacing w:val="-6"/>
                <w:sz w:val="22"/>
              </w:rPr>
              <w:t> </w:t>
            </w:r>
            <w:r>
              <w:rPr>
                <w:sz w:val="22"/>
              </w:rPr>
              <w:t>cleaned</w:t>
            </w:r>
            <w:r>
              <w:rPr>
                <w:spacing w:val="-5"/>
                <w:sz w:val="22"/>
              </w:rPr>
              <w:t> </w:t>
            </w:r>
            <w:r>
              <w:rPr>
                <w:spacing w:val="-2"/>
                <w:sz w:val="22"/>
              </w:rPr>
              <w:t>immediately.</w:t>
            </w:r>
          </w:p>
        </w:tc>
        <w:tc>
          <w:tcPr>
            <w:tcW w:w="1340" w:type="dxa"/>
            <w:gridSpan w:val="2"/>
          </w:tcPr>
          <w:p>
            <w:pPr>
              <w:pStyle w:val="TableParagraph"/>
              <w:rPr>
                <w:rFonts w:ascii="Times New Roman"/>
                <w:sz w:val="18"/>
              </w:rPr>
            </w:pPr>
          </w:p>
        </w:tc>
        <w:tc>
          <w:tcPr>
            <w:tcW w:w="4497" w:type="dxa"/>
          </w:tcPr>
          <w:p>
            <w:pPr>
              <w:pStyle w:val="TableParagraph"/>
              <w:rPr>
                <w:rFonts w:ascii="Times New Roman"/>
                <w:sz w:val="18"/>
              </w:rPr>
            </w:pPr>
          </w:p>
        </w:tc>
      </w:tr>
      <w:tr>
        <w:trPr>
          <w:trHeight w:val="510" w:hRule="atLeast"/>
        </w:trPr>
        <w:tc>
          <w:tcPr>
            <w:tcW w:w="1430" w:type="dxa"/>
          </w:tcPr>
          <w:p>
            <w:pPr>
              <w:pStyle w:val="TableParagraph"/>
              <w:ind w:left="10"/>
              <w:jc w:val="center"/>
              <w:rPr>
                <w:sz w:val="22"/>
              </w:rPr>
            </w:pPr>
            <w:r>
              <w:rPr>
                <w:sz w:val="22"/>
              </w:rPr>
              <w:t>HD</w:t>
            </w:r>
            <w:r>
              <w:rPr>
                <w:spacing w:val="-3"/>
                <w:sz w:val="22"/>
              </w:rPr>
              <w:t> </w:t>
            </w:r>
            <w:r>
              <w:rPr>
                <w:spacing w:val="-2"/>
                <w:sz w:val="22"/>
              </w:rPr>
              <w:t>84.00</w:t>
            </w:r>
          </w:p>
        </w:tc>
        <w:tc>
          <w:tcPr>
            <w:tcW w:w="7298" w:type="dxa"/>
          </w:tcPr>
          <w:p>
            <w:pPr>
              <w:pStyle w:val="TableParagraph"/>
              <w:spacing w:line="254" w:lineRule="exact"/>
              <w:ind w:left="108" w:right="181"/>
              <w:rPr>
                <w:sz w:val="22"/>
              </w:rPr>
            </w:pPr>
            <w:r>
              <w:rPr>
                <w:sz w:val="22"/>
              </w:rPr>
              <w:t>Trained/qualified</w:t>
            </w:r>
            <w:r>
              <w:rPr>
                <w:spacing w:val="-3"/>
                <w:sz w:val="22"/>
              </w:rPr>
              <w:t> </w:t>
            </w:r>
            <w:r>
              <w:rPr>
                <w:sz w:val="22"/>
              </w:rPr>
              <w:t>personnel</w:t>
            </w:r>
            <w:r>
              <w:rPr>
                <w:spacing w:val="-1"/>
                <w:sz w:val="22"/>
              </w:rPr>
              <w:t> </w:t>
            </w:r>
            <w:r>
              <w:rPr>
                <w:sz w:val="22"/>
              </w:rPr>
              <w:t>are</w:t>
            </w:r>
            <w:r>
              <w:rPr>
                <w:spacing w:val="-3"/>
                <w:sz w:val="22"/>
              </w:rPr>
              <w:t> </w:t>
            </w:r>
            <w:r>
              <w:rPr>
                <w:sz w:val="22"/>
              </w:rPr>
              <w:t>always</w:t>
            </w:r>
            <w:r>
              <w:rPr>
                <w:spacing w:val="-3"/>
                <w:sz w:val="22"/>
              </w:rPr>
              <w:t> </w:t>
            </w:r>
            <w:r>
              <w:rPr>
                <w:sz w:val="22"/>
              </w:rPr>
              <w:t>available</w:t>
            </w:r>
            <w:r>
              <w:rPr>
                <w:spacing w:val="-5"/>
                <w:sz w:val="22"/>
              </w:rPr>
              <w:t> </w:t>
            </w:r>
            <w:r>
              <w:rPr>
                <w:sz w:val="22"/>
              </w:rPr>
              <w:t>during</w:t>
            </w:r>
            <w:r>
              <w:rPr>
                <w:spacing w:val="-3"/>
                <w:sz w:val="22"/>
              </w:rPr>
              <w:t> </w:t>
            </w:r>
            <w:r>
              <w:rPr>
                <w:sz w:val="22"/>
              </w:rPr>
              <w:t>operation</w:t>
            </w:r>
            <w:r>
              <w:rPr>
                <w:spacing w:val="-3"/>
                <w:sz w:val="22"/>
              </w:rPr>
              <w:t> </w:t>
            </w:r>
            <w:r>
              <w:rPr>
                <w:sz w:val="22"/>
              </w:rPr>
              <w:t>with</w:t>
            </w:r>
            <w:r>
              <w:rPr>
                <w:spacing w:val="-5"/>
                <w:sz w:val="22"/>
              </w:rPr>
              <w:t> </w:t>
            </w:r>
            <w:r>
              <w:rPr>
                <w:sz w:val="22"/>
              </w:rPr>
              <w:t>HDs</w:t>
            </w:r>
            <w:r>
              <w:rPr>
                <w:spacing w:val="-3"/>
                <w:sz w:val="22"/>
              </w:rPr>
              <w:t> </w:t>
            </w:r>
            <w:r>
              <w:rPr>
                <w:sz w:val="22"/>
              </w:rPr>
              <w:t>to</w:t>
            </w:r>
            <w:r>
              <w:rPr>
                <w:spacing w:val="-3"/>
                <w:sz w:val="22"/>
              </w:rPr>
              <w:t> </w:t>
            </w:r>
            <w:r>
              <w:rPr>
                <w:sz w:val="22"/>
              </w:rPr>
              <w:t>handle </w:t>
            </w:r>
            <w:r>
              <w:rPr>
                <w:spacing w:val="-2"/>
                <w:sz w:val="22"/>
              </w:rPr>
              <w:t>spills.</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251" w:hRule="atLeast"/>
        </w:trPr>
        <w:tc>
          <w:tcPr>
            <w:tcW w:w="1430" w:type="dxa"/>
          </w:tcPr>
          <w:p>
            <w:pPr>
              <w:pStyle w:val="TableParagraph"/>
              <w:spacing w:line="232" w:lineRule="exact"/>
              <w:ind w:left="10"/>
              <w:jc w:val="center"/>
              <w:rPr>
                <w:sz w:val="22"/>
              </w:rPr>
            </w:pPr>
            <w:r>
              <w:rPr>
                <w:sz w:val="22"/>
              </w:rPr>
              <w:t>HD</w:t>
            </w:r>
            <w:r>
              <w:rPr>
                <w:spacing w:val="-3"/>
                <w:sz w:val="22"/>
              </w:rPr>
              <w:t> </w:t>
            </w:r>
            <w:r>
              <w:rPr>
                <w:spacing w:val="-2"/>
                <w:sz w:val="22"/>
              </w:rPr>
              <w:t>85.00</w:t>
            </w:r>
          </w:p>
        </w:tc>
        <w:tc>
          <w:tcPr>
            <w:tcW w:w="7298" w:type="dxa"/>
          </w:tcPr>
          <w:p>
            <w:pPr>
              <w:pStyle w:val="TableParagraph"/>
              <w:spacing w:line="232" w:lineRule="exact"/>
              <w:ind w:left="108"/>
              <w:rPr>
                <w:sz w:val="22"/>
              </w:rPr>
            </w:pPr>
            <w:r>
              <w:rPr>
                <w:sz w:val="22"/>
              </w:rPr>
              <w:t>Only</w:t>
            </w:r>
            <w:r>
              <w:rPr>
                <w:spacing w:val="-11"/>
                <w:sz w:val="22"/>
              </w:rPr>
              <w:t> </w:t>
            </w:r>
            <w:r>
              <w:rPr>
                <w:sz w:val="22"/>
              </w:rPr>
              <w:t>trained/qualified</w:t>
            </w:r>
            <w:r>
              <w:rPr>
                <w:spacing w:val="-6"/>
                <w:sz w:val="22"/>
              </w:rPr>
              <w:t> </w:t>
            </w:r>
            <w:r>
              <w:rPr>
                <w:sz w:val="22"/>
              </w:rPr>
              <w:t>personnel</w:t>
            </w:r>
            <w:r>
              <w:rPr>
                <w:spacing w:val="-7"/>
                <w:sz w:val="22"/>
              </w:rPr>
              <w:t> </w:t>
            </w:r>
            <w:r>
              <w:rPr>
                <w:sz w:val="22"/>
              </w:rPr>
              <w:t>engage</w:t>
            </w:r>
            <w:r>
              <w:rPr>
                <w:spacing w:val="-6"/>
                <w:sz w:val="22"/>
              </w:rPr>
              <w:t> </w:t>
            </w:r>
            <w:r>
              <w:rPr>
                <w:sz w:val="22"/>
              </w:rPr>
              <w:t>in</w:t>
            </w:r>
            <w:r>
              <w:rPr>
                <w:spacing w:val="-9"/>
                <w:sz w:val="22"/>
              </w:rPr>
              <w:t> </w:t>
            </w:r>
            <w:r>
              <w:rPr>
                <w:sz w:val="22"/>
              </w:rPr>
              <w:t>spill</w:t>
            </w:r>
            <w:r>
              <w:rPr>
                <w:spacing w:val="-7"/>
                <w:sz w:val="22"/>
              </w:rPr>
              <w:t> </w:t>
            </w:r>
            <w:r>
              <w:rPr>
                <w:sz w:val="22"/>
              </w:rPr>
              <w:t>containment</w:t>
            </w:r>
            <w:r>
              <w:rPr>
                <w:spacing w:val="-10"/>
                <w:sz w:val="22"/>
              </w:rPr>
              <w:t> </w:t>
            </w:r>
            <w:r>
              <w:rPr>
                <w:sz w:val="22"/>
              </w:rPr>
              <w:t>and</w:t>
            </w:r>
            <w:r>
              <w:rPr>
                <w:spacing w:val="-6"/>
                <w:sz w:val="22"/>
              </w:rPr>
              <w:t> </w:t>
            </w:r>
            <w:r>
              <w:rPr>
                <w:spacing w:val="-2"/>
                <w:sz w:val="22"/>
              </w:rPr>
              <w:t>cleanup.</w:t>
            </w:r>
          </w:p>
        </w:tc>
        <w:tc>
          <w:tcPr>
            <w:tcW w:w="1340" w:type="dxa"/>
            <w:gridSpan w:val="2"/>
          </w:tcPr>
          <w:p>
            <w:pPr>
              <w:pStyle w:val="TableParagraph"/>
              <w:rPr>
                <w:rFonts w:ascii="Times New Roman"/>
                <w:sz w:val="18"/>
              </w:rPr>
            </w:pPr>
          </w:p>
        </w:tc>
        <w:tc>
          <w:tcPr>
            <w:tcW w:w="4497" w:type="dxa"/>
          </w:tcPr>
          <w:p>
            <w:pPr>
              <w:pStyle w:val="TableParagraph"/>
              <w:rPr>
                <w:rFonts w:ascii="Times New Roman"/>
                <w:sz w:val="18"/>
              </w:rPr>
            </w:pPr>
          </w:p>
        </w:tc>
      </w:tr>
      <w:tr>
        <w:trPr>
          <w:trHeight w:val="253" w:hRule="atLeast"/>
        </w:trPr>
        <w:tc>
          <w:tcPr>
            <w:tcW w:w="1430" w:type="dxa"/>
          </w:tcPr>
          <w:p>
            <w:pPr>
              <w:pStyle w:val="TableParagraph"/>
              <w:spacing w:line="234" w:lineRule="exact"/>
              <w:ind w:left="10"/>
              <w:jc w:val="center"/>
              <w:rPr>
                <w:sz w:val="22"/>
              </w:rPr>
            </w:pPr>
            <w:r>
              <w:rPr>
                <w:sz w:val="22"/>
              </w:rPr>
              <w:t>HD</w:t>
            </w:r>
            <w:r>
              <w:rPr>
                <w:spacing w:val="-3"/>
                <w:sz w:val="22"/>
              </w:rPr>
              <w:t> </w:t>
            </w:r>
            <w:r>
              <w:rPr>
                <w:spacing w:val="-2"/>
                <w:sz w:val="22"/>
              </w:rPr>
              <w:t>86.00</w:t>
            </w:r>
          </w:p>
        </w:tc>
        <w:tc>
          <w:tcPr>
            <w:tcW w:w="7298" w:type="dxa"/>
          </w:tcPr>
          <w:p>
            <w:pPr>
              <w:pStyle w:val="TableParagraph"/>
              <w:spacing w:line="234" w:lineRule="exact"/>
              <w:ind w:left="108"/>
              <w:rPr>
                <w:sz w:val="22"/>
              </w:rPr>
            </w:pPr>
            <w:r>
              <w:rPr>
                <w:sz w:val="22"/>
              </w:rPr>
              <w:t>There</w:t>
            </w:r>
            <w:r>
              <w:rPr>
                <w:spacing w:val="-5"/>
                <w:sz w:val="22"/>
              </w:rPr>
              <w:t> </w:t>
            </w:r>
            <w:r>
              <w:rPr>
                <w:sz w:val="22"/>
              </w:rPr>
              <w:t>are</w:t>
            </w:r>
            <w:r>
              <w:rPr>
                <w:spacing w:val="-5"/>
                <w:sz w:val="22"/>
              </w:rPr>
              <w:t> </w:t>
            </w:r>
            <w:r>
              <w:rPr>
                <w:sz w:val="22"/>
              </w:rPr>
              <w:t>signs</w:t>
            </w:r>
            <w:r>
              <w:rPr>
                <w:spacing w:val="-3"/>
                <w:sz w:val="22"/>
              </w:rPr>
              <w:t> </w:t>
            </w:r>
            <w:r>
              <w:rPr>
                <w:sz w:val="22"/>
              </w:rPr>
              <w:t>available</w:t>
            </w:r>
            <w:r>
              <w:rPr>
                <w:spacing w:val="-5"/>
                <w:sz w:val="22"/>
              </w:rPr>
              <w:t> </w:t>
            </w:r>
            <w:r>
              <w:rPr>
                <w:sz w:val="22"/>
              </w:rPr>
              <w:t>to</w:t>
            </w:r>
            <w:r>
              <w:rPr>
                <w:spacing w:val="-5"/>
                <w:sz w:val="22"/>
              </w:rPr>
              <w:t> </w:t>
            </w:r>
            <w:r>
              <w:rPr>
                <w:sz w:val="22"/>
              </w:rPr>
              <w:t>restrict</w:t>
            </w:r>
            <w:r>
              <w:rPr>
                <w:spacing w:val="-5"/>
                <w:sz w:val="22"/>
              </w:rPr>
              <w:t> </w:t>
            </w:r>
            <w:r>
              <w:rPr>
                <w:sz w:val="22"/>
              </w:rPr>
              <w:t>access</w:t>
            </w:r>
            <w:r>
              <w:rPr>
                <w:spacing w:val="-7"/>
                <w:sz w:val="22"/>
              </w:rPr>
              <w:t> </w:t>
            </w:r>
            <w:r>
              <w:rPr>
                <w:sz w:val="22"/>
              </w:rPr>
              <w:t>to</w:t>
            </w:r>
            <w:r>
              <w:rPr>
                <w:spacing w:val="-3"/>
                <w:sz w:val="22"/>
              </w:rPr>
              <w:t> </w:t>
            </w:r>
            <w:r>
              <w:rPr>
                <w:sz w:val="22"/>
              </w:rPr>
              <w:t>spill</w:t>
            </w:r>
            <w:r>
              <w:rPr>
                <w:spacing w:val="-4"/>
                <w:sz w:val="22"/>
              </w:rPr>
              <w:t> </w:t>
            </w:r>
            <w:r>
              <w:rPr>
                <w:spacing w:val="-2"/>
                <w:sz w:val="22"/>
              </w:rPr>
              <w:t>areas.</w:t>
            </w:r>
          </w:p>
        </w:tc>
        <w:tc>
          <w:tcPr>
            <w:tcW w:w="1340" w:type="dxa"/>
            <w:gridSpan w:val="2"/>
          </w:tcPr>
          <w:p>
            <w:pPr>
              <w:pStyle w:val="TableParagraph"/>
              <w:rPr>
                <w:rFonts w:ascii="Times New Roman"/>
                <w:sz w:val="18"/>
              </w:rPr>
            </w:pPr>
          </w:p>
        </w:tc>
        <w:tc>
          <w:tcPr>
            <w:tcW w:w="4497" w:type="dxa"/>
          </w:tcPr>
          <w:p>
            <w:pPr>
              <w:pStyle w:val="TableParagraph"/>
              <w:rPr>
                <w:rFonts w:ascii="Times New Roman"/>
                <w:sz w:val="18"/>
              </w:rPr>
            </w:pPr>
          </w:p>
        </w:tc>
      </w:tr>
      <w:tr>
        <w:trPr>
          <w:trHeight w:val="503" w:hRule="atLeast"/>
        </w:trPr>
        <w:tc>
          <w:tcPr>
            <w:tcW w:w="1430" w:type="dxa"/>
          </w:tcPr>
          <w:p>
            <w:pPr>
              <w:pStyle w:val="TableParagraph"/>
              <w:ind w:left="10"/>
              <w:jc w:val="center"/>
              <w:rPr>
                <w:sz w:val="22"/>
              </w:rPr>
            </w:pPr>
            <w:r>
              <w:rPr>
                <w:sz w:val="22"/>
              </w:rPr>
              <w:t>HD</w:t>
            </w:r>
            <w:r>
              <w:rPr>
                <w:spacing w:val="-3"/>
                <w:sz w:val="22"/>
              </w:rPr>
              <w:t> </w:t>
            </w:r>
            <w:r>
              <w:rPr>
                <w:spacing w:val="-2"/>
                <w:sz w:val="22"/>
              </w:rPr>
              <w:t>87.00</w:t>
            </w:r>
          </w:p>
        </w:tc>
        <w:tc>
          <w:tcPr>
            <w:tcW w:w="7298" w:type="dxa"/>
          </w:tcPr>
          <w:p>
            <w:pPr>
              <w:pStyle w:val="TableParagraph"/>
              <w:spacing w:line="252" w:lineRule="exact"/>
              <w:ind w:left="108" w:right="181"/>
              <w:rPr>
                <w:sz w:val="22"/>
              </w:rPr>
            </w:pPr>
            <w:r>
              <w:rPr>
                <w:sz w:val="22"/>
              </w:rPr>
              <w:t>Spill</w:t>
            </w:r>
            <w:r>
              <w:rPr>
                <w:spacing w:val="-1"/>
                <w:sz w:val="22"/>
              </w:rPr>
              <w:t> </w:t>
            </w:r>
            <w:r>
              <w:rPr>
                <w:sz w:val="22"/>
              </w:rPr>
              <w:t>kits,</w:t>
            </w:r>
            <w:r>
              <w:rPr>
                <w:spacing w:val="-3"/>
                <w:sz w:val="22"/>
              </w:rPr>
              <w:t> </w:t>
            </w:r>
            <w:r>
              <w:rPr>
                <w:sz w:val="22"/>
              </w:rPr>
              <w:t>containing</w:t>
            </w:r>
            <w:r>
              <w:rPr>
                <w:spacing w:val="-1"/>
                <w:sz w:val="22"/>
              </w:rPr>
              <w:t> </w:t>
            </w:r>
            <w:r>
              <w:rPr>
                <w:sz w:val="22"/>
              </w:rPr>
              <w:t>all</w:t>
            </w:r>
            <w:r>
              <w:rPr>
                <w:spacing w:val="-3"/>
                <w:sz w:val="22"/>
              </w:rPr>
              <w:t> </w:t>
            </w:r>
            <w:r>
              <w:rPr>
                <w:sz w:val="22"/>
              </w:rPr>
              <w:t>ingredients</w:t>
            </w:r>
            <w:r>
              <w:rPr>
                <w:spacing w:val="-1"/>
                <w:sz w:val="22"/>
              </w:rPr>
              <w:t> </w:t>
            </w:r>
            <w:r>
              <w:rPr>
                <w:sz w:val="22"/>
              </w:rPr>
              <w:t>necessary</w:t>
            </w:r>
            <w:r>
              <w:rPr>
                <w:spacing w:val="-3"/>
                <w:sz w:val="22"/>
              </w:rPr>
              <w:t> </w:t>
            </w:r>
            <w:r>
              <w:rPr>
                <w:sz w:val="22"/>
              </w:rPr>
              <w:t>to</w:t>
            </w:r>
            <w:r>
              <w:rPr>
                <w:spacing w:val="-1"/>
                <w:sz w:val="22"/>
              </w:rPr>
              <w:t> </w:t>
            </w:r>
            <w:r>
              <w:rPr>
                <w:sz w:val="22"/>
              </w:rPr>
              <w:t>clean</w:t>
            </w:r>
            <w:r>
              <w:rPr>
                <w:spacing w:val="-1"/>
                <w:sz w:val="22"/>
              </w:rPr>
              <w:t> </w:t>
            </w:r>
            <w:r>
              <w:rPr>
                <w:sz w:val="22"/>
              </w:rPr>
              <w:t>HD</w:t>
            </w:r>
            <w:r>
              <w:rPr>
                <w:spacing w:val="-4"/>
                <w:sz w:val="22"/>
              </w:rPr>
              <w:t> </w:t>
            </w:r>
            <w:r>
              <w:rPr>
                <w:sz w:val="22"/>
              </w:rPr>
              <w:t>spills,</w:t>
            </w:r>
            <w:r>
              <w:rPr>
                <w:spacing w:val="-3"/>
                <w:sz w:val="22"/>
              </w:rPr>
              <w:t> </w:t>
            </w:r>
            <w:r>
              <w:rPr>
                <w:sz w:val="22"/>
              </w:rPr>
              <w:t>are</w:t>
            </w:r>
            <w:r>
              <w:rPr>
                <w:spacing w:val="-3"/>
                <w:sz w:val="22"/>
              </w:rPr>
              <w:t> </w:t>
            </w:r>
            <w:r>
              <w:rPr>
                <w:sz w:val="22"/>
              </w:rPr>
              <w:t>readily</w:t>
            </w:r>
            <w:r>
              <w:rPr>
                <w:spacing w:val="-1"/>
                <w:sz w:val="22"/>
              </w:rPr>
              <w:t> </w:t>
            </w:r>
            <w:r>
              <w:rPr>
                <w:sz w:val="22"/>
              </w:rPr>
              <w:t>available</w:t>
            </w:r>
            <w:r>
              <w:rPr>
                <w:spacing w:val="-1"/>
                <w:sz w:val="22"/>
              </w:rPr>
              <w:t> </w:t>
            </w:r>
            <w:r>
              <w:rPr>
                <w:sz w:val="22"/>
              </w:rPr>
              <w:t>in all areas where HDs are routinely handled.</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r>
        <w:trPr>
          <w:trHeight w:val="261" w:hRule="atLeast"/>
        </w:trPr>
        <w:tc>
          <w:tcPr>
            <w:tcW w:w="1430" w:type="dxa"/>
          </w:tcPr>
          <w:p>
            <w:pPr>
              <w:pStyle w:val="TableParagraph"/>
              <w:spacing w:line="241" w:lineRule="exact"/>
              <w:ind w:left="10"/>
              <w:jc w:val="center"/>
              <w:rPr>
                <w:sz w:val="22"/>
              </w:rPr>
            </w:pPr>
            <w:r>
              <w:rPr>
                <w:sz w:val="22"/>
              </w:rPr>
              <w:t>HD</w:t>
            </w:r>
            <w:r>
              <w:rPr>
                <w:spacing w:val="-3"/>
                <w:sz w:val="22"/>
              </w:rPr>
              <w:t> </w:t>
            </w:r>
            <w:r>
              <w:rPr>
                <w:spacing w:val="-2"/>
                <w:sz w:val="22"/>
              </w:rPr>
              <w:t>88.00</w:t>
            </w:r>
          </w:p>
        </w:tc>
        <w:tc>
          <w:tcPr>
            <w:tcW w:w="7298" w:type="dxa"/>
          </w:tcPr>
          <w:p>
            <w:pPr>
              <w:pStyle w:val="TableParagraph"/>
              <w:spacing w:line="241" w:lineRule="exact"/>
              <w:ind w:left="108"/>
              <w:rPr>
                <w:sz w:val="22"/>
              </w:rPr>
            </w:pPr>
            <w:r>
              <w:rPr>
                <w:sz w:val="22"/>
              </w:rPr>
              <w:t>Spill</w:t>
            </w:r>
            <w:r>
              <w:rPr>
                <w:spacing w:val="-6"/>
                <w:sz w:val="22"/>
              </w:rPr>
              <w:t> </w:t>
            </w:r>
            <w:r>
              <w:rPr>
                <w:sz w:val="22"/>
              </w:rPr>
              <w:t>materials</w:t>
            </w:r>
            <w:r>
              <w:rPr>
                <w:spacing w:val="-5"/>
                <w:sz w:val="22"/>
              </w:rPr>
              <w:t> </w:t>
            </w:r>
            <w:r>
              <w:rPr>
                <w:sz w:val="22"/>
              </w:rPr>
              <w:t>are</w:t>
            </w:r>
            <w:r>
              <w:rPr>
                <w:spacing w:val="-5"/>
                <w:sz w:val="22"/>
              </w:rPr>
              <w:t> </w:t>
            </w:r>
            <w:r>
              <w:rPr>
                <w:sz w:val="22"/>
              </w:rPr>
              <w:t>disposed</w:t>
            </w:r>
            <w:r>
              <w:rPr>
                <w:spacing w:val="-5"/>
                <w:sz w:val="22"/>
              </w:rPr>
              <w:t> </w:t>
            </w:r>
            <w:r>
              <w:rPr>
                <w:sz w:val="22"/>
              </w:rPr>
              <w:t>of</w:t>
            </w:r>
            <w:r>
              <w:rPr>
                <w:spacing w:val="-6"/>
                <w:sz w:val="22"/>
              </w:rPr>
              <w:t> </w:t>
            </w:r>
            <w:r>
              <w:rPr>
                <w:sz w:val="22"/>
              </w:rPr>
              <w:t>as</w:t>
            </w:r>
            <w:r>
              <w:rPr>
                <w:spacing w:val="-5"/>
                <w:sz w:val="22"/>
              </w:rPr>
              <w:t> </w:t>
            </w:r>
            <w:r>
              <w:rPr>
                <w:sz w:val="22"/>
              </w:rPr>
              <w:t>hazardous</w:t>
            </w:r>
            <w:r>
              <w:rPr>
                <w:spacing w:val="-5"/>
                <w:sz w:val="22"/>
              </w:rPr>
              <w:t> </w:t>
            </w:r>
            <w:r>
              <w:rPr>
                <w:spacing w:val="-2"/>
                <w:sz w:val="22"/>
              </w:rPr>
              <w:t>waste.</w:t>
            </w:r>
          </w:p>
        </w:tc>
        <w:tc>
          <w:tcPr>
            <w:tcW w:w="1340" w:type="dxa"/>
            <w:gridSpan w:val="2"/>
          </w:tcPr>
          <w:p>
            <w:pPr>
              <w:pStyle w:val="TableParagraph"/>
              <w:rPr>
                <w:rFonts w:ascii="Times New Roman"/>
                <w:sz w:val="18"/>
              </w:rPr>
            </w:pPr>
          </w:p>
        </w:tc>
        <w:tc>
          <w:tcPr>
            <w:tcW w:w="4497" w:type="dxa"/>
          </w:tcPr>
          <w:p>
            <w:pPr>
              <w:pStyle w:val="TableParagraph"/>
              <w:rPr>
                <w:rFonts w:ascii="Times New Roman"/>
                <w:sz w:val="18"/>
              </w:rPr>
            </w:pPr>
          </w:p>
        </w:tc>
      </w:tr>
      <w:tr>
        <w:trPr>
          <w:trHeight w:val="505" w:hRule="atLeast"/>
        </w:trPr>
        <w:tc>
          <w:tcPr>
            <w:tcW w:w="1430" w:type="dxa"/>
          </w:tcPr>
          <w:p>
            <w:pPr>
              <w:pStyle w:val="TableParagraph"/>
              <w:ind w:left="10"/>
              <w:jc w:val="center"/>
              <w:rPr>
                <w:sz w:val="22"/>
              </w:rPr>
            </w:pPr>
            <w:r>
              <w:rPr>
                <w:sz w:val="22"/>
              </w:rPr>
              <w:t>HD</w:t>
            </w:r>
            <w:r>
              <w:rPr>
                <w:spacing w:val="-3"/>
                <w:sz w:val="22"/>
              </w:rPr>
              <w:t> </w:t>
            </w:r>
            <w:r>
              <w:rPr>
                <w:spacing w:val="-2"/>
                <w:sz w:val="22"/>
              </w:rPr>
              <w:t>89.00</w:t>
            </w:r>
          </w:p>
        </w:tc>
        <w:tc>
          <w:tcPr>
            <w:tcW w:w="7298" w:type="dxa"/>
          </w:tcPr>
          <w:p>
            <w:pPr>
              <w:pStyle w:val="TableParagraph"/>
              <w:spacing w:line="252" w:lineRule="exact"/>
              <w:ind w:left="108" w:right="181"/>
              <w:rPr>
                <w:sz w:val="22"/>
              </w:rPr>
            </w:pPr>
            <w:r>
              <w:rPr>
                <w:sz w:val="22"/>
              </w:rPr>
              <w:t>The</w:t>
            </w:r>
            <w:r>
              <w:rPr>
                <w:spacing w:val="-4"/>
                <w:sz w:val="22"/>
              </w:rPr>
              <w:t> </w:t>
            </w:r>
            <w:r>
              <w:rPr>
                <w:sz w:val="22"/>
              </w:rPr>
              <w:t>circumstances</w:t>
            </w:r>
            <w:r>
              <w:rPr>
                <w:spacing w:val="-4"/>
                <w:sz w:val="22"/>
              </w:rPr>
              <w:t> </w:t>
            </w:r>
            <w:r>
              <w:rPr>
                <w:sz w:val="22"/>
              </w:rPr>
              <w:t>and</w:t>
            </w:r>
            <w:r>
              <w:rPr>
                <w:spacing w:val="-5"/>
                <w:sz w:val="22"/>
              </w:rPr>
              <w:t> </w:t>
            </w:r>
            <w:r>
              <w:rPr>
                <w:sz w:val="22"/>
              </w:rPr>
              <w:t>management</w:t>
            </w:r>
            <w:r>
              <w:rPr>
                <w:spacing w:val="-5"/>
                <w:sz w:val="22"/>
              </w:rPr>
              <w:t> </w:t>
            </w:r>
            <w:r>
              <w:rPr>
                <w:sz w:val="22"/>
              </w:rPr>
              <w:t>of</w:t>
            </w:r>
            <w:r>
              <w:rPr>
                <w:spacing w:val="-4"/>
                <w:sz w:val="22"/>
              </w:rPr>
              <w:t> </w:t>
            </w:r>
            <w:r>
              <w:rPr>
                <w:sz w:val="22"/>
              </w:rPr>
              <w:t>all</w:t>
            </w:r>
            <w:r>
              <w:rPr>
                <w:spacing w:val="-2"/>
                <w:sz w:val="22"/>
              </w:rPr>
              <w:t> </w:t>
            </w:r>
            <w:r>
              <w:rPr>
                <w:sz w:val="22"/>
              </w:rPr>
              <w:t>spills</w:t>
            </w:r>
            <w:r>
              <w:rPr>
                <w:spacing w:val="-4"/>
                <w:sz w:val="22"/>
              </w:rPr>
              <w:t> </w:t>
            </w:r>
            <w:r>
              <w:rPr>
                <w:sz w:val="22"/>
              </w:rPr>
              <w:t>are</w:t>
            </w:r>
            <w:r>
              <w:rPr>
                <w:spacing w:val="-4"/>
                <w:sz w:val="22"/>
              </w:rPr>
              <w:t> </w:t>
            </w:r>
            <w:r>
              <w:rPr>
                <w:sz w:val="22"/>
              </w:rPr>
              <w:t>documented.</w:t>
            </w:r>
            <w:r>
              <w:rPr>
                <w:spacing w:val="-4"/>
                <w:sz w:val="22"/>
              </w:rPr>
              <w:t> </w:t>
            </w:r>
            <w:r>
              <w:rPr>
                <w:sz w:val="22"/>
              </w:rPr>
              <w:t>Review </w:t>
            </w:r>
            <w:r>
              <w:rPr>
                <w:spacing w:val="-2"/>
                <w:sz w:val="22"/>
              </w:rPr>
              <w:t>documentation</w:t>
            </w:r>
          </w:p>
        </w:tc>
        <w:tc>
          <w:tcPr>
            <w:tcW w:w="1340" w:type="dxa"/>
            <w:gridSpan w:val="2"/>
          </w:tcPr>
          <w:p>
            <w:pPr>
              <w:pStyle w:val="TableParagraph"/>
              <w:rPr>
                <w:rFonts w:ascii="Times New Roman"/>
                <w:sz w:val="22"/>
              </w:rPr>
            </w:pPr>
          </w:p>
        </w:tc>
        <w:tc>
          <w:tcPr>
            <w:tcW w:w="4497" w:type="dxa"/>
          </w:tcPr>
          <w:p>
            <w:pPr>
              <w:pStyle w:val="TableParagraph"/>
              <w:rPr>
                <w:rFonts w:ascii="Times New Roman"/>
                <w:sz w:val="22"/>
              </w:rPr>
            </w:pPr>
          </w:p>
        </w:tc>
      </w:tr>
    </w:tbl>
    <w:p>
      <w:pPr>
        <w:pStyle w:val="BodyText"/>
        <w:rPr>
          <w:sz w:val="20"/>
        </w:rPr>
      </w:pPr>
    </w:p>
    <w:p>
      <w:pPr>
        <w:pStyle w:val="BodyText"/>
        <w:rPr>
          <w:sz w:val="20"/>
        </w:rPr>
      </w:pPr>
      <w:r>
        <w:rPr/>
        <mc:AlternateContent>
          <mc:Choice Requires="wps">
            <w:drawing>
              <wp:anchor distT="0" distB="0" distL="0" distR="0" allowOverlap="1" layoutInCell="1" locked="0" behindDoc="1" simplePos="0" relativeHeight="487651840">
                <wp:simplePos x="0" y="0"/>
                <wp:positionH relativeFrom="page">
                  <wp:posOffset>350520</wp:posOffset>
                </wp:positionH>
                <wp:positionV relativeFrom="paragraph">
                  <wp:posOffset>164152</wp:posOffset>
                </wp:positionV>
                <wp:extent cx="9255760" cy="807720"/>
                <wp:effectExtent l="0" t="0" r="0" b="0"/>
                <wp:wrapTopAndBottom/>
                <wp:docPr id="244" name="Textbox 244"/>
                <wp:cNvGraphicFramePr>
                  <a:graphicFrameLocks/>
                </wp:cNvGraphicFramePr>
                <a:graphic>
                  <a:graphicData uri="http://schemas.microsoft.com/office/word/2010/wordprocessingShape">
                    <wps:wsp>
                      <wps:cNvPr id="244" name="Textbox 244"/>
                      <wps:cNvSpPr txBox="1"/>
                      <wps:spPr>
                        <a:xfrm>
                          <a:off x="0" y="0"/>
                          <a:ext cx="9255760" cy="807720"/>
                        </a:xfrm>
                        <a:prstGeom prst="rect">
                          <a:avLst/>
                        </a:prstGeom>
                        <a:ln w="6096">
                          <a:solidFill>
                            <a:srgbClr val="000000"/>
                          </a:solidFill>
                          <a:prstDash val="solid"/>
                        </a:ln>
                      </wps:spPr>
                      <wps:txbx>
                        <w:txbxContent>
                          <w:p>
                            <w:pPr>
                              <w:spacing w:before="0"/>
                              <w:ind w:left="103" w:right="0" w:firstLine="0"/>
                              <w:jc w:val="left"/>
                              <w:rPr>
                                <w:b/>
                                <w:sz w:val="22"/>
                              </w:rPr>
                            </w:pPr>
                            <w:r>
                              <w:rPr>
                                <w:b/>
                                <w:sz w:val="22"/>
                              </w:rPr>
                              <w:t>800</w:t>
                            </w:r>
                            <w:r>
                              <w:rPr>
                                <w:b/>
                                <w:spacing w:val="-2"/>
                                <w:sz w:val="22"/>
                              </w:rPr>
                              <w:t> Comments:</w:t>
                            </w:r>
                          </w:p>
                        </w:txbxContent>
                      </wps:txbx>
                      <wps:bodyPr wrap="square" lIns="0" tIns="0" rIns="0" bIns="0" rtlCol="0">
                        <a:noAutofit/>
                      </wps:bodyPr>
                    </wps:wsp>
                  </a:graphicData>
                </a:graphic>
              </wp:anchor>
            </w:drawing>
          </mc:Choice>
          <mc:Fallback>
            <w:pict>
              <v:shape style="position:absolute;margin-left:27.6pt;margin-top:12.92539pt;width:728.8pt;height:63.6pt;mso-position-horizontal-relative:page;mso-position-vertical-relative:paragraph;z-index:-15664640;mso-wrap-distance-left:0;mso-wrap-distance-right:0" type="#_x0000_t202" id="docshape234" filled="false" stroked="true" strokeweight=".48pt" strokecolor="#000000">
                <v:textbox inset="0,0,0,0">
                  <w:txbxContent>
                    <w:p>
                      <w:pPr>
                        <w:spacing w:before="0"/>
                        <w:ind w:left="103" w:right="0" w:firstLine="0"/>
                        <w:jc w:val="left"/>
                        <w:rPr>
                          <w:b/>
                          <w:sz w:val="22"/>
                        </w:rPr>
                      </w:pPr>
                      <w:r>
                        <w:rPr>
                          <w:b/>
                          <w:sz w:val="22"/>
                        </w:rPr>
                        <w:t>800</w:t>
                      </w:r>
                      <w:r>
                        <w:rPr>
                          <w:b/>
                          <w:spacing w:val="-2"/>
                          <w:sz w:val="22"/>
                        </w:rPr>
                        <w:t> Comments:</w:t>
                      </w:r>
                    </w:p>
                  </w:txbxContent>
                </v:textbox>
                <v:stroke dashstyle="solid"/>
                <w10:wrap type="topAndBottom"/>
              </v:shape>
            </w:pict>
          </mc:Fallback>
        </mc:AlternateContent>
      </w:r>
    </w:p>
    <w:p>
      <w:pPr>
        <w:spacing w:after="0"/>
        <w:rPr>
          <w:sz w:val="20"/>
        </w:rPr>
        <w:sectPr>
          <w:type w:val="continuous"/>
          <w:pgSz w:w="15840" w:h="12240" w:orient="landscape"/>
          <w:pgMar w:header="0" w:footer="1015" w:top="700" w:bottom="1200" w:left="380" w:right="220"/>
        </w:sectPr>
      </w:pPr>
    </w:p>
    <w:p>
      <w:pPr>
        <w:spacing w:before="81"/>
        <w:ind w:left="279" w:right="0" w:firstLine="0"/>
        <w:jc w:val="left"/>
        <w:rPr>
          <w:b/>
          <w:sz w:val="22"/>
        </w:rPr>
      </w:pPr>
      <w:r>
        <w:rPr/>
        <mc:AlternateContent>
          <mc:Choice Requires="wps">
            <w:drawing>
              <wp:anchor distT="0" distB="0" distL="0" distR="0" allowOverlap="1" layoutInCell="1" locked="0" behindDoc="1" simplePos="0" relativeHeight="480585728">
                <wp:simplePos x="0" y="0"/>
                <wp:positionH relativeFrom="page">
                  <wp:posOffset>347472</wp:posOffset>
                </wp:positionH>
                <wp:positionV relativeFrom="page">
                  <wp:posOffset>742187</wp:posOffset>
                </wp:positionV>
                <wp:extent cx="9363710" cy="6105525"/>
                <wp:effectExtent l="0" t="0" r="0" b="0"/>
                <wp:wrapNone/>
                <wp:docPr id="245" name="Graphic 245"/>
                <wp:cNvGraphicFramePr>
                  <a:graphicFrameLocks/>
                </wp:cNvGraphicFramePr>
                <a:graphic>
                  <a:graphicData uri="http://schemas.microsoft.com/office/word/2010/wordprocessingShape">
                    <wps:wsp>
                      <wps:cNvPr id="245" name="Graphic 245"/>
                      <wps:cNvSpPr/>
                      <wps:spPr>
                        <a:xfrm>
                          <a:off x="0" y="0"/>
                          <a:ext cx="9363710" cy="6105525"/>
                        </a:xfrm>
                        <a:custGeom>
                          <a:avLst/>
                          <a:gdLst/>
                          <a:ahLst/>
                          <a:cxnLst/>
                          <a:rect l="l" t="t" r="r" b="b"/>
                          <a:pathLst>
                            <a:path w="9363710" h="6105525">
                              <a:moveTo>
                                <a:pt x="9363456" y="0"/>
                              </a:moveTo>
                              <a:lnTo>
                                <a:pt x="9357360" y="0"/>
                              </a:lnTo>
                              <a:lnTo>
                                <a:pt x="9357360" y="6096"/>
                              </a:lnTo>
                              <a:lnTo>
                                <a:pt x="9357360" y="6099048"/>
                              </a:lnTo>
                              <a:lnTo>
                                <a:pt x="6096" y="6099048"/>
                              </a:lnTo>
                              <a:lnTo>
                                <a:pt x="6096" y="6096"/>
                              </a:lnTo>
                              <a:lnTo>
                                <a:pt x="9357360" y="6096"/>
                              </a:lnTo>
                              <a:lnTo>
                                <a:pt x="9357360" y="0"/>
                              </a:lnTo>
                              <a:lnTo>
                                <a:pt x="0" y="0"/>
                              </a:lnTo>
                              <a:lnTo>
                                <a:pt x="0" y="6096"/>
                              </a:lnTo>
                              <a:lnTo>
                                <a:pt x="0" y="6099048"/>
                              </a:lnTo>
                              <a:lnTo>
                                <a:pt x="0" y="6105144"/>
                              </a:lnTo>
                              <a:lnTo>
                                <a:pt x="6096" y="6105156"/>
                              </a:lnTo>
                              <a:lnTo>
                                <a:pt x="9357360" y="6105144"/>
                              </a:lnTo>
                              <a:lnTo>
                                <a:pt x="9363456" y="6105156"/>
                              </a:lnTo>
                              <a:lnTo>
                                <a:pt x="9363456" y="6099048"/>
                              </a:lnTo>
                              <a:lnTo>
                                <a:pt x="9363456" y="6096"/>
                              </a:lnTo>
                              <a:lnTo>
                                <a:pt x="936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7.360001pt;margin-top:58.439972pt;width:737.3pt;height:480.75pt;mso-position-horizontal-relative:page;mso-position-vertical-relative:page;z-index:-22730752" id="docshape235" coordorigin="547,1169" coordsize="14746,9615" path="m15293,1169l15283,1169,15283,1178,15283,10774,557,10774,557,1178,15283,1178,15283,1169,547,1169,547,1178,547,10774,547,10783,557,10783,15283,10783,15293,10783,15293,10774,15293,1178,15293,1169xe" filled="true" fillcolor="#000000" stroked="false">
                <v:path arrowok="t"/>
                <v:fill type="solid"/>
                <w10:wrap type="none"/>
              </v:shape>
            </w:pict>
          </mc:Fallback>
        </mc:AlternateContent>
      </w:r>
      <w:r>
        <w:rPr>
          <w:b/>
          <w:sz w:val="22"/>
        </w:rPr>
        <w:t>Additional</w:t>
      </w:r>
      <w:r>
        <w:rPr>
          <w:b/>
          <w:spacing w:val="-5"/>
          <w:sz w:val="22"/>
        </w:rPr>
        <w:t> </w:t>
      </w:r>
      <w:r>
        <w:rPr>
          <w:b/>
          <w:spacing w:val="-2"/>
          <w:sz w:val="22"/>
        </w:rPr>
        <w:t>Comments:</w:t>
      </w:r>
    </w:p>
    <w:p>
      <w:pPr>
        <w:spacing w:after="0"/>
        <w:jc w:val="left"/>
        <w:rPr>
          <w:sz w:val="22"/>
        </w:rPr>
        <w:sectPr>
          <w:pgSz w:w="15840" w:h="12240" w:orient="landscape"/>
          <w:pgMar w:header="0" w:footer="1015" w:top="1100" w:bottom="1200" w:left="380" w:right="220"/>
        </w:sectPr>
      </w:pPr>
    </w:p>
    <w:p>
      <w:pPr>
        <w:pStyle w:val="BodyText"/>
        <w:ind w:left="167"/>
        <w:rPr>
          <w:sz w:val="20"/>
        </w:rPr>
      </w:pPr>
      <w:r>
        <w:rPr>
          <w:sz w:val="20"/>
        </w:rPr>
        <mc:AlternateContent>
          <mc:Choice Requires="wps">
            <w:drawing>
              <wp:inline distT="0" distB="0" distL="0" distR="0">
                <wp:extent cx="9261475" cy="984885"/>
                <wp:effectExtent l="0" t="0" r="0" b="5715"/>
                <wp:docPr id="247" name="Group 247"/>
                <wp:cNvGraphicFramePr>
                  <a:graphicFrameLocks/>
                </wp:cNvGraphicFramePr>
                <a:graphic>
                  <a:graphicData uri="http://schemas.microsoft.com/office/word/2010/wordprocessingGroup">
                    <wpg:wgp>
                      <wpg:cNvPr id="247" name="Group 247"/>
                      <wpg:cNvGrpSpPr/>
                      <wpg:grpSpPr>
                        <a:xfrm>
                          <a:off x="0" y="0"/>
                          <a:ext cx="9261475" cy="984885"/>
                          <a:chExt cx="9261475" cy="984885"/>
                        </a:xfrm>
                      </wpg:grpSpPr>
                      <wps:wsp>
                        <wps:cNvPr id="248" name="Graphic 248"/>
                        <wps:cNvSpPr/>
                        <wps:spPr>
                          <a:xfrm>
                            <a:off x="6095" y="7620"/>
                            <a:ext cx="9249410" cy="970915"/>
                          </a:xfrm>
                          <a:custGeom>
                            <a:avLst/>
                            <a:gdLst/>
                            <a:ahLst/>
                            <a:cxnLst/>
                            <a:rect l="l" t="t" r="r" b="b"/>
                            <a:pathLst>
                              <a:path w="9249410" h="970915">
                                <a:moveTo>
                                  <a:pt x="9249156" y="970788"/>
                                </a:moveTo>
                                <a:lnTo>
                                  <a:pt x="0" y="970788"/>
                                </a:lnTo>
                                <a:lnTo>
                                  <a:pt x="0" y="0"/>
                                </a:lnTo>
                                <a:lnTo>
                                  <a:pt x="9249156" y="0"/>
                                </a:lnTo>
                                <a:lnTo>
                                  <a:pt x="9249156" y="970788"/>
                                </a:lnTo>
                                <a:close/>
                              </a:path>
                            </a:pathLst>
                          </a:custGeom>
                          <a:solidFill>
                            <a:srgbClr val="D9E1F3"/>
                          </a:solidFill>
                        </wps:spPr>
                        <wps:bodyPr wrap="square" lIns="0" tIns="0" rIns="0" bIns="0" rtlCol="0">
                          <a:prstTxWarp prst="textNoShape">
                            <a:avLst/>
                          </a:prstTxWarp>
                          <a:noAutofit/>
                        </wps:bodyPr>
                      </wps:wsp>
                      <wps:wsp>
                        <wps:cNvPr id="249" name="Graphic 249"/>
                        <wps:cNvSpPr/>
                        <wps:spPr>
                          <a:xfrm>
                            <a:off x="1435608" y="297179"/>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wps:wsp>
                        <wps:cNvPr id="250" name="Graphic 250"/>
                        <wps:cNvSpPr/>
                        <wps:spPr>
                          <a:xfrm>
                            <a:off x="1920239" y="297179"/>
                            <a:ext cx="131445" cy="131445"/>
                          </a:xfrm>
                          <a:custGeom>
                            <a:avLst/>
                            <a:gdLst/>
                            <a:ahLst/>
                            <a:cxnLst/>
                            <a:rect l="l" t="t" r="r" b="b"/>
                            <a:pathLst>
                              <a:path w="131445" h="131445">
                                <a:moveTo>
                                  <a:pt x="131063" y="0"/>
                                </a:moveTo>
                                <a:lnTo>
                                  <a:pt x="0" y="0"/>
                                </a:lnTo>
                                <a:lnTo>
                                  <a:pt x="0" y="131064"/>
                                </a:lnTo>
                                <a:lnTo>
                                  <a:pt x="131063" y="131064"/>
                                </a:lnTo>
                                <a:lnTo>
                                  <a:pt x="131063" y="0"/>
                                </a:lnTo>
                                <a:close/>
                              </a:path>
                            </a:pathLst>
                          </a:custGeom>
                          <a:ln w="9144">
                            <a:solidFill>
                              <a:srgbClr val="000000"/>
                            </a:solidFill>
                            <a:prstDash val="solid"/>
                          </a:ln>
                        </wps:spPr>
                        <wps:bodyPr wrap="square" lIns="0" tIns="0" rIns="0" bIns="0" rtlCol="0">
                          <a:prstTxWarp prst="textNoShape">
                            <a:avLst/>
                          </a:prstTxWarp>
                          <a:noAutofit/>
                        </wps:bodyPr>
                      </wps:wsp>
                      <wps:wsp>
                        <wps:cNvPr id="251" name="Graphic 251"/>
                        <wps:cNvSpPr/>
                        <wps:spPr>
                          <a:xfrm>
                            <a:off x="0" y="0"/>
                            <a:ext cx="9261475" cy="984885"/>
                          </a:xfrm>
                          <a:custGeom>
                            <a:avLst/>
                            <a:gdLst/>
                            <a:ahLst/>
                            <a:cxnLst/>
                            <a:rect l="l" t="t" r="r" b="b"/>
                            <a:pathLst>
                              <a:path w="9261475" h="984885">
                                <a:moveTo>
                                  <a:pt x="9261348" y="0"/>
                                </a:moveTo>
                                <a:lnTo>
                                  <a:pt x="9255252" y="0"/>
                                </a:lnTo>
                                <a:lnTo>
                                  <a:pt x="9255252" y="6096"/>
                                </a:lnTo>
                                <a:lnTo>
                                  <a:pt x="9255252" y="978408"/>
                                </a:lnTo>
                                <a:lnTo>
                                  <a:pt x="6096" y="978408"/>
                                </a:lnTo>
                                <a:lnTo>
                                  <a:pt x="6096" y="6096"/>
                                </a:lnTo>
                                <a:lnTo>
                                  <a:pt x="9255252" y="6096"/>
                                </a:lnTo>
                                <a:lnTo>
                                  <a:pt x="9255252" y="0"/>
                                </a:lnTo>
                                <a:lnTo>
                                  <a:pt x="0" y="0"/>
                                </a:lnTo>
                                <a:lnTo>
                                  <a:pt x="0" y="6096"/>
                                </a:lnTo>
                                <a:lnTo>
                                  <a:pt x="0" y="978408"/>
                                </a:lnTo>
                                <a:lnTo>
                                  <a:pt x="0" y="984504"/>
                                </a:lnTo>
                                <a:lnTo>
                                  <a:pt x="6096" y="984504"/>
                                </a:lnTo>
                                <a:lnTo>
                                  <a:pt x="9255252" y="984504"/>
                                </a:lnTo>
                                <a:lnTo>
                                  <a:pt x="9261348" y="984504"/>
                                </a:lnTo>
                                <a:lnTo>
                                  <a:pt x="9261348" y="978408"/>
                                </a:lnTo>
                                <a:lnTo>
                                  <a:pt x="9261348" y="6096"/>
                                </a:lnTo>
                                <a:lnTo>
                                  <a:pt x="9261348" y="0"/>
                                </a:lnTo>
                                <a:close/>
                              </a:path>
                            </a:pathLst>
                          </a:custGeom>
                          <a:solidFill>
                            <a:srgbClr val="000000"/>
                          </a:solidFill>
                        </wps:spPr>
                        <wps:bodyPr wrap="square" lIns="0" tIns="0" rIns="0" bIns="0" rtlCol="0">
                          <a:prstTxWarp prst="textNoShape">
                            <a:avLst/>
                          </a:prstTxWarp>
                          <a:noAutofit/>
                        </wps:bodyPr>
                      </wps:wsp>
                      <wps:wsp>
                        <wps:cNvPr id="252" name="Textbox 252"/>
                        <wps:cNvSpPr txBox="1"/>
                        <wps:spPr>
                          <a:xfrm>
                            <a:off x="71627" y="281583"/>
                            <a:ext cx="1752600" cy="161290"/>
                          </a:xfrm>
                          <a:prstGeom prst="rect">
                            <a:avLst/>
                          </a:prstGeom>
                        </wps:spPr>
                        <wps:txbx>
                          <w:txbxContent>
                            <w:p>
                              <w:pPr>
                                <w:tabs>
                                  <w:tab w:pos="2428" w:val="left" w:leader="none"/>
                                </w:tabs>
                                <w:spacing w:before="1"/>
                                <w:ind w:left="0" w:right="0" w:firstLine="0"/>
                                <w:jc w:val="left"/>
                                <w:rPr>
                                  <w:sz w:val="22"/>
                                </w:rPr>
                              </w:pPr>
                              <w:r>
                                <w:rPr>
                                  <w:sz w:val="22"/>
                                </w:rPr>
                                <w:t>Plan</w:t>
                              </w:r>
                              <w:r>
                                <w:rPr>
                                  <w:spacing w:val="-4"/>
                                  <w:sz w:val="22"/>
                                </w:rPr>
                                <w:t> </w:t>
                              </w:r>
                              <w:r>
                                <w:rPr>
                                  <w:sz w:val="22"/>
                                </w:rPr>
                                <w:t>of</w:t>
                              </w:r>
                              <w:r>
                                <w:rPr>
                                  <w:spacing w:val="-4"/>
                                  <w:sz w:val="22"/>
                                </w:rPr>
                                <w:t> </w:t>
                              </w:r>
                              <w:r>
                                <w:rPr>
                                  <w:sz w:val="22"/>
                                </w:rPr>
                                <w:t>Correction</w:t>
                              </w:r>
                              <w:r>
                                <w:rPr>
                                  <w:spacing w:val="-3"/>
                                  <w:sz w:val="22"/>
                                </w:rPr>
                                <w:t> </w:t>
                              </w:r>
                              <w:r>
                                <w:rPr>
                                  <w:spacing w:val="-2"/>
                                  <w:sz w:val="22"/>
                                </w:rPr>
                                <w:t>Issued:</w:t>
                              </w:r>
                              <w:r>
                                <w:rPr>
                                  <w:sz w:val="22"/>
                                </w:rPr>
                                <w:tab/>
                              </w:r>
                              <w:r>
                                <w:rPr>
                                  <w:spacing w:val="-5"/>
                                  <w:sz w:val="22"/>
                                </w:rPr>
                                <w:t>Yes</w:t>
                              </w:r>
                            </w:p>
                          </w:txbxContent>
                        </wps:txbx>
                        <wps:bodyPr wrap="square" lIns="0" tIns="0" rIns="0" bIns="0" rtlCol="0">
                          <a:noAutofit/>
                        </wps:bodyPr>
                      </wps:wsp>
                      <wps:wsp>
                        <wps:cNvPr id="253" name="Textbox 253"/>
                        <wps:cNvSpPr txBox="1"/>
                        <wps:spPr>
                          <a:xfrm>
                            <a:off x="2098572" y="281583"/>
                            <a:ext cx="160020" cy="161290"/>
                          </a:xfrm>
                          <a:prstGeom prst="rect">
                            <a:avLst/>
                          </a:prstGeom>
                        </wps:spPr>
                        <wps:txbx>
                          <w:txbxContent>
                            <w:p>
                              <w:pPr>
                                <w:spacing w:before="1"/>
                                <w:ind w:left="0" w:right="0" w:firstLine="0"/>
                                <w:jc w:val="left"/>
                                <w:rPr>
                                  <w:sz w:val="22"/>
                                </w:rPr>
                              </w:pPr>
                              <w:r>
                                <w:rPr>
                                  <w:spacing w:val="-5"/>
                                  <w:sz w:val="22"/>
                                </w:rPr>
                                <w:t>No</w:t>
                              </w:r>
                            </w:p>
                          </w:txbxContent>
                        </wps:txbx>
                        <wps:bodyPr wrap="square" lIns="0" tIns="0" rIns="0" bIns="0" rtlCol="0">
                          <a:noAutofit/>
                        </wps:bodyPr>
                      </wps:wsp>
                      <wps:wsp>
                        <wps:cNvPr id="254" name="Textbox 254"/>
                        <wps:cNvSpPr txBox="1"/>
                        <wps:spPr>
                          <a:xfrm>
                            <a:off x="71627" y="703731"/>
                            <a:ext cx="6474460" cy="161925"/>
                          </a:xfrm>
                          <a:prstGeom prst="rect">
                            <a:avLst/>
                          </a:prstGeom>
                        </wps:spPr>
                        <wps:txbx>
                          <w:txbxContent>
                            <w:p>
                              <w:pPr>
                                <w:tabs>
                                  <w:tab w:pos="10175" w:val="left" w:leader="none"/>
                                </w:tabs>
                                <w:spacing w:before="1"/>
                                <w:ind w:left="0" w:right="0" w:firstLine="0"/>
                                <w:jc w:val="left"/>
                                <w:rPr>
                                  <w:rFonts w:ascii="Times New Roman"/>
                                  <w:sz w:val="22"/>
                                </w:rPr>
                              </w:pPr>
                              <w:r>
                                <w:rPr>
                                  <w:sz w:val="22"/>
                                </w:rPr>
                                <w:t>If</w:t>
                              </w:r>
                              <w:r>
                                <w:rPr>
                                  <w:spacing w:val="-3"/>
                                  <w:sz w:val="22"/>
                                </w:rPr>
                                <w:t> </w:t>
                              </w:r>
                              <w:r>
                                <w:rPr>
                                  <w:sz w:val="22"/>
                                </w:rPr>
                                <w:t>yes,</w:t>
                              </w:r>
                              <w:r>
                                <w:rPr>
                                  <w:spacing w:val="-7"/>
                                  <w:sz w:val="22"/>
                                </w:rPr>
                                <w:t> </w:t>
                              </w:r>
                              <w:r>
                                <w:rPr>
                                  <w:sz w:val="22"/>
                                </w:rPr>
                                <w:t>I</w:t>
                              </w:r>
                              <w:r>
                                <w:rPr>
                                  <w:spacing w:val="-3"/>
                                  <w:sz w:val="22"/>
                                </w:rPr>
                                <w:t> </w:t>
                              </w:r>
                              <w:r>
                                <w:rPr>
                                  <w:sz w:val="22"/>
                                </w:rPr>
                                <w:t>will</w:t>
                              </w:r>
                              <w:r>
                                <w:rPr>
                                  <w:spacing w:val="-5"/>
                                  <w:sz w:val="22"/>
                                </w:rPr>
                                <w:t> </w:t>
                              </w:r>
                              <w:r>
                                <w:rPr>
                                  <w:sz w:val="22"/>
                                </w:rPr>
                                <w:t>provide</w:t>
                              </w:r>
                              <w:r>
                                <w:rPr>
                                  <w:spacing w:val="-3"/>
                                  <w:sz w:val="22"/>
                                </w:rPr>
                                <w:t> </w:t>
                              </w:r>
                              <w:r>
                                <w:rPr>
                                  <w:sz w:val="22"/>
                                </w:rPr>
                                <w:t>a</w:t>
                              </w:r>
                              <w:r>
                                <w:rPr>
                                  <w:spacing w:val="-3"/>
                                  <w:sz w:val="22"/>
                                </w:rPr>
                                <w:t> </w:t>
                              </w:r>
                              <w:r>
                                <w:rPr>
                                  <w:sz w:val="22"/>
                                </w:rPr>
                                <w:t>plan</w:t>
                              </w:r>
                              <w:r>
                                <w:rPr>
                                  <w:spacing w:val="-3"/>
                                  <w:sz w:val="22"/>
                                </w:rPr>
                                <w:t> </w:t>
                              </w:r>
                              <w:r>
                                <w:rPr>
                                  <w:sz w:val="22"/>
                                </w:rPr>
                                <w:t>of</w:t>
                              </w:r>
                              <w:r>
                                <w:rPr>
                                  <w:spacing w:val="-5"/>
                                  <w:sz w:val="22"/>
                                </w:rPr>
                                <w:t> </w:t>
                              </w:r>
                              <w:r>
                                <w:rPr>
                                  <w:sz w:val="22"/>
                                </w:rPr>
                                <w:t>correction</w:t>
                              </w:r>
                              <w:r>
                                <w:rPr>
                                  <w:spacing w:val="-3"/>
                                  <w:sz w:val="22"/>
                                </w:rPr>
                                <w:t> </w:t>
                              </w:r>
                              <w:r>
                                <w:rPr>
                                  <w:sz w:val="22"/>
                                </w:rPr>
                                <w:t>for</w:t>
                              </w:r>
                              <w:r>
                                <w:rPr>
                                  <w:spacing w:val="-2"/>
                                  <w:sz w:val="22"/>
                                </w:rPr>
                                <w:t> </w:t>
                              </w:r>
                              <w:r>
                                <w:rPr>
                                  <w:sz w:val="22"/>
                                </w:rPr>
                                <w:t>all</w:t>
                              </w:r>
                              <w:r>
                                <w:rPr>
                                  <w:spacing w:val="-3"/>
                                  <w:sz w:val="22"/>
                                </w:rPr>
                                <w:t> </w:t>
                              </w:r>
                              <w:r>
                                <w:rPr>
                                  <w:sz w:val="22"/>
                                </w:rPr>
                                <w:t>findings</w:t>
                              </w:r>
                              <w:r>
                                <w:rPr>
                                  <w:spacing w:val="-3"/>
                                  <w:sz w:val="22"/>
                                </w:rPr>
                                <w:t> </w:t>
                              </w:r>
                              <w:r>
                                <w:rPr>
                                  <w:sz w:val="22"/>
                                </w:rPr>
                                <w:t>within</w:t>
                              </w:r>
                              <w:r>
                                <w:rPr>
                                  <w:spacing w:val="-6"/>
                                  <w:sz w:val="22"/>
                                </w:rPr>
                                <w:t> </w:t>
                              </w:r>
                              <w:r>
                                <w:rPr>
                                  <w:sz w:val="22"/>
                                </w:rPr>
                                <w:t>15</w:t>
                              </w:r>
                              <w:r>
                                <w:rPr>
                                  <w:spacing w:val="-3"/>
                                  <w:sz w:val="22"/>
                                </w:rPr>
                                <w:t> </w:t>
                              </w:r>
                              <w:r>
                                <w:rPr>
                                  <w:sz w:val="22"/>
                                </w:rPr>
                                <w:t>business</w:t>
                              </w:r>
                              <w:r>
                                <w:rPr>
                                  <w:spacing w:val="-3"/>
                                  <w:sz w:val="22"/>
                                </w:rPr>
                                <w:t> </w:t>
                              </w:r>
                              <w:r>
                                <w:rPr>
                                  <w:sz w:val="22"/>
                                </w:rPr>
                                <w:t>days.</w:t>
                              </w:r>
                              <w:r>
                                <w:rPr>
                                  <w:spacing w:val="-10"/>
                                  <w:sz w:val="22"/>
                                </w:rPr>
                                <w:t> </w:t>
                              </w:r>
                              <w:r>
                                <w:rPr>
                                  <w:b/>
                                  <w:sz w:val="22"/>
                                </w:rPr>
                                <w:t>Due</w:t>
                              </w:r>
                              <w:r>
                                <w:rPr>
                                  <w:b/>
                                  <w:spacing w:val="-3"/>
                                  <w:sz w:val="22"/>
                                </w:rPr>
                                <w:t> </w:t>
                              </w:r>
                              <w:r>
                                <w:rPr>
                                  <w:b/>
                                  <w:sz w:val="22"/>
                                </w:rPr>
                                <w:t>Date</w:t>
                              </w:r>
                              <w:r>
                                <w:rPr>
                                  <w:sz w:val="22"/>
                                </w:rPr>
                                <w:t>:</w:t>
                              </w:r>
                              <w:r>
                                <w:rPr>
                                  <w:spacing w:val="-5"/>
                                  <w:sz w:val="22"/>
                                </w:rPr>
                                <w:t> </w:t>
                              </w:r>
                              <w:r>
                                <w:rPr>
                                  <w:rFonts w:ascii="Times New Roman"/>
                                  <w:sz w:val="22"/>
                                  <w:u w:val="single"/>
                                </w:rPr>
                                <w:tab/>
                              </w:r>
                            </w:p>
                          </w:txbxContent>
                        </wps:txbx>
                        <wps:bodyPr wrap="square" lIns="0" tIns="0" rIns="0" bIns="0" rtlCol="0">
                          <a:noAutofit/>
                        </wps:bodyPr>
                      </wps:wsp>
                    </wpg:wgp>
                  </a:graphicData>
                </a:graphic>
              </wp:inline>
            </w:drawing>
          </mc:Choice>
          <mc:Fallback>
            <w:pict>
              <v:group style="width:729.25pt;height:77.55pt;mso-position-horizontal-relative:char;mso-position-vertical-relative:line" id="docshapegroup237" coordorigin="0,0" coordsize="14585,1551">
                <v:rect style="position:absolute;left:9;top:12;width:14566;height:1529" id="docshape238" filled="true" fillcolor="#d9e1f3" stroked="false">
                  <v:fill type="solid"/>
                </v:rect>
                <v:rect style="position:absolute;left:2260;top:468;width:207;height:207" id="docshape239" filled="false" stroked="true" strokeweight=".72pt" strokecolor="#000000">
                  <v:stroke dashstyle="solid"/>
                </v:rect>
                <v:rect style="position:absolute;left:3024;top:468;width:207;height:207" id="docshape240" filled="false" stroked="true" strokeweight=".72pt" strokecolor="#000000">
                  <v:stroke dashstyle="solid"/>
                </v:rect>
                <v:shape style="position:absolute;left:0;top:0;width:14585;height:1551" id="docshape241" coordorigin="0,0" coordsize="14585,1551" path="m14585,0l14575,0,14575,10,14575,1541,10,1541,10,10,14575,10,14575,0,0,0,0,10,0,1541,0,1550,10,1550,14575,1550,14585,1550,14585,1541,14585,10,14585,0xe" filled="true" fillcolor="#000000" stroked="false">
                  <v:path arrowok="t"/>
                  <v:fill type="solid"/>
                </v:shape>
                <v:shape style="position:absolute;left:112;top:443;width:2760;height:254" type="#_x0000_t202" id="docshape242" filled="false" stroked="false">
                  <v:textbox inset="0,0,0,0">
                    <w:txbxContent>
                      <w:p>
                        <w:pPr>
                          <w:tabs>
                            <w:tab w:pos="2428" w:val="left" w:leader="none"/>
                          </w:tabs>
                          <w:spacing w:before="1"/>
                          <w:ind w:left="0" w:right="0" w:firstLine="0"/>
                          <w:jc w:val="left"/>
                          <w:rPr>
                            <w:sz w:val="22"/>
                          </w:rPr>
                        </w:pPr>
                        <w:r>
                          <w:rPr>
                            <w:sz w:val="22"/>
                          </w:rPr>
                          <w:t>Plan</w:t>
                        </w:r>
                        <w:r>
                          <w:rPr>
                            <w:spacing w:val="-4"/>
                            <w:sz w:val="22"/>
                          </w:rPr>
                          <w:t> </w:t>
                        </w:r>
                        <w:r>
                          <w:rPr>
                            <w:sz w:val="22"/>
                          </w:rPr>
                          <w:t>of</w:t>
                        </w:r>
                        <w:r>
                          <w:rPr>
                            <w:spacing w:val="-4"/>
                            <w:sz w:val="22"/>
                          </w:rPr>
                          <w:t> </w:t>
                        </w:r>
                        <w:r>
                          <w:rPr>
                            <w:sz w:val="22"/>
                          </w:rPr>
                          <w:t>Correction</w:t>
                        </w:r>
                        <w:r>
                          <w:rPr>
                            <w:spacing w:val="-3"/>
                            <w:sz w:val="22"/>
                          </w:rPr>
                          <w:t> </w:t>
                        </w:r>
                        <w:r>
                          <w:rPr>
                            <w:spacing w:val="-2"/>
                            <w:sz w:val="22"/>
                          </w:rPr>
                          <w:t>Issued:</w:t>
                        </w:r>
                        <w:r>
                          <w:rPr>
                            <w:sz w:val="22"/>
                          </w:rPr>
                          <w:tab/>
                        </w:r>
                        <w:r>
                          <w:rPr>
                            <w:spacing w:val="-5"/>
                            <w:sz w:val="22"/>
                          </w:rPr>
                          <w:t>Yes</w:t>
                        </w:r>
                      </w:p>
                    </w:txbxContent>
                  </v:textbox>
                  <w10:wrap type="none"/>
                </v:shape>
                <v:shape style="position:absolute;left:3304;top:443;width:252;height:254" type="#_x0000_t202" id="docshape243" filled="false" stroked="false">
                  <v:textbox inset="0,0,0,0">
                    <w:txbxContent>
                      <w:p>
                        <w:pPr>
                          <w:spacing w:before="1"/>
                          <w:ind w:left="0" w:right="0" w:firstLine="0"/>
                          <w:jc w:val="left"/>
                          <w:rPr>
                            <w:sz w:val="22"/>
                          </w:rPr>
                        </w:pPr>
                        <w:r>
                          <w:rPr>
                            <w:spacing w:val="-5"/>
                            <w:sz w:val="22"/>
                          </w:rPr>
                          <w:t>No</w:t>
                        </w:r>
                      </w:p>
                    </w:txbxContent>
                  </v:textbox>
                  <w10:wrap type="none"/>
                </v:shape>
                <v:shape style="position:absolute;left:112;top:1108;width:10196;height:255" type="#_x0000_t202" id="docshape244" filled="false" stroked="false">
                  <v:textbox inset="0,0,0,0">
                    <w:txbxContent>
                      <w:p>
                        <w:pPr>
                          <w:tabs>
                            <w:tab w:pos="10175" w:val="left" w:leader="none"/>
                          </w:tabs>
                          <w:spacing w:before="1"/>
                          <w:ind w:left="0" w:right="0" w:firstLine="0"/>
                          <w:jc w:val="left"/>
                          <w:rPr>
                            <w:rFonts w:ascii="Times New Roman"/>
                            <w:sz w:val="22"/>
                          </w:rPr>
                        </w:pPr>
                        <w:r>
                          <w:rPr>
                            <w:sz w:val="22"/>
                          </w:rPr>
                          <w:t>If</w:t>
                        </w:r>
                        <w:r>
                          <w:rPr>
                            <w:spacing w:val="-3"/>
                            <w:sz w:val="22"/>
                          </w:rPr>
                          <w:t> </w:t>
                        </w:r>
                        <w:r>
                          <w:rPr>
                            <w:sz w:val="22"/>
                          </w:rPr>
                          <w:t>yes,</w:t>
                        </w:r>
                        <w:r>
                          <w:rPr>
                            <w:spacing w:val="-7"/>
                            <w:sz w:val="22"/>
                          </w:rPr>
                          <w:t> </w:t>
                        </w:r>
                        <w:r>
                          <w:rPr>
                            <w:sz w:val="22"/>
                          </w:rPr>
                          <w:t>I</w:t>
                        </w:r>
                        <w:r>
                          <w:rPr>
                            <w:spacing w:val="-3"/>
                            <w:sz w:val="22"/>
                          </w:rPr>
                          <w:t> </w:t>
                        </w:r>
                        <w:r>
                          <w:rPr>
                            <w:sz w:val="22"/>
                          </w:rPr>
                          <w:t>will</w:t>
                        </w:r>
                        <w:r>
                          <w:rPr>
                            <w:spacing w:val="-5"/>
                            <w:sz w:val="22"/>
                          </w:rPr>
                          <w:t> </w:t>
                        </w:r>
                        <w:r>
                          <w:rPr>
                            <w:sz w:val="22"/>
                          </w:rPr>
                          <w:t>provide</w:t>
                        </w:r>
                        <w:r>
                          <w:rPr>
                            <w:spacing w:val="-3"/>
                            <w:sz w:val="22"/>
                          </w:rPr>
                          <w:t> </w:t>
                        </w:r>
                        <w:r>
                          <w:rPr>
                            <w:sz w:val="22"/>
                          </w:rPr>
                          <w:t>a</w:t>
                        </w:r>
                        <w:r>
                          <w:rPr>
                            <w:spacing w:val="-3"/>
                            <w:sz w:val="22"/>
                          </w:rPr>
                          <w:t> </w:t>
                        </w:r>
                        <w:r>
                          <w:rPr>
                            <w:sz w:val="22"/>
                          </w:rPr>
                          <w:t>plan</w:t>
                        </w:r>
                        <w:r>
                          <w:rPr>
                            <w:spacing w:val="-3"/>
                            <w:sz w:val="22"/>
                          </w:rPr>
                          <w:t> </w:t>
                        </w:r>
                        <w:r>
                          <w:rPr>
                            <w:sz w:val="22"/>
                          </w:rPr>
                          <w:t>of</w:t>
                        </w:r>
                        <w:r>
                          <w:rPr>
                            <w:spacing w:val="-5"/>
                            <w:sz w:val="22"/>
                          </w:rPr>
                          <w:t> </w:t>
                        </w:r>
                        <w:r>
                          <w:rPr>
                            <w:sz w:val="22"/>
                          </w:rPr>
                          <w:t>correction</w:t>
                        </w:r>
                        <w:r>
                          <w:rPr>
                            <w:spacing w:val="-3"/>
                            <w:sz w:val="22"/>
                          </w:rPr>
                          <w:t> </w:t>
                        </w:r>
                        <w:r>
                          <w:rPr>
                            <w:sz w:val="22"/>
                          </w:rPr>
                          <w:t>for</w:t>
                        </w:r>
                        <w:r>
                          <w:rPr>
                            <w:spacing w:val="-2"/>
                            <w:sz w:val="22"/>
                          </w:rPr>
                          <w:t> </w:t>
                        </w:r>
                        <w:r>
                          <w:rPr>
                            <w:sz w:val="22"/>
                          </w:rPr>
                          <w:t>all</w:t>
                        </w:r>
                        <w:r>
                          <w:rPr>
                            <w:spacing w:val="-3"/>
                            <w:sz w:val="22"/>
                          </w:rPr>
                          <w:t> </w:t>
                        </w:r>
                        <w:r>
                          <w:rPr>
                            <w:sz w:val="22"/>
                          </w:rPr>
                          <w:t>findings</w:t>
                        </w:r>
                        <w:r>
                          <w:rPr>
                            <w:spacing w:val="-3"/>
                            <w:sz w:val="22"/>
                          </w:rPr>
                          <w:t> </w:t>
                        </w:r>
                        <w:r>
                          <w:rPr>
                            <w:sz w:val="22"/>
                          </w:rPr>
                          <w:t>within</w:t>
                        </w:r>
                        <w:r>
                          <w:rPr>
                            <w:spacing w:val="-6"/>
                            <w:sz w:val="22"/>
                          </w:rPr>
                          <w:t> </w:t>
                        </w:r>
                        <w:r>
                          <w:rPr>
                            <w:sz w:val="22"/>
                          </w:rPr>
                          <w:t>15</w:t>
                        </w:r>
                        <w:r>
                          <w:rPr>
                            <w:spacing w:val="-3"/>
                            <w:sz w:val="22"/>
                          </w:rPr>
                          <w:t> </w:t>
                        </w:r>
                        <w:r>
                          <w:rPr>
                            <w:sz w:val="22"/>
                          </w:rPr>
                          <w:t>business</w:t>
                        </w:r>
                        <w:r>
                          <w:rPr>
                            <w:spacing w:val="-3"/>
                            <w:sz w:val="22"/>
                          </w:rPr>
                          <w:t> </w:t>
                        </w:r>
                        <w:r>
                          <w:rPr>
                            <w:sz w:val="22"/>
                          </w:rPr>
                          <w:t>days.</w:t>
                        </w:r>
                        <w:r>
                          <w:rPr>
                            <w:spacing w:val="-10"/>
                            <w:sz w:val="22"/>
                          </w:rPr>
                          <w:t> </w:t>
                        </w:r>
                        <w:r>
                          <w:rPr>
                            <w:b/>
                            <w:sz w:val="22"/>
                          </w:rPr>
                          <w:t>Due</w:t>
                        </w:r>
                        <w:r>
                          <w:rPr>
                            <w:b/>
                            <w:spacing w:val="-3"/>
                            <w:sz w:val="22"/>
                          </w:rPr>
                          <w:t> </w:t>
                        </w:r>
                        <w:r>
                          <w:rPr>
                            <w:b/>
                            <w:sz w:val="22"/>
                          </w:rPr>
                          <w:t>Date</w:t>
                        </w:r>
                        <w:r>
                          <w:rPr>
                            <w:sz w:val="22"/>
                          </w:rPr>
                          <w:t>:</w:t>
                        </w:r>
                        <w:r>
                          <w:rPr>
                            <w:spacing w:val="-5"/>
                            <w:sz w:val="22"/>
                          </w:rPr>
                          <w:t> </w:t>
                        </w:r>
                        <w:r>
                          <w:rPr>
                            <w:rFonts w:ascii="Times New Roman"/>
                            <w:sz w:val="22"/>
                            <w:u w:val="single"/>
                          </w:rPr>
                          <w:tab/>
                        </w:r>
                      </w:p>
                    </w:txbxContent>
                  </v:textbox>
                  <w10:wrap type="none"/>
                </v:shape>
              </v:group>
            </w:pict>
          </mc:Fallback>
        </mc:AlternateContent>
      </w:r>
      <w:r>
        <w:rPr>
          <w:sz w:val="20"/>
        </w:rPr>
      </w:r>
    </w:p>
    <w:p>
      <w:pPr>
        <w:pStyle w:val="BodyText"/>
        <w:rPr>
          <w:b/>
          <w:sz w:val="20"/>
        </w:rPr>
      </w:pPr>
    </w:p>
    <w:p>
      <w:pPr>
        <w:pStyle w:val="BodyText"/>
        <w:rPr>
          <w:b/>
          <w:sz w:val="20"/>
        </w:rPr>
      </w:pPr>
    </w:p>
    <w:p>
      <w:pPr>
        <w:pStyle w:val="BodyText"/>
        <w:spacing w:before="153"/>
        <w:rPr>
          <w:b/>
          <w:sz w:val="20"/>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1"/>
        <w:gridCol w:w="4539"/>
        <w:gridCol w:w="1500"/>
        <w:gridCol w:w="2816"/>
      </w:tblGrid>
      <w:tr>
        <w:trPr>
          <w:trHeight w:val="459" w:hRule="atLeast"/>
        </w:trPr>
        <w:tc>
          <w:tcPr>
            <w:tcW w:w="1051" w:type="dxa"/>
          </w:tcPr>
          <w:p>
            <w:pPr>
              <w:pStyle w:val="TableParagraph"/>
              <w:spacing w:before="1"/>
              <w:ind w:right="74"/>
              <w:jc w:val="center"/>
              <w:rPr>
                <w:b/>
                <w:sz w:val="22"/>
              </w:rPr>
            </w:pPr>
            <w:r>
              <w:rPr>
                <w:b/>
                <w:spacing w:val="-2"/>
                <w:sz w:val="22"/>
              </w:rPr>
              <w:t>Inspector:</w:t>
            </w:r>
          </w:p>
        </w:tc>
        <w:tc>
          <w:tcPr>
            <w:tcW w:w="4539" w:type="dxa"/>
          </w:tcPr>
          <w:p>
            <w:pPr>
              <w:pStyle w:val="TableParagraph"/>
              <w:tabs>
                <w:tab w:pos="3591" w:val="left" w:leader="none"/>
              </w:tabs>
              <w:spacing w:before="1"/>
              <w:ind w:left="125"/>
              <w:rPr>
                <w:rFonts w:ascii="Times New Roman"/>
                <w:sz w:val="22"/>
              </w:rPr>
            </w:pPr>
            <w:r>
              <w:rPr>
                <w:rFonts w:ascii="Times New Roman"/>
                <w:w w:val="100"/>
                <w:sz w:val="22"/>
                <w:u w:val="single"/>
              </w:rPr>
              <w:t> </w:t>
            </w:r>
            <w:r>
              <w:rPr>
                <w:rFonts w:ascii="Times New Roman"/>
                <w:sz w:val="22"/>
                <w:u w:val="single"/>
              </w:rPr>
              <w:tab/>
            </w:r>
          </w:p>
        </w:tc>
        <w:tc>
          <w:tcPr>
            <w:tcW w:w="1500" w:type="dxa"/>
          </w:tcPr>
          <w:p>
            <w:pPr>
              <w:pStyle w:val="TableParagraph"/>
              <w:spacing w:before="1"/>
              <w:ind w:right="101"/>
              <w:jc w:val="right"/>
              <w:rPr>
                <w:b/>
                <w:sz w:val="22"/>
              </w:rPr>
            </w:pPr>
            <w:r>
              <w:rPr>
                <w:b/>
                <w:spacing w:val="-2"/>
                <w:sz w:val="22"/>
              </w:rPr>
              <w:t>Date:</w:t>
            </w:r>
          </w:p>
        </w:tc>
        <w:tc>
          <w:tcPr>
            <w:tcW w:w="2816" w:type="dxa"/>
          </w:tcPr>
          <w:p>
            <w:pPr>
              <w:pStyle w:val="TableParagraph"/>
              <w:tabs>
                <w:tab w:pos="2708" w:val="left" w:leader="none"/>
              </w:tabs>
              <w:spacing w:before="1"/>
              <w:ind w:left="45"/>
              <w:jc w:val="center"/>
              <w:rPr>
                <w:rFonts w:ascii="Times New Roman"/>
                <w:sz w:val="22"/>
              </w:rPr>
            </w:pPr>
            <w:r>
              <w:rPr>
                <w:rFonts w:ascii="Times New Roman"/>
                <w:w w:val="100"/>
                <w:sz w:val="22"/>
                <w:u w:val="single"/>
              </w:rPr>
              <w:t> </w:t>
            </w:r>
            <w:r>
              <w:rPr>
                <w:rFonts w:ascii="Times New Roman"/>
                <w:sz w:val="22"/>
                <w:u w:val="single"/>
              </w:rPr>
              <w:tab/>
            </w:r>
          </w:p>
        </w:tc>
      </w:tr>
      <w:tr>
        <w:trPr>
          <w:trHeight w:val="664" w:hRule="atLeast"/>
        </w:trPr>
        <w:tc>
          <w:tcPr>
            <w:tcW w:w="1051" w:type="dxa"/>
          </w:tcPr>
          <w:p>
            <w:pPr>
              <w:pStyle w:val="TableParagraph"/>
              <w:spacing w:before="206"/>
              <w:ind w:right="74"/>
              <w:jc w:val="center"/>
              <w:rPr>
                <w:b/>
                <w:sz w:val="22"/>
              </w:rPr>
            </w:pPr>
            <w:r>
              <w:rPr>
                <w:b/>
                <w:spacing w:val="-2"/>
                <w:sz w:val="22"/>
              </w:rPr>
              <w:t>Inspector:</w:t>
            </w:r>
          </w:p>
        </w:tc>
        <w:tc>
          <w:tcPr>
            <w:tcW w:w="4539" w:type="dxa"/>
          </w:tcPr>
          <w:p>
            <w:pPr>
              <w:pStyle w:val="TableParagraph"/>
              <w:tabs>
                <w:tab w:pos="3591" w:val="left" w:leader="none"/>
              </w:tabs>
              <w:spacing w:before="206"/>
              <w:ind w:left="125"/>
              <w:rPr>
                <w:rFonts w:ascii="Times New Roman"/>
                <w:sz w:val="22"/>
              </w:rPr>
            </w:pPr>
            <w:r>
              <w:rPr>
                <w:rFonts w:ascii="Times New Roman"/>
                <w:w w:val="100"/>
                <w:sz w:val="22"/>
                <w:u w:val="single"/>
              </w:rPr>
              <w:t> </w:t>
            </w:r>
            <w:r>
              <w:rPr>
                <w:rFonts w:ascii="Times New Roman"/>
                <w:sz w:val="22"/>
                <w:u w:val="single"/>
              </w:rPr>
              <w:tab/>
            </w:r>
          </w:p>
        </w:tc>
        <w:tc>
          <w:tcPr>
            <w:tcW w:w="1500" w:type="dxa"/>
          </w:tcPr>
          <w:p>
            <w:pPr>
              <w:pStyle w:val="TableParagraph"/>
              <w:spacing w:before="206"/>
              <w:ind w:right="101"/>
              <w:jc w:val="right"/>
              <w:rPr>
                <w:b/>
                <w:sz w:val="22"/>
              </w:rPr>
            </w:pPr>
            <w:r>
              <w:rPr>
                <w:b/>
                <w:spacing w:val="-2"/>
                <w:sz w:val="22"/>
              </w:rPr>
              <w:t>Date:</w:t>
            </w:r>
          </w:p>
        </w:tc>
        <w:tc>
          <w:tcPr>
            <w:tcW w:w="2816" w:type="dxa"/>
          </w:tcPr>
          <w:p>
            <w:pPr>
              <w:pStyle w:val="TableParagraph"/>
              <w:tabs>
                <w:tab w:pos="2708" w:val="left" w:leader="none"/>
              </w:tabs>
              <w:spacing w:before="206"/>
              <w:ind w:left="45"/>
              <w:jc w:val="center"/>
              <w:rPr>
                <w:rFonts w:ascii="Times New Roman"/>
                <w:sz w:val="22"/>
              </w:rPr>
            </w:pPr>
            <w:r>
              <w:rPr>
                <w:rFonts w:ascii="Times New Roman"/>
                <w:w w:val="100"/>
                <w:sz w:val="22"/>
                <w:u w:val="single"/>
              </w:rPr>
              <w:t> </w:t>
            </w:r>
            <w:r>
              <w:rPr>
                <w:rFonts w:ascii="Times New Roman"/>
                <w:sz w:val="22"/>
                <w:u w:val="single"/>
              </w:rPr>
              <w:tab/>
            </w:r>
          </w:p>
        </w:tc>
      </w:tr>
      <w:tr>
        <w:trPr>
          <w:trHeight w:val="664" w:hRule="atLeast"/>
        </w:trPr>
        <w:tc>
          <w:tcPr>
            <w:tcW w:w="1051" w:type="dxa"/>
          </w:tcPr>
          <w:p>
            <w:pPr>
              <w:pStyle w:val="TableParagraph"/>
              <w:spacing w:before="206"/>
              <w:ind w:right="74"/>
              <w:jc w:val="center"/>
              <w:rPr>
                <w:b/>
                <w:sz w:val="22"/>
              </w:rPr>
            </w:pPr>
            <w:r>
              <w:rPr>
                <w:b/>
                <w:spacing w:val="-2"/>
                <w:sz w:val="22"/>
              </w:rPr>
              <w:t>Inspector:</w:t>
            </w:r>
          </w:p>
        </w:tc>
        <w:tc>
          <w:tcPr>
            <w:tcW w:w="4539" w:type="dxa"/>
          </w:tcPr>
          <w:p>
            <w:pPr>
              <w:pStyle w:val="TableParagraph"/>
              <w:tabs>
                <w:tab w:pos="3591" w:val="left" w:leader="none"/>
              </w:tabs>
              <w:spacing w:before="206"/>
              <w:ind w:left="125"/>
              <w:rPr>
                <w:rFonts w:ascii="Times New Roman"/>
                <w:sz w:val="22"/>
              </w:rPr>
            </w:pPr>
            <w:r>
              <w:rPr>
                <w:rFonts w:ascii="Times New Roman"/>
                <w:w w:val="100"/>
                <w:sz w:val="22"/>
                <w:u w:val="single"/>
              </w:rPr>
              <w:t> </w:t>
            </w:r>
            <w:r>
              <w:rPr>
                <w:rFonts w:ascii="Times New Roman"/>
                <w:sz w:val="22"/>
                <w:u w:val="single"/>
              </w:rPr>
              <w:tab/>
            </w:r>
          </w:p>
        </w:tc>
        <w:tc>
          <w:tcPr>
            <w:tcW w:w="1500" w:type="dxa"/>
          </w:tcPr>
          <w:p>
            <w:pPr>
              <w:pStyle w:val="TableParagraph"/>
              <w:spacing w:before="206"/>
              <w:ind w:right="101"/>
              <w:jc w:val="right"/>
              <w:rPr>
                <w:b/>
                <w:sz w:val="22"/>
              </w:rPr>
            </w:pPr>
            <w:r>
              <w:rPr>
                <w:b/>
                <w:spacing w:val="-2"/>
                <w:sz w:val="22"/>
              </w:rPr>
              <w:t>Date:</w:t>
            </w:r>
          </w:p>
        </w:tc>
        <w:tc>
          <w:tcPr>
            <w:tcW w:w="2816" w:type="dxa"/>
          </w:tcPr>
          <w:p>
            <w:pPr>
              <w:pStyle w:val="TableParagraph"/>
              <w:tabs>
                <w:tab w:pos="2708" w:val="left" w:leader="none"/>
              </w:tabs>
              <w:spacing w:before="206"/>
              <w:ind w:left="45"/>
              <w:jc w:val="center"/>
              <w:rPr>
                <w:rFonts w:ascii="Times New Roman"/>
                <w:sz w:val="22"/>
              </w:rPr>
            </w:pPr>
            <w:r>
              <w:rPr>
                <w:rFonts w:ascii="Times New Roman"/>
                <w:w w:val="100"/>
                <w:sz w:val="22"/>
                <w:u w:val="single"/>
              </w:rPr>
              <w:t> </w:t>
            </w:r>
            <w:r>
              <w:rPr>
                <w:rFonts w:ascii="Times New Roman"/>
                <w:sz w:val="22"/>
                <w:u w:val="single"/>
              </w:rPr>
              <w:tab/>
            </w:r>
          </w:p>
        </w:tc>
      </w:tr>
      <w:tr>
        <w:trPr>
          <w:trHeight w:val="459" w:hRule="atLeast"/>
        </w:trPr>
        <w:tc>
          <w:tcPr>
            <w:tcW w:w="1051" w:type="dxa"/>
          </w:tcPr>
          <w:p>
            <w:pPr>
              <w:pStyle w:val="TableParagraph"/>
              <w:spacing w:line="234" w:lineRule="exact" w:before="206"/>
              <w:ind w:right="74"/>
              <w:jc w:val="center"/>
              <w:rPr>
                <w:b/>
                <w:sz w:val="22"/>
              </w:rPr>
            </w:pPr>
            <w:r>
              <w:rPr>
                <w:b/>
                <w:spacing w:val="-2"/>
                <w:sz w:val="22"/>
              </w:rPr>
              <w:t>Inspector:</w:t>
            </w:r>
          </w:p>
        </w:tc>
        <w:tc>
          <w:tcPr>
            <w:tcW w:w="4539" w:type="dxa"/>
          </w:tcPr>
          <w:p>
            <w:pPr>
              <w:pStyle w:val="TableParagraph"/>
              <w:tabs>
                <w:tab w:pos="3591" w:val="left" w:leader="none"/>
              </w:tabs>
              <w:spacing w:line="233" w:lineRule="exact" w:before="206"/>
              <w:ind w:left="125"/>
              <w:rPr>
                <w:rFonts w:ascii="Times New Roman"/>
                <w:sz w:val="22"/>
              </w:rPr>
            </w:pPr>
            <w:r>
              <w:rPr>
                <w:rFonts w:ascii="Times New Roman"/>
                <w:w w:val="100"/>
                <w:sz w:val="22"/>
                <w:u w:val="single"/>
              </w:rPr>
              <w:t> </w:t>
            </w:r>
            <w:r>
              <w:rPr>
                <w:rFonts w:ascii="Times New Roman"/>
                <w:sz w:val="22"/>
                <w:u w:val="single"/>
              </w:rPr>
              <w:tab/>
            </w:r>
          </w:p>
        </w:tc>
        <w:tc>
          <w:tcPr>
            <w:tcW w:w="1500" w:type="dxa"/>
          </w:tcPr>
          <w:p>
            <w:pPr>
              <w:pStyle w:val="TableParagraph"/>
              <w:spacing w:line="234" w:lineRule="exact" w:before="206"/>
              <w:ind w:right="101"/>
              <w:jc w:val="right"/>
              <w:rPr>
                <w:b/>
                <w:sz w:val="22"/>
              </w:rPr>
            </w:pPr>
            <w:r>
              <w:rPr>
                <w:b/>
                <w:spacing w:val="-2"/>
                <w:sz w:val="22"/>
              </w:rPr>
              <w:t>Date:</w:t>
            </w:r>
          </w:p>
        </w:tc>
        <w:tc>
          <w:tcPr>
            <w:tcW w:w="2816" w:type="dxa"/>
          </w:tcPr>
          <w:p>
            <w:pPr>
              <w:pStyle w:val="TableParagraph"/>
              <w:tabs>
                <w:tab w:pos="2708" w:val="left" w:leader="none"/>
              </w:tabs>
              <w:spacing w:line="233" w:lineRule="exact" w:before="206"/>
              <w:ind w:left="45"/>
              <w:jc w:val="center"/>
              <w:rPr>
                <w:rFonts w:ascii="Times New Roman"/>
                <w:sz w:val="22"/>
              </w:rPr>
            </w:pPr>
            <w:r>
              <w:rPr>
                <w:rFonts w:ascii="Times New Roman"/>
                <w:w w:val="100"/>
                <w:sz w:val="22"/>
                <w:u w:val="single"/>
              </w:rPr>
              <w:t> </w:t>
            </w:r>
            <w:r>
              <w:rPr>
                <w:rFonts w:ascii="Times New Roman"/>
                <w:sz w:val="22"/>
                <w:u w:val="single"/>
              </w:rPr>
              <w:tab/>
            </w:r>
          </w:p>
        </w:tc>
      </w:tr>
    </w:tbl>
    <w:sectPr>
      <w:footerReference w:type="default" r:id="rId18"/>
      <w:pgSz w:w="15840" w:h="12240" w:orient="landscape"/>
      <w:pgMar w:header="0" w:footer="1015" w:top="1160" w:bottom="1200" w:left="38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Arial Narrow">
    <w:altName w:val="Arial Narrow"/>
    <w:charset w:val="0"/>
    <w:family w:val="swiss"/>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20704">
              <wp:simplePos x="0" y="0"/>
              <wp:positionH relativeFrom="page">
                <wp:posOffset>9531095</wp:posOffset>
              </wp:positionH>
              <wp:positionV relativeFrom="page">
                <wp:posOffset>6988355</wp:posOffset>
              </wp:positionV>
              <wp:extent cx="231775" cy="1663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31775" cy="166370"/>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750.47998pt;margin-top:550.264221pt;width:18.25pt;height:13.1pt;mso-position-horizontal-relative:page;mso-position-vertical-relative:page;z-index:-22795776" type="#_x0000_t202" id="docshape47"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0521216">
              <wp:simplePos x="0" y="0"/>
              <wp:positionH relativeFrom="page">
                <wp:posOffset>9556495</wp:posOffset>
              </wp:positionH>
              <wp:positionV relativeFrom="page">
                <wp:posOffset>6988355</wp:posOffset>
              </wp:positionV>
              <wp:extent cx="168275" cy="16637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68275" cy="166370"/>
                      </a:xfrm>
                      <a:prstGeom prst="rect">
                        <a:avLst/>
                      </a:prstGeom>
                    </wps:spPr>
                    <wps:txbx>
                      <w:txbxContent>
                        <w:p>
                          <w:pPr>
                            <w:spacing w:line="245" w:lineRule="exact" w:before="0"/>
                            <w:ind w:left="20" w:right="0" w:firstLine="0"/>
                            <w:jc w:val="left"/>
                            <w:rPr>
                              <w:rFonts w:ascii="Calibri"/>
                              <w:sz w:val="22"/>
                            </w:rPr>
                          </w:pPr>
                          <w:r>
                            <w:rPr>
                              <w:rFonts w:ascii="Calibri"/>
                              <w:spacing w:val="-5"/>
                              <w:sz w:val="22"/>
                            </w:rPr>
                            <w:t>75</w:t>
                          </w:r>
                        </w:p>
                      </w:txbxContent>
                    </wps:txbx>
                    <wps:bodyPr wrap="square" lIns="0" tIns="0" rIns="0" bIns="0" rtlCol="0">
                      <a:noAutofit/>
                    </wps:bodyPr>
                  </wps:wsp>
                </a:graphicData>
              </a:graphic>
            </wp:anchor>
          </w:drawing>
        </mc:Choice>
        <mc:Fallback>
          <w:pict>
            <v:shape style="position:absolute;margin-left:752.47998pt;margin-top:550.264221pt;width:13.25pt;height:13.1pt;mso-position-horizontal-relative:page;mso-position-vertical-relative:page;z-index:-22795264" type="#_x0000_t202" id="docshape236" filled="false" stroked="false">
              <v:textbox inset="0,0,0,0">
                <w:txbxContent>
                  <w:p>
                    <w:pPr>
                      <w:spacing w:line="245" w:lineRule="exact" w:before="0"/>
                      <w:ind w:left="20" w:right="0" w:firstLine="0"/>
                      <w:jc w:val="left"/>
                      <w:rPr>
                        <w:rFonts w:ascii="Calibri"/>
                        <w:sz w:val="22"/>
                      </w:rPr>
                    </w:pPr>
                    <w:r>
                      <w:rPr>
                        <w:rFonts w:ascii="Calibri"/>
                        <w:spacing w:val="-5"/>
                        <w:sz w:val="22"/>
                      </w:rPr>
                      <w:t>75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19" w:hanging="212"/>
        <w:jc w:val="left"/>
      </w:pPr>
      <w:rPr>
        <w:rFonts w:hint="default" w:ascii="Arial Narrow" w:hAnsi="Arial Narrow" w:eastAsia="Arial Narrow" w:cs="Arial Narrow"/>
        <w:b w:val="0"/>
        <w:bCs w:val="0"/>
        <w:i w:val="0"/>
        <w:iCs w:val="0"/>
        <w:spacing w:val="-1"/>
        <w:w w:val="100"/>
        <w:sz w:val="22"/>
        <w:szCs w:val="22"/>
        <w:lang w:val="en-US" w:eastAsia="en-US" w:bidi="ar-SA"/>
      </w:rPr>
    </w:lvl>
    <w:lvl w:ilvl="1">
      <w:start w:val="0"/>
      <w:numFmt w:val="bullet"/>
      <w:lvlText w:val="•"/>
      <w:lvlJc w:val="left"/>
      <w:pPr>
        <w:ind w:left="1041" w:hanging="212"/>
      </w:pPr>
      <w:rPr>
        <w:rFonts w:hint="default"/>
        <w:lang w:val="en-US" w:eastAsia="en-US" w:bidi="ar-SA"/>
      </w:rPr>
    </w:lvl>
    <w:lvl w:ilvl="2">
      <w:start w:val="0"/>
      <w:numFmt w:val="bullet"/>
      <w:lvlText w:val="•"/>
      <w:lvlJc w:val="left"/>
      <w:pPr>
        <w:ind w:left="1763" w:hanging="212"/>
      </w:pPr>
      <w:rPr>
        <w:rFonts w:hint="default"/>
        <w:lang w:val="en-US" w:eastAsia="en-US" w:bidi="ar-SA"/>
      </w:rPr>
    </w:lvl>
    <w:lvl w:ilvl="3">
      <w:start w:val="0"/>
      <w:numFmt w:val="bullet"/>
      <w:lvlText w:val="•"/>
      <w:lvlJc w:val="left"/>
      <w:pPr>
        <w:ind w:left="2484" w:hanging="212"/>
      </w:pPr>
      <w:rPr>
        <w:rFonts w:hint="default"/>
        <w:lang w:val="en-US" w:eastAsia="en-US" w:bidi="ar-SA"/>
      </w:rPr>
    </w:lvl>
    <w:lvl w:ilvl="4">
      <w:start w:val="0"/>
      <w:numFmt w:val="bullet"/>
      <w:lvlText w:val="•"/>
      <w:lvlJc w:val="left"/>
      <w:pPr>
        <w:ind w:left="3206" w:hanging="212"/>
      </w:pPr>
      <w:rPr>
        <w:rFonts w:hint="default"/>
        <w:lang w:val="en-US" w:eastAsia="en-US" w:bidi="ar-SA"/>
      </w:rPr>
    </w:lvl>
    <w:lvl w:ilvl="5">
      <w:start w:val="0"/>
      <w:numFmt w:val="bullet"/>
      <w:lvlText w:val="•"/>
      <w:lvlJc w:val="left"/>
      <w:pPr>
        <w:ind w:left="3927" w:hanging="212"/>
      </w:pPr>
      <w:rPr>
        <w:rFonts w:hint="default"/>
        <w:lang w:val="en-US" w:eastAsia="en-US" w:bidi="ar-SA"/>
      </w:rPr>
    </w:lvl>
    <w:lvl w:ilvl="6">
      <w:start w:val="0"/>
      <w:numFmt w:val="bullet"/>
      <w:lvlText w:val="•"/>
      <w:lvlJc w:val="left"/>
      <w:pPr>
        <w:ind w:left="4649" w:hanging="212"/>
      </w:pPr>
      <w:rPr>
        <w:rFonts w:hint="default"/>
        <w:lang w:val="en-US" w:eastAsia="en-US" w:bidi="ar-SA"/>
      </w:rPr>
    </w:lvl>
    <w:lvl w:ilvl="7">
      <w:start w:val="0"/>
      <w:numFmt w:val="bullet"/>
      <w:lvlText w:val="•"/>
      <w:lvlJc w:val="left"/>
      <w:pPr>
        <w:ind w:left="5370" w:hanging="212"/>
      </w:pPr>
      <w:rPr>
        <w:rFonts w:hint="default"/>
        <w:lang w:val="en-US" w:eastAsia="en-US" w:bidi="ar-SA"/>
      </w:rPr>
    </w:lvl>
    <w:lvl w:ilvl="8">
      <w:start w:val="0"/>
      <w:numFmt w:val="bullet"/>
      <w:lvlText w:val="•"/>
      <w:lvlJc w:val="left"/>
      <w:pPr>
        <w:ind w:left="6092" w:hanging="21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rPr>
      <w:rFonts w:ascii="Arial Narrow" w:hAnsi="Arial Narrow" w:eastAsia="Arial Narrow" w:cs="Arial Narrow"/>
      <w:sz w:val="16"/>
      <w:szCs w:val="16"/>
      <w:lang w:val="en-US" w:eastAsia="en-US" w:bidi="ar-SA"/>
    </w:rPr>
  </w:style>
  <w:style w:styleId="Heading1" w:type="paragraph">
    <w:name w:val="Heading 1"/>
    <w:basedOn w:val="Normal"/>
    <w:uiPriority w:val="1"/>
    <w:qFormat/>
    <w:pPr>
      <w:spacing w:line="245" w:lineRule="exact"/>
      <w:outlineLvl w:val="1"/>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yperlink" Target="http://www.mass.gov/lists/pharmacy-practice-resources" TargetMode="External"/><Relationship Id="rId16" Type="http://schemas.openxmlformats.org/officeDocument/2006/relationships/hyperlink" Target="http://www.mass.gov/lists/draft-regulations-for-the-board-of-registration-in-pharmacy"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JMurray01</dc:creator>
  <dc:title>Microsoft Word - FINAL 797 800 Sterile Compounding Tool 1.4.24 after QA edits and HD question removals.docx</dc:title>
  <dcterms:created xsi:type="dcterms:W3CDTF">2024-03-07T17:34:06Z</dcterms:created>
  <dcterms:modified xsi:type="dcterms:W3CDTF">2024-03-07T17:34:06Z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LastSaved">
    <vt:filetime>2024-03-07T00:00:00Z</vt:filetime>
  </property>
  <property fmtid="{D5CDD505-2E9C-101B-9397-08002B2CF9AE}" pid="4" name="Producer">
    <vt:lpwstr>Microsoft: Print To PDF</vt:lpwstr>
  </property>
</Properties>
</file>