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65910" w14:textId="09A0BCBE" w:rsidR="00626F32" w:rsidRDefault="00BF2A6E">
      <w:pPr>
        <w:rPr>
          <w:b/>
          <w:bCs/>
          <w:sz w:val="24"/>
          <w:szCs w:val="24"/>
        </w:rPr>
      </w:pPr>
      <w:r w:rsidRPr="00BF2A6E">
        <w:rPr>
          <w:b/>
          <w:bCs/>
          <w:sz w:val="24"/>
          <w:szCs w:val="24"/>
        </w:rPr>
        <w:t>Written Testimony:</w:t>
      </w:r>
      <w:r w:rsidRPr="00BF2A6E">
        <w:rPr>
          <w:b/>
          <w:bCs/>
          <w:sz w:val="24"/>
          <w:szCs w:val="24"/>
        </w:rPr>
        <w:tab/>
        <w:t>105 CMR 801 Regulation</w:t>
      </w:r>
    </w:p>
    <w:p w14:paraId="76756D7B" w14:textId="11F60B30" w:rsidR="00BF2A6E" w:rsidRDefault="00BF2A6E">
      <w:pPr>
        <w:rPr>
          <w:b/>
          <w:bCs/>
          <w:sz w:val="24"/>
          <w:szCs w:val="24"/>
        </w:rPr>
      </w:pPr>
    </w:p>
    <w:p w14:paraId="7274DE14" w14:textId="77777777" w:rsidR="00BF2A6E" w:rsidRDefault="00BF2A6E">
      <w:pPr>
        <w:rPr>
          <w:sz w:val="24"/>
          <w:szCs w:val="24"/>
        </w:rPr>
      </w:pPr>
      <w:r>
        <w:rPr>
          <w:sz w:val="24"/>
          <w:szCs w:val="24"/>
        </w:rPr>
        <w:t xml:space="preserve">The following written testimony follows the sequential “Section” construct of the proposed regulation.  </w:t>
      </w:r>
    </w:p>
    <w:p w14:paraId="2717DB86" w14:textId="7CD5A19E" w:rsidR="00BF2A6E" w:rsidRDefault="00BF2A6E">
      <w:pPr>
        <w:rPr>
          <w:sz w:val="24"/>
          <w:szCs w:val="24"/>
        </w:rPr>
      </w:pPr>
      <w:r w:rsidRPr="00BF2A6E">
        <w:rPr>
          <w:sz w:val="24"/>
          <w:szCs w:val="24"/>
          <w:u w:val="single"/>
        </w:rPr>
        <w:t>Section 801.200 “Minimum Standards and Qualifications</w:t>
      </w:r>
      <w:r>
        <w:rPr>
          <w:sz w:val="24"/>
          <w:szCs w:val="24"/>
        </w:rPr>
        <w:t>”:</w:t>
      </w:r>
      <w:r w:rsidR="006274DD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801.200 (1) </w:t>
      </w:r>
      <w:r w:rsidR="00F32BC0">
        <w:rPr>
          <w:sz w:val="24"/>
          <w:szCs w:val="24"/>
        </w:rPr>
        <w:t>(</w:t>
      </w:r>
      <w:proofErr w:type="gramStart"/>
      <w:r w:rsidR="00F32BC0">
        <w:rPr>
          <w:sz w:val="24"/>
          <w:szCs w:val="24"/>
        </w:rPr>
        <w:t>c</w:t>
      </w:r>
      <w:r>
        <w:rPr>
          <w:sz w:val="24"/>
          <w:szCs w:val="24"/>
        </w:rPr>
        <w:t xml:space="preserve"> )</w:t>
      </w:r>
      <w:proofErr w:type="gram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>) (1) the word “biologically” should read “biological”</w:t>
      </w:r>
    </w:p>
    <w:p w14:paraId="340D5B6C" w14:textId="04A38E78" w:rsidR="006274DD" w:rsidRDefault="006274DD">
      <w:pPr>
        <w:rPr>
          <w:sz w:val="24"/>
          <w:szCs w:val="24"/>
        </w:rPr>
      </w:pPr>
      <w:r w:rsidRPr="00AA49FD">
        <w:rPr>
          <w:sz w:val="24"/>
          <w:szCs w:val="24"/>
          <w:u w:val="single"/>
        </w:rPr>
        <w:t>Section 801.220 “Examination”:</w:t>
      </w:r>
      <w:r>
        <w:rPr>
          <w:sz w:val="24"/>
          <w:szCs w:val="24"/>
        </w:rPr>
        <w:t xml:space="preserve">  As the immediate Past Chair of the Certified Health Off</w:t>
      </w:r>
      <w:r w:rsidR="00AA49FD">
        <w:rPr>
          <w:sz w:val="24"/>
          <w:szCs w:val="24"/>
        </w:rPr>
        <w:t>icers</w:t>
      </w:r>
      <w:r>
        <w:rPr>
          <w:sz w:val="24"/>
          <w:szCs w:val="24"/>
        </w:rPr>
        <w:t xml:space="preserve"> Board I</w:t>
      </w:r>
      <w:r w:rsidR="00AA49FD">
        <w:rPr>
          <w:sz w:val="24"/>
          <w:szCs w:val="24"/>
        </w:rPr>
        <w:t>,</w:t>
      </w:r>
      <w:r>
        <w:rPr>
          <w:sz w:val="24"/>
          <w:szCs w:val="24"/>
        </w:rPr>
        <w:t xml:space="preserve"> along with my fellow </w:t>
      </w:r>
      <w:r w:rsidR="00986583">
        <w:rPr>
          <w:sz w:val="24"/>
          <w:szCs w:val="24"/>
        </w:rPr>
        <w:t xml:space="preserve">CHO </w:t>
      </w:r>
      <w:r>
        <w:rPr>
          <w:sz w:val="24"/>
          <w:szCs w:val="24"/>
        </w:rPr>
        <w:t>board members</w:t>
      </w:r>
      <w:r w:rsidR="00AA49FD">
        <w:rPr>
          <w:sz w:val="24"/>
          <w:szCs w:val="24"/>
        </w:rPr>
        <w:t>,</w:t>
      </w:r>
      <w:r>
        <w:rPr>
          <w:sz w:val="24"/>
          <w:szCs w:val="24"/>
        </w:rPr>
        <w:t xml:space="preserve"> offered the concept of </w:t>
      </w:r>
      <w:r w:rsidR="00AA49FD">
        <w:rPr>
          <w:sz w:val="24"/>
          <w:szCs w:val="24"/>
        </w:rPr>
        <w:t xml:space="preserve">a national recognized Certified in Public Health (CPH) </w:t>
      </w:r>
      <w:r w:rsidR="00146E14">
        <w:rPr>
          <w:sz w:val="24"/>
          <w:szCs w:val="24"/>
        </w:rPr>
        <w:t xml:space="preserve">exam </w:t>
      </w:r>
      <w:r w:rsidR="00AA49FD">
        <w:rPr>
          <w:sz w:val="24"/>
          <w:szCs w:val="24"/>
        </w:rPr>
        <w:t xml:space="preserve">to replace the current </w:t>
      </w:r>
      <w:r>
        <w:rPr>
          <w:sz w:val="24"/>
          <w:szCs w:val="24"/>
        </w:rPr>
        <w:t xml:space="preserve">Certified </w:t>
      </w:r>
      <w:r w:rsidR="00AA49FD">
        <w:rPr>
          <w:sz w:val="24"/>
          <w:szCs w:val="24"/>
        </w:rPr>
        <w:t>Health</w:t>
      </w:r>
      <w:r>
        <w:rPr>
          <w:sz w:val="24"/>
          <w:szCs w:val="24"/>
        </w:rPr>
        <w:t xml:space="preserve"> Officer</w:t>
      </w:r>
      <w:r w:rsidR="00AA49FD">
        <w:rPr>
          <w:sz w:val="24"/>
          <w:szCs w:val="24"/>
        </w:rPr>
        <w:t xml:space="preserve">s </w:t>
      </w:r>
      <w:r w:rsidR="00986583">
        <w:rPr>
          <w:sz w:val="24"/>
          <w:szCs w:val="24"/>
        </w:rPr>
        <w:t>e</w:t>
      </w:r>
      <w:r>
        <w:rPr>
          <w:sz w:val="24"/>
          <w:szCs w:val="24"/>
        </w:rPr>
        <w:t>xam</w:t>
      </w:r>
      <w:r w:rsidR="00AA49FD">
        <w:rPr>
          <w:sz w:val="24"/>
          <w:szCs w:val="24"/>
        </w:rPr>
        <w:t xml:space="preserve">. </w:t>
      </w:r>
      <w:r w:rsidR="00F27EF0">
        <w:rPr>
          <w:sz w:val="24"/>
          <w:szCs w:val="24"/>
        </w:rPr>
        <w:t xml:space="preserve">The first CHO exam replacement offering was a draft exam created by </w:t>
      </w:r>
      <w:r w:rsidR="00C112DF">
        <w:rPr>
          <w:sz w:val="24"/>
          <w:szCs w:val="24"/>
        </w:rPr>
        <w:t xml:space="preserve">local and state public health professional </w:t>
      </w:r>
      <w:r w:rsidR="00F27EF0">
        <w:rPr>
          <w:sz w:val="24"/>
          <w:szCs w:val="24"/>
        </w:rPr>
        <w:t xml:space="preserve">Subject Matter </w:t>
      </w:r>
      <w:r w:rsidR="00C112DF">
        <w:rPr>
          <w:sz w:val="24"/>
          <w:szCs w:val="24"/>
        </w:rPr>
        <w:t>Experts</w:t>
      </w:r>
      <w:r w:rsidR="00F27EF0">
        <w:rPr>
          <w:sz w:val="24"/>
          <w:szCs w:val="24"/>
        </w:rPr>
        <w:t xml:space="preserve"> (SME) based on the 3 </w:t>
      </w:r>
      <w:r w:rsidR="00C112DF">
        <w:rPr>
          <w:sz w:val="24"/>
          <w:szCs w:val="24"/>
        </w:rPr>
        <w:t>core</w:t>
      </w:r>
      <w:r w:rsidR="00F27EF0">
        <w:rPr>
          <w:sz w:val="24"/>
          <w:szCs w:val="24"/>
        </w:rPr>
        <w:t xml:space="preserve"> functions and 10 </w:t>
      </w:r>
      <w:r w:rsidR="00C112DF">
        <w:rPr>
          <w:sz w:val="24"/>
          <w:szCs w:val="24"/>
        </w:rPr>
        <w:t>essential</w:t>
      </w:r>
      <w:r w:rsidR="00F27EF0">
        <w:rPr>
          <w:sz w:val="24"/>
          <w:szCs w:val="24"/>
        </w:rPr>
        <w:t xml:space="preserve"> element</w:t>
      </w:r>
      <w:r w:rsidR="00640C31">
        <w:rPr>
          <w:sz w:val="24"/>
          <w:szCs w:val="24"/>
        </w:rPr>
        <w:t>s</w:t>
      </w:r>
      <w:r w:rsidR="00F27EF0">
        <w:rPr>
          <w:sz w:val="24"/>
          <w:szCs w:val="24"/>
        </w:rPr>
        <w:t xml:space="preserve"> of nationally </w:t>
      </w:r>
      <w:r w:rsidR="00C112DF">
        <w:rPr>
          <w:sz w:val="24"/>
          <w:szCs w:val="24"/>
        </w:rPr>
        <w:t xml:space="preserve">recognized public health practice standards. This draft exam was not accepted </w:t>
      </w:r>
      <w:r w:rsidR="00640C31">
        <w:rPr>
          <w:sz w:val="24"/>
          <w:szCs w:val="24"/>
        </w:rPr>
        <w:t xml:space="preserve">by DOL </w:t>
      </w:r>
      <w:r w:rsidR="00C112DF">
        <w:rPr>
          <w:sz w:val="24"/>
          <w:szCs w:val="24"/>
        </w:rPr>
        <w:t xml:space="preserve">to replace the current </w:t>
      </w:r>
      <w:r w:rsidR="00640C31">
        <w:rPr>
          <w:sz w:val="24"/>
          <w:szCs w:val="24"/>
        </w:rPr>
        <w:t xml:space="preserve">CHO </w:t>
      </w:r>
      <w:r w:rsidR="00C112DF">
        <w:rPr>
          <w:sz w:val="24"/>
          <w:szCs w:val="24"/>
        </w:rPr>
        <w:t xml:space="preserve">exam. </w:t>
      </w:r>
      <w:r w:rsidR="00AA49FD">
        <w:rPr>
          <w:sz w:val="24"/>
          <w:szCs w:val="24"/>
        </w:rPr>
        <w:t>The rationale for the transition to t</w:t>
      </w:r>
      <w:r w:rsidR="00C112DF">
        <w:rPr>
          <w:sz w:val="24"/>
          <w:szCs w:val="24"/>
        </w:rPr>
        <w:t xml:space="preserve">he CPH </w:t>
      </w:r>
      <w:r w:rsidR="00AA49FD">
        <w:rPr>
          <w:sz w:val="24"/>
          <w:szCs w:val="24"/>
        </w:rPr>
        <w:t xml:space="preserve">exam format included, but was not limited to, a nationally recognized exam based </w:t>
      </w:r>
      <w:r w:rsidR="00640C31">
        <w:rPr>
          <w:sz w:val="24"/>
          <w:szCs w:val="24"/>
        </w:rPr>
        <w:t>o</w:t>
      </w:r>
      <w:r w:rsidR="00AA49FD">
        <w:rPr>
          <w:sz w:val="24"/>
          <w:szCs w:val="24"/>
        </w:rPr>
        <w:t>n core function</w:t>
      </w:r>
      <w:r w:rsidR="00146E14">
        <w:rPr>
          <w:sz w:val="24"/>
          <w:szCs w:val="24"/>
        </w:rPr>
        <w:t>s</w:t>
      </w:r>
      <w:r w:rsidR="00AA49FD">
        <w:rPr>
          <w:sz w:val="24"/>
          <w:szCs w:val="24"/>
        </w:rPr>
        <w:t xml:space="preserve"> and </w:t>
      </w:r>
      <w:r w:rsidR="00146E14">
        <w:rPr>
          <w:sz w:val="24"/>
          <w:szCs w:val="24"/>
        </w:rPr>
        <w:t xml:space="preserve">essential </w:t>
      </w:r>
      <w:r w:rsidR="00AA49FD">
        <w:rPr>
          <w:sz w:val="24"/>
          <w:szCs w:val="24"/>
        </w:rPr>
        <w:t>domains</w:t>
      </w:r>
      <w:r w:rsidR="00146E14">
        <w:rPr>
          <w:sz w:val="24"/>
          <w:szCs w:val="24"/>
        </w:rPr>
        <w:t>/elements</w:t>
      </w:r>
      <w:r w:rsidR="00AA49FD">
        <w:rPr>
          <w:sz w:val="24"/>
          <w:szCs w:val="24"/>
        </w:rPr>
        <w:t xml:space="preserve"> of public health practice </w:t>
      </w:r>
      <w:r w:rsidR="00146E14">
        <w:rPr>
          <w:sz w:val="24"/>
          <w:szCs w:val="24"/>
        </w:rPr>
        <w:t>at the</w:t>
      </w:r>
      <w:r w:rsidR="00AA49FD">
        <w:rPr>
          <w:sz w:val="24"/>
          <w:szCs w:val="24"/>
        </w:rPr>
        <w:t xml:space="preserve"> county, state, and local </w:t>
      </w:r>
      <w:r w:rsidR="00265AC0">
        <w:rPr>
          <w:sz w:val="24"/>
          <w:szCs w:val="24"/>
        </w:rPr>
        <w:t>level</w:t>
      </w:r>
      <w:r w:rsidR="00640C31">
        <w:rPr>
          <w:sz w:val="24"/>
          <w:szCs w:val="24"/>
        </w:rPr>
        <w:t xml:space="preserve"> with </w:t>
      </w:r>
      <w:r w:rsidR="00146E14">
        <w:rPr>
          <w:sz w:val="24"/>
          <w:szCs w:val="24"/>
        </w:rPr>
        <w:t xml:space="preserve">the understanding </w:t>
      </w:r>
      <w:r w:rsidR="00986583">
        <w:rPr>
          <w:sz w:val="24"/>
          <w:szCs w:val="24"/>
        </w:rPr>
        <w:t xml:space="preserve">that </w:t>
      </w:r>
      <w:r w:rsidR="00146E14">
        <w:rPr>
          <w:sz w:val="24"/>
          <w:szCs w:val="24"/>
        </w:rPr>
        <w:t xml:space="preserve">the content of the </w:t>
      </w:r>
      <w:r w:rsidR="00986583">
        <w:rPr>
          <w:sz w:val="24"/>
          <w:szCs w:val="24"/>
        </w:rPr>
        <w:t>existing</w:t>
      </w:r>
      <w:r w:rsidR="00146E14">
        <w:rPr>
          <w:sz w:val="24"/>
          <w:szCs w:val="24"/>
        </w:rPr>
        <w:t xml:space="preserve"> CHO exam was outdated and lacked </w:t>
      </w:r>
      <w:r w:rsidR="00986583">
        <w:rPr>
          <w:sz w:val="24"/>
          <w:szCs w:val="24"/>
        </w:rPr>
        <w:t>sufficient exam preparation/</w:t>
      </w:r>
      <w:r w:rsidR="00265AC0">
        <w:rPr>
          <w:sz w:val="24"/>
          <w:szCs w:val="24"/>
        </w:rPr>
        <w:t>self-study</w:t>
      </w:r>
      <w:r w:rsidR="00986583">
        <w:rPr>
          <w:sz w:val="24"/>
          <w:szCs w:val="24"/>
        </w:rPr>
        <w:t xml:space="preserve"> </w:t>
      </w:r>
      <w:r w:rsidR="00265AC0">
        <w:rPr>
          <w:sz w:val="24"/>
          <w:szCs w:val="24"/>
        </w:rPr>
        <w:t>documents</w:t>
      </w:r>
      <w:r w:rsidR="00AA49FD">
        <w:rPr>
          <w:sz w:val="24"/>
          <w:szCs w:val="24"/>
        </w:rPr>
        <w:t xml:space="preserve">.  </w:t>
      </w:r>
      <w:r w:rsidR="00146E14">
        <w:rPr>
          <w:sz w:val="24"/>
          <w:szCs w:val="24"/>
        </w:rPr>
        <w:t xml:space="preserve">In addition, </w:t>
      </w:r>
      <w:r w:rsidR="00986583">
        <w:rPr>
          <w:sz w:val="24"/>
          <w:szCs w:val="24"/>
        </w:rPr>
        <w:t xml:space="preserve">if the CPH exam supplanted the existing CHO exam </w:t>
      </w:r>
      <w:r w:rsidR="00265AC0">
        <w:rPr>
          <w:sz w:val="24"/>
          <w:szCs w:val="24"/>
        </w:rPr>
        <w:t xml:space="preserve">then </w:t>
      </w:r>
      <w:r w:rsidR="00146E14">
        <w:rPr>
          <w:sz w:val="24"/>
          <w:szCs w:val="24"/>
        </w:rPr>
        <w:t>applicants will be able to avail themselves of exam content that resonate</w:t>
      </w:r>
      <w:r w:rsidR="00986583">
        <w:rPr>
          <w:sz w:val="24"/>
          <w:szCs w:val="24"/>
        </w:rPr>
        <w:t>s</w:t>
      </w:r>
      <w:r w:rsidR="00146E14">
        <w:rPr>
          <w:sz w:val="24"/>
          <w:szCs w:val="24"/>
        </w:rPr>
        <w:t xml:space="preserve"> with the core knowledge needed to develop, </w:t>
      </w:r>
      <w:r w:rsidR="00986583">
        <w:rPr>
          <w:sz w:val="24"/>
          <w:szCs w:val="24"/>
        </w:rPr>
        <w:t>implement,</w:t>
      </w:r>
      <w:r w:rsidR="00146E14">
        <w:rPr>
          <w:sz w:val="24"/>
          <w:szCs w:val="24"/>
        </w:rPr>
        <w:t xml:space="preserve"> and oversee </w:t>
      </w:r>
      <w:r w:rsidR="00640C31">
        <w:rPr>
          <w:sz w:val="24"/>
          <w:szCs w:val="24"/>
        </w:rPr>
        <w:t xml:space="preserve">the necessary </w:t>
      </w:r>
      <w:r w:rsidR="00265AC0">
        <w:rPr>
          <w:sz w:val="24"/>
          <w:szCs w:val="24"/>
        </w:rPr>
        <w:t xml:space="preserve">programs </w:t>
      </w:r>
      <w:r w:rsidR="00E27761">
        <w:rPr>
          <w:sz w:val="24"/>
          <w:szCs w:val="24"/>
        </w:rPr>
        <w:t>to</w:t>
      </w:r>
      <w:r w:rsidR="00146E14">
        <w:rPr>
          <w:sz w:val="24"/>
          <w:szCs w:val="24"/>
        </w:rPr>
        <w:t xml:space="preserve"> </w:t>
      </w:r>
      <w:r w:rsidR="00265AC0">
        <w:rPr>
          <w:sz w:val="24"/>
          <w:szCs w:val="24"/>
        </w:rPr>
        <w:t>administer</w:t>
      </w:r>
      <w:r w:rsidR="00146E14">
        <w:rPr>
          <w:sz w:val="24"/>
          <w:szCs w:val="24"/>
        </w:rPr>
        <w:t xml:space="preserve"> </w:t>
      </w:r>
      <w:r w:rsidR="00265AC0">
        <w:rPr>
          <w:sz w:val="24"/>
          <w:szCs w:val="24"/>
        </w:rPr>
        <w:t xml:space="preserve">a functioning and </w:t>
      </w:r>
      <w:r w:rsidR="00640C31">
        <w:rPr>
          <w:sz w:val="24"/>
          <w:szCs w:val="24"/>
        </w:rPr>
        <w:t xml:space="preserve">an </w:t>
      </w:r>
      <w:r w:rsidR="00265AC0">
        <w:rPr>
          <w:sz w:val="24"/>
          <w:szCs w:val="24"/>
        </w:rPr>
        <w:t xml:space="preserve">accreditation worthy </w:t>
      </w:r>
      <w:r w:rsidR="00146E14">
        <w:rPr>
          <w:sz w:val="24"/>
          <w:szCs w:val="24"/>
        </w:rPr>
        <w:t>local public health</w:t>
      </w:r>
      <w:r w:rsidR="00986583">
        <w:rPr>
          <w:sz w:val="24"/>
          <w:szCs w:val="24"/>
        </w:rPr>
        <w:t xml:space="preserve"> department in Massachusetts</w:t>
      </w:r>
      <w:r w:rsidR="00146E14">
        <w:rPr>
          <w:sz w:val="24"/>
          <w:szCs w:val="24"/>
        </w:rPr>
        <w:t xml:space="preserve">. Additional </w:t>
      </w:r>
      <w:r w:rsidR="00C112DF">
        <w:rPr>
          <w:sz w:val="24"/>
          <w:szCs w:val="24"/>
        </w:rPr>
        <w:t xml:space="preserve">CHO </w:t>
      </w:r>
      <w:r w:rsidR="00986583">
        <w:rPr>
          <w:sz w:val="24"/>
          <w:szCs w:val="24"/>
        </w:rPr>
        <w:t xml:space="preserve">board </w:t>
      </w:r>
      <w:r w:rsidR="00146E14">
        <w:rPr>
          <w:sz w:val="24"/>
          <w:szCs w:val="24"/>
        </w:rPr>
        <w:t xml:space="preserve">discussion centered on a possible Phase 1 CHO exam component that would address the jurisprudence </w:t>
      </w:r>
      <w:r w:rsidR="00986583">
        <w:rPr>
          <w:sz w:val="24"/>
          <w:szCs w:val="24"/>
        </w:rPr>
        <w:t>content</w:t>
      </w:r>
      <w:r w:rsidR="00146E14">
        <w:rPr>
          <w:sz w:val="24"/>
          <w:szCs w:val="24"/>
        </w:rPr>
        <w:t xml:space="preserve"> of existing and evolving public health practice</w:t>
      </w:r>
      <w:r w:rsidR="00986583">
        <w:rPr>
          <w:sz w:val="24"/>
          <w:szCs w:val="24"/>
        </w:rPr>
        <w:t xml:space="preserve"> in Massachusetts</w:t>
      </w:r>
      <w:r w:rsidR="00146E14">
        <w:rPr>
          <w:sz w:val="24"/>
          <w:szCs w:val="24"/>
        </w:rPr>
        <w:t xml:space="preserve">. With the approval of DOL legal </w:t>
      </w:r>
      <w:r w:rsidR="00986583">
        <w:rPr>
          <w:sz w:val="24"/>
          <w:szCs w:val="24"/>
        </w:rPr>
        <w:t xml:space="preserve">counsel, </w:t>
      </w:r>
      <w:r w:rsidR="00146E14">
        <w:rPr>
          <w:sz w:val="24"/>
          <w:szCs w:val="24"/>
        </w:rPr>
        <w:t xml:space="preserve">I along with </w:t>
      </w:r>
      <w:r w:rsidR="00986583">
        <w:rPr>
          <w:sz w:val="24"/>
          <w:szCs w:val="24"/>
        </w:rPr>
        <w:t>the</w:t>
      </w:r>
      <w:r w:rsidR="00146E14">
        <w:rPr>
          <w:sz w:val="24"/>
          <w:szCs w:val="24"/>
        </w:rPr>
        <w:t xml:space="preserve"> </w:t>
      </w:r>
      <w:r w:rsidR="00986583">
        <w:rPr>
          <w:sz w:val="24"/>
          <w:szCs w:val="24"/>
        </w:rPr>
        <w:t>Immediate</w:t>
      </w:r>
      <w:r w:rsidR="00146E14">
        <w:rPr>
          <w:sz w:val="24"/>
          <w:szCs w:val="24"/>
        </w:rPr>
        <w:t xml:space="preserve"> Past Vice Chair of the CHO board convened a </w:t>
      </w:r>
      <w:r w:rsidR="00986583">
        <w:rPr>
          <w:sz w:val="24"/>
          <w:szCs w:val="24"/>
        </w:rPr>
        <w:t xml:space="preserve">Subject Matter Expert (SME) </w:t>
      </w:r>
      <w:r w:rsidR="00C112DF">
        <w:rPr>
          <w:sz w:val="24"/>
          <w:szCs w:val="24"/>
        </w:rPr>
        <w:t xml:space="preserve">group (that I referenced earlier) </w:t>
      </w:r>
      <w:r w:rsidR="00986583">
        <w:rPr>
          <w:sz w:val="24"/>
          <w:szCs w:val="24"/>
        </w:rPr>
        <w:t xml:space="preserve">that </w:t>
      </w:r>
      <w:r w:rsidR="00265AC0">
        <w:rPr>
          <w:sz w:val="24"/>
          <w:szCs w:val="24"/>
        </w:rPr>
        <w:t>crafted</w:t>
      </w:r>
      <w:r w:rsidR="00986583">
        <w:rPr>
          <w:sz w:val="24"/>
          <w:szCs w:val="24"/>
        </w:rPr>
        <w:t xml:space="preserve"> pro</w:t>
      </w:r>
      <w:r w:rsidR="00E27761">
        <w:rPr>
          <w:sz w:val="24"/>
          <w:szCs w:val="24"/>
        </w:rPr>
        <w:t>posed</w:t>
      </w:r>
      <w:r w:rsidR="00986583">
        <w:rPr>
          <w:sz w:val="24"/>
          <w:szCs w:val="24"/>
        </w:rPr>
        <w:t xml:space="preserve"> CHO exam content</w:t>
      </w:r>
      <w:r w:rsidR="00265AC0">
        <w:rPr>
          <w:sz w:val="24"/>
          <w:szCs w:val="24"/>
        </w:rPr>
        <w:t xml:space="preserve"> based on nationally recognized core functions and essential domains of </w:t>
      </w:r>
      <w:r w:rsidR="00C112DF">
        <w:rPr>
          <w:sz w:val="24"/>
          <w:szCs w:val="24"/>
        </w:rPr>
        <w:t xml:space="preserve">Massachusetts based </w:t>
      </w:r>
      <w:r w:rsidR="00265AC0">
        <w:rPr>
          <w:sz w:val="24"/>
          <w:szCs w:val="24"/>
        </w:rPr>
        <w:t xml:space="preserve">public health practice. </w:t>
      </w:r>
      <w:r w:rsidR="00B8299D">
        <w:rPr>
          <w:sz w:val="24"/>
          <w:szCs w:val="24"/>
        </w:rPr>
        <w:t xml:space="preserve">SMEs consisted of experienced state and local public health practitioners, public health association legal counsel and college and university public health professors.  </w:t>
      </w:r>
      <w:r w:rsidR="00265AC0">
        <w:rPr>
          <w:sz w:val="24"/>
          <w:szCs w:val="24"/>
        </w:rPr>
        <w:t xml:space="preserve">Approximately 120 draft exam question were developed by SMEs with the intent </w:t>
      </w:r>
      <w:r w:rsidR="00B8299D">
        <w:rPr>
          <w:sz w:val="24"/>
          <w:szCs w:val="24"/>
        </w:rPr>
        <w:t xml:space="preserve">to </w:t>
      </w:r>
      <w:r w:rsidR="00265AC0">
        <w:rPr>
          <w:sz w:val="24"/>
          <w:szCs w:val="24"/>
        </w:rPr>
        <w:t xml:space="preserve">update the existing CHO exam. These draft questions are </w:t>
      </w:r>
      <w:r w:rsidR="00B8299D">
        <w:rPr>
          <w:sz w:val="24"/>
          <w:szCs w:val="24"/>
        </w:rPr>
        <w:t xml:space="preserve">on record with </w:t>
      </w:r>
      <w:r w:rsidR="00265AC0">
        <w:rPr>
          <w:sz w:val="24"/>
          <w:szCs w:val="24"/>
        </w:rPr>
        <w:t>DOL and were reviewed an</w:t>
      </w:r>
      <w:r w:rsidR="00B8299D">
        <w:rPr>
          <w:sz w:val="24"/>
          <w:szCs w:val="24"/>
        </w:rPr>
        <w:t>d</w:t>
      </w:r>
      <w:r w:rsidR="00265AC0">
        <w:rPr>
          <w:sz w:val="24"/>
          <w:szCs w:val="24"/>
        </w:rPr>
        <w:t xml:space="preserve"> discussed at CHO board meeting</w:t>
      </w:r>
      <w:r w:rsidR="00B8299D">
        <w:rPr>
          <w:sz w:val="24"/>
          <w:szCs w:val="24"/>
        </w:rPr>
        <w:t>s</w:t>
      </w:r>
      <w:r w:rsidR="00265AC0">
        <w:rPr>
          <w:sz w:val="24"/>
          <w:szCs w:val="24"/>
        </w:rPr>
        <w:t xml:space="preserve">. These draft exam questions may </w:t>
      </w:r>
      <w:r w:rsidR="00B8299D">
        <w:rPr>
          <w:sz w:val="24"/>
          <w:szCs w:val="24"/>
        </w:rPr>
        <w:t xml:space="preserve">provide relevant </w:t>
      </w:r>
      <w:r w:rsidR="00E27761">
        <w:rPr>
          <w:sz w:val="24"/>
          <w:szCs w:val="24"/>
        </w:rPr>
        <w:t xml:space="preserve">jurisprudence content for a potential </w:t>
      </w:r>
      <w:r w:rsidR="00B8299D">
        <w:rPr>
          <w:sz w:val="24"/>
          <w:szCs w:val="24"/>
        </w:rPr>
        <w:t xml:space="preserve">Phase 1 exam for the CHO exam process. </w:t>
      </w:r>
      <w:r w:rsidR="00E27761">
        <w:rPr>
          <w:sz w:val="24"/>
          <w:szCs w:val="24"/>
        </w:rPr>
        <w:t xml:space="preserve">Phase 2 would involve an applicant taking the CPH exam. </w:t>
      </w:r>
      <w:r w:rsidR="00D06627">
        <w:rPr>
          <w:sz w:val="24"/>
          <w:szCs w:val="24"/>
        </w:rPr>
        <w:t xml:space="preserve">It is also </w:t>
      </w:r>
      <w:r w:rsidR="00E27761">
        <w:rPr>
          <w:sz w:val="24"/>
          <w:szCs w:val="24"/>
        </w:rPr>
        <w:t>noteworthy</w:t>
      </w:r>
      <w:r w:rsidR="00D06627">
        <w:rPr>
          <w:sz w:val="24"/>
          <w:szCs w:val="24"/>
        </w:rPr>
        <w:t xml:space="preserve"> that the Foundational Public Health Services</w:t>
      </w:r>
      <w:r w:rsidR="00E27761">
        <w:rPr>
          <w:sz w:val="24"/>
          <w:szCs w:val="24"/>
        </w:rPr>
        <w:t xml:space="preserve"> (FPHS)</w:t>
      </w:r>
      <w:r w:rsidR="00D06627">
        <w:rPr>
          <w:sz w:val="24"/>
          <w:szCs w:val="24"/>
        </w:rPr>
        <w:t xml:space="preserve"> listed in Governor Baker’s Special Commission on Local and Regional Public Health (</w:t>
      </w:r>
      <w:r w:rsidR="00E27761">
        <w:rPr>
          <w:sz w:val="24"/>
          <w:szCs w:val="24"/>
        </w:rPr>
        <w:t>SCLRPH) “Blueprint for Public Health Excellence” resonates with the need for up-to-date and relevant workforce credentials, including but not limited to the CHO credential.</w:t>
      </w:r>
    </w:p>
    <w:p w14:paraId="6AF493F0" w14:textId="3896B2C8" w:rsidR="00F32BC0" w:rsidRDefault="00F32BC0">
      <w:pPr>
        <w:rPr>
          <w:sz w:val="24"/>
          <w:szCs w:val="24"/>
        </w:rPr>
      </w:pPr>
      <w:r w:rsidRPr="00F32BC0">
        <w:rPr>
          <w:sz w:val="24"/>
          <w:szCs w:val="24"/>
          <w:u w:val="single"/>
        </w:rPr>
        <w:t>Section 801.230 “Certification by Reciprocity”:</w:t>
      </w:r>
      <w:r w:rsidRPr="00F32BC0">
        <w:rPr>
          <w:sz w:val="24"/>
          <w:szCs w:val="24"/>
        </w:rPr>
        <w:t xml:space="preserve">  </w:t>
      </w:r>
      <w:r>
        <w:rPr>
          <w:sz w:val="24"/>
          <w:szCs w:val="24"/>
        </w:rPr>
        <w:t>Recommend adding language the specifically addresses the “grandfathering” of currently licensed Massachusetts Certified Health Officers.</w:t>
      </w:r>
    </w:p>
    <w:p w14:paraId="08D91622" w14:textId="77777777" w:rsidR="00FD721E" w:rsidRDefault="00FD721E">
      <w:pPr>
        <w:rPr>
          <w:sz w:val="24"/>
          <w:szCs w:val="24"/>
        </w:rPr>
      </w:pPr>
      <w:r w:rsidRPr="00FD721E">
        <w:rPr>
          <w:sz w:val="24"/>
          <w:szCs w:val="24"/>
          <w:u w:val="single"/>
        </w:rPr>
        <w:lastRenderedPageBreak/>
        <w:t>Section 801.310 “Standards for Continuing Education”</w:t>
      </w:r>
      <w:r>
        <w:rPr>
          <w:sz w:val="24"/>
          <w:szCs w:val="24"/>
        </w:rPr>
        <w:t>:  801.310 (5)(a) recommend adding a section entitled “Environmental Health”</w:t>
      </w:r>
    </w:p>
    <w:p w14:paraId="08557EE6" w14:textId="48906785" w:rsidR="00FD721E" w:rsidRDefault="00FD721E">
      <w:pPr>
        <w:rPr>
          <w:sz w:val="24"/>
          <w:szCs w:val="24"/>
        </w:rPr>
      </w:pPr>
      <w:r w:rsidRPr="00FD721E">
        <w:rPr>
          <w:sz w:val="24"/>
          <w:szCs w:val="24"/>
          <w:u w:val="single"/>
        </w:rPr>
        <w:t>Section 801.320 “Verification of Continuing Education”</w:t>
      </w:r>
      <w:r>
        <w:rPr>
          <w:sz w:val="24"/>
          <w:szCs w:val="24"/>
        </w:rPr>
        <w:t>:  801.320 (</w:t>
      </w:r>
      <w:proofErr w:type="gramStart"/>
      <w:r>
        <w:rPr>
          <w:sz w:val="24"/>
          <w:szCs w:val="24"/>
        </w:rPr>
        <w:t>3)</w:t>
      </w:r>
      <w:r w:rsidR="003642E7">
        <w:rPr>
          <w:sz w:val="24"/>
          <w:szCs w:val="24"/>
        </w:rPr>
        <w:t>(</w:t>
      </w:r>
      <w:proofErr w:type="gramEnd"/>
      <w:r w:rsidR="003642E7">
        <w:rPr>
          <w:sz w:val="24"/>
          <w:szCs w:val="24"/>
        </w:rPr>
        <w:t>a-h)</w:t>
      </w:r>
      <w:r>
        <w:rPr>
          <w:sz w:val="24"/>
          <w:szCs w:val="24"/>
        </w:rPr>
        <w:t xml:space="preserve"> recommend </w:t>
      </w:r>
      <w:r w:rsidR="003642E7">
        <w:rPr>
          <w:sz w:val="24"/>
          <w:szCs w:val="24"/>
        </w:rPr>
        <w:t>that continuing education providers such associations</w:t>
      </w:r>
      <w:r>
        <w:rPr>
          <w:sz w:val="24"/>
          <w:szCs w:val="24"/>
        </w:rPr>
        <w:t xml:space="preserve"> and educational </w:t>
      </w:r>
      <w:r w:rsidR="003642E7">
        <w:rPr>
          <w:sz w:val="24"/>
          <w:szCs w:val="24"/>
        </w:rPr>
        <w:t>institutions</w:t>
      </w:r>
      <w:r>
        <w:rPr>
          <w:sz w:val="24"/>
          <w:szCs w:val="24"/>
        </w:rPr>
        <w:t xml:space="preserve"> </w:t>
      </w:r>
      <w:r w:rsidR="00CC152D">
        <w:rPr>
          <w:sz w:val="24"/>
          <w:szCs w:val="24"/>
        </w:rPr>
        <w:t xml:space="preserve">that provide qualified </w:t>
      </w:r>
      <w:r w:rsidR="003642E7">
        <w:rPr>
          <w:sz w:val="24"/>
          <w:szCs w:val="24"/>
        </w:rPr>
        <w:t xml:space="preserve">courses, lectures, workshops or conferences </w:t>
      </w:r>
      <w:r w:rsidR="00CC152D">
        <w:rPr>
          <w:sz w:val="24"/>
          <w:szCs w:val="24"/>
        </w:rPr>
        <w:t xml:space="preserve">for </w:t>
      </w:r>
      <w:r w:rsidR="003642E7">
        <w:rPr>
          <w:sz w:val="24"/>
          <w:szCs w:val="24"/>
        </w:rPr>
        <w:t xml:space="preserve">continuing education </w:t>
      </w:r>
      <w:r w:rsidR="00CC152D">
        <w:rPr>
          <w:sz w:val="24"/>
          <w:szCs w:val="24"/>
        </w:rPr>
        <w:t xml:space="preserve">include application and continuing education units (CEUs) </w:t>
      </w:r>
      <w:r w:rsidR="003642E7">
        <w:rPr>
          <w:sz w:val="24"/>
          <w:szCs w:val="24"/>
        </w:rPr>
        <w:t xml:space="preserve">documentation that </w:t>
      </w:r>
      <w:r w:rsidR="00CC152D">
        <w:rPr>
          <w:sz w:val="24"/>
          <w:szCs w:val="24"/>
        </w:rPr>
        <w:t>incorporate</w:t>
      </w:r>
      <w:r w:rsidR="003642E7">
        <w:rPr>
          <w:sz w:val="24"/>
          <w:szCs w:val="24"/>
        </w:rPr>
        <w:t xml:space="preserve"> the requirements of 801.320 (3)(a-h)</w:t>
      </w:r>
      <w:r w:rsidR="00CC152D">
        <w:rPr>
          <w:sz w:val="24"/>
          <w:szCs w:val="24"/>
        </w:rPr>
        <w:t>.</w:t>
      </w:r>
    </w:p>
    <w:p w14:paraId="18881734" w14:textId="1C7226DC" w:rsidR="00CC152D" w:rsidRDefault="00CC152D">
      <w:pPr>
        <w:rPr>
          <w:sz w:val="24"/>
          <w:szCs w:val="24"/>
        </w:rPr>
      </w:pPr>
      <w:r w:rsidRPr="00CC152D">
        <w:rPr>
          <w:sz w:val="24"/>
          <w:szCs w:val="24"/>
          <w:u w:val="single"/>
        </w:rPr>
        <w:t>Section 801.600 “Adjudicatory Proceedings”</w:t>
      </w:r>
      <w:r>
        <w:rPr>
          <w:sz w:val="24"/>
          <w:szCs w:val="24"/>
        </w:rPr>
        <w:t xml:space="preserve">:  801.600 (2) </w:t>
      </w:r>
      <w:r w:rsidR="008D088C">
        <w:rPr>
          <w:sz w:val="24"/>
          <w:szCs w:val="24"/>
        </w:rPr>
        <w:t>recommend adding language that the Commissioner presiding officer</w:t>
      </w:r>
      <w:r w:rsidR="008D07A4">
        <w:rPr>
          <w:sz w:val="24"/>
          <w:szCs w:val="24"/>
        </w:rPr>
        <w:t>(s)</w:t>
      </w:r>
      <w:r w:rsidR="008D088C">
        <w:rPr>
          <w:sz w:val="24"/>
          <w:szCs w:val="24"/>
        </w:rPr>
        <w:t xml:space="preserve"> designee include a professional and credential public health practitioner. The professional public health practitioner designee should also possess a current CHO Certification.</w:t>
      </w:r>
    </w:p>
    <w:p w14:paraId="57A3B3E3" w14:textId="3E38E6A7" w:rsidR="008D088C" w:rsidRDefault="008D088C">
      <w:pPr>
        <w:rPr>
          <w:sz w:val="24"/>
          <w:szCs w:val="24"/>
        </w:rPr>
      </w:pPr>
    </w:p>
    <w:p w14:paraId="27F570AF" w14:textId="031D23B8" w:rsidR="008D088C" w:rsidRDefault="0011256F">
      <w:pPr>
        <w:rPr>
          <w:sz w:val="24"/>
          <w:szCs w:val="24"/>
        </w:rPr>
      </w:pPr>
      <w:r>
        <w:rPr>
          <w:sz w:val="24"/>
          <w:szCs w:val="24"/>
        </w:rPr>
        <w:t>Written Testimony Submitted by:</w:t>
      </w:r>
    </w:p>
    <w:p w14:paraId="0FEFF30F" w14:textId="5C74EC29" w:rsidR="0011256F" w:rsidRPr="0011256F" w:rsidRDefault="0011256F" w:rsidP="0011256F">
      <w:pPr>
        <w:pStyle w:val="NoSpacing"/>
        <w:rPr>
          <w:sz w:val="24"/>
          <w:szCs w:val="24"/>
        </w:rPr>
      </w:pPr>
      <w:r w:rsidRPr="0011256F">
        <w:rPr>
          <w:sz w:val="24"/>
          <w:szCs w:val="24"/>
        </w:rPr>
        <w:t>Steven J. Ward</w:t>
      </w:r>
    </w:p>
    <w:p w14:paraId="13DFFBC0" w14:textId="7204B79B" w:rsidR="0011256F" w:rsidRPr="0011256F" w:rsidRDefault="0011256F" w:rsidP="0011256F">
      <w:pPr>
        <w:pStyle w:val="NoSpacing"/>
        <w:rPr>
          <w:sz w:val="24"/>
          <w:szCs w:val="24"/>
        </w:rPr>
      </w:pPr>
      <w:r w:rsidRPr="0011256F">
        <w:rPr>
          <w:sz w:val="24"/>
          <w:szCs w:val="24"/>
        </w:rPr>
        <w:t>15 Coventry Road</w:t>
      </w:r>
    </w:p>
    <w:p w14:paraId="3A049AFD" w14:textId="765BE8CC" w:rsidR="0011256F" w:rsidRPr="0011256F" w:rsidRDefault="0011256F" w:rsidP="0011256F">
      <w:pPr>
        <w:pStyle w:val="NoSpacing"/>
        <w:rPr>
          <w:sz w:val="24"/>
          <w:szCs w:val="24"/>
        </w:rPr>
      </w:pPr>
      <w:r w:rsidRPr="0011256F">
        <w:rPr>
          <w:sz w:val="24"/>
          <w:szCs w:val="24"/>
        </w:rPr>
        <w:t>Worcester, MA 01606</w:t>
      </w:r>
    </w:p>
    <w:sectPr w:rsidR="0011256F" w:rsidRPr="001125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A8836B" w14:textId="77777777" w:rsidR="00D65CCF" w:rsidRDefault="00D65CCF" w:rsidP="00803F95">
      <w:pPr>
        <w:spacing w:after="0" w:line="240" w:lineRule="auto"/>
      </w:pPr>
      <w:r>
        <w:separator/>
      </w:r>
    </w:p>
  </w:endnote>
  <w:endnote w:type="continuationSeparator" w:id="0">
    <w:p w14:paraId="160D1A3E" w14:textId="77777777" w:rsidR="00D65CCF" w:rsidRDefault="00D65CCF" w:rsidP="00803F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9D5590" w14:textId="77777777" w:rsidR="00D65CCF" w:rsidRDefault="00D65CCF" w:rsidP="00803F95">
      <w:pPr>
        <w:spacing w:after="0" w:line="240" w:lineRule="auto"/>
      </w:pPr>
      <w:r>
        <w:separator/>
      </w:r>
    </w:p>
  </w:footnote>
  <w:footnote w:type="continuationSeparator" w:id="0">
    <w:p w14:paraId="176ADA42" w14:textId="77777777" w:rsidR="00D65CCF" w:rsidRDefault="00D65CCF" w:rsidP="00803F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A6E"/>
    <w:rsid w:val="00013562"/>
    <w:rsid w:val="00092065"/>
    <w:rsid w:val="0011256F"/>
    <w:rsid w:val="00146E14"/>
    <w:rsid w:val="00265AC0"/>
    <w:rsid w:val="003642E7"/>
    <w:rsid w:val="00626F32"/>
    <w:rsid w:val="006274DD"/>
    <w:rsid w:val="00640C31"/>
    <w:rsid w:val="00784085"/>
    <w:rsid w:val="00803F95"/>
    <w:rsid w:val="008D07A4"/>
    <w:rsid w:val="008D088C"/>
    <w:rsid w:val="00986583"/>
    <w:rsid w:val="00AA49FD"/>
    <w:rsid w:val="00B8299D"/>
    <w:rsid w:val="00BF2A6E"/>
    <w:rsid w:val="00C112DF"/>
    <w:rsid w:val="00C575FC"/>
    <w:rsid w:val="00CC152D"/>
    <w:rsid w:val="00D06627"/>
    <w:rsid w:val="00D65CCF"/>
    <w:rsid w:val="00E00776"/>
    <w:rsid w:val="00E27761"/>
    <w:rsid w:val="00F27EF0"/>
    <w:rsid w:val="00F32BC0"/>
    <w:rsid w:val="00FD7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2E7F60"/>
  <w15:chartTrackingRefBased/>
  <w15:docId w15:val="{0CAA93B1-FCB9-4330-BE81-424BEDCCE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3F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3F95"/>
  </w:style>
  <w:style w:type="paragraph" w:styleId="Footer">
    <w:name w:val="footer"/>
    <w:basedOn w:val="Normal"/>
    <w:link w:val="FooterChar"/>
    <w:uiPriority w:val="99"/>
    <w:unhideWhenUsed/>
    <w:rsid w:val="00803F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3F95"/>
  </w:style>
  <w:style w:type="paragraph" w:styleId="NoSpacing">
    <w:name w:val="No Spacing"/>
    <w:uiPriority w:val="1"/>
    <w:qFormat/>
    <w:rsid w:val="0011256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611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Ward</dc:creator>
  <cp:keywords/>
  <dc:description/>
  <cp:lastModifiedBy>Steven Ward</cp:lastModifiedBy>
  <cp:revision>2</cp:revision>
  <cp:lastPrinted>2023-01-08T00:53:00Z</cp:lastPrinted>
  <dcterms:created xsi:type="dcterms:W3CDTF">2023-01-08T00:57:00Z</dcterms:created>
  <dcterms:modified xsi:type="dcterms:W3CDTF">2023-01-08T00:57:00Z</dcterms:modified>
</cp:coreProperties>
</file>