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FF50" w14:textId="77777777" w:rsidR="004455A5" w:rsidRDefault="004455A5" w:rsidP="004455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PUBLIC HEARING CONCERNING</w:t>
      </w:r>
    </w:p>
    <w:p w14:paraId="1692F6B3" w14:textId="4BEF1713" w:rsidR="004455A5" w:rsidRDefault="004455A5" w:rsidP="004455A5">
      <w:pPr>
        <w:contextualSpacing/>
        <w:jc w:val="center"/>
      </w:pPr>
      <w:r>
        <w:t>Good Samaritan Hospital</w:t>
      </w:r>
    </w:p>
    <w:p w14:paraId="113095DC" w14:textId="1CC2178C" w:rsidR="004455A5" w:rsidRDefault="004455A5" w:rsidP="004455A5">
      <w:pPr>
        <w:contextualSpacing/>
        <w:jc w:val="center"/>
      </w:pPr>
      <w:r>
        <w:t xml:space="preserve">St. Elizabeth’s </w:t>
      </w:r>
      <w:r w:rsidR="00B11B98">
        <w:t>Medical Center</w:t>
      </w:r>
    </w:p>
    <w:p w14:paraId="460DC387" w14:textId="08C1D7BC" w:rsidR="00B11B98" w:rsidRDefault="00B11B98" w:rsidP="004455A5">
      <w:pPr>
        <w:contextualSpacing/>
        <w:jc w:val="center"/>
      </w:pPr>
      <w:r>
        <w:t>Holy Family Hospital</w:t>
      </w:r>
    </w:p>
    <w:p w14:paraId="712F56E6" w14:textId="274F6A24" w:rsidR="00B11B98" w:rsidRDefault="00B11B98" w:rsidP="004455A5">
      <w:pPr>
        <w:contextualSpacing/>
        <w:jc w:val="center"/>
      </w:pPr>
      <w:r>
        <w:t>Morton Hospital</w:t>
      </w:r>
    </w:p>
    <w:p w14:paraId="39EBB131" w14:textId="41E953C4" w:rsidR="00B11B98" w:rsidRDefault="00B11B98" w:rsidP="004455A5">
      <w:pPr>
        <w:contextualSpacing/>
        <w:jc w:val="center"/>
      </w:pPr>
      <w:r>
        <w:t>St. Anne’s Hospital</w:t>
      </w:r>
    </w:p>
    <w:p w14:paraId="198938BA" w14:textId="4DA2D3D6" w:rsidR="004455A5" w:rsidRDefault="004455A5" w:rsidP="004455A5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1FDA1" w14:textId="781F400C" w:rsidR="004455A5" w:rsidRDefault="004455A5" w:rsidP="004455A5">
      <w:pPr>
        <w:contextualSpacing/>
      </w:pPr>
      <w:r>
        <w:t xml:space="preserve">The Massachusetts Department of Public Health will conduct a hearing to permit comment on the Notice of Intent to Acquire application filed on </w:t>
      </w:r>
      <w:r w:rsidR="00B11B98">
        <w:t xml:space="preserve">9/12/24 </w:t>
      </w:r>
      <w:r>
        <w:t xml:space="preserve">by </w:t>
      </w:r>
      <w:r w:rsidR="00B11B98">
        <w:t xml:space="preserve">the parties below </w:t>
      </w:r>
      <w:r>
        <w:t xml:space="preserve">with respect to the change in corporate control </w:t>
      </w:r>
      <w:r w:rsidR="00B11B98">
        <w:t>by</w:t>
      </w:r>
      <w:r>
        <w:t xml:space="preserve"> the Applicant.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703"/>
        <w:gridCol w:w="2608"/>
        <w:gridCol w:w="1790"/>
      </w:tblGrid>
      <w:tr w:rsidR="00B11B98" w14:paraId="6C6D254A" w14:textId="77777777" w:rsidTr="006A0B52"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F64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  <w:bCs/>
              </w:rPr>
              <w:t>Facility Name: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08F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  <w:bCs/>
              </w:rPr>
              <w:t>Current Licensee: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DF60" w14:textId="657E5549" w:rsidR="00B11B98" w:rsidRDefault="006A0B52">
            <w:pPr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  <w:r w:rsidR="00B11B98">
              <w:rPr>
                <w:b/>
                <w:bCs/>
              </w:rPr>
              <w:t>: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3D52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B11B98" w14:paraId="02D53C62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720F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  <w:bCs/>
              </w:rPr>
              <w:t>Good Samaritan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6BC3" w14:textId="77777777" w:rsidR="00B11B98" w:rsidRDefault="00B11B98">
            <w:r>
              <w:t>Steward Good Samaritan Medical Center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E82A" w14:textId="77777777" w:rsidR="00B11B98" w:rsidRDefault="00B11B98">
            <w:r>
              <w:t>BMC Community Hospital Corporation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624E" w14:textId="77777777" w:rsidR="00B11B98" w:rsidRDefault="00B11B98">
            <w:r>
              <w:t>235 North Pearl Street, Brockton, MA 02301</w:t>
            </w:r>
          </w:p>
        </w:tc>
      </w:tr>
      <w:tr w:rsidR="00B11B98" w14:paraId="2B8E949E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1A66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  <w:bCs/>
              </w:rPr>
              <w:t>St. Elizabeth’s Medical Center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87A2" w14:textId="77777777" w:rsidR="00B11B98" w:rsidRDefault="00B11B98">
            <w:r>
              <w:t>Steward St. Elizabeth’s Medical Center of Boston,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34C1" w14:textId="5AACBA18" w:rsidR="00B11B98" w:rsidRDefault="00B11B98">
            <w:r>
              <w:t>BMC Community Hospital Corporation II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C752" w14:textId="77777777" w:rsidR="00B11B98" w:rsidRDefault="00B11B98">
            <w:r>
              <w:t>736 Cambridge Street, Boston, MA 02135</w:t>
            </w:r>
          </w:p>
        </w:tc>
      </w:tr>
      <w:tr w:rsidR="00B11B98" w14:paraId="4BACCC5C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46BF" w14:textId="12881176" w:rsidR="00B11B98" w:rsidRPr="007B41E2" w:rsidRDefault="00B11B98">
            <w:pPr>
              <w:rPr>
                <w:b/>
                <w:bCs/>
              </w:rPr>
            </w:pPr>
            <w:r w:rsidRPr="007B41E2">
              <w:rPr>
                <w:b/>
                <w:bCs/>
              </w:rPr>
              <w:t>Holy Family Hospital</w:t>
            </w:r>
            <w:r w:rsidR="007B41E2" w:rsidRPr="007B41E2">
              <w:rPr>
                <w:b/>
                <w:bCs/>
              </w:rPr>
              <w:t xml:space="preserve"> </w:t>
            </w:r>
            <w:r w:rsidR="006A0B52">
              <w:rPr>
                <w:b/>
                <w:bCs/>
              </w:rPr>
              <w:t>– Methuen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BC97" w14:textId="77777777" w:rsidR="00B11B98" w:rsidRDefault="00B11B98">
            <w: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D755" w14:textId="0435DFAD" w:rsidR="00B11B98" w:rsidRPr="007B41E2" w:rsidRDefault="007B41E2">
            <w:r>
              <w:t>LG N</w:t>
            </w:r>
            <w:r w:rsidR="00AE22A1">
              <w:t>ew</w:t>
            </w:r>
            <w:r w:rsidR="006A0B52">
              <w:t>c</w:t>
            </w:r>
            <w:r>
              <w:t>orp</w:t>
            </w:r>
            <w:r w:rsidR="00AE22A1">
              <w:t xml:space="preserve"> Inc., wholly owned by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8FA0" w14:textId="77777777" w:rsidR="00B11B98" w:rsidRDefault="00B11B98">
            <w:r>
              <w:t>70 East Street, Methuen, MA 01844</w:t>
            </w:r>
          </w:p>
        </w:tc>
      </w:tr>
      <w:tr w:rsidR="007B41E2" w14:paraId="0557660A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3B26" w14:textId="1E90124C" w:rsidR="007B41E2" w:rsidRPr="007B41E2" w:rsidRDefault="007B41E2" w:rsidP="007B41E2">
            <w:pPr>
              <w:rPr>
                <w:b/>
                <w:bCs/>
              </w:rPr>
            </w:pPr>
            <w:r w:rsidRPr="007B41E2">
              <w:rPr>
                <w:b/>
                <w:bCs/>
              </w:rPr>
              <w:t xml:space="preserve">Holy Family Hospital </w:t>
            </w:r>
            <w:r w:rsidR="006A0B52">
              <w:rPr>
                <w:b/>
                <w:bCs/>
              </w:rPr>
              <w:t>-Haverhill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2535" w14:textId="304E03F7" w:rsidR="007B41E2" w:rsidRDefault="007B41E2" w:rsidP="007B41E2">
            <w: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143B" w14:textId="11B84501" w:rsidR="007B41E2" w:rsidRDefault="008C4A0D" w:rsidP="007B41E2">
            <w:r>
              <w:t>LG N</w:t>
            </w:r>
            <w:r w:rsidR="00AE22A1">
              <w:t>ew</w:t>
            </w:r>
            <w:r>
              <w:t>corp</w:t>
            </w:r>
            <w:r w:rsidR="00AE22A1">
              <w:t xml:space="preserve"> Inc., wholly owned by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FB32" w14:textId="273CBAA6" w:rsidR="007B41E2" w:rsidRDefault="008C4A0D" w:rsidP="007B41E2">
            <w:r>
              <w:t>140 Lincoln Avenue, Haverhill, MA 01830</w:t>
            </w:r>
          </w:p>
        </w:tc>
      </w:tr>
      <w:tr w:rsidR="00B11B98" w14:paraId="1E125CF0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BA17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Morton Hospital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E7F0" w14:textId="77777777" w:rsidR="00B11B98" w:rsidRDefault="00B11B98">
            <w:r>
              <w:t>Morton Hospital, A Steward Family Hospital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A506" w14:textId="77777777" w:rsidR="00B11B98" w:rsidRDefault="00B11B98">
            <w:r>
              <w:t>LifeSpan of Massachusetts – Taunton,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B1EB" w14:textId="77777777" w:rsidR="00B11B98" w:rsidRDefault="00B11B98">
            <w:r>
              <w:t>88 Washington Street, Taunton, MA 02780</w:t>
            </w:r>
          </w:p>
        </w:tc>
      </w:tr>
      <w:tr w:rsidR="00B11B98" w14:paraId="21766397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317D" w14:textId="77777777" w:rsidR="00B11B98" w:rsidRDefault="00B11B98">
            <w:pPr>
              <w:rPr>
                <w:b/>
                <w:bCs/>
              </w:rPr>
            </w:pPr>
            <w:r>
              <w:rPr>
                <w:b/>
                <w:bCs/>
              </w:rPr>
              <w:t>St. Anne’s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5B23" w14:textId="57EFD23F" w:rsidR="00B11B98" w:rsidRDefault="00B11B98">
            <w:r>
              <w:t>Steward St. Ann</w:t>
            </w:r>
            <w:r w:rsidR="007B41E2">
              <w:t>e</w:t>
            </w:r>
            <w:r>
              <w:t>’s Hospital Corporation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EF35" w14:textId="77777777" w:rsidR="00B11B98" w:rsidRDefault="00B11B98">
            <w:r>
              <w:t>Lifespan of Massachusetts – Fall River,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A584" w14:textId="77777777" w:rsidR="00B11B98" w:rsidRDefault="00B11B98">
            <w:r>
              <w:t>795 Middle Street, Fall River, MA 02721</w:t>
            </w:r>
          </w:p>
        </w:tc>
      </w:tr>
    </w:tbl>
    <w:p w14:paraId="247BDCF6" w14:textId="77777777" w:rsidR="004455A5" w:rsidRDefault="004455A5" w:rsidP="004455A5">
      <w:pPr>
        <w:contextualSpacing/>
      </w:pPr>
    </w:p>
    <w:p w14:paraId="3ED88A2E" w14:textId="34A87148" w:rsidR="004455A5" w:rsidRDefault="004455A5" w:rsidP="004455A5">
      <w:pPr>
        <w:contextualSpacing/>
        <w:rPr>
          <w:lang w:val="en"/>
        </w:rPr>
      </w:pPr>
      <w:r>
        <w:t>The Department will conduct a hearing pursuant to 105 CMR 130.109(C) virtually by conference call to promote public access</w:t>
      </w:r>
      <w:r w:rsidR="007B41E2">
        <w:t>.</w:t>
      </w:r>
      <w:r>
        <w:t xml:space="preserve"> </w:t>
      </w:r>
      <w:r>
        <w:rPr>
          <w:lang w:val="en"/>
        </w:rPr>
        <w:t>This hearing will not be adjudicatory in nature, but rather a public forum for the presentation of any comments which may be relevant to the Department’s consideration of the proposed change.</w:t>
      </w:r>
    </w:p>
    <w:p w14:paraId="1439E520" w14:textId="77777777" w:rsidR="004455A5" w:rsidRDefault="004455A5" w:rsidP="004455A5">
      <w:pPr>
        <w:contextualSpacing/>
        <w:rPr>
          <w:lang w:val="en"/>
        </w:rPr>
      </w:pPr>
    </w:p>
    <w:p w14:paraId="0C17AB02" w14:textId="172BCB1E" w:rsidR="004455A5" w:rsidRDefault="004455A5" w:rsidP="004455A5">
      <w:pPr>
        <w:spacing w:line="240" w:lineRule="auto"/>
        <w:contextualSpacing/>
        <w:rPr>
          <w:lang w:val="en"/>
        </w:rPr>
      </w:pPr>
      <w:r>
        <w:rPr>
          <w:lang w:val="en"/>
        </w:rPr>
        <w:t xml:space="preserve">The hearing is scheduled for </w:t>
      </w:r>
      <w:r w:rsidR="007B41E2">
        <w:rPr>
          <w:lang w:val="en"/>
        </w:rPr>
        <w:t xml:space="preserve">Thursday, September 19, 2024, at </w:t>
      </w:r>
      <w:r>
        <w:rPr>
          <w:lang w:val="en"/>
        </w:rPr>
        <w:t>6:00 PM. Members of the public and other interested parties may join the hearing by phone using the following information:</w:t>
      </w:r>
    </w:p>
    <w:p w14:paraId="03082FEA" w14:textId="77777777" w:rsidR="004455A5" w:rsidRDefault="004455A5" w:rsidP="004455A5">
      <w:pPr>
        <w:spacing w:line="240" w:lineRule="auto"/>
        <w:contextualSpacing/>
        <w:rPr>
          <w:lang w:val="en"/>
        </w:rPr>
      </w:pPr>
    </w:p>
    <w:p w14:paraId="6C22E2B8" w14:textId="288EF065" w:rsidR="004455A5" w:rsidRDefault="004455A5" w:rsidP="004455A5">
      <w:pPr>
        <w:spacing w:line="240" w:lineRule="auto"/>
        <w:contextualSpacing/>
        <w:rPr>
          <w:lang w:val="en"/>
        </w:rPr>
      </w:pPr>
      <w:r>
        <w:rPr>
          <w:lang w:val="en"/>
        </w:rPr>
        <w:t>Phone Number:</w:t>
      </w:r>
      <w:r>
        <w:rPr>
          <w:lang w:val="en"/>
        </w:rPr>
        <w:tab/>
      </w:r>
      <w:r w:rsidR="00106BC4">
        <w:rPr>
          <w:b/>
          <w:bCs/>
        </w:rPr>
        <w:t>888-769-8716</w:t>
      </w:r>
    </w:p>
    <w:p w14:paraId="568E67A2" w14:textId="77777777" w:rsidR="00106BC4" w:rsidRDefault="004455A5" w:rsidP="00106BC4">
      <w:pPr>
        <w:pStyle w:val="xmsonormal"/>
      </w:pPr>
      <w:r>
        <w:rPr>
          <w:lang w:val="en"/>
        </w:rPr>
        <w:t xml:space="preserve">Passcode: </w:t>
      </w:r>
      <w:r>
        <w:rPr>
          <w:lang w:val="en"/>
        </w:rPr>
        <w:tab/>
      </w:r>
      <w:r>
        <w:rPr>
          <w:lang w:val="en"/>
        </w:rPr>
        <w:tab/>
      </w:r>
      <w:r w:rsidR="00106BC4">
        <w:rPr>
          <w:b/>
          <w:bCs/>
        </w:rPr>
        <w:t>9605218</w:t>
      </w:r>
    </w:p>
    <w:p w14:paraId="1160AE53" w14:textId="302A9595" w:rsidR="004455A5" w:rsidRDefault="004455A5" w:rsidP="004455A5">
      <w:pPr>
        <w:spacing w:line="240" w:lineRule="auto"/>
        <w:contextualSpacing/>
        <w:rPr>
          <w:lang w:val="en"/>
        </w:rPr>
      </w:pPr>
    </w:p>
    <w:p w14:paraId="450C6BE9" w14:textId="77777777" w:rsidR="004455A5" w:rsidRDefault="004455A5" w:rsidP="004455A5">
      <w:pPr>
        <w:spacing w:line="240" w:lineRule="auto"/>
        <w:contextualSpacing/>
        <w:rPr>
          <w:lang w:val="en"/>
        </w:rPr>
      </w:pPr>
    </w:p>
    <w:p w14:paraId="0894A79C" w14:textId="58290A8B" w:rsidR="004455A5" w:rsidRDefault="004455A5" w:rsidP="004455A5">
      <w:pPr>
        <w:spacing w:line="240" w:lineRule="auto"/>
        <w:rPr>
          <w:lang w:val="en"/>
        </w:rPr>
      </w:pPr>
      <w:r>
        <w:rPr>
          <w:color w:val="252525"/>
          <w:lang w:val="en"/>
        </w:rPr>
        <w:t xml:space="preserve">Written comments concerning this matter may be submitted to the Department of Public Health, Division of Health Care Facility Licensure and Certification, Attn:  Licensure Unit Coordinator, 67 Forest Street, Marlborough, MA 01752 or by email to </w:t>
      </w:r>
      <w:hyperlink r:id="rId4" w:history="1">
        <w:r>
          <w:rPr>
            <w:rStyle w:val="Hyperlink"/>
            <w:lang w:val="en"/>
          </w:rPr>
          <w:t>HFLLicenseAction@Mass.Gov</w:t>
        </w:r>
      </w:hyperlink>
      <w:r w:rsidR="007B41E2">
        <w:rPr>
          <w:rStyle w:val="Hyperlink"/>
          <w:lang w:val="en"/>
        </w:rPr>
        <w:t xml:space="preserve"> </w:t>
      </w:r>
      <w:r>
        <w:rPr>
          <w:color w:val="252525"/>
          <w:lang w:val="en"/>
        </w:rPr>
        <w:t xml:space="preserve"> Comments will be accepted up to </w:t>
      </w:r>
      <w:r w:rsidRPr="00106BC4">
        <w:rPr>
          <w:color w:val="252525"/>
          <w:lang w:val="en"/>
        </w:rPr>
        <w:t xml:space="preserve">9:00 </w:t>
      </w:r>
      <w:r w:rsidR="007B41E2" w:rsidRPr="00106BC4">
        <w:rPr>
          <w:color w:val="252525"/>
          <w:lang w:val="en"/>
        </w:rPr>
        <w:t>A.M.</w:t>
      </w:r>
      <w:r w:rsidRPr="00106BC4">
        <w:rPr>
          <w:color w:val="252525"/>
          <w:lang w:val="en"/>
        </w:rPr>
        <w:t xml:space="preserve"> on</w:t>
      </w:r>
      <w:r w:rsidR="007B41E2" w:rsidRPr="00106BC4">
        <w:rPr>
          <w:color w:val="252525"/>
          <w:lang w:val="en"/>
        </w:rPr>
        <w:t xml:space="preserve"> September 20th</w:t>
      </w:r>
      <w:r>
        <w:rPr>
          <w:color w:val="252525"/>
          <w:lang w:val="en"/>
        </w:rPr>
        <w:t xml:space="preserve">.  All written comments submitted to the Department may be posted on the Department’s website and released in response to a request for public records.  </w:t>
      </w:r>
    </w:p>
    <w:p w14:paraId="49EEB69B" w14:textId="77777777" w:rsidR="004455A5" w:rsidRDefault="004455A5" w:rsidP="004455A5">
      <w:pPr>
        <w:contextualSpacing/>
      </w:pPr>
    </w:p>
    <w:p w14:paraId="03E1F9E4" w14:textId="77777777" w:rsidR="00050622" w:rsidRDefault="00050622"/>
    <w:sectPr w:rsidR="0005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2"/>
    <w:rsid w:val="00050622"/>
    <w:rsid w:val="00106BC4"/>
    <w:rsid w:val="003E0EC4"/>
    <w:rsid w:val="004455A5"/>
    <w:rsid w:val="00564E67"/>
    <w:rsid w:val="006A0B52"/>
    <w:rsid w:val="0076065C"/>
    <w:rsid w:val="007B41E2"/>
    <w:rsid w:val="008C4A0D"/>
    <w:rsid w:val="009109FD"/>
    <w:rsid w:val="00A80CD2"/>
    <w:rsid w:val="00AE22A1"/>
    <w:rsid w:val="00B11B98"/>
    <w:rsid w:val="00CD3CC4"/>
    <w:rsid w:val="00DB0462"/>
    <w:rsid w:val="00EA4AEB"/>
    <w:rsid w:val="00F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08BF"/>
  <w15:chartTrackingRefBased/>
  <w15:docId w15:val="{FFF741A2-4D19-4264-A46E-D16CB1ED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A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6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55A5"/>
    <w:rPr>
      <w:color w:val="467886" w:themeColor="hyperlink"/>
      <w:u w:val="single"/>
    </w:rPr>
  </w:style>
  <w:style w:type="character" w:customStyle="1" w:styleId="xbe">
    <w:name w:val="_xbe"/>
    <w:basedOn w:val="DefaultParagraphFont"/>
    <w:rsid w:val="004455A5"/>
  </w:style>
  <w:style w:type="paragraph" w:customStyle="1" w:styleId="xmsonormal">
    <w:name w:val="x_msonormal"/>
    <w:basedOn w:val="Normal"/>
    <w:rsid w:val="00106BC4"/>
    <w:pPr>
      <w:spacing w:after="0" w:line="240" w:lineRule="auto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LLicenseActi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Bernice, Judy (DPH)</dc:creator>
  <cp:keywords/>
  <dc:description/>
  <cp:lastModifiedBy>Bernice, Judy (DPH)</cp:lastModifiedBy>
  <cp:revision>2</cp:revision>
  <dcterms:created xsi:type="dcterms:W3CDTF">2024-09-16T18:03:00Z</dcterms:created>
  <dcterms:modified xsi:type="dcterms:W3CDTF">2024-09-16T18:03:00Z</dcterms:modified>
</cp:coreProperties>
</file>