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E741" w14:textId="77777777" w:rsidR="007631F3" w:rsidRDefault="007631F3" w:rsidP="007631F3">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B3D7438" w14:textId="70B5B065" w:rsidR="007631F3" w:rsidRDefault="007631F3" w:rsidP="007631F3">
      <w:r>
        <w:t>Middlesex, SS.</w:t>
      </w:r>
      <w:r>
        <w:tab/>
      </w:r>
      <w:r>
        <w:tab/>
      </w:r>
      <w:r>
        <w:tab/>
      </w:r>
      <w:r>
        <w:tab/>
      </w:r>
      <w:r>
        <w:tab/>
      </w:r>
      <w:r w:rsidR="001E6F43">
        <w:t>Division of Administrative Law Appeals</w:t>
      </w:r>
    </w:p>
    <w:p w14:paraId="1FA04663" w14:textId="21308CBE" w:rsidR="007631F3" w:rsidRDefault="007631F3" w:rsidP="007631F3">
      <w:r>
        <w:tab/>
      </w:r>
      <w:r>
        <w:tab/>
      </w:r>
      <w:r>
        <w:tab/>
      </w:r>
      <w:r>
        <w:tab/>
      </w:r>
      <w:r>
        <w:tab/>
      </w:r>
      <w:r>
        <w:tab/>
      </w:r>
      <w:r>
        <w:tab/>
        <w:t>Docket No.</w:t>
      </w:r>
      <w:r w:rsidR="001E6F43">
        <w:t xml:space="preserve"> RM- 20-0387</w:t>
      </w:r>
    </w:p>
    <w:p w14:paraId="62B906B9" w14:textId="77777777" w:rsidR="007631F3" w:rsidRDefault="007631F3" w:rsidP="007631F3">
      <w:r>
        <w:tab/>
      </w:r>
      <w:r>
        <w:tab/>
      </w:r>
      <w:r>
        <w:tab/>
      </w:r>
      <w:r>
        <w:tab/>
      </w:r>
      <w:r>
        <w:tab/>
      </w:r>
      <w:r>
        <w:tab/>
      </w:r>
      <w:r>
        <w:tab/>
      </w:r>
      <w:r>
        <w:tab/>
      </w:r>
    </w:p>
    <w:p w14:paraId="6F43E156" w14:textId="77777777" w:rsidR="007631F3" w:rsidRDefault="007631F3" w:rsidP="007631F3"/>
    <w:p w14:paraId="1A28A34B" w14:textId="77777777" w:rsidR="00C4562B" w:rsidRPr="00D66DA9" w:rsidRDefault="00C4562B" w:rsidP="00C4562B">
      <w:pPr>
        <w:rPr>
          <w:szCs w:val="24"/>
        </w:rPr>
      </w:pPr>
      <w:r w:rsidRPr="00D66DA9">
        <w:rPr>
          <w:szCs w:val="24"/>
        </w:rPr>
        <w:tab/>
      </w:r>
      <w:r w:rsidRPr="00D66DA9">
        <w:rPr>
          <w:szCs w:val="24"/>
        </w:rPr>
        <w:tab/>
      </w:r>
      <w:r w:rsidRPr="00D66DA9">
        <w:rPr>
          <w:szCs w:val="24"/>
        </w:rPr>
        <w:tab/>
      </w:r>
      <w:r w:rsidRPr="00D66DA9">
        <w:rPr>
          <w:szCs w:val="24"/>
        </w:rPr>
        <w:tab/>
      </w:r>
      <w:r w:rsidRPr="00D66DA9">
        <w:rPr>
          <w:szCs w:val="24"/>
        </w:rPr>
        <w:tab/>
      </w:r>
    </w:p>
    <w:p w14:paraId="240D4240" w14:textId="77777777" w:rsidR="00C4562B" w:rsidRPr="00D66DA9" w:rsidRDefault="00C4562B" w:rsidP="00C4562B">
      <w:pPr>
        <w:pBdr>
          <w:top w:val="single" w:sz="4" w:space="1" w:color="auto"/>
          <w:bottom w:val="single" w:sz="4" w:space="1" w:color="auto"/>
          <w:right w:val="single" w:sz="4" w:space="4" w:color="auto"/>
        </w:pBdr>
        <w:tabs>
          <w:tab w:val="left" w:pos="5040"/>
        </w:tabs>
        <w:ind w:right="4320"/>
        <w:rPr>
          <w:szCs w:val="24"/>
        </w:rPr>
      </w:pPr>
    </w:p>
    <w:p w14:paraId="2BB34819" w14:textId="28FCFE4E" w:rsidR="00C4562B" w:rsidRPr="00D66DA9" w:rsidRDefault="00C4562B" w:rsidP="00C4562B">
      <w:pPr>
        <w:pBdr>
          <w:top w:val="single" w:sz="4" w:space="1" w:color="auto"/>
          <w:bottom w:val="single" w:sz="4" w:space="1" w:color="auto"/>
          <w:right w:val="single" w:sz="4" w:space="4" w:color="auto"/>
        </w:pBdr>
        <w:tabs>
          <w:tab w:val="left" w:pos="5040"/>
        </w:tabs>
        <w:ind w:right="4320"/>
        <w:rPr>
          <w:szCs w:val="24"/>
        </w:rPr>
      </w:pPr>
      <w:r w:rsidRPr="00D66DA9">
        <w:rPr>
          <w:szCs w:val="24"/>
        </w:rPr>
        <w:t>B</w:t>
      </w:r>
      <w:r w:rsidR="001E6F43">
        <w:rPr>
          <w:szCs w:val="24"/>
        </w:rPr>
        <w:t>oard of Registration in Medicine</w:t>
      </w:r>
      <w:r w:rsidRPr="00D66DA9">
        <w:rPr>
          <w:szCs w:val="24"/>
        </w:rPr>
        <w:t>,</w:t>
      </w:r>
    </w:p>
    <w:p w14:paraId="17E1BF6D" w14:textId="77777777" w:rsidR="00C4562B" w:rsidRPr="00D66DA9" w:rsidRDefault="00C4562B" w:rsidP="00C4562B">
      <w:pPr>
        <w:pBdr>
          <w:top w:val="single" w:sz="4" w:space="1" w:color="auto"/>
          <w:bottom w:val="single" w:sz="4" w:space="1" w:color="auto"/>
          <w:right w:val="single" w:sz="4" w:space="4" w:color="auto"/>
        </w:pBdr>
        <w:tabs>
          <w:tab w:val="left" w:pos="5040"/>
        </w:tabs>
        <w:ind w:right="4320" w:firstLine="720"/>
        <w:rPr>
          <w:szCs w:val="24"/>
        </w:rPr>
      </w:pPr>
      <w:r w:rsidRPr="00D66DA9">
        <w:rPr>
          <w:szCs w:val="24"/>
        </w:rPr>
        <w:t>Petitioner,</w:t>
      </w:r>
    </w:p>
    <w:p w14:paraId="4A7971FE" w14:textId="77777777" w:rsidR="00C4562B" w:rsidRPr="00D66DA9" w:rsidRDefault="00C4562B" w:rsidP="00C4562B">
      <w:pPr>
        <w:pBdr>
          <w:top w:val="single" w:sz="4" w:space="1" w:color="auto"/>
          <w:bottom w:val="single" w:sz="4" w:space="1" w:color="auto"/>
          <w:right w:val="single" w:sz="4" w:space="4" w:color="auto"/>
        </w:pBdr>
        <w:tabs>
          <w:tab w:val="left" w:pos="5040"/>
        </w:tabs>
        <w:ind w:right="4320"/>
        <w:rPr>
          <w:szCs w:val="24"/>
        </w:rPr>
      </w:pPr>
      <w:r w:rsidRPr="00D66DA9">
        <w:rPr>
          <w:szCs w:val="24"/>
        </w:rPr>
        <w:t>v.</w:t>
      </w:r>
    </w:p>
    <w:p w14:paraId="3016FC5C" w14:textId="22930DB9" w:rsidR="00C4562B" w:rsidRPr="00D66DA9" w:rsidRDefault="001E6F43" w:rsidP="00C4562B">
      <w:pPr>
        <w:pBdr>
          <w:top w:val="single" w:sz="4" w:space="1" w:color="auto"/>
          <w:bottom w:val="single" w:sz="4" w:space="1" w:color="auto"/>
          <w:right w:val="single" w:sz="4" w:space="4" w:color="auto"/>
        </w:pBdr>
        <w:tabs>
          <w:tab w:val="left" w:pos="5040"/>
        </w:tabs>
        <w:ind w:right="4320"/>
        <w:rPr>
          <w:szCs w:val="24"/>
        </w:rPr>
      </w:pPr>
      <w:r>
        <w:rPr>
          <w:szCs w:val="24"/>
        </w:rPr>
        <w:t>George Hayao</w:t>
      </w:r>
      <w:r w:rsidR="00C4562B" w:rsidRPr="00D66DA9">
        <w:rPr>
          <w:szCs w:val="24"/>
        </w:rPr>
        <w:t>, M.D.,</w:t>
      </w:r>
    </w:p>
    <w:p w14:paraId="7CDC1C27" w14:textId="77777777" w:rsidR="00C4562B" w:rsidRDefault="00C4562B" w:rsidP="00C4562B">
      <w:pPr>
        <w:pBdr>
          <w:top w:val="single" w:sz="4" w:space="1" w:color="auto"/>
          <w:bottom w:val="single" w:sz="4" w:space="1" w:color="auto"/>
          <w:right w:val="single" w:sz="4" w:space="4" w:color="auto"/>
        </w:pBdr>
        <w:tabs>
          <w:tab w:val="left" w:pos="5040"/>
        </w:tabs>
        <w:ind w:right="4320"/>
        <w:rPr>
          <w:szCs w:val="24"/>
        </w:rPr>
      </w:pPr>
      <w:r>
        <w:rPr>
          <w:szCs w:val="24"/>
        </w:rPr>
        <w:t xml:space="preserve">          Respondent.</w:t>
      </w:r>
    </w:p>
    <w:p w14:paraId="2330EFFE" w14:textId="77777777" w:rsidR="00C4562B" w:rsidRPr="00D66DA9" w:rsidRDefault="00C4562B" w:rsidP="00C4562B">
      <w:pPr>
        <w:pBdr>
          <w:top w:val="single" w:sz="4" w:space="1" w:color="auto"/>
          <w:bottom w:val="single" w:sz="4" w:space="1" w:color="auto"/>
          <w:right w:val="single" w:sz="4" w:space="4" w:color="auto"/>
        </w:pBdr>
        <w:tabs>
          <w:tab w:val="left" w:pos="5040"/>
        </w:tabs>
        <w:ind w:right="4320"/>
        <w:rPr>
          <w:szCs w:val="24"/>
        </w:rPr>
      </w:pPr>
    </w:p>
    <w:p w14:paraId="2773A570" w14:textId="77777777" w:rsidR="00C4562B" w:rsidRDefault="00C4562B" w:rsidP="00C4562B">
      <w:pPr>
        <w:keepNext/>
        <w:jc w:val="center"/>
        <w:outlineLvl w:val="0"/>
        <w:rPr>
          <w:b/>
          <w:bCs/>
          <w:szCs w:val="24"/>
          <w:u w:val="single"/>
        </w:rPr>
      </w:pPr>
    </w:p>
    <w:p w14:paraId="1A9E7C14" w14:textId="77777777" w:rsidR="007631F3" w:rsidRDefault="007631F3" w:rsidP="007631F3"/>
    <w:p w14:paraId="4D0ABC31" w14:textId="77777777" w:rsidR="007631F3" w:rsidRDefault="008266E4" w:rsidP="007631F3">
      <w:pPr>
        <w:jc w:val="center"/>
        <w:rPr>
          <w:b/>
          <w:u w:val="single"/>
        </w:rPr>
      </w:pPr>
      <w:r>
        <w:rPr>
          <w:b/>
          <w:u w:val="single"/>
        </w:rPr>
        <w:t xml:space="preserve">JOINT </w:t>
      </w:r>
      <w:r w:rsidR="007631F3">
        <w:rPr>
          <w:b/>
          <w:u w:val="single"/>
        </w:rPr>
        <w:t>STIPULATION</w:t>
      </w:r>
    </w:p>
    <w:p w14:paraId="2FE29518" w14:textId="77777777" w:rsidR="007631F3" w:rsidRDefault="007631F3" w:rsidP="007631F3">
      <w:pPr>
        <w:pStyle w:val="BodyText"/>
      </w:pPr>
    </w:p>
    <w:p w14:paraId="227E85C6" w14:textId="397E9C94" w:rsidR="007631F3" w:rsidRDefault="001E6F43" w:rsidP="00E57471">
      <w:pPr>
        <w:pStyle w:val="BodyTextIndent"/>
        <w:spacing w:line="480" w:lineRule="auto"/>
        <w:ind w:left="0" w:firstLine="720"/>
        <w:jc w:val="both"/>
      </w:pPr>
      <w:r>
        <w:t>George Hayao</w:t>
      </w:r>
      <w:r w:rsidR="00923ACB">
        <w:t>,</w:t>
      </w:r>
      <w:r w:rsidR="007631F3">
        <w:t xml:space="preserve"> M.D. (</w:t>
      </w:r>
      <w:r w:rsidR="00F65BFA">
        <w:t>the “</w:t>
      </w:r>
      <w:r w:rsidR="007631F3">
        <w:t>Respondent</w:t>
      </w:r>
      <w:r w:rsidR="00F65BFA">
        <w:t>”</w:t>
      </w:r>
      <w:r w:rsidR="007631F3">
        <w:t xml:space="preserve">), the Respondent’s attorney, and Complaint Counsel </w:t>
      </w:r>
      <w:r w:rsidR="00971D72">
        <w:t xml:space="preserve">(hereinafter referred to jointly as the “Parties”) </w:t>
      </w:r>
      <w:r w:rsidR="007631F3">
        <w:t xml:space="preserve">agree that this </w:t>
      </w:r>
      <w:r w:rsidR="00536B6C">
        <w:t xml:space="preserve">Joint </w:t>
      </w:r>
      <w:r w:rsidR="007631F3">
        <w:t>Stipulation shall be filed with the Administrative Magistrate for the Division of Administrative Law Appeals (</w:t>
      </w:r>
      <w:r w:rsidR="00F65BFA">
        <w:t>“</w:t>
      </w:r>
      <w:r w:rsidR="007631F3">
        <w:t>DALA</w:t>
      </w:r>
      <w:r w:rsidR="00F65BFA">
        <w:t>”</w:t>
      </w:r>
      <w:r w:rsidR="007631F3">
        <w:t>) as a resolution of questions of material fact and law as set forth by the Statement of Allegations in the above matter.  The Respondent admits to the Findings of Fact described below and agrees that the Administrative Magistrate and the Board</w:t>
      </w:r>
      <w:r w:rsidR="00F65BFA">
        <w:t xml:space="preserve"> of Registration in Medicine (the “Board”)</w:t>
      </w:r>
      <w:r w:rsidR="007631F3">
        <w:t xml:space="preserve"> may make the Conclusions of Law as set forth below.</w:t>
      </w:r>
    </w:p>
    <w:p w14:paraId="6ADEBE6A" w14:textId="77777777" w:rsidR="00F65BFA" w:rsidRDefault="00F65BFA" w:rsidP="007631F3">
      <w:pPr>
        <w:spacing w:line="480" w:lineRule="auto"/>
        <w:jc w:val="center"/>
        <w:rPr>
          <w:b/>
          <w:u w:val="single"/>
        </w:rPr>
      </w:pPr>
      <w:r>
        <w:rPr>
          <w:b/>
          <w:u w:val="single"/>
        </w:rPr>
        <w:t>BACKGROUND</w:t>
      </w:r>
    </w:p>
    <w:p w14:paraId="08E71ED6" w14:textId="77777777" w:rsidR="000C5911" w:rsidRPr="00BA20C9" w:rsidRDefault="000C5911" w:rsidP="000C5911">
      <w:pPr>
        <w:numPr>
          <w:ilvl w:val="0"/>
          <w:numId w:val="3"/>
        </w:numPr>
        <w:spacing w:line="480" w:lineRule="auto"/>
      </w:pPr>
      <w:r w:rsidRPr="00BA20C9">
        <w:t>The Respondent was born in August 1953 and graduated from Indiana University School of Medicine in 1986.  He is certified by the American Board of Internal Medicine and has been licensed to practice medicine in Massachusetts under certificate number 70675 since 1989.</w:t>
      </w:r>
    </w:p>
    <w:p w14:paraId="7E3BDF44" w14:textId="4506F40B" w:rsidR="00923ACB" w:rsidRPr="000C5911" w:rsidRDefault="000C5911" w:rsidP="000C5911">
      <w:pPr>
        <w:numPr>
          <w:ilvl w:val="0"/>
          <w:numId w:val="3"/>
        </w:numPr>
        <w:spacing w:line="480" w:lineRule="auto"/>
      </w:pPr>
      <w:r w:rsidRPr="00BA20C9">
        <w:t xml:space="preserve">The Respondent worked as a primary care provider (PCP), initially in Kingston, and later in Boston, until 2007 when he decided </w:t>
      </w:r>
      <w:r w:rsidR="004A4E6F">
        <w:t>to become</w:t>
      </w:r>
      <w:r w:rsidR="005C36AF">
        <w:t xml:space="preserve"> a </w:t>
      </w:r>
      <w:r w:rsidRPr="00BA20C9">
        <w:t xml:space="preserve">hospitalist. </w:t>
      </w:r>
      <w:r>
        <w:t xml:space="preserve"> From 2007 to 2014 he worked as a hospitalist in Lowell. </w:t>
      </w:r>
      <w:r w:rsidRPr="00BA20C9">
        <w:t xml:space="preserve">In 2014, he accepted a position at Lahey Medical Center &amp; </w:t>
      </w:r>
      <w:r w:rsidRPr="00BA20C9">
        <w:lastRenderedPageBreak/>
        <w:t>Hospital (Lahey) where he remains employed as a full-time hospitalist providing inpatient care in Burlington and Peabody.</w:t>
      </w:r>
    </w:p>
    <w:p w14:paraId="59F13028" w14:textId="77777777" w:rsidR="007631F3" w:rsidRDefault="007631F3" w:rsidP="00923ACB">
      <w:pPr>
        <w:spacing w:line="480" w:lineRule="auto"/>
        <w:jc w:val="center"/>
        <w:rPr>
          <w:b/>
          <w:u w:val="single"/>
        </w:rPr>
      </w:pPr>
      <w:r>
        <w:rPr>
          <w:b/>
          <w:u w:val="single"/>
        </w:rPr>
        <w:t>STIPULATED FACTS</w:t>
      </w:r>
    </w:p>
    <w:p w14:paraId="14D1637F" w14:textId="2025CA02" w:rsidR="00923ACB" w:rsidRDefault="00923ACB" w:rsidP="00923ACB">
      <w:pPr>
        <w:spacing w:line="480" w:lineRule="auto"/>
        <w:rPr>
          <w:szCs w:val="24"/>
          <w:u w:val="single"/>
        </w:rPr>
      </w:pPr>
      <w:r>
        <w:rPr>
          <w:szCs w:val="24"/>
          <w:u w:val="single"/>
        </w:rPr>
        <w:t>Patient A</w:t>
      </w:r>
    </w:p>
    <w:p w14:paraId="38C5FD9A" w14:textId="2F5B759E" w:rsidR="000C5911" w:rsidRPr="00BA20C9" w:rsidRDefault="000C5911" w:rsidP="000C5911">
      <w:pPr>
        <w:numPr>
          <w:ilvl w:val="0"/>
          <w:numId w:val="10"/>
        </w:numPr>
        <w:spacing w:line="480" w:lineRule="auto"/>
      </w:pPr>
      <w:r w:rsidRPr="00BA20C9">
        <w:t>The Respondent began treating Patient A, a female in her mid-fifties,</w:t>
      </w:r>
      <w:r w:rsidR="0070123C">
        <w:t xml:space="preserve"> </w:t>
      </w:r>
      <w:r w:rsidRPr="00BA20C9">
        <w:t>at his private practice in Kingston</w:t>
      </w:r>
      <w:r w:rsidR="0070123C">
        <w:t xml:space="preserve"> in the 1990s</w:t>
      </w:r>
      <w:r w:rsidRPr="00BA20C9">
        <w:t>.</w:t>
      </w:r>
    </w:p>
    <w:p w14:paraId="1E9EE09A" w14:textId="3FC4D69D" w:rsidR="000C5911" w:rsidRPr="00BA20C9" w:rsidRDefault="000C5911" w:rsidP="000C5911">
      <w:pPr>
        <w:numPr>
          <w:ilvl w:val="0"/>
          <w:numId w:val="10"/>
        </w:numPr>
        <w:spacing w:line="480" w:lineRule="auto"/>
      </w:pPr>
      <w:r w:rsidRPr="00BA20C9">
        <w:t xml:space="preserve">The Respondent prescribed Patient </w:t>
      </w:r>
      <w:r>
        <w:t xml:space="preserve">A </w:t>
      </w:r>
      <w:r w:rsidR="000F01F2">
        <w:t>m</w:t>
      </w:r>
      <w:r>
        <w:t xml:space="preserve">ethadone and </w:t>
      </w:r>
      <w:r w:rsidR="000F01F2">
        <w:t>h</w:t>
      </w:r>
      <w:r>
        <w:t xml:space="preserve">ydrocodone/ </w:t>
      </w:r>
      <w:r w:rsidR="000F01F2">
        <w:t>a</w:t>
      </w:r>
      <w:r>
        <w:t xml:space="preserve">cetaminophen (Norco) </w:t>
      </w:r>
      <w:r w:rsidRPr="00BA20C9">
        <w:t>for chronic</w:t>
      </w:r>
      <w:r>
        <w:t xml:space="preserve"> neck and back pain stemming</w:t>
      </w:r>
      <w:r w:rsidRPr="00BA20C9">
        <w:t xml:space="preserve"> from an injury she sustained in a motor vehicle </w:t>
      </w:r>
      <w:r>
        <w:t xml:space="preserve">crash in </w:t>
      </w:r>
      <w:r w:rsidRPr="00BA20C9">
        <w:t>1988.</w:t>
      </w:r>
    </w:p>
    <w:p w14:paraId="501B3DC0" w14:textId="5122EED4" w:rsidR="000C5911" w:rsidRPr="00BA20C9" w:rsidRDefault="000C5911" w:rsidP="000C5911">
      <w:pPr>
        <w:numPr>
          <w:ilvl w:val="0"/>
          <w:numId w:val="10"/>
        </w:numPr>
        <w:spacing w:line="480" w:lineRule="auto"/>
      </w:pPr>
      <w:r w:rsidRPr="00BA20C9">
        <w:t xml:space="preserve">The Respondent continued to serve as Patient A’s PCP when he was practicing </w:t>
      </w:r>
      <w:r>
        <w:t xml:space="preserve">at Harvard </w:t>
      </w:r>
      <w:r w:rsidRPr="007B7A38">
        <w:t>Vanguard/</w:t>
      </w:r>
      <w:proofErr w:type="spellStart"/>
      <w:r w:rsidRPr="007B7A38">
        <w:t>Atrius</w:t>
      </w:r>
      <w:proofErr w:type="spellEnd"/>
      <w:r w:rsidRPr="00BA20C9">
        <w:t xml:space="preserve"> Health in Boston.</w:t>
      </w:r>
    </w:p>
    <w:p w14:paraId="401CC55E" w14:textId="5DE4545C" w:rsidR="000C5911" w:rsidRDefault="000C5911" w:rsidP="000C5911">
      <w:pPr>
        <w:numPr>
          <w:ilvl w:val="0"/>
          <w:numId w:val="10"/>
        </w:numPr>
        <w:spacing w:line="480" w:lineRule="auto"/>
      </w:pPr>
      <w:r>
        <w:t>In 2007, when</w:t>
      </w:r>
      <w:r w:rsidRPr="00BA20C9">
        <w:t xml:space="preserve"> the Respondent accepted a position as a hospitalist</w:t>
      </w:r>
      <w:r>
        <w:t>,</w:t>
      </w:r>
      <w:r w:rsidRPr="00BA20C9">
        <w:t xml:space="preserve"> he agreed to continue to provide Patient A with prescriptions for her chronic pain medications until such time as she found a new PCP.</w:t>
      </w:r>
    </w:p>
    <w:p w14:paraId="425ABE29" w14:textId="77777777" w:rsidR="001B23A8" w:rsidRDefault="000C5911" w:rsidP="001B23A8">
      <w:pPr>
        <w:numPr>
          <w:ilvl w:val="0"/>
          <w:numId w:val="10"/>
        </w:numPr>
        <w:spacing w:line="480" w:lineRule="auto"/>
      </w:pPr>
      <w:r w:rsidRPr="00BA20C9">
        <w:t>Patient A began seeing a new PCP in approximately June 2008; however, the Respondent continued to write her prescriptions for chronic pain medications</w:t>
      </w:r>
      <w:r>
        <w:t xml:space="preserve"> until January 2020</w:t>
      </w:r>
      <w:r w:rsidRPr="00BA20C9">
        <w:t>.</w:t>
      </w:r>
    </w:p>
    <w:p w14:paraId="4BE03886" w14:textId="6FD50125" w:rsidR="001B23A8" w:rsidRDefault="005C36AF" w:rsidP="001B23A8">
      <w:pPr>
        <w:numPr>
          <w:ilvl w:val="0"/>
          <w:numId w:val="10"/>
        </w:numPr>
        <w:spacing w:line="480" w:lineRule="auto"/>
      </w:pPr>
      <w:r>
        <w:t>Between 2007 and January 2020 the Respondent</w:t>
      </w:r>
      <w:r w:rsidR="0070123C">
        <w:t>’s</w:t>
      </w:r>
      <w:r w:rsidR="004A4E6F">
        <w:t xml:space="preserve"> various</w:t>
      </w:r>
      <w:r>
        <w:t xml:space="preserve"> employers provided malpractice insurance for the work he performed as a hospitalist.  The Respondent did not obtain malpractice insurance to cover the treatment he provided to Patient A, which was outside the scope of his employment as a hospitalist.  </w:t>
      </w:r>
    </w:p>
    <w:p w14:paraId="6E16A5D4" w14:textId="4679DB55" w:rsidR="000C5911" w:rsidRDefault="000C5911" w:rsidP="001B23A8">
      <w:pPr>
        <w:numPr>
          <w:ilvl w:val="0"/>
          <w:numId w:val="10"/>
        </w:numPr>
        <w:spacing w:line="480" w:lineRule="auto"/>
      </w:pPr>
      <w:r w:rsidRPr="00BA20C9">
        <w:t>The Respondent’s primary forms of communication with Patient A after leaving Harvard Vang</w:t>
      </w:r>
      <w:r>
        <w:t xml:space="preserve">uard/ </w:t>
      </w:r>
      <w:proofErr w:type="spellStart"/>
      <w:r w:rsidRPr="00BA20C9">
        <w:t>Atrius</w:t>
      </w:r>
      <w:proofErr w:type="spellEnd"/>
      <w:r w:rsidRPr="00BA20C9">
        <w:t xml:space="preserve"> Health were email and text message.</w:t>
      </w:r>
    </w:p>
    <w:p w14:paraId="75E4A61C" w14:textId="77777777" w:rsidR="000C5911" w:rsidRPr="00BA20C9" w:rsidRDefault="000C5911" w:rsidP="000C5911">
      <w:pPr>
        <w:numPr>
          <w:ilvl w:val="0"/>
          <w:numId w:val="10"/>
        </w:numPr>
        <w:spacing w:line="480" w:lineRule="auto"/>
      </w:pPr>
      <w:r>
        <w:lastRenderedPageBreak/>
        <w:t>The Respondent’s</w:t>
      </w:r>
      <w:r w:rsidRPr="00BA20C9">
        <w:t xml:space="preserve"> in-person visits with Patient A bet</w:t>
      </w:r>
      <w:r>
        <w:t>ween approximately 2007 and January 2020 were limited to a few</w:t>
      </w:r>
      <w:r w:rsidRPr="00BA20C9">
        <w:t xml:space="preserve"> occasions where she met with him in the lobby and/ or the cafeteria of the hospital where he was working.  </w:t>
      </w:r>
    </w:p>
    <w:p w14:paraId="5FC566E6" w14:textId="77777777" w:rsidR="000C5911" w:rsidRPr="00BA20C9" w:rsidRDefault="000C5911" w:rsidP="000C5911">
      <w:pPr>
        <w:numPr>
          <w:ilvl w:val="0"/>
          <w:numId w:val="10"/>
        </w:numPr>
        <w:spacing w:line="480" w:lineRule="auto"/>
      </w:pPr>
      <w:r w:rsidRPr="00BA20C9">
        <w:t xml:space="preserve">The Respondent did not conduct a physical examination of Patient A after he left Harvard Vanguard/ </w:t>
      </w:r>
      <w:proofErr w:type="spellStart"/>
      <w:r w:rsidRPr="00BA20C9">
        <w:t>Atrius</w:t>
      </w:r>
      <w:proofErr w:type="spellEnd"/>
      <w:r w:rsidRPr="00BA20C9">
        <w:t xml:space="preserve"> Health in 2007.</w:t>
      </w:r>
    </w:p>
    <w:p w14:paraId="33096098" w14:textId="77777777" w:rsidR="000C5911" w:rsidRDefault="000C5911" w:rsidP="000C5911">
      <w:pPr>
        <w:numPr>
          <w:ilvl w:val="0"/>
          <w:numId w:val="10"/>
        </w:numPr>
        <w:spacing w:line="480" w:lineRule="auto"/>
      </w:pPr>
      <w:r w:rsidRPr="00BA20C9">
        <w:t>The Respondent did not communicate with Patient A’s other providers about her care bet</w:t>
      </w:r>
      <w:r>
        <w:t>ween approximately 2007 and January 2020</w:t>
      </w:r>
      <w:r w:rsidRPr="00BA20C9">
        <w:t>.</w:t>
      </w:r>
    </w:p>
    <w:p w14:paraId="09CB754C" w14:textId="77777777" w:rsidR="000C5911" w:rsidRDefault="000C5911" w:rsidP="000C5911">
      <w:pPr>
        <w:numPr>
          <w:ilvl w:val="0"/>
          <w:numId w:val="10"/>
        </w:numPr>
        <w:spacing w:line="480" w:lineRule="auto"/>
      </w:pPr>
      <w:r>
        <w:t xml:space="preserve">On November 23, 2008, the Respondent acknowledged in an email to Patient A that he was unable to view her surgical records from Jordan Hospital, which related to her ongoing neck and back pain, because he was no longer on staff at that facility. </w:t>
      </w:r>
    </w:p>
    <w:p w14:paraId="5D5FA26C" w14:textId="77777777" w:rsidR="000C5911" w:rsidRPr="00BA20C9" w:rsidRDefault="000C5911" w:rsidP="000C5911">
      <w:pPr>
        <w:numPr>
          <w:ilvl w:val="0"/>
          <w:numId w:val="10"/>
        </w:numPr>
        <w:spacing w:line="480" w:lineRule="auto"/>
      </w:pPr>
      <w:r>
        <w:t xml:space="preserve"> The Respondent made no attempt to get a paper copy of Patient A’s records or talk to her surgical team before continuing to prescribe her pain medications. </w:t>
      </w:r>
    </w:p>
    <w:p w14:paraId="38E703D1" w14:textId="77777777" w:rsidR="000C5911" w:rsidRPr="00BA20C9" w:rsidRDefault="000C5911" w:rsidP="000C5911">
      <w:pPr>
        <w:numPr>
          <w:ilvl w:val="0"/>
          <w:numId w:val="10"/>
        </w:numPr>
        <w:spacing w:line="480" w:lineRule="auto"/>
      </w:pPr>
      <w:r w:rsidRPr="00BA20C9">
        <w:t xml:space="preserve">The Respondent did not maintain a medical record for Patient A after leaving Harvard Vanguard/ </w:t>
      </w:r>
      <w:proofErr w:type="spellStart"/>
      <w:r w:rsidRPr="00BA20C9">
        <w:t>Atrius</w:t>
      </w:r>
      <w:proofErr w:type="spellEnd"/>
      <w:r w:rsidRPr="00BA20C9">
        <w:t xml:space="preserve"> Health in 2007. </w:t>
      </w:r>
    </w:p>
    <w:p w14:paraId="118A4910" w14:textId="77777777" w:rsidR="000C5911" w:rsidRDefault="000C5911" w:rsidP="000C5911">
      <w:pPr>
        <w:numPr>
          <w:ilvl w:val="0"/>
          <w:numId w:val="10"/>
        </w:numPr>
        <w:spacing w:line="480" w:lineRule="auto"/>
      </w:pPr>
      <w:r>
        <w:t xml:space="preserve">On June 8, 2008, Patient A sent the Respondent an email stating that she had been experiencing a lot of pain and wanted to know if he could prescribe her Duragesic patches (topical patches that provide time-released doses of Fentanyl)  in addition to the oral medications she was taking for relief of her chronic pain.   </w:t>
      </w:r>
    </w:p>
    <w:p w14:paraId="0121A004" w14:textId="4BB4184B" w:rsidR="000C5911" w:rsidRPr="00BA20C9" w:rsidRDefault="000C5911" w:rsidP="000C5911">
      <w:pPr>
        <w:numPr>
          <w:ilvl w:val="0"/>
          <w:numId w:val="10"/>
        </w:numPr>
        <w:spacing w:line="480" w:lineRule="auto"/>
      </w:pPr>
      <w:r>
        <w:t xml:space="preserve">The Respondent replied </w:t>
      </w:r>
      <w:r w:rsidR="00666016">
        <w:t xml:space="preserve">via email </w:t>
      </w:r>
      <w:r>
        <w:t xml:space="preserve">that it had been approximately two years since he had prescribed Duragesic patches for her.  He then asked her </w:t>
      </w:r>
      <w:r w:rsidR="00666016">
        <w:t xml:space="preserve">in that same email </w:t>
      </w:r>
      <w:r>
        <w:t xml:space="preserve">to remind him of the reason he had stopped prescribing them for her. </w:t>
      </w:r>
    </w:p>
    <w:p w14:paraId="02046B96" w14:textId="6C689AF3" w:rsidR="000C5911" w:rsidRPr="00BA20C9" w:rsidRDefault="000C5911" w:rsidP="000C5911">
      <w:pPr>
        <w:numPr>
          <w:ilvl w:val="0"/>
          <w:numId w:val="10"/>
        </w:numPr>
        <w:spacing w:line="480" w:lineRule="auto"/>
      </w:pPr>
      <w:r w:rsidRPr="00BA20C9">
        <w:t>Although</w:t>
      </w:r>
      <w:r>
        <w:t xml:space="preserve"> he was prescribing her </w:t>
      </w:r>
      <w:r w:rsidR="000F01F2">
        <w:t>m</w:t>
      </w:r>
      <w:r>
        <w:t>ethadon</w:t>
      </w:r>
      <w:r w:rsidRPr="00BA20C9">
        <w:t xml:space="preserve">e, the Respondent did not periodically check Patient A’s systolic blood pressure or baseline liver function to confirm that they were within the appropriate ranges. </w:t>
      </w:r>
    </w:p>
    <w:p w14:paraId="7E9FFA75" w14:textId="77777777" w:rsidR="000C5911" w:rsidRPr="00BA20C9" w:rsidRDefault="000C5911" w:rsidP="000C5911">
      <w:pPr>
        <w:numPr>
          <w:ilvl w:val="0"/>
          <w:numId w:val="10"/>
        </w:numPr>
        <w:spacing w:line="480" w:lineRule="auto"/>
      </w:pPr>
      <w:r>
        <w:t>On April 15,</w:t>
      </w:r>
      <w:r w:rsidRPr="00BA20C9">
        <w:t xml:space="preserve"> 2010, Patient A wrote t</w:t>
      </w:r>
      <w:r>
        <w:t>he Respondent an email stating that she had a tumor</w:t>
      </w:r>
      <w:r w:rsidRPr="00BA20C9">
        <w:t xml:space="preserve"> </w:t>
      </w:r>
      <w:r>
        <w:t>on</w:t>
      </w:r>
      <w:r w:rsidRPr="00BA20C9">
        <w:t xml:space="preserve"> </w:t>
      </w:r>
      <w:r>
        <w:t>her liver, which her current PCP wanted to biopsy.</w:t>
      </w:r>
    </w:p>
    <w:p w14:paraId="5A586335" w14:textId="77777777" w:rsidR="000C5911" w:rsidRDefault="000C5911" w:rsidP="000C5911">
      <w:pPr>
        <w:numPr>
          <w:ilvl w:val="0"/>
          <w:numId w:val="10"/>
        </w:numPr>
        <w:spacing w:line="480" w:lineRule="auto"/>
      </w:pPr>
      <w:r>
        <w:t xml:space="preserve">The Respondent replied to Patient A’s email two days later stating “Wow, I hope everything turns out alright. Please keep me posted.”  </w:t>
      </w:r>
    </w:p>
    <w:p w14:paraId="0BE2CDC9" w14:textId="77777777" w:rsidR="000C5911" w:rsidRPr="00BA20C9" w:rsidRDefault="000C5911" w:rsidP="000C5911">
      <w:pPr>
        <w:numPr>
          <w:ilvl w:val="0"/>
          <w:numId w:val="10"/>
        </w:numPr>
        <w:spacing w:line="480" w:lineRule="auto"/>
      </w:pPr>
      <w:r>
        <w:t xml:space="preserve">The Respondent did not attempt to talk with Patient A’s PCP about the biopsy or instruct her to discontinue her Norco temporarily, which can affect liver function. </w:t>
      </w:r>
    </w:p>
    <w:p w14:paraId="16FD5038" w14:textId="0B7FDC07" w:rsidR="000C5911" w:rsidRDefault="000C5911" w:rsidP="000C5911">
      <w:pPr>
        <w:numPr>
          <w:ilvl w:val="0"/>
          <w:numId w:val="10"/>
        </w:numPr>
        <w:spacing w:line="480" w:lineRule="auto"/>
      </w:pPr>
      <w:r>
        <w:t>Prior to March 22, 2017, t</w:t>
      </w:r>
      <w:r w:rsidRPr="00BA20C9">
        <w:t>he Respondent</w:t>
      </w:r>
      <w:r>
        <w:t xml:space="preserve"> did not instruct Patient A to undergo periodic EKGs to determine whether her </w:t>
      </w:r>
      <w:r w:rsidR="000F01F2">
        <w:t>m</w:t>
      </w:r>
      <w:r>
        <w:t xml:space="preserve">ethadone dose was prolonging her </w:t>
      </w:r>
      <w:r w:rsidRPr="006C2D80">
        <w:t>QTc interval.</w:t>
      </w:r>
      <w:r>
        <w:t xml:space="preserve">  </w:t>
      </w:r>
      <w:r w:rsidRPr="00BA20C9">
        <w:t xml:space="preserve"> </w:t>
      </w:r>
    </w:p>
    <w:p w14:paraId="0EFB30AA" w14:textId="77777777" w:rsidR="000C5911" w:rsidRDefault="000C5911" w:rsidP="000C5911">
      <w:pPr>
        <w:numPr>
          <w:ilvl w:val="0"/>
          <w:numId w:val="10"/>
        </w:numPr>
        <w:spacing w:line="480" w:lineRule="auto"/>
      </w:pPr>
      <w:r>
        <w:t>On diverse dates between 2011 and 2015 the Respondent sent Patient A emails acknowledging that he had not been able to send out her prescriptions on time.</w:t>
      </w:r>
    </w:p>
    <w:p w14:paraId="5586A5B3" w14:textId="77777777" w:rsidR="000C5911" w:rsidRDefault="000C5911" w:rsidP="000C5911">
      <w:pPr>
        <w:numPr>
          <w:ilvl w:val="0"/>
          <w:numId w:val="10"/>
        </w:numPr>
        <w:spacing w:line="480" w:lineRule="auto"/>
      </w:pPr>
      <w:r>
        <w:t xml:space="preserve">On September 22, 2018, the Respondent sent Patient A an email asking her to send him a list of her “specific diagnoses for pain” to assist him in completing various forms required by her pharmacy. </w:t>
      </w:r>
    </w:p>
    <w:p w14:paraId="07740AA2" w14:textId="59B75005" w:rsidR="000C5911" w:rsidRPr="00BA20C9" w:rsidRDefault="000C5911" w:rsidP="000C5911">
      <w:pPr>
        <w:numPr>
          <w:ilvl w:val="0"/>
          <w:numId w:val="10"/>
        </w:numPr>
        <w:spacing w:line="480" w:lineRule="auto"/>
      </w:pPr>
      <w:r>
        <w:t xml:space="preserve">On May 13, 2019, the Respondent sent Patient A an email admitting that he was not the correct person to be managing her chronic pain medications, in part, because he lacked a facility where he could monitor her care. However, he continued to prescribe her medications until January 2020. </w:t>
      </w:r>
    </w:p>
    <w:p w14:paraId="09C894B0" w14:textId="5360F568" w:rsidR="000C5911" w:rsidRPr="00BA20C9" w:rsidRDefault="000C5911" w:rsidP="000C5911">
      <w:pPr>
        <w:numPr>
          <w:ilvl w:val="0"/>
          <w:numId w:val="10"/>
        </w:numPr>
        <w:spacing w:line="480" w:lineRule="auto"/>
      </w:pPr>
      <w:r w:rsidRPr="00BA20C9">
        <w:t>The prescriptions that the Respondent wrote for Patient A</w:t>
      </w:r>
      <w:r w:rsidR="0070123C">
        <w:t xml:space="preserve"> between 2007 and January 2020 </w:t>
      </w:r>
      <w:r w:rsidRPr="00BA20C9">
        <w:t>were not issued in the usual course of his medical practice</w:t>
      </w:r>
      <w:r w:rsidR="0070123C">
        <w:t xml:space="preserve"> as a full-time hospitalist</w:t>
      </w:r>
      <w:r>
        <w:t>.</w:t>
      </w:r>
      <w:r w:rsidRPr="00BA20C9">
        <w:t xml:space="preserve"> </w:t>
      </w:r>
    </w:p>
    <w:p w14:paraId="64C370A9" w14:textId="539EE519" w:rsidR="000C5911" w:rsidRPr="000F01F2" w:rsidRDefault="000C5911" w:rsidP="00923ACB">
      <w:pPr>
        <w:numPr>
          <w:ilvl w:val="0"/>
          <w:numId w:val="10"/>
        </w:numPr>
        <w:spacing w:line="480" w:lineRule="auto"/>
      </w:pPr>
      <w:r w:rsidRPr="00BA20C9">
        <w:t>The Respondent’s treatment of Patient A from approximately</w:t>
      </w:r>
      <w:r>
        <w:t xml:space="preserve"> 2007 to January 2020</w:t>
      </w:r>
      <w:r w:rsidRPr="00BA20C9">
        <w:t xml:space="preserve"> was not within the standard of care expected of either a PCP or a hospitalist.</w:t>
      </w:r>
    </w:p>
    <w:p w14:paraId="2E2F109C" w14:textId="40EAEEE3" w:rsidR="00A33FE8" w:rsidRPr="009558C3" w:rsidRDefault="00A33FE8" w:rsidP="009558C3">
      <w:pPr>
        <w:rPr>
          <w:u w:val="single"/>
        </w:rPr>
      </w:pPr>
      <w:r w:rsidRPr="008F26EC">
        <w:rPr>
          <w:u w:val="single"/>
        </w:rPr>
        <w:t>Patient B</w:t>
      </w:r>
    </w:p>
    <w:p w14:paraId="343FFC68" w14:textId="15C2E093" w:rsidR="00A33FE8" w:rsidRPr="008F26EC" w:rsidRDefault="00A33FE8" w:rsidP="00A33FE8"/>
    <w:p w14:paraId="47DB9760" w14:textId="4BDAF81E" w:rsidR="000C5911" w:rsidRPr="00BA20C9" w:rsidRDefault="000C5911" w:rsidP="001B23A8">
      <w:pPr>
        <w:numPr>
          <w:ilvl w:val="0"/>
          <w:numId w:val="10"/>
        </w:numPr>
        <w:spacing w:line="480" w:lineRule="auto"/>
      </w:pPr>
      <w:r w:rsidRPr="00BA20C9">
        <w:t>Patient B, a female in her early sixties,</w:t>
      </w:r>
      <w:r w:rsidR="009E495D">
        <w:t xml:space="preserve"> </w:t>
      </w:r>
      <w:r w:rsidR="000F01F2">
        <w:t>saw the</w:t>
      </w:r>
      <w:r w:rsidRPr="00BA20C9">
        <w:t xml:space="preserve"> Respondent</w:t>
      </w:r>
      <w:r w:rsidR="009E495D">
        <w:t xml:space="preserve"> at his practice in Kingston</w:t>
      </w:r>
      <w:r w:rsidRPr="00BA20C9">
        <w:t xml:space="preserve"> for treatment of chronic </w:t>
      </w:r>
      <w:r w:rsidR="009E495D" w:rsidRPr="00BA20C9">
        <w:t>neck</w:t>
      </w:r>
      <w:r w:rsidR="009E495D">
        <w:t>, back</w:t>
      </w:r>
      <w:r w:rsidRPr="00BA20C9">
        <w:t xml:space="preserve"> and abdominal pain</w:t>
      </w:r>
      <w:r w:rsidR="000349C1">
        <w:t xml:space="preserve"> starting</w:t>
      </w:r>
      <w:r w:rsidR="009E495D">
        <w:t xml:space="preserve"> in the 1990s.</w:t>
      </w:r>
    </w:p>
    <w:p w14:paraId="3357E7F4" w14:textId="77777777" w:rsidR="000C5911" w:rsidRPr="00BA20C9" w:rsidRDefault="000C5911" w:rsidP="001B23A8">
      <w:pPr>
        <w:numPr>
          <w:ilvl w:val="0"/>
          <w:numId w:val="10"/>
        </w:numPr>
        <w:spacing w:line="480" w:lineRule="auto"/>
      </w:pPr>
      <w:r w:rsidRPr="00BA20C9">
        <w:t xml:space="preserve">The Respondent continued to serve as Patient B’s PCP when he closed his Kingston practice and moved to Harvard Vanguard/ </w:t>
      </w:r>
      <w:proofErr w:type="spellStart"/>
      <w:r w:rsidRPr="00BA20C9">
        <w:t>Atrius</w:t>
      </w:r>
      <w:proofErr w:type="spellEnd"/>
      <w:r w:rsidRPr="00BA20C9">
        <w:t xml:space="preserve"> Health in Boston.</w:t>
      </w:r>
    </w:p>
    <w:p w14:paraId="4E6A4A04" w14:textId="1046BB76" w:rsidR="000C5911" w:rsidRPr="00BA20C9" w:rsidRDefault="000C5911" w:rsidP="001B23A8">
      <w:pPr>
        <w:numPr>
          <w:ilvl w:val="0"/>
          <w:numId w:val="10"/>
        </w:numPr>
        <w:spacing w:line="480" w:lineRule="auto"/>
      </w:pPr>
      <w:r w:rsidRPr="00BA20C9">
        <w:t xml:space="preserve">In 2007, when he </w:t>
      </w:r>
      <w:r w:rsidR="009D7E16">
        <w:t>became</w:t>
      </w:r>
      <w:r w:rsidRPr="00BA20C9">
        <w:t xml:space="preserve"> a hospitalist, the Respondent agreed to continue to write</w:t>
      </w:r>
      <w:r>
        <w:t xml:space="preserve"> prescriptions for</w:t>
      </w:r>
      <w:r w:rsidR="000349C1">
        <w:t xml:space="preserve"> oxycontin and diazepam for</w:t>
      </w:r>
      <w:r>
        <w:t xml:space="preserve"> Patient B</w:t>
      </w:r>
      <w:r w:rsidRPr="00BA20C9">
        <w:t xml:space="preserve"> until she was able to find another PCP.</w:t>
      </w:r>
    </w:p>
    <w:p w14:paraId="5EA65524" w14:textId="45E9590B" w:rsidR="000C5911" w:rsidRPr="00BA20C9" w:rsidRDefault="000C5911" w:rsidP="001B23A8">
      <w:pPr>
        <w:numPr>
          <w:ilvl w:val="0"/>
          <w:numId w:val="10"/>
        </w:numPr>
        <w:spacing w:line="480" w:lineRule="auto"/>
      </w:pPr>
      <w:r>
        <w:t>The Respondent wrote Patient B</w:t>
      </w:r>
      <w:r w:rsidRPr="00BA20C9">
        <w:t xml:space="preserve"> monthly prescriptions for pain medications</w:t>
      </w:r>
      <w:r>
        <w:t>,</w:t>
      </w:r>
      <w:r w:rsidRPr="00BA20C9">
        <w:t xml:space="preserve"> including</w:t>
      </w:r>
      <w:r>
        <w:t xml:space="preserve"> </w:t>
      </w:r>
      <w:r w:rsidR="000349C1">
        <w:t>o</w:t>
      </w:r>
      <w:r w:rsidRPr="00BA20C9">
        <w:t>xycontin</w:t>
      </w:r>
      <w:r>
        <w:t xml:space="preserve">, </w:t>
      </w:r>
      <w:r w:rsidRPr="00BA20C9">
        <w:t>from approximately 2007 until March</w:t>
      </w:r>
      <w:r>
        <w:t xml:space="preserve"> 11,</w:t>
      </w:r>
      <w:r w:rsidRPr="00BA20C9">
        <w:t xml:space="preserve"> 2019. </w:t>
      </w:r>
    </w:p>
    <w:p w14:paraId="2E1D302E" w14:textId="1542B1FC" w:rsidR="000C5911" w:rsidRPr="00BA20C9" w:rsidRDefault="001B23A8" w:rsidP="001B23A8">
      <w:pPr>
        <w:numPr>
          <w:ilvl w:val="0"/>
          <w:numId w:val="10"/>
        </w:numPr>
        <w:spacing w:line="480" w:lineRule="auto"/>
      </w:pPr>
      <w:r>
        <w:t xml:space="preserve">Between 2007 and March </w:t>
      </w:r>
      <w:r w:rsidR="0070123C">
        <w:t>2019</w:t>
      </w:r>
      <w:r>
        <w:t xml:space="preserve"> the</w:t>
      </w:r>
      <w:r w:rsidR="000C5911" w:rsidRPr="00BA20C9">
        <w:t xml:space="preserve"> Respondent</w:t>
      </w:r>
      <w:r w:rsidR="005C36AF">
        <w:t>’s</w:t>
      </w:r>
      <w:r>
        <w:t xml:space="preserve"> </w:t>
      </w:r>
      <w:r w:rsidR="00666016">
        <w:t xml:space="preserve">various </w:t>
      </w:r>
      <w:r>
        <w:t>employers provided</w:t>
      </w:r>
      <w:r w:rsidR="005C36AF">
        <w:t xml:space="preserve"> malpractice </w:t>
      </w:r>
      <w:r>
        <w:t xml:space="preserve">insurance to cover the treatment he provided as a hospitalist.  The Respondent did not obtain additional malpractice insurance to cover the treatment he provided to Patient B, which was outside the scope of his employment as a hospitalist.  </w:t>
      </w:r>
    </w:p>
    <w:p w14:paraId="30CE0FFB" w14:textId="77777777" w:rsidR="000C5911" w:rsidRPr="00BA20C9" w:rsidRDefault="000C5911" w:rsidP="001B23A8">
      <w:pPr>
        <w:numPr>
          <w:ilvl w:val="0"/>
          <w:numId w:val="10"/>
        </w:numPr>
        <w:spacing w:line="480" w:lineRule="auto"/>
      </w:pPr>
      <w:r w:rsidRPr="00BA20C9">
        <w:t xml:space="preserve">  The Respondent did not maintain a medical record for Patient B after he left Harvard Vanguard/ </w:t>
      </w:r>
      <w:proofErr w:type="spellStart"/>
      <w:r w:rsidRPr="00BA20C9">
        <w:t>Atrius</w:t>
      </w:r>
      <w:proofErr w:type="spellEnd"/>
      <w:r w:rsidRPr="00BA20C9">
        <w:t xml:space="preserve"> Health</w:t>
      </w:r>
      <w:r>
        <w:t xml:space="preserve"> in 2007</w:t>
      </w:r>
      <w:r w:rsidRPr="00BA20C9">
        <w:t xml:space="preserve">. </w:t>
      </w:r>
    </w:p>
    <w:p w14:paraId="6C47DDA8" w14:textId="77777777" w:rsidR="000C5911" w:rsidRPr="00BA20C9" w:rsidRDefault="000C5911" w:rsidP="001B23A8">
      <w:pPr>
        <w:numPr>
          <w:ilvl w:val="0"/>
          <w:numId w:val="10"/>
        </w:numPr>
        <w:spacing w:line="480" w:lineRule="auto"/>
      </w:pPr>
      <w:r w:rsidRPr="00BA20C9">
        <w:t>The Respondent’s primary forms of communication with Patient B between approximately 2007 and</w:t>
      </w:r>
      <w:r>
        <w:t xml:space="preserve"> March</w:t>
      </w:r>
      <w:r w:rsidRPr="00BA20C9">
        <w:t xml:space="preserve"> 2019 were email, telephone and text message.</w:t>
      </w:r>
    </w:p>
    <w:p w14:paraId="1C0F6F31" w14:textId="7E531BC8" w:rsidR="000C5911" w:rsidRDefault="000C5911" w:rsidP="001B23A8">
      <w:pPr>
        <w:numPr>
          <w:ilvl w:val="0"/>
          <w:numId w:val="10"/>
        </w:numPr>
        <w:spacing w:line="480" w:lineRule="auto"/>
      </w:pPr>
      <w:r>
        <w:t>T</w:t>
      </w:r>
      <w:r w:rsidRPr="00BA20C9">
        <w:t xml:space="preserve">he Respondent did not </w:t>
      </w:r>
      <w:r w:rsidR="001B23A8">
        <w:t xml:space="preserve">perform a physical evaluation of </w:t>
      </w:r>
      <w:r w:rsidRPr="00BA20C9">
        <w:t>Patient B after becoming a hospitalist</w:t>
      </w:r>
      <w:r w:rsidR="004C0C08">
        <w:t xml:space="preserve"> in 2007</w:t>
      </w:r>
      <w:r w:rsidRPr="00BA20C9">
        <w:t>.</w:t>
      </w:r>
    </w:p>
    <w:p w14:paraId="172979B4" w14:textId="2CB4F6C7" w:rsidR="000C5911" w:rsidRDefault="000C5911" w:rsidP="001B23A8">
      <w:pPr>
        <w:numPr>
          <w:ilvl w:val="0"/>
          <w:numId w:val="10"/>
        </w:numPr>
        <w:spacing w:line="480" w:lineRule="auto"/>
      </w:pPr>
      <w:r>
        <w:t xml:space="preserve">On one occasion in 2009, one of Patient B’s family members drove to the Respondent’s workplace to pick up </w:t>
      </w:r>
      <w:r w:rsidR="000349C1">
        <w:t xml:space="preserve">hard copies of the prescriptions the Respondent wrote for Patient B’s pain medications. </w:t>
      </w:r>
    </w:p>
    <w:p w14:paraId="2D2EAC22" w14:textId="59011ADD" w:rsidR="000C5911" w:rsidRDefault="000C5911" w:rsidP="001B23A8">
      <w:pPr>
        <w:numPr>
          <w:ilvl w:val="0"/>
          <w:numId w:val="10"/>
        </w:numPr>
        <w:spacing w:line="480" w:lineRule="auto"/>
      </w:pPr>
      <w:r>
        <w:t xml:space="preserve"> On two other occasions in 2015 and 2016, the Respondent agreed to meet Patient B’s spouse in a parking lot </w:t>
      </w:r>
      <w:r w:rsidR="000349C1">
        <w:t xml:space="preserve">where he provided </w:t>
      </w:r>
      <w:r w:rsidR="00FD6E45">
        <w:t>the spouse with hard copies of prescriptions that he wrote for Patient B.</w:t>
      </w:r>
      <w:r>
        <w:t xml:space="preserve">   </w:t>
      </w:r>
    </w:p>
    <w:p w14:paraId="728E619A" w14:textId="313FDD4B" w:rsidR="000C5911" w:rsidRPr="00BA20C9" w:rsidRDefault="000C5911" w:rsidP="001B23A8">
      <w:pPr>
        <w:numPr>
          <w:ilvl w:val="0"/>
          <w:numId w:val="10"/>
        </w:numPr>
        <w:spacing w:line="480" w:lineRule="auto"/>
      </w:pPr>
      <w:r>
        <w:t xml:space="preserve">On January 2, 2014, the Respondent sent Patient B an email informing her that he had accidentally deleted from his phone the list of medications he was prescribing for her. He instructed her to send him a list of all her medications along with the doses of same.  </w:t>
      </w:r>
    </w:p>
    <w:p w14:paraId="5B433533" w14:textId="5554AC25" w:rsidR="000C5911" w:rsidRDefault="000C5911" w:rsidP="001B23A8">
      <w:pPr>
        <w:numPr>
          <w:ilvl w:val="0"/>
          <w:numId w:val="10"/>
        </w:numPr>
        <w:spacing w:line="480" w:lineRule="auto"/>
      </w:pPr>
      <w:r>
        <w:t xml:space="preserve">In June 2016, the Respondent sent Patient B an email thanking her for sending him a list of her diagnoses.  He further stated that “none of them [her diagnoses] really warrant the use of chronic pain medications these days” but agreed to prescribe her 80 mg of </w:t>
      </w:r>
      <w:r w:rsidR="00FD6E45">
        <w:t>o</w:t>
      </w:r>
      <w:r>
        <w:t xml:space="preserve">xycontin (two times daily), 60 mg of </w:t>
      </w:r>
      <w:r w:rsidR="00FD6E45">
        <w:t>o</w:t>
      </w:r>
      <w:r>
        <w:t xml:space="preserve">xycontin (two times daily) as well as 10 mg </w:t>
      </w:r>
      <w:r w:rsidR="00FD6E45">
        <w:t>o</w:t>
      </w:r>
      <w:r>
        <w:t xml:space="preserve">xycodone (as needed).  </w:t>
      </w:r>
      <w:r w:rsidRPr="00BA20C9">
        <w:t xml:space="preserve"> </w:t>
      </w:r>
    </w:p>
    <w:p w14:paraId="3C5CC0DE" w14:textId="77777777" w:rsidR="000C5911" w:rsidRPr="00BA20C9" w:rsidRDefault="000C5911" w:rsidP="001B23A8">
      <w:pPr>
        <w:numPr>
          <w:ilvl w:val="0"/>
          <w:numId w:val="10"/>
        </w:numPr>
        <w:spacing w:line="480" w:lineRule="auto"/>
      </w:pPr>
      <w:r w:rsidRPr="00BA20C9">
        <w:t>The Respondent did not communicate with Patient B’s other providers between approximately 2007 and April 2019 when he</w:t>
      </w:r>
      <w:r>
        <w:t xml:space="preserve"> finally</w:t>
      </w:r>
      <w:r w:rsidRPr="00BA20C9">
        <w:t xml:space="preserve"> spoke with a physician who agreed to take over prescribing her medications. </w:t>
      </w:r>
    </w:p>
    <w:p w14:paraId="4D5FC83C" w14:textId="6EABDBEC" w:rsidR="000C5911" w:rsidRPr="00BA20C9" w:rsidRDefault="000C5911" w:rsidP="001B23A8">
      <w:pPr>
        <w:numPr>
          <w:ilvl w:val="0"/>
          <w:numId w:val="10"/>
        </w:numPr>
        <w:spacing w:line="480" w:lineRule="auto"/>
      </w:pPr>
      <w:r w:rsidRPr="00BA20C9">
        <w:t>The prescriptions that the Respondent wrote for Patient B</w:t>
      </w:r>
      <w:r w:rsidR="0070123C">
        <w:t xml:space="preserve"> between 2007 and 2019</w:t>
      </w:r>
      <w:r w:rsidRPr="00BA20C9">
        <w:t xml:space="preserve"> were not issued in the usual course of his medical prac</w:t>
      </w:r>
      <w:r>
        <w:t>tice</w:t>
      </w:r>
      <w:r w:rsidR="0070123C">
        <w:t xml:space="preserve"> as full-time hospitalist</w:t>
      </w:r>
      <w:r>
        <w:t>.</w:t>
      </w:r>
    </w:p>
    <w:p w14:paraId="6E91797D" w14:textId="77777777" w:rsidR="000C5911" w:rsidRPr="00BA20C9" w:rsidRDefault="000C5911" w:rsidP="001B23A8">
      <w:pPr>
        <w:numPr>
          <w:ilvl w:val="0"/>
          <w:numId w:val="10"/>
        </w:numPr>
        <w:spacing w:line="480" w:lineRule="auto"/>
      </w:pPr>
      <w:r w:rsidRPr="00BA20C9">
        <w:t>The Respondent’s treatment of Patient B from approximately 2007 to March 2019 did not meet the standard of care expected of</w:t>
      </w:r>
      <w:r>
        <w:t xml:space="preserve"> either a PCP</w:t>
      </w:r>
      <w:r w:rsidRPr="00BA20C9">
        <w:t xml:space="preserve"> or a hospitalist. </w:t>
      </w:r>
    </w:p>
    <w:p w14:paraId="0470ED0C" w14:textId="73654280" w:rsidR="00A068AE" w:rsidRPr="000C5911" w:rsidRDefault="000C5911" w:rsidP="000C5911">
      <w:pPr>
        <w:spacing w:line="480" w:lineRule="auto"/>
        <w:rPr>
          <w:u w:val="single"/>
        </w:rPr>
      </w:pPr>
      <w:r>
        <w:rPr>
          <w:u w:val="single"/>
        </w:rPr>
        <w:t>Patient C</w:t>
      </w:r>
    </w:p>
    <w:p w14:paraId="331D3915" w14:textId="77777777" w:rsidR="000F01F2" w:rsidRPr="00BA20C9" w:rsidRDefault="000F01F2" w:rsidP="001B23A8">
      <w:pPr>
        <w:numPr>
          <w:ilvl w:val="0"/>
          <w:numId w:val="10"/>
        </w:numPr>
        <w:spacing w:line="480" w:lineRule="auto"/>
      </w:pPr>
      <w:r w:rsidRPr="00BA20C9">
        <w:t>Patient C, a female in her mid-thirties, has a history of ob</w:t>
      </w:r>
      <w:r>
        <w:t>esity, chronic lower back pain including a 2014 burst fracture of the first vertebrae in the lumbar region (L1).</w:t>
      </w:r>
      <w:r w:rsidRPr="00BA20C9">
        <w:t xml:space="preserve">  </w:t>
      </w:r>
    </w:p>
    <w:p w14:paraId="0323A2DD" w14:textId="77777777" w:rsidR="000F01F2" w:rsidRPr="00BA20C9" w:rsidRDefault="000F01F2" w:rsidP="001B23A8">
      <w:pPr>
        <w:numPr>
          <w:ilvl w:val="0"/>
          <w:numId w:val="10"/>
        </w:numPr>
        <w:spacing w:line="480" w:lineRule="auto"/>
      </w:pPr>
      <w:r w:rsidRPr="00BA20C9">
        <w:t xml:space="preserve">Patient C also has a history of post-traumatic stress disorder, major depression and suicide attempts.  </w:t>
      </w:r>
    </w:p>
    <w:p w14:paraId="092BAFA9" w14:textId="77777777" w:rsidR="000F01F2" w:rsidRPr="00BA20C9" w:rsidRDefault="000F01F2" w:rsidP="001B23A8">
      <w:pPr>
        <w:numPr>
          <w:ilvl w:val="0"/>
          <w:numId w:val="10"/>
        </w:numPr>
        <w:spacing w:line="480" w:lineRule="auto"/>
      </w:pPr>
      <w:r w:rsidRPr="00BA20C9">
        <w:t xml:space="preserve">Patient C was seen by neurosurgery in October 2018 and informed that there were no surgical options available to address her back pain. </w:t>
      </w:r>
    </w:p>
    <w:p w14:paraId="6BFEA2C9" w14:textId="77777777" w:rsidR="000F01F2" w:rsidRPr="00BA20C9" w:rsidRDefault="000F01F2" w:rsidP="001B23A8">
      <w:pPr>
        <w:numPr>
          <w:ilvl w:val="0"/>
          <w:numId w:val="10"/>
        </w:numPr>
        <w:spacing w:line="480" w:lineRule="auto"/>
      </w:pPr>
      <w:r w:rsidRPr="00BA20C9">
        <w:t xml:space="preserve"> Patient C was admitted to North Shore Medical Center (NSMC) on April 9, 2019 complaining of back pain.  </w:t>
      </w:r>
    </w:p>
    <w:p w14:paraId="22B7F94A" w14:textId="77777777" w:rsidR="000F01F2" w:rsidRPr="00BA20C9" w:rsidRDefault="000F01F2" w:rsidP="001B23A8">
      <w:pPr>
        <w:numPr>
          <w:ilvl w:val="0"/>
          <w:numId w:val="10"/>
        </w:numPr>
        <w:spacing w:line="480" w:lineRule="auto"/>
      </w:pPr>
      <w:r w:rsidRPr="00BA20C9">
        <w:t>An MRI taken on April 9, 2019 showed that she</w:t>
      </w:r>
      <w:r>
        <w:t xml:space="preserve"> had no acute traumatic injuries.</w:t>
      </w:r>
    </w:p>
    <w:p w14:paraId="06E35564" w14:textId="77777777" w:rsidR="000F01F2" w:rsidRPr="00BA20C9" w:rsidRDefault="000F01F2" w:rsidP="001B23A8">
      <w:pPr>
        <w:numPr>
          <w:ilvl w:val="0"/>
          <w:numId w:val="10"/>
        </w:numPr>
        <w:spacing w:line="480" w:lineRule="auto"/>
      </w:pPr>
      <w:r w:rsidRPr="00BA20C9">
        <w:t>Patient C’s symptoms were treated at NSMC and she was released.</w:t>
      </w:r>
    </w:p>
    <w:p w14:paraId="1F9B376F" w14:textId="77777777" w:rsidR="000F01F2" w:rsidRPr="00BA20C9" w:rsidRDefault="000F01F2" w:rsidP="001B23A8">
      <w:pPr>
        <w:numPr>
          <w:ilvl w:val="0"/>
          <w:numId w:val="10"/>
        </w:numPr>
        <w:spacing w:line="480" w:lineRule="auto"/>
      </w:pPr>
      <w:r w:rsidRPr="00BA20C9">
        <w:t>On April 15, 2019, Patient C was seen at Lahey in the Emergency Department (ED) where</w:t>
      </w:r>
      <w:r>
        <w:t xml:space="preserve"> she was given IV </w:t>
      </w:r>
      <w:proofErr w:type="spellStart"/>
      <w:r>
        <w:t>dilaudid</w:t>
      </w:r>
      <w:proofErr w:type="spellEnd"/>
      <w:r>
        <w:t xml:space="preserve"> and l</w:t>
      </w:r>
      <w:r w:rsidRPr="00BA20C9">
        <w:t xml:space="preserve">orazepam by mouth.  She also was discharged with </w:t>
      </w:r>
      <w:r>
        <w:t>a prescription for d</w:t>
      </w:r>
      <w:r w:rsidRPr="00BA20C9">
        <w:t>iazepam.</w:t>
      </w:r>
    </w:p>
    <w:p w14:paraId="20AA5479" w14:textId="77777777" w:rsidR="000F01F2" w:rsidRDefault="000F01F2" w:rsidP="001B23A8">
      <w:pPr>
        <w:numPr>
          <w:ilvl w:val="0"/>
          <w:numId w:val="10"/>
        </w:numPr>
        <w:spacing w:line="480" w:lineRule="auto"/>
      </w:pPr>
      <w:r w:rsidRPr="00BA20C9">
        <w:t xml:space="preserve">Patient C returned to Lahey’s ED on April 19, 2019 complaining of ongoing back pain.  </w:t>
      </w:r>
    </w:p>
    <w:p w14:paraId="417773CF" w14:textId="39740A14" w:rsidR="000F01F2" w:rsidRDefault="000F01F2" w:rsidP="001B23A8">
      <w:pPr>
        <w:numPr>
          <w:ilvl w:val="0"/>
          <w:numId w:val="10"/>
        </w:numPr>
        <w:spacing w:line="480" w:lineRule="auto"/>
      </w:pPr>
      <w:r>
        <w:t xml:space="preserve">At the time of her admission, Patient C reported taking 25 mg per day of </w:t>
      </w:r>
      <w:r w:rsidR="009D7E16">
        <w:t>o</w:t>
      </w:r>
      <w:r>
        <w:t>xycodone for the past seven years; however, that amount was inconsistent with the amount noted in her preadmission paperwork.</w:t>
      </w:r>
    </w:p>
    <w:p w14:paraId="1EA29B7A" w14:textId="77777777" w:rsidR="000F01F2" w:rsidRPr="00BA20C9" w:rsidRDefault="000F01F2" w:rsidP="001B23A8">
      <w:pPr>
        <w:numPr>
          <w:ilvl w:val="0"/>
          <w:numId w:val="10"/>
        </w:numPr>
        <w:spacing w:line="480" w:lineRule="auto"/>
      </w:pPr>
      <w:r w:rsidRPr="00BA20C9">
        <w:t>Patient C was admitted</w:t>
      </w:r>
      <w:r>
        <w:t xml:space="preserve"> for a two-day inpatient stay</w:t>
      </w:r>
      <w:r w:rsidRPr="00BA20C9">
        <w:t xml:space="preserve"> during which the Respondent served as her attending physician. </w:t>
      </w:r>
    </w:p>
    <w:p w14:paraId="5F33518A" w14:textId="0946F84F" w:rsidR="000F01F2" w:rsidRDefault="000F01F2" w:rsidP="001B23A8">
      <w:pPr>
        <w:numPr>
          <w:ilvl w:val="0"/>
          <w:numId w:val="10"/>
        </w:numPr>
        <w:spacing w:line="480" w:lineRule="auto"/>
      </w:pPr>
      <w:r w:rsidRPr="00BA20C9">
        <w:t>The Respondent</w:t>
      </w:r>
      <w:r>
        <w:t>’s note from April 20, 2019 states that “when [he] first saw her in our ER last night she was lying supine on the gurney with legs crossed Indian style and looking quite comfortable looking at her I</w:t>
      </w:r>
      <w:r w:rsidR="009D7E16">
        <w:t>-</w:t>
      </w:r>
      <w:r>
        <w:t xml:space="preserve">phone.”  He further stated that she looked less comfortable the following day but was still able to move around in bed without increased pain.  </w:t>
      </w:r>
    </w:p>
    <w:p w14:paraId="4ECBFA24" w14:textId="77777777" w:rsidR="000F01F2" w:rsidRDefault="000F01F2" w:rsidP="001B23A8">
      <w:pPr>
        <w:numPr>
          <w:ilvl w:val="0"/>
          <w:numId w:val="10"/>
        </w:numPr>
        <w:spacing w:line="480" w:lineRule="auto"/>
      </w:pPr>
      <w:r>
        <w:t xml:space="preserve">The Respondent prescribed Patient C tramadol and IV </w:t>
      </w:r>
      <w:proofErr w:type="spellStart"/>
      <w:r>
        <w:t>diluadid</w:t>
      </w:r>
      <w:proofErr w:type="spellEnd"/>
      <w:r>
        <w:t xml:space="preserve"> (1 mg every 4 hours as needed) even though she was capable of taking oral medications and did not appear to be experiencing increased pain.</w:t>
      </w:r>
    </w:p>
    <w:p w14:paraId="02481D36" w14:textId="77777777" w:rsidR="000F01F2" w:rsidRDefault="000F01F2" w:rsidP="001B23A8">
      <w:pPr>
        <w:numPr>
          <w:ilvl w:val="0"/>
          <w:numId w:val="10"/>
        </w:numPr>
        <w:spacing w:line="480" w:lineRule="auto"/>
      </w:pPr>
      <w:r>
        <w:t xml:space="preserve">The Respondent noted that he “relented” and ordered another MRI for Patient C despite the fact that her MRI from ten days earlier did not show any evidence of an acute traumatic injury. </w:t>
      </w:r>
    </w:p>
    <w:p w14:paraId="239543D6" w14:textId="4E9D9AC2" w:rsidR="000F01F2" w:rsidRDefault="000F01F2" w:rsidP="001B23A8">
      <w:pPr>
        <w:numPr>
          <w:ilvl w:val="0"/>
          <w:numId w:val="10"/>
        </w:numPr>
        <w:spacing w:line="480" w:lineRule="auto"/>
      </w:pPr>
      <w:r>
        <w:t xml:space="preserve">The Respondent discharged Patient C on April 21, 2019, with a seven-day prescription for </w:t>
      </w:r>
      <w:r w:rsidR="009D7E16">
        <w:t>o</w:t>
      </w:r>
      <w:r>
        <w:t>xycodone (20mg 4 times per day).  This dose was a significant increase from the dose she reported taking when she was admitted to his care just two days earlier.</w:t>
      </w:r>
    </w:p>
    <w:p w14:paraId="30582A75" w14:textId="77777777" w:rsidR="000F01F2" w:rsidRPr="00BA20C9" w:rsidRDefault="000F01F2" w:rsidP="001B23A8">
      <w:pPr>
        <w:numPr>
          <w:ilvl w:val="0"/>
          <w:numId w:val="10"/>
        </w:numPr>
        <w:spacing w:line="480" w:lineRule="auto"/>
      </w:pPr>
      <w:r>
        <w:t xml:space="preserve">The Respondent also increased her doses of Effexor and Neurontin on April 21, 2019. </w:t>
      </w:r>
    </w:p>
    <w:p w14:paraId="4161A072" w14:textId="77777777" w:rsidR="000F01F2" w:rsidRDefault="000F01F2" w:rsidP="001B23A8">
      <w:pPr>
        <w:numPr>
          <w:ilvl w:val="0"/>
          <w:numId w:val="10"/>
        </w:numPr>
        <w:spacing w:line="480" w:lineRule="auto"/>
      </w:pPr>
      <w:r w:rsidRPr="00BA20C9">
        <w:t xml:space="preserve">Patient C was readmitted to Lahey on April 22, 2019, after falling and sustaining a fracture of her fifth metatarsal. </w:t>
      </w:r>
    </w:p>
    <w:p w14:paraId="59551C5D" w14:textId="560E85D8" w:rsidR="000F01F2" w:rsidRDefault="000F01F2" w:rsidP="001B23A8">
      <w:pPr>
        <w:numPr>
          <w:ilvl w:val="0"/>
          <w:numId w:val="10"/>
        </w:numPr>
        <w:spacing w:line="480" w:lineRule="auto"/>
      </w:pPr>
      <w:r>
        <w:t xml:space="preserve">The Respondent increased Patient C’s </w:t>
      </w:r>
      <w:r w:rsidR="009D7E16">
        <w:t>o</w:t>
      </w:r>
      <w:r>
        <w:t>xycodone dose during her second admission and discharged</w:t>
      </w:r>
      <w:r w:rsidR="001D0AF3">
        <w:t xml:space="preserve"> her</w:t>
      </w:r>
      <w:r>
        <w:t xml:space="preserve"> with a twenty-day supply of 120 mg of </w:t>
      </w:r>
      <w:r w:rsidR="009D7E16">
        <w:t>o</w:t>
      </w:r>
      <w:r>
        <w:t xml:space="preserve">xycodone per day.  He also provided her with a prescription for 100 tablets of 5mg </w:t>
      </w:r>
      <w:r w:rsidR="009D7E16">
        <w:t>o</w:t>
      </w:r>
      <w:r>
        <w:t xml:space="preserve">xycodone to be taken as needed. </w:t>
      </w:r>
    </w:p>
    <w:p w14:paraId="312E0BA8" w14:textId="1A7086F9" w:rsidR="000F01F2" w:rsidRDefault="000F01F2" w:rsidP="001B23A8">
      <w:pPr>
        <w:numPr>
          <w:ilvl w:val="0"/>
          <w:numId w:val="10"/>
        </w:numPr>
        <w:spacing w:line="480" w:lineRule="auto"/>
      </w:pPr>
      <w:r>
        <w:t xml:space="preserve">The amounts of </w:t>
      </w:r>
      <w:r w:rsidR="009D7E16">
        <w:t>o</w:t>
      </w:r>
      <w:r>
        <w:t xml:space="preserve">xycodone that the Respondent prescribed Patient C on April 21, 2019 and April 26, 2019 </w:t>
      </w:r>
      <w:r w:rsidR="005C59EF">
        <w:t xml:space="preserve">were </w:t>
      </w:r>
      <w:r>
        <w:t>not appropriate for a patient with chronic back and an unchanged MRI.</w:t>
      </w:r>
    </w:p>
    <w:p w14:paraId="17353FB7" w14:textId="398EE38D" w:rsidR="00AA1270" w:rsidRDefault="000F01F2" w:rsidP="001B23A8">
      <w:pPr>
        <w:numPr>
          <w:ilvl w:val="0"/>
          <w:numId w:val="10"/>
        </w:numPr>
        <w:spacing w:line="480" w:lineRule="auto"/>
      </w:pPr>
      <w:r>
        <w:t xml:space="preserve">The Respondent’s treatment of Patient C during her two admissions to Lahey in April 2019 did not meet the standard of care expected of a hospitalist.  </w:t>
      </w:r>
    </w:p>
    <w:p w14:paraId="39BC5E35" w14:textId="0A76E3C2" w:rsidR="0070123C" w:rsidRDefault="0070123C" w:rsidP="0070123C">
      <w:pPr>
        <w:spacing w:line="480" w:lineRule="auto"/>
      </w:pPr>
    </w:p>
    <w:p w14:paraId="0E0C4E6A" w14:textId="77777777" w:rsidR="0070123C" w:rsidRPr="000F01F2" w:rsidRDefault="0070123C" w:rsidP="0070123C">
      <w:pPr>
        <w:spacing w:line="480" w:lineRule="auto"/>
      </w:pPr>
    </w:p>
    <w:p w14:paraId="4E172AA6" w14:textId="0A3908A8" w:rsidR="003D01B7" w:rsidRPr="003D01B7" w:rsidRDefault="003D01B7" w:rsidP="003D01B7">
      <w:pPr>
        <w:widowControl w:val="0"/>
        <w:spacing w:line="480" w:lineRule="auto"/>
        <w:contextualSpacing/>
        <w:jc w:val="center"/>
        <w:rPr>
          <w:b/>
          <w:bCs/>
          <w:u w:val="single"/>
        </w:rPr>
      </w:pPr>
      <w:r w:rsidRPr="003D01B7">
        <w:rPr>
          <w:b/>
          <w:bCs/>
          <w:u w:val="single"/>
        </w:rPr>
        <w:t>CONCLUSIONS OF LAW</w:t>
      </w:r>
    </w:p>
    <w:p w14:paraId="458C4C6D" w14:textId="77777777" w:rsidR="000F01F2" w:rsidRDefault="00100547" w:rsidP="000F01F2">
      <w:pPr>
        <w:numPr>
          <w:ilvl w:val="0"/>
          <w:numId w:val="11"/>
        </w:numPr>
        <w:tabs>
          <w:tab w:val="clear" w:pos="1440"/>
        </w:tabs>
        <w:spacing w:line="480" w:lineRule="auto"/>
        <w:ind w:left="0" w:firstLine="720"/>
      </w:pPr>
      <w:r w:rsidRPr="00454012">
        <w:t xml:space="preserve">The Respondent has </w:t>
      </w:r>
      <w:r>
        <w:t xml:space="preserve">violated </w:t>
      </w:r>
      <w:r w:rsidRPr="00454012">
        <w:t xml:space="preserve">G.L. c. 112, § 5, </w:t>
      </w:r>
      <w:r>
        <w:t>eighth par.</w:t>
      </w:r>
      <w:r w:rsidRPr="00454012">
        <w:t xml:space="preserve"> (c) and 243 CMR 1.03(5)(a)3</w:t>
      </w:r>
      <w:r>
        <w:t xml:space="preserve"> by engaging</w:t>
      </w:r>
      <w:r w:rsidRPr="00454012">
        <w:t xml:space="preserve"> </w:t>
      </w:r>
      <w:r>
        <w:t xml:space="preserve">in </w:t>
      </w:r>
      <w:r w:rsidRPr="00454012">
        <w:t xml:space="preserve">conduct that places into question the Respondent's competence to practice medicine </w:t>
      </w:r>
      <w:r w:rsidRPr="00EF6CCA">
        <w:t>including</w:t>
      </w:r>
      <w:r w:rsidR="000F01F2">
        <w:t xml:space="preserve"> </w:t>
      </w:r>
      <w:r w:rsidR="000F01F2" w:rsidRPr="00BA20C9">
        <w:t>but not limited to</w:t>
      </w:r>
      <w:r w:rsidR="000F01F2">
        <w:t>,</w:t>
      </w:r>
      <w:r w:rsidR="000F01F2" w:rsidRPr="00BA20C9">
        <w:t xml:space="preserve"> gross misconduct in the practice of medicine, or practicing medicine fraudulently, or beyond its authorized scope, or with gross incompetence, or with gross negligence on a particular occasion or negligence on repeated occasions.</w:t>
      </w:r>
    </w:p>
    <w:p w14:paraId="7CAB1B1A" w14:textId="3C36BFE8" w:rsidR="000F01F2" w:rsidRDefault="000F01F2" w:rsidP="000F01F2">
      <w:pPr>
        <w:numPr>
          <w:ilvl w:val="0"/>
          <w:numId w:val="11"/>
        </w:numPr>
        <w:tabs>
          <w:tab w:val="clear" w:pos="1440"/>
        </w:tabs>
        <w:spacing w:line="480" w:lineRule="auto"/>
        <w:ind w:left="0" w:firstLine="720"/>
      </w:pPr>
      <w:r w:rsidRPr="00BA20C9">
        <w:t xml:space="preserve"> </w:t>
      </w:r>
      <w:r w:rsidR="007E488C" w:rsidRPr="00454012">
        <w:t xml:space="preserve">The Respondent has </w:t>
      </w:r>
      <w:r w:rsidR="007E488C">
        <w:t xml:space="preserve">violated </w:t>
      </w:r>
      <w:r w:rsidR="007E488C" w:rsidRPr="00454012">
        <w:t xml:space="preserve">G.L. c. 112, § 5, </w:t>
      </w:r>
      <w:r w:rsidR="007E488C">
        <w:t>eighth par.</w:t>
      </w:r>
      <w:r w:rsidR="007E488C" w:rsidRPr="00454012">
        <w:t xml:space="preserve"> (b) and 243 CMR 1.03(5)(a)2</w:t>
      </w:r>
      <w:r w:rsidR="007E488C">
        <w:t xml:space="preserve"> by </w:t>
      </w:r>
      <w:r w:rsidR="007E488C" w:rsidRPr="00454012">
        <w:t>commit</w:t>
      </w:r>
      <w:r w:rsidR="007E488C">
        <w:t xml:space="preserve">ting </w:t>
      </w:r>
      <w:r w:rsidR="00EF6CCA">
        <w:t>a</w:t>
      </w:r>
      <w:r>
        <w:t xml:space="preserve"> violation</w:t>
      </w:r>
      <w:r w:rsidR="00EF6CCA">
        <w:t xml:space="preserve"> </w:t>
      </w:r>
      <w:r w:rsidR="007E488C" w:rsidRPr="00454012">
        <w:t>against a provision of the laws of the Commonwealth relating to the practice of medicine, or a rule or regul</w:t>
      </w:r>
      <w:r w:rsidR="007E488C">
        <w:t>ation adopted thereunder—to wi</w:t>
      </w:r>
      <w:r>
        <w:t xml:space="preserve">t: </w:t>
      </w:r>
      <w:r w:rsidRPr="00BA20C9">
        <w:t xml:space="preserve">G. L. </w:t>
      </w:r>
      <w:r w:rsidR="00FD6E45">
        <w:t>c</w:t>
      </w:r>
      <w:r w:rsidRPr="00BA20C9">
        <w:t>. 94C, §19(a), which requires that physicians issue prescriptions for controlled substances for legitimate purposes and in the usual course of the physician’s medical practice.</w:t>
      </w:r>
    </w:p>
    <w:p w14:paraId="2BBB5A3A" w14:textId="085C667E" w:rsidR="009D7E16" w:rsidRDefault="009D7E16" w:rsidP="000F01F2">
      <w:pPr>
        <w:numPr>
          <w:ilvl w:val="0"/>
          <w:numId w:val="11"/>
        </w:numPr>
        <w:tabs>
          <w:tab w:val="clear" w:pos="1440"/>
        </w:tabs>
        <w:spacing w:line="480" w:lineRule="auto"/>
        <w:ind w:left="0" w:firstLine="720"/>
      </w:pPr>
      <w:r>
        <w:t xml:space="preserve">The Respondent has violated G.L. c. 112, § 5, eighth par. (b) and 243 CMR 1.03(5)(a)11 by violating a rule or regulation of the Board, to wit: </w:t>
      </w:r>
    </w:p>
    <w:p w14:paraId="57F90969" w14:textId="225E8F1A" w:rsidR="009D7E16" w:rsidRPr="00BA20C9" w:rsidRDefault="009D7E16" w:rsidP="009D7E16">
      <w:pPr>
        <w:numPr>
          <w:ilvl w:val="1"/>
          <w:numId w:val="11"/>
        </w:numPr>
        <w:spacing w:line="480" w:lineRule="auto"/>
      </w:pPr>
      <w:r w:rsidRPr="00BA20C9">
        <w:t>Failure to obtain mandatory professional malpractice liability insurance as defined in 243 CM</w:t>
      </w:r>
      <w:r w:rsidR="0070123C">
        <w:t>R</w:t>
      </w:r>
      <w:r w:rsidRPr="00BA20C9">
        <w:t xml:space="preserve"> 2.07(16). </w:t>
      </w:r>
    </w:p>
    <w:p w14:paraId="6EBA380E" w14:textId="652FF0B3" w:rsidR="009D7E16" w:rsidRDefault="009D7E16" w:rsidP="0070123C">
      <w:pPr>
        <w:numPr>
          <w:ilvl w:val="1"/>
          <w:numId w:val="11"/>
        </w:numPr>
        <w:spacing w:line="480" w:lineRule="auto"/>
      </w:pPr>
      <w:r>
        <w:t xml:space="preserve"> Failure to maintain a medical record </w:t>
      </w:r>
      <w:r w:rsidRPr="00BA20C9">
        <w:t>for each patient that is complete, timely, legible and adequate to enable the licensee or any other healthcare provider to provide proper diagnosis and treatment</w:t>
      </w:r>
      <w:r>
        <w:t xml:space="preserve"> in violation of 243 CMR 2.07(13)(a)</w:t>
      </w:r>
      <w:r w:rsidRPr="00BA20C9">
        <w:t xml:space="preserve">. </w:t>
      </w:r>
    </w:p>
    <w:p w14:paraId="652E81B9" w14:textId="3CB1B7E3" w:rsidR="00100547" w:rsidRDefault="009D7E16" w:rsidP="009D7E16">
      <w:pPr>
        <w:numPr>
          <w:ilvl w:val="0"/>
          <w:numId w:val="11"/>
        </w:numPr>
        <w:tabs>
          <w:tab w:val="clear" w:pos="1440"/>
        </w:tabs>
        <w:spacing w:line="480" w:lineRule="auto"/>
        <w:ind w:left="0" w:firstLine="720"/>
      </w:pPr>
      <w:r w:rsidRPr="00BA20C9">
        <w:t xml:space="preserve">Pursuant to </w:t>
      </w:r>
      <w:r w:rsidRPr="00BA20C9">
        <w:rPr>
          <w:u w:val="single"/>
        </w:rPr>
        <w:t>Levy</w:t>
      </w:r>
      <w:r w:rsidRPr="00BA20C9">
        <w:t xml:space="preserve"> v. </w:t>
      </w:r>
      <w:r w:rsidRPr="00BA20C9">
        <w:rPr>
          <w:u w:val="single"/>
        </w:rPr>
        <w:t>Board of Registration in Medicine</w:t>
      </w:r>
      <w:r w:rsidRPr="00BA20C9">
        <w:t xml:space="preserve">, 378 Mass. 519 (1979); </w:t>
      </w:r>
      <w:r w:rsidRPr="00BA20C9">
        <w:rPr>
          <w:u w:val="single"/>
        </w:rPr>
        <w:t>Raymond</w:t>
      </w:r>
      <w:r w:rsidRPr="00BA20C9">
        <w:t xml:space="preserve"> v. </w:t>
      </w:r>
      <w:r w:rsidRPr="00BA20C9">
        <w:rPr>
          <w:u w:val="single"/>
        </w:rPr>
        <w:t>Board of Registration in Medicine</w:t>
      </w:r>
      <w:r w:rsidRPr="00BA20C9">
        <w:t xml:space="preserve">, 387 Mass. 708 (1982), and </w:t>
      </w:r>
      <w:r w:rsidRPr="00BA20C9">
        <w:rPr>
          <w:u w:val="single"/>
        </w:rPr>
        <w:t>Sugarman</w:t>
      </w:r>
      <w:r w:rsidRPr="00BA20C9">
        <w:t xml:space="preserve"> v. </w:t>
      </w:r>
      <w:r w:rsidRPr="00BA20C9">
        <w:rPr>
          <w:u w:val="single"/>
        </w:rPr>
        <w:t>Board of Registration in Medicine</w:t>
      </w:r>
      <w:r w:rsidRPr="00BA20C9">
        <w:t>, 422 Mass. 338 (1996), the Board may discipline a physician upon proof satisfactory to a majority of the Board that said physician has engaged in conduct that undermines the public confidence in the integrity of the medical profession.</w:t>
      </w:r>
    </w:p>
    <w:p w14:paraId="44337956" w14:textId="77777777" w:rsidR="007631F3" w:rsidRPr="00971D72" w:rsidRDefault="00971D72" w:rsidP="007631F3">
      <w:pPr>
        <w:spacing w:line="480" w:lineRule="auto"/>
        <w:jc w:val="center"/>
        <w:rPr>
          <w:b/>
          <w:bCs/>
          <w:u w:val="single"/>
        </w:rPr>
      </w:pPr>
      <w:r w:rsidRPr="00971D72">
        <w:rPr>
          <w:b/>
          <w:bCs/>
          <w:u w:val="single"/>
        </w:rPr>
        <w:t>SANCTION AND ORDER</w:t>
      </w:r>
    </w:p>
    <w:p w14:paraId="05C2BE00" w14:textId="77777777" w:rsidR="007631F3" w:rsidRDefault="007631F3" w:rsidP="00E57471">
      <w:pPr>
        <w:tabs>
          <w:tab w:val="left" w:pos="0"/>
        </w:tabs>
        <w:spacing w:line="480" w:lineRule="auto"/>
        <w:jc w:val="both"/>
      </w:pPr>
      <w:r>
        <w:tab/>
      </w:r>
      <w:r w:rsidR="006A33B1">
        <w:t>The Parties</w:t>
      </w:r>
      <w:r w:rsidRPr="00BB271C">
        <w:t xml:space="preserve"> expressly acknowledge that the Board may impose sanctions against the Respondent based upon the above Findings of Fact and Conclusions of Law.  The </w:t>
      </w:r>
      <w:r w:rsidR="006A33B1">
        <w:t>Parties</w:t>
      </w:r>
      <w:r w:rsidRPr="00BB271C">
        <w:t xml:space="preserve"> </w:t>
      </w:r>
      <w:r w:rsidR="00971D72">
        <w:t xml:space="preserve">hereby </w:t>
      </w:r>
      <w:r w:rsidRPr="00BB271C">
        <w:t xml:space="preserve">jointly agree to recommend to the Board that it impose the sanction set forth below.  The </w:t>
      </w:r>
      <w:r w:rsidR="006A33B1">
        <w:t>P</w:t>
      </w:r>
      <w:r w:rsidRPr="00BB271C">
        <w:t>arties understand that the recommended sanction is not binding on the Board, and that the Board may wish to impose a different sanction on the Respondent.</w:t>
      </w:r>
    </w:p>
    <w:p w14:paraId="1AFFACBE" w14:textId="77777777" w:rsidR="007631F3" w:rsidRDefault="007631F3" w:rsidP="00E57471">
      <w:pPr>
        <w:tabs>
          <w:tab w:val="left" w:pos="0"/>
        </w:tabs>
        <w:spacing w:line="480" w:lineRule="auto"/>
        <w:jc w:val="both"/>
      </w:pPr>
      <w:r>
        <w:tab/>
      </w:r>
      <w:r w:rsidRPr="00BB271C">
        <w:t xml:space="preserve">At the time the Board considers this Stipulation, it will inform the </w:t>
      </w:r>
      <w:r w:rsidR="00B71591">
        <w:t>P</w:t>
      </w:r>
      <w:r w:rsidRPr="00BB271C">
        <w:t xml:space="preserve">arties of its inclination as to sanction.  If the Board’s sanction is different from the one recommended by the </w:t>
      </w:r>
      <w:r w:rsidR="00B71591">
        <w:t>P</w:t>
      </w:r>
      <w:r w:rsidRPr="00BB271C">
        <w:t xml:space="preserve">arties, the Respondent will be given an opportunity to either accept or reject the proposed sanction.  If the Respondent rejects the proposed sanction, then the matter will continue through the adjudicatory process pursuant to </w:t>
      </w:r>
      <w:r w:rsidR="006A33B1">
        <w:t xml:space="preserve">Mass. Gen. Laws c. 30A </w:t>
      </w:r>
      <w:r w:rsidRPr="00BB271C">
        <w:t>and 801 CMR 1.00 et seq.</w:t>
      </w:r>
    </w:p>
    <w:p w14:paraId="5D92A4FA" w14:textId="08E8539D" w:rsidR="007E488C" w:rsidRPr="00911DDD" w:rsidRDefault="007631F3" w:rsidP="00E57471">
      <w:pPr>
        <w:tabs>
          <w:tab w:val="left" w:pos="0"/>
        </w:tabs>
        <w:spacing w:line="480" w:lineRule="auto"/>
        <w:jc w:val="both"/>
        <w:rPr>
          <w:sz w:val="22"/>
          <w:szCs w:val="22"/>
        </w:rPr>
      </w:pPr>
      <w:r>
        <w:tab/>
      </w:r>
      <w:r w:rsidR="007E488C">
        <w:t xml:space="preserve">The Respondent’s license is hereby reprimanded.  </w:t>
      </w:r>
      <w:r w:rsidR="001E6F43">
        <w:t>The Respondent is  ordered to complete five additional continuing professional development credits (CPDS) focused on opioid prescribing and five additional CPD</w:t>
      </w:r>
      <w:r w:rsidR="0070123C">
        <w:t>s</w:t>
      </w:r>
      <w:r w:rsidR="001E6F43">
        <w:t xml:space="preserve"> focused on record-keeping</w:t>
      </w:r>
      <w:r w:rsidR="000C5911">
        <w:t xml:space="preserve"> within 60 days of the issuance of the Board’s Final Decision and Order</w:t>
      </w:r>
      <w:r w:rsidR="001E6F43">
        <w:t xml:space="preserve">.   </w:t>
      </w:r>
    </w:p>
    <w:p w14:paraId="5DCFEE40" w14:textId="77777777" w:rsidR="007631F3" w:rsidRPr="006A33B1" w:rsidRDefault="007631F3" w:rsidP="007631F3">
      <w:pPr>
        <w:pStyle w:val="Heading1"/>
        <w:spacing w:line="480" w:lineRule="auto"/>
        <w:rPr>
          <w:b/>
          <w:bCs/>
        </w:rPr>
      </w:pPr>
      <w:r w:rsidRPr="006A33B1">
        <w:rPr>
          <w:b/>
          <w:bCs/>
        </w:rPr>
        <w:t>EXECUTION OF THIS STIPULATION</w:t>
      </w:r>
    </w:p>
    <w:p w14:paraId="0CF3E884" w14:textId="44CA64F9" w:rsidR="007631F3" w:rsidRDefault="007631F3" w:rsidP="00E57471">
      <w:pPr>
        <w:pStyle w:val="BodyTextIndent"/>
        <w:spacing w:line="480" w:lineRule="auto"/>
        <w:ind w:left="0" w:firstLine="720"/>
        <w:jc w:val="both"/>
      </w:pPr>
      <w:r>
        <w:t xml:space="preserve">The </w:t>
      </w:r>
      <w:r w:rsidR="006A33B1">
        <w:t>Parties</w:t>
      </w:r>
      <w:r>
        <w:t xml:space="preserve"> agree that the approval of this Stipulation is left to the discretion of the Administrative Magistrate and the Board.  As to any matter this </w:t>
      </w:r>
      <w:r w:rsidR="00B71591">
        <w:t>S</w:t>
      </w:r>
      <w:r>
        <w:t xml:space="preserve">tipulation leaves to the discretion of the Administrative Magistrate or the Board, neither the Respondent, nor anyone else acting on </w:t>
      </w:r>
      <w:r w:rsidR="00944EA4">
        <w:t>h</w:t>
      </w:r>
      <w:r w:rsidR="0070123C">
        <w:t>is</w:t>
      </w:r>
      <w:r>
        <w:t xml:space="preserve"> behalf</w:t>
      </w:r>
      <w:r w:rsidR="00697D97">
        <w:t>,</w:t>
      </w:r>
      <w:r>
        <w:t xml:space="preserve"> has received any promises or representations regarding the same.</w:t>
      </w:r>
    </w:p>
    <w:p w14:paraId="042BCC93" w14:textId="77777777" w:rsidR="007631F3" w:rsidRDefault="007631F3" w:rsidP="0029484D">
      <w:pPr>
        <w:pStyle w:val="BodyTextIndent"/>
        <w:spacing w:after="0" w:line="480" w:lineRule="auto"/>
        <w:ind w:left="0" w:firstLine="720"/>
        <w:jc w:val="both"/>
      </w:pPr>
      <w:r>
        <w:t>The signature</w:t>
      </w:r>
      <w:r w:rsidR="00B71591">
        <w:t>s</w:t>
      </w:r>
      <w:r>
        <w:t xml:space="preserve"> of the </w:t>
      </w:r>
      <w:r w:rsidR="00697D97">
        <w:t>Parties</w:t>
      </w:r>
      <w:r>
        <w:t xml:space="preserve"> are expressly</w:t>
      </w:r>
      <w:r w:rsidR="00697D97">
        <w:t xml:space="preserve"> </w:t>
      </w:r>
      <w:r>
        <w:t xml:space="preserve">conditioned on the Administrative Magistrate and the Board accepting this </w:t>
      </w:r>
      <w:r w:rsidR="00697D97">
        <w:t>S</w:t>
      </w:r>
      <w:r>
        <w:t>tipulation.</w:t>
      </w:r>
    </w:p>
    <w:p w14:paraId="1F53D4DB" w14:textId="77777777" w:rsidR="007631F3" w:rsidRDefault="007631F3" w:rsidP="0029484D">
      <w:pPr>
        <w:spacing w:line="480" w:lineRule="auto"/>
        <w:ind w:firstLine="720"/>
        <w:jc w:val="both"/>
      </w:pPr>
      <w:r>
        <w:t xml:space="preserve">If the Administrative Magistrate rejects any provision contained in this Stipulation, the entire document shall be </w:t>
      </w:r>
      <w:r w:rsidR="00697D97">
        <w:t xml:space="preserve">deemed </w:t>
      </w:r>
      <w:r>
        <w:t xml:space="preserve">null and void and the matter will be scheduled for a hearing pursuant to </w:t>
      </w:r>
      <w:r w:rsidR="00697D97">
        <w:t xml:space="preserve">Mass. Gen. Laws c. </w:t>
      </w:r>
      <w:r>
        <w:t>30A and 801 CMR 1.00 et seq.</w:t>
      </w:r>
    </w:p>
    <w:p w14:paraId="6E19AAE6" w14:textId="77777777" w:rsidR="007631F3" w:rsidRDefault="007631F3" w:rsidP="00E57471">
      <w:pPr>
        <w:spacing w:line="480" w:lineRule="auto"/>
        <w:jc w:val="both"/>
      </w:pPr>
      <w:r>
        <w:tab/>
        <w:t xml:space="preserve">If the Board rejects any provision in this Stipulation or modifies the Sanction and said modification is rejected by the Respondent, the entire document shall be null and void and the matter will be recommitted to </w:t>
      </w:r>
      <w:r w:rsidR="00697D97">
        <w:t>DALA</w:t>
      </w:r>
      <w:r>
        <w:t xml:space="preserve"> for a</w:t>
      </w:r>
      <w:r w:rsidR="00E57471">
        <w:t>ppropriate proceedings and an eventual</w:t>
      </w:r>
      <w:r>
        <w:t xml:space="preserve"> hearing pursuant to </w:t>
      </w:r>
      <w:r w:rsidR="00697D97">
        <w:t>Mass. Gen. Laws c. 30A and 801 CMR 1.00 et seq</w:t>
      </w:r>
      <w:r>
        <w:t>.</w:t>
      </w:r>
    </w:p>
    <w:p w14:paraId="69BE357C" w14:textId="77777777" w:rsidR="007631F3" w:rsidRDefault="007631F3" w:rsidP="00E57471">
      <w:pPr>
        <w:spacing w:line="480" w:lineRule="auto"/>
        <w:jc w:val="both"/>
      </w:pPr>
      <w:r>
        <w:tab/>
        <w:t xml:space="preserve">Neither the </w:t>
      </w:r>
      <w:r w:rsidR="00697D97">
        <w:t>P</w:t>
      </w:r>
      <w:r>
        <w:t>arties nor anyone else may rely on the Stipulation in</w:t>
      </w:r>
      <w:r w:rsidR="00E57471">
        <w:t xml:space="preserve"> either the</w:t>
      </w:r>
      <w:r>
        <w:t xml:space="preserve"> proceedings </w:t>
      </w:r>
      <w:r w:rsidR="00E57471">
        <w:t xml:space="preserve">or hearing referenced in the preceding paragraph </w:t>
      </w:r>
      <w:r>
        <w:t>or in any appeal therefrom.</w:t>
      </w:r>
    </w:p>
    <w:p w14:paraId="4116C0AC" w14:textId="77777777" w:rsidR="007631F3" w:rsidRDefault="007631F3" w:rsidP="007631F3">
      <w:pPr>
        <w:pStyle w:val="BodyText2"/>
        <w:spacing w:after="0" w:line="240" w:lineRule="auto"/>
      </w:pPr>
    </w:p>
    <w:p w14:paraId="20EA4C2B" w14:textId="77777777" w:rsidR="00697D97" w:rsidRDefault="00697D97" w:rsidP="007631F3">
      <w:pPr>
        <w:pStyle w:val="BodyText2"/>
        <w:spacing w:after="0" w:line="240" w:lineRule="auto"/>
      </w:pPr>
    </w:p>
    <w:p w14:paraId="5778E49D" w14:textId="77777777" w:rsidR="009C224A" w:rsidRDefault="009C224A" w:rsidP="007631F3">
      <w:pPr>
        <w:pStyle w:val="BodyText2"/>
        <w:spacing w:after="0" w:line="240" w:lineRule="auto"/>
      </w:pPr>
    </w:p>
    <w:p w14:paraId="53E73074" w14:textId="77777777" w:rsidR="00697D97" w:rsidRDefault="00697D97" w:rsidP="007631F3">
      <w:pPr>
        <w:pStyle w:val="BodyText2"/>
        <w:spacing w:after="0" w:line="240" w:lineRule="auto"/>
      </w:pPr>
    </w:p>
    <w:p w14:paraId="673AAEAD" w14:textId="77777777" w:rsidR="007631F3" w:rsidRDefault="007631F3" w:rsidP="007631F3">
      <w:pPr>
        <w:pStyle w:val="BodyText2"/>
        <w:spacing w:after="0" w:line="240" w:lineRule="auto"/>
      </w:pPr>
    </w:p>
    <w:p w14:paraId="514C0933" w14:textId="46D839CB" w:rsidR="007631F3" w:rsidRPr="00CC162D" w:rsidRDefault="00CC162D" w:rsidP="007631F3">
      <w:pPr>
        <w:pStyle w:val="BodyText2"/>
        <w:spacing w:after="0" w:line="240" w:lineRule="auto"/>
        <w:rPr>
          <w:u w:val="single"/>
        </w:rPr>
      </w:pPr>
      <w:r>
        <w:rPr>
          <w:u w:val="single"/>
        </w:rPr>
        <w:t>Signed by George Hayao, M.D.</w:t>
      </w:r>
      <w:r>
        <w:rPr>
          <w:u w:val="single"/>
        </w:rPr>
        <w:tab/>
      </w:r>
      <w:r>
        <w:rPr>
          <w:u w:val="single"/>
        </w:rPr>
        <w:tab/>
      </w:r>
      <w:r w:rsidR="007631F3">
        <w:t xml:space="preserve">            </w:t>
      </w:r>
      <w:r>
        <w:rPr>
          <w:u w:val="single"/>
        </w:rPr>
        <w:t>6/27/2021</w:t>
      </w:r>
      <w:r>
        <w:rPr>
          <w:u w:val="single"/>
        </w:rPr>
        <w:tab/>
      </w:r>
      <w:r>
        <w:rPr>
          <w:u w:val="single"/>
        </w:rPr>
        <w:tab/>
      </w:r>
      <w:r>
        <w:rPr>
          <w:u w:val="single"/>
        </w:rPr>
        <w:tab/>
      </w:r>
      <w:r>
        <w:rPr>
          <w:u w:val="single"/>
        </w:rPr>
        <w:tab/>
      </w:r>
    </w:p>
    <w:p w14:paraId="6D09C802" w14:textId="63F18798" w:rsidR="007631F3" w:rsidRDefault="001E6F43" w:rsidP="007631F3">
      <w:pPr>
        <w:pStyle w:val="BodyText2"/>
        <w:spacing w:after="0" w:line="240" w:lineRule="auto"/>
      </w:pPr>
      <w:r>
        <w:t>George Hayao</w:t>
      </w:r>
      <w:r w:rsidR="007631F3">
        <w:t>, M.D.</w:t>
      </w:r>
      <w:r w:rsidR="007631F3">
        <w:tab/>
        <w:t> </w:t>
      </w:r>
      <w:r w:rsidR="007631F3">
        <w:tab/>
      </w:r>
      <w:r w:rsidR="00121CE7">
        <w:tab/>
      </w:r>
      <w:r>
        <w:tab/>
      </w:r>
      <w:r>
        <w:tab/>
      </w:r>
      <w:r w:rsidR="007631F3">
        <w:t>Date</w:t>
      </w:r>
    </w:p>
    <w:p w14:paraId="2B4AF6CE" w14:textId="77777777" w:rsidR="007631F3" w:rsidRDefault="007631F3" w:rsidP="007631F3">
      <w:pPr>
        <w:pStyle w:val="BodyText2"/>
        <w:spacing w:after="0" w:line="240" w:lineRule="auto"/>
      </w:pPr>
      <w:r>
        <w:t xml:space="preserve">Respondent      </w:t>
      </w:r>
    </w:p>
    <w:p w14:paraId="75EAFCE6" w14:textId="77777777" w:rsidR="007631F3" w:rsidRDefault="007631F3" w:rsidP="007631F3">
      <w:pPr>
        <w:pStyle w:val="BodyText2"/>
        <w:spacing w:after="0" w:line="240" w:lineRule="auto"/>
      </w:pPr>
    </w:p>
    <w:p w14:paraId="52F4E902" w14:textId="77777777" w:rsidR="007631F3" w:rsidRDefault="007631F3" w:rsidP="007631F3">
      <w:pPr>
        <w:pStyle w:val="BodyText2"/>
        <w:spacing w:after="0" w:line="240" w:lineRule="auto"/>
      </w:pPr>
    </w:p>
    <w:p w14:paraId="189BC978" w14:textId="77777777" w:rsidR="007631F3" w:rsidRDefault="007631F3" w:rsidP="007631F3">
      <w:pPr>
        <w:pStyle w:val="BodyText2"/>
        <w:spacing w:after="0" w:line="240" w:lineRule="auto"/>
      </w:pPr>
    </w:p>
    <w:p w14:paraId="2B8CCEF8" w14:textId="77777777" w:rsidR="007631F3" w:rsidRDefault="007631F3" w:rsidP="007631F3">
      <w:pPr>
        <w:pStyle w:val="BodyText2"/>
        <w:spacing w:after="0" w:line="240" w:lineRule="auto"/>
      </w:pPr>
    </w:p>
    <w:p w14:paraId="53ECD9C8" w14:textId="660B6432" w:rsidR="007631F3" w:rsidRDefault="00CC162D" w:rsidP="007631F3">
      <w:pPr>
        <w:pStyle w:val="BodyText2"/>
        <w:spacing w:after="0" w:line="240" w:lineRule="auto"/>
      </w:pPr>
      <w:r>
        <w:rPr>
          <w:u w:val="single"/>
        </w:rPr>
        <w:t>Signed by David Gould</w:t>
      </w:r>
      <w:r>
        <w:rPr>
          <w:u w:val="single"/>
        </w:rPr>
        <w:tab/>
      </w:r>
      <w:r>
        <w:rPr>
          <w:u w:val="single"/>
        </w:rPr>
        <w:tab/>
      </w:r>
      <w:r>
        <w:rPr>
          <w:u w:val="single"/>
        </w:rPr>
        <w:tab/>
      </w:r>
      <w:r w:rsidR="007631F3">
        <w:t xml:space="preserve">            </w:t>
      </w:r>
      <w:r>
        <w:rPr>
          <w:u w:val="single"/>
        </w:rPr>
        <w:t>6/28/2021</w:t>
      </w:r>
      <w:r>
        <w:rPr>
          <w:u w:val="single"/>
        </w:rPr>
        <w:tab/>
      </w:r>
      <w:r>
        <w:rPr>
          <w:u w:val="single"/>
        </w:rPr>
        <w:tab/>
      </w:r>
      <w:r>
        <w:rPr>
          <w:u w:val="single"/>
        </w:rPr>
        <w:tab/>
      </w:r>
      <w:r>
        <w:rPr>
          <w:u w:val="single"/>
        </w:rPr>
        <w:tab/>
      </w:r>
    </w:p>
    <w:p w14:paraId="406BB7C1" w14:textId="788CC7C8" w:rsidR="007631F3" w:rsidRDefault="001E6F43" w:rsidP="007631F3">
      <w:pPr>
        <w:pStyle w:val="BodyText2"/>
        <w:spacing w:after="0" w:line="240" w:lineRule="auto"/>
      </w:pPr>
      <w:r>
        <w:t>David Gould</w:t>
      </w:r>
      <w:r w:rsidR="00911DDD">
        <w:tab/>
      </w:r>
      <w:r w:rsidR="00911DDD">
        <w:tab/>
      </w:r>
      <w:r w:rsidR="007631F3">
        <w:tab/>
        <w:t>                                   </w:t>
      </w:r>
      <w:r w:rsidR="00697D97">
        <w:t xml:space="preserve"> </w:t>
      </w:r>
      <w:r w:rsidR="007631F3">
        <w:t>Date</w:t>
      </w:r>
    </w:p>
    <w:p w14:paraId="7F7548BE" w14:textId="77777777" w:rsidR="007631F3" w:rsidRDefault="007631F3" w:rsidP="007631F3">
      <w:pPr>
        <w:pStyle w:val="BodyText2"/>
        <w:spacing w:after="0" w:line="240" w:lineRule="auto"/>
      </w:pPr>
      <w:r>
        <w:t>Attorney for Respondent</w:t>
      </w:r>
    </w:p>
    <w:p w14:paraId="517494DD" w14:textId="77777777" w:rsidR="007631F3" w:rsidRDefault="007631F3" w:rsidP="007631F3">
      <w:pPr>
        <w:pStyle w:val="BodyText2"/>
        <w:spacing w:after="0" w:line="240" w:lineRule="auto"/>
      </w:pPr>
    </w:p>
    <w:p w14:paraId="007FB53C" w14:textId="77777777" w:rsidR="007631F3" w:rsidRDefault="007631F3" w:rsidP="007631F3">
      <w:pPr>
        <w:pStyle w:val="BodyText2"/>
        <w:spacing w:after="0" w:line="240" w:lineRule="auto"/>
      </w:pPr>
    </w:p>
    <w:p w14:paraId="3E587532" w14:textId="77777777" w:rsidR="007631F3" w:rsidRDefault="007631F3" w:rsidP="007631F3">
      <w:pPr>
        <w:pStyle w:val="BodyText2"/>
        <w:spacing w:after="0" w:line="240" w:lineRule="auto"/>
      </w:pPr>
    </w:p>
    <w:p w14:paraId="6294D40F" w14:textId="0D186484" w:rsidR="007631F3" w:rsidRDefault="00CC162D" w:rsidP="007631F3">
      <w:pPr>
        <w:pStyle w:val="BodyText2"/>
        <w:spacing w:after="0" w:line="240" w:lineRule="auto"/>
      </w:pPr>
      <w:r>
        <w:rPr>
          <w:u w:val="single"/>
        </w:rPr>
        <w:t>Signed by Lisa L. Fuccione</w:t>
      </w:r>
      <w:r>
        <w:rPr>
          <w:u w:val="single"/>
        </w:rPr>
        <w:tab/>
      </w:r>
      <w:r>
        <w:rPr>
          <w:u w:val="single"/>
        </w:rPr>
        <w:tab/>
      </w:r>
      <w:r>
        <w:rPr>
          <w:u w:val="single"/>
        </w:rPr>
        <w:tab/>
      </w:r>
      <w:r w:rsidR="007631F3">
        <w:t xml:space="preserve">            </w:t>
      </w:r>
      <w:r>
        <w:rPr>
          <w:u w:val="single"/>
        </w:rPr>
        <w:t>6/24/2021</w:t>
      </w:r>
      <w:r>
        <w:rPr>
          <w:u w:val="single"/>
        </w:rPr>
        <w:tab/>
      </w:r>
      <w:r>
        <w:rPr>
          <w:u w:val="single"/>
        </w:rPr>
        <w:tab/>
      </w:r>
      <w:r>
        <w:rPr>
          <w:u w:val="single"/>
        </w:rPr>
        <w:tab/>
      </w:r>
      <w:r>
        <w:rPr>
          <w:u w:val="single"/>
        </w:rPr>
        <w:tab/>
      </w:r>
      <w:bookmarkStart w:id="0" w:name="_GoBack"/>
      <w:bookmarkEnd w:id="0"/>
    </w:p>
    <w:p w14:paraId="0298210A" w14:textId="26E4B97D" w:rsidR="007631F3" w:rsidRDefault="001E6F43" w:rsidP="007631F3">
      <w:pPr>
        <w:pStyle w:val="BodyText2"/>
        <w:spacing w:after="0" w:line="240" w:lineRule="auto"/>
      </w:pPr>
      <w:r>
        <w:t>Lisa L. Fuccione</w:t>
      </w:r>
      <w:r w:rsidR="00121CE7">
        <w:tab/>
      </w:r>
      <w:r w:rsidR="00121CE7">
        <w:tab/>
        <w:t>                           </w:t>
      </w:r>
      <w:r w:rsidR="007631F3">
        <w:t>         Date</w:t>
      </w:r>
    </w:p>
    <w:p w14:paraId="21382B17" w14:textId="77777777" w:rsidR="007631F3" w:rsidRDefault="007631F3" w:rsidP="007631F3">
      <w:pPr>
        <w:pStyle w:val="BodyText2"/>
        <w:spacing w:after="0" w:line="240" w:lineRule="auto"/>
      </w:pPr>
      <w:r>
        <w:t xml:space="preserve">Complaint Counsel                   </w:t>
      </w:r>
    </w:p>
    <w:p w14:paraId="02D9DC84" w14:textId="77777777" w:rsidR="007631F3" w:rsidRPr="00671E18" w:rsidRDefault="007631F3" w:rsidP="007631F3"/>
    <w:p w14:paraId="7AED5F2F" w14:textId="77777777" w:rsidR="007631F3" w:rsidRPr="00E874F4" w:rsidRDefault="007631F3" w:rsidP="007631F3"/>
    <w:p w14:paraId="7F6986DC" w14:textId="77777777" w:rsidR="00AE0362" w:rsidRDefault="00AE0362"/>
    <w:sectPr w:rsidR="00AE0362" w:rsidSect="00224196">
      <w:footerReference w:type="default" r:id="rId7"/>
      <w:footerReference w:type="first" r:id="rId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CFE4" w16cex:dateUtc="2021-05-13T20:18:00Z"/>
  <w16cex:commentExtensible w16cex:durableId="2447D01E" w16cex:dateUtc="2021-05-13T20:19:00Z"/>
  <w16cex:commentExtensible w16cex:durableId="2447D029" w16cex:dateUtc="2021-05-13T20:19:00Z"/>
  <w16cex:commentExtensible w16cex:durableId="2447D0B6" w16cex:dateUtc="2021-05-13T20:22:00Z"/>
  <w16cex:commentExtensible w16cex:durableId="2447D0C8" w16cex:dateUtc="2021-05-13T2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F30F" w14:textId="77777777" w:rsidR="007959A1" w:rsidRDefault="007959A1" w:rsidP="00224196">
      <w:r>
        <w:separator/>
      </w:r>
    </w:p>
  </w:endnote>
  <w:endnote w:type="continuationSeparator" w:id="0">
    <w:p w14:paraId="42001220" w14:textId="77777777" w:rsidR="007959A1" w:rsidRDefault="007959A1" w:rsidP="0022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08EE" w14:textId="120AA62C" w:rsidR="00224196" w:rsidRDefault="00224196" w:rsidP="00224196">
    <w:pPr>
      <w:pStyle w:val="Footer"/>
    </w:pPr>
    <w:r>
      <w:t>Stipulation –</w:t>
    </w:r>
    <w:r w:rsidR="001E6F43">
      <w:t>George Hayao</w:t>
    </w:r>
    <w:r w:rsidR="00C4562B">
      <w:t>, M.D.</w:t>
    </w:r>
    <w:r>
      <w:tab/>
    </w:r>
    <w:r>
      <w:tab/>
    </w:r>
    <w:r>
      <w:fldChar w:fldCharType="begin"/>
    </w:r>
    <w:r>
      <w:instrText xml:space="preserve"> PAGE  \* Arabic  \* MERGEFORMAT </w:instrText>
    </w:r>
    <w:r>
      <w:fldChar w:fldCharType="separate"/>
    </w:r>
    <w:r w:rsidR="00F159B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E8A5" w14:textId="17631876" w:rsidR="00224196" w:rsidRDefault="00224196" w:rsidP="00224196">
    <w:pPr>
      <w:pStyle w:val="Footer"/>
    </w:pPr>
    <w:r>
      <w:t xml:space="preserve">Stipulation – </w:t>
    </w:r>
    <w:r w:rsidR="001E6F43">
      <w:t>George Hayao</w:t>
    </w:r>
    <w:r>
      <w:t>, M.D.</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5C9B6" w14:textId="77777777" w:rsidR="007959A1" w:rsidRDefault="007959A1" w:rsidP="00224196">
      <w:r>
        <w:separator/>
      </w:r>
    </w:p>
  </w:footnote>
  <w:footnote w:type="continuationSeparator" w:id="0">
    <w:p w14:paraId="5ACA62A0" w14:textId="77777777" w:rsidR="007959A1" w:rsidRDefault="007959A1" w:rsidP="0022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4F50"/>
    <w:multiLevelType w:val="hybridMultilevel"/>
    <w:tmpl w:val="9600F08A"/>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F685987"/>
    <w:multiLevelType w:val="hybridMultilevel"/>
    <w:tmpl w:val="4D089BFE"/>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2D54148"/>
    <w:multiLevelType w:val="hybridMultilevel"/>
    <w:tmpl w:val="A2F87FFE"/>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8954A7"/>
    <w:multiLevelType w:val="hybridMultilevel"/>
    <w:tmpl w:val="FEE64F44"/>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DF71A1"/>
    <w:multiLevelType w:val="hybridMultilevel"/>
    <w:tmpl w:val="D0CE09AA"/>
    <w:lvl w:ilvl="0" w:tplc="2C7CE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B0FF8"/>
    <w:multiLevelType w:val="hybridMultilevel"/>
    <w:tmpl w:val="DC786C0C"/>
    <w:lvl w:ilvl="0" w:tplc="2C7CE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00B18"/>
    <w:multiLevelType w:val="hybridMultilevel"/>
    <w:tmpl w:val="8B2EC4B4"/>
    <w:lvl w:ilvl="0" w:tplc="04090015">
      <w:start w:val="1"/>
      <w:numFmt w:val="upperLetter"/>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02749EC"/>
    <w:multiLevelType w:val="hybridMultilevel"/>
    <w:tmpl w:val="FEE64F44"/>
    <w:lvl w:ilvl="0" w:tplc="2C729E4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FB77607"/>
    <w:multiLevelType w:val="hybridMultilevel"/>
    <w:tmpl w:val="033EC2A0"/>
    <w:lvl w:ilvl="0" w:tplc="1F64A566">
      <w:start w:val="1"/>
      <w:numFmt w:val="upperLetter"/>
      <w:lvlText w:val="%1."/>
      <w:lvlJc w:val="left"/>
      <w:pPr>
        <w:ind w:left="2160" w:hanging="72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6"/>
  </w:num>
  <w:num w:numId="7">
    <w:abstractNumId w:val="2"/>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4A"/>
    <w:rsid w:val="000025A5"/>
    <w:rsid w:val="00002AB0"/>
    <w:rsid w:val="00003F04"/>
    <w:rsid w:val="00004E0C"/>
    <w:rsid w:val="000053E8"/>
    <w:rsid w:val="00005551"/>
    <w:rsid w:val="0000563A"/>
    <w:rsid w:val="00007558"/>
    <w:rsid w:val="00007690"/>
    <w:rsid w:val="00007B15"/>
    <w:rsid w:val="00010F48"/>
    <w:rsid w:val="00010F6E"/>
    <w:rsid w:val="00011BDE"/>
    <w:rsid w:val="0001304E"/>
    <w:rsid w:val="000135E7"/>
    <w:rsid w:val="000147D4"/>
    <w:rsid w:val="00014A59"/>
    <w:rsid w:val="00014AD1"/>
    <w:rsid w:val="00014C28"/>
    <w:rsid w:val="0001547F"/>
    <w:rsid w:val="0001549A"/>
    <w:rsid w:val="00016117"/>
    <w:rsid w:val="0001629C"/>
    <w:rsid w:val="000168E9"/>
    <w:rsid w:val="00016BAF"/>
    <w:rsid w:val="00021AE8"/>
    <w:rsid w:val="00023BC9"/>
    <w:rsid w:val="0002489E"/>
    <w:rsid w:val="00025775"/>
    <w:rsid w:val="00026B3D"/>
    <w:rsid w:val="00026BBA"/>
    <w:rsid w:val="000303C0"/>
    <w:rsid w:val="000305F2"/>
    <w:rsid w:val="00031228"/>
    <w:rsid w:val="0003224E"/>
    <w:rsid w:val="00033597"/>
    <w:rsid w:val="00033766"/>
    <w:rsid w:val="000349C1"/>
    <w:rsid w:val="000373C5"/>
    <w:rsid w:val="00037645"/>
    <w:rsid w:val="0003793F"/>
    <w:rsid w:val="00041BD3"/>
    <w:rsid w:val="0004227E"/>
    <w:rsid w:val="00042B87"/>
    <w:rsid w:val="00044936"/>
    <w:rsid w:val="00046AD8"/>
    <w:rsid w:val="000471A2"/>
    <w:rsid w:val="00047CA8"/>
    <w:rsid w:val="0005449A"/>
    <w:rsid w:val="0006055D"/>
    <w:rsid w:val="000617B8"/>
    <w:rsid w:val="000624B9"/>
    <w:rsid w:val="00062F69"/>
    <w:rsid w:val="00063E35"/>
    <w:rsid w:val="00063F7E"/>
    <w:rsid w:val="0006495D"/>
    <w:rsid w:val="000653D8"/>
    <w:rsid w:val="00066A5C"/>
    <w:rsid w:val="00067413"/>
    <w:rsid w:val="0006792F"/>
    <w:rsid w:val="0007021C"/>
    <w:rsid w:val="00070396"/>
    <w:rsid w:val="00073109"/>
    <w:rsid w:val="0007341C"/>
    <w:rsid w:val="000756B9"/>
    <w:rsid w:val="00075999"/>
    <w:rsid w:val="00075BB4"/>
    <w:rsid w:val="00075FDE"/>
    <w:rsid w:val="00084ABD"/>
    <w:rsid w:val="00085119"/>
    <w:rsid w:val="000861AF"/>
    <w:rsid w:val="000909CD"/>
    <w:rsid w:val="0009327A"/>
    <w:rsid w:val="0009351A"/>
    <w:rsid w:val="00093B72"/>
    <w:rsid w:val="000A0056"/>
    <w:rsid w:val="000A0F42"/>
    <w:rsid w:val="000A0F8D"/>
    <w:rsid w:val="000A12F9"/>
    <w:rsid w:val="000A1317"/>
    <w:rsid w:val="000A1903"/>
    <w:rsid w:val="000A1EB0"/>
    <w:rsid w:val="000A21AB"/>
    <w:rsid w:val="000A256D"/>
    <w:rsid w:val="000A318E"/>
    <w:rsid w:val="000A4273"/>
    <w:rsid w:val="000A7829"/>
    <w:rsid w:val="000B1CF9"/>
    <w:rsid w:val="000B5D73"/>
    <w:rsid w:val="000C0094"/>
    <w:rsid w:val="000C0611"/>
    <w:rsid w:val="000C0BFC"/>
    <w:rsid w:val="000C19D4"/>
    <w:rsid w:val="000C261B"/>
    <w:rsid w:val="000C34DB"/>
    <w:rsid w:val="000C3B6A"/>
    <w:rsid w:val="000C3D82"/>
    <w:rsid w:val="000C52F9"/>
    <w:rsid w:val="000C5911"/>
    <w:rsid w:val="000C679A"/>
    <w:rsid w:val="000D20D3"/>
    <w:rsid w:val="000D22FE"/>
    <w:rsid w:val="000D2EEB"/>
    <w:rsid w:val="000D43D9"/>
    <w:rsid w:val="000D546B"/>
    <w:rsid w:val="000D788E"/>
    <w:rsid w:val="000E1BEE"/>
    <w:rsid w:val="000E2C0D"/>
    <w:rsid w:val="000E30EB"/>
    <w:rsid w:val="000E3782"/>
    <w:rsid w:val="000E4036"/>
    <w:rsid w:val="000E5B4E"/>
    <w:rsid w:val="000E5FD6"/>
    <w:rsid w:val="000E6E88"/>
    <w:rsid w:val="000E72C0"/>
    <w:rsid w:val="000F01F2"/>
    <w:rsid w:val="000F08AC"/>
    <w:rsid w:val="000F0C0F"/>
    <w:rsid w:val="000F1266"/>
    <w:rsid w:val="000F26A2"/>
    <w:rsid w:val="000F2CDF"/>
    <w:rsid w:val="000F2E73"/>
    <w:rsid w:val="000F39D6"/>
    <w:rsid w:val="000F3B57"/>
    <w:rsid w:val="000F6B14"/>
    <w:rsid w:val="000F6CBE"/>
    <w:rsid w:val="00100111"/>
    <w:rsid w:val="00100547"/>
    <w:rsid w:val="00103451"/>
    <w:rsid w:val="00106590"/>
    <w:rsid w:val="00110DEE"/>
    <w:rsid w:val="00112160"/>
    <w:rsid w:val="001133BF"/>
    <w:rsid w:val="00116895"/>
    <w:rsid w:val="00120F30"/>
    <w:rsid w:val="00121CE7"/>
    <w:rsid w:val="00122396"/>
    <w:rsid w:val="001234BB"/>
    <w:rsid w:val="00123C58"/>
    <w:rsid w:val="00125EB5"/>
    <w:rsid w:val="00130078"/>
    <w:rsid w:val="001305C3"/>
    <w:rsid w:val="00134D58"/>
    <w:rsid w:val="001355B8"/>
    <w:rsid w:val="00136AAC"/>
    <w:rsid w:val="00137CDD"/>
    <w:rsid w:val="00140054"/>
    <w:rsid w:val="00140427"/>
    <w:rsid w:val="001405A1"/>
    <w:rsid w:val="001407B9"/>
    <w:rsid w:val="00141154"/>
    <w:rsid w:val="00143703"/>
    <w:rsid w:val="00144A73"/>
    <w:rsid w:val="00145131"/>
    <w:rsid w:val="001451F3"/>
    <w:rsid w:val="00145730"/>
    <w:rsid w:val="001467DA"/>
    <w:rsid w:val="00146E85"/>
    <w:rsid w:val="001472AD"/>
    <w:rsid w:val="001479BA"/>
    <w:rsid w:val="00150A0F"/>
    <w:rsid w:val="00154016"/>
    <w:rsid w:val="0015506A"/>
    <w:rsid w:val="00155655"/>
    <w:rsid w:val="00156878"/>
    <w:rsid w:val="0016093D"/>
    <w:rsid w:val="001613EF"/>
    <w:rsid w:val="00161ADF"/>
    <w:rsid w:val="001644B0"/>
    <w:rsid w:val="00165B5A"/>
    <w:rsid w:val="00165D31"/>
    <w:rsid w:val="001671EB"/>
    <w:rsid w:val="00167833"/>
    <w:rsid w:val="001716BF"/>
    <w:rsid w:val="00173906"/>
    <w:rsid w:val="00173982"/>
    <w:rsid w:val="001749B1"/>
    <w:rsid w:val="00176545"/>
    <w:rsid w:val="00180287"/>
    <w:rsid w:val="00180AE2"/>
    <w:rsid w:val="00180F05"/>
    <w:rsid w:val="001816B9"/>
    <w:rsid w:val="0018186D"/>
    <w:rsid w:val="00181902"/>
    <w:rsid w:val="0018243E"/>
    <w:rsid w:val="00183125"/>
    <w:rsid w:val="00183E64"/>
    <w:rsid w:val="0018549C"/>
    <w:rsid w:val="00185D8F"/>
    <w:rsid w:val="00186085"/>
    <w:rsid w:val="00186BEF"/>
    <w:rsid w:val="00186C7F"/>
    <w:rsid w:val="001878E3"/>
    <w:rsid w:val="00190C97"/>
    <w:rsid w:val="00191B33"/>
    <w:rsid w:val="00192441"/>
    <w:rsid w:val="00192561"/>
    <w:rsid w:val="0019292F"/>
    <w:rsid w:val="001940B1"/>
    <w:rsid w:val="0019440C"/>
    <w:rsid w:val="00194727"/>
    <w:rsid w:val="001955F6"/>
    <w:rsid w:val="00195CC8"/>
    <w:rsid w:val="0019627A"/>
    <w:rsid w:val="00196487"/>
    <w:rsid w:val="001A0FBE"/>
    <w:rsid w:val="001A109D"/>
    <w:rsid w:val="001A11F1"/>
    <w:rsid w:val="001A489A"/>
    <w:rsid w:val="001A4A9A"/>
    <w:rsid w:val="001A5E4D"/>
    <w:rsid w:val="001A60B8"/>
    <w:rsid w:val="001A6562"/>
    <w:rsid w:val="001A6905"/>
    <w:rsid w:val="001A6D03"/>
    <w:rsid w:val="001B0F58"/>
    <w:rsid w:val="001B106F"/>
    <w:rsid w:val="001B1689"/>
    <w:rsid w:val="001B1817"/>
    <w:rsid w:val="001B2213"/>
    <w:rsid w:val="001B23A8"/>
    <w:rsid w:val="001B2667"/>
    <w:rsid w:val="001B293B"/>
    <w:rsid w:val="001B3B63"/>
    <w:rsid w:val="001B4056"/>
    <w:rsid w:val="001B4DF0"/>
    <w:rsid w:val="001B56D2"/>
    <w:rsid w:val="001B5C89"/>
    <w:rsid w:val="001B5F94"/>
    <w:rsid w:val="001C17B8"/>
    <w:rsid w:val="001C257D"/>
    <w:rsid w:val="001C3995"/>
    <w:rsid w:val="001C4127"/>
    <w:rsid w:val="001C4D8D"/>
    <w:rsid w:val="001C515B"/>
    <w:rsid w:val="001C64FA"/>
    <w:rsid w:val="001C65B3"/>
    <w:rsid w:val="001C66A8"/>
    <w:rsid w:val="001C7690"/>
    <w:rsid w:val="001D03B0"/>
    <w:rsid w:val="001D0AF3"/>
    <w:rsid w:val="001D0DC7"/>
    <w:rsid w:val="001D20DC"/>
    <w:rsid w:val="001D216D"/>
    <w:rsid w:val="001D22AB"/>
    <w:rsid w:val="001D4208"/>
    <w:rsid w:val="001D4F8A"/>
    <w:rsid w:val="001D676B"/>
    <w:rsid w:val="001D6996"/>
    <w:rsid w:val="001D7752"/>
    <w:rsid w:val="001D7B62"/>
    <w:rsid w:val="001E0475"/>
    <w:rsid w:val="001E235F"/>
    <w:rsid w:val="001E60D8"/>
    <w:rsid w:val="001E6F43"/>
    <w:rsid w:val="001F0664"/>
    <w:rsid w:val="001F15EE"/>
    <w:rsid w:val="001F16B0"/>
    <w:rsid w:val="001F1BFB"/>
    <w:rsid w:val="001F1D46"/>
    <w:rsid w:val="001F212A"/>
    <w:rsid w:val="001F35C9"/>
    <w:rsid w:val="001F4216"/>
    <w:rsid w:val="001F4DEC"/>
    <w:rsid w:val="001F626B"/>
    <w:rsid w:val="001F636D"/>
    <w:rsid w:val="001F683D"/>
    <w:rsid w:val="001F743B"/>
    <w:rsid w:val="00201632"/>
    <w:rsid w:val="0020187A"/>
    <w:rsid w:val="00201B32"/>
    <w:rsid w:val="002036EE"/>
    <w:rsid w:val="00203BEF"/>
    <w:rsid w:val="00206046"/>
    <w:rsid w:val="00211697"/>
    <w:rsid w:val="00212767"/>
    <w:rsid w:val="00212B80"/>
    <w:rsid w:val="00213177"/>
    <w:rsid w:val="00213415"/>
    <w:rsid w:val="00214690"/>
    <w:rsid w:val="00215BC4"/>
    <w:rsid w:val="00215E42"/>
    <w:rsid w:val="002160E8"/>
    <w:rsid w:val="00217E14"/>
    <w:rsid w:val="0022088A"/>
    <w:rsid w:val="002212F6"/>
    <w:rsid w:val="002216AB"/>
    <w:rsid w:val="00223417"/>
    <w:rsid w:val="0022343E"/>
    <w:rsid w:val="00223836"/>
    <w:rsid w:val="00223DC7"/>
    <w:rsid w:val="00224196"/>
    <w:rsid w:val="00224FB1"/>
    <w:rsid w:val="002254AB"/>
    <w:rsid w:val="00227609"/>
    <w:rsid w:val="0022761C"/>
    <w:rsid w:val="00227C8D"/>
    <w:rsid w:val="0023051D"/>
    <w:rsid w:val="002306DC"/>
    <w:rsid w:val="0023096D"/>
    <w:rsid w:val="00232BD7"/>
    <w:rsid w:val="00233AB2"/>
    <w:rsid w:val="00236476"/>
    <w:rsid w:val="00236620"/>
    <w:rsid w:val="00237B85"/>
    <w:rsid w:val="002403BE"/>
    <w:rsid w:val="0024164E"/>
    <w:rsid w:val="0024189B"/>
    <w:rsid w:val="00241CCF"/>
    <w:rsid w:val="00242B76"/>
    <w:rsid w:val="00244182"/>
    <w:rsid w:val="002442D4"/>
    <w:rsid w:val="0024557A"/>
    <w:rsid w:val="00245EA0"/>
    <w:rsid w:val="00246731"/>
    <w:rsid w:val="00252622"/>
    <w:rsid w:val="00253137"/>
    <w:rsid w:val="0025327B"/>
    <w:rsid w:val="0025389E"/>
    <w:rsid w:val="0025395A"/>
    <w:rsid w:val="00254E84"/>
    <w:rsid w:val="002551C5"/>
    <w:rsid w:val="002574CD"/>
    <w:rsid w:val="00260241"/>
    <w:rsid w:val="002638CA"/>
    <w:rsid w:val="002656DD"/>
    <w:rsid w:val="00267B43"/>
    <w:rsid w:val="00267EE9"/>
    <w:rsid w:val="00270795"/>
    <w:rsid w:val="002740A2"/>
    <w:rsid w:val="002746CA"/>
    <w:rsid w:val="00276262"/>
    <w:rsid w:val="00277028"/>
    <w:rsid w:val="002771D1"/>
    <w:rsid w:val="002775EE"/>
    <w:rsid w:val="00280A59"/>
    <w:rsid w:val="00280FC8"/>
    <w:rsid w:val="002812A6"/>
    <w:rsid w:val="00282653"/>
    <w:rsid w:val="0028432A"/>
    <w:rsid w:val="0029183D"/>
    <w:rsid w:val="00291EB7"/>
    <w:rsid w:val="00292314"/>
    <w:rsid w:val="00292392"/>
    <w:rsid w:val="002924F7"/>
    <w:rsid w:val="0029294E"/>
    <w:rsid w:val="00294623"/>
    <w:rsid w:val="0029484D"/>
    <w:rsid w:val="0029597D"/>
    <w:rsid w:val="002A05D2"/>
    <w:rsid w:val="002A106C"/>
    <w:rsid w:val="002A1770"/>
    <w:rsid w:val="002A1B55"/>
    <w:rsid w:val="002A1D71"/>
    <w:rsid w:val="002A2AC5"/>
    <w:rsid w:val="002A317E"/>
    <w:rsid w:val="002A5F57"/>
    <w:rsid w:val="002B032C"/>
    <w:rsid w:val="002B0C8C"/>
    <w:rsid w:val="002B0E4E"/>
    <w:rsid w:val="002B1D75"/>
    <w:rsid w:val="002B3EE3"/>
    <w:rsid w:val="002B4419"/>
    <w:rsid w:val="002B4C11"/>
    <w:rsid w:val="002B5B55"/>
    <w:rsid w:val="002B6471"/>
    <w:rsid w:val="002B6AAA"/>
    <w:rsid w:val="002B74D5"/>
    <w:rsid w:val="002C1A17"/>
    <w:rsid w:val="002C294C"/>
    <w:rsid w:val="002C2A95"/>
    <w:rsid w:val="002C4289"/>
    <w:rsid w:val="002C5145"/>
    <w:rsid w:val="002C771D"/>
    <w:rsid w:val="002C78A7"/>
    <w:rsid w:val="002C7D88"/>
    <w:rsid w:val="002D1E2A"/>
    <w:rsid w:val="002D26A4"/>
    <w:rsid w:val="002D2941"/>
    <w:rsid w:val="002D2D1D"/>
    <w:rsid w:val="002D33E0"/>
    <w:rsid w:val="002D570B"/>
    <w:rsid w:val="002D6918"/>
    <w:rsid w:val="002E0FD5"/>
    <w:rsid w:val="002E12B1"/>
    <w:rsid w:val="002E2453"/>
    <w:rsid w:val="002E3F75"/>
    <w:rsid w:val="002E4182"/>
    <w:rsid w:val="002E41CB"/>
    <w:rsid w:val="002E561C"/>
    <w:rsid w:val="002E5D49"/>
    <w:rsid w:val="002F1CD6"/>
    <w:rsid w:val="002F26C3"/>
    <w:rsid w:val="002F3D1D"/>
    <w:rsid w:val="002F4601"/>
    <w:rsid w:val="002F5868"/>
    <w:rsid w:val="002F5DF8"/>
    <w:rsid w:val="002F6B54"/>
    <w:rsid w:val="002F72CF"/>
    <w:rsid w:val="002F7799"/>
    <w:rsid w:val="003021FC"/>
    <w:rsid w:val="00302BF5"/>
    <w:rsid w:val="00303061"/>
    <w:rsid w:val="00306F1B"/>
    <w:rsid w:val="00307E87"/>
    <w:rsid w:val="00311314"/>
    <w:rsid w:val="0031298C"/>
    <w:rsid w:val="003130C6"/>
    <w:rsid w:val="003131F2"/>
    <w:rsid w:val="003141A2"/>
    <w:rsid w:val="00317DD9"/>
    <w:rsid w:val="00322B53"/>
    <w:rsid w:val="003239DE"/>
    <w:rsid w:val="0032484F"/>
    <w:rsid w:val="003268BE"/>
    <w:rsid w:val="0032778B"/>
    <w:rsid w:val="00327DCA"/>
    <w:rsid w:val="00330526"/>
    <w:rsid w:val="003305CF"/>
    <w:rsid w:val="00332220"/>
    <w:rsid w:val="00335B89"/>
    <w:rsid w:val="003425B1"/>
    <w:rsid w:val="00342A14"/>
    <w:rsid w:val="00343748"/>
    <w:rsid w:val="003454A6"/>
    <w:rsid w:val="00345BAD"/>
    <w:rsid w:val="00346674"/>
    <w:rsid w:val="00347A87"/>
    <w:rsid w:val="00350ACD"/>
    <w:rsid w:val="00351D36"/>
    <w:rsid w:val="00354577"/>
    <w:rsid w:val="00355651"/>
    <w:rsid w:val="00355D48"/>
    <w:rsid w:val="0035741F"/>
    <w:rsid w:val="00357613"/>
    <w:rsid w:val="0036155D"/>
    <w:rsid w:val="003625A2"/>
    <w:rsid w:val="003627AB"/>
    <w:rsid w:val="00362C69"/>
    <w:rsid w:val="003647D5"/>
    <w:rsid w:val="00364844"/>
    <w:rsid w:val="00365971"/>
    <w:rsid w:val="003673BB"/>
    <w:rsid w:val="00367DD6"/>
    <w:rsid w:val="003729B3"/>
    <w:rsid w:val="00374729"/>
    <w:rsid w:val="00374990"/>
    <w:rsid w:val="003813E6"/>
    <w:rsid w:val="003820F7"/>
    <w:rsid w:val="00382477"/>
    <w:rsid w:val="0039088A"/>
    <w:rsid w:val="00392505"/>
    <w:rsid w:val="00393B26"/>
    <w:rsid w:val="00394819"/>
    <w:rsid w:val="003949C1"/>
    <w:rsid w:val="0039509B"/>
    <w:rsid w:val="003975C7"/>
    <w:rsid w:val="003A4785"/>
    <w:rsid w:val="003A52C5"/>
    <w:rsid w:val="003A54F8"/>
    <w:rsid w:val="003A5973"/>
    <w:rsid w:val="003A72D9"/>
    <w:rsid w:val="003A7F81"/>
    <w:rsid w:val="003B212E"/>
    <w:rsid w:val="003B2881"/>
    <w:rsid w:val="003B2C7A"/>
    <w:rsid w:val="003B2DCA"/>
    <w:rsid w:val="003B5333"/>
    <w:rsid w:val="003B568D"/>
    <w:rsid w:val="003B5A8F"/>
    <w:rsid w:val="003B71EB"/>
    <w:rsid w:val="003B76CC"/>
    <w:rsid w:val="003C055C"/>
    <w:rsid w:val="003C05C0"/>
    <w:rsid w:val="003C0D93"/>
    <w:rsid w:val="003C1D7F"/>
    <w:rsid w:val="003C2A5F"/>
    <w:rsid w:val="003C327F"/>
    <w:rsid w:val="003C36F7"/>
    <w:rsid w:val="003C4FFE"/>
    <w:rsid w:val="003C71C5"/>
    <w:rsid w:val="003C7BD5"/>
    <w:rsid w:val="003D00F9"/>
    <w:rsid w:val="003D01B7"/>
    <w:rsid w:val="003D0FCE"/>
    <w:rsid w:val="003D1241"/>
    <w:rsid w:val="003D2A7F"/>
    <w:rsid w:val="003D2D2E"/>
    <w:rsid w:val="003D4756"/>
    <w:rsid w:val="003D540D"/>
    <w:rsid w:val="003D5636"/>
    <w:rsid w:val="003D64EE"/>
    <w:rsid w:val="003D7AFC"/>
    <w:rsid w:val="003E084F"/>
    <w:rsid w:val="003E4217"/>
    <w:rsid w:val="003E4658"/>
    <w:rsid w:val="003E56F0"/>
    <w:rsid w:val="003E5F78"/>
    <w:rsid w:val="003E6B86"/>
    <w:rsid w:val="003E735F"/>
    <w:rsid w:val="003E782A"/>
    <w:rsid w:val="003F06A6"/>
    <w:rsid w:val="003F078B"/>
    <w:rsid w:val="003F7EB4"/>
    <w:rsid w:val="00400E56"/>
    <w:rsid w:val="004034C3"/>
    <w:rsid w:val="00403F17"/>
    <w:rsid w:val="004043B9"/>
    <w:rsid w:val="00405AD3"/>
    <w:rsid w:val="00405BE9"/>
    <w:rsid w:val="00407C85"/>
    <w:rsid w:val="00410DD7"/>
    <w:rsid w:val="00411030"/>
    <w:rsid w:val="00411768"/>
    <w:rsid w:val="004139B7"/>
    <w:rsid w:val="00414C5D"/>
    <w:rsid w:val="004155E5"/>
    <w:rsid w:val="00417B06"/>
    <w:rsid w:val="00424503"/>
    <w:rsid w:val="004307B0"/>
    <w:rsid w:val="00430DB1"/>
    <w:rsid w:val="00431910"/>
    <w:rsid w:val="004361B8"/>
    <w:rsid w:val="00437249"/>
    <w:rsid w:val="0043782B"/>
    <w:rsid w:val="00440861"/>
    <w:rsid w:val="004408E6"/>
    <w:rsid w:val="00440B0E"/>
    <w:rsid w:val="00440BD5"/>
    <w:rsid w:val="0044175E"/>
    <w:rsid w:val="00442DD3"/>
    <w:rsid w:val="00445796"/>
    <w:rsid w:val="0044677E"/>
    <w:rsid w:val="0044784B"/>
    <w:rsid w:val="00450C43"/>
    <w:rsid w:val="0045236C"/>
    <w:rsid w:val="0045250E"/>
    <w:rsid w:val="0045324B"/>
    <w:rsid w:val="00453D0A"/>
    <w:rsid w:val="00454BAD"/>
    <w:rsid w:val="0045647E"/>
    <w:rsid w:val="00464733"/>
    <w:rsid w:val="00465D9A"/>
    <w:rsid w:val="00465DB6"/>
    <w:rsid w:val="0046666E"/>
    <w:rsid w:val="00466A1B"/>
    <w:rsid w:val="0046704E"/>
    <w:rsid w:val="004674C3"/>
    <w:rsid w:val="00467548"/>
    <w:rsid w:val="00467AB0"/>
    <w:rsid w:val="00467BC3"/>
    <w:rsid w:val="00467EB7"/>
    <w:rsid w:val="00470E86"/>
    <w:rsid w:val="0047366C"/>
    <w:rsid w:val="004739F2"/>
    <w:rsid w:val="00474174"/>
    <w:rsid w:val="0047612E"/>
    <w:rsid w:val="00481571"/>
    <w:rsid w:val="00481C67"/>
    <w:rsid w:val="0048219A"/>
    <w:rsid w:val="00487DC8"/>
    <w:rsid w:val="004905FE"/>
    <w:rsid w:val="00490996"/>
    <w:rsid w:val="004918F1"/>
    <w:rsid w:val="00492134"/>
    <w:rsid w:val="00493269"/>
    <w:rsid w:val="00495F70"/>
    <w:rsid w:val="00496689"/>
    <w:rsid w:val="00496C37"/>
    <w:rsid w:val="00497879"/>
    <w:rsid w:val="004A09F8"/>
    <w:rsid w:val="004A2E77"/>
    <w:rsid w:val="004A31BC"/>
    <w:rsid w:val="004A4E6F"/>
    <w:rsid w:val="004A510A"/>
    <w:rsid w:val="004A5D72"/>
    <w:rsid w:val="004A5FB7"/>
    <w:rsid w:val="004A7705"/>
    <w:rsid w:val="004B117A"/>
    <w:rsid w:val="004B11D7"/>
    <w:rsid w:val="004B1496"/>
    <w:rsid w:val="004B1FE4"/>
    <w:rsid w:val="004B29C4"/>
    <w:rsid w:val="004B59EE"/>
    <w:rsid w:val="004B709C"/>
    <w:rsid w:val="004B7167"/>
    <w:rsid w:val="004B762F"/>
    <w:rsid w:val="004C06F0"/>
    <w:rsid w:val="004C0C08"/>
    <w:rsid w:val="004C4091"/>
    <w:rsid w:val="004C5F46"/>
    <w:rsid w:val="004D10C2"/>
    <w:rsid w:val="004D2C50"/>
    <w:rsid w:val="004D3CFB"/>
    <w:rsid w:val="004D3DFC"/>
    <w:rsid w:val="004E0D57"/>
    <w:rsid w:val="004E3AA8"/>
    <w:rsid w:val="004E4733"/>
    <w:rsid w:val="004E62F8"/>
    <w:rsid w:val="004E65C8"/>
    <w:rsid w:val="004E6E04"/>
    <w:rsid w:val="004F11EB"/>
    <w:rsid w:val="004F124B"/>
    <w:rsid w:val="004F2B98"/>
    <w:rsid w:val="004F397B"/>
    <w:rsid w:val="004F3E27"/>
    <w:rsid w:val="004F6239"/>
    <w:rsid w:val="004F71C1"/>
    <w:rsid w:val="005014F6"/>
    <w:rsid w:val="0050169A"/>
    <w:rsid w:val="00501787"/>
    <w:rsid w:val="00503322"/>
    <w:rsid w:val="00503CC5"/>
    <w:rsid w:val="00505CE7"/>
    <w:rsid w:val="00510944"/>
    <w:rsid w:val="00511086"/>
    <w:rsid w:val="0051152F"/>
    <w:rsid w:val="005127B7"/>
    <w:rsid w:val="00513560"/>
    <w:rsid w:val="00522EE6"/>
    <w:rsid w:val="00522F8F"/>
    <w:rsid w:val="00524BAD"/>
    <w:rsid w:val="00525141"/>
    <w:rsid w:val="005253E0"/>
    <w:rsid w:val="00530AB5"/>
    <w:rsid w:val="00530DB2"/>
    <w:rsid w:val="005351A8"/>
    <w:rsid w:val="00535E64"/>
    <w:rsid w:val="00536B6C"/>
    <w:rsid w:val="00541DED"/>
    <w:rsid w:val="00545A81"/>
    <w:rsid w:val="00545BE6"/>
    <w:rsid w:val="005522FA"/>
    <w:rsid w:val="00553B55"/>
    <w:rsid w:val="00556A6A"/>
    <w:rsid w:val="005571A2"/>
    <w:rsid w:val="005571E7"/>
    <w:rsid w:val="005574E8"/>
    <w:rsid w:val="00557C8E"/>
    <w:rsid w:val="00557D99"/>
    <w:rsid w:val="00557FAB"/>
    <w:rsid w:val="0056348B"/>
    <w:rsid w:val="00563C4B"/>
    <w:rsid w:val="00564448"/>
    <w:rsid w:val="005647DB"/>
    <w:rsid w:val="00570AD5"/>
    <w:rsid w:val="00572233"/>
    <w:rsid w:val="00573C76"/>
    <w:rsid w:val="005740C7"/>
    <w:rsid w:val="0057598F"/>
    <w:rsid w:val="0058048A"/>
    <w:rsid w:val="0058090F"/>
    <w:rsid w:val="00581CCC"/>
    <w:rsid w:val="00582DA6"/>
    <w:rsid w:val="00582EB7"/>
    <w:rsid w:val="00583FC9"/>
    <w:rsid w:val="005848AD"/>
    <w:rsid w:val="00586852"/>
    <w:rsid w:val="0058720D"/>
    <w:rsid w:val="00587B8A"/>
    <w:rsid w:val="00587CA9"/>
    <w:rsid w:val="00590629"/>
    <w:rsid w:val="00590E09"/>
    <w:rsid w:val="00592A2E"/>
    <w:rsid w:val="00593213"/>
    <w:rsid w:val="00595071"/>
    <w:rsid w:val="00595DFD"/>
    <w:rsid w:val="005972CC"/>
    <w:rsid w:val="005A08EE"/>
    <w:rsid w:val="005A166B"/>
    <w:rsid w:val="005A16A6"/>
    <w:rsid w:val="005A2F5B"/>
    <w:rsid w:val="005A3136"/>
    <w:rsid w:val="005A39D1"/>
    <w:rsid w:val="005A5D15"/>
    <w:rsid w:val="005A633E"/>
    <w:rsid w:val="005B02F4"/>
    <w:rsid w:val="005B1CA2"/>
    <w:rsid w:val="005B36BA"/>
    <w:rsid w:val="005B702C"/>
    <w:rsid w:val="005C2159"/>
    <w:rsid w:val="005C23CD"/>
    <w:rsid w:val="005C36AF"/>
    <w:rsid w:val="005C4CD0"/>
    <w:rsid w:val="005C59EF"/>
    <w:rsid w:val="005C68D1"/>
    <w:rsid w:val="005C7C9C"/>
    <w:rsid w:val="005D2070"/>
    <w:rsid w:val="005D261F"/>
    <w:rsid w:val="005D2A16"/>
    <w:rsid w:val="005D2D4A"/>
    <w:rsid w:val="005D314D"/>
    <w:rsid w:val="005D4CF7"/>
    <w:rsid w:val="005D5B38"/>
    <w:rsid w:val="005E19F5"/>
    <w:rsid w:val="005E1E60"/>
    <w:rsid w:val="005E28FD"/>
    <w:rsid w:val="005E3055"/>
    <w:rsid w:val="005E37B8"/>
    <w:rsid w:val="005E478D"/>
    <w:rsid w:val="005E4B73"/>
    <w:rsid w:val="005E528F"/>
    <w:rsid w:val="005E69AB"/>
    <w:rsid w:val="005E6D62"/>
    <w:rsid w:val="005F138A"/>
    <w:rsid w:val="005F1689"/>
    <w:rsid w:val="005F2547"/>
    <w:rsid w:val="005F2A02"/>
    <w:rsid w:val="005F32F5"/>
    <w:rsid w:val="005F338E"/>
    <w:rsid w:val="005F6101"/>
    <w:rsid w:val="005F6371"/>
    <w:rsid w:val="005F6DC2"/>
    <w:rsid w:val="005F73A8"/>
    <w:rsid w:val="0060037C"/>
    <w:rsid w:val="00603060"/>
    <w:rsid w:val="00603616"/>
    <w:rsid w:val="00604907"/>
    <w:rsid w:val="00604E2C"/>
    <w:rsid w:val="006066F1"/>
    <w:rsid w:val="00607052"/>
    <w:rsid w:val="0061465E"/>
    <w:rsid w:val="006156E3"/>
    <w:rsid w:val="006158A1"/>
    <w:rsid w:val="00615D36"/>
    <w:rsid w:val="00616A23"/>
    <w:rsid w:val="00616D39"/>
    <w:rsid w:val="00617453"/>
    <w:rsid w:val="0062093F"/>
    <w:rsid w:val="00621317"/>
    <w:rsid w:val="00622985"/>
    <w:rsid w:val="00624480"/>
    <w:rsid w:val="0062582A"/>
    <w:rsid w:val="00625A13"/>
    <w:rsid w:val="00627B10"/>
    <w:rsid w:val="00627C9E"/>
    <w:rsid w:val="006302B8"/>
    <w:rsid w:val="00633FC9"/>
    <w:rsid w:val="00634015"/>
    <w:rsid w:val="00635B5B"/>
    <w:rsid w:val="00635D90"/>
    <w:rsid w:val="006361B3"/>
    <w:rsid w:val="00636AA4"/>
    <w:rsid w:val="0063722D"/>
    <w:rsid w:val="006412A8"/>
    <w:rsid w:val="00645408"/>
    <w:rsid w:val="00645FF2"/>
    <w:rsid w:val="0065085A"/>
    <w:rsid w:val="00650D81"/>
    <w:rsid w:val="00651589"/>
    <w:rsid w:val="00652402"/>
    <w:rsid w:val="00652403"/>
    <w:rsid w:val="00652935"/>
    <w:rsid w:val="00653B3E"/>
    <w:rsid w:val="00653CC7"/>
    <w:rsid w:val="00655533"/>
    <w:rsid w:val="00655A2C"/>
    <w:rsid w:val="00656B92"/>
    <w:rsid w:val="00661572"/>
    <w:rsid w:val="00664F5A"/>
    <w:rsid w:val="00665834"/>
    <w:rsid w:val="00666016"/>
    <w:rsid w:val="00667E3A"/>
    <w:rsid w:val="00670958"/>
    <w:rsid w:val="006709A3"/>
    <w:rsid w:val="006726EF"/>
    <w:rsid w:val="006750FF"/>
    <w:rsid w:val="0067617B"/>
    <w:rsid w:val="0068164E"/>
    <w:rsid w:val="006831A7"/>
    <w:rsid w:val="00683EC1"/>
    <w:rsid w:val="00684073"/>
    <w:rsid w:val="00684D99"/>
    <w:rsid w:val="00684F10"/>
    <w:rsid w:val="006852ED"/>
    <w:rsid w:val="0068654F"/>
    <w:rsid w:val="00686FE8"/>
    <w:rsid w:val="00691124"/>
    <w:rsid w:val="00692CC2"/>
    <w:rsid w:val="00693578"/>
    <w:rsid w:val="006940D9"/>
    <w:rsid w:val="00694EA1"/>
    <w:rsid w:val="00696177"/>
    <w:rsid w:val="006971A1"/>
    <w:rsid w:val="0069731D"/>
    <w:rsid w:val="00697D97"/>
    <w:rsid w:val="006A08A8"/>
    <w:rsid w:val="006A0904"/>
    <w:rsid w:val="006A0F41"/>
    <w:rsid w:val="006A263F"/>
    <w:rsid w:val="006A2661"/>
    <w:rsid w:val="006A336B"/>
    <w:rsid w:val="006A33B1"/>
    <w:rsid w:val="006A5D76"/>
    <w:rsid w:val="006A7123"/>
    <w:rsid w:val="006B172D"/>
    <w:rsid w:val="006B27EF"/>
    <w:rsid w:val="006B2828"/>
    <w:rsid w:val="006B46D5"/>
    <w:rsid w:val="006B4A15"/>
    <w:rsid w:val="006B636F"/>
    <w:rsid w:val="006B7027"/>
    <w:rsid w:val="006B7BE9"/>
    <w:rsid w:val="006C0868"/>
    <w:rsid w:val="006C6B14"/>
    <w:rsid w:val="006C7271"/>
    <w:rsid w:val="006C77F7"/>
    <w:rsid w:val="006C7ACB"/>
    <w:rsid w:val="006D02AB"/>
    <w:rsid w:val="006D27DD"/>
    <w:rsid w:val="006D3B24"/>
    <w:rsid w:val="006D3C31"/>
    <w:rsid w:val="006E24F7"/>
    <w:rsid w:val="006E3EB0"/>
    <w:rsid w:val="006E40BA"/>
    <w:rsid w:val="006E4CEC"/>
    <w:rsid w:val="006E54C5"/>
    <w:rsid w:val="006E722B"/>
    <w:rsid w:val="006F0484"/>
    <w:rsid w:val="006F22C6"/>
    <w:rsid w:val="006F2D1F"/>
    <w:rsid w:val="006F354B"/>
    <w:rsid w:val="006F3BCC"/>
    <w:rsid w:val="006F4E45"/>
    <w:rsid w:val="007005D8"/>
    <w:rsid w:val="00700D91"/>
    <w:rsid w:val="0070123C"/>
    <w:rsid w:val="007018B9"/>
    <w:rsid w:val="00701CCB"/>
    <w:rsid w:val="00705086"/>
    <w:rsid w:val="00710361"/>
    <w:rsid w:val="00710889"/>
    <w:rsid w:val="00711501"/>
    <w:rsid w:val="007119AB"/>
    <w:rsid w:val="00714995"/>
    <w:rsid w:val="00715276"/>
    <w:rsid w:val="00716AB2"/>
    <w:rsid w:val="00717ADA"/>
    <w:rsid w:val="00721C11"/>
    <w:rsid w:val="0072298B"/>
    <w:rsid w:val="00726076"/>
    <w:rsid w:val="00727221"/>
    <w:rsid w:val="00727B83"/>
    <w:rsid w:val="007302DD"/>
    <w:rsid w:val="00732AEE"/>
    <w:rsid w:val="00733353"/>
    <w:rsid w:val="00734D8C"/>
    <w:rsid w:val="0073509A"/>
    <w:rsid w:val="00735A26"/>
    <w:rsid w:val="007367E1"/>
    <w:rsid w:val="0073698B"/>
    <w:rsid w:val="00736F70"/>
    <w:rsid w:val="00740F36"/>
    <w:rsid w:val="0074396B"/>
    <w:rsid w:val="00744063"/>
    <w:rsid w:val="0074452A"/>
    <w:rsid w:val="00744BDE"/>
    <w:rsid w:val="007455C1"/>
    <w:rsid w:val="00745C69"/>
    <w:rsid w:val="00746491"/>
    <w:rsid w:val="00747ED6"/>
    <w:rsid w:val="00750A1C"/>
    <w:rsid w:val="0075198A"/>
    <w:rsid w:val="00752EB0"/>
    <w:rsid w:val="00753013"/>
    <w:rsid w:val="007549AF"/>
    <w:rsid w:val="00756AF5"/>
    <w:rsid w:val="00756C7A"/>
    <w:rsid w:val="00760106"/>
    <w:rsid w:val="00762001"/>
    <w:rsid w:val="0076256F"/>
    <w:rsid w:val="007631F3"/>
    <w:rsid w:val="00764F60"/>
    <w:rsid w:val="00765D31"/>
    <w:rsid w:val="00766EF3"/>
    <w:rsid w:val="0076744F"/>
    <w:rsid w:val="00767501"/>
    <w:rsid w:val="00767ECC"/>
    <w:rsid w:val="00770675"/>
    <w:rsid w:val="00773F0B"/>
    <w:rsid w:val="0077535C"/>
    <w:rsid w:val="00775635"/>
    <w:rsid w:val="0077593F"/>
    <w:rsid w:val="00776565"/>
    <w:rsid w:val="007772F1"/>
    <w:rsid w:val="007774A2"/>
    <w:rsid w:val="00777830"/>
    <w:rsid w:val="00781BCC"/>
    <w:rsid w:val="0078283C"/>
    <w:rsid w:val="00783775"/>
    <w:rsid w:val="0078417C"/>
    <w:rsid w:val="00784ACD"/>
    <w:rsid w:val="00785AB8"/>
    <w:rsid w:val="00786886"/>
    <w:rsid w:val="00786BC2"/>
    <w:rsid w:val="007874AA"/>
    <w:rsid w:val="00791378"/>
    <w:rsid w:val="00793A63"/>
    <w:rsid w:val="007941DC"/>
    <w:rsid w:val="007948AE"/>
    <w:rsid w:val="007959A1"/>
    <w:rsid w:val="0079618C"/>
    <w:rsid w:val="00796CFE"/>
    <w:rsid w:val="007970D7"/>
    <w:rsid w:val="0079718A"/>
    <w:rsid w:val="007972C7"/>
    <w:rsid w:val="007A0414"/>
    <w:rsid w:val="007A0BC9"/>
    <w:rsid w:val="007A4C8A"/>
    <w:rsid w:val="007A4F41"/>
    <w:rsid w:val="007A4FE6"/>
    <w:rsid w:val="007A7F0F"/>
    <w:rsid w:val="007B16EC"/>
    <w:rsid w:val="007B3522"/>
    <w:rsid w:val="007B4CAC"/>
    <w:rsid w:val="007B6C75"/>
    <w:rsid w:val="007B7B7D"/>
    <w:rsid w:val="007C0AF8"/>
    <w:rsid w:val="007C1052"/>
    <w:rsid w:val="007C1800"/>
    <w:rsid w:val="007C1A2C"/>
    <w:rsid w:val="007C1F81"/>
    <w:rsid w:val="007C21C2"/>
    <w:rsid w:val="007C230A"/>
    <w:rsid w:val="007C2428"/>
    <w:rsid w:val="007C2799"/>
    <w:rsid w:val="007C2BFE"/>
    <w:rsid w:val="007C3A24"/>
    <w:rsid w:val="007C40CC"/>
    <w:rsid w:val="007C4630"/>
    <w:rsid w:val="007C6AD1"/>
    <w:rsid w:val="007D00F0"/>
    <w:rsid w:val="007D2E2F"/>
    <w:rsid w:val="007D34AE"/>
    <w:rsid w:val="007D4C87"/>
    <w:rsid w:val="007D5200"/>
    <w:rsid w:val="007E16C2"/>
    <w:rsid w:val="007E3396"/>
    <w:rsid w:val="007E488C"/>
    <w:rsid w:val="007E6289"/>
    <w:rsid w:val="007E6979"/>
    <w:rsid w:val="007E72E4"/>
    <w:rsid w:val="007F10CA"/>
    <w:rsid w:val="007F161E"/>
    <w:rsid w:val="007F1A79"/>
    <w:rsid w:val="007F31AF"/>
    <w:rsid w:val="007F3BD2"/>
    <w:rsid w:val="007F43EC"/>
    <w:rsid w:val="007F6046"/>
    <w:rsid w:val="007F67F8"/>
    <w:rsid w:val="00802E9F"/>
    <w:rsid w:val="008030E9"/>
    <w:rsid w:val="00804117"/>
    <w:rsid w:val="008046FF"/>
    <w:rsid w:val="00804B50"/>
    <w:rsid w:val="00807AA6"/>
    <w:rsid w:val="00811577"/>
    <w:rsid w:val="008115A5"/>
    <w:rsid w:val="008125FC"/>
    <w:rsid w:val="00812D77"/>
    <w:rsid w:val="0081355E"/>
    <w:rsid w:val="008159E3"/>
    <w:rsid w:val="00815A11"/>
    <w:rsid w:val="008161A2"/>
    <w:rsid w:val="00816413"/>
    <w:rsid w:val="008166DE"/>
    <w:rsid w:val="008173B1"/>
    <w:rsid w:val="00817507"/>
    <w:rsid w:val="008178A3"/>
    <w:rsid w:val="008179FD"/>
    <w:rsid w:val="00820332"/>
    <w:rsid w:val="00824E6D"/>
    <w:rsid w:val="008251C2"/>
    <w:rsid w:val="008266E4"/>
    <w:rsid w:val="00826780"/>
    <w:rsid w:val="00826E45"/>
    <w:rsid w:val="0083048B"/>
    <w:rsid w:val="008306B5"/>
    <w:rsid w:val="00830B2A"/>
    <w:rsid w:val="00832D75"/>
    <w:rsid w:val="0084008A"/>
    <w:rsid w:val="008409D2"/>
    <w:rsid w:val="0084114C"/>
    <w:rsid w:val="00841563"/>
    <w:rsid w:val="008426C3"/>
    <w:rsid w:val="00850E53"/>
    <w:rsid w:val="00851AA6"/>
    <w:rsid w:val="00851C88"/>
    <w:rsid w:val="008520F1"/>
    <w:rsid w:val="00852C40"/>
    <w:rsid w:val="00854C59"/>
    <w:rsid w:val="00856A95"/>
    <w:rsid w:val="00860D63"/>
    <w:rsid w:val="00861038"/>
    <w:rsid w:val="00862382"/>
    <w:rsid w:val="008646A5"/>
    <w:rsid w:val="00864F89"/>
    <w:rsid w:val="008650F4"/>
    <w:rsid w:val="00866297"/>
    <w:rsid w:val="00867B2F"/>
    <w:rsid w:val="00871702"/>
    <w:rsid w:val="00872FB9"/>
    <w:rsid w:val="0087609F"/>
    <w:rsid w:val="00876366"/>
    <w:rsid w:val="00876739"/>
    <w:rsid w:val="0088004A"/>
    <w:rsid w:val="0088386D"/>
    <w:rsid w:val="00883ADB"/>
    <w:rsid w:val="008844E5"/>
    <w:rsid w:val="00884BD0"/>
    <w:rsid w:val="00884FC5"/>
    <w:rsid w:val="0088555B"/>
    <w:rsid w:val="00885B8B"/>
    <w:rsid w:val="00890569"/>
    <w:rsid w:val="00891B25"/>
    <w:rsid w:val="0089237A"/>
    <w:rsid w:val="00895828"/>
    <w:rsid w:val="00895DB4"/>
    <w:rsid w:val="008A0DBE"/>
    <w:rsid w:val="008A143D"/>
    <w:rsid w:val="008A21D9"/>
    <w:rsid w:val="008A2E96"/>
    <w:rsid w:val="008A3487"/>
    <w:rsid w:val="008A3AD4"/>
    <w:rsid w:val="008A3F4B"/>
    <w:rsid w:val="008A5362"/>
    <w:rsid w:val="008A5745"/>
    <w:rsid w:val="008A6E07"/>
    <w:rsid w:val="008A7F92"/>
    <w:rsid w:val="008B06BA"/>
    <w:rsid w:val="008B2136"/>
    <w:rsid w:val="008B2BF2"/>
    <w:rsid w:val="008B30BE"/>
    <w:rsid w:val="008B3AE2"/>
    <w:rsid w:val="008B6B3B"/>
    <w:rsid w:val="008B709E"/>
    <w:rsid w:val="008B7F8D"/>
    <w:rsid w:val="008C0B9C"/>
    <w:rsid w:val="008C0FA6"/>
    <w:rsid w:val="008C1B0A"/>
    <w:rsid w:val="008C3F89"/>
    <w:rsid w:val="008C4931"/>
    <w:rsid w:val="008C4D24"/>
    <w:rsid w:val="008D0981"/>
    <w:rsid w:val="008D0FD3"/>
    <w:rsid w:val="008D13DD"/>
    <w:rsid w:val="008D24AA"/>
    <w:rsid w:val="008D39C3"/>
    <w:rsid w:val="008D5791"/>
    <w:rsid w:val="008D5B11"/>
    <w:rsid w:val="008D5C3A"/>
    <w:rsid w:val="008D61A9"/>
    <w:rsid w:val="008D6D26"/>
    <w:rsid w:val="008E0078"/>
    <w:rsid w:val="008E3176"/>
    <w:rsid w:val="008E3E6D"/>
    <w:rsid w:val="008E42C7"/>
    <w:rsid w:val="008E4B72"/>
    <w:rsid w:val="008E5CF5"/>
    <w:rsid w:val="008E69A4"/>
    <w:rsid w:val="008E7A07"/>
    <w:rsid w:val="008F1217"/>
    <w:rsid w:val="008F1546"/>
    <w:rsid w:val="008F26EC"/>
    <w:rsid w:val="008F324C"/>
    <w:rsid w:val="008F4144"/>
    <w:rsid w:val="008F5716"/>
    <w:rsid w:val="008F6A09"/>
    <w:rsid w:val="008F7B7B"/>
    <w:rsid w:val="00900C9A"/>
    <w:rsid w:val="00900D9F"/>
    <w:rsid w:val="00900DCF"/>
    <w:rsid w:val="00901253"/>
    <w:rsid w:val="0090314C"/>
    <w:rsid w:val="009034B8"/>
    <w:rsid w:val="00905FAD"/>
    <w:rsid w:val="009062AE"/>
    <w:rsid w:val="00907608"/>
    <w:rsid w:val="009113DE"/>
    <w:rsid w:val="00911DDD"/>
    <w:rsid w:val="009140F6"/>
    <w:rsid w:val="00914DB6"/>
    <w:rsid w:val="009153B9"/>
    <w:rsid w:val="0091692E"/>
    <w:rsid w:val="00916D57"/>
    <w:rsid w:val="00920557"/>
    <w:rsid w:val="00920EC6"/>
    <w:rsid w:val="009228AE"/>
    <w:rsid w:val="00923ACB"/>
    <w:rsid w:val="00924745"/>
    <w:rsid w:val="00924969"/>
    <w:rsid w:val="009253B4"/>
    <w:rsid w:val="00925B83"/>
    <w:rsid w:val="00926A4F"/>
    <w:rsid w:val="00927509"/>
    <w:rsid w:val="00931400"/>
    <w:rsid w:val="00931A1E"/>
    <w:rsid w:val="009320EB"/>
    <w:rsid w:val="009333A5"/>
    <w:rsid w:val="009414BA"/>
    <w:rsid w:val="00941563"/>
    <w:rsid w:val="00942959"/>
    <w:rsid w:val="00942D7B"/>
    <w:rsid w:val="00943449"/>
    <w:rsid w:val="00943E12"/>
    <w:rsid w:val="009441C1"/>
    <w:rsid w:val="00944EA4"/>
    <w:rsid w:val="00945A43"/>
    <w:rsid w:val="00947706"/>
    <w:rsid w:val="00947BEB"/>
    <w:rsid w:val="00950CE6"/>
    <w:rsid w:val="0095106D"/>
    <w:rsid w:val="0095110C"/>
    <w:rsid w:val="00951F3E"/>
    <w:rsid w:val="00952B88"/>
    <w:rsid w:val="00953CD5"/>
    <w:rsid w:val="009558C3"/>
    <w:rsid w:val="00956C2A"/>
    <w:rsid w:val="00956D30"/>
    <w:rsid w:val="009573B4"/>
    <w:rsid w:val="00960716"/>
    <w:rsid w:val="00960AF3"/>
    <w:rsid w:val="009623DC"/>
    <w:rsid w:val="0096281E"/>
    <w:rsid w:val="00964CEC"/>
    <w:rsid w:val="009659D3"/>
    <w:rsid w:val="009672F6"/>
    <w:rsid w:val="0097196B"/>
    <w:rsid w:val="00971D72"/>
    <w:rsid w:val="00972C55"/>
    <w:rsid w:val="00974119"/>
    <w:rsid w:val="009743E2"/>
    <w:rsid w:val="00975414"/>
    <w:rsid w:val="0097548D"/>
    <w:rsid w:val="009754BE"/>
    <w:rsid w:val="00975CC8"/>
    <w:rsid w:val="009778E8"/>
    <w:rsid w:val="00980C8D"/>
    <w:rsid w:val="00981020"/>
    <w:rsid w:val="00985E1D"/>
    <w:rsid w:val="00990B19"/>
    <w:rsid w:val="00990CD0"/>
    <w:rsid w:val="00990DDF"/>
    <w:rsid w:val="00991168"/>
    <w:rsid w:val="0099290F"/>
    <w:rsid w:val="00994314"/>
    <w:rsid w:val="0099454F"/>
    <w:rsid w:val="0099469C"/>
    <w:rsid w:val="00994B25"/>
    <w:rsid w:val="00994DAF"/>
    <w:rsid w:val="00995B5F"/>
    <w:rsid w:val="00995DB1"/>
    <w:rsid w:val="00997D3D"/>
    <w:rsid w:val="009A008D"/>
    <w:rsid w:val="009A0511"/>
    <w:rsid w:val="009A3E59"/>
    <w:rsid w:val="009A58A2"/>
    <w:rsid w:val="009A598C"/>
    <w:rsid w:val="009A5D96"/>
    <w:rsid w:val="009A64D1"/>
    <w:rsid w:val="009A720D"/>
    <w:rsid w:val="009A7996"/>
    <w:rsid w:val="009B1EC5"/>
    <w:rsid w:val="009B373A"/>
    <w:rsid w:val="009B44E9"/>
    <w:rsid w:val="009B6511"/>
    <w:rsid w:val="009B6AD4"/>
    <w:rsid w:val="009C01BD"/>
    <w:rsid w:val="009C104C"/>
    <w:rsid w:val="009C224A"/>
    <w:rsid w:val="009C252A"/>
    <w:rsid w:val="009C2A8C"/>
    <w:rsid w:val="009C449E"/>
    <w:rsid w:val="009C4F20"/>
    <w:rsid w:val="009C71F0"/>
    <w:rsid w:val="009D0535"/>
    <w:rsid w:val="009D0BB6"/>
    <w:rsid w:val="009D0BC2"/>
    <w:rsid w:val="009D25C6"/>
    <w:rsid w:val="009D50EF"/>
    <w:rsid w:val="009D5BC6"/>
    <w:rsid w:val="009D7C1D"/>
    <w:rsid w:val="009D7E16"/>
    <w:rsid w:val="009E00EA"/>
    <w:rsid w:val="009E1555"/>
    <w:rsid w:val="009E2094"/>
    <w:rsid w:val="009E449D"/>
    <w:rsid w:val="009E495D"/>
    <w:rsid w:val="009F07DC"/>
    <w:rsid w:val="009F12F5"/>
    <w:rsid w:val="009F1F28"/>
    <w:rsid w:val="009F244B"/>
    <w:rsid w:val="009F339E"/>
    <w:rsid w:val="009F42CE"/>
    <w:rsid w:val="009F446F"/>
    <w:rsid w:val="009F463D"/>
    <w:rsid w:val="00A02358"/>
    <w:rsid w:val="00A029F5"/>
    <w:rsid w:val="00A034C6"/>
    <w:rsid w:val="00A03907"/>
    <w:rsid w:val="00A045E9"/>
    <w:rsid w:val="00A0470C"/>
    <w:rsid w:val="00A04DA2"/>
    <w:rsid w:val="00A068AE"/>
    <w:rsid w:val="00A12799"/>
    <w:rsid w:val="00A12ADA"/>
    <w:rsid w:val="00A162E8"/>
    <w:rsid w:val="00A164AE"/>
    <w:rsid w:val="00A21517"/>
    <w:rsid w:val="00A24133"/>
    <w:rsid w:val="00A2447B"/>
    <w:rsid w:val="00A24ABD"/>
    <w:rsid w:val="00A25702"/>
    <w:rsid w:val="00A25E90"/>
    <w:rsid w:val="00A26D8C"/>
    <w:rsid w:val="00A334D2"/>
    <w:rsid w:val="00A33FE8"/>
    <w:rsid w:val="00A340DE"/>
    <w:rsid w:val="00A35039"/>
    <w:rsid w:val="00A374AA"/>
    <w:rsid w:val="00A37639"/>
    <w:rsid w:val="00A40788"/>
    <w:rsid w:val="00A419F1"/>
    <w:rsid w:val="00A42A22"/>
    <w:rsid w:val="00A42B11"/>
    <w:rsid w:val="00A42EF4"/>
    <w:rsid w:val="00A439CD"/>
    <w:rsid w:val="00A445F5"/>
    <w:rsid w:val="00A45288"/>
    <w:rsid w:val="00A47E55"/>
    <w:rsid w:val="00A52673"/>
    <w:rsid w:val="00A52933"/>
    <w:rsid w:val="00A5301D"/>
    <w:rsid w:val="00A5676D"/>
    <w:rsid w:val="00A57CC5"/>
    <w:rsid w:val="00A60BD9"/>
    <w:rsid w:val="00A61DA1"/>
    <w:rsid w:val="00A625DA"/>
    <w:rsid w:val="00A63396"/>
    <w:rsid w:val="00A64E28"/>
    <w:rsid w:val="00A64EF3"/>
    <w:rsid w:val="00A6552C"/>
    <w:rsid w:val="00A65916"/>
    <w:rsid w:val="00A65F84"/>
    <w:rsid w:val="00A66C72"/>
    <w:rsid w:val="00A67463"/>
    <w:rsid w:val="00A70987"/>
    <w:rsid w:val="00A717A5"/>
    <w:rsid w:val="00A7210B"/>
    <w:rsid w:val="00A72B91"/>
    <w:rsid w:val="00A72C18"/>
    <w:rsid w:val="00A731BA"/>
    <w:rsid w:val="00A75D2E"/>
    <w:rsid w:val="00A77BCB"/>
    <w:rsid w:val="00A77CCD"/>
    <w:rsid w:val="00A77F29"/>
    <w:rsid w:val="00A80D24"/>
    <w:rsid w:val="00A81EFC"/>
    <w:rsid w:val="00A84594"/>
    <w:rsid w:val="00A84B66"/>
    <w:rsid w:val="00A85182"/>
    <w:rsid w:val="00A85362"/>
    <w:rsid w:val="00A85D48"/>
    <w:rsid w:val="00A861DC"/>
    <w:rsid w:val="00A86D36"/>
    <w:rsid w:val="00A9045A"/>
    <w:rsid w:val="00A906AF"/>
    <w:rsid w:val="00A93D08"/>
    <w:rsid w:val="00A97054"/>
    <w:rsid w:val="00A97066"/>
    <w:rsid w:val="00A978A2"/>
    <w:rsid w:val="00AA039A"/>
    <w:rsid w:val="00AA050A"/>
    <w:rsid w:val="00AA1270"/>
    <w:rsid w:val="00AA193E"/>
    <w:rsid w:val="00AA2FBA"/>
    <w:rsid w:val="00AA3F2C"/>
    <w:rsid w:val="00AA4089"/>
    <w:rsid w:val="00AA4318"/>
    <w:rsid w:val="00AA66A2"/>
    <w:rsid w:val="00AA77DE"/>
    <w:rsid w:val="00AB014E"/>
    <w:rsid w:val="00AB066E"/>
    <w:rsid w:val="00AB0EC4"/>
    <w:rsid w:val="00AB2B5B"/>
    <w:rsid w:val="00AB34DD"/>
    <w:rsid w:val="00AB3C64"/>
    <w:rsid w:val="00AB4121"/>
    <w:rsid w:val="00AB45FC"/>
    <w:rsid w:val="00AB55D2"/>
    <w:rsid w:val="00AB6318"/>
    <w:rsid w:val="00AB64B7"/>
    <w:rsid w:val="00AC0B1F"/>
    <w:rsid w:val="00AC1643"/>
    <w:rsid w:val="00AC1A00"/>
    <w:rsid w:val="00AC2C68"/>
    <w:rsid w:val="00AC2C91"/>
    <w:rsid w:val="00AC31B0"/>
    <w:rsid w:val="00AC3538"/>
    <w:rsid w:val="00AC412D"/>
    <w:rsid w:val="00AC438A"/>
    <w:rsid w:val="00AC7508"/>
    <w:rsid w:val="00AC7ACC"/>
    <w:rsid w:val="00AD0057"/>
    <w:rsid w:val="00AD0313"/>
    <w:rsid w:val="00AD121A"/>
    <w:rsid w:val="00AD21F3"/>
    <w:rsid w:val="00AD52B8"/>
    <w:rsid w:val="00AD58FF"/>
    <w:rsid w:val="00AD5E1E"/>
    <w:rsid w:val="00AD6731"/>
    <w:rsid w:val="00AD68FD"/>
    <w:rsid w:val="00AD6FB5"/>
    <w:rsid w:val="00AE0362"/>
    <w:rsid w:val="00AE0CC7"/>
    <w:rsid w:val="00AE309E"/>
    <w:rsid w:val="00AE31CF"/>
    <w:rsid w:val="00AE5456"/>
    <w:rsid w:val="00AE728B"/>
    <w:rsid w:val="00AE7657"/>
    <w:rsid w:val="00AF02EF"/>
    <w:rsid w:val="00AF3BD0"/>
    <w:rsid w:val="00AF3CE7"/>
    <w:rsid w:val="00AF4C0C"/>
    <w:rsid w:val="00AF7181"/>
    <w:rsid w:val="00B01AC5"/>
    <w:rsid w:val="00B03155"/>
    <w:rsid w:val="00B03899"/>
    <w:rsid w:val="00B05674"/>
    <w:rsid w:val="00B06BD3"/>
    <w:rsid w:val="00B06F4F"/>
    <w:rsid w:val="00B06FF7"/>
    <w:rsid w:val="00B10E81"/>
    <w:rsid w:val="00B116AE"/>
    <w:rsid w:val="00B11720"/>
    <w:rsid w:val="00B12618"/>
    <w:rsid w:val="00B12DAA"/>
    <w:rsid w:val="00B12F2B"/>
    <w:rsid w:val="00B14858"/>
    <w:rsid w:val="00B20AC6"/>
    <w:rsid w:val="00B21159"/>
    <w:rsid w:val="00B25090"/>
    <w:rsid w:val="00B304D1"/>
    <w:rsid w:val="00B30540"/>
    <w:rsid w:val="00B30AC5"/>
    <w:rsid w:val="00B30B14"/>
    <w:rsid w:val="00B31CB7"/>
    <w:rsid w:val="00B32199"/>
    <w:rsid w:val="00B32891"/>
    <w:rsid w:val="00B329B5"/>
    <w:rsid w:val="00B329BC"/>
    <w:rsid w:val="00B34001"/>
    <w:rsid w:val="00B3597F"/>
    <w:rsid w:val="00B36AA4"/>
    <w:rsid w:val="00B37927"/>
    <w:rsid w:val="00B41172"/>
    <w:rsid w:val="00B4213F"/>
    <w:rsid w:val="00B42AD1"/>
    <w:rsid w:val="00B431AD"/>
    <w:rsid w:val="00B43245"/>
    <w:rsid w:val="00B50298"/>
    <w:rsid w:val="00B52296"/>
    <w:rsid w:val="00B5259A"/>
    <w:rsid w:val="00B5424F"/>
    <w:rsid w:val="00B54A30"/>
    <w:rsid w:val="00B54D13"/>
    <w:rsid w:val="00B55A0D"/>
    <w:rsid w:val="00B561F9"/>
    <w:rsid w:val="00B6043C"/>
    <w:rsid w:val="00B6170E"/>
    <w:rsid w:val="00B62C3C"/>
    <w:rsid w:val="00B62D94"/>
    <w:rsid w:val="00B62D9C"/>
    <w:rsid w:val="00B64149"/>
    <w:rsid w:val="00B64B07"/>
    <w:rsid w:val="00B66621"/>
    <w:rsid w:val="00B66E19"/>
    <w:rsid w:val="00B67CE2"/>
    <w:rsid w:val="00B70FEE"/>
    <w:rsid w:val="00B71591"/>
    <w:rsid w:val="00B722C7"/>
    <w:rsid w:val="00B72777"/>
    <w:rsid w:val="00B72E17"/>
    <w:rsid w:val="00B738D9"/>
    <w:rsid w:val="00B75675"/>
    <w:rsid w:val="00B75ED7"/>
    <w:rsid w:val="00B766B1"/>
    <w:rsid w:val="00B76A66"/>
    <w:rsid w:val="00B80135"/>
    <w:rsid w:val="00B80434"/>
    <w:rsid w:val="00B83875"/>
    <w:rsid w:val="00B867F5"/>
    <w:rsid w:val="00B873D5"/>
    <w:rsid w:val="00B91EAC"/>
    <w:rsid w:val="00B92872"/>
    <w:rsid w:val="00B95017"/>
    <w:rsid w:val="00B96C34"/>
    <w:rsid w:val="00B978DB"/>
    <w:rsid w:val="00B97C5B"/>
    <w:rsid w:val="00BA04A5"/>
    <w:rsid w:val="00BA07C9"/>
    <w:rsid w:val="00BA0B18"/>
    <w:rsid w:val="00BA3518"/>
    <w:rsid w:val="00BA3AE3"/>
    <w:rsid w:val="00BA4523"/>
    <w:rsid w:val="00BA5AD2"/>
    <w:rsid w:val="00BA5BC0"/>
    <w:rsid w:val="00BA7F68"/>
    <w:rsid w:val="00BB00E3"/>
    <w:rsid w:val="00BB1059"/>
    <w:rsid w:val="00BB4BA9"/>
    <w:rsid w:val="00BB7D83"/>
    <w:rsid w:val="00BC491E"/>
    <w:rsid w:val="00BC4D39"/>
    <w:rsid w:val="00BC5442"/>
    <w:rsid w:val="00BC57F2"/>
    <w:rsid w:val="00BC65D3"/>
    <w:rsid w:val="00BC7D53"/>
    <w:rsid w:val="00BD09C5"/>
    <w:rsid w:val="00BD1A2E"/>
    <w:rsid w:val="00BD1D02"/>
    <w:rsid w:val="00BD2A3F"/>
    <w:rsid w:val="00BD4324"/>
    <w:rsid w:val="00BD5E6A"/>
    <w:rsid w:val="00BE01F9"/>
    <w:rsid w:val="00BE03B7"/>
    <w:rsid w:val="00BE228B"/>
    <w:rsid w:val="00BE4B30"/>
    <w:rsid w:val="00BE5AE6"/>
    <w:rsid w:val="00BE5FEF"/>
    <w:rsid w:val="00BE7D44"/>
    <w:rsid w:val="00BE7EC1"/>
    <w:rsid w:val="00BF01F8"/>
    <w:rsid w:val="00BF0988"/>
    <w:rsid w:val="00BF39DB"/>
    <w:rsid w:val="00BF5CD6"/>
    <w:rsid w:val="00C00C83"/>
    <w:rsid w:val="00C022FE"/>
    <w:rsid w:val="00C03114"/>
    <w:rsid w:val="00C03F48"/>
    <w:rsid w:val="00C041BA"/>
    <w:rsid w:val="00C046F5"/>
    <w:rsid w:val="00C0497C"/>
    <w:rsid w:val="00C04ABB"/>
    <w:rsid w:val="00C06BD6"/>
    <w:rsid w:val="00C07585"/>
    <w:rsid w:val="00C07F1A"/>
    <w:rsid w:val="00C105B9"/>
    <w:rsid w:val="00C143BC"/>
    <w:rsid w:val="00C14734"/>
    <w:rsid w:val="00C15259"/>
    <w:rsid w:val="00C154ED"/>
    <w:rsid w:val="00C1686A"/>
    <w:rsid w:val="00C16A2E"/>
    <w:rsid w:val="00C17356"/>
    <w:rsid w:val="00C21B56"/>
    <w:rsid w:val="00C21F54"/>
    <w:rsid w:val="00C23A53"/>
    <w:rsid w:val="00C23BA4"/>
    <w:rsid w:val="00C2430A"/>
    <w:rsid w:val="00C244AC"/>
    <w:rsid w:val="00C26C25"/>
    <w:rsid w:val="00C3008B"/>
    <w:rsid w:val="00C33E55"/>
    <w:rsid w:val="00C3789D"/>
    <w:rsid w:val="00C40315"/>
    <w:rsid w:val="00C4032F"/>
    <w:rsid w:val="00C40621"/>
    <w:rsid w:val="00C4311F"/>
    <w:rsid w:val="00C4562B"/>
    <w:rsid w:val="00C46446"/>
    <w:rsid w:val="00C46478"/>
    <w:rsid w:val="00C536A2"/>
    <w:rsid w:val="00C54985"/>
    <w:rsid w:val="00C55820"/>
    <w:rsid w:val="00C56964"/>
    <w:rsid w:val="00C570B2"/>
    <w:rsid w:val="00C57C55"/>
    <w:rsid w:val="00C609DA"/>
    <w:rsid w:val="00C60CE4"/>
    <w:rsid w:val="00C631B3"/>
    <w:rsid w:val="00C65403"/>
    <w:rsid w:val="00C66471"/>
    <w:rsid w:val="00C7067C"/>
    <w:rsid w:val="00C714FC"/>
    <w:rsid w:val="00C73C72"/>
    <w:rsid w:val="00C73DB7"/>
    <w:rsid w:val="00C743CD"/>
    <w:rsid w:val="00C744E2"/>
    <w:rsid w:val="00C75C28"/>
    <w:rsid w:val="00C80399"/>
    <w:rsid w:val="00C805BE"/>
    <w:rsid w:val="00C81E06"/>
    <w:rsid w:val="00C81EE1"/>
    <w:rsid w:val="00C825E2"/>
    <w:rsid w:val="00C82BCC"/>
    <w:rsid w:val="00C85111"/>
    <w:rsid w:val="00C864E4"/>
    <w:rsid w:val="00C904B7"/>
    <w:rsid w:val="00C90E7B"/>
    <w:rsid w:val="00C90FBB"/>
    <w:rsid w:val="00C927BB"/>
    <w:rsid w:val="00C9342A"/>
    <w:rsid w:val="00C93970"/>
    <w:rsid w:val="00C95CB8"/>
    <w:rsid w:val="00C962F1"/>
    <w:rsid w:val="00CA0CA5"/>
    <w:rsid w:val="00CA1D89"/>
    <w:rsid w:val="00CA1DB5"/>
    <w:rsid w:val="00CA510D"/>
    <w:rsid w:val="00CA540B"/>
    <w:rsid w:val="00CA5475"/>
    <w:rsid w:val="00CA559D"/>
    <w:rsid w:val="00CA7AC4"/>
    <w:rsid w:val="00CB15CE"/>
    <w:rsid w:val="00CB2128"/>
    <w:rsid w:val="00CB4DF6"/>
    <w:rsid w:val="00CB5E79"/>
    <w:rsid w:val="00CB6243"/>
    <w:rsid w:val="00CB75C3"/>
    <w:rsid w:val="00CC0C90"/>
    <w:rsid w:val="00CC1520"/>
    <w:rsid w:val="00CC162D"/>
    <w:rsid w:val="00CC28CF"/>
    <w:rsid w:val="00CC5B51"/>
    <w:rsid w:val="00CC6307"/>
    <w:rsid w:val="00CC747B"/>
    <w:rsid w:val="00CC74B3"/>
    <w:rsid w:val="00CD0829"/>
    <w:rsid w:val="00CD170D"/>
    <w:rsid w:val="00CD2A2E"/>
    <w:rsid w:val="00CD2F09"/>
    <w:rsid w:val="00CD5D67"/>
    <w:rsid w:val="00CD5D98"/>
    <w:rsid w:val="00CD637C"/>
    <w:rsid w:val="00CD7B18"/>
    <w:rsid w:val="00CE11AD"/>
    <w:rsid w:val="00CE2098"/>
    <w:rsid w:val="00CE263F"/>
    <w:rsid w:val="00CE28D5"/>
    <w:rsid w:val="00CE32EC"/>
    <w:rsid w:val="00CE567B"/>
    <w:rsid w:val="00CE6116"/>
    <w:rsid w:val="00CE6445"/>
    <w:rsid w:val="00CE730E"/>
    <w:rsid w:val="00CF079B"/>
    <w:rsid w:val="00CF1C0F"/>
    <w:rsid w:val="00CF29E6"/>
    <w:rsid w:val="00CF44A4"/>
    <w:rsid w:val="00CF54EF"/>
    <w:rsid w:val="00CF5AF4"/>
    <w:rsid w:val="00CF66B0"/>
    <w:rsid w:val="00CF6CD9"/>
    <w:rsid w:val="00D0006A"/>
    <w:rsid w:val="00D026DD"/>
    <w:rsid w:val="00D0293F"/>
    <w:rsid w:val="00D03B30"/>
    <w:rsid w:val="00D03DC0"/>
    <w:rsid w:val="00D04B85"/>
    <w:rsid w:val="00D058F2"/>
    <w:rsid w:val="00D0684E"/>
    <w:rsid w:val="00D10268"/>
    <w:rsid w:val="00D1109C"/>
    <w:rsid w:val="00D117B2"/>
    <w:rsid w:val="00D126BF"/>
    <w:rsid w:val="00D12B2D"/>
    <w:rsid w:val="00D14262"/>
    <w:rsid w:val="00D16CFC"/>
    <w:rsid w:val="00D20B88"/>
    <w:rsid w:val="00D226E7"/>
    <w:rsid w:val="00D233B9"/>
    <w:rsid w:val="00D26231"/>
    <w:rsid w:val="00D26A31"/>
    <w:rsid w:val="00D32EAF"/>
    <w:rsid w:val="00D35564"/>
    <w:rsid w:val="00D42988"/>
    <w:rsid w:val="00D44A63"/>
    <w:rsid w:val="00D45329"/>
    <w:rsid w:val="00D47024"/>
    <w:rsid w:val="00D50546"/>
    <w:rsid w:val="00D50763"/>
    <w:rsid w:val="00D507F8"/>
    <w:rsid w:val="00D50DB1"/>
    <w:rsid w:val="00D51A78"/>
    <w:rsid w:val="00D51D5F"/>
    <w:rsid w:val="00D53A2F"/>
    <w:rsid w:val="00D53CB5"/>
    <w:rsid w:val="00D56625"/>
    <w:rsid w:val="00D5697E"/>
    <w:rsid w:val="00D57902"/>
    <w:rsid w:val="00D608CD"/>
    <w:rsid w:val="00D64856"/>
    <w:rsid w:val="00D64CAC"/>
    <w:rsid w:val="00D66D6B"/>
    <w:rsid w:val="00D71EFD"/>
    <w:rsid w:val="00D72E38"/>
    <w:rsid w:val="00D72F07"/>
    <w:rsid w:val="00D74DF4"/>
    <w:rsid w:val="00D74FBF"/>
    <w:rsid w:val="00D752FE"/>
    <w:rsid w:val="00D81314"/>
    <w:rsid w:val="00D83FE5"/>
    <w:rsid w:val="00D8418B"/>
    <w:rsid w:val="00D84EA2"/>
    <w:rsid w:val="00D9193E"/>
    <w:rsid w:val="00D95285"/>
    <w:rsid w:val="00D9773F"/>
    <w:rsid w:val="00DA04D2"/>
    <w:rsid w:val="00DA4A93"/>
    <w:rsid w:val="00DA7847"/>
    <w:rsid w:val="00DB05E2"/>
    <w:rsid w:val="00DB0F6C"/>
    <w:rsid w:val="00DB3C6F"/>
    <w:rsid w:val="00DB52AD"/>
    <w:rsid w:val="00DB579A"/>
    <w:rsid w:val="00DB5F5A"/>
    <w:rsid w:val="00DB6FE1"/>
    <w:rsid w:val="00DB7312"/>
    <w:rsid w:val="00DB775B"/>
    <w:rsid w:val="00DC175D"/>
    <w:rsid w:val="00DC2DB6"/>
    <w:rsid w:val="00DC7969"/>
    <w:rsid w:val="00DC7E2B"/>
    <w:rsid w:val="00DD1795"/>
    <w:rsid w:val="00DD273D"/>
    <w:rsid w:val="00DD7D2C"/>
    <w:rsid w:val="00DE0AB4"/>
    <w:rsid w:val="00DE2DA6"/>
    <w:rsid w:val="00DE381C"/>
    <w:rsid w:val="00DE42C2"/>
    <w:rsid w:val="00DE55D1"/>
    <w:rsid w:val="00DE7313"/>
    <w:rsid w:val="00DF1AA3"/>
    <w:rsid w:val="00DF1D56"/>
    <w:rsid w:val="00DF4472"/>
    <w:rsid w:val="00DF4E7F"/>
    <w:rsid w:val="00DF651B"/>
    <w:rsid w:val="00DF6E1A"/>
    <w:rsid w:val="00E019BF"/>
    <w:rsid w:val="00E01D49"/>
    <w:rsid w:val="00E048BF"/>
    <w:rsid w:val="00E068A3"/>
    <w:rsid w:val="00E072CE"/>
    <w:rsid w:val="00E11051"/>
    <w:rsid w:val="00E11EF1"/>
    <w:rsid w:val="00E11F95"/>
    <w:rsid w:val="00E121F0"/>
    <w:rsid w:val="00E14092"/>
    <w:rsid w:val="00E14CC2"/>
    <w:rsid w:val="00E1525B"/>
    <w:rsid w:val="00E1593C"/>
    <w:rsid w:val="00E15B76"/>
    <w:rsid w:val="00E163B3"/>
    <w:rsid w:val="00E16556"/>
    <w:rsid w:val="00E16D1A"/>
    <w:rsid w:val="00E178F6"/>
    <w:rsid w:val="00E24142"/>
    <w:rsid w:val="00E2513F"/>
    <w:rsid w:val="00E25578"/>
    <w:rsid w:val="00E2631D"/>
    <w:rsid w:val="00E27240"/>
    <w:rsid w:val="00E30B19"/>
    <w:rsid w:val="00E32E57"/>
    <w:rsid w:val="00E33CDA"/>
    <w:rsid w:val="00E354EC"/>
    <w:rsid w:val="00E36212"/>
    <w:rsid w:val="00E41ADC"/>
    <w:rsid w:val="00E44F31"/>
    <w:rsid w:val="00E45254"/>
    <w:rsid w:val="00E45C7B"/>
    <w:rsid w:val="00E47229"/>
    <w:rsid w:val="00E47C57"/>
    <w:rsid w:val="00E50494"/>
    <w:rsid w:val="00E50DA8"/>
    <w:rsid w:val="00E50EB3"/>
    <w:rsid w:val="00E53802"/>
    <w:rsid w:val="00E539E2"/>
    <w:rsid w:val="00E56786"/>
    <w:rsid w:val="00E57471"/>
    <w:rsid w:val="00E60C68"/>
    <w:rsid w:val="00E61701"/>
    <w:rsid w:val="00E644A7"/>
    <w:rsid w:val="00E64E96"/>
    <w:rsid w:val="00E671F9"/>
    <w:rsid w:val="00E67A0A"/>
    <w:rsid w:val="00E74106"/>
    <w:rsid w:val="00E74B93"/>
    <w:rsid w:val="00E7595A"/>
    <w:rsid w:val="00E75B51"/>
    <w:rsid w:val="00E76572"/>
    <w:rsid w:val="00E769DF"/>
    <w:rsid w:val="00E7704A"/>
    <w:rsid w:val="00E777F1"/>
    <w:rsid w:val="00E77C17"/>
    <w:rsid w:val="00E80602"/>
    <w:rsid w:val="00E87948"/>
    <w:rsid w:val="00E87CEB"/>
    <w:rsid w:val="00E91592"/>
    <w:rsid w:val="00E9186D"/>
    <w:rsid w:val="00E92022"/>
    <w:rsid w:val="00E92677"/>
    <w:rsid w:val="00E934BA"/>
    <w:rsid w:val="00E9382D"/>
    <w:rsid w:val="00E945C1"/>
    <w:rsid w:val="00E96D4F"/>
    <w:rsid w:val="00E9743D"/>
    <w:rsid w:val="00E97FC6"/>
    <w:rsid w:val="00EA2845"/>
    <w:rsid w:val="00EA33F4"/>
    <w:rsid w:val="00EA3EA0"/>
    <w:rsid w:val="00EA4225"/>
    <w:rsid w:val="00EA4D2B"/>
    <w:rsid w:val="00EA4E36"/>
    <w:rsid w:val="00EA4E41"/>
    <w:rsid w:val="00EA7AFF"/>
    <w:rsid w:val="00EA7C4D"/>
    <w:rsid w:val="00EB0B0E"/>
    <w:rsid w:val="00EB24BF"/>
    <w:rsid w:val="00EB2A78"/>
    <w:rsid w:val="00EB4822"/>
    <w:rsid w:val="00EB4C99"/>
    <w:rsid w:val="00EB6435"/>
    <w:rsid w:val="00EB6920"/>
    <w:rsid w:val="00EB7BAA"/>
    <w:rsid w:val="00EB7C96"/>
    <w:rsid w:val="00EC020C"/>
    <w:rsid w:val="00EC04A0"/>
    <w:rsid w:val="00EC2423"/>
    <w:rsid w:val="00EC3506"/>
    <w:rsid w:val="00EC3AC4"/>
    <w:rsid w:val="00EC3BC1"/>
    <w:rsid w:val="00EC409A"/>
    <w:rsid w:val="00EC4903"/>
    <w:rsid w:val="00EC5C6C"/>
    <w:rsid w:val="00EC69BF"/>
    <w:rsid w:val="00EC6D9D"/>
    <w:rsid w:val="00ED0A29"/>
    <w:rsid w:val="00ED2183"/>
    <w:rsid w:val="00ED424B"/>
    <w:rsid w:val="00ED541A"/>
    <w:rsid w:val="00ED5B63"/>
    <w:rsid w:val="00ED64BB"/>
    <w:rsid w:val="00ED6E6D"/>
    <w:rsid w:val="00ED7FD2"/>
    <w:rsid w:val="00EE1997"/>
    <w:rsid w:val="00EE1C5E"/>
    <w:rsid w:val="00EE2E16"/>
    <w:rsid w:val="00EE465E"/>
    <w:rsid w:val="00EE589D"/>
    <w:rsid w:val="00EE7F25"/>
    <w:rsid w:val="00EF0034"/>
    <w:rsid w:val="00EF0E65"/>
    <w:rsid w:val="00EF3997"/>
    <w:rsid w:val="00EF4A69"/>
    <w:rsid w:val="00EF4DA8"/>
    <w:rsid w:val="00EF5714"/>
    <w:rsid w:val="00EF6CCA"/>
    <w:rsid w:val="00EF788A"/>
    <w:rsid w:val="00EF7DC8"/>
    <w:rsid w:val="00F007E6"/>
    <w:rsid w:val="00F00C64"/>
    <w:rsid w:val="00F035BF"/>
    <w:rsid w:val="00F03C8E"/>
    <w:rsid w:val="00F03D21"/>
    <w:rsid w:val="00F041F5"/>
    <w:rsid w:val="00F04400"/>
    <w:rsid w:val="00F05F9C"/>
    <w:rsid w:val="00F07B75"/>
    <w:rsid w:val="00F10305"/>
    <w:rsid w:val="00F11DA8"/>
    <w:rsid w:val="00F1331D"/>
    <w:rsid w:val="00F13F14"/>
    <w:rsid w:val="00F14E27"/>
    <w:rsid w:val="00F157ED"/>
    <w:rsid w:val="00F159B4"/>
    <w:rsid w:val="00F164BF"/>
    <w:rsid w:val="00F167CA"/>
    <w:rsid w:val="00F16839"/>
    <w:rsid w:val="00F204A3"/>
    <w:rsid w:val="00F2413B"/>
    <w:rsid w:val="00F24CCB"/>
    <w:rsid w:val="00F25296"/>
    <w:rsid w:val="00F25816"/>
    <w:rsid w:val="00F25899"/>
    <w:rsid w:val="00F26702"/>
    <w:rsid w:val="00F26CE6"/>
    <w:rsid w:val="00F300F1"/>
    <w:rsid w:val="00F30666"/>
    <w:rsid w:val="00F3104A"/>
    <w:rsid w:val="00F32227"/>
    <w:rsid w:val="00F324AA"/>
    <w:rsid w:val="00F328E0"/>
    <w:rsid w:val="00F33054"/>
    <w:rsid w:val="00F33A17"/>
    <w:rsid w:val="00F3531E"/>
    <w:rsid w:val="00F36ACF"/>
    <w:rsid w:val="00F374D9"/>
    <w:rsid w:val="00F40B65"/>
    <w:rsid w:val="00F416EA"/>
    <w:rsid w:val="00F42943"/>
    <w:rsid w:val="00F42B5B"/>
    <w:rsid w:val="00F43481"/>
    <w:rsid w:val="00F4419C"/>
    <w:rsid w:val="00F442F0"/>
    <w:rsid w:val="00F44928"/>
    <w:rsid w:val="00F505BE"/>
    <w:rsid w:val="00F513FE"/>
    <w:rsid w:val="00F51D9B"/>
    <w:rsid w:val="00F52EDA"/>
    <w:rsid w:val="00F53455"/>
    <w:rsid w:val="00F551A4"/>
    <w:rsid w:val="00F55B1D"/>
    <w:rsid w:val="00F55C29"/>
    <w:rsid w:val="00F5797D"/>
    <w:rsid w:val="00F603A4"/>
    <w:rsid w:val="00F63273"/>
    <w:rsid w:val="00F63432"/>
    <w:rsid w:val="00F65460"/>
    <w:rsid w:val="00F65BFA"/>
    <w:rsid w:val="00F66BD9"/>
    <w:rsid w:val="00F67AA0"/>
    <w:rsid w:val="00F7011E"/>
    <w:rsid w:val="00F7021D"/>
    <w:rsid w:val="00F7220B"/>
    <w:rsid w:val="00F731DC"/>
    <w:rsid w:val="00F73BC4"/>
    <w:rsid w:val="00F742FE"/>
    <w:rsid w:val="00F75549"/>
    <w:rsid w:val="00F7570C"/>
    <w:rsid w:val="00F76B03"/>
    <w:rsid w:val="00F76F92"/>
    <w:rsid w:val="00F77AE9"/>
    <w:rsid w:val="00F80363"/>
    <w:rsid w:val="00F81526"/>
    <w:rsid w:val="00F83C32"/>
    <w:rsid w:val="00F85A04"/>
    <w:rsid w:val="00F87BD4"/>
    <w:rsid w:val="00F91245"/>
    <w:rsid w:val="00F91F84"/>
    <w:rsid w:val="00F92AE9"/>
    <w:rsid w:val="00F9397D"/>
    <w:rsid w:val="00F943B9"/>
    <w:rsid w:val="00F944D1"/>
    <w:rsid w:val="00F95F36"/>
    <w:rsid w:val="00F978B3"/>
    <w:rsid w:val="00FA19C4"/>
    <w:rsid w:val="00FA406E"/>
    <w:rsid w:val="00FA5BAF"/>
    <w:rsid w:val="00FA78DD"/>
    <w:rsid w:val="00FB26A5"/>
    <w:rsid w:val="00FB30E0"/>
    <w:rsid w:val="00FB3585"/>
    <w:rsid w:val="00FB4D54"/>
    <w:rsid w:val="00FB5C04"/>
    <w:rsid w:val="00FB6345"/>
    <w:rsid w:val="00FB6A4D"/>
    <w:rsid w:val="00FB6E04"/>
    <w:rsid w:val="00FB7F5D"/>
    <w:rsid w:val="00FC3AD6"/>
    <w:rsid w:val="00FC3CA6"/>
    <w:rsid w:val="00FC3F4D"/>
    <w:rsid w:val="00FC4037"/>
    <w:rsid w:val="00FC4444"/>
    <w:rsid w:val="00FC5A7E"/>
    <w:rsid w:val="00FD09F0"/>
    <w:rsid w:val="00FD0C22"/>
    <w:rsid w:val="00FD1580"/>
    <w:rsid w:val="00FD1FDF"/>
    <w:rsid w:val="00FD3868"/>
    <w:rsid w:val="00FD3D57"/>
    <w:rsid w:val="00FD3E47"/>
    <w:rsid w:val="00FD3EEF"/>
    <w:rsid w:val="00FD4639"/>
    <w:rsid w:val="00FD6E45"/>
    <w:rsid w:val="00FD7188"/>
    <w:rsid w:val="00FD7861"/>
    <w:rsid w:val="00FE5443"/>
    <w:rsid w:val="00FE5631"/>
    <w:rsid w:val="00FE59EC"/>
    <w:rsid w:val="00FE5BEE"/>
    <w:rsid w:val="00FE6BEC"/>
    <w:rsid w:val="00FF055D"/>
    <w:rsid w:val="00FF23A2"/>
    <w:rsid w:val="00FF2EAA"/>
    <w:rsid w:val="00FF364D"/>
    <w:rsid w:val="00FF495C"/>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67F49D79"/>
  <w15:docId w15:val="{DAF8426B-8526-40F0-964C-85702C97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F3"/>
    <w:rPr>
      <w:rFonts w:ascii="Times New Roman" w:eastAsia="Times New Roman" w:hAnsi="Times New Roman"/>
      <w:sz w:val="24"/>
    </w:rPr>
  </w:style>
  <w:style w:type="paragraph" w:styleId="Heading1">
    <w:name w:val="heading 1"/>
    <w:basedOn w:val="Normal"/>
    <w:next w:val="Normal"/>
    <w:link w:val="Heading1Char"/>
    <w:qFormat/>
    <w:rsid w:val="007631F3"/>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1F3"/>
    <w:rPr>
      <w:rFonts w:ascii="Times New Roman" w:eastAsia="Times New Roman" w:hAnsi="Times New Roman" w:cs="Times New Roman"/>
      <w:sz w:val="24"/>
      <w:szCs w:val="24"/>
      <w:u w:val="single"/>
    </w:rPr>
  </w:style>
  <w:style w:type="paragraph" w:styleId="BodyText">
    <w:name w:val="Body Text"/>
    <w:basedOn w:val="Normal"/>
    <w:link w:val="BodyTextChar"/>
    <w:semiHidden/>
    <w:unhideWhenUsed/>
    <w:rsid w:val="007631F3"/>
    <w:pPr>
      <w:tabs>
        <w:tab w:val="left" w:pos="720"/>
        <w:tab w:val="left" w:pos="1440"/>
        <w:tab w:val="left" w:pos="5040"/>
      </w:tabs>
    </w:pPr>
    <w:rPr>
      <w:b/>
      <w:bCs/>
    </w:rPr>
  </w:style>
  <w:style w:type="character" w:customStyle="1" w:styleId="BodyTextChar">
    <w:name w:val="Body Text Char"/>
    <w:link w:val="BodyText"/>
    <w:semiHidden/>
    <w:rsid w:val="007631F3"/>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unhideWhenUsed/>
    <w:rsid w:val="007631F3"/>
    <w:pPr>
      <w:spacing w:after="120"/>
      <w:ind w:left="360"/>
    </w:pPr>
  </w:style>
  <w:style w:type="character" w:customStyle="1" w:styleId="BodyTextIndentChar">
    <w:name w:val="Body Text Indent Char"/>
    <w:link w:val="BodyTextIndent"/>
    <w:semiHidden/>
    <w:rsid w:val="007631F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31F3"/>
    <w:pPr>
      <w:spacing w:after="120" w:line="480" w:lineRule="auto"/>
    </w:pPr>
    <w:rPr>
      <w:szCs w:val="24"/>
    </w:rPr>
  </w:style>
  <w:style w:type="character" w:customStyle="1" w:styleId="BodyText2Char">
    <w:name w:val="Body Text 2 Char"/>
    <w:link w:val="BodyText2"/>
    <w:uiPriority w:val="99"/>
    <w:semiHidden/>
    <w:rsid w:val="007631F3"/>
    <w:rPr>
      <w:rFonts w:ascii="Times New Roman" w:eastAsia="Times New Roman" w:hAnsi="Times New Roman" w:cs="Times New Roman"/>
      <w:sz w:val="24"/>
      <w:szCs w:val="24"/>
    </w:rPr>
  </w:style>
  <w:style w:type="character" w:styleId="CommentReference">
    <w:name w:val="annotation reference"/>
    <w:uiPriority w:val="99"/>
    <w:semiHidden/>
    <w:unhideWhenUsed/>
    <w:rsid w:val="007631F3"/>
    <w:rPr>
      <w:sz w:val="16"/>
      <w:szCs w:val="16"/>
    </w:rPr>
  </w:style>
  <w:style w:type="paragraph" w:styleId="CommentText">
    <w:name w:val="annotation text"/>
    <w:basedOn w:val="Normal"/>
    <w:link w:val="CommentTextChar"/>
    <w:uiPriority w:val="99"/>
    <w:semiHidden/>
    <w:unhideWhenUsed/>
    <w:rsid w:val="007631F3"/>
    <w:rPr>
      <w:sz w:val="20"/>
    </w:rPr>
  </w:style>
  <w:style w:type="character" w:customStyle="1" w:styleId="CommentTextChar">
    <w:name w:val="Comment Text Char"/>
    <w:link w:val="CommentText"/>
    <w:uiPriority w:val="99"/>
    <w:semiHidden/>
    <w:rsid w:val="007631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31F3"/>
    <w:rPr>
      <w:rFonts w:ascii="Segoe UI" w:hAnsi="Segoe UI" w:cs="Segoe UI"/>
      <w:sz w:val="18"/>
      <w:szCs w:val="18"/>
    </w:rPr>
  </w:style>
  <w:style w:type="character" w:customStyle="1" w:styleId="BalloonTextChar">
    <w:name w:val="Balloon Text Char"/>
    <w:link w:val="BalloonText"/>
    <w:uiPriority w:val="99"/>
    <w:semiHidden/>
    <w:rsid w:val="007631F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631F3"/>
    <w:rPr>
      <w:b/>
      <w:bCs/>
    </w:rPr>
  </w:style>
  <w:style w:type="character" w:customStyle="1" w:styleId="CommentSubjectChar">
    <w:name w:val="Comment Subject Char"/>
    <w:link w:val="CommentSubject"/>
    <w:uiPriority w:val="99"/>
    <w:semiHidden/>
    <w:rsid w:val="007631F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24196"/>
    <w:pPr>
      <w:tabs>
        <w:tab w:val="center" w:pos="4680"/>
        <w:tab w:val="right" w:pos="9360"/>
      </w:tabs>
    </w:pPr>
  </w:style>
  <w:style w:type="character" w:customStyle="1" w:styleId="HeaderChar">
    <w:name w:val="Header Char"/>
    <w:link w:val="Header"/>
    <w:uiPriority w:val="99"/>
    <w:rsid w:val="00224196"/>
    <w:rPr>
      <w:rFonts w:ascii="Times New Roman" w:eastAsia="Times New Roman" w:hAnsi="Times New Roman"/>
      <w:sz w:val="24"/>
    </w:rPr>
  </w:style>
  <w:style w:type="paragraph" w:styleId="Footer">
    <w:name w:val="footer"/>
    <w:basedOn w:val="Normal"/>
    <w:link w:val="FooterChar"/>
    <w:uiPriority w:val="99"/>
    <w:unhideWhenUsed/>
    <w:rsid w:val="00224196"/>
    <w:pPr>
      <w:tabs>
        <w:tab w:val="center" w:pos="4680"/>
        <w:tab w:val="right" w:pos="9360"/>
      </w:tabs>
    </w:pPr>
  </w:style>
  <w:style w:type="character" w:customStyle="1" w:styleId="FooterChar">
    <w:name w:val="Footer Char"/>
    <w:link w:val="Footer"/>
    <w:uiPriority w:val="99"/>
    <w:rsid w:val="00224196"/>
    <w:rPr>
      <w:rFonts w:ascii="Times New Roman" w:eastAsia="Times New Roman" w:hAnsi="Times New Roman"/>
      <w:sz w:val="24"/>
    </w:rPr>
  </w:style>
  <w:style w:type="paragraph" w:styleId="ListParagraph">
    <w:name w:val="List Paragraph"/>
    <w:basedOn w:val="Normal"/>
    <w:uiPriority w:val="34"/>
    <w:qFormat/>
    <w:rsid w:val="00C4562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Graziano,%20T\Pldgs\Draft%20Pleadings\2020.04.27%20-%20Stip%20Draft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2020.04.27 - Stip Draft01</Template>
  <TotalTime>17</TotalTime>
  <Pages>11</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Perchick</dc:creator>
  <cp:lastModifiedBy>LaPointe, Donald (MED)</cp:lastModifiedBy>
  <cp:revision>6</cp:revision>
  <cp:lastPrinted>2021-04-12T21:31:00Z</cp:lastPrinted>
  <dcterms:created xsi:type="dcterms:W3CDTF">2021-05-17T14:26:00Z</dcterms:created>
  <dcterms:modified xsi:type="dcterms:W3CDTF">2021-12-15T13:48:00Z</dcterms:modified>
</cp:coreProperties>
</file>