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3454F" w14:textId="3B824173" w:rsidR="00A856A1" w:rsidRPr="00A856A1" w:rsidRDefault="00A856A1" w:rsidP="00A856A1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Slide 1</w:t>
      </w:r>
    </w:p>
    <w:p w14:paraId="61325D22" w14:textId="77777777" w:rsidR="00A856A1" w:rsidRDefault="00A856A1" w:rsidP="00A856A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856A1">
        <w:rPr>
          <w:rFonts w:cstheme="minorHAnsi"/>
          <w:b/>
          <w:bCs/>
        </w:rPr>
        <w:t>Strengthening Resident and Family Councils Initiative</w:t>
      </w:r>
      <w:r w:rsidRPr="00A856A1">
        <w:rPr>
          <w:rFonts w:cstheme="minorHAnsi"/>
          <w:b/>
          <w:bCs/>
        </w:rPr>
        <w:br/>
      </w:r>
      <w:r w:rsidRPr="00A856A1">
        <w:rPr>
          <w:rFonts w:cstheme="minorHAnsi"/>
          <w:b/>
          <w:bCs/>
        </w:rPr>
        <w:br/>
        <w:t>December 21, 2017</w:t>
      </w:r>
      <w:r w:rsidRPr="00A856A1">
        <w:rPr>
          <w:rFonts w:cstheme="minorHAnsi"/>
          <w:b/>
          <w:bCs/>
        </w:rPr>
        <w:br/>
        <w:t>Stakeholder Presentation</w:t>
      </w:r>
      <w:r w:rsidRPr="00A856A1">
        <w:rPr>
          <w:rFonts w:cstheme="minorHAnsi"/>
          <w:b/>
          <w:bCs/>
        </w:rPr>
        <w:br/>
      </w:r>
    </w:p>
    <w:p w14:paraId="7DF54A3E" w14:textId="462E3352" w:rsidR="00A856A1" w:rsidRDefault="00A856A1" w:rsidP="00A856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573A1EF" w14:textId="34E8724E" w:rsidR="00A856A1" w:rsidRDefault="00A856A1" w:rsidP="00A856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Slide 2</w:t>
      </w:r>
    </w:p>
    <w:p w14:paraId="49235AF4" w14:textId="642BC36E" w:rsidR="00A856A1" w:rsidRPr="00A856A1" w:rsidRDefault="00A856A1" w:rsidP="00A856A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856A1">
        <w:rPr>
          <w:rFonts w:cstheme="minorHAnsi"/>
          <w:b/>
        </w:rPr>
        <w:t xml:space="preserve">Project Team </w:t>
      </w:r>
    </w:p>
    <w:p w14:paraId="69B0A715" w14:textId="77777777" w:rsidR="00A856A1" w:rsidRDefault="00A856A1" w:rsidP="00A856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56A1">
        <w:rPr>
          <w:rFonts w:cstheme="minorHAnsi"/>
        </w:rPr>
        <w:t>Mass. Coalition for the Prevention of Medical Errors</w:t>
      </w:r>
    </w:p>
    <w:p w14:paraId="39925035" w14:textId="77777777" w:rsidR="00A856A1" w:rsidRDefault="00A856A1" w:rsidP="00A856A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56A1">
        <w:rPr>
          <w:rFonts w:cstheme="minorHAnsi"/>
        </w:rPr>
        <w:t xml:space="preserve">Paula Griswold, MS; Amelia </w:t>
      </w:r>
      <w:proofErr w:type="spellStart"/>
      <w:r w:rsidRPr="00A856A1">
        <w:rPr>
          <w:rFonts w:cstheme="minorHAnsi"/>
        </w:rPr>
        <w:t>DeFelice</w:t>
      </w:r>
      <w:proofErr w:type="spellEnd"/>
      <w:r w:rsidRPr="00A856A1">
        <w:rPr>
          <w:rFonts w:cstheme="minorHAnsi"/>
        </w:rPr>
        <w:t>, MS</w:t>
      </w:r>
    </w:p>
    <w:p w14:paraId="03D51038" w14:textId="77777777" w:rsidR="00A856A1" w:rsidRDefault="00A856A1" w:rsidP="00A856A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56A1">
        <w:rPr>
          <w:rFonts w:cstheme="minorHAnsi"/>
        </w:rPr>
        <w:t>Susanne Salem-Schatz, ScD Collaborative Director</w:t>
      </w:r>
    </w:p>
    <w:p w14:paraId="15DCA97B" w14:textId="77777777" w:rsidR="00A856A1" w:rsidRDefault="00A856A1" w:rsidP="00A856A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56A1">
        <w:rPr>
          <w:rFonts w:cstheme="minorHAnsi"/>
        </w:rPr>
        <w:t xml:space="preserve">Maureen </w:t>
      </w:r>
      <w:proofErr w:type="gramStart"/>
      <w:r w:rsidRPr="00A856A1">
        <w:rPr>
          <w:rFonts w:cstheme="minorHAnsi"/>
        </w:rPr>
        <w:t>Connor,  RN</w:t>
      </w:r>
      <w:proofErr w:type="gramEnd"/>
      <w:r w:rsidRPr="00A856A1">
        <w:rPr>
          <w:rFonts w:cstheme="minorHAnsi"/>
        </w:rPr>
        <w:t>, MPH, Person and Family-Centered Care Consultant</w:t>
      </w:r>
    </w:p>
    <w:p w14:paraId="45EEA0F8" w14:textId="77777777" w:rsidR="00A856A1" w:rsidRDefault="00A856A1" w:rsidP="00A856A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56A1">
        <w:rPr>
          <w:rFonts w:cstheme="minorHAnsi"/>
        </w:rPr>
        <w:t xml:space="preserve">Sharon Benjamin, </w:t>
      </w:r>
      <w:proofErr w:type="gramStart"/>
      <w:r w:rsidRPr="00A856A1">
        <w:rPr>
          <w:rFonts w:cstheme="minorHAnsi"/>
        </w:rPr>
        <w:t>PhD  Organizational</w:t>
      </w:r>
      <w:proofErr w:type="gramEnd"/>
      <w:r w:rsidRPr="00A856A1">
        <w:rPr>
          <w:rFonts w:cstheme="minorHAnsi"/>
        </w:rPr>
        <w:t xml:space="preserve"> Behavior Consultant</w:t>
      </w:r>
    </w:p>
    <w:p w14:paraId="5681937A" w14:textId="77777777" w:rsidR="00A856A1" w:rsidRDefault="00A856A1" w:rsidP="00A856A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56A1">
        <w:rPr>
          <w:rFonts w:cstheme="minorHAnsi"/>
        </w:rPr>
        <w:t>Mass Senior Care: Carolyn Blanks, Helen Magliozzi, RN</w:t>
      </w:r>
    </w:p>
    <w:p w14:paraId="1F396581" w14:textId="77777777" w:rsidR="00A856A1" w:rsidRDefault="00A856A1" w:rsidP="00A856A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</w:p>
    <w:p w14:paraId="4A3BB138" w14:textId="77777777" w:rsidR="00A856A1" w:rsidRDefault="00A856A1" w:rsidP="00A856A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 w:rsidRPr="00A856A1">
        <w:rPr>
          <w:rFonts w:cstheme="minorHAnsi"/>
        </w:rPr>
        <w:t>Experience</w:t>
      </w:r>
    </w:p>
    <w:p w14:paraId="228900EE" w14:textId="77777777" w:rsidR="00A856A1" w:rsidRDefault="00A856A1" w:rsidP="00A856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56A1">
        <w:rPr>
          <w:rFonts w:cstheme="minorHAnsi"/>
        </w:rPr>
        <w:t>QI Collaboratives with nursing homes, other settings</w:t>
      </w:r>
    </w:p>
    <w:p w14:paraId="14E3263C" w14:textId="77777777" w:rsidR="00A856A1" w:rsidRDefault="00A856A1" w:rsidP="00A856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56A1">
        <w:rPr>
          <w:rFonts w:cstheme="minorHAnsi"/>
        </w:rPr>
        <w:t>Patient/Family Engagement</w:t>
      </w:r>
    </w:p>
    <w:p w14:paraId="06EC484C" w14:textId="693E84F7" w:rsidR="00A856A1" w:rsidRDefault="00A856A1" w:rsidP="00A856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56A1">
        <w:rPr>
          <w:rFonts w:cstheme="minorHAnsi"/>
        </w:rPr>
        <w:t>Adaptive learning and change</w:t>
      </w:r>
    </w:p>
    <w:p w14:paraId="1E7FE846" w14:textId="2BFE9887" w:rsidR="00A856A1" w:rsidRDefault="00A856A1" w:rsidP="00A856A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</w:p>
    <w:p w14:paraId="433D27E1" w14:textId="77777777" w:rsidR="00A856A1" w:rsidRDefault="00A856A1" w:rsidP="00A856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C1505F2" w14:textId="6EDE1050" w:rsidR="00A856A1" w:rsidRDefault="00A856A1" w:rsidP="00A856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Slide 3</w:t>
      </w:r>
    </w:p>
    <w:p w14:paraId="2626DF5E" w14:textId="77777777" w:rsidR="00A856A1" w:rsidRPr="00A856A1" w:rsidRDefault="00A856A1" w:rsidP="00A856A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A856A1">
        <w:rPr>
          <w:rFonts w:cstheme="minorHAnsi"/>
          <w:b/>
        </w:rPr>
        <w:t>Our Guests Today</w:t>
      </w:r>
    </w:p>
    <w:p w14:paraId="797B7E27" w14:textId="77777777" w:rsidR="00A856A1" w:rsidRDefault="00A856A1" w:rsidP="00A856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2648202" w14:textId="77777777" w:rsidR="00A856A1" w:rsidRDefault="00A856A1" w:rsidP="00A856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56A1">
        <w:rPr>
          <w:rFonts w:cstheme="minorHAnsi"/>
        </w:rPr>
        <w:t xml:space="preserve">Samantha Bennett, ADC, CDP, Activity Director at Wingate at Norton </w:t>
      </w:r>
    </w:p>
    <w:p w14:paraId="1B81C53C" w14:textId="498A1C17" w:rsidR="00A856A1" w:rsidRPr="00A856A1" w:rsidRDefault="00A856A1" w:rsidP="00A856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56A1">
        <w:rPr>
          <w:rFonts w:cstheme="minorHAnsi"/>
        </w:rPr>
        <w:t xml:space="preserve">Shannon Looney, Activities Director at </w:t>
      </w:r>
      <w:proofErr w:type="spellStart"/>
      <w:r w:rsidRPr="00A856A1">
        <w:rPr>
          <w:rFonts w:cstheme="minorHAnsi"/>
        </w:rPr>
        <w:t>Woodbriar</w:t>
      </w:r>
      <w:proofErr w:type="spellEnd"/>
      <w:r w:rsidRPr="00A856A1">
        <w:rPr>
          <w:rFonts w:cstheme="minorHAnsi"/>
        </w:rPr>
        <w:t xml:space="preserve"> Health Center </w:t>
      </w:r>
    </w:p>
    <w:p w14:paraId="10BDB920" w14:textId="74DC76E4" w:rsidR="00A856A1" w:rsidRDefault="00A856A1" w:rsidP="00A856A1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</w:rPr>
      </w:pPr>
    </w:p>
    <w:p w14:paraId="48CA05CF" w14:textId="094DAF25" w:rsidR="00A856A1" w:rsidRDefault="00A856A1" w:rsidP="00A856A1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</w:rPr>
      </w:pPr>
    </w:p>
    <w:p w14:paraId="0444C2DC" w14:textId="198E2524" w:rsidR="00A856A1" w:rsidRPr="00A856A1" w:rsidRDefault="00A856A1" w:rsidP="00A856A1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</w:rPr>
      </w:pPr>
      <w:r>
        <w:rPr>
          <w:rFonts w:cstheme="minorHAnsi"/>
        </w:rPr>
        <w:t>Slide 4</w:t>
      </w:r>
    </w:p>
    <w:p w14:paraId="49569310" w14:textId="77777777" w:rsidR="00A856A1" w:rsidRPr="00A856A1" w:rsidRDefault="00A856A1" w:rsidP="00A856A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A856A1">
        <w:rPr>
          <w:rFonts w:cstheme="minorHAnsi"/>
          <w:b/>
        </w:rPr>
        <w:t>Goals for Today</w:t>
      </w:r>
    </w:p>
    <w:p w14:paraId="614D7209" w14:textId="77777777" w:rsidR="00A856A1" w:rsidRDefault="00A856A1" w:rsidP="00A856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E81A30C" w14:textId="77777777" w:rsidR="00A856A1" w:rsidRPr="00A856A1" w:rsidRDefault="00A856A1" w:rsidP="00A856A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56A1">
        <w:rPr>
          <w:rFonts w:cstheme="minorHAnsi"/>
        </w:rPr>
        <w:t xml:space="preserve">Overview of the process and findings of the Initiative. </w:t>
      </w:r>
    </w:p>
    <w:p w14:paraId="2BB8BF3D" w14:textId="77777777" w:rsidR="00A856A1" w:rsidRPr="00A856A1" w:rsidRDefault="00A856A1" w:rsidP="00A856A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56A1">
        <w:rPr>
          <w:rFonts w:cstheme="minorHAnsi"/>
        </w:rPr>
        <w:t>Review of innovative strategies to increase engagement of Resident and Family Councils.</w:t>
      </w:r>
    </w:p>
    <w:p w14:paraId="7EDADA62" w14:textId="698D413A" w:rsidR="00A856A1" w:rsidRPr="00A856A1" w:rsidRDefault="00A856A1" w:rsidP="00A856A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56A1">
        <w:rPr>
          <w:rFonts w:cstheme="minorHAnsi"/>
        </w:rPr>
        <w:t xml:space="preserve">Guidance on the use of tools to support the engagement of residents and families in nursing home facilities. </w:t>
      </w:r>
    </w:p>
    <w:p w14:paraId="6B0C4581" w14:textId="50D3543B" w:rsidR="00A856A1" w:rsidRDefault="00A856A1" w:rsidP="00A856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EAF36B9" w14:textId="77777777" w:rsidR="00A856A1" w:rsidRDefault="00A856A1" w:rsidP="00A856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AA5EFB0" w14:textId="0A5A6C41" w:rsidR="00A856A1" w:rsidRDefault="00A856A1" w:rsidP="00A856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Slide 5</w:t>
      </w:r>
    </w:p>
    <w:p w14:paraId="730A088D" w14:textId="77777777" w:rsidR="00A856A1" w:rsidRDefault="00A856A1" w:rsidP="00A856A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A856A1">
        <w:rPr>
          <w:rFonts w:cstheme="minorHAnsi"/>
          <w:b/>
        </w:rPr>
        <w:t>Initiative Aim</w:t>
      </w:r>
    </w:p>
    <w:p w14:paraId="3942D701" w14:textId="77777777" w:rsidR="00A856A1" w:rsidRDefault="00A856A1" w:rsidP="00A856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6C8080F" w14:textId="77777777" w:rsidR="00A856A1" w:rsidRDefault="00A856A1" w:rsidP="00A856A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A856A1">
        <w:rPr>
          <w:rFonts w:cstheme="minorHAnsi"/>
        </w:rPr>
        <w:t>Increase the engagement of residents and families in Massachusetts nursing homes to:</w:t>
      </w:r>
    </w:p>
    <w:p w14:paraId="098785BC" w14:textId="77777777" w:rsidR="00A856A1" w:rsidRPr="00A856A1" w:rsidRDefault="00A856A1" w:rsidP="00A856A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</w:rPr>
      </w:pPr>
      <w:r w:rsidRPr="00A856A1">
        <w:rPr>
          <w:rFonts w:cstheme="minorHAnsi"/>
        </w:rPr>
        <w:t>create an environment that is responsive to resident needs and preferences; and</w:t>
      </w:r>
    </w:p>
    <w:p w14:paraId="2F6F259C" w14:textId="77777777" w:rsidR="00A856A1" w:rsidRPr="00A856A1" w:rsidRDefault="00A856A1" w:rsidP="00A856A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</w:rPr>
      </w:pPr>
      <w:r w:rsidRPr="00A856A1">
        <w:rPr>
          <w:rFonts w:cstheme="minorHAnsi"/>
        </w:rPr>
        <w:t>build a sustainable partnership between residents, families, staff, and facility leadership.</w:t>
      </w:r>
    </w:p>
    <w:p w14:paraId="048298FB" w14:textId="77777777" w:rsidR="00A856A1" w:rsidRDefault="00A856A1" w:rsidP="00A856A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</w:p>
    <w:p w14:paraId="56B52260" w14:textId="21338E0E" w:rsidR="00A856A1" w:rsidRDefault="00A856A1" w:rsidP="00A856A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 w:rsidRPr="00A856A1">
        <w:rPr>
          <w:rFonts w:cstheme="minorHAnsi"/>
        </w:rPr>
        <w:t>Improve the quality of residential life and   person-centered care.</w:t>
      </w:r>
    </w:p>
    <w:p w14:paraId="51DD83C1" w14:textId="3A1466B2" w:rsidR="00A856A1" w:rsidRDefault="00A856A1" w:rsidP="00A856A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</w:rPr>
      </w:pPr>
    </w:p>
    <w:p w14:paraId="0B7889EB" w14:textId="64F389FB" w:rsidR="00A856A1" w:rsidRDefault="00A856A1" w:rsidP="00A856A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lastRenderedPageBreak/>
        <w:t>Slide 6</w:t>
      </w:r>
    </w:p>
    <w:p w14:paraId="62E41E37" w14:textId="05698C99" w:rsidR="00A856A1" w:rsidRDefault="00A856A1" w:rsidP="003C678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C6784">
        <w:rPr>
          <w:rFonts w:cstheme="minorHAnsi"/>
          <w:b/>
        </w:rPr>
        <w:t>Plan of Action</w:t>
      </w:r>
    </w:p>
    <w:p w14:paraId="3D4385C0" w14:textId="626EEB1E" w:rsidR="003C6784" w:rsidRDefault="003C6784" w:rsidP="003C678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543ECBF8" w14:textId="55F127DF" w:rsidR="003C6784" w:rsidRDefault="003C6784" w:rsidP="003C67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Dual focus on basics and increased partnership </w:t>
      </w:r>
      <w:r w:rsidRPr="003C6784">
        <w:rPr>
          <w:rFonts w:cstheme="minorHAnsi"/>
        </w:rPr>
        <w:sym w:font="Wingdings" w:char="F0E0"/>
      </w:r>
      <w:r>
        <w:rPr>
          <w:rFonts w:cstheme="minorHAnsi"/>
        </w:rPr>
        <w:t>Data gathering: Resource scan, interviews, &amp; site visits</w:t>
      </w:r>
      <w:r w:rsidRPr="003C6784">
        <w:rPr>
          <w:rFonts w:cstheme="minorHAnsi"/>
        </w:rPr>
        <w:sym w:font="Wingdings" w:char="F0E0"/>
      </w:r>
      <w:r>
        <w:rPr>
          <w:rFonts w:cstheme="minorHAnsi"/>
        </w:rPr>
        <w:t>Identify Best Practices</w:t>
      </w:r>
      <w:r w:rsidRPr="003C6784">
        <w:rPr>
          <w:rFonts w:cstheme="minorHAnsi"/>
        </w:rPr>
        <w:sym w:font="Wingdings" w:char="F0E0"/>
      </w:r>
      <w:r>
        <w:rPr>
          <w:rFonts w:cstheme="minorHAnsi"/>
        </w:rPr>
        <w:t>Learning Collaborative: spread &amp; support</w:t>
      </w:r>
    </w:p>
    <w:p w14:paraId="1F9381D6" w14:textId="78E8B0D3" w:rsidR="003C6784" w:rsidRDefault="003C6784" w:rsidP="003C67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1D496CD" w14:textId="23A9EB99" w:rsidR="003C6784" w:rsidRDefault="003C6784" w:rsidP="003C67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8C01E1B" w14:textId="2E982A88" w:rsidR="003C6784" w:rsidRDefault="003C6784" w:rsidP="003C67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Slide 7</w:t>
      </w:r>
    </w:p>
    <w:p w14:paraId="64681F4F" w14:textId="4BFB517B" w:rsidR="00A856A1" w:rsidRDefault="00A856A1" w:rsidP="003C6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856A1">
        <w:rPr>
          <w:rFonts w:cstheme="minorHAnsi"/>
          <w:b/>
          <w:bCs/>
        </w:rPr>
        <w:t>Supporting Learning &amp; Improvement through Content and Action</w:t>
      </w:r>
    </w:p>
    <w:p w14:paraId="0371BD3F" w14:textId="3D75BA08" w:rsidR="003C6784" w:rsidRDefault="003C6784" w:rsidP="003C67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86E9BD2" w14:textId="1F8B5B8A" w:rsidR="003C6784" w:rsidRDefault="003C6784" w:rsidP="003C678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51 total participating facilities at the start</w:t>
      </w:r>
    </w:p>
    <w:p w14:paraId="5D69D153" w14:textId="40438D75" w:rsidR="003C6784" w:rsidRDefault="003C6784" w:rsidP="003C678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45 total participating facilities at the completion of the Initiative</w:t>
      </w:r>
    </w:p>
    <w:p w14:paraId="7A96908D" w14:textId="2C599C8A" w:rsidR="003C6784" w:rsidRDefault="003C6784" w:rsidP="003C6784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04D72BE2" w14:textId="4B529BB0" w:rsidR="003C6784" w:rsidRDefault="003C6784" w:rsidP="003C6784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2 workshops </w:t>
      </w:r>
      <w:r w:rsidRPr="003C6784">
        <w:rPr>
          <w:rFonts w:cstheme="minorHAnsi"/>
          <w:bCs/>
        </w:rPr>
        <w:sym w:font="Wingdings" w:char="F0E0"/>
      </w:r>
      <w:r>
        <w:rPr>
          <w:rFonts w:cstheme="minorHAnsi"/>
          <w:bCs/>
        </w:rPr>
        <w:t xml:space="preserve"> 4 webinars </w:t>
      </w:r>
      <w:r w:rsidRPr="003C6784">
        <w:rPr>
          <w:rFonts w:cstheme="minorHAnsi"/>
          <w:bCs/>
        </w:rPr>
        <w:sym w:font="Wingdings" w:char="F0E0"/>
      </w:r>
      <w:r>
        <w:rPr>
          <w:rFonts w:cstheme="minorHAnsi"/>
          <w:bCs/>
        </w:rPr>
        <w:t xml:space="preserve">4 Participatory activities </w:t>
      </w:r>
      <w:r w:rsidRPr="003C6784">
        <w:rPr>
          <w:rFonts w:cstheme="minorHAnsi"/>
          <w:bCs/>
        </w:rPr>
        <w:sym w:font="Wingdings" w:char="F0E0"/>
      </w:r>
      <w:r>
        <w:rPr>
          <w:rFonts w:cstheme="minorHAnsi"/>
          <w:bCs/>
        </w:rPr>
        <w:t xml:space="preserve"> Monthly Learning &amp; Sharing Calls </w:t>
      </w:r>
      <w:r w:rsidRPr="003C6784">
        <w:rPr>
          <w:rFonts w:cstheme="minorHAnsi"/>
          <w:bCs/>
        </w:rPr>
        <w:sym w:font="Wingdings" w:char="F0E0"/>
      </w:r>
      <w:r>
        <w:rPr>
          <w:rFonts w:cstheme="minorHAnsi"/>
          <w:bCs/>
        </w:rPr>
        <w:t xml:space="preserve"> 35 Site Visits </w:t>
      </w:r>
      <w:r w:rsidRPr="003C6784">
        <w:rPr>
          <w:rFonts w:cstheme="minorHAnsi"/>
          <w:bCs/>
        </w:rPr>
        <w:sym w:font="Wingdings" w:char="F0E0"/>
      </w:r>
      <w:r>
        <w:rPr>
          <w:rFonts w:cstheme="minorHAnsi"/>
          <w:bCs/>
        </w:rPr>
        <w:t xml:space="preserve"> Limited 1:1 Coaching</w:t>
      </w:r>
    </w:p>
    <w:p w14:paraId="3B2B8854" w14:textId="1019CCBE" w:rsidR="003C6784" w:rsidRDefault="003C6784" w:rsidP="003C6784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48D060C7" w14:textId="7D1D7E44" w:rsidR="003C6784" w:rsidRDefault="003C6784" w:rsidP="003C6784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6F81FDF2" w14:textId="5E039A67" w:rsidR="003C6784" w:rsidRDefault="003C6784" w:rsidP="003C6784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Slide 8</w:t>
      </w:r>
    </w:p>
    <w:p w14:paraId="09861928" w14:textId="092328D9" w:rsidR="00A856A1" w:rsidRPr="003C6784" w:rsidRDefault="00A856A1" w:rsidP="003C678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C6784">
        <w:rPr>
          <w:rFonts w:cstheme="minorHAnsi"/>
          <w:b/>
        </w:rPr>
        <w:t xml:space="preserve">Early Activities </w:t>
      </w:r>
    </w:p>
    <w:p w14:paraId="24E2BC30" w14:textId="77777777" w:rsidR="003C6784" w:rsidRPr="00A856A1" w:rsidRDefault="003C6784" w:rsidP="003C67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87FC5E1" w14:textId="77777777" w:rsidR="00A856A1" w:rsidRPr="00A856A1" w:rsidRDefault="00A856A1" w:rsidP="003C678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 w:hanging="360"/>
        <w:rPr>
          <w:rFonts w:cstheme="minorHAnsi"/>
        </w:rPr>
      </w:pPr>
      <w:r w:rsidRPr="00A856A1">
        <w:rPr>
          <w:rFonts w:cstheme="minorHAnsi"/>
        </w:rPr>
        <w:t>Recruited 51 skilled nursing facilities</w:t>
      </w:r>
    </w:p>
    <w:p w14:paraId="58D74B56" w14:textId="77777777" w:rsidR="00A856A1" w:rsidRPr="00A856A1" w:rsidRDefault="00A856A1" w:rsidP="003C678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 w:hanging="360"/>
        <w:rPr>
          <w:rFonts w:cstheme="minorHAnsi"/>
        </w:rPr>
      </w:pPr>
      <w:r w:rsidRPr="00A856A1">
        <w:rPr>
          <w:rFonts w:cstheme="minorHAnsi"/>
        </w:rPr>
        <w:t>Asked participants to create teams with residents/families</w:t>
      </w:r>
    </w:p>
    <w:p w14:paraId="56721328" w14:textId="77777777" w:rsidR="00A856A1" w:rsidRPr="00A856A1" w:rsidRDefault="00A856A1" w:rsidP="003C678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 w:hanging="360"/>
        <w:rPr>
          <w:rFonts w:cstheme="minorHAnsi"/>
        </w:rPr>
      </w:pPr>
      <w:r w:rsidRPr="00A856A1">
        <w:rPr>
          <w:rFonts w:cstheme="minorHAnsi"/>
        </w:rPr>
        <w:t>Met with Ombudsman Program Directors Group</w:t>
      </w:r>
    </w:p>
    <w:p w14:paraId="7155DB77" w14:textId="5F071E17" w:rsidR="00A856A1" w:rsidRPr="00A856A1" w:rsidRDefault="00A856A1" w:rsidP="003C678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 w:hanging="360"/>
        <w:rPr>
          <w:rFonts w:cstheme="minorHAnsi"/>
        </w:rPr>
      </w:pPr>
      <w:r w:rsidRPr="00A856A1">
        <w:rPr>
          <w:rFonts w:cstheme="minorHAnsi"/>
        </w:rPr>
        <w:t xml:space="preserve">Conferred </w:t>
      </w:r>
      <w:r w:rsidR="00121821" w:rsidRPr="00A856A1">
        <w:rPr>
          <w:rFonts w:cstheme="minorHAnsi"/>
        </w:rPr>
        <w:t>with partners</w:t>
      </w:r>
      <w:r w:rsidRPr="00A856A1">
        <w:rPr>
          <w:rFonts w:cstheme="minorHAnsi"/>
        </w:rPr>
        <w:t xml:space="preserve"> at Massachusetts Senior Care Association &amp; Culture Change Coalition</w:t>
      </w:r>
    </w:p>
    <w:p w14:paraId="05D160B1" w14:textId="77777777" w:rsidR="00A856A1" w:rsidRPr="00A856A1" w:rsidRDefault="00A856A1" w:rsidP="003C678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 w:hanging="360"/>
        <w:rPr>
          <w:rFonts w:cstheme="minorHAnsi"/>
        </w:rPr>
      </w:pPr>
      <w:r w:rsidRPr="00A856A1">
        <w:rPr>
          <w:rFonts w:cstheme="minorHAnsi"/>
        </w:rPr>
        <w:t>Met with Advisory Council</w:t>
      </w:r>
    </w:p>
    <w:p w14:paraId="4C770E89" w14:textId="77777777" w:rsidR="00A856A1" w:rsidRPr="00A856A1" w:rsidRDefault="00A856A1" w:rsidP="003C678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 w:hanging="360"/>
        <w:rPr>
          <w:rFonts w:cstheme="minorHAnsi"/>
        </w:rPr>
      </w:pPr>
      <w:r w:rsidRPr="00A856A1">
        <w:rPr>
          <w:rFonts w:cstheme="minorHAnsi"/>
        </w:rPr>
        <w:t>Found Resident/Family Council “Guides” &amp; other resources</w:t>
      </w:r>
    </w:p>
    <w:p w14:paraId="0E758C5E" w14:textId="77777777" w:rsidR="00A856A1" w:rsidRPr="00A856A1" w:rsidRDefault="00A856A1" w:rsidP="003C678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 w:hanging="360"/>
        <w:rPr>
          <w:rFonts w:cstheme="minorHAnsi"/>
        </w:rPr>
      </w:pPr>
      <w:r w:rsidRPr="00A856A1">
        <w:rPr>
          <w:rFonts w:cstheme="minorHAnsi"/>
        </w:rPr>
        <w:t>Fielded an online survey to assess current practice</w:t>
      </w:r>
    </w:p>
    <w:p w14:paraId="4E96A985" w14:textId="2F1A3C50" w:rsidR="00A856A1" w:rsidRPr="00A856A1" w:rsidRDefault="00A856A1" w:rsidP="003C678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40" w:hanging="360"/>
        <w:rPr>
          <w:rFonts w:cstheme="minorHAnsi"/>
        </w:rPr>
      </w:pPr>
      <w:r w:rsidRPr="00A856A1">
        <w:rPr>
          <w:rFonts w:cstheme="minorHAnsi"/>
        </w:rPr>
        <w:t>Began site visits and conversations with residents &amp; family members</w:t>
      </w:r>
    </w:p>
    <w:p w14:paraId="2369FF4E" w14:textId="77777777" w:rsidR="003C6784" w:rsidRDefault="003C6784" w:rsidP="003C6784">
      <w:pPr>
        <w:autoSpaceDE w:val="0"/>
        <w:autoSpaceDN w:val="0"/>
        <w:adjustRightInd w:val="0"/>
        <w:spacing w:after="0" w:line="240" w:lineRule="auto"/>
        <w:ind w:left="180"/>
        <w:rPr>
          <w:rFonts w:cstheme="minorHAnsi"/>
        </w:rPr>
      </w:pPr>
    </w:p>
    <w:p w14:paraId="645572CA" w14:textId="77777777" w:rsidR="003C6784" w:rsidRDefault="003C6784" w:rsidP="003C6784">
      <w:pPr>
        <w:autoSpaceDE w:val="0"/>
        <w:autoSpaceDN w:val="0"/>
        <w:adjustRightInd w:val="0"/>
        <w:spacing w:after="0" w:line="240" w:lineRule="auto"/>
        <w:ind w:left="180"/>
        <w:rPr>
          <w:rFonts w:cstheme="minorHAnsi"/>
        </w:rPr>
      </w:pPr>
    </w:p>
    <w:p w14:paraId="3CE4B75F" w14:textId="14455B6C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Slide 9</w:t>
      </w:r>
    </w:p>
    <w:p w14:paraId="04F23613" w14:textId="43D106EB" w:rsidR="00A856A1" w:rsidRPr="00121821" w:rsidRDefault="00A856A1" w:rsidP="0012182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21821">
        <w:rPr>
          <w:rFonts w:cstheme="minorHAnsi"/>
          <w:b/>
        </w:rPr>
        <w:t>Two Different Paths for Resident and Family Council</w:t>
      </w:r>
    </w:p>
    <w:p w14:paraId="5B1139D0" w14:textId="6528C010" w:rsidR="00A856A1" w:rsidRDefault="00A856A1" w:rsidP="00A856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75D0917" w14:textId="3F46B47E" w:rsidR="00121821" w:rsidRDefault="00121821" w:rsidP="00A856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Image of two roads</w:t>
      </w:r>
    </w:p>
    <w:p w14:paraId="16872E3A" w14:textId="5B05227D" w:rsidR="00121821" w:rsidRDefault="00121821" w:rsidP="00A856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F08F0D2" w14:textId="450B9935" w:rsidR="00121821" w:rsidRDefault="00121821" w:rsidP="00A856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90155E7" w14:textId="1ABD73D4" w:rsidR="00121821" w:rsidRDefault="00121821" w:rsidP="00A856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Slide 10</w:t>
      </w:r>
    </w:p>
    <w:p w14:paraId="6A3D65CC" w14:textId="77777777" w:rsidR="00121821" w:rsidRPr="00121821" w:rsidRDefault="00A856A1" w:rsidP="0012182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21821">
        <w:rPr>
          <w:rFonts w:cstheme="minorHAnsi"/>
          <w:b/>
        </w:rPr>
        <w:t>An Emerging Perspective on Resident Engagement</w:t>
      </w:r>
    </w:p>
    <w:p w14:paraId="08B4B8E1" w14:textId="77777777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ACAF067" w14:textId="77777777" w:rsidR="00121821" w:rsidRPr="00121821" w:rsidRDefault="00A856A1" w:rsidP="0012182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1821">
        <w:rPr>
          <w:rFonts w:cstheme="minorHAnsi"/>
        </w:rPr>
        <w:t>Facilities are doing a good job with the Resident Council “basics.”</w:t>
      </w:r>
    </w:p>
    <w:p w14:paraId="546E6A59" w14:textId="77777777" w:rsidR="00121821" w:rsidRPr="00121821" w:rsidRDefault="00A856A1" w:rsidP="0012182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1821">
        <w:rPr>
          <w:rFonts w:cstheme="minorHAnsi"/>
        </w:rPr>
        <w:t>There are a limited range of concerns and topics raised in Resident Council meetings.</w:t>
      </w:r>
    </w:p>
    <w:p w14:paraId="78974387" w14:textId="7EBA8432" w:rsidR="00A856A1" w:rsidRPr="00121821" w:rsidRDefault="00A856A1" w:rsidP="0012182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1821">
        <w:rPr>
          <w:rFonts w:cstheme="minorHAnsi"/>
        </w:rPr>
        <w:t>There is a wide range of levels of resident engagement across the facilities.</w:t>
      </w:r>
    </w:p>
    <w:p w14:paraId="5E069B89" w14:textId="77777777" w:rsidR="00A856A1" w:rsidRPr="00A856A1" w:rsidRDefault="00A856A1" w:rsidP="00A856A1">
      <w:pPr>
        <w:autoSpaceDE w:val="0"/>
        <w:autoSpaceDN w:val="0"/>
        <w:adjustRightInd w:val="0"/>
        <w:spacing w:after="0" w:line="240" w:lineRule="auto"/>
        <w:ind w:left="1170" w:hanging="450"/>
        <w:rPr>
          <w:rFonts w:cstheme="minorHAnsi"/>
        </w:rPr>
      </w:pPr>
    </w:p>
    <w:p w14:paraId="3E89BC99" w14:textId="77777777" w:rsidR="00A856A1" w:rsidRPr="00A856A1" w:rsidRDefault="00A856A1" w:rsidP="00A856A1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 w:rsidRPr="00A856A1">
        <w:rPr>
          <w:rFonts w:cstheme="minorHAnsi"/>
        </w:rPr>
        <w:t xml:space="preserve"> </w:t>
      </w:r>
    </w:p>
    <w:p w14:paraId="45150DA7" w14:textId="77777777" w:rsidR="00A856A1" w:rsidRPr="00A856A1" w:rsidRDefault="00A856A1" w:rsidP="00A856A1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</w:rPr>
      </w:pPr>
    </w:p>
    <w:p w14:paraId="53B991DD" w14:textId="77777777" w:rsidR="00A856A1" w:rsidRPr="00A856A1" w:rsidRDefault="00A856A1" w:rsidP="00A856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56A1">
        <w:rPr>
          <w:rFonts w:cstheme="minorHAnsi"/>
        </w:rPr>
        <w:t xml:space="preserve"> </w:t>
      </w:r>
    </w:p>
    <w:p w14:paraId="621B6363" w14:textId="77777777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EA9290B" w14:textId="5CA87DDF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Slide 11</w:t>
      </w:r>
    </w:p>
    <w:p w14:paraId="46F1B5DE" w14:textId="41DAE808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6044158" w14:textId="1D5227E4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Image: How to organize and direct an effective resident council to person-centered care</w:t>
      </w:r>
    </w:p>
    <w:p w14:paraId="73D12626" w14:textId="39B17538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7EAB118" w14:textId="3198D80F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FA59855" w14:textId="3B708CEF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Slide 12</w:t>
      </w:r>
    </w:p>
    <w:p w14:paraId="3E53B37C" w14:textId="77777777" w:rsidR="00121821" w:rsidRDefault="00A856A1" w:rsidP="0012182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21821">
        <w:rPr>
          <w:rFonts w:cstheme="minorHAnsi"/>
          <w:b/>
        </w:rPr>
        <w:t>Working Hypothesis</w:t>
      </w:r>
    </w:p>
    <w:p w14:paraId="67173F48" w14:textId="77777777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E24C0BD" w14:textId="5302EA66" w:rsidR="00121821" w:rsidRPr="00121821" w:rsidRDefault="00A856A1" w:rsidP="0012182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21821">
        <w:rPr>
          <w:rFonts w:cstheme="minorHAnsi"/>
        </w:rPr>
        <w:t xml:space="preserve">Expanding engagement and </w:t>
      </w:r>
      <w:proofErr w:type="gramStart"/>
      <w:r w:rsidRPr="00121821">
        <w:rPr>
          <w:rFonts w:cstheme="minorHAnsi"/>
        </w:rPr>
        <w:t>opening up</w:t>
      </w:r>
      <w:proofErr w:type="gramEnd"/>
      <w:r w:rsidRPr="00121821">
        <w:rPr>
          <w:rFonts w:cstheme="minorHAnsi"/>
        </w:rPr>
        <w:t xml:space="preserve"> conversations about changes would improve quality of life.</w:t>
      </w:r>
    </w:p>
    <w:p w14:paraId="28C45E96" w14:textId="77777777" w:rsidR="00121821" w:rsidRPr="00121821" w:rsidRDefault="00A856A1" w:rsidP="0012182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21821">
        <w:rPr>
          <w:rFonts w:cstheme="minorHAnsi"/>
        </w:rPr>
        <w:t xml:space="preserve">Shifting focus from a “deficit-based” orientation to looking for and identifying what is possible, available and desired, could profoundly enhance meaning and engagement for residents. </w:t>
      </w:r>
    </w:p>
    <w:p w14:paraId="2FE93918" w14:textId="4ED47C5B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8B387B3" w14:textId="77777777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3A7FCBA" w14:textId="1B1FBAF3" w:rsidR="00121821" w:rsidRP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Slide 13</w:t>
      </w:r>
    </w:p>
    <w:p w14:paraId="2C87E1E7" w14:textId="2B53ABA2" w:rsidR="00A856A1" w:rsidRDefault="00A856A1" w:rsidP="001218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121821">
        <w:rPr>
          <w:rFonts w:cstheme="minorHAnsi"/>
          <w:b/>
          <w:bCs/>
        </w:rPr>
        <w:t>Content Development</w:t>
      </w:r>
    </w:p>
    <w:p w14:paraId="43EC37E6" w14:textId="5829486C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42CC3738" w14:textId="472E15D7" w:rsidR="00121821" w:rsidRP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1821">
        <w:rPr>
          <w:rFonts w:cstheme="minorHAnsi"/>
        </w:rPr>
        <w:t>Image of table summarizing content development</w:t>
      </w:r>
    </w:p>
    <w:p w14:paraId="279B3807" w14:textId="77777777" w:rsidR="00121821" w:rsidRDefault="00A856A1" w:rsidP="001218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56A1">
        <w:rPr>
          <w:rFonts w:cstheme="minorHAnsi"/>
        </w:rPr>
        <w:t xml:space="preserve"> </w:t>
      </w:r>
    </w:p>
    <w:p w14:paraId="7591E927" w14:textId="77777777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D5BEE77" w14:textId="4D9B0325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Slide 14</w:t>
      </w:r>
    </w:p>
    <w:p w14:paraId="6D6F94D8" w14:textId="77777777" w:rsidR="00121821" w:rsidRPr="00121821" w:rsidRDefault="00A856A1" w:rsidP="0012182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21821">
        <w:rPr>
          <w:rFonts w:cstheme="minorHAnsi"/>
          <w:b/>
        </w:rPr>
        <w:t>Learning Approach</w:t>
      </w:r>
    </w:p>
    <w:p w14:paraId="700A6B81" w14:textId="77777777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0332A47" w14:textId="77777777" w:rsidR="00121821" w:rsidRPr="00121821" w:rsidRDefault="00A856A1" w:rsidP="0012182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1821">
        <w:rPr>
          <w:rFonts w:cstheme="minorHAnsi"/>
        </w:rPr>
        <w:t>Baseline and follow-up online surveys</w:t>
      </w:r>
    </w:p>
    <w:p w14:paraId="6C372255" w14:textId="77777777" w:rsidR="00121821" w:rsidRPr="00121821" w:rsidRDefault="00A856A1" w:rsidP="0012182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1821">
        <w:rPr>
          <w:rFonts w:cstheme="minorHAnsi"/>
        </w:rPr>
        <w:t>Monthly written reports</w:t>
      </w:r>
    </w:p>
    <w:p w14:paraId="3C112192" w14:textId="77777777" w:rsidR="00121821" w:rsidRPr="00121821" w:rsidRDefault="00A856A1" w:rsidP="0012182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1821">
        <w:rPr>
          <w:rFonts w:cstheme="minorHAnsi"/>
        </w:rPr>
        <w:t>Coaching conversations</w:t>
      </w:r>
    </w:p>
    <w:p w14:paraId="16D05AF3" w14:textId="77777777" w:rsidR="00121821" w:rsidRPr="00121821" w:rsidRDefault="00A856A1" w:rsidP="0012182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1821">
        <w:rPr>
          <w:rFonts w:cstheme="minorHAnsi"/>
        </w:rPr>
        <w:t>Resident Council survey</w:t>
      </w:r>
    </w:p>
    <w:p w14:paraId="2512DA67" w14:textId="77777777" w:rsidR="00121821" w:rsidRPr="00121821" w:rsidRDefault="00A856A1" w:rsidP="0012182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1821">
        <w:rPr>
          <w:rFonts w:cstheme="minorHAnsi"/>
        </w:rPr>
        <w:t xml:space="preserve">Weekly </w:t>
      </w:r>
      <w:proofErr w:type="spellStart"/>
      <w:r w:rsidRPr="00121821">
        <w:rPr>
          <w:rFonts w:cstheme="minorHAnsi"/>
        </w:rPr>
        <w:t>sensemaking</w:t>
      </w:r>
      <w:proofErr w:type="spellEnd"/>
      <w:r w:rsidRPr="00121821">
        <w:rPr>
          <w:rFonts w:cstheme="minorHAnsi"/>
        </w:rPr>
        <w:t xml:space="preserve"> conversations</w:t>
      </w:r>
    </w:p>
    <w:p w14:paraId="5C6EDA8F" w14:textId="77777777" w:rsidR="00121821" w:rsidRPr="00121821" w:rsidRDefault="00A856A1" w:rsidP="0012182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 w:rsidRPr="00121821">
        <w:rPr>
          <w:rFonts w:cstheme="minorHAnsi"/>
        </w:rPr>
        <w:t>What are we seeing, hearing?</w:t>
      </w:r>
    </w:p>
    <w:p w14:paraId="2D6EE53A" w14:textId="23C37E5C" w:rsidR="00A856A1" w:rsidRPr="00121821" w:rsidRDefault="00A856A1" w:rsidP="0012182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</w:rPr>
      </w:pPr>
      <w:r w:rsidRPr="00121821">
        <w:rPr>
          <w:rFonts w:cstheme="minorHAnsi"/>
        </w:rPr>
        <w:t>How does that impact our view of reality?</w:t>
      </w:r>
    </w:p>
    <w:p w14:paraId="1DD3642B" w14:textId="51B689CE" w:rsidR="00121821" w:rsidRDefault="00121821" w:rsidP="00121821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p w14:paraId="32BF98C3" w14:textId="1D853571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Slide 15</w:t>
      </w:r>
    </w:p>
    <w:p w14:paraId="34A0BC40" w14:textId="77777777" w:rsidR="00121821" w:rsidRDefault="00A856A1" w:rsidP="001218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856A1">
        <w:rPr>
          <w:rFonts w:cstheme="minorHAnsi"/>
          <w:b/>
          <w:bCs/>
        </w:rPr>
        <w:t xml:space="preserve">Learning </w:t>
      </w:r>
      <w:proofErr w:type="gramStart"/>
      <w:r w:rsidRPr="00A856A1">
        <w:rPr>
          <w:rFonts w:cstheme="minorHAnsi"/>
          <w:b/>
          <w:bCs/>
        </w:rPr>
        <w:t>In</w:t>
      </w:r>
      <w:proofErr w:type="gramEnd"/>
      <w:r w:rsidRPr="00A856A1">
        <w:rPr>
          <w:rFonts w:cstheme="minorHAnsi"/>
          <w:b/>
          <w:bCs/>
        </w:rPr>
        <w:t xml:space="preserve"> Relationship to Create Meaningful Conversations in Resident and Family Councils</w:t>
      </w:r>
    </w:p>
    <w:p w14:paraId="090B20E0" w14:textId="77777777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574042A" w14:textId="77777777" w:rsidR="00121821" w:rsidRDefault="00A856A1" w:rsidP="001218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856A1">
        <w:rPr>
          <w:rFonts w:cstheme="minorHAnsi"/>
        </w:rPr>
        <w:t>Small Changes and New Questions Can Produce Astonishing Outcomes</w:t>
      </w:r>
    </w:p>
    <w:p w14:paraId="3EABBE03" w14:textId="77777777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8CA78E3" w14:textId="7A8C6597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7225CD8" w14:textId="6ADFFABA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Slide 16</w:t>
      </w:r>
    </w:p>
    <w:p w14:paraId="3A6EC44C" w14:textId="77777777" w:rsidR="00121821" w:rsidRDefault="00A856A1" w:rsidP="001218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121821">
        <w:rPr>
          <w:rFonts w:cstheme="minorHAnsi"/>
          <w:b/>
        </w:rPr>
        <w:t>Resident Council Changes Tested:</w:t>
      </w:r>
      <w:r w:rsidR="00121821" w:rsidRPr="00121821">
        <w:rPr>
          <w:rFonts w:cstheme="minorHAnsi"/>
          <w:b/>
        </w:rPr>
        <w:t xml:space="preserve"> </w:t>
      </w:r>
      <w:r w:rsidRPr="00121821">
        <w:rPr>
          <w:rFonts w:cstheme="minorHAnsi"/>
          <w:b/>
        </w:rPr>
        <w:t>Hospitality and Meeting Design</w:t>
      </w:r>
    </w:p>
    <w:p w14:paraId="6DFCAD96" w14:textId="77777777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3398FD9" w14:textId="77777777" w:rsidR="00121821" w:rsidRPr="00121821" w:rsidRDefault="00A856A1" w:rsidP="0012182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121821">
        <w:rPr>
          <w:rFonts w:cstheme="minorHAnsi"/>
        </w:rPr>
        <w:t>How agendas were used (61%)</w:t>
      </w:r>
    </w:p>
    <w:p w14:paraId="682B29E4" w14:textId="349CECEA" w:rsidR="00A856A1" w:rsidRPr="00121821" w:rsidRDefault="00A856A1" w:rsidP="0012182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121821">
        <w:rPr>
          <w:rFonts w:cstheme="minorHAnsi"/>
        </w:rPr>
        <w:t xml:space="preserve">Seating arrangement (50%) </w:t>
      </w:r>
    </w:p>
    <w:p w14:paraId="3222C44A" w14:textId="77777777" w:rsidR="00121821" w:rsidRDefault="00A856A1" w:rsidP="00121821">
      <w:pPr>
        <w:autoSpaceDE w:val="0"/>
        <w:autoSpaceDN w:val="0"/>
        <w:adjustRightInd w:val="0"/>
        <w:spacing w:after="0" w:line="240" w:lineRule="auto"/>
        <w:ind w:left="630"/>
        <w:rPr>
          <w:rFonts w:cstheme="minorHAnsi"/>
          <w:i/>
          <w:iCs/>
        </w:rPr>
      </w:pPr>
      <w:r w:rsidRPr="00A856A1">
        <w:rPr>
          <w:rFonts w:cstheme="minorHAnsi"/>
          <w:i/>
          <w:iCs/>
        </w:rPr>
        <w:t>“The circular seating arrangement is more conducive for sharing since everyone can engage face to face.”</w:t>
      </w:r>
    </w:p>
    <w:p w14:paraId="430AAF6F" w14:textId="77777777" w:rsidR="00121821" w:rsidRDefault="00121821" w:rsidP="00121821">
      <w:pPr>
        <w:autoSpaceDE w:val="0"/>
        <w:autoSpaceDN w:val="0"/>
        <w:adjustRightInd w:val="0"/>
        <w:spacing w:after="0" w:line="240" w:lineRule="auto"/>
        <w:ind w:left="630"/>
        <w:rPr>
          <w:rFonts w:cstheme="minorHAnsi"/>
        </w:rPr>
      </w:pPr>
    </w:p>
    <w:p w14:paraId="697FB69B" w14:textId="77777777" w:rsidR="00121821" w:rsidRPr="00121821" w:rsidRDefault="00A856A1" w:rsidP="0012182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121821">
        <w:rPr>
          <w:rFonts w:cstheme="minorHAnsi"/>
        </w:rPr>
        <w:t>How minutes are shared (44%)</w:t>
      </w:r>
    </w:p>
    <w:p w14:paraId="3BD990FC" w14:textId="4A8849B0" w:rsidR="00A856A1" w:rsidRPr="00121821" w:rsidRDefault="00A856A1" w:rsidP="0012182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121821">
        <w:rPr>
          <w:rFonts w:cstheme="minorHAnsi"/>
        </w:rPr>
        <w:t>Accommodations and adaptations (40%)</w:t>
      </w:r>
    </w:p>
    <w:p w14:paraId="249BD4A9" w14:textId="77777777" w:rsidR="00A856A1" w:rsidRPr="00A856A1" w:rsidRDefault="00A856A1" w:rsidP="00A856A1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 w:rsidRPr="00A856A1">
        <w:rPr>
          <w:rFonts w:cstheme="minorHAnsi"/>
          <w:i/>
          <w:iCs/>
        </w:rPr>
        <w:t>“Using the whiteboard and microphone resulted in residents referencing the board and staying on topic.  Less repeating was needed.”</w:t>
      </w:r>
    </w:p>
    <w:p w14:paraId="40782C0A" w14:textId="77777777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39456CF1" w14:textId="77777777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DDB88D9" w14:textId="25E8E132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Slide 17</w:t>
      </w:r>
    </w:p>
    <w:p w14:paraId="65242E82" w14:textId="77777777" w:rsidR="00121821" w:rsidRDefault="00A856A1" w:rsidP="0012182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21821">
        <w:rPr>
          <w:rFonts w:cstheme="minorHAnsi"/>
          <w:b/>
        </w:rPr>
        <w:t>Resident Engagement Outside of the Council:</w:t>
      </w:r>
      <w:r w:rsidR="00121821" w:rsidRPr="00121821">
        <w:rPr>
          <w:rFonts w:cstheme="minorHAnsi"/>
          <w:b/>
        </w:rPr>
        <w:t xml:space="preserve"> </w:t>
      </w:r>
      <w:r w:rsidRPr="00121821">
        <w:rPr>
          <w:rFonts w:cstheme="minorHAnsi"/>
          <w:b/>
        </w:rPr>
        <w:t>Changes Tested</w:t>
      </w:r>
    </w:p>
    <w:p w14:paraId="343D57AD" w14:textId="77777777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BFBD557" w14:textId="77777777" w:rsidR="00121821" w:rsidRPr="00121821" w:rsidRDefault="00A856A1" w:rsidP="0012182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21821">
        <w:rPr>
          <w:rFonts w:cstheme="minorHAnsi"/>
        </w:rPr>
        <w:t>New or increase in informal or scheduled 1:1 staff/resident conversations (91%)</w:t>
      </w:r>
    </w:p>
    <w:p w14:paraId="18A1C39E" w14:textId="77777777" w:rsidR="00121821" w:rsidRPr="00121821" w:rsidRDefault="00A856A1" w:rsidP="0012182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21821">
        <w:rPr>
          <w:rFonts w:cstheme="minorHAnsi"/>
        </w:rPr>
        <w:t>New conversations between leadership/staff and residents between meetings (49%)</w:t>
      </w:r>
    </w:p>
    <w:p w14:paraId="6C832E9B" w14:textId="0658D2F5" w:rsidR="00A856A1" w:rsidRPr="00121821" w:rsidRDefault="00A856A1" w:rsidP="0012182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21821">
        <w:rPr>
          <w:rFonts w:cstheme="minorHAnsi"/>
        </w:rPr>
        <w:t>Added Town Hall or unit-based meetings in addition to Resident Council (24%)</w:t>
      </w:r>
    </w:p>
    <w:p w14:paraId="11DDB53E" w14:textId="77777777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85ADEAF" w14:textId="77777777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08C44B0" w14:textId="590C9AC6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Slide 18</w:t>
      </w:r>
    </w:p>
    <w:p w14:paraId="318DB4CB" w14:textId="511DD549" w:rsidR="00A856A1" w:rsidRPr="00121821" w:rsidRDefault="00A856A1" w:rsidP="0012182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21821">
        <w:rPr>
          <w:rFonts w:cstheme="minorHAnsi"/>
          <w:b/>
        </w:rPr>
        <w:t>First Activity: Gratitude and Discovery</w:t>
      </w:r>
    </w:p>
    <w:p w14:paraId="67257B6B" w14:textId="77777777" w:rsidR="00121821" w:rsidRDefault="00121821" w:rsidP="00A856A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4249E56" w14:textId="77777777" w:rsidR="00121821" w:rsidRDefault="00A856A1" w:rsidP="001218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856A1">
        <w:rPr>
          <w:rFonts w:cstheme="minorHAnsi"/>
          <w:b/>
          <w:bCs/>
        </w:rPr>
        <w:t>The Theory</w:t>
      </w:r>
    </w:p>
    <w:p w14:paraId="1179B707" w14:textId="77777777" w:rsidR="00121821" w:rsidRPr="00121821" w:rsidRDefault="00A856A1" w:rsidP="0012182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121821">
        <w:rPr>
          <w:rFonts w:cstheme="minorHAnsi"/>
        </w:rPr>
        <w:t>Research from positive psychology approaches suggests:  If you don’t like the outcome you are getting, change the question.</w:t>
      </w:r>
    </w:p>
    <w:p w14:paraId="67660951" w14:textId="29969909" w:rsidR="00A856A1" w:rsidRPr="00121821" w:rsidRDefault="00A856A1" w:rsidP="0012182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121821">
        <w:rPr>
          <w:rFonts w:cstheme="minorHAnsi"/>
        </w:rPr>
        <w:t xml:space="preserve">When we use a gratitude practice a curious thing happens, it grows </w:t>
      </w:r>
      <w:proofErr w:type="gramStart"/>
      <w:r w:rsidRPr="00121821">
        <w:rPr>
          <w:rFonts w:cstheme="minorHAnsi"/>
        </w:rPr>
        <w:t>naturally</w:t>
      </w:r>
      <w:proofErr w:type="gramEnd"/>
      <w:r w:rsidRPr="00121821">
        <w:rPr>
          <w:rFonts w:cstheme="minorHAnsi"/>
        </w:rPr>
        <w:t xml:space="preserve"> and it opens the space for other possibilities to emerge.</w:t>
      </w:r>
    </w:p>
    <w:p w14:paraId="195D07CA" w14:textId="77777777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E84216D" w14:textId="77777777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B5F2FC3" w14:textId="1A35428D" w:rsidR="00121821" w:rsidRDefault="00121821" w:rsidP="001218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Slide 19</w:t>
      </w:r>
    </w:p>
    <w:p w14:paraId="65B9E282" w14:textId="1E033043" w:rsidR="00A856A1" w:rsidRPr="00121821" w:rsidRDefault="00A856A1" w:rsidP="0012182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21821">
        <w:rPr>
          <w:rFonts w:cstheme="minorHAnsi"/>
          <w:b/>
        </w:rPr>
        <w:t>Gratitude and Discovery Questions</w:t>
      </w:r>
    </w:p>
    <w:p w14:paraId="27338266" w14:textId="77777777" w:rsidR="00A856A1" w:rsidRPr="00A856A1" w:rsidRDefault="00A856A1" w:rsidP="00A856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56A1">
        <w:rPr>
          <w:rFonts w:cstheme="minorHAnsi"/>
        </w:rPr>
        <w:t xml:space="preserve">Shifts the question from:  </w:t>
      </w:r>
      <w:r w:rsidRPr="00A856A1">
        <w:rPr>
          <w:rFonts w:cstheme="minorHAnsi"/>
          <w:i/>
          <w:iCs/>
        </w:rPr>
        <w:t>Who has a complaint about....</w:t>
      </w:r>
    </w:p>
    <w:p w14:paraId="7E1E4F7A" w14:textId="77777777" w:rsidR="00A856A1" w:rsidRPr="00A856A1" w:rsidRDefault="00A856A1" w:rsidP="00A856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2BFE6BF" w14:textId="77777777" w:rsidR="00CC5433" w:rsidRDefault="00A856A1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56A1">
        <w:rPr>
          <w:rFonts w:cstheme="minorHAnsi"/>
        </w:rPr>
        <w:t>To:</w:t>
      </w:r>
    </w:p>
    <w:p w14:paraId="2CAA6C0C" w14:textId="77777777" w:rsidR="00CC5433" w:rsidRPr="00CC5433" w:rsidRDefault="00A856A1" w:rsidP="00CC543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5433">
        <w:rPr>
          <w:rFonts w:cstheme="minorHAnsi"/>
          <w:i/>
          <w:iCs/>
        </w:rPr>
        <w:t>What are you grateful for about living here?</w:t>
      </w:r>
    </w:p>
    <w:p w14:paraId="03BDBFBA" w14:textId="3E430883" w:rsidR="00A856A1" w:rsidRPr="00CC5433" w:rsidRDefault="00A856A1" w:rsidP="00CC543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5433">
        <w:rPr>
          <w:rFonts w:cstheme="minorHAnsi"/>
          <w:i/>
          <w:iCs/>
        </w:rPr>
        <w:t>What would make living here even better?</w:t>
      </w:r>
      <w:r w:rsidRPr="00CC5433">
        <w:rPr>
          <w:rFonts w:cstheme="minorHAnsi"/>
        </w:rPr>
        <w:t xml:space="preserve"> </w:t>
      </w:r>
    </w:p>
    <w:p w14:paraId="0A775B14" w14:textId="77777777" w:rsidR="00CC5433" w:rsidRDefault="00A856A1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56A1">
        <w:rPr>
          <w:rFonts w:cstheme="minorHAnsi"/>
        </w:rPr>
        <w:t xml:space="preserve"> </w:t>
      </w:r>
    </w:p>
    <w:p w14:paraId="7D068086" w14:textId="77777777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38C4D74" w14:textId="0D78A39F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Slide 20</w:t>
      </w:r>
    </w:p>
    <w:p w14:paraId="1683DA2D" w14:textId="77777777" w:rsidR="00CC5433" w:rsidRDefault="00A856A1" w:rsidP="00CC54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C5433">
        <w:rPr>
          <w:rFonts w:cstheme="minorHAnsi"/>
          <w:b/>
        </w:rPr>
        <w:t>Gratitude and Discovery Activity Results</w:t>
      </w:r>
    </w:p>
    <w:p w14:paraId="0240A763" w14:textId="77777777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738D619" w14:textId="77777777" w:rsidR="00CC5433" w:rsidRDefault="00A856A1" w:rsidP="00CC54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A856A1">
        <w:rPr>
          <w:rFonts w:cstheme="minorHAnsi"/>
        </w:rPr>
        <w:t>Better meeting</w:t>
      </w:r>
    </w:p>
    <w:p w14:paraId="1809741F" w14:textId="77777777" w:rsidR="00CC5433" w:rsidRPr="00CC5433" w:rsidRDefault="00A856A1" w:rsidP="00CC543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C5433">
        <w:rPr>
          <w:rFonts w:cstheme="minorHAnsi"/>
        </w:rPr>
        <w:t>Positive tone</w:t>
      </w:r>
    </w:p>
    <w:p w14:paraId="51D4CFB4" w14:textId="77777777" w:rsidR="00CC5433" w:rsidRPr="00CC5433" w:rsidRDefault="00A856A1" w:rsidP="00CC543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C5433">
        <w:rPr>
          <w:rFonts w:cstheme="minorHAnsi"/>
        </w:rPr>
        <w:t xml:space="preserve">Residents are more engaged in Resident Council </w:t>
      </w:r>
    </w:p>
    <w:p w14:paraId="2122755D" w14:textId="77777777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406103F" w14:textId="77777777" w:rsidR="00CC5433" w:rsidRDefault="00A856A1" w:rsidP="00CC54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C5433">
        <w:rPr>
          <w:rFonts w:cstheme="minorHAnsi"/>
        </w:rPr>
        <w:t xml:space="preserve">Residents </w:t>
      </w:r>
      <w:r w:rsidRPr="00CC5433">
        <w:rPr>
          <w:rFonts w:cstheme="minorHAnsi"/>
          <w:u w:val="single"/>
        </w:rPr>
        <w:t>more</w:t>
      </w:r>
      <w:r w:rsidRPr="00CC5433">
        <w:rPr>
          <w:rFonts w:cstheme="minorHAnsi"/>
        </w:rPr>
        <w:t xml:space="preserve"> likely to raise concerns and express desires</w:t>
      </w:r>
    </w:p>
    <w:p w14:paraId="4545D281" w14:textId="77777777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9D6DA8A" w14:textId="27AA2478" w:rsidR="00A856A1" w:rsidRPr="00CC5433" w:rsidRDefault="00A856A1" w:rsidP="00CC54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A856A1">
        <w:rPr>
          <w:rFonts w:cstheme="minorHAnsi"/>
        </w:rPr>
        <w:t>Joy!</w:t>
      </w:r>
    </w:p>
    <w:p w14:paraId="028AB2EF" w14:textId="77777777" w:rsidR="00A856A1" w:rsidRPr="00A856A1" w:rsidRDefault="00A856A1" w:rsidP="00A856A1">
      <w:pPr>
        <w:autoSpaceDE w:val="0"/>
        <w:autoSpaceDN w:val="0"/>
        <w:adjustRightInd w:val="0"/>
        <w:spacing w:after="0" w:line="240" w:lineRule="auto"/>
        <w:ind w:left="630"/>
        <w:rPr>
          <w:rFonts w:cstheme="minorHAnsi"/>
          <w:kern w:val="24"/>
        </w:rPr>
      </w:pPr>
      <w:r w:rsidRPr="00A856A1">
        <w:rPr>
          <w:rFonts w:cstheme="minorHAnsi"/>
          <w:i/>
          <w:iCs/>
          <w:kern w:val="24"/>
        </w:rPr>
        <w:t>“I don't know if anyone had ever asked my seniors what they were grateful for. Just asking the question changes the thought process. Instead of a litany of complaints, we start our meeting with laughter and joy...we're seeing great results throughout the month. It's empowering to all!”</w:t>
      </w:r>
    </w:p>
    <w:p w14:paraId="1DFF234A" w14:textId="77777777" w:rsidR="00A856A1" w:rsidRPr="00A856A1" w:rsidRDefault="00A856A1" w:rsidP="00A856A1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</w:rPr>
      </w:pPr>
    </w:p>
    <w:p w14:paraId="5BB6357B" w14:textId="77777777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0721C68" w14:textId="73C4F25D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Slide 21</w:t>
      </w:r>
    </w:p>
    <w:p w14:paraId="7692307D" w14:textId="77777777" w:rsidR="00CC5433" w:rsidRDefault="00A856A1" w:rsidP="00CC54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C5433">
        <w:rPr>
          <w:rFonts w:cstheme="minorHAnsi"/>
          <w:b/>
        </w:rPr>
        <w:t xml:space="preserve">Gratitude and Discovery </w:t>
      </w:r>
      <w:r w:rsidRPr="00CC5433">
        <w:rPr>
          <w:rFonts w:cstheme="minorHAnsi"/>
          <w:b/>
        </w:rPr>
        <w:br/>
        <w:t>Gets to the Heart of What Matters</w:t>
      </w:r>
    </w:p>
    <w:p w14:paraId="7D9FE614" w14:textId="77777777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C6CB599" w14:textId="615B10C9" w:rsidR="00A856A1" w:rsidRPr="00CC5433" w:rsidRDefault="00A856A1" w:rsidP="00CC54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A856A1">
        <w:rPr>
          <w:rFonts w:cstheme="minorHAnsi"/>
        </w:rPr>
        <w:t xml:space="preserve">The question </w:t>
      </w:r>
      <w:r w:rsidRPr="00A856A1">
        <w:rPr>
          <w:rFonts w:cstheme="minorHAnsi"/>
          <w:i/>
          <w:iCs/>
        </w:rPr>
        <w:t>“What could be better?”</w:t>
      </w:r>
    </w:p>
    <w:p w14:paraId="617F67C1" w14:textId="77777777" w:rsidR="00A856A1" w:rsidRPr="00A856A1" w:rsidRDefault="00A856A1" w:rsidP="00A856A1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bCs/>
          <w:i/>
          <w:iCs/>
        </w:rPr>
      </w:pPr>
      <w:proofErr w:type="gramStart"/>
      <w:r w:rsidRPr="00A856A1">
        <w:rPr>
          <w:rFonts w:cstheme="minorHAnsi"/>
          <w:i/>
          <w:iCs/>
        </w:rPr>
        <w:t>“ has</w:t>
      </w:r>
      <w:proofErr w:type="gramEnd"/>
      <w:r w:rsidRPr="00A856A1">
        <w:rPr>
          <w:rFonts w:cstheme="minorHAnsi"/>
          <w:i/>
          <w:iCs/>
        </w:rPr>
        <w:t xml:space="preserve"> been such an important issue for us.  Before I’d ask </w:t>
      </w:r>
      <w:proofErr w:type="gramStart"/>
      <w:r w:rsidRPr="00A856A1">
        <w:rPr>
          <w:rFonts w:cstheme="minorHAnsi"/>
          <w:i/>
          <w:iCs/>
        </w:rPr>
        <w:t>generally</w:t>
      </w:r>
      <w:proofErr w:type="gramEnd"/>
      <w:r w:rsidRPr="00A856A1">
        <w:rPr>
          <w:rFonts w:cstheme="minorHAnsi"/>
          <w:i/>
          <w:iCs/>
        </w:rPr>
        <w:t xml:space="preserve"> and people weren’t responding.  </w:t>
      </w:r>
      <w:proofErr w:type="gramStart"/>
      <w:r w:rsidRPr="00A856A1">
        <w:rPr>
          <w:rFonts w:cstheme="minorHAnsi"/>
          <w:i/>
          <w:iCs/>
        </w:rPr>
        <w:t>So</w:t>
      </w:r>
      <w:proofErr w:type="gramEnd"/>
      <w:r w:rsidRPr="00A856A1">
        <w:rPr>
          <w:rFonts w:cstheme="minorHAnsi"/>
          <w:i/>
          <w:iCs/>
        </w:rPr>
        <w:t xml:space="preserve"> I’d go through the list of departments.  Which was really asking leading questions.  It's beneficial to not do the list.  </w:t>
      </w:r>
      <w:r w:rsidRPr="00A856A1">
        <w:rPr>
          <w:rFonts w:cstheme="minorHAnsi"/>
          <w:b/>
          <w:bCs/>
          <w:i/>
          <w:iCs/>
        </w:rPr>
        <w:t xml:space="preserve">Because now we are getting the real issues.  More things that are shared experience rather than an individual problem are coming up.”  </w:t>
      </w:r>
    </w:p>
    <w:p w14:paraId="16FCFEF8" w14:textId="77777777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C22C816" w14:textId="77777777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D5892C" w14:textId="37CD582F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Slide 22</w:t>
      </w:r>
    </w:p>
    <w:p w14:paraId="22C885A4" w14:textId="788AA222" w:rsidR="00A856A1" w:rsidRDefault="00A856A1" w:rsidP="00CC54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C5433">
        <w:rPr>
          <w:rFonts w:cstheme="minorHAnsi"/>
          <w:b/>
        </w:rPr>
        <w:t xml:space="preserve">Resident Engagement Creates Meaning at </w:t>
      </w:r>
      <w:proofErr w:type="spellStart"/>
      <w:r w:rsidRPr="00CC5433">
        <w:rPr>
          <w:rFonts w:cstheme="minorHAnsi"/>
          <w:b/>
        </w:rPr>
        <w:t>Woodbriar</w:t>
      </w:r>
      <w:proofErr w:type="spellEnd"/>
    </w:p>
    <w:p w14:paraId="797AE1FE" w14:textId="7A3CBFFC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079E2A59" w14:textId="412CDDDF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Image of nursing home</w:t>
      </w:r>
    </w:p>
    <w:p w14:paraId="7148878E" w14:textId="068540BC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111205F" w14:textId="4913BF91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F7E185C" w14:textId="77777777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Slide 23</w:t>
      </w:r>
    </w:p>
    <w:p w14:paraId="5A230AF0" w14:textId="77777777" w:rsidR="00CC5433" w:rsidRDefault="00A856A1" w:rsidP="00CC54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C5433">
        <w:rPr>
          <w:rFonts w:cstheme="minorHAnsi"/>
          <w:b/>
        </w:rPr>
        <w:t xml:space="preserve">Moving from Gratitude and Discovery to Action </w:t>
      </w:r>
    </w:p>
    <w:p w14:paraId="5632F403" w14:textId="77777777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F00EC91" w14:textId="77777777" w:rsidR="00CC5433" w:rsidRDefault="00A856A1" w:rsidP="00CC54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A856A1">
        <w:rPr>
          <w:rFonts w:cstheme="minorHAnsi"/>
        </w:rPr>
        <w:t>Activity 2: Discovery and Action</w:t>
      </w:r>
    </w:p>
    <w:p w14:paraId="352B64EB" w14:textId="77777777" w:rsidR="00CC5433" w:rsidRPr="00CC5433" w:rsidRDefault="00A856A1" w:rsidP="00CC5433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C5433">
        <w:rPr>
          <w:rFonts w:cstheme="minorHAnsi"/>
        </w:rPr>
        <w:t>Encouraged engaging residents in change</w:t>
      </w:r>
    </w:p>
    <w:p w14:paraId="65EE64E1" w14:textId="77777777" w:rsidR="00CC5433" w:rsidRPr="00CC5433" w:rsidRDefault="00A856A1" w:rsidP="00CC5433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C5433">
        <w:rPr>
          <w:rFonts w:cstheme="minorHAnsi"/>
        </w:rPr>
        <w:t xml:space="preserve">Reinforced QI approach – PDSA/Small Tests of Change </w:t>
      </w:r>
    </w:p>
    <w:p w14:paraId="2963D7C7" w14:textId="77777777" w:rsidR="00CC5433" w:rsidRDefault="00CC5433" w:rsidP="00CC5433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p w14:paraId="7D221781" w14:textId="1ABB9585" w:rsidR="00A856A1" w:rsidRPr="00CC5433" w:rsidRDefault="00A856A1" w:rsidP="00CC54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C5433">
        <w:rPr>
          <w:rFonts w:cstheme="minorHAnsi"/>
        </w:rPr>
        <w:t>Gratitude and Discovery naturally led to change</w:t>
      </w:r>
    </w:p>
    <w:p w14:paraId="1FECAC79" w14:textId="77777777" w:rsidR="00A856A1" w:rsidRPr="00A856A1" w:rsidRDefault="00A856A1" w:rsidP="00A856A1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 w:rsidRPr="00A856A1">
        <w:rPr>
          <w:rFonts w:cstheme="minorHAnsi"/>
          <w:i/>
          <w:iCs/>
        </w:rPr>
        <w:t>“Residents were delighted to be invited to become a part of planning their own lives!!!! The energy and enthusiasm displayed by these residents are both wonderful and amazing! There has been a great deal of interest in joining committees and an overall sense of optimism that their interests and ideas will bear fruit and their voices will be heard.”</w:t>
      </w:r>
    </w:p>
    <w:p w14:paraId="55A15421" w14:textId="77777777" w:rsidR="00A856A1" w:rsidRPr="00A856A1" w:rsidRDefault="00A856A1" w:rsidP="00A856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9255C58" w14:textId="04678203" w:rsidR="00A856A1" w:rsidRDefault="00A856A1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1F34E36" w14:textId="465125E8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Slide 24</w:t>
      </w:r>
    </w:p>
    <w:p w14:paraId="0CBC03ED" w14:textId="77777777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C5433">
        <w:rPr>
          <w:rFonts w:cstheme="minorHAnsi"/>
          <w:b/>
        </w:rPr>
        <w:t>S</w:t>
      </w:r>
      <w:r w:rsidR="00A856A1" w:rsidRPr="00CC5433">
        <w:rPr>
          <w:rFonts w:cstheme="minorHAnsi"/>
          <w:b/>
        </w:rPr>
        <w:t>haking Things Up at Wingate Norton</w:t>
      </w:r>
    </w:p>
    <w:p w14:paraId="2E10B5CD" w14:textId="77777777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AE551ED" w14:textId="4E0A364E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Images of residents and staff</w:t>
      </w:r>
    </w:p>
    <w:p w14:paraId="65C01008" w14:textId="77777777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01A2681" w14:textId="7643FD99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964D583" w14:textId="06849396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Slide 25</w:t>
      </w:r>
    </w:p>
    <w:p w14:paraId="2745B8AF" w14:textId="77777777" w:rsidR="00CC5433" w:rsidRDefault="00A856A1" w:rsidP="00CC54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C5433">
        <w:rPr>
          <w:rFonts w:cstheme="minorHAnsi"/>
          <w:b/>
        </w:rPr>
        <w:t>Resident Council Results: Positive Impact on Individuals &amp; Community</w:t>
      </w:r>
    </w:p>
    <w:p w14:paraId="5B76D606" w14:textId="77777777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323A445" w14:textId="77777777" w:rsidR="00CC5433" w:rsidRPr="00CC5433" w:rsidRDefault="00A856A1" w:rsidP="00CC5433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C5433">
        <w:rPr>
          <w:rFonts w:cstheme="minorHAnsi"/>
        </w:rPr>
        <w:t>Increased participation &amp; leadership in activities</w:t>
      </w:r>
    </w:p>
    <w:p w14:paraId="27F12ACA" w14:textId="77777777" w:rsidR="00CC5433" w:rsidRPr="00CC5433" w:rsidRDefault="00A856A1" w:rsidP="00CC5433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C5433">
        <w:rPr>
          <w:rFonts w:cstheme="minorHAnsi"/>
        </w:rPr>
        <w:t>Enhanced relationships among residents</w:t>
      </w:r>
    </w:p>
    <w:p w14:paraId="1E93EE5F" w14:textId="77777777" w:rsidR="00CC5433" w:rsidRPr="00CC5433" w:rsidRDefault="00A856A1" w:rsidP="00CC5433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C5433">
        <w:rPr>
          <w:rFonts w:cstheme="minorHAnsi"/>
        </w:rPr>
        <w:t>Enhanced resident/staff relationships</w:t>
      </w:r>
    </w:p>
    <w:p w14:paraId="35016DBE" w14:textId="1C5FB448" w:rsidR="00A856A1" w:rsidRPr="00CC5433" w:rsidRDefault="00A856A1" w:rsidP="00CC5433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C5433">
        <w:rPr>
          <w:rFonts w:cstheme="minorHAnsi"/>
        </w:rPr>
        <w:t>Volunteering in facility and greater community</w:t>
      </w:r>
    </w:p>
    <w:p w14:paraId="12DBF3F5" w14:textId="77777777" w:rsidR="00A856A1" w:rsidRPr="00A856A1" w:rsidRDefault="00A856A1" w:rsidP="00A856A1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24"/>
        </w:rPr>
      </w:pPr>
      <w:r w:rsidRPr="00A856A1">
        <w:rPr>
          <w:rFonts w:cstheme="minorHAnsi"/>
          <w:i/>
          <w:iCs/>
          <w:kern w:val="24"/>
        </w:rPr>
        <w:t>“</w:t>
      </w:r>
      <w:proofErr w:type="gramStart"/>
      <w:r w:rsidRPr="00A856A1">
        <w:rPr>
          <w:rFonts w:cstheme="minorHAnsi"/>
          <w:i/>
          <w:iCs/>
          <w:kern w:val="24"/>
        </w:rPr>
        <w:t>Residents  are</w:t>
      </w:r>
      <w:proofErr w:type="gramEnd"/>
      <w:r w:rsidRPr="00A856A1">
        <w:rPr>
          <w:rFonts w:cstheme="minorHAnsi"/>
          <w:i/>
          <w:iCs/>
          <w:kern w:val="24"/>
        </w:rPr>
        <w:t xml:space="preserve"> more interested in volunteering and helping inside our community as well as helping those outside of the community as they are able. It has been a great experience to watch the domino effect of the changes we have been making.”</w:t>
      </w:r>
    </w:p>
    <w:p w14:paraId="67B50899" w14:textId="77777777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33B8DB3" w14:textId="34B18A3C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Slide 26</w:t>
      </w:r>
    </w:p>
    <w:p w14:paraId="523A9296" w14:textId="1609ADA0" w:rsidR="00A856A1" w:rsidRPr="00CC5433" w:rsidRDefault="00A856A1" w:rsidP="00CC543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C5433">
        <w:rPr>
          <w:rFonts w:cstheme="minorHAnsi"/>
          <w:b/>
        </w:rPr>
        <w:t>Resident Council Results:</w:t>
      </w:r>
      <w:r w:rsidR="00CC5433" w:rsidRPr="00CC5433">
        <w:rPr>
          <w:rFonts w:cstheme="minorHAnsi"/>
          <w:b/>
        </w:rPr>
        <w:t xml:space="preserve"> </w:t>
      </w:r>
      <w:r w:rsidRPr="00CC5433">
        <w:rPr>
          <w:rFonts w:cstheme="minorHAnsi"/>
          <w:b/>
        </w:rPr>
        <w:t xml:space="preserve">Involvement &amp; Leadership </w:t>
      </w:r>
    </w:p>
    <w:p w14:paraId="2C1654D1" w14:textId="77777777" w:rsidR="00A856A1" w:rsidRPr="00A856A1" w:rsidRDefault="00A856A1" w:rsidP="00CC5433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10"/>
        <w:rPr>
          <w:rFonts w:cstheme="minorHAnsi"/>
        </w:rPr>
      </w:pPr>
      <w:r w:rsidRPr="00A856A1">
        <w:rPr>
          <w:rFonts w:cstheme="minorHAnsi"/>
          <w:i/>
          <w:iCs/>
        </w:rPr>
        <w:t xml:space="preserve">“More residents have participated in the council and </w:t>
      </w:r>
      <w:r w:rsidRPr="00A856A1">
        <w:rPr>
          <w:rFonts w:cstheme="minorHAnsi"/>
          <w:b/>
          <w:bCs/>
          <w:i/>
          <w:iCs/>
        </w:rPr>
        <w:t>it has grown</w:t>
      </w:r>
      <w:r w:rsidRPr="00A856A1">
        <w:rPr>
          <w:rFonts w:cstheme="minorHAnsi"/>
          <w:i/>
          <w:iCs/>
        </w:rPr>
        <w:t xml:space="preserve">.  The residents are </w:t>
      </w:r>
      <w:proofErr w:type="gramStart"/>
      <w:r w:rsidRPr="00A856A1">
        <w:rPr>
          <w:rFonts w:cstheme="minorHAnsi"/>
          <w:i/>
          <w:iCs/>
        </w:rPr>
        <w:t xml:space="preserve">definitely </w:t>
      </w:r>
      <w:r w:rsidRPr="00A856A1">
        <w:rPr>
          <w:rFonts w:cstheme="minorHAnsi"/>
          <w:b/>
          <w:bCs/>
          <w:i/>
          <w:iCs/>
        </w:rPr>
        <w:t>more</w:t>
      </w:r>
      <w:proofErr w:type="gramEnd"/>
      <w:r w:rsidRPr="00A856A1">
        <w:rPr>
          <w:rFonts w:cstheme="minorHAnsi"/>
          <w:b/>
          <w:bCs/>
          <w:i/>
          <w:iCs/>
        </w:rPr>
        <w:t xml:space="preserve"> engaged. </w:t>
      </w:r>
      <w:r w:rsidRPr="00A856A1">
        <w:rPr>
          <w:rFonts w:cstheme="minorHAnsi"/>
          <w:i/>
          <w:iCs/>
        </w:rPr>
        <w:t xml:space="preserve">They seem </w:t>
      </w:r>
      <w:r w:rsidRPr="00A856A1">
        <w:rPr>
          <w:rFonts w:cstheme="minorHAnsi"/>
          <w:b/>
          <w:bCs/>
          <w:i/>
          <w:iCs/>
        </w:rPr>
        <w:t xml:space="preserve">more interested </w:t>
      </w:r>
      <w:r w:rsidRPr="00A856A1">
        <w:rPr>
          <w:rFonts w:cstheme="minorHAnsi"/>
          <w:i/>
          <w:iCs/>
        </w:rPr>
        <w:t>in resident council.”</w:t>
      </w:r>
    </w:p>
    <w:p w14:paraId="6FC0A4F9" w14:textId="77777777" w:rsidR="00A856A1" w:rsidRPr="00A856A1" w:rsidRDefault="00A856A1" w:rsidP="00CC5433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10"/>
        <w:rPr>
          <w:rFonts w:cstheme="minorHAnsi"/>
        </w:rPr>
      </w:pPr>
      <w:r w:rsidRPr="00A856A1">
        <w:rPr>
          <w:rFonts w:cstheme="minorHAnsi"/>
          <w:i/>
          <w:iCs/>
        </w:rPr>
        <w:t xml:space="preserve">“Residents more </w:t>
      </w:r>
      <w:r w:rsidRPr="00A856A1">
        <w:rPr>
          <w:rFonts w:cstheme="minorHAnsi"/>
          <w:b/>
          <w:bCs/>
          <w:i/>
          <w:iCs/>
        </w:rPr>
        <w:t xml:space="preserve">freely offer their ideas, suggestions and concerns, </w:t>
      </w:r>
      <w:r w:rsidRPr="00A856A1">
        <w:rPr>
          <w:rFonts w:cstheme="minorHAnsi"/>
          <w:i/>
          <w:iCs/>
        </w:rPr>
        <w:t xml:space="preserve">and </w:t>
      </w:r>
      <w:r w:rsidRPr="00A856A1">
        <w:rPr>
          <w:rFonts w:cstheme="minorHAnsi"/>
          <w:b/>
          <w:bCs/>
          <w:i/>
          <w:iCs/>
        </w:rPr>
        <w:t xml:space="preserve">want to be a part of improving the quality of life </w:t>
      </w:r>
      <w:r w:rsidRPr="00A856A1">
        <w:rPr>
          <w:rFonts w:cstheme="minorHAnsi"/>
          <w:i/>
          <w:iCs/>
        </w:rPr>
        <w:t>at the facility.”</w:t>
      </w:r>
    </w:p>
    <w:p w14:paraId="4C85D67F" w14:textId="77777777" w:rsidR="00A856A1" w:rsidRPr="00A856A1" w:rsidRDefault="00A856A1" w:rsidP="00CC5433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10"/>
        <w:rPr>
          <w:rFonts w:cstheme="minorHAnsi"/>
        </w:rPr>
      </w:pPr>
      <w:r w:rsidRPr="00A856A1">
        <w:rPr>
          <w:rFonts w:cstheme="minorHAnsi"/>
          <w:i/>
          <w:iCs/>
        </w:rPr>
        <w:t xml:space="preserve">“Residents are </w:t>
      </w:r>
      <w:r w:rsidRPr="00A856A1">
        <w:rPr>
          <w:rFonts w:cstheme="minorHAnsi"/>
          <w:b/>
          <w:bCs/>
          <w:i/>
          <w:iCs/>
        </w:rPr>
        <w:t xml:space="preserve">more outspoken </w:t>
      </w:r>
      <w:r w:rsidRPr="00A856A1">
        <w:rPr>
          <w:rFonts w:cstheme="minorHAnsi"/>
          <w:i/>
          <w:iCs/>
        </w:rPr>
        <w:t xml:space="preserve">with more </w:t>
      </w:r>
      <w:r w:rsidRPr="00A856A1">
        <w:rPr>
          <w:rFonts w:cstheme="minorHAnsi"/>
          <w:b/>
          <w:bCs/>
          <w:i/>
          <w:iCs/>
        </w:rPr>
        <w:t xml:space="preserve">self-initiation.  </w:t>
      </w:r>
      <w:r w:rsidRPr="00A856A1">
        <w:rPr>
          <w:rFonts w:cstheme="minorHAnsi"/>
          <w:i/>
          <w:iCs/>
        </w:rPr>
        <w:t xml:space="preserve">Residents appear to feel more </w:t>
      </w:r>
      <w:r w:rsidRPr="00A856A1">
        <w:rPr>
          <w:rFonts w:cstheme="minorHAnsi"/>
          <w:b/>
          <w:bCs/>
          <w:i/>
          <w:iCs/>
        </w:rPr>
        <w:t>empowered to suggest changes</w:t>
      </w:r>
      <w:r w:rsidRPr="00A856A1">
        <w:rPr>
          <w:rFonts w:cstheme="minorHAnsi"/>
          <w:i/>
          <w:iCs/>
        </w:rPr>
        <w:t>.”</w:t>
      </w:r>
    </w:p>
    <w:p w14:paraId="4582B1A9" w14:textId="77777777" w:rsidR="00A856A1" w:rsidRPr="00A856A1" w:rsidRDefault="00A856A1" w:rsidP="00CC5433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10"/>
        <w:rPr>
          <w:rFonts w:cstheme="minorHAnsi"/>
          <w:i/>
          <w:iCs/>
        </w:rPr>
      </w:pPr>
      <w:r w:rsidRPr="00A856A1">
        <w:rPr>
          <w:rFonts w:cstheme="minorHAnsi"/>
          <w:b/>
          <w:bCs/>
          <w:i/>
          <w:iCs/>
        </w:rPr>
        <w:t xml:space="preserve">“Getting more involvement and having them talk </w:t>
      </w:r>
      <w:r w:rsidRPr="00A856A1">
        <w:rPr>
          <w:rFonts w:cstheme="minorHAnsi"/>
          <w:i/>
          <w:iCs/>
        </w:rPr>
        <w:t>about it as opposed to the facility running the meetings and events.”</w:t>
      </w:r>
    </w:p>
    <w:p w14:paraId="41E66CF9" w14:textId="77777777" w:rsidR="00A856A1" w:rsidRPr="00A856A1" w:rsidRDefault="00A856A1" w:rsidP="00CC5433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10"/>
        <w:rPr>
          <w:rFonts w:cstheme="minorHAnsi"/>
        </w:rPr>
      </w:pPr>
      <w:r w:rsidRPr="00A856A1">
        <w:rPr>
          <w:rFonts w:cstheme="minorHAnsi"/>
          <w:i/>
          <w:iCs/>
        </w:rPr>
        <w:t xml:space="preserve">“President and Vice President demonstrate more empowerment and </w:t>
      </w:r>
      <w:proofErr w:type="gramStart"/>
      <w:r w:rsidRPr="00A856A1">
        <w:rPr>
          <w:rFonts w:cstheme="minorHAnsi"/>
          <w:i/>
          <w:iCs/>
        </w:rPr>
        <w:t>leadership .</w:t>
      </w:r>
      <w:proofErr w:type="gramEnd"/>
      <w:r w:rsidRPr="00A856A1">
        <w:rPr>
          <w:rFonts w:cstheme="minorHAnsi"/>
          <w:i/>
          <w:iCs/>
        </w:rPr>
        <w:t xml:space="preserve">” </w:t>
      </w:r>
    </w:p>
    <w:p w14:paraId="3FEF585C" w14:textId="77777777" w:rsidR="00A856A1" w:rsidRPr="00A856A1" w:rsidRDefault="00A856A1" w:rsidP="00A856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1D9B56" w14:textId="77777777" w:rsidR="00A856A1" w:rsidRPr="00A856A1" w:rsidRDefault="00A856A1" w:rsidP="00A856A1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</w:rPr>
      </w:pPr>
    </w:p>
    <w:p w14:paraId="5BFD29A9" w14:textId="3E6875DE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b/>
          <w:bCs/>
          <w:kern w:val="24"/>
        </w:rPr>
        <w:t>Slide 27</w:t>
      </w:r>
      <w:r w:rsidR="00A856A1" w:rsidRPr="00A856A1">
        <w:rPr>
          <w:rFonts w:cstheme="minorHAnsi"/>
          <w:b/>
          <w:bCs/>
          <w:kern w:val="24"/>
        </w:rPr>
        <w:t> </w:t>
      </w:r>
    </w:p>
    <w:p w14:paraId="65655F0D" w14:textId="77777777" w:rsidR="00CC5433" w:rsidRDefault="00A856A1" w:rsidP="00CC54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CC5433">
        <w:rPr>
          <w:rFonts w:cstheme="minorHAnsi"/>
          <w:b/>
        </w:rPr>
        <w:t>Moving Toward Person-Centered Care</w:t>
      </w:r>
    </w:p>
    <w:p w14:paraId="76CA15E1" w14:textId="77777777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63F817C4" w14:textId="77777777" w:rsidR="00CC5433" w:rsidRPr="00CC5433" w:rsidRDefault="00A856A1" w:rsidP="00CC5433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CC5433">
        <w:rPr>
          <w:rFonts w:cstheme="minorHAnsi"/>
          <w:kern w:val="24"/>
        </w:rPr>
        <w:t>“Person-centered care” not familiar part of the dialogue</w:t>
      </w:r>
    </w:p>
    <w:p w14:paraId="167E9C83" w14:textId="08208E19" w:rsidR="00A856A1" w:rsidRPr="00CC5433" w:rsidRDefault="00A856A1" w:rsidP="00CC543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CC5433">
        <w:rPr>
          <w:rFonts w:cstheme="minorHAnsi"/>
          <w:kern w:val="24"/>
        </w:rPr>
        <w:t xml:space="preserve">Activity 3 &amp; Webinar raised awareness  </w:t>
      </w:r>
    </w:p>
    <w:p w14:paraId="7E33C970" w14:textId="77777777" w:rsidR="00CC5433" w:rsidRDefault="00A856A1" w:rsidP="00CC5433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 w:rsidRPr="00A856A1">
        <w:rPr>
          <w:rFonts w:cstheme="minorHAnsi"/>
          <w:i/>
          <w:iCs/>
        </w:rPr>
        <w:t>“Once we learned more about Person-Centered Care the residents had more insight to things and wanted/needed more; so many more issues/complaints.”</w:t>
      </w:r>
    </w:p>
    <w:p w14:paraId="285725D1" w14:textId="77777777" w:rsidR="00CC5433" w:rsidRDefault="00CC5433" w:rsidP="00CC5433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p w14:paraId="485A0259" w14:textId="23C3C487" w:rsidR="00A856A1" w:rsidRPr="00CC5433" w:rsidRDefault="00A856A1" w:rsidP="00CC543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5433">
        <w:rPr>
          <w:rFonts w:cstheme="minorHAnsi"/>
        </w:rPr>
        <w:t>Evidence emerging</w:t>
      </w:r>
    </w:p>
    <w:p w14:paraId="4018F290" w14:textId="77777777" w:rsidR="00A856A1" w:rsidRPr="00A856A1" w:rsidRDefault="00A856A1" w:rsidP="00A856A1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 w:rsidRPr="00A856A1">
        <w:rPr>
          <w:rFonts w:cstheme="minorHAnsi"/>
          <w:i/>
          <w:iCs/>
        </w:rPr>
        <w:t>“Overwhelmingly positive feedback from the residents and their family members have made it clear that this is a big step for us in the right direction towards improving their lives and making them feel needed, heard, and involved.”</w:t>
      </w:r>
    </w:p>
    <w:p w14:paraId="2AAF3C56" w14:textId="77777777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962DE71" w14:textId="77777777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1369B7B" w14:textId="7CD806A0" w:rsidR="00CC5433" w:rsidRP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Slide 28</w:t>
      </w:r>
    </w:p>
    <w:p w14:paraId="4AA21C2F" w14:textId="77777777" w:rsidR="00CC5433" w:rsidRDefault="00A856A1" w:rsidP="00CC54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856A1">
        <w:rPr>
          <w:rFonts w:cstheme="minorHAnsi"/>
          <w:b/>
          <w:bCs/>
        </w:rPr>
        <w:t>Measure for Improvement: Voice of the Resident</w:t>
      </w:r>
    </w:p>
    <w:p w14:paraId="1204A95F" w14:textId="77777777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258EEC6" w14:textId="76E785DF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Image of Resident Council Survey Results</w:t>
      </w:r>
    </w:p>
    <w:p w14:paraId="2B07BFAA" w14:textId="635095C7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58ED5E7" w14:textId="73B0B3E4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F21BC6" w14:textId="6BB3BB58" w:rsidR="00CC5433" w:rsidRDefault="00CC5433" w:rsidP="00CC54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Slide 29</w:t>
      </w:r>
    </w:p>
    <w:p w14:paraId="61350171" w14:textId="77777777" w:rsidR="00FD634A" w:rsidRDefault="00A856A1" w:rsidP="00FD63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C5433">
        <w:rPr>
          <w:rFonts w:cstheme="minorHAnsi"/>
          <w:b/>
        </w:rPr>
        <w:t>Resident Council Recommendations</w:t>
      </w:r>
    </w:p>
    <w:p w14:paraId="15F41784" w14:textId="77777777" w:rsidR="00FD634A" w:rsidRDefault="00FD634A" w:rsidP="00FD634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D95FE92" w14:textId="77777777" w:rsidR="00FD634A" w:rsidRPr="00FD634A" w:rsidRDefault="00A856A1" w:rsidP="00FD634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D634A">
        <w:rPr>
          <w:rFonts w:cstheme="minorHAnsi"/>
        </w:rPr>
        <w:t>Use the power of gratitude and other positive psychology approaches.</w:t>
      </w:r>
    </w:p>
    <w:p w14:paraId="7588EB96" w14:textId="77777777" w:rsidR="00FD634A" w:rsidRPr="00FD634A" w:rsidRDefault="00A856A1" w:rsidP="00FD634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D634A">
        <w:rPr>
          <w:rFonts w:cstheme="minorHAnsi"/>
        </w:rPr>
        <w:t>Better questions lead to better outcomes</w:t>
      </w:r>
    </w:p>
    <w:p w14:paraId="7C2B60DE" w14:textId="77777777" w:rsidR="00EF13E1" w:rsidRPr="00EF13E1" w:rsidRDefault="00A856A1" w:rsidP="00EF13E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D634A">
        <w:rPr>
          <w:rFonts w:cstheme="minorHAnsi"/>
        </w:rPr>
        <w:t>Include residents in making changes to increase person-centered care through action and meaning.</w:t>
      </w:r>
    </w:p>
    <w:p w14:paraId="59208ABB" w14:textId="77777777" w:rsidR="00EF13E1" w:rsidRPr="00EF13E1" w:rsidRDefault="00A856A1" w:rsidP="00EF13E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EF13E1">
        <w:rPr>
          <w:rFonts w:cstheme="minorHAnsi"/>
        </w:rPr>
        <w:t>Use the Activity Guide to assist the facility’s work.</w:t>
      </w:r>
    </w:p>
    <w:p w14:paraId="53DB8304" w14:textId="77777777" w:rsidR="00EF13E1" w:rsidRPr="00EF13E1" w:rsidRDefault="00A856A1" w:rsidP="00EF13E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EF13E1">
        <w:rPr>
          <w:rFonts w:cstheme="minorHAnsi"/>
        </w:rPr>
        <w:t xml:space="preserve">Create a learning community among residents, family and staff. </w:t>
      </w:r>
    </w:p>
    <w:p w14:paraId="7E73056B" w14:textId="77777777" w:rsidR="00EF13E1" w:rsidRDefault="00EF13E1" w:rsidP="00EF13E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</w:p>
    <w:p w14:paraId="319BA088" w14:textId="77777777" w:rsidR="00EF13E1" w:rsidRDefault="00EF13E1" w:rsidP="00EF13E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</w:p>
    <w:p w14:paraId="19BD59C8" w14:textId="2F7632DD" w:rsidR="00EF13E1" w:rsidRDefault="00EF13E1" w:rsidP="00EF13E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>Slide 30</w:t>
      </w:r>
    </w:p>
    <w:p w14:paraId="75D2B9B3" w14:textId="648A1B01" w:rsidR="00A856A1" w:rsidRPr="00EF13E1" w:rsidRDefault="00A856A1" w:rsidP="00EF13E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bCs/>
        </w:rPr>
      </w:pPr>
      <w:r w:rsidRPr="00EF13E1">
        <w:rPr>
          <w:rFonts w:cstheme="minorHAnsi"/>
          <w:b/>
        </w:rPr>
        <w:t>A Different Road for Family Council and Engagement</w:t>
      </w:r>
    </w:p>
    <w:p w14:paraId="302B0802" w14:textId="77777777" w:rsidR="00A856A1" w:rsidRPr="00A856A1" w:rsidRDefault="00A856A1" w:rsidP="00A856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56A1">
        <w:rPr>
          <w:rFonts w:cstheme="minorHAnsi"/>
        </w:rPr>
        <w:t xml:space="preserve"> </w:t>
      </w:r>
    </w:p>
    <w:p w14:paraId="6B39AC62" w14:textId="659B15E8" w:rsidR="00EF13E1" w:rsidRDefault="00EF13E1" w:rsidP="00EF13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Image of two roads</w:t>
      </w:r>
    </w:p>
    <w:p w14:paraId="09A457A0" w14:textId="00C24FA6" w:rsidR="00EF13E1" w:rsidRDefault="00EF13E1" w:rsidP="00EF13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9764176" w14:textId="08BA2184" w:rsidR="00EF13E1" w:rsidRDefault="00EF13E1" w:rsidP="00EF13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7A47521" w14:textId="32AA973B" w:rsidR="00EF13E1" w:rsidRDefault="00EF13E1" w:rsidP="00EF13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Slide 31</w:t>
      </w:r>
    </w:p>
    <w:p w14:paraId="4EEDDCCD" w14:textId="77777777" w:rsidR="00EF13E1" w:rsidRDefault="00A856A1" w:rsidP="00EF13E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EF13E1">
        <w:rPr>
          <w:rFonts w:cstheme="minorHAnsi"/>
          <w:b/>
        </w:rPr>
        <w:t>Family Council: Engagement</w:t>
      </w:r>
    </w:p>
    <w:p w14:paraId="2A958B6D" w14:textId="77777777" w:rsidR="00EF13E1" w:rsidRDefault="00EF13E1" w:rsidP="00EF13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DC63093" w14:textId="77777777" w:rsidR="00EF13E1" w:rsidRDefault="00A856A1" w:rsidP="00EF13E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A856A1">
        <w:rPr>
          <w:rFonts w:cstheme="minorHAnsi"/>
        </w:rPr>
        <w:t xml:space="preserve">Nine (9) started with Family Council or Family meeting. </w:t>
      </w:r>
    </w:p>
    <w:p w14:paraId="2B0E6FD9" w14:textId="77777777" w:rsidR="00EF13E1" w:rsidRPr="00EF13E1" w:rsidRDefault="00A856A1" w:rsidP="00EF13E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EF13E1">
        <w:rPr>
          <w:rFonts w:cstheme="minorHAnsi"/>
        </w:rPr>
        <w:t>3 of these were currently family-led.</w:t>
      </w:r>
    </w:p>
    <w:p w14:paraId="2A6C1565" w14:textId="77777777" w:rsidR="00EF13E1" w:rsidRDefault="00EF13E1" w:rsidP="00EF13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26766FC" w14:textId="77777777" w:rsidR="00EF13E1" w:rsidRDefault="00A856A1" w:rsidP="00EF13E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EF13E1">
        <w:rPr>
          <w:rFonts w:cstheme="minorHAnsi"/>
        </w:rPr>
        <w:t>Ten (10) launched a Family Council or meeting over the course of the project.</w:t>
      </w:r>
    </w:p>
    <w:p w14:paraId="0DA9A661" w14:textId="77777777" w:rsidR="00EF13E1" w:rsidRPr="00EF13E1" w:rsidRDefault="00A856A1" w:rsidP="00EF13E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EF13E1">
        <w:rPr>
          <w:rFonts w:cstheme="minorHAnsi"/>
        </w:rPr>
        <w:t>2 of these are currently family-led.</w:t>
      </w:r>
    </w:p>
    <w:p w14:paraId="7792776A" w14:textId="77777777" w:rsidR="00EF13E1" w:rsidRPr="00EF13E1" w:rsidRDefault="00A856A1" w:rsidP="00EF13E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EF13E1">
        <w:rPr>
          <w:rFonts w:cstheme="minorHAnsi"/>
        </w:rPr>
        <w:t>Both had staff support to get up and running.</w:t>
      </w:r>
    </w:p>
    <w:p w14:paraId="32B47B60" w14:textId="77777777" w:rsidR="00EF13E1" w:rsidRDefault="00EF13E1" w:rsidP="00EF13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E66551" w14:textId="3897CD87" w:rsidR="00A856A1" w:rsidRPr="00EF13E1" w:rsidRDefault="00A856A1" w:rsidP="00EF13E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EF13E1">
        <w:rPr>
          <w:rFonts w:cstheme="minorHAnsi"/>
        </w:rPr>
        <w:t>Seven (7) are in the process of starting or trying to start a Family Council or Family meeting.</w:t>
      </w:r>
    </w:p>
    <w:p w14:paraId="5205A253" w14:textId="77777777" w:rsidR="00EF13E1" w:rsidRDefault="00EF13E1" w:rsidP="00EF13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2E24611" w14:textId="77777777" w:rsidR="00EF13E1" w:rsidRDefault="00EF13E1" w:rsidP="00EF13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0211D2A" w14:textId="1BF9E163" w:rsidR="00EF13E1" w:rsidRPr="00EF13E1" w:rsidRDefault="00EF13E1" w:rsidP="00EF13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13E1">
        <w:rPr>
          <w:rFonts w:cstheme="minorHAnsi"/>
        </w:rPr>
        <w:t>Slide 32</w:t>
      </w:r>
    </w:p>
    <w:p w14:paraId="0D5774D2" w14:textId="77777777" w:rsidR="00EF13E1" w:rsidRPr="00EF13E1" w:rsidRDefault="00A856A1" w:rsidP="00EF13E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EF13E1">
        <w:rPr>
          <w:rFonts w:cstheme="minorHAnsi"/>
          <w:b/>
        </w:rPr>
        <w:t>Family Council: Experience</w:t>
      </w:r>
    </w:p>
    <w:p w14:paraId="1D0B9937" w14:textId="77777777" w:rsidR="00EF13E1" w:rsidRDefault="00EF13E1" w:rsidP="00EF13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341E3B8" w14:textId="77777777" w:rsidR="00EF13E1" w:rsidRPr="00EF13E1" w:rsidRDefault="00A856A1" w:rsidP="00EF13E1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13E1">
        <w:rPr>
          <w:rFonts w:cstheme="minorHAnsi"/>
        </w:rPr>
        <w:t xml:space="preserve">Person-centered care /culture change was reported as most frequently discussed topic (71%). </w:t>
      </w:r>
    </w:p>
    <w:p w14:paraId="653D0327" w14:textId="77777777" w:rsidR="00EF13E1" w:rsidRPr="00EF13E1" w:rsidRDefault="00A856A1" w:rsidP="00EF13E1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13E1">
        <w:rPr>
          <w:rFonts w:cstheme="minorHAnsi"/>
        </w:rPr>
        <w:t>Some surprises with Gratitude &amp; Discovery questions.</w:t>
      </w:r>
    </w:p>
    <w:p w14:paraId="7B3CE649" w14:textId="77777777" w:rsidR="00EF13E1" w:rsidRPr="00EF13E1" w:rsidRDefault="00A856A1" w:rsidP="00EF13E1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13E1">
        <w:rPr>
          <w:rFonts w:cstheme="minorHAnsi"/>
        </w:rPr>
        <w:t>Engaging the ombudsman.</w:t>
      </w:r>
    </w:p>
    <w:p w14:paraId="5610BD80" w14:textId="77777777" w:rsidR="00EF13E1" w:rsidRPr="00EF13E1" w:rsidRDefault="00A856A1" w:rsidP="00EF13E1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13E1">
        <w:rPr>
          <w:rFonts w:cstheme="minorHAnsi"/>
        </w:rPr>
        <w:t>One-to-one conversations with facility staff.</w:t>
      </w:r>
    </w:p>
    <w:p w14:paraId="55D6AFF2" w14:textId="53754CD1" w:rsidR="00A856A1" w:rsidRPr="00EF13E1" w:rsidRDefault="00A856A1" w:rsidP="00EF13E1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13E1">
        <w:rPr>
          <w:rFonts w:cstheme="minorHAnsi"/>
        </w:rPr>
        <w:t>Encouraging participation in joint resident/family activities.</w:t>
      </w:r>
    </w:p>
    <w:p w14:paraId="2828CA88" w14:textId="77777777" w:rsidR="00A856A1" w:rsidRPr="00A856A1" w:rsidRDefault="00A856A1" w:rsidP="00A856A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56A1">
        <w:rPr>
          <w:rFonts w:cstheme="minorHAnsi"/>
        </w:rPr>
        <w:tab/>
      </w:r>
    </w:p>
    <w:p w14:paraId="1E71C4FE" w14:textId="77777777" w:rsidR="00EF13E1" w:rsidRDefault="00EF13E1" w:rsidP="00EF13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628F735" w14:textId="3E52BFD6" w:rsidR="00EF13E1" w:rsidRDefault="00EF13E1" w:rsidP="00EF13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Slide 33</w:t>
      </w:r>
    </w:p>
    <w:p w14:paraId="3579E175" w14:textId="77777777" w:rsidR="00EF13E1" w:rsidRDefault="00A856A1" w:rsidP="00EF13E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EF13E1">
        <w:rPr>
          <w:rFonts w:cstheme="minorHAnsi"/>
          <w:b/>
        </w:rPr>
        <w:t>Family Council: Challenges</w:t>
      </w:r>
    </w:p>
    <w:p w14:paraId="4A6513D8" w14:textId="77777777" w:rsidR="00EF13E1" w:rsidRDefault="00EF13E1" w:rsidP="00EF13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2723BDC" w14:textId="77777777" w:rsidR="00EF13E1" w:rsidRPr="00EF13E1" w:rsidRDefault="00A856A1" w:rsidP="00EF13E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</w:rPr>
      </w:pPr>
      <w:r w:rsidRPr="00EF13E1">
        <w:rPr>
          <w:rFonts w:cstheme="minorHAnsi"/>
        </w:rPr>
        <w:t>Attendance – multiple reasons</w:t>
      </w:r>
    </w:p>
    <w:p w14:paraId="62EC5AB1" w14:textId="77777777" w:rsidR="00EF13E1" w:rsidRPr="00EF13E1" w:rsidRDefault="00A856A1" w:rsidP="00EF13E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</w:rPr>
      </w:pPr>
      <w:r w:rsidRPr="00EF13E1">
        <w:rPr>
          <w:rFonts w:cstheme="minorHAnsi"/>
        </w:rPr>
        <w:t>Don’t perceive value/clear purpose of the meeting</w:t>
      </w:r>
    </w:p>
    <w:p w14:paraId="55BDC6B0" w14:textId="77777777" w:rsidR="00EF13E1" w:rsidRPr="00EF13E1" w:rsidRDefault="00A856A1" w:rsidP="00EF13E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</w:rPr>
      </w:pPr>
      <w:r w:rsidRPr="00EF13E1">
        <w:rPr>
          <w:rFonts w:cstheme="minorHAnsi"/>
        </w:rPr>
        <w:t>Need a common purpose as part of invitation</w:t>
      </w:r>
    </w:p>
    <w:p w14:paraId="0BA89BF7" w14:textId="77777777" w:rsidR="00EF13E1" w:rsidRPr="00EF13E1" w:rsidRDefault="00A856A1" w:rsidP="00EF13E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</w:rPr>
      </w:pPr>
      <w:r w:rsidRPr="00EF13E1">
        <w:rPr>
          <w:rFonts w:cstheme="minorHAnsi"/>
        </w:rPr>
        <w:t>Group dynamics – requires strong facilitation</w:t>
      </w:r>
    </w:p>
    <w:p w14:paraId="5630E448" w14:textId="77777777" w:rsidR="00EF13E1" w:rsidRPr="00EF13E1" w:rsidRDefault="00A856A1" w:rsidP="00EF13E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</w:rPr>
      </w:pPr>
      <w:r w:rsidRPr="00EF13E1">
        <w:rPr>
          <w:rFonts w:cstheme="minorHAnsi"/>
        </w:rPr>
        <w:t>Confusion about regulation</w:t>
      </w:r>
      <w:r w:rsidR="00EF13E1">
        <w:rPr>
          <w:rFonts w:cstheme="minorHAnsi"/>
        </w:rPr>
        <w:t>s</w:t>
      </w:r>
    </w:p>
    <w:p w14:paraId="5613FEE9" w14:textId="77777777" w:rsidR="00EF13E1" w:rsidRPr="00EF13E1" w:rsidRDefault="00EF13E1" w:rsidP="00EF13E1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77D13932" w14:textId="77777777" w:rsidR="00EF13E1" w:rsidRDefault="00EF13E1" w:rsidP="00EF13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DA40E96" w14:textId="437A1E40" w:rsidR="00EF13E1" w:rsidRDefault="00EF13E1" w:rsidP="00EF13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Slide 34</w:t>
      </w:r>
    </w:p>
    <w:p w14:paraId="13B29042" w14:textId="586BB522" w:rsidR="00A856A1" w:rsidRDefault="00A856A1" w:rsidP="00EF13E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EF13E1">
        <w:rPr>
          <w:rFonts w:cstheme="minorHAnsi"/>
          <w:b/>
        </w:rPr>
        <w:t>Family Council: Recommendations</w:t>
      </w:r>
    </w:p>
    <w:p w14:paraId="3710B0CB" w14:textId="77777777" w:rsidR="00EF13E1" w:rsidRPr="00EF13E1" w:rsidRDefault="00EF13E1" w:rsidP="00EF13E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4454FE75" w14:textId="77777777" w:rsidR="00A856A1" w:rsidRPr="00EF13E1" w:rsidRDefault="00A856A1" w:rsidP="00EF13E1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13E1">
        <w:rPr>
          <w:rFonts w:cstheme="minorHAnsi"/>
        </w:rPr>
        <w:t>Invite families to talk to one another and have individual conversations with staff.</w:t>
      </w:r>
    </w:p>
    <w:p w14:paraId="0BB2971D" w14:textId="77777777" w:rsidR="00A856A1" w:rsidRPr="00EF13E1" w:rsidRDefault="00A856A1" w:rsidP="00EF13E1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13E1">
        <w:rPr>
          <w:rFonts w:cstheme="minorHAnsi"/>
        </w:rPr>
        <w:t>Inform families of their right to form a Family Council and provide the necessary support if families choose.</w:t>
      </w:r>
    </w:p>
    <w:p w14:paraId="5D5BE762" w14:textId="77777777" w:rsidR="00A856A1" w:rsidRPr="00EF13E1" w:rsidRDefault="00A856A1" w:rsidP="00EF13E1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13E1">
        <w:rPr>
          <w:rFonts w:cstheme="minorHAnsi"/>
        </w:rPr>
        <w:t xml:space="preserve">Create partnership/shared leadership between facility leaders and families, with the families’ permission. </w:t>
      </w:r>
    </w:p>
    <w:p w14:paraId="562914B6" w14:textId="77777777" w:rsidR="00EF13E1" w:rsidRDefault="00A856A1" w:rsidP="00EF13E1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13E1">
        <w:rPr>
          <w:rFonts w:cstheme="minorHAnsi"/>
        </w:rPr>
        <w:t>Employ strategies to enhance communication for families unable to attend in-person meetings. These may include email, Skype, etc.</w:t>
      </w:r>
    </w:p>
    <w:p w14:paraId="4871DAD7" w14:textId="77777777" w:rsidR="00EF13E1" w:rsidRDefault="00EF13E1" w:rsidP="00EF13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A8C9DF" w14:textId="7C55F7D2" w:rsidR="00EF13E1" w:rsidRDefault="00EF13E1" w:rsidP="00EF13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Slide 35</w:t>
      </w:r>
    </w:p>
    <w:p w14:paraId="0E2736B0" w14:textId="52E54584" w:rsidR="00A856A1" w:rsidRPr="00EF13E1" w:rsidRDefault="00A856A1" w:rsidP="00EF13E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EF13E1">
        <w:rPr>
          <w:rFonts w:cstheme="minorHAnsi"/>
          <w:b/>
        </w:rPr>
        <w:t>Family Engagement: Recommendations</w:t>
      </w:r>
    </w:p>
    <w:p w14:paraId="1169A7AD" w14:textId="77777777" w:rsidR="00A856A1" w:rsidRPr="00EF13E1" w:rsidRDefault="00A856A1" w:rsidP="00EF13E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13E1">
        <w:rPr>
          <w:rFonts w:cstheme="minorHAnsi"/>
        </w:rPr>
        <w:t>Provide training in active listening to staff and families (see educational materials).</w:t>
      </w:r>
    </w:p>
    <w:p w14:paraId="1D5251FF" w14:textId="77777777" w:rsidR="00A856A1" w:rsidRPr="00EF13E1" w:rsidRDefault="00A856A1" w:rsidP="00EF13E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13E1">
        <w:rPr>
          <w:rFonts w:cstheme="minorHAnsi"/>
        </w:rPr>
        <w:t>Offer a webinar on meeting facilitation skills for families and staff.</w:t>
      </w:r>
    </w:p>
    <w:p w14:paraId="7A205550" w14:textId="77777777" w:rsidR="00A856A1" w:rsidRPr="00EF13E1" w:rsidRDefault="00A856A1" w:rsidP="00EF13E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13E1">
        <w:rPr>
          <w:rFonts w:cstheme="minorHAnsi"/>
        </w:rPr>
        <w:t>Engage the ombudsman in this effort.</w:t>
      </w:r>
    </w:p>
    <w:p w14:paraId="286740E8" w14:textId="77777777" w:rsidR="00EF13E1" w:rsidRDefault="00A856A1" w:rsidP="00EF13E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13E1">
        <w:rPr>
          <w:rFonts w:cstheme="minorHAnsi"/>
        </w:rPr>
        <w:t xml:space="preserve">Share successful strategies broadly within and across facilities. </w:t>
      </w:r>
    </w:p>
    <w:p w14:paraId="7FD2AD57" w14:textId="16986B93" w:rsidR="00EF13E1" w:rsidRDefault="00EF13E1" w:rsidP="00EF13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63B4B3" w14:textId="77777777" w:rsidR="00EF13E1" w:rsidRDefault="00EF13E1" w:rsidP="00EF13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9CC545D" w14:textId="153E6AEB" w:rsidR="00EF13E1" w:rsidRDefault="00EF13E1" w:rsidP="00EF13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Slide 36</w:t>
      </w:r>
      <w:bookmarkStart w:id="0" w:name="_GoBack"/>
      <w:bookmarkEnd w:id="0"/>
    </w:p>
    <w:p w14:paraId="55822D96" w14:textId="77777777" w:rsidR="00EF13E1" w:rsidRDefault="00A856A1" w:rsidP="00EF13E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EF13E1">
        <w:rPr>
          <w:rFonts w:cstheme="minorHAnsi"/>
          <w:b/>
        </w:rPr>
        <w:t xml:space="preserve">Next Steps </w:t>
      </w:r>
      <w:r w:rsidRPr="00EF13E1">
        <w:rPr>
          <w:rFonts w:cstheme="minorHAnsi"/>
          <w:b/>
        </w:rPr>
        <w:tab/>
      </w:r>
    </w:p>
    <w:p w14:paraId="058236D1" w14:textId="77777777" w:rsidR="00EF13E1" w:rsidRDefault="00EF13E1" w:rsidP="00EF13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6A2D20A" w14:textId="7E1BA47C" w:rsidR="00A856A1" w:rsidRPr="00EF13E1" w:rsidRDefault="00A856A1" w:rsidP="00EF13E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A856A1">
        <w:rPr>
          <w:rFonts w:cstheme="minorHAnsi"/>
        </w:rPr>
        <w:t xml:space="preserve">DPH will be distributing key materials in early 2018 to assist all facilities with this work. </w:t>
      </w:r>
    </w:p>
    <w:p w14:paraId="3F60BB4D" w14:textId="77777777" w:rsidR="00A856A1" w:rsidRPr="00EF13E1" w:rsidRDefault="00A856A1" w:rsidP="00EF13E1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13E1">
        <w:rPr>
          <w:rFonts w:cstheme="minorHAnsi"/>
        </w:rPr>
        <w:t>Activity Modules</w:t>
      </w:r>
    </w:p>
    <w:p w14:paraId="7CFE4180" w14:textId="77777777" w:rsidR="00A856A1" w:rsidRPr="00EF13E1" w:rsidRDefault="00A856A1" w:rsidP="00EF13E1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13E1">
        <w:rPr>
          <w:rFonts w:cstheme="minorHAnsi"/>
        </w:rPr>
        <w:t>Workshop Content</w:t>
      </w:r>
    </w:p>
    <w:p w14:paraId="4123C51C" w14:textId="77777777" w:rsidR="00A856A1" w:rsidRPr="00EF13E1" w:rsidRDefault="00A856A1" w:rsidP="00EF13E1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F13E1">
        <w:rPr>
          <w:rFonts w:cstheme="minorHAnsi"/>
        </w:rPr>
        <w:t>Webinars</w:t>
      </w:r>
    </w:p>
    <w:p w14:paraId="144D9585" w14:textId="77777777" w:rsidR="00A856A1" w:rsidRPr="00A856A1" w:rsidRDefault="00A856A1" w:rsidP="00A856A1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p w14:paraId="7F6DDAB1" w14:textId="77777777" w:rsidR="00A856A1" w:rsidRPr="00A856A1" w:rsidRDefault="00A856A1" w:rsidP="00A856A1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</w:rPr>
      </w:pPr>
    </w:p>
    <w:p w14:paraId="346BAE2A" w14:textId="77777777" w:rsidR="00BD0D76" w:rsidRPr="00A856A1" w:rsidRDefault="00BD0D76">
      <w:pPr>
        <w:rPr>
          <w:rFonts w:cstheme="minorHAnsi"/>
        </w:rPr>
      </w:pPr>
    </w:p>
    <w:sectPr w:rsidR="00BD0D76" w:rsidRPr="00A856A1" w:rsidSect="00985D6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panose1 w:val="00000000000000000000"/>
    <w:charset w:val="02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C401C82"/>
    <w:lvl w:ilvl="0">
      <w:numFmt w:val="bullet"/>
      <w:lvlText w:val="*"/>
      <w:lvlJc w:val="left"/>
    </w:lvl>
  </w:abstractNum>
  <w:abstractNum w:abstractNumId="1" w15:restartNumberingAfterBreak="0">
    <w:nsid w:val="0BDA69CF"/>
    <w:multiLevelType w:val="hybridMultilevel"/>
    <w:tmpl w:val="FD6E2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A215E"/>
    <w:multiLevelType w:val="hybridMultilevel"/>
    <w:tmpl w:val="8BDAB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41C1E"/>
    <w:multiLevelType w:val="hybridMultilevel"/>
    <w:tmpl w:val="B288A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80167"/>
    <w:multiLevelType w:val="hybridMultilevel"/>
    <w:tmpl w:val="04466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E586D"/>
    <w:multiLevelType w:val="hybridMultilevel"/>
    <w:tmpl w:val="1D827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51603"/>
    <w:multiLevelType w:val="hybridMultilevel"/>
    <w:tmpl w:val="5DDC1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FF11B8"/>
    <w:multiLevelType w:val="hybridMultilevel"/>
    <w:tmpl w:val="6490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A5511"/>
    <w:multiLevelType w:val="hybridMultilevel"/>
    <w:tmpl w:val="6854E9A0"/>
    <w:lvl w:ilvl="0" w:tplc="7C401C82">
      <w:numFmt w:val="bullet"/>
      <w:lvlText w:val=""/>
      <w:legacy w:legacy="1" w:legacySpace="0" w:legacyIndent="0"/>
      <w:lvlJc w:val="left"/>
      <w:rPr>
        <w:rFonts w:ascii="Wingdings" w:hAnsi="Wingdings" w:hint="default"/>
        <w:sz w:val="4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23DAF"/>
    <w:multiLevelType w:val="hybridMultilevel"/>
    <w:tmpl w:val="2086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C4225"/>
    <w:multiLevelType w:val="hybridMultilevel"/>
    <w:tmpl w:val="7114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14FF4"/>
    <w:multiLevelType w:val="hybridMultilevel"/>
    <w:tmpl w:val="FCD40D86"/>
    <w:lvl w:ilvl="0" w:tplc="7C401C82">
      <w:numFmt w:val="bullet"/>
      <w:lvlText w:val=""/>
      <w:legacy w:legacy="1" w:legacySpace="0" w:legacyIndent="0"/>
      <w:lvlJc w:val="left"/>
      <w:rPr>
        <w:rFonts w:ascii="Wingdings" w:hAnsi="Wingdings" w:hint="default"/>
        <w:sz w:val="4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06502"/>
    <w:multiLevelType w:val="hybridMultilevel"/>
    <w:tmpl w:val="BA7E1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C281E"/>
    <w:multiLevelType w:val="hybridMultilevel"/>
    <w:tmpl w:val="950A1370"/>
    <w:lvl w:ilvl="0" w:tplc="04090001">
      <w:start w:val="1"/>
      <w:numFmt w:val="bullet"/>
      <w:lvlText w:val=""/>
      <w:lvlJc w:val="left"/>
      <w:rPr>
        <w:rFonts w:ascii="Symbol" w:hAnsi="Symbol" w:hint="default"/>
        <w:sz w:val="4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768A6"/>
    <w:multiLevelType w:val="hybridMultilevel"/>
    <w:tmpl w:val="5FFE0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4116B"/>
    <w:multiLevelType w:val="hybridMultilevel"/>
    <w:tmpl w:val="E2883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D3F31"/>
    <w:multiLevelType w:val="hybridMultilevel"/>
    <w:tmpl w:val="0D5E2C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0E779E"/>
    <w:multiLevelType w:val="hybridMultilevel"/>
    <w:tmpl w:val="57BA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C42EC"/>
    <w:multiLevelType w:val="hybridMultilevel"/>
    <w:tmpl w:val="308CD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962D76"/>
    <w:multiLevelType w:val="hybridMultilevel"/>
    <w:tmpl w:val="7348F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F68BB"/>
    <w:multiLevelType w:val="hybridMultilevel"/>
    <w:tmpl w:val="59FA4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55B61"/>
    <w:multiLevelType w:val="hybridMultilevel"/>
    <w:tmpl w:val="CEBC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F065E"/>
    <w:multiLevelType w:val="hybridMultilevel"/>
    <w:tmpl w:val="CAF8282E"/>
    <w:lvl w:ilvl="0" w:tplc="7C401C82">
      <w:numFmt w:val="bullet"/>
      <w:lvlText w:val=""/>
      <w:legacy w:legacy="1" w:legacySpace="0" w:legacyIndent="0"/>
      <w:lvlJc w:val="left"/>
      <w:rPr>
        <w:rFonts w:ascii="Wingdings" w:hAnsi="Wingdings" w:hint="default"/>
        <w:sz w:val="4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1280A"/>
    <w:multiLevelType w:val="hybridMultilevel"/>
    <w:tmpl w:val="668C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732697"/>
    <w:multiLevelType w:val="hybridMultilevel"/>
    <w:tmpl w:val="2D20851C"/>
    <w:lvl w:ilvl="0" w:tplc="7C401C82">
      <w:numFmt w:val="bullet"/>
      <w:lvlText w:val=""/>
      <w:legacy w:legacy="1" w:legacySpace="0" w:legacyIndent="0"/>
      <w:lvlJc w:val="left"/>
      <w:rPr>
        <w:rFonts w:ascii="Wingdings" w:hAnsi="Wingdings" w:hint="default"/>
        <w:sz w:val="4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417BC1"/>
    <w:multiLevelType w:val="hybridMultilevel"/>
    <w:tmpl w:val="8184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365A6"/>
    <w:multiLevelType w:val="hybridMultilevel"/>
    <w:tmpl w:val="C9C87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C793E"/>
    <w:multiLevelType w:val="hybridMultilevel"/>
    <w:tmpl w:val="2B34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6523C"/>
    <w:multiLevelType w:val="hybridMultilevel"/>
    <w:tmpl w:val="264A3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931D8"/>
    <w:multiLevelType w:val="hybridMultilevel"/>
    <w:tmpl w:val="E10C36E8"/>
    <w:lvl w:ilvl="0" w:tplc="04090001">
      <w:start w:val="1"/>
      <w:numFmt w:val="bullet"/>
      <w:lvlText w:val=""/>
      <w:lvlJc w:val="left"/>
      <w:rPr>
        <w:rFonts w:ascii="Symbol" w:hAnsi="Symbol" w:hint="default"/>
        <w:sz w:val="4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B7E8D"/>
    <w:multiLevelType w:val="hybridMultilevel"/>
    <w:tmpl w:val="7B804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23041"/>
    <w:multiLevelType w:val="hybridMultilevel"/>
    <w:tmpl w:val="C1DCCDEC"/>
    <w:lvl w:ilvl="0" w:tplc="7C401C82">
      <w:numFmt w:val="bullet"/>
      <w:lvlText w:val=""/>
      <w:legacy w:legacy="1" w:legacySpace="0" w:legacyIndent="0"/>
      <w:lvlJc w:val="left"/>
      <w:rPr>
        <w:rFonts w:ascii="Wingdings" w:hAnsi="Wingdings" w:hint="default"/>
        <w:sz w:val="45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EA4710"/>
    <w:multiLevelType w:val="hybridMultilevel"/>
    <w:tmpl w:val="E592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963DA"/>
    <w:multiLevelType w:val="hybridMultilevel"/>
    <w:tmpl w:val="E3C80090"/>
    <w:lvl w:ilvl="0" w:tplc="7C401C82">
      <w:numFmt w:val="bullet"/>
      <w:lvlText w:val=""/>
      <w:lvlJc w:val="left"/>
      <w:rPr>
        <w:rFonts w:ascii="Wingdings" w:hAnsi="Wingdings" w:hint="default"/>
        <w:sz w:val="45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"/>
        <w:legacy w:legacy="1" w:legacySpace="0" w:legacyIndent="0"/>
        <w:lvlJc w:val="left"/>
        <w:rPr>
          <w:rFonts w:ascii="Monotype Sorts" w:hAnsi="Monotype Sorts" w:hint="default"/>
          <w:sz w:val="40"/>
        </w:rPr>
      </w:lvl>
    </w:lvlOverride>
  </w:num>
  <w:num w:numId="2">
    <w:abstractNumId w:val="0"/>
    <w:lvlOverride w:ilvl="0">
      <w:lvl w:ilvl="0">
        <w:numFmt w:val="bullet"/>
        <w:lvlText w:val=""/>
        <w:legacy w:legacy="1" w:legacySpace="0" w:legacyIndent="0"/>
        <w:lvlJc w:val="left"/>
        <w:rPr>
          <w:rFonts w:ascii="Monotype Sorts" w:hAnsi="Monotype Sorts" w:hint="default"/>
          <w:sz w:val="32"/>
        </w:rPr>
      </w:lvl>
    </w:lvlOverride>
  </w:num>
  <w:num w:numId="3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40"/>
        </w:rPr>
      </w:lvl>
    </w:lvlOverride>
  </w:num>
  <w:num w:numId="4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5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45"/>
        </w:rPr>
      </w:lvl>
    </w:lvlOverride>
  </w:num>
  <w:num w:numId="6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8"/>
        </w:rPr>
      </w:lvl>
    </w:lvlOverride>
  </w:num>
  <w:num w:numId="7">
    <w:abstractNumId w:val="0"/>
    <w:lvlOverride w:ilvl="0">
      <w:lvl w:ilvl="0">
        <w:numFmt w:val="bullet"/>
        <w:lvlText w:val=""/>
        <w:legacy w:legacy="1" w:legacySpace="0" w:legacyIndent="0"/>
        <w:lvlJc w:val="left"/>
        <w:rPr>
          <w:rFonts w:ascii="Monotype Sorts" w:hAnsi="Monotype Sorts" w:hint="default"/>
          <w:sz w:val="36"/>
        </w:rPr>
      </w:lvl>
    </w:lvlOverride>
  </w:num>
  <w:num w:numId="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24"/>
        </w:rPr>
      </w:lvl>
    </w:lvlOverride>
  </w:num>
  <w:num w:numId="9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51"/>
        </w:rPr>
      </w:lvl>
    </w:lvlOverride>
  </w:num>
  <w:num w:numId="10">
    <w:abstractNumId w:val="0"/>
    <w:lvlOverride w:ilvl="0">
      <w:lvl w:ilvl="0">
        <w:numFmt w:val="bullet"/>
        <w:lvlText w:val=""/>
        <w:legacy w:legacy="1" w:legacySpace="0" w:legacyIndent="0"/>
        <w:lvlJc w:val="left"/>
        <w:rPr>
          <w:rFonts w:ascii="Monotype Sorts" w:hAnsi="Monotype Sorts" w:hint="default"/>
          <w:sz w:val="24"/>
        </w:rPr>
      </w:lvl>
    </w:lvlOverride>
  </w:num>
  <w:num w:numId="11">
    <w:abstractNumId w:val="0"/>
    <w:lvlOverride w:ilvl="0">
      <w:lvl w:ilvl="0">
        <w:numFmt w:val="bullet"/>
        <w:lvlText w:val=""/>
        <w:legacy w:legacy="1" w:legacySpace="0" w:legacyIndent="0"/>
        <w:lvlJc w:val="left"/>
        <w:rPr>
          <w:rFonts w:ascii="Monotype Sorts" w:hAnsi="Monotype Sorts" w:hint="default"/>
          <w:sz w:val="34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13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14">
    <w:abstractNumId w:val="26"/>
  </w:num>
  <w:num w:numId="15">
    <w:abstractNumId w:val="17"/>
  </w:num>
  <w:num w:numId="16">
    <w:abstractNumId w:val="21"/>
  </w:num>
  <w:num w:numId="17">
    <w:abstractNumId w:val="11"/>
  </w:num>
  <w:num w:numId="18">
    <w:abstractNumId w:val="31"/>
  </w:num>
  <w:num w:numId="19">
    <w:abstractNumId w:val="16"/>
  </w:num>
  <w:num w:numId="20">
    <w:abstractNumId w:val="4"/>
  </w:num>
  <w:num w:numId="21">
    <w:abstractNumId w:val="9"/>
  </w:num>
  <w:num w:numId="22">
    <w:abstractNumId w:val="22"/>
  </w:num>
  <w:num w:numId="23">
    <w:abstractNumId w:val="13"/>
  </w:num>
  <w:num w:numId="24">
    <w:abstractNumId w:val="19"/>
  </w:num>
  <w:num w:numId="25">
    <w:abstractNumId w:val="5"/>
  </w:num>
  <w:num w:numId="26">
    <w:abstractNumId w:val="20"/>
  </w:num>
  <w:num w:numId="27">
    <w:abstractNumId w:val="27"/>
  </w:num>
  <w:num w:numId="28">
    <w:abstractNumId w:val="2"/>
  </w:num>
  <w:num w:numId="29">
    <w:abstractNumId w:val="1"/>
  </w:num>
  <w:num w:numId="30">
    <w:abstractNumId w:val="7"/>
  </w:num>
  <w:num w:numId="31">
    <w:abstractNumId w:val="14"/>
  </w:num>
  <w:num w:numId="32">
    <w:abstractNumId w:val="8"/>
  </w:num>
  <w:num w:numId="33">
    <w:abstractNumId w:val="29"/>
  </w:num>
  <w:num w:numId="34">
    <w:abstractNumId w:val="3"/>
  </w:num>
  <w:num w:numId="35">
    <w:abstractNumId w:val="10"/>
  </w:num>
  <w:num w:numId="36">
    <w:abstractNumId w:val="6"/>
  </w:num>
  <w:num w:numId="37">
    <w:abstractNumId w:val="15"/>
  </w:num>
  <w:num w:numId="38">
    <w:abstractNumId w:val="12"/>
  </w:num>
  <w:num w:numId="39">
    <w:abstractNumId w:val="25"/>
  </w:num>
  <w:num w:numId="40">
    <w:abstractNumId w:val="23"/>
  </w:num>
  <w:num w:numId="41">
    <w:abstractNumId w:val="24"/>
  </w:num>
  <w:num w:numId="42">
    <w:abstractNumId w:val="33"/>
  </w:num>
  <w:num w:numId="43">
    <w:abstractNumId w:val="18"/>
  </w:num>
  <w:num w:numId="44">
    <w:abstractNumId w:val="30"/>
  </w:num>
  <w:num w:numId="45">
    <w:abstractNumId w:val="28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A1"/>
    <w:rsid w:val="00121821"/>
    <w:rsid w:val="003C6784"/>
    <w:rsid w:val="00A856A1"/>
    <w:rsid w:val="00BD0D76"/>
    <w:rsid w:val="00CC5433"/>
    <w:rsid w:val="00EF13E1"/>
    <w:rsid w:val="00FD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FD18A"/>
  <w15:chartTrackingRefBased/>
  <w15:docId w15:val="{7F568F0D-350E-413E-8C5F-5E2010D7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McCabe, Marybeth (DPH)</dc:creator>
  <cp:keywords/>
  <dc:description/>
  <cp:lastModifiedBy>McCabe, Marybeth (DPH)</cp:lastModifiedBy>
  <cp:revision>4</cp:revision>
  <dcterms:created xsi:type="dcterms:W3CDTF">2018-06-29T00:29:00Z</dcterms:created>
  <dcterms:modified xsi:type="dcterms:W3CDTF">2018-06-29T01:05:00Z</dcterms:modified>
</cp:coreProperties>
</file>