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1B79E9" w14:textId="77777777" w:rsidR="00CF37A6" w:rsidRPr="00CF37A6" w:rsidRDefault="00CF37A6" w:rsidP="00CF37A6">
      <w:pPr>
        <w:spacing w:after="0" w:line="240" w:lineRule="auto"/>
        <w:rPr>
          <w:rFonts w:ascii="Calibri" w:hAnsi="Calibri" w:cs="Calibri"/>
          <w:b/>
          <w:bCs/>
          <w:sz w:val="30"/>
          <w:szCs w:val="30"/>
        </w:rPr>
      </w:pPr>
      <w:r w:rsidRPr="00CF37A6">
        <w:rPr>
          <w:rFonts w:ascii="Calibri" w:hAnsi="Calibri" w:cs="Calibri"/>
          <w:b/>
          <w:bCs/>
          <w:sz w:val="30"/>
          <w:szCs w:val="30"/>
        </w:rPr>
        <w:t>Stroke Community Awareness in Massachusetts:</w:t>
      </w:r>
    </w:p>
    <w:p w14:paraId="414AF284" w14:textId="06EBCCC6" w:rsidR="009654AC" w:rsidRPr="00CF37A6" w:rsidRDefault="00CF37A6" w:rsidP="00CF37A6">
      <w:pPr>
        <w:spacing w:after="0" w:line="240" w:lineRule="auto"/>
        <w:rPr>
          <w:rFonts w:ascii="Calibri" w:hAnsi="Calibri" w:cs="Calibri"/>
          <w:b/>
          <w:bCs/>
          <w:sz w:val="26"/>
          <w:szCs w:val="26"/>
        </w:rPr>
      </w:pPr>
      <w:r w:rsidRPr="00CF37A6">
        <w:rPr>
          <w:rFonts w:ascii="Calibri" w:hAnsi="Calibri" w:cs="Calibri"/>
          <w:b/>
          <w:bCs/>
          <w:sz w:val="26"/>
          <w:szCs w:val="26"/>
        </w:rPr>
        <w:t>A project that empowers communities to take the lead</w:t>
      </w:r>
    </w:p>
    <w:p w14:paraId="71070497" w14:textId="77777777" w:rsidR="00CF37A6" w:rsidRPr="00CF37A6" w:rsidRDefault="00CF37A6" w:rsidP="00CF37A6">
      <w:pPr>
        <w:spacing w:after="0" w:line="240" w:lineRule="auto"/>
        <w:rPr>
          <w:rFonts w:ascii="Calibri" w:hAnsi="Calibri" w:cs="Calibri"/>
        </w:rPr>
      </w:pPr>
    </w:p>
    <w:p w14:paraId="77942207" w14:textId="77777777" w:rsidR="00CF37A6" w:rsidRPr="00CF37A6" w:rsidRDefault="00CF37A6" w:rsidP="00CF37A6">
      <w:pPr>
        <w:spacing w:after="0" w:line="276" w:lineRule="auto"/>
        <w:rPr>
          <w:rFonts w:ascii="Calibri" w:hAnsi="Calibri" w:cs="Calibri"/>
          <w:sz w:val="24"/>
          <w:szCs w:val="24"/>
        </w:rPr>
      </w:pPr>
      <w:r w:rsidRPr="00CF37A6">
        <w:rPr>
          <w:rFonts w:ascii="Calibri" w:hAnsi="Calibri" w:cs="Calibri"/>
          <w:sz w:val="24"/>
          <w:szCs w:val="24"/>
        </w:rPr>
        <w:t>In 2023 the Massachusetts Department of Health (DPH) unveiled the Stroke Community Awareness Collaboration Project (the Project) — an initiative to fund and empower communities across the state to develop stroke awareness activities.</w:t>
      </w:r>
    </w:p>
    <w:p w14:paraId="08EA4E66" w14:textId="77777777" w:rsidR="00CF37A6" w:rsidRPr="00CF37A6" w:rsidRDefault="00CF37A6" w:rsidP="00CF37A6">
      <w:pPr>
        <w:spacing w:after="0" w:line="276" w:lineRule="auto"/>
        <w:rPr>
          <w:rFonts w:ascii="Calibri" w:hAnsi="Calibri" w:cs="Calibri"/>
        </w:rPr>
      </w:pPr>
    </w:p>
    <w:p w14:paraId="1FCE54A1" w14:textId="77777777" w:rsidR="00CF37A6" w:rsidRPr="00CF37A6" w:rsidRDefault="00CF37A6" w:rsidP="00CF37A6">
      <w:pPr>
        <w:spacing w:after="0" w:line="276" w:lineRule="auto"/>
        <w:rPr>
          <w:rFonts w:ascii="Calibri" w:hAnsi="Calibri" w:cs="Calibri"/>
          <w:sz w:val="26"/>
          <w:szCs w:val="26"/>
        </w:rPr>
      </w:pPr>
      <w:r w:rsidRPr="00CF37A6">
        <w:rPr>
          <w:rFonts w:ascii="Calibri" w:hAnsi="Calibri" w:cs="Calibri"/>
          <w:b/>
          <w:bCs/>
          <w:sz w:val="30"/>
          <w:szCs w:val="30"/>
        </w:rPr>
        <w:t>Goal: Spread stroke awareness.</w:t>
      </w:r>
    </w:p>
    <w:p w14:paraId="49917975" w14:textId="77777777" w:rsidR="00CF37A6" w:rsidRPr="00CF37A6" w:rsidRDefault="00CF37A6" w:rsidP="00CF37A6">
      <w:pPr>
        <w:spacing w:after="0" w:line="276" w:lineRule="auto"/>
        <w:rPr>
          <w:rFonts w:ascii="Calibri" w:hAnsi="Calibri" w:cs="Calibri"/>
          <w:sz w:val="24"/>
          <w:szCs w:val="24"/>
        </w:rPr>
      </w:pPr>
      <w:r w:rsidRPr="00CF37A6">
        <w:rPr>
          <w:rFonts w:ascii="Calibri" w:hAnsi="Calibri" w:cs="Calibri"/>
        </w:rPr>
        <w:t>When someone has a stroke, the best way to prevent death or long-term disability is to get treatment immediately. This means people need to know how to identify the signs and symptoms of stroke and to call 911, so treatment may start in the ambulance on the way to the hospital.</w:t>
      </w:r>
    </w:p>
    <w:p w14:paraId="6CED5697" w14:textId="77777777" w:rsidR="00CF37A6" w:rsidRPr="00CF37A6" w:rsidRDefault="00CF37A6" w:rsidP="00CF37A6">
      <w:pPr>
        <w:spacing w:after="0" w:line="276" w:lineRule="auto"/>
        <w:rPr>
          <w:rFonts w:ascii="Calibri" w:hAnsi="Calibri" w:cs="Calibri"/>
        </w:rPr>
      </w:pPr>
    </w:p>
    <w:p w14:paraId="681FDDEF" w14:textId="77777777" w:rsidR="00CF37A6" w:rsidRPr="00CF37A6" w:rsidRDefault="00CF37A6" w:rsidP="00CF37A6">
      <w:pPr>
        <w:spacing w:after="0" w:line="276" w:lineRule="auto"/>
        <w:rPr>
          <w:rFonts w:ascii="Calibri" w:hAnsi="Calibri" w:cs="Calibri"/>
          <w:sz w:val="24"/>
          <w:szCs w:val="24"/>
        </w:rPr>
      </w:pPr>
      <w:r w:rsidRPr="00CF37A6">
        <w:rPr>
          <w:rFonts w:ascii="Calibri" w:hAnsi="Calibri" w:cs="Calibri"/>
          <w:b/>
          <w:bCs/>
          <w:sz w:val="30"/>
          <w:szCs w:val="30"/>
        </w:rPr>
        <w:t>Strategy: Meet people where they are.</w:t>
      </w:r>
    </w:p>
    <w:p w14:paraId="2991F610" w14:textId="77777777" w:rsidR="00CF37A6" w:rsidRPr="00CF37A6" w:rsidRDefault="00CF37A6" w:rsidP="00CF37A6">
      <w:pPr>
        <w:spacing w:after="0" w:line="276" w:lineRule="auto"/>
        <w:rPr>
          <w:rFonts w:ascii="Calibri" w:hAnsi="Calibri" w:cs="Calibri"/>
        </w:rPr>
      </w:pPr>
      <w:r w:rsidRPr="00CF37A6">
        <w:rPr>
          <w:rFonts w:ascii="Calibri" w:hAnsi="Calibri" w:cs="Calibri"/>
        </w:rPr>
        <w:t xml:space="preserve">To participate, local leaders in health care, public health, and social services formed Collaborations and developed plans to reach those most at risk of stroke in ways that would resonate with and fit in with the lived experiences of people in their communities. Whether the Collaboration participants connected with people at a frequented supermarket, a </w:t>
      </w:r>
      <w:proofErr w:type="gramStart"/>
      <w:r w:rsidRPr="00CF37A6">
        <w:rPr>
          <w:rFonts w:ascii="Calibri" w:hAnsi="Calibri" w:cs="Calibri"/>
        </w:rPr>
        <w:t>farmers</w:t>
      </w:r>
      <w:proofErr w:type="gramEnd"/>
      <w:r w:rsidRPr="00CF37A6">
        <w:rPr>
          <w:rFonts w:ascii="Calibri" w:hAnsi="Calibri" w:cs="Calibri"/>
        </w:rPr>
        <w:t xml:space="preserve"> market, or at a popular family outing location, the Project’s strategy was to give communities the resources to enact a principle we frequently discuss in public health: meeting people </w:t>
      </w:r>
      <w:r w:rsidRPr="00CF37A6">
        <w:rPr>
          <w:rFonts w:ascii="Calibri" w:hAnsi="Calibri" w:cs="Calibri"/>
        </w:rPr>
        <w:br/>
        <w:t>where they are.</w:t>
      </w:r>
    </w:p>
    <w:p w14:paraId="5F998E4A" w14:textId="77777777" w:rsidR="00CF37A6" w:rsidRPr="00CF37A6" w:rsidRDefault="00CF37A6" w:rsidP="00CF37A6">
      <w:pPr>
        <w:spacing w:after="0" w:line="276" w:lineRule="auto"/>
        <w:rPr>
          <w:rFonts w:ascii="Calibri" w:hAnsi="Calibri" w:cs="Calibri"/>
        </w:rPr>
      </w:pPr>
    </w:p>
    <w:p w14:paraId="20F49BDB" w14:textId="77777777" w:rsidR="00CF37A6" w:rsidRPr="00CF37A6" w:rsidRDefault="00CF37A6" w:rsidP="00CF37A6">
      <w:pPr>
        <w:spacing w:after="0" w:line="276" w:lineRule="auto"/>
        <w:rPr>
          <w:rFonts w:ascii="Calibri" w:hAnsi="Calibri" w:cs="Calibri"/>
        </w:rPr>
      </w:pPr>
      <w:r w:rsidRPr="00CF37A6">
        <w:rPr>
          <w:rFonts w:ascii="Calibri" w:hAnsi="Calibri" w:cs="Calibri"/>
          <w:b/>
          <w:bCs/>
          <w:sz w:val="30"/>
          <w:szCs w:val="30"/>
        </w:rPr>
        <w:t>Action: Fund, support, and advise local Collaborations.</w:t>
      </w:r>
    </w:p>
    <w:p w14:paraId="630BD468" w14:textId="77777777" w:rsidR="00CF37A6" w:rsidRPr="00CF37A6" w:rsidRDefault="00CF37A6" w:rsidP="00CF37A6">
      <w:pPr>
        <w:spacing w:after="0" w:line="276" w:lineRule="auto"/>
        <w:rPr>
          <w:rFonts w:ascii="Calibri" w:hAnsi="Calibri" w:cs="Calibri"/>
        </w:rPr>
      </w:pPr>
      <w:r w:rsidRPr="00CF37A6">
        <w:rPr>
          <w:rFonts w:ascii="Calibri" w:hAnsi="Calibri" w:cs="Calibri"/>
        </w:rPr>
        <w:t>DPH worked with a contracted vendor to fund 21 groups that were comprised of organizations that deliver services at all stages of stroke treatment and recovery. These included 26 hospitals, 12 emergency medical services agencies, 11 post-acute organizations, nine community resource organizations, two community health centers, two home care agencies, and one primary care provider. The funded Collaborations were chosen based on the feasibility of their plans to disseminate stroke messaging within an appropriate budget that would reach both a large and, when possible, targeted audience of those at greatest risk of stroke, which include Black non-Hispanic, Asian non-Hispanic, and Hispanic populations. The Collaborations received an average award of $7,646, along with subject matter expertise and technical assistance from DPH and the contracted vendor throughout the Project.</w:t>
      </w:r>
    </w:p>
    <w:p w14:paraId="57E08E4B" w14:textId="77777777" w:rsidR="00CF37A6" w:rsidRPr="00CF37A6" w:rsidRDefault="00CF37A6" w:rsidP="00CF37A6">
      <w:pPr>
        <w:spacing w:after="0" w:line="276" w:lineRule="auto"/>
        <w:rPr>
          <w:rFonts w:ascii="Calibri" w:hAnsi="Calibri" w:cs="Calibri"/>
        </w:rPr>
      </w:pPr>
    </w:p>
    <w:p w14:paraId="5CBFBE64" w14:textId="77777777" w:rsidR="00CF37A6" w:rsidRPr="00CF37A6" w:rsidRDefault="00CF37A6" w:rsidP="00CF37A6">
      <w:pPr>
        <w:spacing w:after="0" w:line="276" w:lineRule="auto"/>
        <w:rPr>
          <w:rFonts w:ascii="Calibri" w:hAnsi="Calibri" w:cs="Calibri"/>
        </w:rPr>
      </w:pPr>
      <w:r w:rsidRPr="00CF37A6">
        <w:rPr>
          <w:rFonts w:ascii="Calibri" w:hAnsi="Calibri" w:cs="Calibri"/>
          <w:b/>
          <w:bCs/>
          <w:sz w:val="30"/>
          <w:szCs w:val="30"/>
        </w:rPr>
        <w:t>Future</w:t>
      </w:r>
      <w:r w:rsidRPr="00CF37A6">
        <w:rPr>
          <w:rFonts w:ascii="Calibri" w:hAnsi="Calibri" w:cs="Calibri"/>
          <w:sz w:val="30"/>
          <w:szCs w:val="30"/>
        </w:rPr>
        <w:t xml:space="preserve">: </w:t>
      </w:r>
      <w:r w:rsidRPr="00CF37A6">
        <w:rPr>
          <w:rFonts w:ascii="Calibri" w:hAnsi="Calibri" w:cs="Calibri"/>
          <w:b/>
          <w:bCs/>
          <w:sz w:val="30"/>
          <w:szCs w:val="30"/>
        </w:rPr>
        <w:t>Encourage ongoing efforts using new and strengthened relationships.</w:t>
      </w:r>
    </w:p>
    <w:p w14:paraId="42F7F8CA" w14:textId="77777777" w:rsidR="00CF37A6" w:rsidRPr="00CF37A6" w:rsidRDefault="00CF37A6" w:rsidP="00CF37A6">
      <w:pPr>
        <w:spacing w:after="0" w:line="276" w:lineRule="auto"/>
        <w:rPr>
          <w:rFonts w:ascii="Calibri" w:hAnsi="Calibri" w:cs="Calibri"/>
        </w:rPr>
      </w:pPr>
      <w:r w:rsidRPr="00CF37A6">
        <w:rPr>
          <w:rFonts w:ascii="Calibri" w:hAnsi="Calibri" w:cs="Calibri"/>
        </w:rPr>
        <w:t xml:space="preserve">As the teams implemented their activities, a recurring theme emerged. The Project was serving as a launchpad for the participating providers and organizations to build and strengthen relationships — not just among themselves, but with other regional resources that helped provide outreach in localized ways. Examples included television and radio stations, regional sports teams, and supermarkets. While the Collaborations’ various activities served the original purpose of educating the public on stroke, it’s these relationships that may leave the greatest legacy by facilitating ongoing opportunities to continue outreach.  </w:t>
      </w:r>
    </w:p>
    <w:p w14:paraId="3E103DE4" w14:textId="77777777" w:rsidR="00CF37A6" w:rsidRPr="00CF37A6" w:rsidRDefault="00CF37A6" w:rsidP="00CF37A6">
      <w:pPr>
        <w:spacing w:after="0" w:line="276" w:lineRule="auto"/>
        <w:rPr>
          <w:rFonts w:ascii="Calibri" w:hAnsi="Calibri" w:cs="Calibri"/>
        </w:rPr>
      </w:pPr>
    </w:p>
    <w:p w14:paraId="10232BDF" w14:textId="77777777" w:rsidR="00CF37A6" w:rsidRPr="00CF37A6" w:rsidRDefault="00CF37A6" w:rsidP="00CF37A6">
      <w:pPr>
        <w:spacing w:after="0" w:line="276" w:lineRule="auto"/>
        <w:rPr>
          <w:rFonts w:ascii="Calibri" w:hAnsi="Calibri" w:cs="Calibri"/>
        </w:rPr>
      </w:pPr>
      <w:r w:rsidRPr="00CF37A6">
        <w:rPr>
          <w:rFonts w:ascii="Calibri" w:hAnsi="Calibri" w:cs="Calibri"/>
          <w:b/>
          <w:bCs/>
          <w:sz w:val="30"/>
          <w:szCs w:val="30"/>
        </w:rPr>
        <w:t>Examples: Read on…</w:t>
      </w:r>
    </w:p>
    <w:p w14:paraId="28965B32" w14:textId="6DA60511" w:rsidR="000542ED" w:rsidRDefault="00CF37A6" w:rsidP="00CF37A6">
      <w:pPr>
        <w:spacing w:after="0" w:line="240" w:lineRule="auto"/>
        <w:rPr>
          <w:rFonts w:ascii="Calibri" w:hAnsi="Calibri" w:cs="Calibri"/>
        </w:rPr>
      </w:pPr>
      <w:r w:rsidRPr="00CF37A6">
        <w:rPr>
          <w:rFonts w:ascii="Calibri" w:hAnsi="Calibri" w:cs="Calibri"/>
        </w:rPr>
        <w:t xml:space="preserve">The next pages illustrate some of the innovative and successful partnerships formed and awareness activities </w:t>
      </w:r>
      <w:r w:rsidRPr="00CF37A6">
        <w:rPr>
          <w:rFonts w:ascii="Calibri" w:hAnsi="Calibri" w:cs="Calibri"/>
        </w:rPr>
        <w:br/>
        <w:t>carried out through this Project.</w:t>
      </w:r>
    </w:p>
    <w:p w14:paraId="151D51FE" w14:textId="77777777" w:rsidR="000542ED" w:rsidRDefault="000542ED">
      <w:pPr>
        <w:rPr>
          <w:rFonts w:ascii="Calibri" w:hAnsi="Calibri" w:cs="Calibri"/>
        </w:rPr>
      </w:pPr>
      <w:r>
        <w:rPr>
          <w:rFonts w:ascii="Calibri" w:hAnsi="Calibri" w:cs="Calibri"/>
        </w:rPr>
        <w:br w:type="page"/>
      </w:r>
    </w:p>
    <w:p w14:paraId="05EC9216" w14:textId="77777777" w:rsidR="000542ED" w:rsidRPr="000542ED" w:rsidRDefault="000542ED" w:rsidP="000542ED">
      <w:pPr>
        <w:spacing w:after="0" w:line="240" w:lineRule="auto"/>
        <w:rPr>
          <w:rFonts w:ascii="Calibri" w:hAnsi="Calibri" w:cs="Calibri"/>
          <w:b/>
          <w:bCs/>
          <w:sz w:val="30"/>
          <w:szCs w:val="30"/>
        </w:rPr>
      </w:pPr>
      <w:r w:rsidRPr="000542ED">
        <w:rPr>
          <w:rFonts w:ascii="Calibri" w:hAnsi="Calibri" w:cs="Calibri"/>
          <w:b/>
          <w:bCs/>
          <w:sz w:val="30"/>
          <w:szCs w:val="30"/>
        </w:rPr>
        <w:t>Worcester Metro Area</w:t>
      </w:r>
    </w:p>
    <w:p w14:paraId="5FAD0293" w14:textId="77777777" w:rsidR="000542ED" w:rsidRPr="000542ED" w:rsidRDefault="000542ED" w:rsidP="000542ED">
      <w:pPr>
        <w:spacing w:after="0" w:line="240" w:lineRule="auto"/>
        <w:rPr>
          <w:rFonts w:ascii="Calibri" w:hAnsi="Calibri" w:cs="Calibri"/>
          <w:b/>
          <w:bCs/>
          <w:sz w:val="26"/>
          <w:szCs w:val="26"/>
        </w:rPr>
      </w:pPr>
      <w:r w:rsidRPr="000542ED">
        <w:rPr>
          <w:rFonts w:ascii="Calibri" w:hAnsi="Calibri" w:cs="Calibri"/>
          <w:b/>
          <w:bCs/>
          <w:sz w:val="26"/>
          <w:szCs w:val="26"/>
        </w:rPr>
        <w:t>Partnering with local sports teams to spread stroke awareness</w:t>
      </w:r>
    </w:p>
    <w:p w14:paraId="7EB7D652" w14:textId="77777777" w:rsidR="00CF37A6" w:rsidRDefault="00CF37A6" w:rsidP="00CF37A6">
      <w:pPr>
        <w:spacing w:after="0" w:line="240" w:lineRule="auto"/>
        <w:rPr>
          <w:rFonts w:ascii="Calibri" w:hAnsi="Calibri" w:cs="Calibri"/>
          <w:b/>
          <w:bCs/>
        </w:rPr>
      </w:pPr>
    </w:p>
    <w:p w14:paraId="21F8E4B5" w14:textId="77777777" w:rsidR="008F6E34" w:rsidRPr="008F6E34" w:rsidRDefault="008F6E34" w:rsidP="008F6E34">
      <w:pPr>
        <w:spacing w:after="0" w:line="240" w:lineRule="auto"/>
        <w:rPr>
          <w:rFonts w:ascii="Calibri" w:hAnsi="Calibri" w:cs="Calibri"/>
          <w:b/>
          <w:bCs/>
        </w:rPr>
      </w:pPr>
      <w:r w:rsidRPr="008F6E34">
        <w:rPr>
          <w:rFonts w:ascii="Calibri" w:hAnsi="Calibri" w:cs="Calibri"/>
          <w:b/>
          <w:bCs/>
        </w:rPr>
        <w:t>Lead Organization: </w:t>
      </w:r>
    </w:p>
    <w:p w14:paraId="646AA73A" w14:textId="77777777" w:rsidR="008F6E34" w:rsidRPr="008F6E34" w:rsidRDefault="008F6E34" w:rsidP="008F6E34">
      <w:pPr>
        <w:spacing w:after="0" w:line="240" w:lineRule="auto"/>
        <w:rPr>
          <w:rFonts w:ascii="Calibri" w:hAnsi="Calibri" w:cs="Calibri"/>
        </w:rPr>
      </w:pPr>
      <w:r w:rsidRPr="008F6E34">
        <w:rPr>
          <w:rFonts w:ascii="Calibri" w:hAnsi="Calibri" w:cs="Calibri"/>
        </w:rPr>
        <w:t>UMass Memorial Health - Neurology Department</w:t>
      </w:r>
    </w:p>
    <w:p w14:paraId="27113AF9" w14:textId="77777777" w:rsidR="008F6E34" w:rsidRDefault="008F6E34" w:rsidP="008F6E34">
      <w:pPr>
        <w:spacing w:after="0" w:line="240" w:lineRule="auto"/>
        <w:rPr>
          <w:rFonts w:ascii="Calibri" w:hAnsi="Calibri" w:cs="Calibri"/>
          <w:b/>
          <w:bCs/>
        </w:rPr>
      </w:pPr>
    </w:p>
    <w:p w14:paraId="6A9E541A" w14:textId="197E8DC3" w:rsidR="008F6E34" w:rsidRPr="008F6E34" w:rsidRDefault="008F6E34" w:rsidP="008F6E34">
      <w:pPr>
        <w:spacing w:after="0" w:line="240" w:lineRule="auto"/>
        <w:rPr>
          <w:rFonts w:ascii="Calibri" w:hAnsi="Calibri" w:cs="Calibri"/>
          <w:b/>
          <w:bCs/>
        </w:rPr>
      </w:pPr>
      <w:r w:rsidRPr="008F6E34">
        <w:rPr>
          <w:rFonts w:ascii="Calibri" w:hAnsi="Calibri" w:cs="Calibri"/>
          <w:b/>
          <w:bCs/>
        </w:rPr>
        <w:t>Collaborators: </w:t>
      </w:r>
    </w:p>
    <w:p w14:paraId="570D6932" w14:textId="77777777" w:rsidR="008F6E34" w:rsidRPr="008F6E34" w:rsidRDefault="008F6E34" w:rsidP="008F6E34">
      <w:pPr>
        <w:spacing w:after="0" w:line="240" w:lineRule="auto"/>
        <w:rPr>
          <w:rFonts w:ascii="Calibri" w:hAnsi="Calibri" w:cs="Calibri"/>
        </w:rPr>
      </w:pPr>
      <w:r w:rsidRPr="008F6E34">
        <w:rPr>
          <w:rFonts w:ascii="Calibri" w:hAnsi="Calibri" w:cs="Calibri"/>
        </w:rPr>
        <w:t>Fairlawn Rehabilitation Hospital, St. Vincent Hospital, UMass Memorial Health – Emergency Department, UMass Memorial Emergency Medical Services, and VNA Care</w:t>
      </w:r>
    </w:p>
    <w:p w14:paraId="7B3E9229" w14:textId="734BF6F3" w:rsidR="000542ED" w:rsidRDefault="000542ED" w:rsidP="00CF37A6">
      <w:pPr>
        <w:spacing w:after="0" w:line="240" w:lineRule="auto"/>
        <w:rPr>
          <w:rFonts w:ascii="Calibri" w:hAnsi="Calibri" w:cs="Calibri"/>
          <w:b/>
          <w:bCs/>
        </w:rPr>
      </w:pPr>
    </w:p>
    <w:p w14:paraId="4057FFF0" w14:textId="7926F6D5" w:rsidR="008F6E34" w:rsidRPr="008F6E34" w:rsidRDefault="008F6E34" w:rsidP="008F6E34">
      <w:pPr>
        <w:spacing w:after="0" w:line="240" w:lineRule="auto"/>
        <w:rPr>
          <w:rFonts w:ascii="Calibri" w:hAnsi="Calibri" w:cs="Calibri"/>
          <w:b/>
          <w:bCs/>
          <w:sz w:val="24"/>
          <w:szCs w:val="24"/>
        </w:rPr>
      </w:pPr>
      <w:r w:rsidRPr="008F6E34">
        <w:rPr>
          <w:rFonts w:ascii="Calibri" w:hAnsi="Calibri" w:cs="Calibri"/>
          <w:b/>
          <w:bCs/>
          <w:sz w:val="24"/>
          <w:szCs w:val="24"/>
        </w:rPr>
        <w:t xml:space="preserve">How did the team connect with their community? </w:t>
      </w:r>
    </w:p>
    <w:p w14:paraId="14C430E0" w14:textId="77777777" w:rsidR="008F6E34" w:rsidRDefault="008F6E34" w:rsidP="00CF37A6">
      <w:pPr>
        <w:spacing w:after="0" w:line="240" w:lineRule="auto"/>
        <w:rPr>
          <w:rFonts w:ascii="Calibri" w:hAnsi="Calibri" w:cs="Calibri"/>
          <w:b/>
          <w:bCs/>
        </w:rPr>
      </w:pPr>
    </w:p>
    <w:p w14:paraId="11CB1DFB" w14:textId="6B7EB8FA" w:rsidR="008F6E34" w:rsidRPr="008F6E34" w:rsidRDefault="008F6E34" w:rsidP="008F6E34">
      <w:pPr>
        <w:spacing w:after="0" w:line="240" w:lineRule="auto"/>
        <w:rPr>
          <w:rFonts w:ascii="Calibri" w:hAnsi="Calibri" w:cs="Calibri"/>
          <w:b/>
          <w:bCs/>
        </w:rPr>
      </w:pPr>
      <w:r w:rsidRPr="008F6E34">
        <w:rPr>
          <w:rFonts w:ascii="Calibri" w:hAnsi="Calibri" w:cs="Calibri"/>
          <w:b/>
          <w:bCs/>
        </w:rPr>
        <w:t>Stroke awareness messaging using local sports mascots</w:t>
      </w:r>
    </w:p>
    <w:p w14:paraId="3849EAAB" w14:textId="77777777" w:rsidR="008F6E34" w:rsidRPr="008F6E34" w:rsidRDefault="008F6E34" w:rsidP="008F6E34">
      <w:pPr>
        <w:numPr>
          <w:ilvl w:val="0"/>
          <w:numId w:val="1"/>
        </w:numPr>
        <w:spacing w:after="0" w:line="240" w:lineRule="auto"/>
        <w:rPr>
          <w:rFonts w:ascii="Calibri" w:hAnsi="Calibri" w:cs="Calibri"/>
        </w:rPr>
      </w:pPr>
      <w:r w:rsidRPr="008F6E34">
        <w:rPr>
          <w:rFonts w:ascii="Calibri" w:hAnsi="Calibri" w:cs="Calibri"/>
          <w:b/>
          <w:bCs/>
        </w:rPr>
        <w:t>Public Service Announcement (PSA)</w:t>
      </w:r>
      <w:r w:rsidRPr="008F6E34">
        <w:rPr>
          <w:rFonts w:ascii="Calibri" w:hAnsi="Calibri" w:cs="Calibri"/>
        </w:rPr>
        <w:br/>
        <w:t xml:space="preserve">The Collaboration made a </w:t>
      </w:r>
      <w:hyperlink r:id="rId5" w:history="1">
        <w:r w:rsidRPr="008F6E34">
          <w:rPr>
            <w:rStyle w:val="Hyperlink"/>
            <w:rFonts w:ascii="Calibri" w:hAnsi="Calibri" w:cs="Calibri"/>
          </w:rPr>
          <w:t xml:space="preserve">stroke education PSA </w:t>
        </w:r>
      </w:hyperlink>
      <w:r w:rsidRPr="008F6E34">
        <w:rPr>
          <w:rFonts w:ascii="Calibri" w:hAnsi="Calibri" w:cs="Calibri"/>
        </w:rPr>
        <w:t xml:space="preserve">using local kids and area sports mascots to help deliver “BE-FAST” messaging, an acronym that helps people recognize the signs of stroke. </w:t>
      </w:r>
    </w:p>
    <w:p w14:paraId="06BC7CB7" w14:textId="77777777" w:rsidR="008F6E34" w:rsidRPr="008F6E34" w:rsidRDefault="008F6E34" w:rsidP="008F6E34">
      <w:pPr>
        <w:numPr>
          <w:ilvl w:val="0"/>
          <w:numId w:val="1"/>
        </w:numPr>
        <w:spacing w:after="0" w:line="240" w:lineRule="auto"/>
        <w:rPr>
          <w:rFonts w:ascii="Calibri" w:hAnsi="Calibri" w:cs="Calibri"/>
        </w:rPr>
      </w:pPr>
      <w:r w:rsidRPr="008F6E34">
        <w:rPr>
          <w:rFonts w:ascii="Calibri" w:hAnsi="Calibri" w:cs="Calibri"/>
          <w:b/>
          <w:bCs/>
        </w:rPr>
        <w:t>Education materials</w:t>
      </w:r>
      <w:r w:rsidRPr="008F6E34">
        <w:rPr>
          <w:rFonts w:ascii="Calibri" w:hAnsi="Calibri" w:cs="Calibri"/>
          <w:b/>
          <w:bCs/>
        </w:rPr>
        <w:br/>
      </w:r>
      <w:r w:rsidRPr="008F6E34">
        <w:rPr>
          <w:rFonts w:ascii="Calibri" w:hAnsi="Calibri" w:cs="Calibri"/>
        </w:rPr>
        <w:t>To go with the PSA, the group created their own “BE-FAST” collateral (flyers, magnets) with the same local mascot branding. </w:t>
      </w:r>
    </w:p>
    <w:p w14:paraId="0FDF89A9" w14:textId="77777777" w:rsidR="008F6E34" w:rsidRDefault="008F6E34" w:rsidP="00CF37A6">
      <w:pPr>
        <w:spacing w:after="0" w:line="240" w:lineRule="auto"/>
        <w:rPr>
          <w:rFonts w:ascii="Calibri" w:hAnsi="Calibri" w:cs="Calibri"/>
          <w:b/>
          <w:bCs/>
        </w:rPr>
      </w:pPr>
    </w:p>
    <w:p w14:paraId="5C3BDF63" w14:textId="275B58A6" w:rsidR="004F4733" w:rsidRPr="00E107D3" w:rsidRDefault="00844DC1" w:rsidP="00CF37A6">
      <w:pPr>
        <w:spacing w:after="0" w:line="240" w:lineRule="auto"/>
        <w:rPr>
          <w:rFonts w:ascii="Calibri" w:hAnsi="Calibri" w:cs="Calibri"/>
        </w:rPr>
      </w:pPr>
      <w:r w:rsidRPr="00E107D3">
        <w:rPr>
          <w:rFonts w:ascii="Calibri" w:hAnsi="Calibri" w:cs="Calibri"/>
        </w:rPr>
        <w:t>Q</w:t>
      </w:r>
      <w:r w:rsidR="004F4733" w:rsidRPr="00E107D3">
        <w:rPr>
          <w:rFonts w:ascii="Calibri" w:hAnsi="Calibri" w:cs="Calibri"/>
        </w:rPr>
        <w:t>uote text box:</w:t>
      </w:r>
    </w:p>
    <w:p w14:paraId="620E0731" w14:textId="6A5AF6C7" w:rsidR="004F4733" w:rsidRPr="004F4733" w:rsidRDefault="004F4733" w:rsidP="004F4733">
      <w:pPr>
        <w:spacing w:after="0" w:line="240" w:lineRule="auto"/>
        <w:rPr>
          <w:rFonts w:ascii="Calibri" w:hAnsi="Calibri" w:cs="Calibri"/>
        </w:rPr>
      </w:pPr>
      <w:r w:rsidRPr="004F4733">
        <w:rPr>
          <w:rFonts w:ascii="Calibri" w:hAnsi="Calibri" w:cs="Calibri"/>
        </w:rPr>
        <w:t>“The mascots are a big part of the community, and we were able to get all the teams to allow their mascots to participate free of charge, which was absolutely amazing!”</w:t>
      </w:r>
      <w:r w:rsidR="00551383">
        <w:rPr>
          <w:rFonts w:ascii="Calibri" w:hAnsi="Calibri" w:cs="Calibri"/>
        </w:rPr>
        <w:t xml:space="preserve"> </w:t>
      </w:r>
      <w:r w:rsidRPr="004F4733">
        <w:rPr>
          <w:rFonts w:ascii="Calibri" w:hAnsi="Calibri" w:cs="Calibri"/>
        </w:rPr>
        <w:t>- Kayla Overly, Team Lead, Stroke Neurology Physician Assistant at UMass Memorial Medical Center</w:t>
      </w:r>
    </w:p>
    <w:p w14:paraId="33005E3A" w14:textId="0F44B966" w:rsidR="002653BB" w:rsidRDefault="002653BB" w:rsidP="00CF37A6">
      <w:pPr>
        <w:spacing w:after="0" w:line="240" w:lineRule="auto"/>
        <w:rPr>
          <w:rFonts w:ascii="Calibri" w:hAnsi="Calibri" w:cs="Calibri"/>
          <w:b/>
          <w:bCs/>
        </w:rPr>
      </w:pPr>
    </w:p>
    <w:p w14:paraId="2279CAF6" w14:textId="21A1303E" w:rsidR="000857A0" w:rsidRPr="00E13161" w:rsidRDefault="006812B0" w:rsidP="00CF37A6">
      <w:pPr>
        <w:spacing w:after="0" w:line="240" w:lineRule="auto"/>
        <w:rPr>
          <w:rFonts w:ascii="Calibri" w:hAnsi="Calibri" w:cs="Calibri"/>
        </w:rPr>
      </w:pPr>
      <w:r w:rsidRPr="00E13161">
        <w:rPr>
          <w:rFonts w:ascii="Calibri" w:hAnsi="Calibri" w:cs="Calibri"/>
        </w:rPr>
        <w:t>Image</w:t>
      </w:r>
      <w:r w:rsidR="000857A0" w:rsidRPr="00E13161">
        <w:rPr>
          <w:rFonts w:ascii="Calibri" w:hAnsi="Calibri" w:cs="Calibri"/>
        </w:rPr>
        <w:t xml:space="preserve"> 1: Woman on baseball field pointing to the team's BE FAST message on the jumbotron. The image is the same as the magnet.</w:t>
      </w:r>
    </w:p>
    <w:p w14:paraId="5D78BA46" w14:textId="7B8EECF0" w:rsidR="000857A0" w:rsidRDefault="000857A0" w:rsidP="00CF37A6">
      <w:pPr>
        <w:spacing w:after="0" w:line="240" w:lineRule="auto"/>
        <w:rPr>
          <w:rFonts w:ascii="Calibri" w:hAnsi="Calibri" w:cs="Calibri"/>
          <w:b/>
          <w:bCs/>
        </w:rPr>
      </w:pPr>
      <w:r w:rsidRPr="00A74CD2">
        <w:rPr>
          <w:rFonts w:ascii="Calibri" w:hAnsi="Calibri" w:cs="Calibri"/>
          <w:b/>
          <w:bCs/>
          <w:noProof/>
        </w:rPr>
        <w:drawing>
          <wp:inline distT="0" distB="0" distL="0" distR="0" wp14:anchorId="3524A767" wp14:editId="29AB107A">
            <wp:extent cx="2352675" cy="1990572"/>
            <wp:effectExtent l="0" t="0" r="0" b="0"/>
            <wp:docPr id="779452897" name="Picture 17" descr="Woman on baseball field pointing to the team's BE FAST message on the jumbotron. The image is the same as the magnet.">
              <a:extLst xmlns:a="http://schemas.openxmlformats.org/drawingml/2006/main">
                <a:ext uri="{FF2B5EF4-FFF2-40B4-BE49-F238E27FC236}">
                  <a16:creationId xmlns:a16="http://schemas.microsoft.com/office/drawing/2014/main" id="{B7AB7338-26C8-6D7D-0EC3-962B5387F4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Woman on baseball field pointing to the team's BE FAST message on the jumbotron. The image is the same as the magnet.">
                      <a:extLst>
                        <a:ext uri="{FF2B5EF4-FFF2-40B4-BE49-F238E27FC236}">
                          <a16:creationId xmlns:a16="http://schemas.microsoft.com/office/drawing/2014/main" id="{B7AB7338-26C8-6D7D-0EC3-962B5387F41D}"/>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25445" t="30185" r="14423" b="5447"/>
                    <a:stretch/>
                  </pic:blipFill>
                  <pic:spPr>
                    <a:xfrm>
                      <a:off x="0" y="0"/>
                      <a:ext cx="2355282" cy="1992778"/>
                    </a:xfrm>
                    <a:prstGeom prst="rect">
                      <a:avLst/>
                    </a:prstGeom>
                    <a:effectLst>
                      <a:softEdge rad="31750"/>
                    </a:effectLst>
                  </pic:spPr>
                </pic:pic>
              </a:graphicData>
            </a:graphic>
          </wp:inline>
        </w:drawing>
      </w:r>
    </w:p>
    <w:p w14:paraId="3CFBF486" w14:textId="77777777" w:rsidR="000857A0" w:rsidRDefault="000857A0" w:rsidP="00CF37A6">
      <w:pPr>
        <w:spacing w:after="0" w:line="240" w:lineRule="auto"/>
        <w:rPr>
          <w:rFonts w:ascii="Calibri" w:hAnsi="Calibri" w:cs="Calibri"/>
          <w:b/>
          <w:bCs/>
        </w:rPr>
      </w:pPr>
    </w:p>
    <w:p w14:paraId="47E68692" w14:textId="185BD2F0" w:rsidR="000857A0" w:rsidRPr="00E13161" w:rsidRDefault="006812B0" w:rsidP="00CF37A6">
      <w:pPr>
        <w:spacing w:after="0" w:line="240" w:lineRule="auto"/>
        <w:rPr>
          <w:rFonts w:ascii="Calibri" w:hAnsi="Calibri" w:cs="Calibri"/>
        </w:rPr>
      </w:pPr>
      <w:r w:rsidRPr="00E13161">
        <w:rPr>
          <w:rFonts w:ascii="Calibri" w:hAnsi="Calibri" w:cs="Calibri"/>
        </w:rPr>
        <w:t>Image</w:t>
      </w:r>
      <w:r w:rsidR="000857A0" w:rsidRPr="00E13161">
        <w:rPr>
          <w:rFonts w:ascii="Calibri" w:hAnsi="Calibri" w:cs="Calibri"/>
        </w:rPr>
        <w:t xml:space="preserve"> 2: A picture of the filming of the public service announcement. Kids and local sports mascots hold a sign that says BE FAST and another that says Call 911.</w:t>
      </w:r>
    </w:p>
    <w:p w14:paraId="6C85C3CD" w14:textId="3D87D767" w:rsidR="00656A43" w:rsidRDefault="00656A43" w:rsidP="00CF37A6">
      <w:pPr>
        <w:spacing w:after="0" w:line="240" w:lineRule="auto"/>
        <w:rPr>
          <w:rFonts w:ascii="Calibri" w:hAnsi="Calibri" w:cs="Calibri"/>
          <w:b/>
          <w:bCs/>
        </w:rPr>
      </w:pPr>
      <w:r w:rsidRPr="00656A43">
        <w:rPr>
          <w:rFonts w:ascii="Calibri" w:hAnsi="Calibri" w:cs="Calibri"/>
          <w:b/>
          <w:bCs/>
          <w:noProof/>
        </w:rPr>
        <w:drawing>
          <wp:inline distT="0" distB="0" distL="0" distR="0" wp14:anchorId="1F5F55B9" wp14:editId="0BC5EE31">
            <wp:extent cx="2257425" cy="1736471"/>
            <wp:effectExtent l="0" t="0" r="0" b="0"/>
            <wp:docPr id="1789714082" name="Picture 1" descr="A picture of the filming of the public service announcement. Kids and local sports mascots hold a sign that says BE FAST and another that says Call 911.">
              <a:extLst xmlns:a="http://schemas.openxmlformats.org/drawingml/2006/main">
                <a:ext uri="{FF2B5EF4-FFF2-40B4-BE49-F238E27FC236}">
                  <a16:creationId xmlns:a16="http://schemas.microsoft.com/office/drawing/2014/main" id="{DBF653D0-6BCB-6976-040E-A12E2CFA76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of the filming of the public service announcement. Kids and local sports mascots hold a sign that says BE FAST and another that says Call 911.">
                      <a:extLst>
                        <a:ext uri="{FF2B5EF4-FFF2-40B4-BE49-F238E27FC236}">
                          <a16:creationId xmlns:a16="http://schemas.microsoft.com/office/drawing/2014/main" id="{DBF653D0-6BCB-6976-040E-A12E2CFA76BE}"/>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4503" t="9256" r="15699" b="8901"/>
                    <a:stretch/>
                  </pic:blipFill>
                  <pic:spPr>
                    <a:xfrm>
                      <a:off x="0" y="0"/>
                      <a:ext cx="2263526" cy="1741164"/>
                    </a:xfrm>
                    <a:prstGeom prst="rect">
                      <a:avLst/>
                    </a:prstGeom>
                  </pic:spPr>
                </pic:pic>
              </a:graphicData>
            </a:graphic>
          </wp:inline>
        </w:drawing>
      </w:r>
    </w:p>
    <w:p w14:paraId="590CDC48" w14:textId="3C4C1430" w:rsidR="007D1D51" w:rsidRPr="00E13161" w:rsidRDefault="006812B0" w:rsidP="00CF37A6">
      <w:pPr>
        <w:spacing w:after="0" w:line="240" w:lineRule="auto"/>
        <w:rPr>
          <w:rFonts w:ascii="Calibri" w:hAnsi="Calibri" w:cs="Calibri"/>
        </w:rPr>
      </w:pPr>
      <w:r w:rsidRPr="00E13161">
        <w:rPr>
          <w:rFonts w:ascii="Calibri" w:hAnsi="Calibri" w:cs="Calibri"/>
        </w:rPr>
        <w:t>Image</w:t>
      </w:r>
      <w:r w:rsidR="00656A43" w:rsidRPr="00E13161">
        <w:rPr>
          <w:rFonts w:ascii="Calibri" w:hAnsi="Calibri" w:cs="Calibri"/>
        </w:rPr>
        <w:t xml:space="preserve"> 3:</w:t>
      </w:r>
      <w:r w:rsidRPr="00E13161">
        <w:rPr>
          <w:rFonts w:ascii="Calibri" w:hAnsi="Calibri" w:cs="Calibri"/>
        </w:rPr>
        <w:t xml:space="preserve"> Image of the team's magnet. Know the Signs of stroke with the BE FAST acronym. B stands for balance, E for eyes, F for face, A for arm, S for speech, T for time.  Kids and local sports mascots hold a sign that says BE FAST and another that says Call 911.</w:t>
      </w:r>
    </w:p>
    <w:p w14:paraId="7990307C" w14:textId="52C775D4" w:rsidR="00FB3C50" w:rsidRDefault="00A74CD2" w:rsidP="00CF37A6">
      <w:pPr>
        <w:spacing w:after="0" w:line="240" w:lineRule="auto"/>
        <w:rPr>
          <w:rFonts w:ascii="Calibri" w:hAnsi="Calibri" w:cs="Calibri"/>
          <w:b/>
          <w:bCs/>
        </w:rPr>
      </w:pPr>
      <w:r w:rsidRPr="00A74CD2">
        <w:rPr>
          <w:rFonts w:ascii="Calibri" w:hAnsi="Calibri" w:cs="Calibri"/>
          <w:b/>
          <w:bCs/>
          <w:noProof/>
        </w:rPr>
        <w:drawing>
          <wp:inline distT="0" distB="0" distL="0" distR="0" wp14:anchorId="04892CE0" wp14:editId="561166DB">
            <wp:extent cx="3456940" cy="1960499"/>
            <wp:effectExtent l="0" t="0" r="0" b="1905"/>
            <wp:docPr id="7" name="Picture 6" descr="Image of the team's magnet. Know the Signs of stroke with the BE FAST acronym. B stands for balance, E for eyes, F for face, A for arm, S for speech, T for time.  Kids and local sports mascots hold a sign that says BE FAST and another that says Call 911.">
              <a:extLst xmlns:a="http://schemas.openxmlformats.org/drawingml/2006/main">
                <a:ext uri="{FF2B5EF4-FFF2-40B4-BE49-F238E27FC236}">
                  <a16:creationId xmlns:a16="http://schemas.microsoft.com/office/drawing/2014/main" id="{B9366758-1B8E-A6BF-E802-1D9652AFAE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Image of the team's magnet. Know the Signs of stroke with the BE FAST acronym. B stands for balance, E for eyes, F for face, A for arm, S for speech, T for time.  Kids and local sports mascots hold a sign that says BE FAST and another that says Call 911.">
                      <a:extLst>
                        <a:ext uri="{FF2B5EF4-FFF2-40B4-BE49-F238E27FC236}">
                          <a16:creationId xmlns:a16="http://schemas.microsoft.com/office/drawing/2014/main" id="{B9366758-1B8E-A6BF-E802-1D9652AFAEE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6717" cy="1966044"/>
                    </a:xfrm>
                    <a:prstGeom prst="rect">
                      <a:avLst/>
                    </a:prstGeom>
                  </pic:spPr>
                </pic:pic>
              </a:graphicData>
            </a:graphic>
          </wp:inline>
        </w:drawing>
      </w:r>
    </w:p>
    <w:p w14:paraId="6002D0E1" w14:textId="190439B6" w:rsidR="006812B0" w:rsidRDefault="006812B0">
      <w:pPr>
        <w:rPr>
          <w:rFonts w:ascii="Calibri" w:hAnsi="Calibri" w:cs="Calibri"/>
          <w:b/>
          <w:bCs/>
          <w:sz w:val="30"/>
          <w:szCs w:val="30"/>
        </w:rPr>
      </w:pPr>
    </w:p>
    <w:p w14:paraId="78F28C5C" w14:textId="77777777" w:rsidR="00201863" w:rsidRPr="00201863" w:rsidRDefault="00201863" w:rsidP="00201863">
      <w:pPr>
        <w:spacing w:after="0" w:line="240" w:lineRule="auto"/>
        <w:rPr>
          <w:rFonts w:ascii="Calibri" w:hAnsi="Calibri" w:cs="Calibri"/>
          <w:b/>
          <w:bCs/>
        </w:rPr>
      </w:pPr>
      <w:r w:rsidRPr="00201863">
        <w:rPr>
          <w:rFonts w:ascii="Calibri" w:hAnsi="Calibri" w:cs="Calibri"/>
          <w:b/>
          <w:bCs/>
        </w:rPr>
        <w:t>Baseball game event</w:t>
      </w:r>
    </w:p>
    <w:p w14:paraId="0BFFA986" w14:textId="77777777" w:rsidR="00201863" w:rsidRPr="00201863" w:rsidRDefault="00201863" w:rsidP="00201863">
      <w:pPr>
        <w:numPr>
          <w:ilvl w:val="0"/>
          <w:numId w:val="2"/>
        </w:numPr>
        <w:spacing w:after="0" w:line="240" w:lineRule="auto"/>
        <w:rPr>
          <w:rFonts w:ascii="Calibri" w:hAnsi="Calibri" w:cs="Calibri"/>
        </w:rPr>
      </w:pPr>
      <w:r w:rsidRPr="00201863">
        <w:rPr>
          <w:rFonts w:ascii="Calibri" w:hAnsi="Calibri" w:cs="Calibri"/>
          <w:b/>
          <w:bCs/>
        </w:rPr>
        <w:t>“Stroke Awareness Day” at Polar Park</w:t>
      </w:r>
      <w:r w:rsidRPr="00201863">
        <w:rPr>
          <w:rFonts w:ascii="Calibri" w:hAnsi="Calibri" w:cs="Calibri"/>
          <w:b/>
          <w:bCs/>
        </w:rPr>
        <w:br/>
      </w:r>
      <w:r w:rsidRPr="00201863">
        <w:rPr>
          <w:rFonts w:ascii="Calibri" w:hAnsi="Calibri" w:cs="Calibri"/>
        </w:rPr>
        <w:t>The group partnered with the Worcester Red Sox to honor four local stroke survivors as “Hometown Heroes” on the field at the start of the game while their BE FAST message ran on the jumbotron. Going to a Woo Sox game is a popular and affordable family outing in the area and averages more than 7,000 attendees per game.</w:t>
      </w:r>
    </w:p>
    <w:p w14:paraId="6A173625" w14:textId="77777777" w:rsidR="00201863" w:rsidRPr="00201863" w:rsidRDefault="00201863" w:rsidP="00201863">
      <w:pPr>
        <w:numPr>
          <w:ilvl w:val="0"/>
          <w:numId w:val="2"/>
        </w:numPr>
        <w:spacing w:after="0" w:line="240" w:lineRule="auto"/>
        <w:rPr>
          <w:rFonts w:ascii="Calibri" w:hAnsi="Calibri" w:cs="Calibri"/>
          <w:b/>
          <w:bCs/>
        </w:rPr>
      </w:pPr>
      <w:r w:rsidRPr="00201863">
        <w:rPr>
          <w:rFonts w:ascii="Calibri" w:hAnsi="Calibri" w:cs="Calibri"/>
          <w:b/>
          <w:bCs/>
        </w:rPr>
        <w:t>TV interview</w:t>
      </w:r>
      <w:r w:rsidRPr="00201863">
        <w:rPr>
          <w:rFonts w:ascii="Calibri" w:hAnsi="Calibri" w:cs="Calibri"/>
          <w:b/>
          <w:bCs/>
        </w:rPr>
        <w:br/>
      </w:r>
      <w:r w:rsidRPr="00201863">
        <w:rPr>
          <w:rFonts w:ascii="Calibri" w:hAnsi="Calibri" w:cs="Calibri"/>
        </w:rPr>
        <w:t>Rachel Henry, one of the “Hometown Heroes,” was interviewed about her story during live TV coverage of the game on New England Sports Network (NESN). She talked about stroke prevention, treatment, and recognizing the signs of stroke.</w:t>
      </w:r>
    </w:p>
    <w:p w14:paraId="178519B0" w14:textId="77777777" w:rsidR="00201863" w:rsidRPr="00201863" w:rsidRDefault="00201863" w:rsidP="00201863">
      <w:pPr>
        <w:numPr>
          <w:ilvl w:val="0"/>
          <w:numId w:val="2"/>
        </w:numPr>
        <w:spacing w:after="0" w:line="240" w:lineRule="auto"/>
        <w:rPr>
          <w:rFonts w:ascii="Calibri" w:hAnsi="Calibri" w:cs="Calibri"/>
        </w:rPr>
      </w:pPr>
      <w:r w:rsidRPr="00201863">
        <w:rPr>
          <w:rFonts w:ascii="Calibri" w:hAnsi="Calibri" w:cs="Calibri"/>
          <w:b/>
          <w:bCs/>
        </w:rPr>
        <w:t xml:space="preserve">In-person education at the game </w:t>
      </w:r>
      <w:r w:rsidRPr="00201863">
        <w:rPr>
          <w:rFonts w:ascii="Calibri" w:hAnsi="Calibri" w:cs="Calibri"/>
          <w:b/>
          <w:bCs/>
        </w:rPr>
        <w:br/>
      </w:r>
      <w:r w:rsidRPr="00201863">
        <w:rPr>
          <w:rFonts w:ascii="Calibri" w:hAnsi="Calibri" w:cs="Calibri"/>
        </w:rPr>
        <w:t>Local health care professionals and stroke survivors staffed two tables at the ballpark to provide education, talk about their stories, and share stroke education materials.</w:t>
      </w:r>
    </w:p>
    <w:p w14:paraId="360F74BE" w14:textId="77777777" w:rsidR="00201863" w:rsidRDefault="00201863" w:rsidP="00CF37A6">
      <w:pPr>
        <w:spacing w:after="0" w:line="240" w:lineRule="auto"/>
        <w:rPr>
          <w:rFonts w:ascii="Calibri" w:hAnsi="Calibri" w:cs="Calibri"/>
          <w:b/>
          <w:bCs/>
        </w:rPr>
      </w:pPr>
    </w:p>
    <w:p w14:paraId="08C81DDD" w14:textId="77777777" w:rsidR="00201863" w:rsidRPr="00201863" w:rsidRDefault="00201863" w:rsidP="00201863">
      <w:pPr>
        <w:spacing w:after="0" w:line="240" w:lineRule="auto"/>
        <w:rPr>
          <w:rFonts w:ascii="Calibri" w:hAnsi="Calibri" w:cs="Calibri"/>
          <w:b/>
          <w:bCs/>
        </w:rPr>
      </w:pPr>
      <w:r w:rsidRPr="00201863">
        <w:rPr>
          <w:rFonts w:ascii="Calibri" w:hAnsi="Calibri" w:cs="Calibri"/>
          <w:b/>
          <w:bCs/>
        </w:rPr>
        <w:t xml:space="preserve">What will be the long-term impact of this Project? </w:t>
      </w:r>
    </w:p>
    <w:p w14:paraId="002E67A7" w14:textId="77777777" w:rsidR="00201863" w:rsidRPr="00201863" w:rsidRDefault="00201863" w:rsidP="00201863">
      <w:pPr>
        <w:numPr>
          <w:ilvl w:val="0"/>
          <w:numId w:val="3"/>
        </w:numPr>
        <w:spacing w:after="0" w:line="240" w:lineRule="auto"/>
        <w:rPr>
          <w:rFonts w:ascii="Calibri" w:hAnsi="Calibri" w:cs="Calibri"/>
        </w:rPr>
      </w:pPr>
      <w:r w:rsidRPr="00201863">
        <w:rPr>
          <w:rFonts w:ascii="Calibri" w:hAnsi="Calibri" w:cs="Calibri"/>
          <w:b/>
          <w:bCs/>
        </w:rPr>
        <w:t>New relationships with community influencers</w:t>
      </w:r>
      <w:r w:rsidRPr="00201863">
        <w:rPr>
          <w:rFonts w:ascii="Calibri" w:hAnsi="Calibri" w:cs="Calibri"/>
          <w:b/>
          <w:bCs/>
        </w:rPr>
        <w:br/>
      </w:r>
      <w:r w:rsidRPr="00201863">
        <w:rPr>
          <w:rFonts w:ascii="Calibri" w:hAnsi="Calibri" w:cs="Calibri"/>
        </w:rPr>
        <w:t xml:space="preserve">This Project facilitated the formation of relationships with local sports leagues, opening the door for future opportunities to spread stroke information in creative, engaging, and localized ways. </w:t>
      </w:r>
    </w:p>
    <w:p w14:paraId="0F4B2645" w14:textId="50939667" w:rsidR="00201863" w:rsidRPr="00201863" w:rsidRDefault="00201863" w:rsidP="00201863">
      <w:pPr>
        <w:numPr>
          <w:ilvl w:val="0"/>
          <w:numId w:val="3"/>
        </w:numPr>
        <w:spacing w:after="0" w:line="240" w:lineRule="auto"/>
        <w:rPr>
          <w:rFonts w:ascii="Calibri" w:hAnsi="Calibri" w:cs="Calibri"/>
          <w:b/>
          <w:bCs/>
        </w:rPr>
      </w:pPr>
      <w:r w:rsidRPr="00201863">
        <w:rPr>
          <w:rFonts w:ascii="Calibri" w:hAnsi="Calibri" w:cs="Calibri"/>
          <w:b/>
          <w:bCs/>
        </w:rPr>
        <w:t>Strengthened relationships among local health care leaders</w:t>
      </w:r>
      <w:r w:rsidRPr="00201863">
        <w:rPr>
          <w:rFonts w:ascii="Calibri" w:hAnsi="Calibri" w:cs="Calibri"/>
          <w:b/>
          <w:bCs/>
        </w:rPr>
        <w:br/>
      </w:r>
      <w:r w:rsidRPr="00201863">
        <w:rPr>
          <w:rFonts w:ascii="Calibri" w:hAnsi="Calibri" w:cs="Calibri"/>
        </w:rPr>
        <w:t>The Project strengthened relationships among the health care organizations in the collaboration.</w:t>
      </w:r>
    </w:p>
    <w:p w14:paraId="5107EC2D" w14:textId="77777777" w:rsidR="00201863" w:rsidRPr="00201863" w:rsidRDefault="00201863" w:rsidP="00201863">
      <w:pPr>
        <w:numPr>
          <w:ilvl w:val="0"/>
          <w:numId w:val="3"/>
        </w:numPr>
        <w:spacing w:after="0" w:line="240" w:lineRule="auto"/>
        <w:rPr>
          <w:rFonts w:ascii="Calibri" w:hAnsi="Calibri" w:cs="Calibri"/>
        </w:rPr>
      </w:pPr>
      <w:r w:rsidRPr="00201863">
        <w:rPr>
          <w:rFonts w:ascii="Calibri" w:hAnsi="Calibri" w:cs="Calibri"/>
          <w:b/>
          <w:bCs/>
        </w:rPr>
        <w:t>Uniquely branded PSA and education materials</w:t>
      </w:r>
      <w:r w:rsidRPr="00201863">
        <w:rPr>
          <w:rFonts w:ascii="Calibri" w:hAnsi="Calibri" w:cs="Calibri"/>
          <w:b/>
          <w:bCs/>
        </w:rPr>
        <w:br/>
      </w:r>
      <w:r w:rsidRPr="00201863">
        <w:rPr>
          <w:rFonts w:ascii="Calibri" w:hAnsi="Calibri" w:cs="Calibri"/>
        </w:rPr>
        <w:t>The PSA and materials, which were created to resonate with their community, can be used for years.</w:t>
      </w:r>
    </w:p>
    <w:p w14:paraId="4BDD220F" w14:textId="77777777" w:rsidR="00201863" w:rsidRDefault="00201863" w:rsidP="00CF37A6">
      <w:pPr>
        <w:spacing w:after="0" w:line="240" w:lineRule="auto"/>
        <w:rPr>
          <w:rFonts w:ascii="Calibri" w:hAnsi="Calibri" w:cs="Calibri"/>
          <w:b/>
          <w:bCs/>
        </w:rPr>
      </w:pPr>
    </w:p>
    <w:p w14:paraId="1459FBAE" w14:textId="463EFD0A" w:rsidR="00844DC1" w:rsidRPr="00E107D3" w:rsidRDefault="00844DC1" w:rsidP="00844DC1">
      <w:pPr>
        <w:spacing w:after="0" w:line="240" w:lineRule="auto"/>
        <w:rPr>
          <w:rFonts w:ascii="Calibri" w:hAnsi="Calibri" w:cs="Calibri"/>
        </w:rPr>
      </w:pPr>
      <w:r w:rsidRPr="00E107D3">
        <w:rPr>
          <w:rFonts w:ascii="Calibri" w:hAnsi="Calibri" w:cs="Calibri"/>
        </w:rPr>
        <w:t>Quote in text box:</w:t>
      </w:r>
    </w:p>
    <w:p w14:paraId="4BCC0C7B" w14:textId="3D8CEC07" w:rsidR="00844DC1" w:rsidRPr="00844DC1" w:rsidRDefault="00844DC1" w:rsidP="00844DC1">
      <w:pPr>
        <w:spacing w:after="0" w:line="240" w:lineRule="auto"/>
        <w:rPr>
          <w:rFonts w:ascii="Calibri" w:hAnsi="Calibri" w:cs="Calibri"/>
        </w:rPr>
      </w:pPr>
      <w:r w:rsidRPr="00844DC1">
        <w:rPr>
          <w:rFonts w:ascii="Calibri" w:hAnsi="Calibri" w:cs="Calibri"/>
        </w:rPr>
        <w:t xml:space="preserve">“Working on this project made the relationships we had with our health care partners stronger and allowed for new relationships to form. Now I would have no fear </w:t>
      </w:r>
      <w:proofErr w:type="gramStart"/>
      <w:r w:rsidRPr="00844DC1">
        <w:rPr>
          <w:rFonts w:ascii="Calibri" w:hAnsi="Calibri" w:cs="Calibri"/>
        </w:rPr>
        <w:t>in</w:t>
      </w:r>
      <w:proofErr w:type="gramEnd"/>
      <w:r w:rsidRPr="00844DC1">
        <w:rPr>
          <w:rFonts w:ascii="Calibri" w:hAnsi="Calibri" w:cs="Calibri"/>
        </w:rPr>
        <w:t xml:space="preserve"> reaching out to any of them about any projects or opportunities that may come up again. This project was </w:t>
      </w:r>
      <w:proofErr w:type="gramStart"/>
      <w:r w:rsidRPr="00844DC1">
        <w:rPr>
          <w:rFonts w:ascii="Calibri" w:hAnsi="Calibri" w:cs="Calibri"/>
        </w:rPr>
        <w:t>really awesome</w:t>
      </w:r>
      <w:proofErr w:type="gramEnd"/>
      <w:r w:rsidRPr="00844DC1">
        <w:rPr>
          <w:rFonts w:ascii="Calibri" w:hAnsi="Calibri" w:cs="Calibri"/>
        </w:rPr>
        <w:t xml:space="preserve"> in allowing that to happen.”</w:t>
      </w:r>
      <w:r w:rsidR="00843F73">
        <w:rPr>
          <w:rFonts w:ascii="Calibri" w:hAnsi="Calibri" w:cs="Calibri"/>
        </w:rPr>
        <w:t xml:space="preserve"> </w:t>
      </w:r>
      <w:r w:rsidRPr="00844DC1">
        <w:rPr>
          <w:rFonts w:ascii="Calibri" w:hAnsi="Calibri" w:cs="Calibri"/>
        </w:rPr>
        <w:t>- Kayla Overly, Team Lead</w:t>
      </w:r>
    </w:p>
    <w:p w14:paraId="1013071E" w14:textId="77777777" w:rsidR="00844DC1" w:rsidRDefault="00844DC1" w:rsidP="00CF37A6">
      <w:pPr>
        <w:spacing w:after="0" w:line="240" w:lineRule="auto"/>
        <w:rPr>
          <w:rFonts w:ascii="Calibri" w:hAnsi="Calibri" w:cs="Calibri"/>
          <w:b/>
          <w:bCs/>
        </w:rPr>
      </w:pPr>
    </w:p>
    <w:p w14:paraId="21C61CCC" w14:textId="77777777" w:rsidR="00800CA2" w:rsidRDefault="00800CA2" w:rsidP="00800CA2">
      <w:pPr>
        <w:rPr>
          <w:rFonts w:ascii="Calibri" w:hAnsi="Calibri" w:cs="Calibri"/>
        </w:rPr>
      </w:pPr>
    </w:p>
    <w:p w14:paraId="14FA6F02" w14:textId="77777777" w:rsidR="00800CA2" w:rsidRDefault="00800CA2" w:rsidP="00800CA2">
      <w:pPr>
        <w:rPr>
          <w:rFonts w:ascii="Calibri" w:hAnsi="Calibri" w:cs="Calibri"/>
        </w:rPr>
      </w:pPr>
    </w:p>
    <w:p w14:paraId="0A33C5A3" w14:textId="77777777" w:rsidR="00800CA2" w:rsidRDefault="00800CA2" w:rsidP="00800CA2">
      <w:pPr>
        <w:rPr>
          <w:rFonts w:ascii="Calibri" w:hAnsi="Calibri" w:cs="Calibri"/>
        </w:rPr>
      </w:pPr>
    </w:p>
    <w:p w14:paraId="2ECB785F" w14:textId="77777777" w:rsidR="00800CA2" w:rsidRDefault="00800CA2" w:rsidP="00800CA2">
      <w:pPr>
        <w:rPr>
          <w:rFonts w:ascii="Calibri" w:hAnsi="Calibri" w:cs="Calibri"/>
        </w:rPr>
      </w:pPr>
    </w:p>
    <w:p w14:paraId="57B53D28" w14:textId="627B8677" w:rsidR="00E13161" w:rsidRPr="00800CA2" w:rsidRDefault="00E13161" w:rsidP="00800CA2">
      <w:pPr>
        <w:rPr>
          <w:rFonts w:ascii="Calibri" w:hAnsi="Calibri" w:cs="Calibri"/>
          <w:b/>
          <w:bCs/>
        </w:rPr>
      </w:pPr>
      <w:r w:rsidRPr="00423CE2">
        <w:rPr>
          <w:rFonts w:ascii="Calibri" w:hAnsi="Calibri" w:cs="Calibri"/>
        </w:rPr>
        <w:t>Image</w:t>
      </w:r>
      <w:r w:rsidR="00423CE2" w:rsidRPr="00423CE2">
        <w:rPr>
          <w:rFonts w:ascii="Calibri" w:hAnsi="Calibri" w:cs="Calibri"/>
        </w:rPr>
        <w:t xml:space="preserve"> 4: A group of people posing for a picture on a baseball field.</w:t>
      </w:r>
      <w:r w:rsidR="00800CA2">
        <w:rPr>
          <w:rFonts w:ascii="Calibri" w:hAnsi="Calibri" w:cs="Calibri"/>
        </w:rPr>
        <w:br/>
      </w:r>
      <w:r w:rsidR="00800CA2" w:rsidRPr="00B93237">
        <w:rPr>
          <w:rFonts w:ascii="Calibri" w:hAnsi="Calibri" w:cs="Calibri"/>
          <w:b/>
          <w:bCs/>
          <w:noProof/>
        </w:rPr>
        <w:drawing>
          <wp:inline distT="0" distB="0" distL="0" distR="0" wp14:anchorId="37E2726D" wp14:editId="054C885B">
            <wp:extent cx="2958600" cy="2019300"/>
            <wp:effectExtent l="0" t="0" r="0" b="0"/>
            <wp:docPr id="13" name="Picture 12" descr="A group of people posing for a picture on a baseball field. ">
              <a:extLst xmlns:a="http://schemas.openxmlformats.org/drawingml/2006/main">
                <a:ext uri="{FF2B5EF4-FFF2-40B4-BE49-F238E27FC236}">
                  <a16:creationId xmlns:a16="http://schemas.microsoft.com/office/drawing/2014/main" id="{85032461-568D-0104-7101-06D3AAFBAD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group of people posing for a picture on a baseball field. ">
                      <a:extLst>
                        <a:ext uri="{FF2B5EF4-FFF2-40B4-BE49-F238E27FC236}">
                          <a16:creationId xmlns:a16="http://schemas.microsoft.com/office/drawing/2014/main" id="{85032461-568D-0104-7101-06D3AAFBAD57}"/>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2516" t="15505" r="4635"/>
                    <a:stretch/>
                  </pic:blipFill>
                  <pic:spPr>
                    <a:xfrm>
                      <a:off x="0" y="0"/>
                      <a:ext cx="2967380" cy="2025293"/>
                    </a:xfrm>
                    <a:prstGeom prst="rect">
                      <a:avLst/>
                    </a:prstGeom>
                  </pic:spPr>
                </pic:pic>
              </a:graphicData>
            </a:graphic>
          </wp:inline>
        </w:drawing>
      </w:r>
    </w:p>
    <w:p w14:paraId="7943D2F8" w14:textId="4459D301" w:rsidR="00423CE2" w:rsidRDefault="00423CE2" w:rsidP="00CF37A6">
      <w:pPr>
        <w:spacing w:after="0" w:line="240" w:lineRule="auto"/>
        <w:rPr>
          <w:rFonts w:ascii="Calibri" w:hAnsi="Calibri" w:cs="Calibri"/>
          <w:b/>
          <w:bCs/>
        </w:rPr>
      </w:pPr>
    </w:p>
    <w:p w14:paraId="1B0DEEDF" w14:textId="202DC97A" w:rsidR="00423CE2" w:rsidRPr="00423CE2" w:rsidRDefault="00423CE2" w:rsidP="00CF37A6">
      <w:pPr>
        <w:spacing w:after="0" w:line="240" w:lineRule="auto"/>
        <w:rPr>
          <w:rFonts w:ascii="Calibri" w:hAnsi="Calibri" w:cs="Calibri"/>
        </w:rPr>
      </w:pPr>
      <w:r w:rsidRPr="00423CE2">
        <w:rPr>
          <w:rFonts w:ascii="Calibri" w:hAnsi="Calibri" w:cs="Calibri"/>
        </w:rPr>
        <w:t>Image 5: Photo of a woman and two men with headsets on talking about stroke survivorship on a local television program.</w:t>
      </w:r>
    </w:p>
    <w:p w14:paraId="06E5182A" w14:textId="4DCECF30" w:rsidR="00226727" w:rsidRDefault="00423CE2" w:rsidP="00CF37A6">
      <w:pPr>
        <w:spacing w:after="0" w:line="240" w:lineRule="auto"/>
        <w:rPr>
          <w:rFonts w:ascii="Calibri" w:hAnsi="Calibri" w:cs="Calibri"/>
          <w:b/>
          <w:bCs/>
        </w:rPr>
      </w:pPr>
      <w:r w:rsidRPr="00B93237">
        <w:rPr>
          <w:rFonts w:ascii="Calibri" w:hAnsi="Calibri" w:cs="Calibri"/>
          <w:b/>
          <w:bCs/>
          <w:noProof/>
        </w:rPr>
        <w:drawing>
          <wp:inline distT="0" distB="0" distL="0" distR="0" wp14:anchorId="147BCDAD" wp14:editId="6C8E137A">
            <wp:extent cx="3171409" cy="2009775"/>
            <wp:effectExtent l="0" t="0" r="0" b="0"/>
            <wp:docPr id="11" name="Picture 10" descr="Photo of a woman and two men with headsets on talking about stroke survivorship on a local television program.">
              <a:extLst xmlns:a="http://schemas.openxmlformats.org/drawingml/2006/main">
                <a:ext uri="{FF2B5EF4-FFF2-40B4-BE49-F238E27FC236}">
                  <a16:creationId xmlns:a16="http://schemas.microsoft.com/office/drawing/2014/main" id="{CCDDA287-38A0-8E38-2164-9FBDCDD294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Photo of a woman and two men with headsets on talking about stroke survivorship on a local television program.">
                      <a:extLst>
                        <a:ext uri="{FF2B5EF4-FFF2-40B4-BE49-F238E27FC236}">
                          <a16:creationId xmlns:a16="http://schemas.microsoft.com/office/drawing/2014/main" id="{CCDDA287-38A0-8E38-2164-9FBDCDD29472}"/>
                        </a:ext>
                      </a:extLst>
                    </pic:cNvPr>
                    <pic:cNvPicPr>
                      <a:picLocks noChangeAspect="1"/>
                    </pic:cNvPicPr>
                  </pic:nvPicPr>
                  <pic:blipFill rotWithShape="1">
                    <a:blip r:embed="rId10"/>
                    <a:srcRect l="3813" t="1" r="9394" b="-353"/>
                    <a:stretch/>
                  </pic:blipFill>
                  <pic:spPr>
                    <a:xfrm>
                      <a:off x="0" y="0"/>
                      <a:ext cx="3186139" cy="2019110"/>
                    </a:xfrm>
                    <a:prstGeom prst="rect">
                      <a:avLst/>
                    </a:prstGeom>
                  </pic:spPr>
                </pic:pic>
              </a:graphicData>
            </a:graphic>
          </wp:inline>
        </w:drawing>
      </w:r>
    </w:p>
    <w:p w14:paraId="11EF458C" w14:textId="77777777" w:rsidR="00226727" w:rsidRDefault="00226727">
      <w:pPr>
        <w:rPr>
          <w:rFonts w:ascii="Calibri" w:hAnsi="Calibri" w:cs="Calibri"/>
          <w:b/>
          <w:bCs/>
        </w:rPr>
      </w:pPr>
      <w:r>
        <w:rPr>
          <w:rFonts w:ascii="Calibri" w:hAnsi="Calibri" w:cs="Calibri"/>
          <w:b/>
          <w:bCs/>
        </w:rPr>
        <w:br w:type="page"/>
      </w:r>
    </w:p>
    <w:p w14:paraId="36B68382" w14:textId="147F0682" w:rsidR="009418BD" w:rsidRPr="000542ED" w:rsidRDefault="009418BD" w:rsidP="009418BD">
      <w:pPr>
        <w:spacing w:after="0" w:line="240" w:lineRule="auto"/>
        <w:rPr>
          <w:rFonts w:ascii="Calibri" w:hAnsi="Calibri" w:cs="Calibri"/>
          <w:b/>
          <w:bCs/>
          <w:sz w:val="30"/>
          <w:szCs w:val="30"/>
        </w:rPr>
      </w:pPr>
      <w:r>
        <w:rPr>
          <w:rFonts w:ascii="Calibri" w:hAnsi="Calibri" w:cs="Calibri"/>
          <w:b/>
          <w:bCs/>
          <w:sz w:val="30"/>
          <w:szCs w:val="30"/>
        </w:rPr>
        <w:t>Greater Brockton</w:t>
      </w:r>
    </w:p>
    <w:p w14:paraId="12DFD1B2" w14:textId="1E556F3E" w:rsidR="009418BD" w:rsidRDefault="009418BD" w:rsidP="009418BD">
      <w:pPr>
        <w:spacing w:after="0" w:line="240" w:lineRule="auto"/>
        <w:rPr>
          <w:rFonts w:ascii="Calibri" w:hAnsi="Calibri" w:cs="Calibri"/>
          <w:b/>
          <w:bCs/>
          <w:sz w:val="26"/>
          <w:szCs w:val="26"/>
        </w:rPr>
      </w:pPr>
      <w:r w:rsidRPr="009418BD">
        <w:rPr>
          <w:rFonts w:ascii="Calibri" w:hAnsi="Calibri" w:cs="Calibri"/>
          <w:b/>
          <w:bCs/>
          <w:sz w:val="26"/>
          <w:szCs w:val="26"/>
        </w:rPr>
        <w:t>Meeting people where they are: Local produce, local providers</w:t>
      </w:r>
    </w:p>
    <w:p w14:paraId="376C04E5" w14:textId="77777777" w:rsidR="00BA08AF" w:rsidRDefault="00BA08AF" w:rsidP="009418BD">
      <w:pPr>
        <w:spacing w:after="0" w:line="240" w:lineRule="auto"/>
        <w:rPr>
          <w:rFonts w:ascii="Calibri" w:hAnsi="Calibri" w:cs="Calibri"/>
          <w:b/>
          <w:bCs/>
          <w:sz w:val="26"/>
          <w:szCs w:val="26"/>
        </w:rPr>
      </w:pPr>
    </w:p>
    <w:p w14:paraId="0F47D0AA" w14:textId="77777777" w:rsidR="00BA08AF" w:rsidRPr="00BA08AF" w:rsidRDefault="00BA08AF" w:rsidP="00BA08AF">
      <w:pPr>
        <w:spacing w:after="0" w:line="240" w:lineRule="auto"/>
        <w:rPr>
          <w:rFonts w:ascii="Calibri" w:hAnsi="Calibri" w:cs="Calibri"/>
          <w:b/>
          <w:bCs/>
        </w:rPr>
      </w:pPr>
      <w:r w:rsidRPr="00BA08AF">
        <w:rPr>
          <w:rFonts w:ascii="Calibri" w:hAnsi="Calibri" w:cs="Calibri"/>
          <w:b/>
          <w:bCs/>
        </w:rPr>
        <w:t>Lead Organization: </w:t>
      </w:r>
    </w:p>
    <w:p w14:paraId="511CC879" w14:textId="77777777" w:rsidR="00BA08AF" w:rsidRPr="00BA08AF" w:rsidRDefault="00BA08AF" w:rsidP="00BA08AF">
      <w:pPr>
        <w:spacing w:after="0" w:line="240" w:lineRule="auto"/>
        <w:rPr>
          <w:rFonts w:ascii="Calibri" w:hAnsi="Calibri" w:cs="Calibri"/>
        </w:rPr>
      </w:pPr>
      <w:r w:rsidRPr="00BA08AF">
        <w:rPr>
          <w:rFonts w:ascii="Calibri" w:hAnsi="Calibri" w:cs="Calibri"/>
        </w:rPr>
        <w:t>Good Samaritan Medical Center</w:t>
      </w:r>
    </w:p>
    <w:p w14:paraId="143DB093" w14:textId="77777777" w:rsidR="00BA08AF" w:rsidRDefault="00BA08AF" w:rsidP="00BA08AF">
      <w:pPr>
        <w:spacing w:after="0" w:line="240" w:lineRule="auto"/>
        <w:rPr>
          <w:rFonts w:ascii="Calibri" w:hAnsi="Calibri" w:cs="Calibri"/>
          <w:b/>
          <w:bCs/>
        </w:rPr>
      </w:pPr>
    </w:p>
    <w:p w14:paraId="5843A512" w14:textId="076DA41D" w:rsidR="00BA08AF" w:rsidRPr="00BA08AF" w:rsidRDefault="00BA08AF" w:rsidP="00BA08AF">
      <w:pPr>
        <w:spacing w:after="0" w:line="240" w:lineRule="auto"/>
        <w:rPr>
          <w:rFonts w:ascii="Calibri" w:hAnsi="Calibri" w:cs="Calibri"/>
          <w:b/>
          <w:bCs/>
        </w:rPr>
      </w:pPr>
      <w:r w:rsidRPr="00BA08AF">
        <w:rPr>
          <w:rFonts w:ascii="Calibri" w:hAnsi="Calibri" w:cs="Calibri"/>
          <w:b/>
          <w:bCs/>
        </w:rPr>
        <w:t xml:space="preserve">Collaborators: </w:t>
      </w:r>
    </w:p>
    <w:p w14:paraId="36207895" w14:textId="1DABA82F" w:rsidR="00BA08AF" w:rsidRPr="00BA08AF" w:rsidRDefault="00BA08AF" w:rsidP="00BA08AF">
      <w:pPr>
        <w:spacing w:after="0" w:line="240" w:lineRule="auto"/>
        <w:rPr>
          <w:rFonts w:ascii="Calibri" w:hAnsi="Calibri" w:cs="Calibri"/>
        </w:rPr>
      </w:pPr>
      <w:r w:rsidRPr="00BA08AF">
        <w:rPr>
          <w:rFonts w:ascii="Calibri" w:hAnsi="Calibri" w:cs="Calibri"/>
        </w:rPr>
        <w:t>Brewster Ambulance, Brockton Cable Access, Brockton Neighborhood Health Center, Encompass Health Rehabilitation Hospital of Braintree, and Signature Healthcare Brockton Hospital</w:t>
      </w:r>
    </w:p>
    <w:p w14:paraId="3A44885B" w14:textId="77777777" w:rsidR="00BA08AF" w:rsidRPr="000542ED" w:rsidRDefault="00BA08AF" w:rsidP="009418BD">
      <w:pPr>
        <w:spacing w:after="0" w:line="240" w:lineRule="auto"/>
        <w:rPr>
          <w:rFonts w:ascii="Calibri" w:hAnsi="Calibri" w:cs="Calibri"/>
          <w:b/>
          <w:bCs/>
          <w:sz w:val="26"/>
          <w:szCs w:val="26"/>
        </w:rPr>
      </w:pPr>
    </w:p>
    <w:p w14:paraId="4E66837A" w14:textId="25AE5922" w:rsidR="00423CE2" w:rsidRDefault="009E3BEA" w:rsidP="00CF37A6">
      <w:pPr>
        <w:spacing w:after="0" w:line="240" w:lineRule="auto"/>
        <w:rPr>
          <w:rFonts w:ascii="Calibri" w:hAnsi="Calibri" w:cs="Calibri"/>
          <w:b/>
          <w:bCs/>
          <w:sz w:val="24"/>
          <w:szCs w:val="24"/>
        </w:rPr>
      </w:pPr>
      <w:r w:rsidRPr="008F6E34">
        <w:rPr>
          <w:rFonts w:ascii="Calibri" w:hAnsi="Calibri" w:cs="Calibri"/>
          <w:b/>
          <w:bCs/>
          <w:sz w:val="24"/>
          <w:szCs w:val="24"/>
        </w:rPr>
        <w:t>How did the team connect with their community?</w:t>
      </w:r>
    </w:p>
    <w:p w14:paraId="05DDF2E1" w14:textId="77777777" w:rsidR="00B86C33" w:rsidRPr="00B86C33" w:rsidRDefault="00B86C33" w:rsidP="00CF37A6">
      <w:pPr>
        <w:spacing w:after="0" w:line="240" w:lineRule="auto"/>
        <w:rPr>
          <w:rFonts w:ascii="Calibri" w:hAnsi="Calibri" w:cs="Calibri"/>
          <w:b/>
          <w:bCs/>
          <w:sz w:val="24"/>
          <w:szCs w:val="24"/>
        </w:rPr>
      </w:pPr>
    </w:p>
    <w:p w14:paraId="44D8DC3E" w14:textId="77777777" w:rsidR="009E3BEA" w:rsidRPr="009E3BEA" w:rsidRDefault="009E3BEA" w:rsidP="009E3BEA">
      <w:pPr>
        <w:spacing w:after="0" w:line="240" w:lineRule="auto"/>
        <w:rPr>
          <w:rFonts w:ascii="Calibri" w:hAnsi="Calibri" w:cs="Calibri"/>
          <w:b/>
          <w:bCs/>
        </w:rPr>
      </w:pPr>
      <w:r w:rsidRPr="009E3BEA">
        <w:rPr>
          <w:rFonts w:ascii="Calibri" w:hAnsi="Calibri" w:cs="Calibri"/>
          <w:b/>
          <w:bCs/>
        </w:rPr>
        <w:t xml:space="preserve">Weekly stroke education at a </w:t>
      </w:r>
      <w:proofErr w:type="gramStart"/>
      <w:r w:rsidRPr="009E3BEA">
        <w:rPr>
          <w:rFonts w:ascii="Calibri" w:hAnsi="Calibri" w:cs="Calibri"/>
          <w:b/>
          <w:bCs/>
        </w:rPr>
        <w:t>farmers</w:t>
      </w:r>
      <w:proofErr w:type="gramEnd"/>
      <w:r w:rsidRPr="009E3BEA">
        <w:rPr>
          <w:rFonts w:ascii="Calibri" w:hAnsi="Calibri" w:cs="Calibri"/>
          <w:b/>
          <w:bCs/>
        </w:rPr>
        <w:t xml:space="preserve"> market</w:t>
      </w:r>
    </w:p>
    <w:p w14:paraId="5FEFABF9" w14:textId="11CF48FA" w:rsidR="009E3BEA" w:rsidRPr="009E3BEA" w:rsidRDefault="009E3BEA" w:rsidP="009E3BEA">
      <w:pPr>
        <w:spacing w:after="0" w:line="240" w:lineRule="auto"/>
        <w:rPr>
          <w:rFonts w:ascii="Calibri" w:hAnsi="Calibri" w:cs="Calibri"/>
        </w:rPr>
      </w:pPr>
      <w:r w:rsidRPr="009E3BEA">
        <w:rPr>
          <w:rFonts w:ascii="Calibri" w:hAnsi="Calibri" w:cs="Calibri"/>
        </w:rPr>
        <w:t xml:space="preserve">Local health care professionals staffed a table at a </w:t>
      </w:r>
      <w:proofErr w:type="gramStart"/>
      <w:r w:rsidRPr="009E3BEA">
        <w:rPr>
          <w:rFonts w:ascii="Calibri" w:hAnsi="Calibri" w:cs="Calibri"/>
        </w:rPr>
        <w:t>farmers</w:t>
      </w:r>
      <w:proofErr w:type="gramEnd"/>
      <w:r w:rsidRPr="009E3BEA">
        <w:rPr>
          <w:rFonts w:ascii="Calibri" w:hAnsi="Calibri" w:cs="Calibri"/>
        </w:rPr>
        <w:t xml:space="preserve"> market in Brockton every Friday for five months. Among many services, they provided:</w:t>
      </w:r>
    </w:p>
    <w:p w14:paraId="08A54E8B" w14:textId="582F53A5" w:rsidR="009E3BEA" w:rsidRPr="009E3BEA" w:rsidRDefault="009E3BEA" w:rsidP="009E3BEA">
      <w:pPr>
        <w:numPr>
          <w:ilvl w:val="0"/>
          <w:numId w:val="4"/>
        </w:numPr>
        <w:spacing w:after="0" w:line="240" w:lineRule="auto"/>
        <w:rPr>
          <w:rFonts w:ascii="Calibri" w:hAnsi="Calibri" w:cs="Calibri"/>
          <w:b/>
          <w:bCs/>
        </w:rPr>
      </w:pPr>
      <w:r w:rsidRPr="009E3BEA">
        <w:rPr>
          <w:rFonts w:ascii="Calibri" w:hAnsi="Calibri" w:cs="Calibri"/>
          <w:b/>
          <w:bCs/>
        </w:rPr>
        <w:t xml:space="preserve">Stroke education </w:t>
      </w:r>
      <w:r w:rsidRPr="009E3BEA">
        <w:rPr>
          <w:rFonts w:ascii="Calibri" w:hAnsi="Calibri" w:cs="Calibri"/>
        </w:rPr>
        <w:t xml:space="preserve">in English, Spanish, Cape Verde Creole, and Haitian Creole. </w:t>
      </w:r>
    </w:p>
    <w:p w14:paraId="48C2F13A" w14:textId="2AA8BCF4" w:rsidR="009E3BEA" w:rsidRPr="009E3BEA" w:rsidRDefault="009E3BEA" w:rsidP="009E3BEA">
      <w:pPr>
        <w:numPr>
          <w:ilvl w:val="0"/>
          <w:numId w:val="4"/>
        </w:numPr>
        <w:spacing w:after="0" w:line="240" w:lineRule="auto"/>
        <w:rPr>
          <w:rFonts w:ascii="Calibri" w:hAnsi="Calibri" w:cs="Calibri"/>
          <w:b/>
          <w:bCs/>
        </w:rPr>
      </w:pPr>
      <w:r w:rsidRPr="009E3BEA">
        <w:rPr>
          <w:rFonts w:ascii="Calibri" w:hAnsi="Calibri" w:cs="Calibri"/>
          <w:b/>
          <w:bCs/>
        </w:rPr>
        <w:t>On-site blood pressure checks and free blood pressure cuffs</w:t>
      </w:r>
      <w:r w:rsidRPr="009E3BEA">
        <w:rPr>
          <w:rFonts w:ascii="Calibri" w:hAnsi="Calibri" w:cs="Calibri"/>
        </w:rPr>
        <w:t xml:space="preserve"> </w:t>
      </w:r>
      <w:proofErr w:type="gramStart"/>
      <w:r w:rsidRPr="009E3BEA">
        <w:rPr>
          <w:rFonts w:ascii="Calibri" w:hAnsi="Calibri" w:cs="Calibri"/>
        </w:rPr>
        <w:t>to</w:t>
      </w:r>
      <w:proofErr w:type="gramEnd"/>
      <w:r w:rsidRPr="009E3BEA">
        <w:rPr>
          <w:rFonts w:ascii="Calibri" w:hAnsi="Calibri" w:cs="Calibri"/>
        </w:rPr>
        <w:t xml:space="preserve"> those in need.</w:t>
      </w:r>
    </w:p>
    <w:p w14:paraId="79AD29E4" w14:textId="2665B894" w:rsidR="009E3BEA" w:rsidRPr="009E3BEA" w:rsidRDefault="009E3BEA" w:rsidP="009E3BEA">
      <w:pPr>
        <w:numPr>
          <w:ilvl w:val="0"/>
          <w:numId w:val="4"/>
        </w:numPr>
        <w:spacing w:after="0" w:line="240" w:lineRule="auto"/>
        <w:rPr>
          <w:rFonts w:ascii="Calibri" w:hAnsi="Calibri" w:cs="Calibri"/>
        </w:rPr>
      </w:pPr>
      <w:r w:rsidRPr="009E3BEA">
        <w:rPr>
          <w:rFonts w:ascii="Calibri" w:hAnsi="Calibri" w:cs="Calibri"/>
          <w:b/>
          <w:bCs/>
        </w:rPr>
        <w:t xml:space="preserve">Help setting up health care visits </w:t>
      </w:r>
      <w:r w:rsidRPr="009E3BEA">
        <w:rPr>
          <w:rFonts w:ascii="Calibri" w:hAnsi="Calibri" w:cs="Calibri"/>
        </w:rPr>
        <w:t>for people identified to be at risk for stroke.</w:t>
      </w:r>
    </w:p>
    <w:p w14:paraId="452CED7D" w14:textId="77777777" w:rsidR="009E3BEA" w:rsidRDefault="009E3BEA" w:rsidP="00CF37A6">
      <w:pPr>
        <w:spacing w:after="0" w:line="240" w:lineRule="auto"/>
        <w:rPr>
          <w:rFonts w:ascii="Calibri" w:hAnsi="Calibri" w:cs="Calibri"/>
          <w:b/>
          <w:bCs/>
        </w:rPr>
      </w:pPr>
    </w:p>
    <w:p w14:paraId="38D77A7A" w14:textId="77777777" w:rsidR="007B6B82" w:rsidRPr="00E107D3" w:rsidRDefault="007B6B82" w:rsidP="007B6B82">
      <w:pPr>
        <w:spacing w:after="0" w:line="240" w:lineRule="auto"/>
        <w:rPr>
          <w:rFonts w:ascii="Calibri" w:hAnsi="Calibri" w:cs="Calibri"/>
        </w:rPr>
      </w:pPr>
      <w:r w:rsidRPr="00E107D3">
        <w:rPr>
          <w:rFonts w:ascii="Calibri" w:hAnsi="Calibri" w:cs="Calibri"/>
        </w:rPr>
        <w:t>Quote in text box:</w:t>
      </w:r>
    </w:p>
    <w:p w14:paraId="092806BB" w14:textId="7A63A38B" w:rsidR="007B6B82" w:rsidRPr="007B6B82" w:rsidRDefault="007B6B82" w:rsidP="007B6B82">
      <w:pPr>
        <w:spacing w:after="0" w:line="240" w:lineRule="auto"/>
        <w:rPr>
          <w:rFonts w:ascii="Calibri" w:hAnsi="Calibri" w:cs="Calibri"/>
        </w:rPr>
      </w:pPr>
      <w:r w:rsidRPr="007B6B82">
        <w:rPr>
          <w:rFonts w:ascii="Calibri" w:hAnsi="Calibri" w:cs="Calibri"/>
        </w:rPr>
        <w:t xml:space="preserve">“We’re trying to reach people who are vulnerable and may even be undocumented. They may not want to go to clinics and often wait until there’s an emergency and </w:t>
      </w:r>
      <w:proofErr w:type="gramStart"/>
      <w:r w:rsidRPr="007B6B82">
        <w:rPr>
          <w:rFonts w:ascii="Calibri" w:hAnsi="Calibri" w:cs="Calibri"/>
        </w:rPr>
        <w:t>have to</w:t>
      </w:r>
      <w:proofErr w:type="gramEnd"/>
      <w:r w:rsidRPr="007B6B82">
        <w:rPr>
          <w:rFonts w:ascii="Calibri" w:hAnsi="Calibri" w:cs="Calibri"/>
        </w:rPr>
        <w:t xml:space="preserve"> be </w:t>
      </w:r>
      <w:proofErr w:type="gramStart"/>
      <w:r w:rsidRPr="007B6B82">
        <w:rPr>
          <w:rFonts w:ascii="Calibri" w:hAnsi="Calibri" w:cs="Calibri"/>
        </w:rPr>
        <w:t>brought</w:t>
      </w:r>
      <w:proofErr w:type="gramEnd"/>
      <w:r w:rsidRPr="007B6B82">
        <w:rPr>
          <w:rFonts w:ascii="Calibri" w:hAnsi="Calibri" w:cs="Calibri"/>
        </w:rPr>
        <w:t xml:space="preserve"> to the hospital. We asked ourselves, ‘How can we reach these people?’ So, we joined forces with Brockton Neighborhood Health Center to provide services at the </w:t>
      </w:r>
      <w:proofErr w:type="gramStart"/>
      <w:r w:rsidRPr="007B6B82">
        <w:rPr>
          <w:rFonts w:ascii="Calibri" w:hAnsi="Calibri" w:cs="Calibri"/>
        </w:rPr>
        <w:t>farmers</w:t>
      </w:r>
      <w:proofErr w:type="gramEnd"/>
      <w:r w:rsidRPr="007B6B82">
        <w:rPr>
          <w:rFonts w:ascii="Calibri" w:hAnsi="Calibri" w:cs="Calibri"/>
        </w:rPr>
        <w:t xml:space="preserve"> market.” - Mary Peterson, RN, Team Lead, Stroke Program Coordinator at Good Samaritan Medical Center</w:t>
      </w:r>
    </w:p>
    <w:p w14:paraId="73846304" w14:textId="77777777" w:rsidR="007B6B82" w:rsidRDefault="007B6B82" w:rsidP="00CF37A6">
      <w:pPr>
        <w:spacing w:after="0" w:line="240" w:lineRule="auto"/>
        <w:rPr>
          <w:rFonts w:ascii="Calibri" w:hAnsi="Calibri" w:cs="Calibri"/>
          <w:b/>
          <w:bCs/>
        </w:rPr>
      </w:pPr>
    </w:p>
    <w:p w14:paraId="556A0D34" w14:textId="7D94B406" w:rsidR="007B6B82" w:rsidRDefault="007B6B82" w:rsidP="00CF37A6">
      <w:pPr>
        <w:spacing w:after="0" w:line="240" w:lineRule="auto"/>
        <w:rPr>
          <w:rFonts w:ascii="Calibri" w:hAnsi="Calibri" w:cs="Calibri"/>
        </w:rPr>
      </w:pPr>
      <w:r w:rsidRPr="00B707A6">
        <w:rPr>
          <w:rFonts w:ascii="Calibri" w:hAnsi="Calibri" w:cs="Calibri"/>
        </w:rPr>
        <w:t>Image 6:</w:t>
      </w:r>
      <w:r w:rsidR="00B707A6" w:rsidRPr="00B707A6">
        <w:rPr>
          <w:rFonts w:ascii="Calibri" w:hAnsi="Calibri" w:cs="Calibri"/>
        </w:rPr>
        <w:t xml:space="preserve"> A group of people standing around a table at the Brockton Farmers Market</w:t>
      </w:r>
    </w:p>
    <w:p w14:paraId="2E89BC6C" w14:textId="531CA292" w:rsidR="00B707A6" w:rsidRDefault="00B707A6" w:rsidP="00CF37A6">
      <w:pPr>
        <w:spacing w:after="0" w:line="240" w:lineRule="auto"/>
        <w:rPr>
          <w:rFonts w:ascii="Calibri" w:hAnsi="Calibri" w:cs="Calibri"/>
        </w:rPr>
      </w:pPr>
      <w:r w:rsidRPr="00B707A6">
        <w:rPr>
          <w:rFonts w:ascii="Calibri" w:hAnsi="Calibri" w:cs="Calibri"/>
          <w:noProof/>
        </w:rPr>
        <w:drawing>
          <wp:inline distT="0" distB="0" distL="0" distR="0" wp14:anchorId="0C95A6DD" wp14:editId="44D42E74">
            <wp:extent cx="2686050" cy="1870798"/>
            <wp:effectExtent l="0" t="0" r="0" b="0"/>
            <wp:docPr id="8" name="Picture 7" descr="A group of people standing around a table at the Brockton Farmers Market">
              <a:extLst xmlns:a="http://schemas.openxmlformats.org/drawingml/2006/main">
                <a:ext uri="{FF2B5EF4-FFF2-40B4-BE49-F238E27FC236}">
                  <a16:creationId xmlns:a16="http://schemas.microsoft.com/office/drawing/2014/main" id="{3C86972E-21F4-3C5F-B1CA-05934B3B30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people standing around a table at the Brockton Farmers Market">
                      <a:extLst>
                        <a:ext uri="{FF2B5EF4-FFF2-40B4-BE49-F238E27FC236}">
                          <a16:creationId xmlns:a16="http://schemas.microsoft.com/office/drawing/2014/main" id="{3C86972E-21F4-3C5F-B1CA-05934B3B3012}"/>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6404" r="5547"/>
                    <a:stretch/>
                  </pic:blipFill>
                  <pic:spPr>
                    <a:xfrm>
                      <a:off x="0" y="0"/>
                      <a:ext cx="2688683" cy="1872632"/>
                    </a:xfrm>
                    <a:prstGeom prst="rect">
                      <a:avLst/>
                    </a:prstGeom>
                  </pic:spPr>
                </pic:pic>
              </a:graphicData>
            </a:graphic>
          </wp:inline>
        </w:drawing>
      </w:r>
    </w:p>
    <w:p w14:paraId="304E080D" w14:textId="77777777" w:rsidR="00B707A6" w:rsidRDefault="00B707A6" w:rsidP="00CF37A6">
      <w:pPr>
        <w:spacing w:after="0" w:line="240" w:lineRule="auto"/>
        <w:rPr>
          <w:rFonts w:ascii="Calibri" w:hAnsi="Calibri" w:cs="Calibri"/>
        </w:rPr>
      </w:pPr>
    </w:p>
    <w:p w14:paraId="6645C9E9" w14:textId="144FC19F" w:rsidR="00B707A6" w:rsidRDefault="00B707A6" w:rsidP="00CF37A6">
      <w:pPr>
        <w:spacing w:after="0" w:line="240" w:lineRule="auto"/>
        <w:rPr>
          <w:rFonts w:ascii="Calibri" w:hAnsi="Calibri" w:cs="Calibri"/>
        </w:rPr>
      </w:pPr>
      <w:r>
        <w:rPr>
          <w:rFonts w:ascii="Calibri" w:hAnsi="Calibri" w:cs="Calibri"/>
        </w:rPr>
        <w:t xml:space="preserve">Image 7: </w:t>
      </w:r>
      <w:r w:rsidR="000F1A4A" w:rsidRPr="000F1A4A">
        <w:rPr>
          <w:rFonts w:ascii="Calibri" w:hAnsi="Calibri" w:cs="Calibri"/>
        </w:rPr>
        <w:t>A person sitting at a table. His arm is connected to a blood pressure machine.</w:t>
      </w:r>
    </w:p>
    <w:p w14:paraId="786255AA" w14:textId="3FA88D14" w:rsidR="00B707A6" w:rsidRDefault="00B707A6" w:rsidP="00CF37A6">
      <w:pPr>
        <w:spacing w:after="0" w:line="240" w:lineRule="auto"/>
        <w:rPr>
          <w:rFonts w:ascii="Calibri" w:hAnsi="Calibri" w:cs="Calibri"/>
        </w:rPr>
      </w:pPr>
      <w:r w:rsidRPr="00B707A6">
        <w:rPr>
          <w:rFonts w:ascii="Calibri" w:hAnsi="Calibri" w:cs="Calibri"/>
          <w:noProof/>
        </w:rPr>
        <w:drawing>
          <wp:inline distT="0" distB="0" distL="0" distR="0" wp14:anchorId="40390E95" wp14:editId="5AD07621">
            <wp:extent cx="1812597" cy="2066925"/>
            <wp:effectExtent l="0" t="0" r="0" b="0"/>
            <wp:docPr id="12" name="Picture 11" descr="A person sitting at a table. His arm is connected to a blood pressure machine.">
              <a:extLst xmlns:a="http://schemas.openxmlformats.org/drawingml/2006/main">
                <a:ext uri="{FF2B5EF4-FFF2-40B4-BE49-F238E27FC236}">
                  <a16:creationId xmlns:a16="http://schemas.microsoft.com/office/drawing/2014/main" id="{FC5BBB31-4313-9AB1-BD0C-1C8870EA48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erson sitting at a table. His arm is connected to a blood pressure machine.">
                      <a:extLst>
                        <a:ext uri="{FF2B5EF4-FFF2-40B4-BE49-F238E27FC236}">
                          <a16:creationId xmlns:a16="http://schemas.microsoft.com/office/drawing/2014/main" id="{FC5BBB31-4313-9AB1-BD0C-1C8870EA4867}"/>
                        </a:ext>
                      </a:extLst>
                    </pic:cNvPr>
                    <pic:cNvPicPr>
                      <a:picLocks noChangeAspect="1"/>
                    </pic:cNvPicPr>
                  </pic:nvPicPr>
                  <pic:blipFill rotWithShape="1">
                    <a:blip r:embed="rId12">
                      <a:extLst>
                        <a:ext uri="{28A0092B-C50C-407E-A947-70E740481C1C}">
                          <a14:useLocalDpi xmlns:a14="http://schemas.microsoft.com/office/drawing/2010/main" val="0"/>
                        </a:ext>
                      </a:extLst>
                    </a:blip>
                    <a:srcRect l="22695" t="19358" r="15391" b="27580"/>
                    <a:stretch/>
                  </pic:blipFill>
                  <pic:spPr>
                    <a:xfrm>
                      <a:off x="0" y="0"/>
                      <a:ext cx="1819180" cy="2074432"/>
                    </a:xfrm>
                    <a:prstGeom prst="rect">
                      <a:avLst/>
                    </a:prstGeom>
                  </pic:spPr>
                </pic:pic>
              </a:graphicData>
            </a:graphic>
          </wp:inline>
        </w:drawing>
      </w:r>
    </w:p>
    <w:p w14:paraId="5E3CE449" w14:textId="77777777" w:rsidR="00C669F6" w:rsidRDefault="00C669F6" w:rsidP="00CF37A6">
      <w:pPr>
        <w:spacing w:after="0" w:line="240" w:lineRule="auto"/>
        <w:rPr>
          <w:rFonts w:ascii="Calibri" w:hAnsi="Calibri" w:cs="Calibri"/>
          <w:b/>
          <w:bCs/>
          <w:sz w:val="24"/>
          <w:szCs w:val="24"/>
        </w:rPr>
      </w:pPr>
    </w:p>
    <w:p w14:paraId="3973E53A" w14:textId="77777777" w:rsidR="00D60560" w:rsidRPr="00D60560" w:rsidRDefault="00D60560" w:rsidP="00D60560">
      <w:pPr>
        <w:spacing w:after="0" w:line="240" w:lineRule="auto"/>
        <w:rPr>
          <w:rFonts w:ascii="Calibri" w:hAnsi="Calibri" w:cs="Calibri"/>
        </w:rPr>
      </w:pPr>
      <w:r w:rsidRPr="00D60560">
        <w:rPr>
          <w:rFonts w:ascii="Calibri" w:hAnsi="Calibri" w:cs="Calibri"/>
          <w:b/>
          <w:bCs/>
        </w:rPr>
        <w:t>Stroke education video featuring local providers</w:t>
      </w:r>
    </w:p>
    <w:p w14:paraId="2E2DA50F" w14:textId="77777777" w:rsidR="00D60560" w:rsidRPr="00D60560" w:rsidRDefault="00D60560" w:rsidP="00D60560">
      <w:pPr>
        <w:numPr>
          <w:ilvl w:val="0"/>
          <w:numId w:val="5"/>
        </w:numPr>
        <w:spacing w:after="0" w:line="240" w:lineRule="auto"/>
        <w:rPr>
          <w:rFonts w:ascii="Calibri" w:hAnsi="Calibri" w:cs="Calibri"/>
        </w:rPr>
      </w:pPr>
      <w:r w:rsidRPr="00D60560">
        <w:rPr>
          <w:rFonts w:ascii="Calibri" w:hAnsi="Calibri" w:cs="Calibri"/>
        </w:rPr>
        <w:t xml:space="preserve">The Collaboration made a </w:t>
      </w:r>
      <w:hyperlink r:id="rId13" w:history="1">
        <w:r w:rsidRPr="00D60560">
          <w:rPr>
            <w:rStyle w:val="Hyperlink"/>
            <w:rFonts w:ascii="Calibri" w:hAnsi="Calibri" w:cs="Calibri"/>
          </w:rPr>
          <w:t>video about stroke prevention, identification, treatment, and recovery</w:t>
        </w:r>
      </w:hyperlink>
      <w:r w:rsidRPr="00D60560">
        <w:rPr>
          <w:rFonts w:ascii="Calibri" w:hAnsi="Calibri" w:cs="Calibri"/>
        </w:rPr>
        <w:t xml:space="preserve"> in English, Spanish, Portuguese, and Haitian Creole. </w:t>
      </w:r>
    </w:p>
    <w:p w14:paraId="2821F2C3" w14:textId="77777777" w:rsidR="00D60560" w:rsidRPr="00D60560" w:rsidRDefault="00D60560" w:rsidP="00D60560">
      <w:pPr>
        <w:numPr>
          <w:ilvl w:val="0"/>
          <w:numId w:val="5"/>
        </w:numPr>
        <w:spacing w:after="0" w:line="240" w:lineRule="auto"/>
        <w:rPr>
          <w:rFonts w:ascii="Calibri" w:hAnsi="Calibri" w:cs="Calibri"/>
        </w:rPr>
      </w:pPr>
      <w:r w:rsidRPr="00D60560">
        <w:rPr>
          <w:rFonts w:ascii="Calibri" w:hAnsi="Calibri" w:cs="Calibri"/>
        </w:rPr>
        <w:t>The video features local health care professionals from each of the collaborating organizations.</w:t>
      </w:r>
    </w:p>
    <w:p w14:paraId="396AF32A" w14:textId="77777777" w:rsidR="00D60560" w:rsidRPr="00D60560" w:rsidRDefault="00D60560" w:rsidP="00D60560">
      <w:pPr>
        <w:numPr>
          <w:ilvl w:val="0"/>
          <w:numId w:val="5"/>
        </w:numPr>
        <w:spacing w:after="0" w:line="240" w:lineRule="auto"/>
        <w:rPr>
          <w:rFonts w:ascii="Calibri" w:hAnsi="Calibri" w:cs="Calibri"/>
        </w:rPr>
      </w:pPr>
      <w:r w:rsidRPr="00D60560">
        <w:rPr>
          <w:rFonts w:ascii="Calibri" w:hAnsi="Calibri" w:cs="Calibri"/>
        </w:rPr>
        <w:t>Video is or will be available to view on a local cable channel, hospital lobby TVs, online, and at community events.</w:t>
      </w:r>
    </w:p>
    <w:p w14:paraId="1542B78B" w14:textId="77777777" w:rsidR="00D60560" w:rsidRDefault="00D60560" w:rsidP="00CF37A6">
      <w:pPr>
        <w:spacing w:after="0" w:line="240" w:lineRule="auto"/>
        <w:rPr>
          <w:rFonts w:ascii="Calibri" w:hAnsi="Calibri" w:cs="Calibri"/>
        </w:rPr>
      </w:pPr>
    </w:p>
    <w:p w14:paraId="02430748" w14:textId="4C47D284" w:rsidR="00D60560" w:rsidRDefault="00D60560" w:rsidP="00CF37A6">
      <w:pPr>
        <w:spacing w:after="0" w:line="240" w:lineRule="auto"/>
        <w:rPr>
          <w:rFonts w:ascii="Calibri" w:hAnsi="Calibri" w:cs="Calibri"/>
        </w:rPr>
      </w:pPr>
      <w:r>
        <w:rPr>
          <w:rFonts w:ascii="Calibri" w:hAnsi="Calibri" w:cs="Calibri"/>
        </w:rPr>
        <w:t xml:space="preserve">Image 8: </w:t>
      </w:r>
      <w:r w:rsidR="00283837" w:rsidRPr="00283837">
        <w:rPr>
          <w:rFonts w:ascii="Calibri" w:hAnsi="Calibri" w:cs="Calibri"/>
        </w:rPr>
        <w:t>A screenshot of the video. Image shows a local doctor talking on the screen with text in the background that says "Post-Stroke Treatment: Meet primary care physician, further testing, manage additional stokes."</w:t>
      </w:r>
    </w:p>
    <w:p w14:paraId="540127A7" w14:textId="0D47A07D" w:rsidR="00D60560" w:rsidRDefault="00D60560" w:rsidP="00CF37A6">
      <w:pPr>
        <w:spacing w:after="0" w:line="240" w:lineRule="auto"/>
        <w:rPr>
          <w:rFonts w:ascii="Calibri" w:hAnsi="Calibri" w:cs="Calibri"/>
        </w:rPr>
      </w:pPr>
      <w:r w:rsidRPr="00D60560">
        <w:rPr>
          <w:rFonts w:ascii="Calibri" w:hAnsi="Calibri" w:cs="Calibri"/>
          <w:noProof/>
        </w:rPr>
        <w:drawing>
          <wp:inline distT="0" distB="0" distL="0" distR="0" wp14:anchorId="0FE48E4A" wp14:editId="4E336D2C">
            <wp:extent cx="2979046" cy="1937569"/>
            <wp:effectExtent l="0" t="0" r="0" b="5715"/>
            <wp:docPr id="23" name="Picture 22" descr="A screenshot of the video. Image shows a local doctor talking on the screen with text in the background that says &quot;Post-Stroke Treatment: Meet primary care physician, further testing, manage additional stokes.&quot;">
              <a:extLst xmlns:a="http://schemas.openxmlformats.org/drawingml/2006/main">
                <a:ext uri="{FF2B5EF4-FFF2-40B4-BE49-F238E27FC236}">
                  <a16:creationId xmlns:a16="http://schemas.microsoft.com/office/drawing/2014/main" id="{CF61BC81-E014-2564-7FDB-7C0469CCED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screenshot of the video. Image shows a local doctor talking on the screen with text in the background that says &quot;Post-Stroke Treatment: Meet primary care physician, further testing, manage additional stokes.&quot;">
                      <a:extLst>
                        <a:ext uri="{FF2B5EF4-FFF2-40B4-BE49-F238E27FC236}">
                          <a16:creationId xmlns:a16="http://schemas.microsoft.com/office/drawing/2014/main" id="{CF61BC81-E014-2564-7FDB-7C0469CCED04}"/>
                        </a:ext>
                      </a:extLst>
                    </pic:cNvPr>
                    <pic:cNvPicPr>
                      <a:picLocks noChangeAspect="1"/>
                    </pic:cNvPicPr>
                  </pic:nvPicPr>
                  <pic:blipFill rotWithShape="1">
                    <a:blip r:embed="rId14"/>
                    <a:srcRect l="14399"/>
                    <a:stretch/>
                  </pic:blipFill>
                  <pic:spPr>
                    <a:xfrm>
                      <a:off x="0" y="0"/>
                      <a:ext cx="2979046" cy="1937569"/>
                    </a:xfrm>
                    <a:prstGeom prst="rect">
                      <a:avLst/>
                    </a:prstGeom>
                  </pic:spPr>
                </pic:pic>
              </a:graphicData>
            </a:graphic>
          </wp:inline>
        </w:drawing>
      </w:r>
    </w:p>
    <w:p w14:paraId="54D4D167" w14:textId="77777777" w:rsidR="00283837" w:rsidRDefault="00283837" w:rsidP="00CF37A6">
      <w:pPr>
        <w:spacing w:after="0" w:line="240" w:lineRule="auto"/>
        <w:rPr>
          <w:rFonts w:ascii="Calibri" w:hAnsi="Calibri" w:cs="Calibri"/>
        </w:rPr>
      </w:pPr>
    </w:p>
    <w:p w14:paraId="2FC61EAF" w14:textId="77777777" w:rsidR="001E33DB" w:rsidRPr="00E107D3" w:rsidRDefault="001E33DB" w:rsidP="001E33DB">
      <w:pPr>
        <w:spacing w:after="0" w:line="240" w:lineRule="auto"/>
        <w:rPr>
          <w:rFonts w:ascii="Calibri" w:hAnsi="Calibri" w:cs="Calibri"/>
        </w:rPr>
      </w:pPr>
      <w:r w:rsidRPr="00E107D3">
        <w:rPr>
          <w:rFonts w:ascii="Calibri" w:hAnsi="Calibri" w:cs="Calibri"/>
        </w:rPr>
        <w:t>Quote in text box:</w:t>
      </w:r>
    </w:p>
    <w:p w14:paraId="17E43DA3" w14:textId="075B0C31" w:rsidR="00674E90" w:rsidRPr="00674E90" w:rsidRDefault="00674E90" w:rsidP="00674E90">
      <w:pPr>
        <w:spacing w:after="0" w:line="240" w:lineRule="auto"/>
        <w:rPr>
          <w:rFonts w:ascii="Calibri" w:hAnsi="Calibri" w:cs="Calibri"/>
        </w:rPr>
      </w:pPr>
      <w:r w:rsidRPr="00674E90">
        <w:rPr>
          <w:rFonts w:ascii="Calibri" w:hAnsi="Calibri" w:cs="Calibri"/>
        </w:rPr>
        <w:t>“I see the video as a huge sign of respect for our community. Having our own physicians and people from the community…we’re saying we have the expertise in Brockton; Brockton’s important; and we are translating this video into your community’s languages because you’re important.”</w:t>
      </w:r>
      <w:r w:rsidR="00843F73">
        <w:rPr>
          <w:rFonts w:ascii="Calibri" w:hAnsi="Calibri" w:cs="Calibri"/>
        </w:rPr>
        <w:t xml:space="preserve"> </w:t>
      </w:r>
      <w:r w:rsidRPr="00674E90">
        <w:rPr>
          <w:rFonts w:ascii="Calibri" w:hAnsi="Calibri" w:cs="Calibri"/>
        </w:rPr>
        <w:t>- Mary Peterson, Team Lead</w:t>
      </w:r>
    </w:p>
    <w:p w14:paraId="365D2E4D" w14:textId="77777777" w:rsidR="001E33DB" w:rsidRDefault="001E33DB" w:rsidP="00CF37A6">
      <w:pPr>
        <w:spacing w:after="0" w:line="240" w:lineRule="auto"/>
        <w:rPr>
          <w:rFonts w:ascii="Calibri" w:hAnsi="Calibri" w:cs="Calibri"/>
        </w:rPr>
      </w:pPr>
    </w:p>
    <w:p w14:paraId="67E72D73" w14:textId="77777777" w:rsidR="00283837" w:rsidRPr="00201863" w:rsidRDefault="00283837" w:rsidP="00283837">
      <w:pPr>
        <w:spacing w:after="0" w:line="240" w:lineRule="auto"/>
        <w:rPr>
          <w:rFonts w:ascii="Calibri" w:hAnsi="Calibri" w:cs="Calibri"/>
          <w:b/>
          <w:bCs/>
        </w:rPr>
      </w:pPr>
      <w:r w:rsidRPr="00201863">
        <w:rPr>
          <w:rFonts w:ascii="Calibri" w:hAnsi="Calibri" w:cs="Calibri"/>
          <w:b/>
          <w:bCs/>
        </w:rPr>
        <w:t xml:space="preserve">What will be the long-term impact of this Project? </w:t>
      </w:r>
    </w:p>
    <w:p w14:paraId="778E0C18" w14:textId="77777777" w:rsidR="00F8561A" w:rsidRPr="00F8561A" w:rsidRDefault="00F8561A" w:rsidP="00F8561A">
      <w:pPr>
        <w:numPr>
          <w:ilvl w:val="0"/>
          <w:numId w:val="6"/>
        </w:numPr>
        <w:spacing w:after="0" w:line="240" w:lineRule="auto"/>
        <w:rPr>
          <w:rFonts w:ascii="Calibri" w:hAnsi="Calibri" w:cs="Calibri"/>
        </w:rPr>
      </w:pPr>
      <w:r w:rsidRPr="00F8561A">
        <w:rPr>
          <w:rFonts w:ascii="Calibri" w:hAnsi="Calibri" w:cs="Calibri"/>
          <w:b/>
          <w:bCs/>
        </w:rPr>
        <w:t xml:space="preserve">Strengthened relationships among local health </w:t>
      </w:r>
      <w:r w:rsidRPr="00F8561A">
        <w:rPr>
          <w:rFonts w:ascii="Calibri" w:hAnsi="Calibri" w:cs="Calibri"/>
          <w:b/>
          <w:bCs/>
        </w:rPr>
        <w:br/>
        <w:t>care leaders</w:t>
      </w:r>
      <w:r w:rsidRPr="00F8561A">
        <w:rPr>
          <w:rFonts w:ascii="Calibri" w:hAnsi="Calibri" w:cs="Calibri"/>
        </w:rPr>
        <w:t>: The Project strengthened relationships among the health care organizations in the Collaboration.</w:t>
      </w:r>
    </w:p>
    <w:p w14:paraId="1F72EAF5" w14:textId="3270D57C" w:rsidR="00F8561A" w:rsidRDefault="00F8561A" w:rsidP="00F8561A">
      <w:pPr>
        <w:numPr>
          <w:ilvl w:val="0"/>
          <w:numId w:val="6"/>
        </w:numPr>
        <w:spacing w:after="0" w:line="240" w:lineRule="auto"/>
        <w:rPr>
          <w:rFonts w:ascii="Calibri" w:hAnsi="Calibri" w:cs="Calibri"/>
        </w:rPr>
      </w:pPr>
      <w:r w:rsidRPr="00F8561A">
        <w:rPr>
          <w:rFonts w:ascii="Calibri" w:hAnsi="Calibri" w:cs="Calibri"/>
          <w:b/>
          <w:bCs/>
        </w:rPr>
        <w:t>Trust built with community members</w:t>
      </w:r>
      <w:r w:rsidRPr="00F8561A">
        <w:rPr>
          <w:rFonts w:ascii="Calibri" w:hAnsi="Calibri" w:cs="Calibri"/>
        </w:rPr>
        <w:t>: Often the biggest drivers of action, like making a health appointment, is an encounter with someone you trust. The farmers markets offered a safe space for people to connect with health</w:t>
      </w:r>
      <w:r w:rsidR="00092321">
        <w:rPr>
          <w:rFonts w:ascii="Calibri" w:hAnsi="Calibri" w:cs="Calibri"/>
        </w:rPr>
        <w:t xml:space="preserve"> </w:t>
      </w:r>
      <w:r w:rsidRPr="00F8561A">
        <w:rPr>
          <w:rFonts w:ascii="Calibri" w:hAnsi="Calibri" w:cs="Calibri"/>
        </w:rPr>
        <w:t>care professionals outside of a clinic.</w:t>
      </w:r>
    </w:p>
    <w:p w14:paraId="0848C2B8" w14:textId="77777777" w:rsidR="001E33DB" w:rsidRPr="001E33DB" w:rsidRDefault="001E33DB" w:rsidP="001E33DB">
      <w:pPr>
        <w:numPr>
          <w:ilvl w:val="0"/>
          <w:numId w:val="6"/>
        </w:numPr>
        <w:spacing w:after="0" w:line="240" w:lineRule="auto"/>
        <w:rPr>
          <w:rFonts w:ascii="Calibri" w:hAnsi="Calibri" w:cs="Calibri"/>
        </w:rPr>
      </w:pPr>
      <w:r w:rsidRPr="001E33DB">
        <w:rPr>
          <w:rFonts w:ascii="Calibri" w:hAnsi="Calibri" w:cs="Calibri"/>
          <w:b/>
          <w:bCs/>
        </w:rPr>
        <w:t xml:space="preserve">New opportunities for community events: </w:t>
      </w:r>
    </w:p>
    <w:p w14:paraId="5D0E6F38" w14:textId="77777777" w:rsidR="001E33DB" w:rsidRPr="001E33DB" w:rsidRDefault="001E33DB" w:rsidP="001E33DB">
      <w:pPr>
        <w:numPr>
          <w:ilvl w:val="1"/>
          <w:numId w:val="6"/>
        </w:numPr>
        <w:spacing w:after="0" w:line="240" w:lineRule="auto"/>
        <w:rPr>
          <w:rFonts w:ascii="Calibri" w:hAnsi="Calibri" w:cs="Calibri"/>
        </w:rPr>
      </w:pPr>
      <w:r w:rsidRPr="001E33DB">
        <w:rPr>
          <w:rFonts w:ascii="Calibri" w:hAnsi="Calibri" w:cs="Calibri"/>
          <w:b/>
          <w:bCs/>
        </w:rPr>
        <w:t>Farmers market</w:t>
      </w:r>
      <w:r w:rsidRPr="001E33DB">
        <w:rPr>
          <w:rFonts w:ascii="Calibri" w:hAnsi="Calibri" w:cs="Calibri"/>
        </w:rPr>
        <w:t>: To continue next year</w:t>
      </w:r>
    </w:p>
    <w:p w14:paraId="0DCD9F6C" w14:textId="77777777" w:rsidR="001E33DB" w:rsidRPr="001E33DB" w:rsidRDefault="001E33DB" w:rsidP="001E33DB">
      <w:pPr>
        <w:numPr>
          <w:ilvl w:val="1"/>
          <w:numId w:val="6"/>
        </w:numPr>
        <w:spacing w:after="0" w:line="240" w:lineRule="auto"/>
        <w:rPr>
          <w:rFonts w:ascii="Calibri" w:hAnsi="Calibri" w:cs="Calibri"/>
        </w:rPr>
      </w:pPr>
      <w:r w:rsidRPr="001E33DB">
        <w:rPr>
          <w:rFonts w:ascii="Calibri" w:hAnsi="Calibri" w:cs="Calibri"/>
          <w:b/>
          <w:bCs/>
        </w:rPr>
        <w:t>Video screenings and discussion</w:t>
      </w:r>
      <w:r w:rsidRPr="001E33DB">
        <w:rPr>
          <w:rFonts w:ascii="Calibri" w:hAnsi="Calibri" w:cs="Calibri"/>
        </w:rPr>
        <w:t>: The video provides new outreach opportunities at community-based education events. (e.g. a Haitian church event)</w:t>
      </w:r>
    </w:p>
    <w:p w14:paraId="6BB1994B" w14:textId="23FFE517" w:rsidR="00F8561A" w:rsidRPr="00F8561A" w:rsidRDefault="00F8561A" w:rsidP="001E33DB">
      <w:pPr>
        <w:spacing w:after="0" w:line="240" w:lineRule="auto"/>
        <w:rPr>
          <w:rFonts w:ascii="Calibri" w:hAnsi="Calibri" w:cs="Calibri"/>
        </w:rPr>
      </w:pPr>
    </w:p>
    <w:p w14:paraId="4AEB8B6D" w14:textId="77777777" w:rsidR="00674E90" w:rsidRPr="00E107D3" w:rsidRDefault="00674E90" w:rsidP="00674E90">
      <w:pPr>
        <w:spacing w:after="0" w:line="240" w:lineRule="auto"/>
        <w:rPr>
          <w:rFonts w:ascii="Calibri" w:hAnsi="Calibri" w:cs="Calibri"/>
        </w:rPr>
      </w:pPr>
      <w:r w:rsidRPr="00E107D3">
        <w:rPr>
          <w:rFonts w:ascii="Calibri" w:hAnsi="Calibri" w:cs="Calibri"/>
        </w:rPr>
        <w:t>Quote in text box:</w:t>
      </w:r>
    </w:p>
    <w:p w14:paraId="17D75936" w14:textId="63E638DA" w:rsidR="00674E90" w:rsidRPr="00674E90" w:rsidRDefault="00674E90" w:rsidP="00674E90">
      <w:pPr>
        <w:spacing w:after="0" w:line="240" w:lineRule="auto"/>
        <w:rPr>
          <w:rFonts w:ascii="Calibri" w:hAnsi="Calibri" w:cs="Calibri"/>
        </w:rPr>
      </w:pPr>
      <w:r w:rsidRPr="00674E90">
        <w:rPr>
          <w:rFonts w:ascii="Calibri" w:hAnsi="Calibri" w:cs="Calibri"/>
        </w:rPr>
        <w:t>“We're all very proud and very excited…we networked out and pulled together a community of different entities to work together for stroke awareness. This grant was a slam dunk and was exactly what we needed!”</w:t>
      </w:r>
      <w:r w:rsidR="00843F73">
        <w:rPr>
          <w:rFonts w:ascii="Calibri" w:hAnsi="Calibri" w:cs="Calibri"/>
        </w:rPr>
        <w:t xml:space="preserve"> </w:t>
      </w:r>
      <w:r w:rsidRPr="00674E90">
        <w:rPr>
          <w:rFonts w:ascii="Calibri" w:hAnsi="Calibri" w:cs="Calibri"/>
        </w:rPr>
        <w:t>- Mary Peterson, Team Lead</w:t>
      </w:r>
    </w:p>
    <w:p w14:paraId="197CE844" w14:textId="18AC248C" w:rsidR="00074267" w:rsidRDefault="00074267">
      <w:pPr>
        <w:rPr>
          <w:rFonts w:ascii="Calibri" w:hAnsi="Calibri" w:cs="Calibri"/>
        </w:rPr>
      </w:pPr>
      <w:r>
        <w:rPr>
          <w:rFonts w:ascii="Calibri" w:hAnsi="Calibri" w:cs="Calibri"/>
        </w:rPr>
        <w:br w:type="page"/>
      </w:r>
    </w:p>
    <w:p w14:paraId="0E0672FD" w14:textId="77777777" w:rsidR="00074267" w:rsidRDefault="00074267" w:rsidP="00074267">
      <w:pPr>
        <w:spacing w:after="0" w:line="240" w:lineRule="auto"/>
        <w:rPr>
          <w:rFonts w:ascii="Calibri" w:hAnsi="Calibri" w:cs="Calibri"/>
          <w:b/>
          <w:bCs/>
          <w:sz w:val="30"/>
          <w:szCs w:val="30"/>
        </w:rPr>
      </w:pPr>
      <w:r w:rsidRPr="00074267">
        <w:rPr>
          <w:rFonts w:ascii="Calibri" w:hAnsi="Calibri" w:cs="Calibri"/>
          <w:b/>
          <w:bCs/>
          <w:sz w:val="30"/>
          <w:szCs w:val="30"/>
        </w:rPr>
        <w:t>New Bedford/Fall River Area</w:t>
      </w:r>
    </w:p>
    <w:p w14:paraId="1F02C4CF" w14:textId="2BB418AF" w:rsidR="00283837" w:rsidRDefault="003C4F31" w:rsidP="00CF37A6">
      <w:pPr>
        <w:spacing w:after="0" w:line="240" w:lineRule="auto"/>
        <w:rPr>
          <w:rFonts w:ascii="Calibri" w:hAnsi="Calibri" w:cs="Calibri"/>
          <w:b/>
          <w:bCs/>
          <w:sz w:val="26"/>
          <w:szCs w:val="26"/>
        </w:rPr>
      </w:pPr>
      <w:r w:rsidRPr="003C4F31">
        <w:rPr>
          <w:rFonts w:ascii="Calibri" w:hAnsi="Calibri" w:cs="Calibri"/>
          <w:b/>
          <w:bCs/>
          <w:sz w:val="26"/>
          <w:szCs w:val="26"/>
        </w:rPr>
        <w:t>Bringing stroke education to local hot spots – with success at a popular grocery chain</w:t>
      </w:r>
    </w:p>
    <w:p w14:paraId="09FC5C44" w14:textId="77777777" w:rsidR="003C4F31" w:rsidRDefault="003C4F31" w:rsidP="00CF37A6">
      <w:pPr>
        <w:spacing w:after="0" w:line="240" w:lineRule="auto"/>
        <w:rPr>
          <w:rFonts w:ascii="Calibri" w:hAnsi="Calibri" w:cs="Calibri"/>
          <w:b/>
          <w:bCs/>
          <w:sz w:val="26"/>
          <w:szCs w:val="26"/>
        </w:rPr>
      </w:pPr>
    </w:p>
    <w:p w14:paraId="62B9B49B" w14:textId="77777777" w:rsidR="003C4F31" w:rsidRPr="00BA08AF" w:rsidRDefault="003C4F31" w:rsidP="003C4F31">
      <w:pPr>
        <w:spacing w:after="0" w:line="240" w:lineRule="auto"/>
        <w:rPr>
          <w:rFonts w:ascii="Calibri" w:hAnsi="Calibri" w:cs="Calibri"/>
          <w:b/>
          <w:bCs/>
        </w:rPr>
      </w:pPr>
      <w:r w:rsidRPr="00BA08AF">
        <w:rPr>
          <w:rFonts w:ascii="Calibri" w:hAnsi="Calibri" w:cs="Calibri"/>
          <w:b/>
          <w:bCs/>
        </w:rPr>
        <w:t>Lead Organization: </w:t>
      </w:r>
    </w:p>
    <w:p w14:paraId="0FE24D65" w14:textId="77777777" w:rsidR="00D54543" w:rsidRPr="00D54543" w:rsidRDefault="00D54543" w:rsidP="00D54543">
      <w:pPr>
        <w:spacing w:after="0" w:line="240" w:lineRule="auto"/>
        <w:rPr>
          <w:rFonts w:ascii="Calibri" w:hAnsi="Calibri" w:cs="Calibri"/>
        </w:rPr>
      </w:pPr>
      <w:r w:rsidRPr="00D54543">
        <w:rPr>
          <w:rFonts w:ascii="Calibri" w:hAnsi="Calibri" w:cs="Calibri"/>
        </w:rPr>
        <w:t>Southcoast Health</w:t>
      </w:r>
    </w:p>
    <w:p w14:paraId="40DFE18A" w14:textId="77777777" w:rsidR="003C4F31" w:rsidRDefault="003C4F31" w:rsidP="003C4F31">
      <w:pPr>
        <w:spacing w:after="0" w:line="240" w:lineRule="auto"/>
        <w:rPr>
          <w:rFonts w:ascii="Calibri" w:hAnsi="Calibri" w:cs="Calibri"/>
          <w:b/>
          <w:bCs/>
        </w:rPr>
      </w:pPr>
    </w:p>
    <w:p w14:paraId="67DC3FBA" w14:textId="77777777" w:rsidR="003C4F31" w:rsidRPr="00BA08AF" w:rsidRDefault="003C4F31" w:rsidP="003C4F31">
      <w:pPr>
        <w:spacing w:after="0" w:line="240" w:lineRule="auto"/>
        <w:rPr>
          <w:rFonts w:ascii="Calibri" w:hAnsi="Calibri" w:cs="Calibri"/>
          <w:b/>
          <w:bCs/>
        </w:rPr>
      </w:pPr>
      <w:r w:rsidRPr="00BA08AF">
        <w:rPr>
          <w:rFonts w:ascii="Calibri" w:hAnsi="Calibri" w:cs="Calibri"/>
          <w:b/>
          <w:bCs/>
        </w:rPr>
        <w:t xml:space="preserve">Collaborators: </w:t>
      </w:r>
    </w:p>
    <w:p w14:paraId="623D2AFC" w14:textId="311752D4" w:rsidR="00D54543" w:rsidRPr="00D54543" w:rsidRDefault="00D54543" w:rsidP="00D54543">
      <w:pPr>
        <w:spacing w:after="0" w:line="240" w:lineRule="auto"/>
        <w:rPr>
          <w:rFonts w:ascii="Calibri" w:hAnsi="Calibri" w:cs="Calibri"/>
        </w:rPr>
      </w:pPr>
      <w:r w:rsidRPr="00D54543">
        <w:rPr>
          <w:rFonts w:ascii="Calibri" w:hAnsi="Calibri" w:cs="Calibri"/>
        </w:rPr>
        <w:t>City of Fall River Emergency Medical Services, and New Bedford Emergency Medical Services</w:t>
      </w:r>
    </w:p>
    <w:p w14:paraId="2C389508" w14:textId="77777777" w:rsidR="003C4F31" w:rsidRPr="000542ED" w:rsidRDefault="003C4F31" w:rsidP="003C4F31">
      <w:pPr>
        <w:spacing w:after="0" w:line="240" w:lineRule="auto"/>
        <w:rPr>
          <w:rFonts w:ascii="Calibri" w:hAnsi="Calibri" w:cs="Calibri"/>
          <w:b/>
          <w:bCs/>
          <w:sz w:val="26"/>
          <w:szCs w:val="26"/>
        </w:rPr>
      </w:pPr>
    </w:p>
    <w:p w14:paraId="11BA2E46" w14:textId="77777777" w:rsidR="003C4F31" w:rsidRPr="00226727" w:rsidRDefault="003C4F31" w:rsidP="003C4F31">
      <w:pPr>
        <w:spacing w:after="0" w:line="240" w:lineRule="auto"/>
        <w:rPr>
          <w:rFonts w:ascii="Calibri" w:hAnsi="Calibri" w:cs="Calibri"/>
          <w:b/>
          <w:bCs/>
          <w:sz w:val="24"/>
          <w:szCs w:val="24"/>
        </w:rPr>
      </w:pPr>
      <w:r w:rsidRPr="008F6E34">
        <w:rPr>
          <w:rFonts w:ascii="Calibri" w:hAnsi="Calibri" w:cs="Calibri"/>
          <w:b/>
          <w:bCs/>
          <w:sz w:val="24"/>
          <w:szCs w:val="24"/>
        </w:rPr>
        <w:t>How did the team connect with their community?</w:t>
      </w:r>
    </w:p>
    <w:p w14:paraId="25CDC98C" w14:textId="77777777" w:rsidR="003C4F31" w:rsidRDefault="003C4F31" w:rsidP="00CF37A6">
      <w:pPr>
        <w:spacing w:after="0" w:line="240" w:lineRule="auto"/>
        <w:rPr>
          <w:rFonts w:ascii="Calibri" w:hAnsi="Calibri" w:cs="Calibri"/>
        </w:rPr>
      </w:pPr>
    </w:p>
    <w:p w14:paraId="37616C72" w14:textId="38491CAC" w:rsidR="00D54543" w:rsidRPr="00D54543" w:rsidRDefault="00D54543" w:rsidP="00D54543">
      <w:pPr>
        <w:spacing w:after="0" w:line="240" w:lineRule="auto"/>
        <w:rPr>
          <w:rFonts w:ascii="Calibri" w:hAnsi="Calibri" w:cs="Calibri"/>
        </w:rPr>
      </w:pPr>
      <w:r w:rsidRPr="00D54543">
        <w:rPr>
          <w:rFonts w:ascii="Calibri" w:hAnsi="Calibri" w:cs="Calibri"/>
          <w:b/>
          <w:bCs/>
        </w:rPr>
        <w:t>Stroke education at community hot spots</w:t>
      </w:r>
    </w:p>
    <w:p w14:paraId="2F8A1440" w14:textId="0B1AFC2D" w:rsidR="00D54543" w:rsidRPr="00D54543" w:rsidRDefault="00D54543" w:rsidP="00D54543">
      <w:pPr>
        <w:spacing w:after="0" w:line="240" w:lineRule="auto"/>
        <w:rPr>
          <w:rFonts w:ascii="Calibri" w:hAnsi="Calibri" w:cs="Calibri"/>
        </w:rPr>
      </w:pPr>
      <w:r w:rsidRPr="00D54543">
        <w:rPr>
          <w:rFonts w:ascii="Calibri" w:hAnsi="Calibri" w:cs="Calibri"/>
        </w:rPr>
        <w:t>Team members and health care professionals staffed stroke education tables at a local library, food pantry, and two</w:t>
      </w:r>
      <w:r>
        <w:rPr>
          <w:rFonts w:ascii="Calibri" w:hAnsi="Calibri" w:cs="Calibri"/>
        </w:rPr>
        <w:t xml:space="preserve"> </w:t>
      </w:r>
      <w:r w:rsidRPr="00D54543">
        <w:rPr>
          <w:rFonts w:ascii="Calibri" w:hAnsi="Calibri" w:cs="Calibri"/>
        </w:rPr>
        <w:t>Market Basket locations — a New England grocery chain known for affordable prices. Staff provided:</w:t>
      </w:r>
      <w:r w:rsidRPr="00D54543">
        <w:rPr>
          <w:rFonts w:ascii="Calibri" w:hAnsi="Calibri" w:cs="Calibri"/>
        </w:rPr>
        <w:br/>
        <w:t xml:space="preserve"> </w:t>
      </w:r>
    </w:p>
    <w:p w14:paraId="5F37B5FD" w14:textId="77777777" w:rsidR="00D54543" w:rsidRPr="00D54543" w:rsidRDefault="00D54543" w:rsidP="00D54543">
      <w:pPr>
        <w:numPr>
          <w:ilvl w:val="0"/>
          <w:numId w:val="9"/>
        </w:numPr>
        <w:spacing w:after="0" w:line="240" w:lineRule="auto"/>
        <w:rPr>
          <w:rFonts w:ascii="Calibri" w:hAnsi="Calibri" w:cs="Calibri"/>
        </w:rPr>
      </w:pPr>
      <w:r w:rsidRPr="00D54543">
        <w:rPr>
          <w:rFonts w:ascii="Calibri" w:hAnsi="Calibri" w:cs="Calibri"/>
          <w:b/>
          <w:bCs/>
        </w:rPr>
        <w:t xml:space="preserve">Stroke education </w:t>
      </w:r>
      <w:r w:rsidRPr="00D54543">
        <w:rPr>
          <w:rFonts w:ascii="Calibri" w:hAnsi="Calibri" w:cs="Calibri"/>
        </w:rPr>
        <w:t xml:space="preserve">in English, Spanish, and Portuguese. </w:t>
      </w:r>
    </w:p>
    <w:p w14:paraId="774D8379" w14:textId="77777777" w:rsidR="00D54543" w:rsidRPr="00D54543" w:rsidRDefault="00D54543" w:rsidP="00D54543">
      <w:pPr>
        <w:numPr>
          <w:ilvl w:val="0"/>
          <w:numId w:val="9"/>
        </w:numPr>
        <w:spacing w:after="0" w:line="240" w:lineRule="auto"/>
        <w:rPr>
          <w:rFonts w:ascii="Calibri" w:hAnsi="Calibri" w:cs="Calibri"/>
        </w:rPr>
      </w:pPr>
      <w:r w:rsidRPr="00D54543">
        <w:rPr>
          <w:rFonts w:ascii="Calibri" w:hAnsi="Calibri" w:cs="Calibri"/>
          <w:b/>
          <w:bCs/>
        </w:rPr>
        <w:t xml:space="preserve">On-site blood pressure checks and free blood pressure cuffs and cookbooks </w:t>
      </w:r>
      <w:r w:rsidRPr="00D54543">
        <w:rPr>
          <w:rFonts w:ascii="Calibri" w:hAnsi="Calibri" w:cs="Calibri"/>
        </w:rPr>
        <w:t>for those with high BP.</w:t>
      </w:r>
    </w:p>
    <w:p w14:paraId="73B9AD9E" w14:textId="77777777" w:rsidR="00D54543" w:rsidRPr="00D54543" w:rsidRDefault="00D54543" w:rsidP="00D54543">
      <w:pPr>
        <w:numPr>
          <w:ilvl w:val="0"/>
          <w:numId w:val="9"/>
        </w:numPr>
        <w:spacing w:after="0" w:line="240" w:lineRule="auto"/>
        <w:rPr>
          <w:rFonts w:ascii="Calibri" w:hAnsi="Calibri" w:cs="Calibri"/>
        </w:rPr>
      </w:pPr>
      <w:r w:rsidRPr="00D54543">
        <w:rPr>
          <w:rFonts w:ascii="Calibri" w:hAnsi="Calibri" w:cs="Calibri"/>
          <w:b/>
          <w:bCs/>
        </w:rPr>
        <w:t xml:space="preserve">Recommendations for care </w:t>
      </w:r>
      <w:r w:rsidRPr="00D54543">
        <w:rPr>
          <w:rFonts w:ascii="Calibri" w:hAnsi="Calibri" w:cs="Calibri"/>
        </w:rPr>
        <w:t>at local community health centers that provide a range of services.</w:t>
      </w:r>
    </w:p>
    <w:p w14:paraId="35467F8F" w14:textId="77777777" w:rsidR="00D54543" w:rsidRPr="00D54543" w:rsidRDefault="00D54543" w:rsidP="00D54543">
      <w:pPr>
        <w:spacing w:after="0" w:line="240" w:lineRule="auto"/>
        <w:rPr>
          <w:rFonts w:ascii="Calibri" w:hAnsi="Calibri" w:cs="Calibri"/>
        </w:rPr>
      </w:pPr>
      <w:r w:rsidRPr="00D54543">
        <w:rPr>
          <w:rFonts w:ascii="Calibri" w:hAnsi="Calibri" w:cs="Calibri"/>
        </w:rPr>
        <w:t xml:space="preserve"> </w:t>
      </w:r>
    </w:p>
    <w:p w14:paraId="6C985FD9" w14:textId="35575F09" w:rsidR="00D54543" w:rsidRDefault="00D54543" w:rsidP="00D54543">
      <w:pPr>
        <w:spacing w:after="0" w:line="240" w:lineRule="auto"/>
        <w:rPr>
          <w:rFonts w:ascii="Calibri" w:hAnsi="Calibri" w:cs="Calibri"/>
        </w:rPr>
      </w:pPr>
      <w:r w:rsidRPr="00D54543">
        <w:rPr>
          <w:rFonts w:ascii="Calibri" w:hAnsi="Calibri" w:cs="Calibri"/>
        </w:rPr>
        <w:t>The team found overwhelming success reaching a large volume of residents at both Market Basket locations.</w:t>
      </w:r>
    </w:p>
    <w:p w14:paraId="43C6C3EE" w14:textId="77777777" w:rsidR="003B14D0" w:rsidRDefault="003B14D0" w:rsidP="00D54543">
      <w:pPr>
        <w:spacing w:after="0" w:line="240" w:lineRule="auto"/>
        <w:rPr>
          <w:rFonts w:ascii="Calibri" w:hAnsi="Calibri" w:cs="Calibri"/>
        </w:rPr>
      </w:pPr>
    </w:p>
    <w:p w14:paraId="4AB39F1C" w14:textId="36B6DBF2" w:rsidR="003B14D0" w:rsidRDefault="003B14D0" w:rsidP="00D54543">
      <w:pPr>
        <w:spacing w:after="0" w:line="240" w:lineRule="auto"/>
        <w:rPr>
          <w:rFonts w:ascii="Calibri" w:hAnsi="Calibri" w:cs="Calibri"/>
        </w:rPr>
      </w:pPr>
      <w:r>
        <w:rPr>
          <w:rFonts w:ascii="Calibri" w:hAnsi="Calibri" w:cs="Calibri"/>
        </w:rPr>
        <w:t>Quote in text box:</w:t>
      </w:r>
    </w:p>
    <w:p w14:paraId="701F6AB1" w14:textId="0CB459DA" w:rsidR="003B14D0" w:rsidRPr="003B14D0" w:rsidRDefault="003B14D0" w:rsidP="003B14D0">
      <w:pPr>
        <w:spacing w:after="0" w:line="240" w:lineRule="auto"/>
        <w:rPr>
          <w:rFonts w:ascii="Calibri" w:hAnsi="Calibri" w:cs="Calibri"/>
        </w:rPr>
      </w:pPr>
      <w:r w:rsidRPr="003B14D0">
        <w:rPr>
          <w:rFonts w:ascii="Calibri" w:hAnsi="Calibri" w:cs="Calibri"/>
        </w:rPr>
        <w:t>“One of our EMS partners suggested Market Basket… they had done some events there. The store services our target demographic of primarily Portuguese- and Spanish-speaking residents, and the foot traffic at those Market Baskets is off the charts, so we thought it made a ton of sense.”</w:t>
      </w:r>
      <w:r w:rsidR="00843F73">
        <w:rPr>
          <w:rFonts w:ascii="Calibri" w:hAnsi="Calibri" w:cs="Calibri"/>
        </w:rPr>
        <w:t xml:space="preserve"> </w:t>
      </w:r>
      <w:r w:rsidRPr="003B14D0">
        <w:rPr>
          <w:rFonts w:ascii="Calibri" w:hAnsi="Calibri" w:cs="Calibri"/>
        </w:rPr>
        <w:t>- Ethan Kehoe, Team Member, Senior Advancement Officer at Southcoast Health</w:t>
      </w:r>
    </w:p>
    <w:p w14:paraId="2686F949" w14:textId="77777777" w:rsidR="003B14D0" w:rsidRPr="00D54543" w:rsidRDefault="003B14D0" w:rsidP="00D54543">
      <w:pPr>
        <w:spacing w:after="0" w:line="240" w:lineRule="auto"/>
        <w:rPr>
          <w:rFonts w:ascii="Calibri" w:hAnsi="Calibri" w:cs="Calibri"/>
        </w:rPr>
      </w:pPr>
    </w:p>
    <w:p w14:paraId="1F5CECC2" w14:textId="4F01BEE8" w:rsidR="00686378" w:rsidRDefault="00686378" w:rsidP="00CF37A6">
      <w:pPr>
        <w:spacing w:after="0" w:line="240" w:lineRule="auto"/>
        <w:rPr>
          <w:rFonts w:ascii="Calibri" w:hAnsi="Calibri" w:cs="Calibri"/>
        </w:rPr>
      </w:pPr>
      <w:r>
        <w:rPr>
          <w:rFonts w:ascii="Calibri" w:hAnsi="Calibri" w:cs="Calibri"/>
        </w:rPr>
        <w:t xml:space="preserve">Image 9: </w:t>
      </w:r>
      <w:r w:rsidRPr="00686378">
        <w:rPr>
          <w:rFonts w:ascii="Calibri" w:hAnsi="Calibri" w:cs="Calibri"/>
        </w:rPr>
        <w:t>Photo of the exterior of a Market Basket supermarket</w:t>
      </w:r>
    </w:p>
    <w:p w14:paraId="4E0B8C7B" w14:textId="37CEC8CB" w:rsidR="00686378" w:rsidRDefault="00686378" w:rsidP="00CF37A6">
      <w:pPr>
        <w:spacing w:after="0" w:line="240" w:lineRule="auto"/>
        <w:rPr>
          <w:rFonts w:ascii="Calibri" w:hAnsi="Calibri" w:cs="Calibri"/>
        </w:rPr>
      </w:pPr>
      <w:r w:rsidRPr="00686378">
        <w:rPr>
          <w:rFonts w:ascii="Calibri" w:hAnsi="Calibri" w:cs="Calibri"/>
          <w:noProof/>
        </w:rPr>
        <w:drawing>
          <wp:inline distT="0" distB="0" distL="0" distR="0" wp14:anchorId="12F9ECFD" wp14:editId="3B2345AB">
            <wp:extent cx="2028825" cy="1685003"/>
            <wp:effectExtent l="0" t="0" r="0" b="0"/>
            <wp:docPr id="1030" name="Picture 6" descr="Photo of the exterior of a Market Basket supermarket">
              <a:extLst xmlns:a="http://schemas.openxmlformats.org/drawingml/2006/main">
                <a:ext uri="{FF2B5EF4-FFF2-40B4-BE49-F238E27FC236}">
                  <a16:creationId xmlns:a16="http://schemas.microsoft.com/office/drawing/2014/main" id="{691F60C5-6CCF-3AF7-5C11-7236DDE645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Photo of the exterior of a Market Basket supermarket">
                      <a:extLst>
                        <a:ext uri="{FF2B5EF4-FFF2-40B4-BE49-F238E27FC236}">
                          <a16:creationId xmlns:a16="http://schemas.microsoft.com/office/drawing/2014/main" id="{691F60C5-6CCF-3AF7-5C11-7236DDE64595}"/>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2652" b="14229"/>
                    <a:stretch/>
                  </pic:blipFill>
                  <pic:spPr bwMode="auto">
                    <a:xfrm>
                      <a:off x="0" y="0"/>
                      <a:ext cx="2035264" cy="1690351"/>
                    </a:xfrm>
                    <a:prstGeom prst="rect">
                      <a:avLst/>
                    </a:prstGeom>
                    <a:noFill/>
                    <a:effectLst>
                      <a:softEdge rad="31750"/>
                    </a:effectLst>
                  </pic:spPr>
                </pic:pic>
              </a:graphicData>
            </a:graphic>
          </wp:inline>
        </w:drawing>
      </w:r>
    </w:p>
    <w:p w14:paraId="1F1D1A74" w14:textId="77777777" w:rsidR="00686378" w:rsidRDefault="00686378" w:rsidP="00CF37A6">
      <w:pPr>
        <w:spacing w:after="0" w:line="240" w:lineRule="auto"/>
        <w:rPr>
          <w:rFonts w:ascii="Calibri" w:hAnsi="Calibri" w:cs="Calibri"/>
        </w:rPr>
      </w:pPr>
    </w:p>
    <w:p w14:paraId="5433262D" w14:textId="33D4627E" w:rsidR="00686378" w:rsidRDefault="00686378" w:rsidP="00CF37A6">
      <w:pPr>
        <w:spacing w:after="0" w:line="240" w:lineRule="auto"/>
        <w:rPr>
          <w:rFonts w:ascii="Calibri" w:hAnsi="Calibri" w:cs="Calibri"/>
        </w:rPr>
      </w:pPr>
      <w:r>
        <w:rPr>
          <w:rFonts w:ascii="Calibri" w:hAnsi="Calibri" w:cs="Calibri"/>
        </w:rPr>
        <w:t xml:space="preserve">Image 10: </w:t>
      </w:r>
      <w:r w:rsidR="003B14D0" w:rsidRPr="003B14D0">
        <w:rPr>
          <w:rFonts w:ascii="Calibri" w:hAnsi="Calibri" w:cs="Calibri"/>
        </w:rPr>
        <w:t>A group of people under a blue tent in a Market Basket parking lot.</w:t>
      </w:r>
    </w:p>
    <w:p w14:paraId="433B4B3D" w14:textId="0429EFFA" w:rsidR="00C07388" w:rsidRDefault="003B14D0" w:rsidP="00CF37A6">
      <w:pPr>
        <w:spacing w:after="0" w:line="240" w:lineRule="auto"/>
        <w:rPr>
          <w:rFonts w:ascii="Calibri" w:hAnsi="Calibri" w:cs="Calibri"/>
        </w:rPr>
      </w:pPr>
      <w:r w:rsidRPr="003B14D0">
        <w:rPr>
          <w:rFonts w:ascii="Calibri" w:hAnsi="Calibri" w:cs="Calibri"/>
          <w:noProof/>
        </w:rPr>
        <w:drawing>
          <wp:inline distT="0" distB="0" distL="0" distR="0" wp14:anchorId="2EDC1D2E" wp14:editId="7DD42E3D">
            <wp:extent cx="2714625" cy="1860657"/>
            <wp:effectExtent l="0" t="0" r="0" b="6350"/>
            <wp:docPr id="3" name="Picture 2" descr="A group of people under a blue tent in a Market Basket parking lot.">
              <a:extLst xmlns:a="http://schemas.openxmlformats.org/drawingml/2006/main">
                <a:ext uri="{FF2B5EF4-FFF2-40B4-BE49-F238E27FC236}">
                  <a16:creationId xmlns:a16="http://schemas.microsoft.com/office/drawing/2014/main" id="{C0117DAE-89C4-54EB-C0B9-68AC5D7463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under a blue tent in a Market Basket parking lot.">
                      <a:extLst>
                        <a:ext uri="{FF2B5EF4-FFF2-40B4-BE49-F238E27FC236}">
                          <a16:creationId xmlns:a16="http://schemas.microsoft.com/office/drawing/2014/main" id="{C0117DAE-89C4-54EB-C0B9-68AC5D746398}"/>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2326" t="8070" r="7678" b="18819"/>
                    <a:stretch/>
                  </pic:blipFill>
                  <pic:spPr>
                    <a:xfrm>
                      <a:off x="0" y="0"/>
                      <a:ext cx="2719770" cy="1864183"/>
                    </a:xfrm>
                    <a:prstGeom prst="rect">
                      <a:avLst/>
                    </a:prstGeom>
                  </pic:spPr>
                </pic:pic>
              </a:graphicData>
            </a:graphic>
          </wp:inline>
        </w:drawing>
      </w:r>
    </w:p>
    <w:p w14:paraId="34473314" w14:textId="77777777" w:rsidR="002403AC" w:rsidRDefault="002403AC" w:rsidP="001046A0">
      <w:pPr>
        <w:spacing w:after="0" w:line="240" w:lineRule="auto"/>
        <w:rPr>
          <w:rFonts w:ascii="Calibri" w:hAnsi="Calibri" w:cs="Calibri"/>
          <w:b/>
          <w:bCs/>
          <w:sz w:val="24"/>
          <w:szCs w:val="24"/>
        </w:rPr>
      </w:pPr>
    </w:p>
    <w:p w14:paraId="24535EBE" w14:textId="1C25A576" w:rsidR="00C07388" w:rsidRPr="00C07388" w:rsidRDefault="00C07388" w:rsidP="001046A0">
      <w:pPr>
        <w:spacing w:after="0" w:line="240" w:lineRule="auto"/>
        <w:rPr>
          <w:rFonts w:ascii="Calibri" w:hAnsi="Calibri" w:cs="Calibri"/>
        </w:rPr>
      </w:pPr>
      <w:r w:rsidRPr="00C07388">
        <w:rPr>
          <w:rFonts w:ascii="Calibri" w:hAnsi="Calibri" w:cs="Calibri"/>
          <w:b/>
          <w:bCs/>
        </w:rPr>
        <w:t>Local radio spots in Spanish and Portuguese</w:t>
      </w:r>
      <w:r w:rsidRPr="00C07388">
        <w:rPr>
          <w:rFonts w:ascii="Calibri" w:hAnsi="Calibri" w:cs="Calibri"/>
          <w:b/>
          <w:bCs/>
        </w:rPr>
        <w:br/>
      </w:r>
      <w:r w:rsidRPr="00C07388">
        <w:rPr>
          <w:rFonts w:ascii="Calibri" w:hAnsi="Calibri" w:cs="Calibri"/>
        </w:rPr>
        <w:t>Given the team’s interest in reaching Spanish- and Portuguese-speaking communities, they worked with local radio stations WJFD (Portuguese) and WKKB (Spanish) to spread messaging on:</w:t>
      </w:r>
    </w:p>
    <w:p w14:paraId="2D665892" w14:textId="78BB755E" w:rsidR="00C07388" w:rsidRPr="00C07388" w:rsidRDefault="00C07388" w:rsidP="001046A0">
      <w:pPr>
        <w:numPr>
          <w:ilvl w:val="0"/>
          <w:numId w:val="10"/>
        </w:numPr>
        <w:spacing w:after="0" w:line="240" w:lineRule="auto"/>
        <w:rPr>
          <w:rFonts w:ascii="Calibri" w:hAnsi="Calibri" w:cs="Calibri"/>
        </w:rPr>
      </w:pPr>
      <w:r w:rsidRPr="00C07388">
        <w:rPr>
          <w:rFonts w:ascii="Calibri" w:hAnsi="Calibri" w:cs="Calibri"/>
          <w:b/>
          <w:bCs/>
        </w:rPr>
        <w:t>Stroke awareness</w:t>
      </w:r>
      <w:r w:rsidRPr="00C07388">
        <w:rPr>
          <w:rFonts w:ascii="Calibri" w:hAnsi="Calibri" w:cs="Calibri"/>
          <w:b/>
          <w:bCs/>
        </w:rPr>
        <w:br/>
      </w:r>
      <w:r w:rsidRPr="00C07388">
        <w:rPr>
          <w:rFonts w:ascii="Calibri" w:hAnsi="Calibri" w:cs="Calibri"/>
        </w:rPr>
        <w:t>The team put out two 30-second radio PSAs – one on recognizing the signs of stroke and one on stroke prevention. They were played throughout the month of May in Spanish and Portuguese.</w:t>
      </w:r>
    </w:p>
    <w:p w14:paraId="4A609FB2" w14:textId="77777777" w:rsidR="00C07388" w:rsidRPr="00C07388" w:rsidRDefault="00C07388" w:rsidP="001046A0">
      <w:pPr>
        <w:numPr>
          <w:ilvl w:val="0"/>
          <w:numId w:val="10"/>
        </w:numPr>
        <w:spacing w:after="0" w:line="240" w:lineRule="auto"/>
        <w:rPr>
          <w:rFonts w:ascii="Calibri" w:hAnsi="Calibri" w:cs="Calibri"/>
        </w:rPr>
      </w:pPr>
      <w:r w:rsidRPr="00C07388">
        <w:rPr>
          <w:rFonts w:ascii="Calibri" w:hAnsi="Calibri" w:cs="Calibri"/>
          <w:b/>
          <w:bCs/>
        </w:rPr>
        <w:t>Event promotion</w:t>
      </w:r>
      <w:r w:rsidRPr="00C07388">
        <w:rPr>
          <w:rFonts w:ascii="Calibri" w:hAnsi="Calibri" w:cs="Calibri"/>
          <w:b/>
          <w:bCs/>
        </w:rPr>
        <w:br/>
      </w:r>
      <w:r w:rsidRPr="00C07388">
        <w:rPr>
          <w:rFonts w:ascii="Calibri" w:hAnsi="Calibri" w:cs="Calibri"/>
        </w:rPr>
        <w:t>The radio stations promoted the library, food pantry, and Market Basket events twice a day for a week leading up to each event.</w:t>
      </w:r>
    </w:p>
    <w:p w14:paraId="14C48A50" w14:textId="77777777" w:rsidR="002403AC" w:rsidRDefault="002403AC" w:rsidP="001046A0">
      <w:pPr>
        <w:spacing w:after="0" w:line="240" w:lineRule="auto"/>
        <w:rPr>
          <w:rFonts w:ascii="Calibri" w:hAnsi="Calibri" w:cs="Calibri"/>
        </w:rPr>
      </w:pPr>
    </w:p>
    <w:p w14:paraId="0A65F30D" w14:textId="04F3B71D" w:rsidR="003B14D0" w:rsidRDefault="00E876A7" w:rsidP="001046A0">
      <w:pPr>
        <w:spacing w:after="0" w:line="240" w:lineRule="auto"/>
        <w:rPr>
          <w:rFonts w:ascii="Calibri" w:hAnsi="Calibri" w:cs="Calibri"/>
        </w:rPr>
      </w:pPr>
      <w:r>
        <w:rPr>
          <w:rFonts w:ascii="Calibri" w:hAnsi="Calibri" w:cs="Calibri"/>
        </w:rPr>
        <w:t xml:space="preserve">Image 11: </w:t>
      </w:r>
      <w:r w:rsidRPr="00E876A7">
        <w:rPr>
          <w:rFonts w:ascii="Calibri" w:hAnsi="Calibri" w:cs="Calibri"/>
        </w:rPr>
        <w:t>The logo for WKKB radio station. Text: "LATINA 100.3 FM"</w:t>
      </w:r>
    </w:p>
    <w:p w14:paraId="0FFF6DE1" w14:textId="46CA1759" w:rsidR="00E876A7" w:rsidRDefault="00E876A7" w:rsidP="001046A0">
      <w:pPr>
        <w:spacing w:after="0" w:line="240" w:lineRule="auto"/>
        <w:rPr>
          <w:rFonts w:ascii="Calibri" w:hAnsi="Calibri" w:cs="Calibri"/>
        </w:rPr>
      </w:pPr>
      <w:r w:rsidRPr="00E876A7">
        <w:rPr>
          <w:rFonts w:ascii="Calibri" w:hAnsi="Calibri" w:cs="Calibri"/>
          <w:noProof/>
        </w:rPr>
        <w:drawing>
          <wp:inline distT="0" distB="0" distL="0" distR="0" wp14:anchorId="51EE98A8" wp14:editId="54182AB5">
            <wp:extent cx="1704975" cy="841155"/>
            <wp:effectExtent l="0" t="0" r="0" b="0"/>
            <wp:docPr id="9" name="Picture 8" descr="The logo for WKKB radio station. Text: &quot;LATINA 100.3 FM&quot;">
              <a:extLst xmlns:a="http://schemas.openxmlformats.org/drawingml/2006/main">
                <a:ext uri="{FF2B5EF4-FFF2-40B4-BE49-F238E27FC236}">
                  <a16:creationId xmlns:a16="http://schemas.microsoft.com/office/drawing/2014/main" id="{D0C3E4CE-6C1A-BACC-7B5F-EFF763EF16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The logo for WKKB radio station. Text: &quot;LATINA 100.3 FM&quot;">
                      <a:extLst>
                        <a:ext uri="{FF2B5EF4-FFF2-40B4-BE49-F238E27FC236}">
                          <a16:creationId xmlns:a16="http://schemas.microsoft.com/office/drawing/2014/main" id="{D0C3E4CE-6C1A-BACC-7B5F-EFF763EF1625}"/>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1288" cy="844270"/>
                    </a:xfrm>
                    <a:prstGeom prst="rect">
                      <a:avLst/>
                    </a:prstGeom>
                  </pic:spPr>
                </pic:pic>
              </a:graphicData>
            </a:graphic>
          </wp:inline>
        </w:drawing>
      </w:r>
    </w:p>
    <w:p w14:paraId="7B359D3C" w14:textId="77777777" w:rsidR="00E876A7" w:rsidRDefault="00E876A7" w:rsidP="001046A0">
      <w:pPr>
        <w:spacing w:after="0" w:line="240" w:lineRule="auto"/>
        <w:rPr>
          <w:rFonts w:ascii="Calibri" w:hAnsi="Calibri" w:cs="Calibri"/>
        </w:rPr>
      </w:pPr>
    </w:p>
    <w:p w14:paraId="1F3B671D" w14:textId="6F8618B7" w:rsidR="00E876A7" w:rsidRDefault="00E876A7" w:rsidP="001046A0">
      <w:pPr>
        <w:spacing w:after="0" w:line="240" w:lineRule="auto"/>
        <w:rPr>
          <w:rFonts w:ascii="Calibri" w:hAnsi="Calibri" w:cs="Calibri"/>
        </w:rPr>
      </w:pPr>
      <w:r>
        <w:rPr>
          <w:rFonts w:ascii="Calibri" w:hAnsi="Calibri" w:cs="Calibri"/>
        </w:rPr>
        <w:t xml:space="preserve">Image 12: </w:t>
      </w:r>
      <w:r w:rsidRPr="00E876A7">
        <w:rPr>
          <w:rFonts w:ascii="Calibri" w:hAnsi="Calibri" w:cs="Calibri"/>
        </w:rPr>
        <w:t>The logo for WJFD radio station. Text: "WJFD 97.3 FM, Biggest Portuguese Radio Station in the USA"</w:t>
      </w:r>
    </w:p>
    <w:p w14:paraId="71189CBB" w14:textId="6AB8AF78" w:rsidR="00E876A7" w:rsidRDefault="00E876A7" w:rsidP="001046A0">
      <w:pPr>
        <w:spacing w:after="0" w:line="240" w:lineRule="auto"/>
        <w:rPr>
          <w:rFonts w:ascii="Calibri" w:hAnsi="Calibri" w:cs="Calibri"/>
        </w:rPr>
      </w:pPr>
      <w:r w:rsidRPr="00E876A7">
        <w:rPr>
          <w:rFonts w:ascii="Calibri" w:hAnsi="Calibri" w:cs="Calibri"/>
          <w:noProof/>
        </w:rPr>
        <w:drawing>
          <wp:inline distT="0" distB="0" distL="0" distR="0" wp14:anchorId="4A3084AE" wp14:editId="2134E902">
            <wp:extent cx="1638300" cy="767305"/>
            <wp:effectExtent l="0" t="0" r="0" b="0"/>
            <wp:docPr id="10" name="Picture 9" descr="The logo for WJFD radio station. Text: &quot;WJFD 97.3 FM, Biggest Portuguese Radio Station in the USA&quot;">
              <a:extLst xmlns:a="http://schemas.openxmlformats.org/drawingml/2006/main">
                <a:ext uri="{FF2B5EF4-FFF2-40B4-BE49-F238E27FC236}">
                  <a16:creationId xmlns:a16="http://schemas.microsoft.com/office/drawing/2014/main" id="{E263D0B6-21C5-4D81-9519-B09D708240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The logo for WJFD radio station. Text: &quot;WJFD 97.3 FM, Biggest Portuguese Radio Station in the USA&quot;">
                      <a:extLst>
                        <a:ext uri="{FF2B5EF4-FFF2-40B4-BE49-F238E27FC236}">
                          <a16:creationId xmlns:a16="http://schemas.microsoft.com/office/drawing/2014/main" id="{E263D0B6-21C5-4D81-9519-B09D70824001}"/>
                        </a:ext>
                      </a:extLst>
                    </pic:cNvPr>
                    <pic:cNvPicPr>
                      <a:picLocks noChangeAspect="1"/>
                    </pic:cNvPicPr>
                  </pic:nvPicPr>
                  <pic:blipFill rotWithShape="1">
                    <a:blip r:embed="rId18"/>
                    <a:srcRect l="21091" r="16769" b="34577"/>
                    <a:stretch/>
                  </pic:blipFill>
                  <pic:spPr>
                    <a:xfrm>
                      <a:off x="0" y="0"/>
                      <a:ext cx="1644677" cy="770292"/>
                    </a:xfrm>
                    <a:prstGeom prst="rect">
                      <a:avLst/>
                    </a:prstGeom>
                  </pic:spPr>
                </pic:pic>
              </a:graphicData>
            </a:graphic>
          </wp:inline>
        </w:drawing>
      </w:r>
    </w:p>
    <w:p w14:paraId="19993277" w14:textId="77777777" w:rsidR="00E107D3" w:rsidRDefault="00E107D3" w:rsidP="001046A0">
      <w:pPr>
        <w:spacing w:after="0" w:line="240" w:lineRule="auto"/>
        <w:rPr>
          <w:rFonts w:ascii="Calibri" w:hAnsi="Calibri" w:cs="Calibri"/>
        </w:rPr>
      </w:pPr>
    </w:p>
    <w:p w14:paraId="7194B815" w14:textId="77777777" w:rsidR="00E107D3" w:rsidRPr="00E107D3" w:rsidRDefault="00E107D3" w:rsidP="001046A0">
      <w:pPr>
        <w:spacing w:after="0" w:line="240" w:lineRule="auto"/>
        <w:rPr>
          <w:rFonts w:ascii="Calibri" w:hAnsi="Calibri" w:cs="Calibri"/>
        </w:rPr>
      </w:pPr>
      <w:r w:rsidRPr="00E107D3">
        <w:rPr>
          <w:rFonts w:ascii="Calibri" w:hAnsi="Calibri" w:cs="Calibri"/>
          <w:b/>
          <w:bCs/>
        </w:rPr>
        <w:t xml:space="preserve">What will be the long-term impact of this Project? </w:t>
      </w:r>
    </w:p>
    <w:p w14:paraId="7166FE34" w14:textId="77777777" w:rsidR="00E107D3" w:rsidRPr="00E107D3" w:rsidRDefault="00E107D3" w:rsidP="001046A0">
      <w:pPr>
        <w:numPr>
          <w:ilvl w:val="0"/>
          <w:numId w:val="11"/>
        </w:numPr>
        <w:spacing w:after="0" w:line="240" w:lineRule="auto"/>
        <w:rPr>
          <w:rFonts w:ascii="Calibri" w:hAnsi="Calibri" w:cs="Calibri"/>
        </w:rPr>
      </w:pPr>
      <w:r w:rsidRPr="00E107D3">
        <w:rPr>
          <w:rFonts w:ascii="Calibri" w:hAnsi="Calibri" w:cs="Calibri"/>
          <w:b/>
          <w:bCs/>
        </w:rPr>
        <w:t>The partnership with Market Basket</w:t>
      </w:r>
      <w:r w:rsidRPr="00E107D3">
        <w:rPr>
          <w:rFonts w:ascii="Calibri" w:hAnsi="Calibri" w:cs="Calibri"/>
        </w:rPr>
        <w:t xml:space="preserve">: While one of the EMS partners already had a relationship with Market Basket, Southcoast Health did not. The Project launched this new connection, paving the way for more stroke awareness events at these highly trafficked grocery stores. </w:t>
      </w:r>
    </w:p>
    <w:p w14:paraId="17330568" w14:textId="77777777" w:rsidR="00E107D3" w:rsidRPr="00E107D3" w:rsidRDefault="00E107D3" w:rsidP="001046A0">
      <w:pPr>
        <w:numPr>
          <w:ilvl w:val="0"/>
          <w:numId w:val="11"/>
        </w:numPr>
        <w:spacing w:after="0" w:line="240" w:lineRule="auto"/>
        <w:rPr>
          <w:rFonts w:ascii="Calibri" w:hAnsi="Calibri" w:cs="Calibri"/>
        </w:rPr>
      </w:pPr>
      <w:r w:rsidRPr="00E107D3">
        <w:rPr>
          <w:rFonts w:ascii="Calibri" w:hAnsi="Calibri" w:cs="Calibri"/>
          <w:b/>
          <w:bCs/>
        </w:rPr>
        <w:t>Strengthened relationships among Collaboration members</w:t>
      </w:r>
      <w:r w:rsidRPr="00E107D3">
        <w:rPr>
          <w:rFonts w:ascii="Calibri" w:hAnsi="Calibri" w:cs="Calibri"/>
        </w:rPr>
        <w:t>: The Project strengthened relationships among the health care organizations in the Collaboration.</w:t>
      </w:r>
    </w:p>
    <w:p w14:paraId="1B632BA5" w14:textId="77777777" w:rsidR="00E107D3" w:rsidRDefault="00E107D3" w:rsidP="001046A0">
      <w:pPr>
        <w:numPr>
          <w:ilvl w:val="0"/>
          <w:numId w:val="11"/>
        </w:numPr>
        <w:spacing w:after="0" w:line="240" w:lineRule="auto"/>
        <w:rPr>
          <w:rFonts w:ascii="Calibri" w:hAnsi="Calibri" w:cs="Calibri"/>
        </w:rPr>
      </w:pPr>
      <w:r w:rsidRPr="00E107D3">
        <w:rPr>
          <w:rFonts w:ascii="Calibri" w:hAnsi="Calibri" w:cs="Calibri"/>
          <w:b/>
          <w:bCs/>
        </w:rPr>
        <w:t>Continuation of community events</w:t>
      </w:r>
      <w:r w:rsidRPr="00E107D3">
        <w:rPr>
          <w:rFonts w:ascii="Calibri" w:hAnsi="Calibri" w:cs="Calibri"/>
        </w:rPr>
        <w:t>: The team plans to keep the momentum going and continue their blood pressure screening events – particularly in May, which is National Stroke Awareness Month.</w:t>
      </w:r>
    </w:p>
    <w:p w14:paraId="581FC609" w14:textId="77777777" w:rsidR="00E107D3" w:rsidRDefault="00E107D3" w:rsidP="001046A0">
      <w:pPr>
        <w:spacing w:after="0" w:line="240" w:lineRule="auto"/>
        <w:rPr>
          <w:rFonts w:ascii="Calibri" w:hAnsi="Calibri" w:cs="Calibri"/>
        </w:rPr>
      </w:pPr>
    </w:p>
    <w:p w14:paraId="6B2B3DFF" w14:textId="05DBBBC2" w:rsidR="00E107D3" w:rsidRDefault="00E107D3" w:rsidP="001046A0">
      <w:pPr>
        <w:spacing w:after="0" w:line="240" w:lineRule="auto"/>
        <w:rPr>
          <w:rFonts w:ascii="Calibri" w:hAnsi="Calibri" w:cs="Calibri"/>
        </w:rPr>
      </w:pPr>
      <w:r>
        <w:rPr>
          <w:rFonts w:ascii="Calibri" w:hAnsi="Calibri" w:cs="Calibri"/>
        </w:rPr>
        <w:t xml:space="preserve">Image 12: </w:t>
      </w:r>
      <w:r w:rsidRPr="00E107D3">
        <w:rPr>
          <w:rFonts w:ascii="Calibri" w:hAnsi="Calibri" w:cs="Calibri"/>
        </w:rPr>
        <w:t>Graphic that says</w:t>
      </w:r>
      <w:r w:rsidR="002403AC">
        <w:rPr>
          <w:rFonts w:ascii="Calibri" w:hAnsi="Calibri" w:cs="Calibri"/>
        </w:rPr>
        <w:t>,</w:t>
      </w:r>
      <w:r w:rsidRPr="00E107D3">
        <w:rPr>
          <w:rFonts w:ascii="Calibri" w:hAnsi="Calibri" w:cs="Calibri"/>
        </w:rPr>
        <w:t xml:space="preserve"> "National Stroke Awareness Month May." Blue background, white text, and an orange head with a white brain.</w:t>
      </w:r>
    </w:p>
    <w:p w14:paraId="30341591" w14:textId="73F9B5FE" w:rsidR="00E107D3" w:rsidRPr="00E107D3" w:rsidRDefault="00E107D3" w:rsidP="001046A0">
      <w:pPr>
        <w:spacing w:after="0" w:line="240" w:lineRule="auto"/>
        <w:rPr>
          <w:rFonts w:ascii="Calibri" w:hAnsi="Calibri" w:cs="Calibri"/>
        </w:rPr>
      </w:pPr>
      <w:r w:rsidRPr="00E107D3">
        <w:rPr>
          <w:rFonts w:ascii="Calibri" w:hAnsi="Calibri" w:cs="Calibri"/>
          <w:noProof/>
        </w:rPr>
        <w:drawing>
          <wp:inline distT="0" distB="0" distL="0" distR="0" wp14:anchorId="4DC7C8A2" wp14:editId="0DF81FF9">
            <wp:extent cx="2371725" cy="1334095"/>
            <wp:effectExtent l="0" t="0" r="0" b="0"/>
            <wp:docPr id="14" name="Picture 13" descr="Graphic that says &quot;National Stroke Awareness Month May.&quot; Blue background, white text, and an orange head with a white brain.">
              <a:extLst xmlns:a="http://schemas.openxmlformats.org/drawingml/2006/main">
                <a:ext uri="{FF2B5EF4-FFF2-40B4-BE49-F238E27FC236}">
                  <a16:creationId xmlns:a16="http://schemas.microsoft.com/office/drawing/2014/main" id="{DB668CCA-D43A-6AEC-4F27-5E8FEE9F0F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Graphic that says &quot;National Stroke Awareness Month May.&quot; Blue background, white text, and an orange head with a white brain.">
                      <a:extLst>
                        <a:ext uri="{FF2B5EF4-FFF2-40B4-BE49-F238E27FC236}">
                          <a16:creationId xmlns:a16="http://schemas.microsoft.com/office/drawing/2014/main" id="{DB668CCA-D43A-6AEC-4F27-5E8FEE9F0F0D}"/>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4894" cy="1335878"/>
                    </a:xfrm>
                    <a:prstGeom prst="rect">
                      <a:avLst/>
                    </a:prstGeom>
                  </pic:spPr>
                </pic:pic>
              </a:graphicData>
            </a:graphic>
          </wp:inline>
        </w:drawing>
      </w:r>
    </w:p>
    <w:p w14:paraId="74BA8993" w14:textId="77777777" w:rsidR="00E107D3" w:rsidRDefault="00E107D3" w:rsidP="001046A0">
      <w:pPr>
        <w:spacing w:after="0" w:line="240" w:lineRule="auto"/>
        <w:rPr>
          <w:rFonts w:ascii="Calibri" w:hAnsi="Calibri" w:cs="Calibri"/>
        </w:rPr>
      </w:pPr>
    </w:p>
    <w:p w14:paraId="73AC0F0D" w14:textId="410C3FCB" w:rsidR="00E107D3" w:rsidRDefault="00E107D3" w:rsidP="001046A0">
      <w:pPr>
        <w:spacing w:after="0" w:line="240" w:lineRule="auto"/>
        <w:rPr>
          <w:rFonts w:ascii="Calibri" w:hAnsi="Calibri" w:cs="Calibri"/>
        </w:rPr>
      </w:pPr>
      <w:r>
        <w:rPr>
          <w:rFonts w:ascii="Calibri" w:hAnsi="Calibri" w:cs="Calibri"/>
        </w:rPr>
        <w:t>Quote in text box:</w:t>
      </w:r>
    </w:p>
    <w:p w14:paraId="2F2212C1" w14:textId="20B7E21A" w:rsidR="00843F73" w:rsidRPr="00843F73" w:rsidRDefault="00843F73" w:rsidP="001046A0">
      <w:pPr>
        <w:spacing w:after="0" w:line="240" w:lineRule="auto"/>
        <w:rPr>
          <w:rFonts w:ascii="Calibri" w:hAnsi="Calibri" w:cs="Calibri"/>
        </w:rPr>
      </w:pPr>
      <w:r w:rsidRPr="00843F73">
        <w:rPr>
          <w:rFonts w:ascii="Calibri" w:hAnsi="Calibri" w:cs="Calibri"/>
        </w:rPr>
        <w:t>“Without question, the greatest and most sustainable success of the project is the Collaboration itself, including the health system and local EMS departments, which then expanded to include broader government involvement in each city with Market Basket as a partner. - The team in their final report</w:t>
      </w:r>
    </w:p>
    <w:p w14:paraId="7A5F8B11" w14:textId="77777777" w:rsidR="00843F73" w:rsidRDefault="00843F73" w:rsidP="001046A0">
      <w:pPr>
        <w:spacing w:after="0" w:line="240" w:lineRule="auto"/>
        <w:rPr>
          <w:rFonts w:ascii="Calibri" w:hAnsi="Calibri" w:cs="Calibri"/>
        </w:rPr>
      </w:pPr>
      <w:r w:rsidRPr="00843F73">
        <w:rPr>
          <w:rFonts w:ascii="Calibri" w:hAnsi="Calibri" w:cs="Calibri"/>
        </w:rPr>
        <w:t xml:space="preserve"> </w:t>
      </w:r>
    </w:p>
    <w:p w14:paraId="7C46647A" w14:textId="7D63D7ED" w:rsidR="00843F73" w:rsidRDefault="00843F73" w:rsidP="001046A0">
      <w:pPr>
        <w:spacing w:after="0" w:line="240" w:lineRule="auto"/>
        <w:rPr>
          <w:rFonts w:ascii="Calibri" w:hAnsi="Calibri" w:cs="Calibri"/>
        </w:rPr>
      </w:pPr>
      <w:r>
        <w:rPr>
          <w:rFonts w:ascii="Calibri" w:hAnsi="Calibri" w:cs="Calibri"/>
        </w:rPr>
        <w:t>Quote in text box:</w:t>
      </w:r>
      <w:r w:rsidRPr="00843F73">
        <w:rPr>
          <w:rFonts w:ascii="Calibri" w:hAnsi="Calibri" w:cs="Calibri"/>
        </w:rPr>
        <w:t xml:space="preserve"> </w:t>
      </w:r>
    </w:p>
    <w:p w14:paraId="0C93329A" w14:textId="4414FF95" w:rsidR="00843F73" w:rsidRPr="00B707A6" w:rsidRDefault="00843F73" w:rsidP="001046A0">
      <w:pPr>
        <w:spacing w:after="0" w:line="240" w:lineRule="auto"/>
        <w:rPr>
          <w:rFonts w:ascii="Calibri" w:hAnsi="Calibri" w:cs="Calibri"/>
        </w:rPr>
      </w:pPr>
      <w:r w:rsidRPr="00843F73">
        <w:rPr>
          <w:rFonts w:ascii="Calibri" w:hAnsi="Calibri" w:cs="Calibri"/>
        </w:rPr>
        <w:t>“Stroke Month in May is the optimum time to focus on outreach. We're going to continue to expand this work with the community partners that were involved. - Ethan Kehoe, Team Member</w:t>
      </w:r>
    </w:p>
    <w:sectPr w:rsidR="00843F73" w:rsidRPr="00B707A6" w:rsidSect="00CF37A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94EC4"/>
    <w:multiLevelType w:val="hybridMultilevel"/>
    <w:tmpl w:val="1BBA0228"/>
    <w:lvl w:ilvl="0" w:tplc="FC2A65BE">
      <w:start w:val="1"/>
      <w:numFmt w:val="bullet"/>
      <w:lvlText w:val="•"/>
      <w:lvlJc w:val="left"/>
      <w:pPr>
        <w:tabs>
          <w:tab w:val="num" w:pos="720"/>
        </w:tabs>
        <w:ind w:left="720" w:hanging="360"/>
      </w:pPr>
      <w:rPr>
        <w:rFonts w:ascii="Arial" w:hAnsi="Arial" w:hint="default"/>
      </w:rPr>
    </w:lvl>
    <w:lvl w:ilvl="1" w:tplc="8C4A7424" w:tentative="1">
      <w:start w:val="1"/>
      <w:numFmt w:val="bullet"/>
      <w:lvlText w:val="•"/>
      <w:lvlJc w:val="left"/>
      <w:pPr>
        <w:tabs>
          <w:tab w:val="num" w:pos="1440"/>
        </w:tabs>
        <w:ind w:left="1440" w:hanging="360"/>
      </w:pPr>
      <w:rPr>
        <w:rFonts w:ascii="Arial" w:hAnsi="Arial" w:hint="default"/>
      </w:rPr>
    </w:lvl>
    <w:lvl w:ilvl="2" w:tplc="EEC83212" w:tentative="1">
      <w:start w:val="1"/>
      <w:numFmt w:val="bullet"/>
      <w:lvlText w:val="•"/>
      <w:lvlJc w:val="left"/>
      <w:pPr>
        <w:tabs>
          <w:tab w:val="num" w:pos="2160"/>
        </w:tabs>
        <w:ind w:left="2160" w:hanging="360"/>
      </w:pPr>
      <w:rPr>
        <w:rFonts w:ascii="Arial" w:hAnsi="Arial" w:hint="default"/>
      </w:rPr>
    </w:lvl>
    <w:lvl w:ilvl="3" w:tplc="34BCA002" w:tentative="1">
      <w:start w:val="1"/>
      <w:numFmt w:val="bullet"/>
      <w:lvlText w:val="•"/>
      <w:lvlJc w:val="left"/>
      <w:pPr>
        <w:tabs>
          <w:tab w:val="num" w:pos="2880"/>
        </w:tabs>
        <w:ind w:left="2880" w:hanging="360"/>
      </w:pPr>
      <w:rPr>
        <w:rFonts w:ascii="Arial" w:hAnsi="Arial" w:hint="default"/>
      </w:rPr>
    </w:lvl>
    <w:lvl w:ilvl="4" w:tplc="0AA83D96" w:tentative="1">
      <w:start w:val="1"/>
      <w:numFmt w:val="bullet"/>
      <w:lvlText w:val="•"/>
      <w:lvlJc w:val="left"/>
      <w:pPr>
        <w:tabs>
          <w:tab w:val="num" w:pos="3600"/>
        </w:tabs>
        <w:ind w:left="3600" w:hanging="360"/>
      </w:pPr>
      <w:rPr>
        <w:rFonts w:ascii="Arial" w:hAnsi="Arial" w:hint="default"/>
      </w:rPr>
    </w:lvl>
    <w:lvl w:ilvl="5" w:tplc="08C85A96" w:tentative="1">
      <w:start w:val="1"/>
      <w:numFmt w:val="bullet"/>
      <w:lvlText w:val="•"/>
      <w:lvlJc w:val="left"/>
      <w:pPr>
        <w:tabs>
          <w:tab w:val="num" w:pos="4320"/>
        </w:tabs>
        <w:ind w:left="4320" w:hanging="360"/>
      </w:pPr>
      <w:rPr>
        <w:rFonts w:ascii="Arial" w:hAnsi="Arial" w:hint="default"/>
      </w:rPr>
    </w:lvl>
    <w:lvl w:ilvl="6" w:tplc="8EBADDD0" w:tentative="1">
      <w:start w:val="1"/>
      <w:numFmt w:val="bullet"/>
      <w:lvlText w:val="•"/>
      <w:lvlJc w:val="left"/>
      <w:pPr>
        <w:tabs>
          <w:tab w:val="num" w:pos="5040"/>
        </w:tabs>
        <w:ind w:left="5040" w:hanging="360"/>
      </w:pPr>
      <w:rPr>
        <w:rFonts w:ascii="Arial" w:hAnsi="Arial" w:hint="default"/>
      </w:rPr>
    </w:lvl>
    <w:lvl w:ilvl="7" w:tplc="24702A9C" w:tentative="1">
      <w:start w:val="1"/>
      <w:numFmt w:val="bullet"/>
      <w:lvlText w:val="•"/>
      <w:lvlJc w:val="left"/>
      <w:pPr>
        <w:tabs>
          <w:tab w:val="num" w:pos="5760"/>
        </w:tabs>
        <w:ind w:left="5760" w:hanging="360"/>
      </w:pPr>
      <w:rPr>
        <w:rFonts w:ascii="Arial" w:hAnsi="Arial" w:hint="default"/>
      </w:rPr>
    </w:lvl>
    <w:lvl w:ilvl="8" w:tplc="249605A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1C2275"/>
    <w:multiLevelType w:val="hybridMultilevel"/>
    <w:tmpl w:val="39421768"/>
    <w:lvl w:ilvl="0" w:tplc="48DEEC4A">
      <w:start w:val="1"/>
      <w:numFmt w:val="bullet"/>
      <w:lvlText w:val="•"/>
      <w:lvlJc w:val="left"/>
      <w:pPr>
        <w:tabs>
          <w:tab w:val="num" w:pos="720"/>
        </w:tabs>
        <w:ind w:left="720" w:hanging="360"/>
      </w:pPr>
      <w:rPr>
        <w:rFonts w:ascii="Arial" w:hAnsi="Arial" w:hint="default"/>
      </w:rPr>
    </w:lvl>
    <w:lvl w:ilvl="1" w:tplc="72C42A98">
      <w:start w:val="1"/>
      <w:numFmt w:val="bullet"/>
      <w:lvlText w:val="•"/>
      <w:lvlJc w:val="left"/>
      <w:pPr>
        <w:tabs>
          <w:tab w:val="num" w:pos="1440"/>
        </w:tabs>
        <w:ind w:left="1440" w:hanging="360"/>
      </w:pPr>
      <w:rPr>
        <w:rFonts w:ascii="Arial" w:hAnsi="Arial" w:hint="default"/>
      </w:rPr>
    </w:lvl>
    <w:lvl w:ilvl="2" w:tplc="8556BAB8" w:tentative="1">
      <w:start w:val="1"/>
      <w:numFmt w:val="bullet"/>
      <w:lvlText w:val="•"/>
      <w:lvlJc w:val="left"/>
      <w:pPr>
        <w:tabs>
          <w:tab w:val="num" w:pos="2160"/>
        </w:tabs>
        <w:ind w:left="2160" w:hanging="360"/>
      </w:pPr>
      <w:rPr>
        <w:rFonts w:ascii="Arial" w:hAnsi="Arial" w:hint="default"/>
      </w:rPr>
    </w:lvl>
    <w:lvl w:ilvl="3" w:tplc="991064BE" w:tentative="1">
      <w:start w:val="1"/>
      <w:numFmt w:val="bullet"/>
      <w:lvlText w:val="•"/>
      <w:lvlJc w:val="left"/>
      <w:pPr>
        <w:tabs>
          <w:tab w:val="num" w:pos="2880"/>
        </w:tabs>
        <w:ind w:left="2880" w:hanging="360"/>
      </w:pPr>
      <w:rPr>
        <w:rFonts w:ascii="Arial" w:hAnsi="Arial" w:hint="default"/>
      </w:rPr>
    </w:lvl>
    <w:lvl w:ilvl="4" w:tplc="5DE45582" w:tentative="1">
      <w:start w:val="1"/>
      <w:numFmt w:val="bullet"/>
      <w:lvlText w:val="•"/>
      <w:lvlJc w:val="left"/>
      <w:pPr>
        <w:tabs>
          <w:tab w:val="num" w:pos="3600"/>
        </w:tabs>
        <w:ind w:left="3600" w:hanging="360"/>
      </w:pPr>
      <w:rPr>
        <w:rFonts w:ascii="Arial" w:hAnsi="Arial" w:hint="default"/>
      </w:rPr>
    </w:lvl>
    <w:lvl w:ilvl="5" w:tplc="D6E6DC4C" w:tentative="1">
      <w:start w:val="1"/>
      <w:numFmt w:val="bullet"/>
      <w:lvlText w:val="•"/>
      <w:lvlJc w:val="left"/>
      <w:pPr>
        <w:tabs>
          <w:tab w:val="num" w:pos="4320"/>
        </w:tabs>
        <w:ind w:left="4320" w:hanging="360"/>
      </w:pPr>
      <w:rPr>
        <w:rFonts w:ascii="Arial" w:hAnsi="Arial" w:hint="default"/>
      </w:rPr>
    </w:lvl>
    <w:lvl w:ilvl="6" w:tplc="03C26956" w:tentative="1">
      <w:start w:val="1"/>
      <w:numFmt w:val="bullet"/>
      <w:lvlText w:val="•"/>
      <w:lvlJc w:val="left"/>
      <w:pPr>
        <w:tabs>
          <w:tab w:val="num" w:pos="5040"/>
        </w:tabs>
        <w:ind w:left="5040" w:hanging="360"/>
      </w:pPr>
      <w:rPr>
        <w:rFonts w:ascii="Arial" w:hAnsi="Arial" w:hint="default"/>
      </w:rPr>
    </w:lvl>
    <w:lvl w:ilvl="7" w:tplc="5FBAD964" w:tentative="1">
      <w:start w:val="1"/>
      <w:numFmt w:val="bullet"/>
      <w:lvlText w:val="•"/>
      <w:lvlJc w:val="left"/>
      <w:pPr>
        <w:tabs>
          <w:tab w:val="num" w:pos="5760"/>
        </w:tabs>
        <w:ind w:left="5760" w:hanging="360"/>
      </w:pPr>
      <w:rPr>
        <w:rFonts w:ascii="Arial" w:hAnsi="Arial" w:hint="default"/>
      </w:rPr>
    </w:lvl>
    <w:lvl w:ilvl="8" w:tplc="76309A0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0C5170"/>
    <w:multiLevelType w:val="hybridMultilevel"/>
    <w:tmpl w:val="F7C26C4C"/>
    <w:lvl w:ilvl="0" w:tplc="21A63324">
      <w:start w:val="1"/>
      <w:numFmt w:val="bullet"/>
      <w:lvlText w:val="•"/>
      <w:lvlJc w:val="left"/>
      <w:pPr>
        <w:tabs>
          <w:tab w:val="num" w:pos="720"/>
        </w:tabs>
        <w:ind w:left="720" w:hanging="360"/>
      </w:pPr>
      <w:rPr>
        <w:rFonts w:ascii="Arial" w:hAnsi="Arial" w:hint="default"/>
      </w:rPr>
    </w:lvl>
    <w:lvl w:ilvl="1" w:tplc="469405BC" w:tentative="1">
      <w:start w:val="1"/>
      <w:numFmt w:val="bullet"/>
      <w:lvlText w:val="•"/>
      <w:lvlJc w:val="left"/>
      <w:pPr>
        <w:tabs>
          <w:tab w:val="num" w:pos="1440"/>
        </w:tabs>
        <w:ind w:left="1440" w:hanging="360"/>
      </w:pPr>
      <w:rPr>
        <w:rFonts w:ascii="Arial" w:hAnsi="Arial" w:hint="default"/>
      </w:rPr>
    </w:lvl>
    <w:lvl w:ilvl="2" w:tplc="3600EAD6" w:tentative="1">
      <w:start w:val="1"/>
      <w:numFmt w:val="bullet"/>
      <w:lvlText w:val="•"/>
      <w:lvlJc w:val="left"/>
      <w:pPr>
        <w:tabs>
          <w:tab w:val="num" w:pos="2160"/>
        </w:tabs>
        <w:ind w:left="2160" w:hanging="360"/>
      </w:pPr>
      <w:rPr>
        <w:rFonts w:ascii="Arial" w:hAnsi="Arial" w:hint="default"/>
      </w:rPr>
    </w:lvl>
    <w:lvl w:ilvl="3" w:tplc="9DD6C720" w:tentative="1">
      <w:start w:val="1"/>
      <w:numFmt w:val="bullet"/>
      <w:lvlText w:val="•"/>
      <w:lvlJc w:val="left"/>
      <w:pPr>
        <w:tabs>
          <w:tab w:val="num" w:pos="2880"/>
        </w:tabs>
        <w:ind w:left="2880" w:hanging="360"/>
      </w:pPr>
      <w:rPr>
        <w:rFonts w:ascii="Arial" w:hAnsi="Arial" w:hint="default"/>
      </w:rPr>
    </w:lvl>
    <w:lvl w:ilvl="4" w:tplc="91EA6634" w:tentative="1">
      <w:start w:val="1"/>
      <w:numFmt w:val="bullet"/>
      <w:lvlText w:val="•"/>
      <w:lvlJc w:val="left"/>
      <w:pPr>
        <w:tabs>
          <w:tab w:val="num" w:pos="3600"/>
        </w:tabs>
        <w:ind w:left="3600" w:hanging="360"/>
      </w:pPr>
      <w:rPr>
        <w:rFonts w:ascii="Arial" w:hAnsi="Arial" w:hint="default"/>
      </w:rPr>
    </w:lvl>
    <w:lvl w:ilvl="5" w:tplc="6F660C58" w:tentative="1">
      <w:start w:val="1"/>
      <w:numFmt w:val="bullet"/>
      <w:lvlText w:val="•"/>
      <w:lvlJc w:val="left"/>
      <w:pPr>
        <w:tabs>
          <w:tab w:val="num" w:pos="4320"/>
        </w:tabs>
        <w:ind w:left="4320" w:hanging="360"/>
      </w:pPr>
      <w:rPr>
        <w:rFonts w:ascii="Arial" w:hAnsi="Arial" w:hint="default"/>
      </w:rPr>
    </w:lvl>
    <w:lvl w:ilvl="6" w:tplc="06DC770C" w:tentative="1">
      <w:start w:val="1"/>
      <w:numFmt w:val="bullet"/>
      <w:lvlText w:val="•"/>
      <w:lvlJc w:val="left"/>
      <w:pPr>
        <w:tabs>
          <w:tab w:val="num" w:pos="5040"/>
        </w:tabs>
        <w:ind w:left="5040" w:hanging="360"/>
      </w:pPr>
      <w:rPr>
        <w:rFonts w:ascii="Arial" w:hAnsi="Arial" w:hint="default"/>
      </w:rPr>
    </w:lvl>
    <w:lvl w:ilvl="7" w:tplc="765079F6" w:tentative="1">
      <w:start w:val="1"/>
      <w:numFmt w:val="bullet"/>
      <w:lvlText w:val="•"/>
      <w:lvlJc w:val="left"/>
      <w:pPr>
        <w:tabs>
          <w:tab w:val="num" w:pos="5760"/>
        </w:tabs>
        <w:ind w:left="5760" w:hanging="360"/>
      </w:pPr>
      <w:rPr>
        <w:rFonts w:ascii="Arial" w:hAnsi="Arial" w:hint="default"/>
      </w:rPr>
    </w:lvl>
    <w:lvl w:ilvl="8" w:tplc="59F8174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C732C00"/>
    <w:multiLevelType w:val="hybridMultilevel"/>
    <w:tmpl w:val="568A6C12"/>
    <w:lvl w:ilvl="0" w:tplc="771C0CD4">
      <w:start w:val="1"/>
      <w:numFmt w:val="bullet"/>
      <w:lvlText w:val="•"/>
      <w:lvlJc w:val="left"/>
      <w:pPr>
        <w:tabs>
          <w:tab w:val="num" w:pos="720"/>
        </w:tabs>
        <w:ind w:left="720" w:hanging="360"/>
      </w:pPr>
      <w:rPr>
        <w:rFonts w:ascii="Arial" w:hAnsi="Arial" w:hint="default"/>
      </w:rPr>
    </w:lvl>
    <w:lvl w:ilvl="1" w:tplc="6AD03026" w:tentative="1">
      <w:start w:val="1"/>
      <w:numFmt w:val="bullet"/>
      <w:lvlText w:val="•"/>
      <w:lvlJc w:val="left"/>
      <w:pPr>
        <w:tabs>
          <w:tab w:val="num" w:pos="1440"/>
        </w:tabs>
        <w:ind w:left="1440" w:hanging="360"/>
      </w:pPr>
      <w:rPr>
        <w:rFonts w:ascii="Arial" w:hAnsi="Arial" w:hint="default"/>
      </w:rPr>
    </w:lvl>
    <w:lvl w:ilvl="2" w:tplc="A7281FC2" w:tentative="1">
      <w:start w:val="1"/>
      <w:numFmt w:val="bullet"/>
      <w:lvlText w:val="•"/>
      <w:lvlJc w:val="left"/>
      <w:pPr>
        <w:tabs>
          <w:tab w:val="num" w:pos="2160"/>
        </w:tabs>
        <w:ind w:left="2160" w:hanging="360"/>
      </w:pPr>
      <w:rPr>
        <w:rFonts w:ascii="Arial" w:hAnsi="Arial" w:hint="default"/>
      </w:rPr>
    </w:lvl>
    <w:lvl w:ilvl="3" w:tplc="C8DAFD80" w:tentative="1">
      <w:start w:val="1"/>
      <w:numFmt w:val="bullet"/>
      <w:lvlText w:val="•"/>
      <w:lvlJc w:val="left"/>
      <w:pPr>
        <w:tabs>
          <w:tab w:val="num" w:pos="2880"/>
        </w:tabs>
        <w:ind w:left="2880" w:hanging="360"/>
      </w:pPr>
      <w:rPr>
        <w:rFonts w:ascii="Arial" w:hAnsi="Arial" w:hint="default"/>
      </w:rPr>
    </w:lvl>
    <w:lvl w:ilvl="4" w:tplc="DEC8193C" w:tentative="1">
      <w:start w:val="1"/>
      <w:numFmt w:val="bullet"/>
      <w:lvlText w:val="•"/>
      <w:lvlJc w:val="left"/>
      <w:pPr>
        <w:tabs>
          <w:tab w:val="num" w:pos="3600"/>
        </w:tabs>
        <w:ind w:left="3600" w:hanging="360"/>
      </w:pPr>
      <w:rPr>
        <w:rFonts w:ascii="Arial" w:hAnsi="Arial" w:hint="default"/>
      </w:rPr>
    </w:lvl>
    <w:lvl w:ilvl="5" w:tplc="71541B30" w:tentative="1">
      <w:start w:val="1"/>
      <w:numFmt w:val="bullet"/>
      <w:lvlText w:val="•"/>
      <w:lvlJc w:val="left"/>
      <w:pPr>
        <w:tabs>
          <w:tab w:val="num" w:pos="4320"/>
        </w:tabs>
        <w:ind w:left="4320" w:hanging="360"/>
      </w:pPr>
      <w:rPr>
        <w:rFonts w:ascii="Arial" w:hAnsi="Arial" w:hint="default"/>
      </w:rPr>
    </w:lvl>
    <w:lvl w:ilvl="6" w:tplc="3F226C34" w:tentative="1">
      <w:start w:val="1"/>
      <w:numFmt w:val="bullet"/>
      <w:lvlText w:val="•"/>
      <w:lvlJc w:val="left"/>
      <w:pPr>
        <w:tabs>
          <w:tab w:val="num" w:pos="5040"/>
        </w:tabs>
        <w:ind w:left="5040" w:hanging="360"/>
      </w:pPr>
      <w:rPr>
        <w:rFonts w:ascii="Arial" w:hAnsi="Arial" w:hint="default"/>
      </w:rPr>
    </w:lvl>
    <w:lvl w:ilvl="7" w:tplc="5F3CEF1A" w:tentative="1">
      <w:start w:val="1"/>
      <w:numFmt w:val="bullet"/>
      <w:lvlText w:val="•"/>
      <w:lvlJc w:val="left"/>
      <w:pPr>
        <w:tabs>
          <w:tab w:val="num" w:pos="5760"/>
        </w:tabs>
        <w:ind w:left="5760" w:hanging="360"/>
      </w:pPr>
      <w:rPr>
        <w:rFonts w:ascii="Arial" w:hAnsi="Arial" w:hint="default"/>
      </w:rPr>
    </w:lvl>
    <w:lvl w:ilvl="8" w:tplc="797AB0F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8D24586"/>
    <w:multiLevelType w:val="hybridMultilevel"/>
    <w:tmpl w:val="B04A7948"/>
    <w:lvl w:ilvl="0" w:tplc="1CCE66A2">
      <w:start w:val="1"/>
      <w:numFmt w:val="bullet"/>
      <w:lvlText w:val="•"/>
      <w:lvlJc w:val="left"/>
      <w:pPr>
        <w:tabs>
          <w:tab w:val="num" w:pos="720"/>
        </w:tabs>
        <w:ind w:left="720" w:hanging="360"/>
      </w:pPr>
      <w:rPr>
        <w:rFonts w:ascii="Arial" w:hAnsi="Arial" w:hint="default"/>
      </w:rPr>
    </w:lvl>
    <w:lvl w:ilvl="1" w:tplc="A9C2E688" w:tentative="1">
      <w:start w:val="1"/>
      <w:numFmt w:val="bullet"/>
      <w:lvlText w:val="•"/>
      <w:lvlJc w:val="left"/>
      <w:pPr>
        <w:tabs>
          <w:tab w:val="num" w:pos="1440"/>
        </w:tabs>
        <w:ind w:left="1440" w:hanging="360"/>
      </w:pPr>
      <w:rPr>
        <w:rFonts w:ascii="Arial" w:hAnsi="Arial" w:hint="default"/>
      </w:rPr>
    </w:lvl>
    <w:lvl w:ilvl="2" w:tplc="7A708636" w:tentative="1">
      <w:start w:val="1"/>
      <w:numFmt w:val="bullet"/>
      <w:lvlText w:val="•"/>
      <w:lvlJc w:val="left"/>
      <w:pPr>
        <w:tabs>
          <w:tab w:val="num" w:pos="2160"/>
        </w:tabs>
        <w:ind w:left="2160" w:hanging="360"/>
      </w:pPr>
      <w:rPr>
        <w:rFonts w:ascii="Arial" w:hAnsi="Arial" w:hint="default"/>
      </w:rPr>
    </w:lvl>
    <w:lvl w:ilvl="3" w:tplc="5AF61AF4" w:tentative="1">
      <w:start w:val="1"/>
      <w:numFmt w:val="bullet"/>
      <w:lvlText w:val="•"/>
      <w:lvlJc w:val="left"/>
      <w:pPr>
        <w:tabs>
          <w:tab w:val="num" w:pos="2880"/>
        </w:tabs>
        <w:ind w:left="2880" w:hanging="360"/>
      </w:pPr>
      <w:rPr>
        <w:rFonts w:ascii="Arial" w:hAnsi="Arial" w:hint="default"/>
      </w:rPr>
    </w:lvl>
    <w:lvl w:ilvl="4" w:tplc="6EE4BAF6" w:tentative="1">
      <w:start w:val="1"/>
      <w:numFmt w:val="bullet"/>
      <w:lvlText w:val="•"/>
      <w:lvlJc w:val="left"/>
      <w:pPr>
        <w:tabs>
          <w:tab w:val="num" w:pos="3600"/>
        </w:tabs>
        <w:ind w:left="3600" w:hanging="360"/>
      </w:pPr>
      <w:rPr>
        <w:rFonts w:ascii="Arial" w:hAnsi="Arial" w:hint="default"/>
      </w:rPr>
    </w:lvl>
    <w:lvl w:ilvl="5" w:tplc="E7C031DC" w:tentative="1">
      <w:start w:val="1"/>
      <w:numFmt w:val="bullet"/>
      <w:lvlText w:val="•"/>
      <w:lvlJc w:val="left"/>
      <w:pPr>
        <w:tabs>
          <w:tab w:val="num" w:pos="4320"/>
        </w:tabs>
        <w:ind w:left="4320" w:hanging="360"/>
      </w:pPr>
      <w:rPr>
        <w:rFonts w:ascii="Arial" w:hAnsi="Arial" w:hint="default"/>
      </w:rPr>
    </w:lvl>
    <w:lvl w:ilvl="6" w:tplc="3134E9DC" w:tentative="1">
      <w:start w:val="1"/>
      <w:numFmt w:val="bullet"/>
      <w:lvlText w:val="•"/>
      <w:lvlJc w:val="left"/>
      <w:pPr>
        <w:tabs>
          <w:tab w:val="num" w:pos="5040"/>
        </w:tabs>
        <w:ind w:left="5040" w:hanging="360"/>
      </w:pPr>
      <w:rPr>
        <w:rFonts w:ascii="Arial" w:hAnsi="Arial" w:hint="default"/>
      </w:rPr>
    </w:lvl>
    <w:lvl w:ilvl="7" w:tplc="1C8C9350" w:tentative="1">
      <w:start w:val="1"/>
      <w:numFmt w:val="bullet"/>
      <w:lvlText w:val="•"/>
      <w:lvlJc w:val="left"/>
      <w:pPr>
        <w:tabs>
          <w:tab w:val="num" w:pos="5760"/>
        </w:tabs>
        <w:ind w:left="5760" w:hanging="360"/>
      </w:pPr>
      <w:rPr>
        <w:rFonts w:ascii="Arial" w:hAnsi="Arial" w:hint="default"/>
      </w:rPr>
    </w:lvl>
    <w:lvl w:ilvl="8" w:tplc="10F6F21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FDC71B0"/>
    <w:multiLevelType w:val="hybridMultilevel"/>
    <w:tmpl w:val="9894EC84"/>
    <w:lvl w:ilvl="0" w:tplc="085E3FE0">
      <w:start w:val="1"/>
      <w:numFmt w:val="bullet"/>
      <w:lvlText w:val="•"/>
      <w:lvlJc w:val="left"/>
      <w:pPr>
        <w:tabs>
          <w:tab w:val="num" w:pos="720"/>
        </w:tabs>
        <w:ind w:left="720" w:hanging="360"/>
      </w:pPr>
      <w:rPr>
        <w:rFonts w:ascii="Arial" w:hAnsi="Arial" w:hint="default"/>
      </w:rPr>
    </w:lvl>
    <w:lvl w:ilvl="1" w:tplc="C5445618" w:tentative="1">
      <w:start w:val="1"/>
      <w:numFmt w:val="bullet"/>
      <w:lvlText w:val="•"/>
      <w:lvlJc w:val="left"/>
      <w:pPr>
        <w:tabs>
          <w:tab w:val="num" w:pos="1440"/>
        </w:tabs>
        <w:ind w:left="1440" w:hanging="360"/>
      </w:pPr>
      <w:rPr>
        <w:rFonts w:ascii="Arial" w:hAnsi="Arial" w:hint="default"/>
      </w:rPr>
    </w:lvl>
    <w:lvl w:ilvl="2" w:tplc="6740750A" w:tentative="1">
      <w:start w:val="1"/>
      <w:numFmt w:val="bullet"/>
      <w:lvlText w:val="•"/>
      <w:lvlJc w:val="left"/>
      <w:pPr>
        <w:tabs>
          <w:tab w:val="num" w:pos="2160"/>
        </w:tabs>
        <w:ind w:left="2160" w:hanging="360"/>
      </w:pPr>
      <w:rPr>
        <w:rFonts w:ascii="Arial" w:hAnsi="Arial" w:hint="default"/>
      </w:rPr>
    </w:lvl>
    <w:lvl w:ilvl="3" w:tplc="6E7E4D50" w:tentative="1">
      <w:start w:val="1"/>
      <w:numFmt w:val="bullet"/>
      <w:lvlText w:val="•"/>
      <w:lvlJc w:val="left"/>
      <w:pPr>
        <w:tabs>
          <w:tab w:val="num" w:pos="2880"/>
        </w:tabs>
        <w:ind w:left="2880" w:hanging="360"/>
      </w:pPr>
      <w:rPr>
        <w:rFonts w:ascii="Arial" w:hAnsi="Arial" w:hint="default"/>
      </w:rPr>
    </w:lvl>
    <w:lvl w:ilvl="4" w:tplc="497C7FCE" w:tentative="1">
      <w:start w:val="1"/>
      <w:numFmt w:val="bullet"/>
      <w:lvlText w:val="•"/>
      <w:lvlJc w:val="left"/>
      <w:pPr>
        <w:tabs>
          <w:tab w:val="num" w:pos="3600"/>
        </w:tabs>
        <w:ind w:left="3600" w:hanging="360"/>
      </w:pPr>
      <w:rPr>
        <w:rFonts w:ascii="Arial" w:hAnsi="Arial" w:hint="default"/>
      </w:rPr>
    </w:lvl>
    <w:lvl w:ilvl="5" w:tplc="983CD562" w:tentative="1">
      <w:start w:val="1"/>
      <w:numFmt w:val="bullet"/>
      <w:lvlText w:val="•"/>
      <w:lvlJc w:val="left"/>
      <w:pPr>
        <w:tabs>
          <w:tab w:val="num" w:pos="4320"/>
        </w:tabs>
        <w:ind w:left="4320" w:hanging="360"/>
      </w:pPr>
      <w:rPr>
        <w:rFonts w:ascii="Arial" w:hAnsi="Arial" w:hint="default"/>
      </w:rPr>
    </w:lvl>
    <w:lvl w:ilvl="6" w:tplc="CCB0220C" w:tentative="1">
      <w:start w:val="1"/>
      <w:numFmt w:val="bullet"/>
      <w:lvlText w:val="•"/>
      <w:lvlJc w:val="left"/>
      <w:pPr>
        <w:tabs>
          <w:tab w:val="num" w:pos="5040"/>
        </w:tabs>
        <w:ind w:left="5040" w:hanging="360"/>
      </w:pPr>
      <w:rPr>
        <w:rFonts w:ascii="Arial" w:hAnsi="Arial" w:hint="default"/>
      </w:rPr>
    </w:lvl>
    <w:lvl w:ilvl="7" w:tplc="67DA86BA" w:tentative="1">
      <w:start w:val="1"/>
      <w:numFmt w:val="bullet"/>
      <w:lvlText w:val="•"/>
      <w:lvlJc w:val="left"/>
      <w:pPr>
        <w:tabs>
          <w:tab w:val="num" w:pos="5760"/>
        </w:tabs>
        <w:ind w:left="5760" w:hanging="360"/>
      </w:pPr>
      <w:rPr>
        <w:rFonts w:ascii="Arial" w:hAnsi="Arial" w:hint="default"/>
      </w:rPr>
    </w:lvl>
    <w:lvl w:ilvl="8" w:tplc="30C6AD4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2222A3A"/>
    <w:multiLevelType w:val="hybridMultilevel"/>
    <w:tmpl w:val="6E8EBDB4"/>
    <w:lvl w:ilvl="0" w:tplc="4A807DB8">
      <w:start w:val="1"/>
      <w:numFmt w:val="bullet"/>
      <w:lvlText w:val="•"/>
      <w:lvlJc w:val="left"/>
      <w:pPr>
        <w:tabs>
          <w:tab w:val="num" w:pos="720"/>
        </w:tabs>
        <w:ind w:left="720" w:hanging="360"/>
      </w:pPr>
      <w:rPr>
        <w:rFonts w:ascii="Arial" w:hAnsi="Arial" w:hint="default"/>
      </w:rPr>
    </w:lvl>
    <w:lvl w:ilvl="1" w:tplc="958A5010" w:tentative="1">
      <w:start w:val="1"/>
      <w:numFmt w:val="bullet"/>
      <w:lvlText w:val="•"/>
      <w:lvlJc w:val="left"/>
      <w:pPr>
        <w:tabs>
          <w:tab w:val="num" w:pos="1440"/>
        </w:tabs>
        <w:ind w:left="1440" w:hanging="360"/>
      </w:pPr>
      <w:rPr>
        <w:rFonts w:ascii="Arial" w:hAnsi="Arial" w:hint="default"/>
      </w:rPr>
    </w:lvl>
    <w:lvl w:ilvl="2" w:tplc="FDB486F2" w:tentative="1">
      <w:start w:val="1"/>
      <w:numFmt w:val="bullet"/>
      <w:lvlText w:val="•"/>
      <w:lvlJc w:val="left"/>
      <w:pPr>
        <w:tabs>
          <w:tab w:val="num" w:pos="2160"/>
        </w:tabs>
        <w:ind w:left="2160" w:hanging="360"/>
      </w:pPr>
      <w:rPr>
        <w:rFonts w:ascii="Arial" w:hAnsi="Arial" w:hint="default"/>
      </w:rPr>
    </w:lvl>
    <w:lvl w:ilvl="3" w:tplc="52D63A5A" w:tentative="1">
      <w:start w:val="1"/>
      <w:numFmt w:val="bullet"/>
      <w:lvlText w:val="•"/>
      <w:lvlJc w:val="left"/>
      <w:pPr>
        <w:tabs>
          <w:tab w:val="num" w:pos="2880"/>
        </w:tabs>
        <w:ind w:left="2880" w:hanging="360"/>
      </w:pPr>
      <w:rPr>
        <w:rFonts w:ascii="Arial" w:hAnsi="Arial" w:hint="default"/>
      </w:rPr>
    </w:lvl>
    <w:lvl w:ilvl="4" w:tplc="1324B716" w:tentative="1">
      <w:start w:val="1"/>
      <w:numFmt w:val="bullet"/>
      <w:lvlText w:val="•"/>
      <w:lvlJc w:val="left"/>
      <w:pPr>
        <w:tabs>
          <w:tab w:val="num" w:pos="3600"/>
        </w:tabs>
        <w:ind w:left="3600" w:hanging="360"/>
      </w:pPr>
      <w:rPr>
        <w:rFonts w:ascii="Arial" w:hAnsi="Arial" w:hint="default"/>
      </w:rPr>
    </w:lvl>
    <w:lvl w:ilvl="5" w:tplc="67DA7DDA" w:tentative="1">
      <w:start w:val="1"/>
      <w:numFmt w:val="bullet"/>
      <w:lvlText w:val="•"/>
      <w:lvlJc w:val="left"/>
      <w:pPr>
        <w:tabs>
          <w:tab w:val="num" w:pos="4320"/>
        </w:tabs>
        <w:ind w:left="4320" w:hanging="360"/>
      </w:pPr>
      <w:rPr>
        <w:rFonts w:ascii="Arial" w:hAnsi="Arial" w:hint="default"/>
      </w:rPr>
    </w:lvl>
    <w:lvl w:ilvl="6" w:tplc="8586E224" w:tentative="1">
      <w:start w:val="1"/>
      <w:numFmt w:val="bullet"/>
      <w:lvlText w:val="•"/>
      <w:lvlJc w:val="left"/>
      <w:pPr>
        <w:tabs>
          <w:tab w:val="num" w:pos="5040"/>
        </w:tabs>
        <w:ind w:left="5040" w:hanging="360"/>
      </w:pPr>
      <w:rPr>
        <w:rFonts w:ascii="Arial" w:hAnsi="Arial" w:hint="default"/>
      </w:rPr>
    </w:lvl>
    <w:lvl w:ilvl="7" w:tplc="02A031B6" w:tentative="1">
      <w:start w:val="1"/>
      <w:numFmt w:val="bullet"/>
      <w:lvlText w:val="•"/>
      <w:lvlJc w:val="left"/>
      <w:pPr>
        <w:tabs>
          <w:tab w:val="num" w:pos="5760"/>
        </w:tabs>
        <w:ind w:left="5760" w:hanging="360"/>
      </w:pPr>
      <w:rPr>
        <w:rFonts w:ascii="Arial" w:hAnsi="Arial" w:hint="default"/>
      </w:rPr>
    </w:lvl>
    <w:lvl w:ilvl="8" w:tplc="7FF411F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86C69A5"/>
    <w:multiLevelType w:val="hybridMultilevel"/>
    <w:tmpl w:val="6FD809EC"/>
    <w:lvl w:ilvl="0" w:tplc="EEB8ABD0">
      <w:start w:val="1"/>
      <w:numFmt w:val="bullet"/>
      <w:lvlText w:val="•"/>
      <w:lvlJc w:val="left"/>
      <w:pPr>
        <w:tabs>
          <w:tab w:val="num" w:pos="720"/>
        </w:tabs>
        <w:ind w:left="720" w:hanging="360"/>
      </w:pPr>
      <w:rPr>
        <w:rFonts w:ascii="Arial" w:hAnsi="Arial" w:hint="default"/>
      </w:rPr>
    </w:lvl>
    <w:lvl w:ilvl="1" w:tplc="BC30EF52">
      <w:start w:val="1"/>
      <w:numFmt w:val="bullet"/>
      <w:lvlText w:val="•"/>
      <w:lvlJc w:val="left"/>
      <w:pPr>
        <w:tabs>
          <w:tab w:val="num" w:pos="1440"/>
        </w:tabs>
        <w:ind w:left="1440" w:hanging="360"/>
      </w:pPr>
      <w:rPr>
        <w:rFonts w:ascii="Arial" w:hAnsi="Arial" w:hint="default"/>
      </w:rPr>
    </w:lvl>
    <w:lvl w:ilvl="2" w:tplc="D234D5AA" w:tentative="1">
      <w:start w:val="1"/>
      <w:numFmt w:val="bullet"/>
      <w:lvlText w:val="•"/>
      <w:lvlJc w:val="left"/>
      <w:pPr>
        <w:tabs>
          <w:tab w:val="num" w:pos="2160"/>
        </w:tabs>
        <w:ind w:left="2160" w:hanging="360"/>
      </w:pPr>
      <w:rPr>
        <w:rFonts w:ascii="Arial" w:hAnsi="Arial" w:hint="default"/>
      </w:rPr>
    </w:lvl>
    <w:lvl w:ilvl="3" w:tplc="6AEA22E0" w:tentative="1">
      <w:start w:val="1"/>
      <w:numFmt w:val="bullet"/>
      <w:lvlText w:val="•"/>
      <w:lvlJc w:val="left"/>
      <w:pPr>
        <w:tabs>
          <w:tab w:val="num" w:pos="2880"/>
        </w:tabs>
        <w:ind w:left="2880" w:hanging="360"/>
      </w:pPr>
      <w:rPr>
        <w:rFonts w:ascii="Arial" w:hAnsi="Arial" w:hint="default"/>
      </w:rPr>
    </w:lvl>
    <w:lvl w:ilvl="4" w:tplc="54F4AC10" w:tentative="1">
      <w:start w:val="1"/>
      <w:numFmt w:val="bullet"/>
      <w:lvlText w:val="•"/>
      <w:lvlJc w:val="left"/>
      <w:pPr>
        <w:tabs>
          <w:tab w:val="num" w:pos="3600"/>
        </w:tabs>
        <w:ind w:left="3600" w:hanging="360"/>
      </w:pPr>
      <w:rPr>
        <w:rFonts w:ascii="Arial" w:hAnsi="Arial" w:hint="default"/>
      </w:rPr>
    </w:lvl>
    <w:lvl w:ilvl="5" w:tplc="61FA0E38" w:tentative="1">
      <w:start w:val="1"/>
      <w:numFmt w:val="bullet"/>
      <w:lvlText w:val="•"/>
      <w:lvlJc w:val="left"/>
      <w:pPr>
        <w:tabs>
          <w:tab w:val="num" w:pos="4320"/>
        </w:tabs>
        <w:ind w:left="4320" w:hanging="360"/>
      </w:pPr>
      <w:rPr>
        <w:rFonts w:ascii="Arial" w:hAnsi="Arial" w:hint="default"/>
      </w:rPr>
    </w:lvl>
    <w:lvl w:ilvl="6" w:tplc="C286234A" w:tentative="1">
      <w:start w:val="1"/>
      <w:numFmt w:val="bullet"/>
      <w:lvlText w:val="•"/>
      <w:lvlJc w:val="left"/>
      <w:pPr>
        <w:tabs>
          <w:tab w:val="num" w:pos="5040"/>
        </w:tabs>
        <w:ind w:left="5040" w:hanging="360"/>
      </w:pPr>
      <w:rPr>
        <w:rFonts w:ascii="Arial" w:hAnsi="Arial" w:hint="default"/>
      </w:rPr>
    </w:lvl>
    <w:lvl w:ilvl="7" w:tplc="10283C26" w:tentative="1">
      <w:start w:val="1"/>
      <w:numFmt w:val="bullet"/>
      <w:lvlText w:val="•"/>
      <w:lvlJc w:val="left"/>
      <w:pPr>
        <w:tabs>
          <w:tab w:val="num" w:pos="5760"/>
        </w:tabs>
        <w:ind w:left="5760" w:hanging="360"/>
      </w:pPr>
      <w:rPr>
        <w:rFonts w:ascii="Arial" w:hAnsi="Arial" w:hint="default"/>
      </w:rPr>
    </w:lvl>
    <w:lvl w:ilvl="8" w:tplc="E4DEA24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B667975"/>
    <w:multiLevelType w:val="hybridMultilevel"/>
    <w:tmpl w:val="887EC4CE"/>
    <w:lvl w:ilvl="0" w:tplc="99DC1652">
      <w:start w:val="1"/>
      <w:numFmt w:val="bullet"/>
      <w:lvlText w:val="•"/>
      <w:lvlJc w:val="left"/>
      <w:pPr>
        <w:tabs>
          <w:tab w:val="num" w:pos="720"/>
        </w:tabs>
        <w:ind w:left="720" w:hanging="360"/>
      </w:pPr>
      <w:rPr>
        <w:rFonts w:ascii="Arial" w:hAnsi="Arial" w:hint="default"/>
      </w:rPr>
    </w:lvl>
    <w:lvl w:ilvl="1" w:tplc="916A1AE2" w:tentative="1">
      <w:start w:val="1"/>
      <w:numFmt w:val="bullet"/>
      <w:lvlText w:val="•"/>
      <w:lvlJc w:val="left"/>
      <w:pPr>
        <w:tabs>
          <w:tab w:val="num" w:pos="1440"/>
        </w:tabs>
        <w:ind w:left="1440" w:hanging="360"/>
      </w:pPr>
      <w:rPr>
        <w:rFonts w:ascii="Arial" w:hAnsi="Arial" w:hint="default"/>
      </w:rPr>
    </w:lvl>
    <w:lvl w:ilvl="2" w:tplc="B0F2E98A" w:tentative="1">
      <w:start w:val="1"/>
      <w:numFmt w:val="bullet"/>
      <w:lvlText w:val="•"/>
      <w:lvlJc w:val="left"/>
      <w:pPr>
        <w:tabs>
          <w:tab w:val="num" w:pos="2160"/>
        </w:tabs>
        <w:ind w:left="2160" w:hanging="360"/>
      </w:pPr>
      <w:rPr>
        <w:rFonts w:ascii="Arial" w:hAnsi="Arial" w:hint="default"/>
      </w:rPr>
    </w:lvl>
    <w:lvl w:ilvl="3" w:tplc="0B8E909A" w:tentative="1">
      <w:start w:val="1"/>
      <w:numFmt w:val="bullet"/>
      <w:lvlText w:val="•"/>
      <w:lvlJc w:val="left"/>
      <w:pPr>
        <w:tabs>
          <w:tab w:val="num" w:pos="2880"/>
        </w:tabs>
        <w:ind w:left="2880" w:hanging="360"/>
      </w:pPr>
      <w:rPr>
        <w:rFonts w:ascii="Arial" w:hAnsi="Arial" w:hint="default"/>
      </w:rPr>
    </w:lvl>
    <w:lvl w:ilvl="4" w:tplc="0A3E7166" w:tentative="1">
      <w:start w:val="1"/>
      <w:numFmt w:val="bullet"/>
      <w:lvlText w:val="•"/>
      <w:lvlJc w:val="left"/>
      <w:pPr>
        <w:tabs>
          <w:tab w:val="num" w:pos="3600"/>
        </w:tabs>
        <w:ind w:left="3600" w:hanging="360"/>
      </w:pPr>
      <w:rPr>
        <w:rFonts w:ascii="Arial" w:hAnsi="Arial" w:hint="default"/>
      </w:rPr>
    </w:lvl>
    <w:lvl w:ilvl="5" w:tplc="D4CE6704" w:tentative="1">
      <w:start w:val="1"/>
      <w:numFmt w:val="bullet"/>
      <w:lvlText w:val="•"/>
      <w:lvlJc w:val="left"/>
      <w:pPr>
        <w:tabs>
          <w:tab w:val="num" w:pos="4320"/>
        </w:tabs>
        <w:ind w:left="4320" w:hanging="360"/>
      </w:pPr>
      <w:rPr>
        <w:rFonts w:ascii="Arial" w:hAnsi="Arial" w:hint="default"/>
      </w:rPr>
    </w:lvl>
    <w:lvl w:ilvl="6" w:tplc="7054BA72" w:tentative="1">
      <w:start w:val="1"/>
      <w:numFmt w:val="bullet"/>
      <w:lvlText w:val="•"/>
      <w:lvlJc w:val="left"/>
      <w:pPr>
        <w:tabs>
          <w:tab w:val="num" w:pos="5040"/>
        </w:tabs>
        <w:ind w:left="5040" w:hanging="360"/>
      </w:pPr>
      <w:rPr>
        <w:rFonts w:ascii="Arial" w:hAnsi="Arial" w:hint="default"/>
      </w:rPr>
    </w:lvl>
    <w:lvl w:ilvl="7" w:tplc="1C844A2C" w:tentative="1">
      <w:start w:val="1"/>
      <w:numFmt w:val="bullet"/>
      <w:lvlText w:val="•"/>
      <w:lvlJc w:val="left"/>
      <w:pPr>
        <w:tabs>
          <w:tab w:val="num" w:pos="5760"/>
        </w:tabs>
        <w:ind w:left="5760" w:hanging="360"/>
      </w:pPr>
      <w:rPr>
        <w:rFonts w:ascii="Arial" w:hAnsi="Arial" w:hint="default"/>
      </w:rPr>
    </w:lvl>
    <w:lvl w:ilvl="8" w:tplc="F0741C7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23B001F"/>
    <w:multiLevelType w:val="hybridMultilevel"/>
    <w:tmpl w:val="9454D6C6"/>
    <w:lvl w:ilvl="0" w:tplc="18D04AB0">
      <w:start w:val="1"/>
      <w:numFmt w:val="bullet"/>
      <w:lvlText w:val="•"/>
      <w:lvlJc w:val="left"/>
      <w:pPr>
        <w:tabs>
          <w:tab w:val="num" w:pos="720"/>
        </w:tabs>
        <w:ind w:left="720" w:hanging="360"/>
      </w:pPr>
      <w:rPr>
        <w:rFonts w:ascii="Arial" w:hAnsi="Arial" w:hint="default"/>
      </w:rPr>
    </w:lvl>
    <w:lvl w:ilvl="1" w:tplc="BAFCEA7A" w:tentative="1">
      <w:start w:val="1"/>
      <w:numFmt w:val="bullet"/>
      <w:lvlText w:val="•"/>
      <w:lvlJc w:val="left"/>
      <w:pPr>
        <w:tabs>
          <w:tab w:val="num" w:pos="1440"/>
        </w:tabs>
        <w:ind w:left="1440" w:hanging="360"/>
      </w:pPr>
      <w:rPr>
        <w:rFonts w:ascii="Arial" w:hAnsi="Arial" w:hint="default"/>
      </w:rPr>
    </w:lvl>
    <w:lvl w:ilvl="2" w:tplc="0A90AF78" w:tentative="1">
      <w:start w:val="1"/>
      <w:numFmt w:val="bullet"/>
      <w:lvlText w:val="•"/>
      <w:lvlJc w:val="left"/>
      <w:pPr>
        <w:tabs>
          <w:tab w:val="num" w:pos="2160"/>
        </w:tabs>
        <w:ind w:left="2160" w:hanging="360"/>
      </w:pPr>
      <w:rPr>
        <w:rFonts w:ascii="Arial" w:hAnsi="Arial" w:hint="default"/>
      </w:rPr>
    </w:lvl>
    <w:lvl w:ilvl="3" w:tplc="1F485EAA" w:tentative="1">
      <w:start w:val="1"/>
      <w:numFmt w:val="bullet"/>
      <w:lvlText w:val="•"/>
      <w:lvlJc w:val="left"/>
      <w:pPr>
        <w:tabs>
          <w:tab w:val="num" w:pos="2880"/>
        </w:tabs>
        <w:ind w:left="2880" w:hanging="360"/>
      </w:pPr>
      <w:rPr>
        <w:rFonts w:ascii="Arial" w:hAnsi="Arial" w:hint="default"/>
      </w:rPr>
    </w:lvl>
    <w:lvl w:ilvl="4" w:tplc="0BFE607E" w:tentative="1">
      <w:start w:val="1"/>
      <w:numFmt w:val="bullet"/>
      <w:lvlText w:val="•"/>
      <w:lvlJc w:val="left"/>
      <w:pPr>
        <w:tabs>
          <w:tab w:val="num" w:pos="3600"/>
        </w:tabs>
        <w:ind w:left="3600" w:hanging="360"/>
      </w:pPr>
      <w:rPr>
        <w:rFonts w:ascii="Arial" w:hAnsi="Arial" w:hint="default"/>
      </w:rPr>
    </w:lvl>
    <w:lvl w:ilvl="5" w:tplc="413CF9C4" w:tentative="1">
      <w:start w:val="1"/>
      <w:numFmt w:val="bullet"/>
      <w:lvlText w:val="•"/>
      <w:lvlJc w:val="left"/>
      <w:pPr>
        <w:tabs>
          <w:tab w:val="num" w:pos="4320"/>
        </w:tabs>
        <w:ind w:left="4320" w:hanging="360"/>
      </w:pPr>
      <w:rPr>
        <w:rFonts w:ascii="Arial" w:hAnsi="Arial" w:hint="default"/>
      </w:rPr>
    </w:lvl>
    <w:lvl w:ilvl="6" w:tplc="8E70F186" w:tentative="1">
      <w:start w:val="1"/>
      <w:numFmt w:val="bullet"/>
      <w:lvlText w:val="•"/>
      <w:lvlJc w:val="left"/>
      <w:pPr>
        <w:tabs>
          <w:tab w:val="num" w:pos="5040"/>
        </w:tabs>
        <w:ind w:left="5040" w:hanging="360"/>
      </w:pPr>
      <w:rPr>
        <w:rFonts w:ascii="Arial" w:hAnsi="Arial" w:hint="default"/>
      </w:rPr>
    </w:lvl>
    <w:lvl w:ilvl="7" w:tplc="55D09FBC" w:tentative="1">
      <w:start w:val="1"/>
      <w:numFmt w:val="bullet"/>
      <w:lvlText w:val="•"/>
      <w:lvlJc w:val="left"/>
      <w:pPr>
        <w:tabs>
          <w:tab w:val="num" w:pos="5760"/>
        </w:tabs>
        <w:ind w:left="5760" w:hanging="360"/>
      </w:pPr>
      <w:rPr>
        <w:rFonts w:ascii="Arial" w:hAnsi="Arial" w:hint="default"/>
      </w:rPr>
    </w:lvl>
    <w:lvl w:ilvl="8" w:tplc="8FE6E85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E3B7435"/>
    <w:multiLevelType w:val="hybridMultilevel"/>
    <w:tmpl w:val="B074010A"/>
    <w:lvl w:ilvl="0" w:tplc="23E435A4">
      <w:start w:val="1"/>
      <w:numFmt w:val="bullet"/>
      <w:lvlText w:val="•"/>
      <w:lvlJc w:val="left"/>
      <w:pPr>
        <w:tabs>
          <w:tab w:val="num" w:pos="720"/>
        </w:tabs>
        <w:ind w:left="720" w:hanging="360"/>
      </w:pPr>
      <w:rPr>
        <w:rFonts w:ascii="Arial" w:hAnsi="Arial" w:hint="default"/>
      </w:rPr>
    </w:lvl>
    <w:lvl w:ilvl="1" w:tplc="46CEB094" w:tentative="1">
      <w:start w:val="1"/>
      <w:numFmt w:val="bullet"/>
      <w:lvlText w:val="•"/>
      <w:lvlJc w:val="left"/>
      <w:pPr>
        <w:tabs>
          <w:tab w:val="num" w:pos="1440"/>
        </w:tabs>
        <w:ind w:left="1440" w:hanging="360"/>
      </w:pPr>
      <w:rPr>
        <w:rFonts w:ascii="Arial" w:hAnsi="Arial" w:hint="default"/>
      </w:rPr>
    </w:lvl>
    <w:lvl w:ilvl="2" w:tplc="C7FC81E8" w:tentative="1">
      <w:start w:val="1"/>
      <w:numFmt w:val="bullet"/>
      <w:lvlText w:val="•"/>
      <w:lvlJc w:val="left"/>
      <w:pPr>
        <w:tabs>
          <w:tab w:val="num" w:pos="2160"/>
        </w:tabs>
        <w:ind w:left="2160" w:hanging="360"/>
      </w:pPr>
      <w:rPr>
        <w:rFonts w:ascii="Arial" w:hAnsi="Arial" w:hint="default"/>
      </w:rPr>
    </w:lvl>
    <w:lvl w:ilvl="3" w:tplc="33BAE044" w:tentative="1">
      <w:start w:val="1"/>
      <w:numFmt w:val="bullet"/>
      <w:lvlText w:val="•"/>
      <w:lvlJc w:val="left"/>
      <w:pPr>
        <w:tabs>
          <w:tab w:val="num" w:pos="2880"/>
        </w:tabs>
        <w:ind w:left="2880" w:hanging="360"/>
      </w:pPr>
      <w:rPr>
        <w:rFonts w:ascii="Arial" w:hAnsi="Arial" w:hint="default"/>
      </w:rPr>
    </w:lvl>
    <w:lvl w:ilvl="4" w:tplc="5302E514" w:tentative="1">
      <w:start w:val="1"/>
      <w:numFmt w:val="bullet"/>
      <w:lvlText w:val="•"/>
      <w:lvlJc w:val="left"/>
      <w:pPr>
        <w:tabs>
          <w:tab w:val="num" w:pos="3600"/>
        </w:tabs>
        <w:ind w:left="3600" w:hanging="360"/>
      </w:pPr>
      <w:rPr>
        <w:rFonts w:ascii="Arial" w:hAnsi="Arial" w:hint="default"/>
      </w:rPr>
    </w:lvl>
    <w:lvl w:ilvl="5" w:tplc="CB7E54A6" w:tentative="1">
      <w:start w:val="1"/>
      <w:numFmt w:val="bullet"/>
      <w:lvlText w:val="•"/>
      <w:lvlJc w:val="left"/>
      <w:pPr>
        <w:tabs>
          <w:tab w:val="num" w:pos="4320"/>
        </w:tabs>
        <w:ind w:left="4320" w:hanging="360"/>
      </w:pPr>
      <w:rPr>
        <w:rFonts w:ascii="Arial" w:hAnsi="Arial" w:hint="default"/>
      </w:rPr>
    </w:lvl>
    <w:lvl w:ilvl="6" w:tplc="B72EEF54" w:tentative="1">
      <w:start w:val="1"/>
      <w:numFmt w:val="bullet"/>
      <w:lvlText w:val="•"/>
      <w:lvlJc w:val="left"/>
      <w:pPr>
        <w:tabs>
          <w:tab w:val="num" w:pos="5040"/>
        </w:tabs>
        <w:ind w:left="5040" w:hanging="360"/>
      </w:pPr>
      <w:rPr>
        <w:rFonts w:ascii="Arial" w:hAnsi="Arial" w:hint="default"/>
      </w:rPr>
    </w:lvl>
    <w:lvl w:ilvl="7" w:tplc="09BE1C1C" w:tentative="1">
      <w:start w:val="1"/>
      <w:numFmt w:val="bullet"/>
      <w:lvlText w:val="•"/>
      <w:lvlJc w:val="left"/>
      <w:pPr>
        <w:tabs>
          <w:tab w:val="num" w:pos="5760"/>
        </w:tabs>
        <w:ind w:left="5760" w:hanging="360"/>
      </w:pPr>
      <w:rPr>
        <w:rFonts w:ascii="Arial" w:hAnsi="Arial" w:hint="default"/>
      </w:rPr>
    </w:lvl>
    <w:lvl w:ilvl="8" w:tplc="A1280C14" w:tentative="1">
      <w:start w:val="1"/>
      <w:numFmt w:val="bullet"/>
      <w:lvlText w:val="•"/>
      <w:lvlJc w:val="left"/>
      <w:pPr>
        <w:tabs>
          <w:tab w:val="num" w:pos="6480"/>
        </w:tabs>
        <w:ind w:left="6480" w:hanging="360"/>
      </w:pPr>
      <w:rPr>
        <w:rFonts w:ascii="Arial" w:hAnsi="Arial" w:hint="default"/>
      </w:rPr>
    </w:lvl>
  </w:abstractNum>
  <w:num w:numId="1" w16cid:durableId="162167123">
    <w:abstractNumId w:val="8"/>
  </w:num>
  <w:num w:numId="2" w16cid:durableId="739597075">
    <w:abstractNumId w:val="3"/>
  </w:num>
  <w:num w:numId="3" w16cid:durableId="582689636">
    <w:abstractNumId w:val="5"/>
  </w:num>
  <w:num w:numId="4" w16cid:durableId="1863089109">
    <w:abstractNumId w:val="6"/>
  </w:num>
  <w:num w:numId="5" w16cid:durableId="1564946840">
    <w:abstractNumId w:val="10"/>
  </w:num>
  <w:num w:numId="6" w16cid:durableId="1217011190">
    <w:abstractNumId w:val="7"/>
  </w:num>
  <w:num w:numId="7" w16cid:durableId="1270891044">
    <w:abstractNumId w:val="2"/>
  </w:num>
  <w:num w:numId="8" w16cid:durableId="1319381672">
    <w:abstractNumId w:val="1"/>
  </w:num>
  <w:num w:numId="9" w16cid:durableId="2116515587">
    <w:abstractNumId w:val="9"/>
  </w:num>
  <w:num w:numId="10" w16cid:durableId="149561275">
    <w:abstractNumId w:val="0"/>
  </w:num>
  <w:num w:numId="11" w16cid:durableId="1023856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7A6"/>
    <w:rsid w:val="000542ED"/>
    <w:rsid w:val="00074267"/>
    <w:rsid w:val="000857A0"/>
    <w:rsid w:val="00092321"/>
    <w:rsid w:val="000B7E19"/>
    <w:rsid w:val="000F1A4A"/>
    <w:rsid w:val="001046A0"/>
    <w:rsid w:val="00106ED4"/>
    <w:rsid w:val="001509C2"/>
    <w:rsid w:val="001E33DB"/>
    <w:rsid w:val="00201863"/>
    <w:rsid w:val="00226727"/>
    <w:rsid w:val="002403AC"/>
    <w:rsid w:val="002653BB"/>
    <w:rsid w:val="00283837"/>
    <w:rsid w:val="003B14D0"/>
    <w:rsid w:val="003C4F31"/>
    <w:rsid w:val="00423CE2"/>
    <w:rsid w:val="004F4733"/>
    <w:rsid w:val="00551383"/>
    <w:rsid w:val="00584E29"/>
    <w:rsid w:val="0059612D"/>
    <w:rsid w:val="00642044"/>
    <w:rsid w:val="00656A43"/>
    <w:rsid w:val="00674E90"/>
    <w:rsid w:val="006812B0"/>
    <w:rsid w:val="00686378"/>
    <w:rsid w:val="00760AA9"/>
    <w:rsid w:val="007B6B82"/>
    <w:rsid w:val="007D1D51"/>
    <w:rsid w:val="00800CA2"/>
    <w:rsid w:val="00802528"/>
    <w:rsid w:val="00843F73"/>
    <w:rsid w:val="00844DC1"/>
    <w:rsid w:val="00881068"/>
    <w:rsid w:val="008A4709"/>
    <w:rsid w:val="008E47F1"/>
    <w:rsid w:val="008F6E34"/>
    <w:rsid w:val="009418BD"/>
    <w:rsid w:val="009654AC"/>
    <w:rsid w:val="009E3BEA"/>
    <w:rsid w:val="00A74CD2"/>
    <w:rsid w:val="00B707A6"/>
    <w:rsid w:val="00B72DC3"/>
    <w:rsid w:val="00B86C33"/>
    <w:rsid w:val="00B93237"/>
    <w:rsid w:val="00BA08AF"/>
    <w:rsid w:val="00BA349A"/>
    <w:rsid w:val="00C07388"/>
    <w:rsid w:val="00C669F6"/>
    <w:rsid w:val="00CB2936"/>
    <w:rsid w:val="00CC1896"/>
    <w:rsid w:val="00CE4E02"/>
    <w:rsid w:val="00CF37A6"/>
    <w:rsid w:val="00D54543"/>
    <w:rsid w:val="00D60560"/>
    <w:rsid w:val="00DA3FE8"/>
    <w:rsid w:val="00E107D3"/>
    <w:rsid w:val="00E13161"/>
    <w:rsid w:val="00E50910"/>
    <w:rsid w:val="00E5534C"/>
    <w:rsid w:val="00E64280"/>
    <w:rsid w:val="00E876A7"/>
    <w:rsid w:val="00F8561A"/>
    <w:rsid w:val="00FB3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6DA9A"/>
  <w15:chartTrackingRefBased/>
  <w15:docId w15:val="{B5EE98DE-2D15-4489-A61C-D243FCCED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37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37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37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37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37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37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37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37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37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37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37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37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37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37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37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37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37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37A6"/>
    <w:rPr>
      <w:rFonts w:eastAsiaTheme="majorEastAsia" w:cstheme="majorBidi"/>
      <w:color w:val="272727" w:themeColor="text1" w:themeTint="D8"/>
    </w:rPr>
  </w:style>
  <w:style w:type="paragraph" w:styleId="Title">
    <w:name w:val="Title"/>
    <w:basedOn w:val="Normal"/>
    <w:next w:val="Normal"/>
    <w:link w:val="TitleChar"/>
    <w:uiPriority w:val="10"/>
    <w:qFormat/>
    <w:rsid w:val="00CF37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37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37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37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37A6"/>
    <w:pPr>
      <w:spacing w:before="160"/>
      <w:jc w:val="center"/>
    </w:pPr>
    <w:rPr>
      <w:i/>
      <w:iCs/>
      <w:color w:val="404040" w:themeColor="text1" w:themeTint="BF"/>
    </w:rPr>
  </w:style>
  <w:style w:type="character" w:customStyle="1" w:styleId="QuoteChar">
    <w:name w:val="Quote Char"/>
    <w:basedOn w:val="DefaultParagraphFont"/>
    <w:link w:val="Quote"/>
    <w:uiPriority w:val="29"/>
    <w:rsid w:val="00CF37A6"/>
    <w:rPr>
      <w:i/>
      <w:iCs/>
      <w:color w:val="404040" w:themeColor="text1" w:themeTint="BF"/>
    </w:rPr>
  </w:style>
  <w:style w:type="paragraph" w:styleId="ListParagraph">
    <w:name w:val="List Paragraph"/>
    <w:basedOn w:val="Normal"/>
    <w:uiPriority w:val="34"/>
    <w:qFormat/>
    <w:rsid w:val="00CF37A6"/>
    <w:pPr>
      <w:ind w:left="720"/>
      <w:contextualSpacing/>
    </w:pPr>
  </w:style>
  <w:style w:type="character" w:styleId="IntenseEmphasis">
    <w:name w:val="Intense Emphasis"/>
    <w:basedOn w:val="DefaultParagraphFont"/>
    <w:uiPriority w:val="21"/>
    <w:qFormat/>
    <w:rsid w:val="00CF37A6"/>
    <w:rPr>
      <w:i/>
      <w:iCs/>
      <w:color w:val="0F4761" w:themeColor="accent1" w:themeShade="BF"/>
    </w:rPr>
  </w:style>
  <w:style w:type="paragraph" w:styleId="IntenseQuote">
    <w:name w:val="Intense Quote"/>
    <w:basedOn w:val="Normal"/>
    <w:next w:val="Normal"/>
    <w:link w:val="IntenseQuoteChar"/>
    <w:uiPriority w:val="30"/>
    <w:qFormat/>
    <w:rsid w:val="00CF37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37A6"/>
    <w:rPr>
      <w:i/>
      <w:iCs/>
      <w:color w:val="0F4761" w:themeColor="accent1" w:themeShade="BF"/>
    </w:rPr>
  </w:style>
  <w:style w:type="character" w:styleId="IntenseReference">
    <w:name w:val="Intense Reference"/>
    <w:basedOn w:val="DefaultParagraphFont"/>
    <w:uiPriority w:val="32"/>
    <w:qFormat/>
    <w:rsid w:val="00CF37A6"/>
    <w:rPr>
      <w:b/>
      <w:bCs/>
      <w:smallCaps/>
      <w:color w:val="0F4761" w:themeColor="accent1" w:themeShade="BF"/>
      <w:spacing w:val="5"/>
    </w:rPr>
  </w:style>
  <w:style w:type="character" w:styleId="Hyperlink">
    <w:name w:val="Hyperlink"/>
    <w:basedOn w:val="DefaultParagraphFont"/>
    <w:uiPriority w:val="99"/>
    <w:unhideWhenUsed/>
    <w:rsid w:val="008F6E34"/>
    <w:rPr>
      <w:color w:val="467886" w:themeColor="hyperlink"/>
      <w:u w:val="single"/>
    </w:rPr>
  </w:style>
  <w:style w:type="character" w:styleId="UnresolvedMention">
    <w:name w:val="Unresolved Mention"/>
    <w:basedOn w:val="DefaultParagraphFont"/>
    <w:uiPriority w:val="99"/>
    <w:semiHidden/>
    <w:unhideWhenUsed/>
    <w:rsid w:val="008F6E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539728">
      <w:bodyDiv w:val="1"/>
      <w:marLeft w:val="0"/>
      <w:marRight w:val="0"/>
      <w:marTop w:val="0"/>
      <w:marBottom w:val="0"/>
      <w:divBdr>
        <w:top w:val="none" w:sz="0" w:space="0" w:color="auto"/>
        <w:left w:val="none" w:sz="0" w:space="0" w:color="auto"/>
        <w:bottom w:val="none" w:sz="0" w:space="0" w:color="auto"/>
        <w:right w:val="none" w:sz="0" w:space="0" w:color="auto"/>
      </w:divBdr>
    </w:div>
    <w:div w:id="427234590">
      <w:bodyDiv w:val="1"/>
      <w:marLeft w:val="0"/>
      <w:marRight w:val="0"/>
      <w:marTop w:val="0"/>
      <w:marBottom w:val="0"/>
      <w:divBdr>
        <w:top w:val="none" w:sz="0" w:space="0" w:color="auto"/>
        <w:left w:val="none" w:sz="0" w:space="0" w:color="auto"/>
        <w:bottom w:val="none" w:sz="0" w:space="0" w:color="auto"/>
        <w:right w:val="none" w:sz="0" w:space="0" w:color="auto"/>
      </w:divBdr>
      <w:divsChild>
        <w:div w:id="1482649735">
          <w:marLeft w:val="259"/>
          <w:marRight w:val="0"/>
          <w:marTop w:val="0"/>
          <w:marBottom w:val="0"/>
          <w:divBdr>
            <w:top w:val="none" w:sz="0" w:space="0" w:color="auto"/>
            <w:left w:val="none" w:sz="0" w:space="0" w:color="auto"/>
            <w:bottom w:val="none" w:sz="0" w:space="0" w:color="auto"/>
            <w:right w:val="none" w:sz="0" w:space="0" w:color="auto"/>
          </w:divBdr>
        </w:div>
        <w:div w:id="968900313">
          <w:marLeft w:val="259"/>
          <w:marRight w:val="0"/>
          <w:marTop w:val="0"/>
          <w:marBottom w:val="0"/>
          <w:divBdr>
            <w:top w:val="none" w:sz="0" w:space="0" w:color="auto"/>
            <w:left w:val="none" w:sz="0" w:space="0" w:color="auto"/>
            <w:bottom w:val="none" w:sz="0" w:space="0" w:color="auto"/>
            <w:right w:val="none" w:sz="0" w:space="0" w:color="auto"/>
          </w:divBdr>
        </w:div>
      </w:divsChild>
    </w:div>
    <w:div w:id="449083034">
      <w:bodyDiv w:val="1"/>
      <w:marLeft w:val="0"/>
      <w:marRight w:val="0"/>
      <w:marTop w:val="0"/>
      <w:marBottom w:val="0"/>
      <w:divBdr>
        <w:top w:val="none" w:sz="0" w:space="0" w:color="auto"/>
        <w:left w:val="none" w:sz="0" w:space="0" w:color="auto"/>
        <w:bottom w:val="none" w:sz="0" w:space="0" w:color="auto"/>
        <w:right w:val="none" w:sz="0" w:space="0" w:color="auto"/>
      </w:divBdr>
      <w:divsChild>
        <w:div w:id="629943804">
          <w:marLeft w:val="259"/>
          <w:marRight w:val="0"/>
          <w:marTop w:val="0"/>
          <w:marBottom w:val="0"/>
          <w:divBdr>
            <w:top w:val="none" w:sz="0" w:space="0" w:color="auto"/>
            <w:left w:val="none" w:sz="0" w:space="0" w:color="auto"/>
            <w:bottom w:val="none" w:sz="0" w:space="0" w:color="auto"/>
            <w:right w:val="none" w:sz="0" w:space="0" w:color="auto"/>
          </w:divBdr>
        </w:div>
        <w:div w:id="1457942126">
          <w:marLeft w:val="259"/>
          <w:marRight w:val="0"/>
          <w:marTop w:val="0"/>
          <w:marBottom w:val="0"/>
          <w:divBdr>
            <w:top w:val="none" w:sz="0" w:space="0" w:color="auto"/>
            <w:left w:val="none" w:sz="0" w:space="0" w:color="auto"/>
            <w:bottom w:val="none" w:sz="0" w:space="0" w:color="auto"/>
            <w:right w:val="none" w:sz="0" w:space="0" w:color="auto"/>
          </w:divBdr>
        </w:div>
      </w:divsChild>
    </w:div>
    <w:div w:id="592511358">
      <w:bodyDiv w:val="1"/>
      <w:marLeft w:val="0"/>
      <w:marRight w:val="0"/>
      <w:marTop w:val="0"/>
      <w:marBottom w:val="0"/>
      <w:divBdr>
        <w:top w:val="none" w:sz="0" w:space="0" w:color="auto"/>
        <w:left w:val="none" w:sz="0" w:space="0" w:color="auto"/>
        <w:bottom w:val="none" w:sz="0" w:space="0" w:color="auto"/>
        <w:right w:val="none" w:sz="0" w:space="0" w:color="auto"/>
      </w:divBdr>
    </w:div>
    <w:div w:id="611475811">
      <w:bodyDiv w:val="1"/>
      <w:marLeft w:val="0"/>
      <w:marRight w:val="0"/>
      <w:marTop w:val="0"/>
      <w:marBottom w:val="0"/>
      <w:divBdr>
        <w:top w:val="none" w:sz="0" w:space="0" w:color="auto"/>
        <w:left w:val="none" w:sz="0" w:space="0" w:color="auto"/>
        <w:bottom w:val="none" w:sz="0" w:space="0" w:color="auto"/>
        <w:right w:val="none" w:sz="0" w:space="0" w:color="auto"/>
      </w:divBdr>
      <w:divsChild>
        <w:div w:id="505708376">
          <w:marLeft w:val="259"/>
          <w:marRight w:val="0"/>
          <w:marTop w:val="0"/>
          <w:marBottom w:val="0"/>
          <w:divBdr>
            <w:top w:val="none" w:sz="0" w:space="0" w:color="auto"/>
            <w:left w:val="none" w:sz="0" w:space="0" w:color="auto"/>
            <w:bottom w:val="none" w:sz="0" w:space="0" w:color="auto"/>
            <w:right w:val="none" w:sz="0" w:space="0" w:color="auto"/>
          </w:divBdr>
        </w:div>
        <w:div w:id="347567870">
          <w:marLeft w:val="259"/>
          <w:marRight w:val="0"/>
          <w:marTop w:val="0"/>
          <w:marBottom w:val="0"/>
          <w:divBdr>
            <w:top w:val="none" w:sz="0" w:space="0" w:color="auto"/>
            <w:left w:val="none" w:sz="0" w:space="0" w:color="auto"/>
            <w:bottom w:val="none" w:sz="0" w:space="0" w:color="auto"/>
            <w:right w:val="none" w:sz="0" w:space="0" w:color="auto"/>
          </w:divBdr>
        </w:div>
        <w:div w:id="126701958">
          <w:marLeft w:val="259"/>
          <w:marRight w:val="0"/>
          <w:marTop w:val="0"/>
          <w:marBottom w:val="0"/>
          <w:divBdr>
            <w:top w:val="none" w:sz="0" w:space="0" w:color="auto"/>
            <w:left w:val="none" w:sz="0" w:space="0" w:color="auto"/>
            <w:bottom w:val="none" w:sz="0" w:space="0" w:color="auto"/>
            <w:right w:val="none" w:sz="0" w:space="0" w:color="auto"/>
          </w:divBdr>
        </w:div>
      </w:divsChild>
    </w:div>
    <w:div w:id="640043517">
      <w:bodyDiv w:val="1"/>
      <w:marLeft w:val="0"/>
      <w:marRight w:val="0"/>
      <w:marTop w:val="0"/>
      <w:marBottom w:val="0"/>
      <w:divBdr>
        <w:top w:val="none" w:sz="0" w:space="0" w:color="auto"/>
        <w:left w:val="none" w:sz="0" w:space="0" w:color="auto"/>
        <w:bottom w:val="none" w:sz="0" w:space="0" w:color="auto"/>
        <w:right w:val="none" w:sz="0" w:space="0" w:color="auto"/>
      </w:divBdr>
    </w:div>
    <w:div w:id="851145399">
      <w:bodyDiv w:val="1"/>
      <w:marLeft w:val="0"/>
      <w:marRight w:val="0"/>
      <w:marTop w:val="0"/>
      <w:marBottom w:val="0"/>
      <w:divBdr>
        <w:top w:val="none" w:sz="0" w:space="0" w:color="auto"/>
        <w:left w:val="none" w:sz="0" w:space="0" w:color="auto"/>
        <w:bottom w:val="none" w:sz="0" w:space="0" w:color="auto"/>
        <w:right w:val="none" w:sz="0" w:space="0" w:color="auto"/>
      </w:divBdr>
      <w:divsChild>
        <w:div w:id="1098524248">
          <w:marLeft w:val="259"/>
          <w:marRight w:val="0"/>
          <w:marTop w:val="0"/>
          <w:marBottom w:val="0"/>
          <w:divBdr>
            <w:top w:val="none" w:sz="0" w:space="0" w:color="auto"/>
            <w:left w:val="none" w:sz="0" w:space="0" w:color="auto"/>
            <w:bottom w:val="none" w:sz="0" w:space="0" w:color="auto"/>
            <w:right w:val="none" w:sz="0" w:space="0" w:color="auto"/>
          </w:divBdr>
        </w:div>
        <w:div w:id="262887289">
          <w:marLeft w:val="259"/>
          <w:marRight w:val="0"/>
          <w:marTop w:val="0"/>
          <w:marBottom w:val="0"/>
          <w:divBdr>
            <w:top w:val="none" w:sz="0" w:space="0" w:color="auto"/>
            <w:left w:val="none" w:sz="0" w:space="0" w:color="auto"/>
            <w:bottom w:val="none" w:sz="0" w:space="0" w:color="auto"/>
            <w:right w:val="none" w:sz="0" w:space="0" w:color="auto"/>
          </w:divBdr>
        </w:div>
        <w:div w:id="804011657">
          <w:marLeft w:val="259"/>
          <w:marRight w:val="0"/>
          <w:marTop w:val="0"/>
          <w:marBottom w:val="0"/>
          <w:divBdr>
            <w:top w:val="none" w:sz="0" w:space="0" w:color="auto"/>
            <w:left w:val="none" w:sz="0" w:space="0" w:color="auto"/>
            <w:bottom w:val="none" w:sz="0" w:space="0" w:color="auto"/>
            <w:right w:val="none" w:sz="0" w:space="0" w:color="auto"/>
          </w:divBdr>
        </w:div>
      </w:divsChild>
    </w:div>
    <w:div w:id="861935178">
      <w:bodyDiv w:val="1"/>
      <w:marLeft w:val="0"/>
      <w:marRight w:val="0"/>
      <w:marTop w:val="0"/>
      <w:marBottom w:val="0"/>
      <w:divBdr>
        <w:top w:val="none" w:sz="0" w:space="0" w:color="auto"/>
        <w:left w:val="none" w:sz="0" w:space="0" w:color="auto"/>
        <w:bottom w:val="none" w:sz="0" w:space="0" w:color="auto"/>
        <w:right w:val="none" w:sz="0" w:space="0" w:color="auto"/>
      </w:divBdr>
    </w:div>
    <w:div w:id="874389952">
      <w:bodyDiv w:val="1"/>
      <w:marLeft w:val="0"/>
      <w:marRight w:val="0"/>
      <w:marTop w:val="0"/>
      <w:marBottom w:val="0"/>
      <w:divBdr>
        <w:top w:val="none" w:sz="0" w:space="0" w:color="auto"/>
        <w:left w:val="none" w:sz="0" w:space="0" w:color="auto"/>
        <w:bottom w:val="none" w:sz="0" w:space="0" w:color="auto"/>
        <w:right w:val="none" w:sz="0" w:space="0" w:color="auto"/>
      </w:divBdr>
    </w:div>
    <w:div w:id="883519292">
      <w:bodyDiv w:val="1"/>
      <w:marLeft w:val="0"/>
      <w:marRight w:val="0"/>
      <w:marTop w:val="0"/>
      <w:marBottom w:val="0"/>
      <w:divBdr>
        <w:top w:val="none" w:sz="0" w:space="0" w:color="auto"/>
        <w:left w:val="none" w:sz="0" w:space="0" w:color="auto"/>
        <w:bottom w:val="none" w:sz="0" w:space="0" w:color="auto"/>
        <w:right w:val="none" w:sz="0" w:space="0" w:color="auto"/>
      </w:divBdr>
    </w:div>
    <w:div w:id="910892278">
      <w:bodyDiv w:val="1"/>
      <w:marLeft w:val="0"/>
      <w:marRight w:val="0"/>
      <w:marTop w:val="0"/>
      <w:marBottom w:val="0"/>
      <w:divBdr>
        <w:top w:val="none" w:sz="0" w:space="0" w:color="auto"/>
        <w:left w:val="none" w:sz="0" w:space="0" w:color="auto"/>
        <w:bottom w:val="none" w:sz="0" w:space="0" w:color="auto"/>
        <w:right w:val="none" w:sz="0" w:space="0" w:color="auto"/>
      </w:divBdr>
    </w:div>
    <w:div w:id="1122456745">
      <w:bodyDiv w:val="1"/>
      <w:marLeft w:val="0"/>
      <w:marRight w:val="0"/>
      <w:marTop w:val="0"/>
      <w:marBottom w:val="0"/>
      <w:divBdr>
        <w:top w:val="none" w:sz="0" w:space="0" w:color="auto"/>
        <w:left w:val="none" w:sz="0" w:space="0" w:color="auto"/>
        <w:bottom w:val="none" w:sz="0" w:space="0" w:color="auto"/>
        <w:right w:val="none" w:sz="0" w:space="0" w:color="auto"/>
      </w:divBdr>
      <w:divsChild>
        <w:div w:id="1085960475">
          <w:marLeft w:val="259"/>
          <w:marRight w:val="0"/>
          <w:marTop w:val="0"/>
          <w:marBottom w:val="0"/>
          <w:divBdr>
            <w:top w:val="none" w:sz="0" w:space="0" w:color="auto"/>
            <w:left w:val="none" w:sz="0" w:space="0" w:color="auto"/>
            <w:bottom w:val="none" w:sz="0" w:space="0" w:color="auto"/>
            <w:right w:val="none" w:sz="0" w:space="0" w:color="auto"/>
          </w:divBdr>
        </w:div>
      </w:divsChild>
    </w:div>
    <w:div w:id="1134908123">
      <w:bodyDiv w:val="1"/>
      <w:marLeft w:val="0"/>
      <w:marRight w:val="0"/>
      <w:marTop w:val="0"/>
      <w:marBottom w:val="0"/>
      <w:divBdr>
        <w:top w:val="none" w:sz="0" w:space="0" w:color="auto"/>
        <w:left w:val="none" w:sz="0" w:space="0" w:color="auto"/>
        <w:bottom w:val="none" w:sz="0" w:space="0" w:color="auto"/>
        <w:right w:val="none" w:sz="0" w:space="0" w:color="auto"/>
      </w:divBdr>
    </w:div>
    <w:div w:id="1171723708">
      <w:bodyDiv w:val="1"/>
      <w:marLeft w:val="0"/>
      <w:marRight w:val="0"/>
      <w:marTop w:val="0"/>
      <w:marBottom w:val="0"/>
      <w:divBdr>
        <w:top w:val="none" w:sz="0" w:space="0" w:color="auto"/>
        <w:left w:val="none" w:sz="0" w:space="0" w:color="auto"/>
        <w:bottom w:val="none" w:sz="0" w:space="0" w:color="auto"/>
        <w:right w:val="none" w:sz="0" w:space="0" w:color="auto"/>
      </w:divBdr>
    </w:div>
    <w:div w:id="1226918995">
      <w:bodyDiv w:val="1"/>
      <w:marLeft w:val="0"/>
      <w:marRight w:val="0"/>
      <w:marTop w:val="0"/>
      <w:marBottom w:val="0"/>
      <w:divBdr>
        <w:top w:val="none" w:sz="0" w:space="0" w:color="auto"/>
        <w:left w:val="none" w:sz="0" w:space="0" w:color="auto"/>
        <w:bottom w:val="none" w:sz="0" w:space="0" w:color="auto"/>
        <w:right w:val="none" w:sz="0" w:space="0" w:color="auto"/>
      </w:divBdr>
    </w:div>
    <w:div w:id="1248885548">
      <w:bodyDiv w:val="1"/>
      <w:marLeft w:val="0"/>
      <w:marRight w:val="0"/>
      <w:marTop w:val="0"/>
      <w:marBottom w:val="0"/>
      <w:divBdr>
        <w:top w:val="none" w:sz="0" w:space="0" w:color="auto"/>
        <w:left w:val="none" w:sz="0" w:space="0" w:color="auto"/>
        <w:bottom w:val="none" w:sz="0" w:space="0" w:color="auto"/>
        <w:right w:val="none" w:sz="0" w:space="0" w:color="auto"/>
      </w:divBdr>
      <w:divsChild>
        <w:div w:id="1375544387">
          <w:marLeft w:val="259"/>
          <w:marRight w:val="0"/>
          <w:marTop w:val="0"/>
          <w:marBottom w:val="0"/>
          <w:divBdr>
            <w:top w:val="none" w:sz="0" w:space="0" w:color="auto"/>
            <w:left w:val="none" w:sz="0" w:space="0" w:color="auto"/>
            <w:bottom w:val="none" w:sz="0" w:space="0" w:color="auto"/>
            <w:right w:val="none" w:sz="0" w:space="0" w:color="auto"/>
          </w:divBdr>
        </w:div>
        <w:div w:id="559098400">
          <w:marLeft w:val="259"/>
          <w:marRight w:val="0"/>
          <w:marTop w:val="0"/>
          <w:marBottom w:val="0"/>
          <w:divBdr>
            <w:top w:val="none" w:sz="0" w:space="0" w:color="auto"/>
            <w:left w:val="none" w:sz="0" w:space="0" w:color="auto"/>
            <w:bottom w:val="none" w:sz="0" w:space="0" w:color="auto"/>
            <w:right w:val="none" w:sz="0" w:space="0" w:color="auto"/>
          </w:divBdr>
        </w:div>
        <w:div w:id="1049113802">
          <w:marLeft w:val="259"/>
          <w:marRight w:val="0"/>
          <w:marTop w:val="0"/>
          <w:marBottom w:val="0"/>
          <w:divBdr>
            <w:top w:val="none" w:sz="0" w:space="0" w:color="auto"/>
            <w:left w:val="none" w:sz="0" w:space="0" w:color="auto"/>
            <w:bottom w:val="none" w:sz="0" w:space="0" w:color="auto"/>
            <w:right w:val="none" w:sz="0" w:space="0" w:color="auto"/>
          </w:divBdr>
        </w:div>
      </w:divsChild>
    </w:div>
    <w:div w:id="1308973290">
      <w:bodyDiv w:val="1"/>
      <w:marLeft w:val="0"/>
      <w:marRight w:val="0"/>
      <w:marTop w:val="0"/>
      <w:marBottom w:val="0"/>
      <w:divBdr>
        <w:top w:val="none" w:sz="0" w:space="0" w:color="auto"/>
        <w:left w:val="none" w:sz="0" w:space="0" w:color="auto"/>
        <w:bottom w:val="none" w:sz="0" w:space="0" w:color="auto"/>
        <w:right w:val="none" w:sz="0" w:space="0" w:color="auto"/>
      </w:divBdr>
    </w:div>
    <w:div w:id="1381129516">
      <w:bodyDiv w:val="1"/>
      <w:marLeft w:val="0"/>
      <w:marRight w:val="0"/>
      <w:marTop w:val="0"/>
      <w:marBottom w:val="0"/>
      <w:divBdr>
        <w:top w:val="none" w:sz="0" w:space="0" w:color="auto"/>
        <w:left w:val="none" w:sz="0" w:space="0" w:color="auto"/>
        <w:bottom w:val="none" w:sz="0" w:space="0" w:color="auto"/>
        <w:right w:val="none" w:sz="0" w:space="0" w:color="auto"/>
      </w:divBdr>
    </w:div>
    <w:div w:id="1436753440">
      <w:bodyDiv w:val="1"/>
      <w:marLeft w:val="0"/>
      <w:marRight w:val="0"/>
      <w:marTop w:val="0"/>
      <w:marBottom w:val="0"/>
      <w:divBdr>
        <w:top w:val="none" w:sz="0" w:space="0" w:color="auto"/>
        <w:left w:val="none" w:sz="0" w:space="0" w:color="auto"/>
        <w:bottom w:val="none" w:sz="0" w:space="0" w:color="auto"/>
        <w:right w:val="none" w:sz="0" w:space="0" w:color="auto"/>
      </w:divBdr>
      <w:divsChild>
        <w:div w:id="1678456934">
          <w:marLeft w:val="259"/>
          <w:marRight w:val="0"/>
          <w:marTop w:val="0"/>
          <w:marBottom w:val="0"/>
          <w:divBdr>
            <w:top w:val="none" w:sz="0" w:space="0" w:color="auto"/>
            <w:left w:val="none" w:sz="0" w:space="0" w:color="auto"/>
            <w:bottom w:val="none" w:sz="0" w:space="0" w:color="auto"/>
            <w:right w:val="none" w:sz="0" w:space="0" w:color="auto"/>
          </w:divBdr>
        </w:div>
        <w:div w:id="99957225">
          <w:marLeft w:val="259"/>
          <w:marRight w:val="0"/>
          <w:marTop w:val="0"/>
          <w:marBottom w:val="0"/>
          <w:divBdr>
            <w:top w:val="none" w:sz="0" w:space="0" w:color="auto"/>
            <w:left w:val="none" w:sz="0" w:space="0" w:color="auto"/>
            <w:bottom w:val="none" w:sz="0" w:space="0" w:color="auto"/>
            <w:right w:val="none" w:sz="0" w:space="0" w:color="auto"/>
          </w:divBdr>
        </w:div>
        <w:div w:id="646864554">
          <w:marLeft w:val="259"/>
          <w:marRight w:val="0"/>
          <w:marTop w:val="0"/>
          <w:marBottom w:val="0"/>
          <w:divBdr>
            <w:top w:val="none" w:sz="0" w:space="0" w:color="auto"/>
            <w:left w:val="none" w:sz="0" w:space="0" w:color="auto"/>
            <w:bottom w:val="none" w:sz="0" w:space="0" w:color="auto"/>
            <w:right w:val="none" w:sz="0" w:space="0" w:color="auto"/>
          </w:divBdr>
        </w:div>
      </w:divsChild>
    </w:div>
    <w:div w:id="1449857047">
      <w:bodyDiv w:val="1"/>
      <w:marLeft w:val="0"/>
      <w:marRight w:val="0"/>
      <w:marTop w:val="0"/>
      <w:marBottom w:val="0"/>
      <w:divBdr>
        <w:top w:val="none" w:sz="0" w:space="0" w:color="auto"/>
        <w:left w:val="none" w:sz="0" w:space="0" w:color="auto"/>
        <w:bottom w:val="none" w:sz="0" w:space="0" w:color="auto"/>
        <w:right w:val="none" w:sz="0" w:space="0" w:color="auto"/>
      </w:divBdr>
      <w:divsChild>
        <w:div w:id="232468509">
          <w:marLeft w:val="259"/>
          <w:marRight w:val="0"/>
          <w:marTop w:val="0"/>
          <w:marBottom w:val="0"/>
          <w:divBdr>
            <w:top w:val="none" w:sz="0" w:space="0" w:color="auto"/>
            <w:left w:val="none" w:sz="0" w:space="0" w:color="auto"/>
            <w:bottom w:val="none" w:sz="0" w:space="0" w:color="auto"/>
            <w:right w:val="none" w:sz="0" w:space="0" w:color="auto"/>
          </w:divBdr>
        </w:div>
        <w:div w:id="1213998311">
          <w:marLeft w:val="259"/>
          <w:marRight w:val="0"/>
          <w:marTop w:val="0"/>
          <w:marBottom w:val="0"/>
          <w:divBdr>
            <w:top w:val="none" w:sz="0" w:space="0" w:color="auto"/>
            <w:left w:val="none" w:sz="0" w:space="0" w:color="auto"/>
            <w:bottom w:val="none" w:sz="0" w:space="0" w:color="auto"/>
            <w:right w:val="none" w:sz="0" w:space="0" w:color="auto"/>
          </w:divBdr>
        </w:div>
      </w:divsChild>
    </w:div>
    <w:div w:id="1549028410">
      <w:bodyDiv w:val="1"/>
      <w:marLeft w:val="0"/>
      <w:marRight w:val="0"/>
      <w:marTop w:val="0"/>
      <w:marBottom w:val="0"/>
      <w:divBdr>
        <w:top w:val="none" w:sz="0" w:space="0" w:color="auto"/>
        <w:left w:val="none" w:sz="0" w:space="0" w:color="auto"/>
        <w:bottom w:val="none" w:sz="0" w:space="0" w:color="auto"/>
        <w:right w:val="none" w:sz="0" w:space="0" w:color="auto"/>
      </w:divBdr>
    </w:div>
    <w:div w:id="1846246020">
      <w:bodyDiv w:val="1"/>
      <w:marLeft w:val="0"/>
      <w:marRight w:val="0"/>
      <w:marTop w:val="0"/>
      <w:marBottom w:val="0"/>
      <w:divBdr>
        <w:top w:val="none" w:sz="0" w:space="0" w:color="auto"/>
        <w:left w:val="none" w:sz="0" w:space="0" w:color="auto"/>
        <w:bottom w:val="none" w:sz="0" w:space="0" w:color="auto"/>
        <w:right w:val="none" w:sz="0" w:space="0" w:color="auto"/>
      </w:divBdr>
      <w:divsChild>
        <w:div w:id="1925414812">
          <w:marLeft w:val="259"/>
          <w:marRight w:val="0"/>
          <w:marTop w:val="0"/>
          <w:marBottom w:val="0"/>
          <w:divBdr>
            <w:top w:val="none" w:sz="0" w:space="0" w:color="auto"/>
            <w:left w:val="none" w:sz="0" w:space="0" w:color="auto"/>
            <w:bottom w:val="none" w:sz="0" w:space="0" w:color="auto"/>
            <w:right w:val="none" w:sz="0" w:space="0" w:color="auto"/>
          </w:divBdr>
        </w:div>
        <w:div w:id="873857254">
          <w:marLeft w:val="259"/>
          <w:marRight w:val="0"/>
          <w:marTop w:val="0"/>
          <w:marBottom w:val="0"/>
          <w:divBdr>
            <w:top w:val="none" w:sz="0" w:space="0" w:color="auto"/>
            <w:left w:val="none" w:sz="0" w:space="0" w:color="auto"/>
            <w:bottom w:val="none" w:sz="0" w:space="0" w:color="auto"/>
            <w:right w:val="none" w:sz="0" w:space="0" w:color="auto"/>
          </w:divBdr>
        </w:div>
        <w:div w:id="1014696386">
          <w:marLeft w:val="259"/>
          <w:marRight w:val="0"/>
          <w:marTop w:val="0"/>
          <w:marBottom w:val="0"/>
          <w:divBdr>
            <w:top w:val="none" w:sz="0" w:space="0" w:color="auto"/>
            <w:left w:val="none" w:sz="0" w:space="0" w:color="auto"/>
            <w:bottom w:val="none" w:sz="0" w:space="0" w:color="auto"/>
            <w:right w:val="none" w:sz="0" w:space="0" w:color="auto"/>
          </w:divBdr>
        </w:div>
      </w:divsChild>
    </w:div>
    <w:div w:id="2011327526">
      <w:bodyDiv w:val="1"/>
      <w:marLeft w:val="0"/>
      <w:marRight w:val="0"/>
      <w:marTop w:val="0"/>
      <w:marBottom w:val="0"/>
      <w:divBdr>
        <w:top w:val="none" w:sz="0" w:space="0" w:color="auto"/>
        <w:left w:val="none" w:sz="0" w:space="0" w:color="auto"/>
        <w:bottom w:val="none" w:sz="0" w:space="0" w:color="auto"/>
        <w:right w:val="none" w:sz="0" w:space="0" w:color="auto"/>
      </w:divBdr>
    </w:div>
    <w:div w:id="2072387514">
      <w:bodyDiv w:val="1"/>
      <w:marLeft w:val="0"/>
      <w:marRight w:val="0"/>
      <w:marTop w:val="0"/>
      <w:marBottom w:val="0"/>
      <w:divBdr>
        <w:top w:val="none" w:sz="0" w:space="0" w:color="auto"/>
        <w:left w:val="none" w:sz="0" w:space="0" w:color="auto"/>
        <w:bottom w:val="none" w:sz="0" w:space="0" w:color="auto"/>
        <w:right w:val="none" w:sz="0" w:space="0" w:color="auto"/>
      </w:divBdr>
      <w:divsChild>
        <w:div w:id="1270624218">
          <w:marLeft w:val="259"/>
          <w:marRight w:val="0"/>
          <w:marTop w:val="0"/>
          <w:marBottom w:val="0"/>
          <w:divBdr>
            <w:top w:val="none" w:sz="0" w:space="0" w:color="auto"/>
            <w:left w:val="none" w:sz="0" w:space="0" w:color="auto"/>
            <w:bottom w:val="none" w:sz="0" w:space="0" w:color="auto"/>
            <w:right w:val="none" w:sz="0" w:space="0" w:color="auto"/>
          </w:divBdr>
        </w:div>
        <w:div w:id="951743609">
          <w:marLeft w:val="259"/>
          <w:marRight w:val="0"/>
          <w:marTop w:val="0"/>
          <w:marBottom w:val="0"/>
          <w:divBdr>
            <w:top w:val="none" w:sz="0" w:space="0" w:color="auto"/>
            <w:left w:val="none" w:sz="0" w:space="0" w:color="auto"/>
            <w:bottom w:val="none" w:sz="0" w:space="0" w:color="auto"/>
            <w:right w:val="none" w:sz="0" w:space="0" w:color="auto"/>
          </w:divBdr>
        </w:div>
      </w:divsChild>
    </w:div>
    <w:div w:id="2144494335">
      <w:bodyDiv w:val="1"/>
      <w:marLeft w:val="0"/>
      <w:marRight w:val="0"/>
      <w:marTop w:val="0"/>
      <w:marBottom w:val="0"/>
      <w:divBdr>
        <w:top w:val="none" w:sz="0" w:space="0" w:color="auto"/>
        <w:left w:val="none" w:sz="0" w:space="0" w:color="auto"/>
        <w:bottom w:val="none" w:sz="0" w:space="0" w:color="auto"/>
        <w:right w:val="none" w:sz="0" w:space="0" w:color="auto"/>
      </w:divBdr>
      <w:divsChild>
        <w:div w:id="1039008298">
          <w:marLeft w:val="259"/>
          <w:marRight w:val="0"/>
          <w:marTop w:val="0"/>
          <w:marBottom w:val="0"/>
          <w:divBdr>
            <w:top w:val="none" w:sz="0" w:space="0" w:color="auto"/>
            <w:left w:val="none" w:sz="0" w:space="0" w:color="auto"/>
            <w:bottom w:val="none" w:sz="0" w:space="0" w:color="auto"/>
            <w:right w:val="none" w:sz="0" w:space="0" w:color="auto"/>
          </w:divBdr>
        </w:div>
        <w:div w:id="1799839698">
          <w:marLeft w:val="259"/>
          <w:marRight w:val="0"/>
          <w:marTop w:val="0"/>
          <w:marBottom w:val="0"/>
          <w:divBdr>
            <w:top w:val="none" w:sz="0" w:space="0" w:color="auto"/>
            <w:left w:val="none" w:sz="0" w:space="0" w:color="auto"/>
            <w:bottom w:val="none" w:sz="0" w:space="0" w:color="auto"/>
            <w:right w:val="none" w:sz="0" w:space="0" w:color="auto"/>
          </w:divBdr>
        </w:div>
        <w:div w:id="1339774208">
          <w:marLeft w:val="259"/>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KRqhZrpKtew" TargetMode="External"/><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youtube.com/watch?v=3YLMpriq4kw&amp;feature=youtu.be" TargetMode="External"/><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2048</Words>
  <Characters>11679</Characters>
  <Application>Microsoft Office Word</Application>
  <DocSecurity>0</DocSecurity>
  <Lines>97</Lines>
  <Paragraphs>27</Paragraphs>
  <ScaleCrop>false</ScaleCrop>
  <Company/>
  <LinksUpToDate>false</LinksUpToDate>
  <CharactersWithSpaces>13700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Eisen, Julie (DPH)</dc:creator>
  <cp:keywords/>
  <dc:description/>
  <cp:lastModifiedBy>Harrison, Deborah (EHS)</cp:lastModifiedBy>
  <cp:revision>2</cp:revision>
  <dcterms:created xsi:type="dcterms:W3CDTF">2024-06-11T17:21:00Z</dcterms:created>
  <dcterms:modified xsi:type="dcterms:W3CDTF">2024-06-11T17:21:00Z</dcterms:modified>
</cp:coreProperties>
</file>