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7DCD" w14:textId="77777777" w:rsidR="00B120D6" w:rsidRDefault="00B120D6" w:rsidP="00B120D6">
      <w:pPr>
        <w:spacing w:after="0" w:line="240" w:lineRule="auto"/>
        <w:jc w:val="center"/>
      </w:pPr>
      <w:r>
        <w:t>Massachusetts Autism Commission</w:t>
      </w:r>
    </w:p>
    <w:p w14:paraId="616219E1" w14:textId="77777777" w:rsidR="00B120D6" w:rsidRDefault="00B120D6" w:rsidP="00B120D6">
      <w:pPr>
        <w:spacing w:after="0" w:line="240" w:lineRule="auto"/>
        <w:jc w:val="center"/>
      </w:pPr>
      <w:r>
        <w:t>Adult Subcommittee</w:t>
      </w:r>
    </w:p>
    <w:p w14:paraId="0B87C90C" w14:textId="46FA0642" w:rsidR="00B120D6" w:rsidRDefault="00B120D6" w:rsidP="00B120D6">
      <w:pPr>
        <w:spacing w:after="0" w:line="240" w:lineRule="auto"/>
        <w:jc w:val="center"/>
      </w:pPr>
      <w:r>
        <w:t>July 25, 2023</w:t>
      </w:r>
    </w:p>
    <w:p w14:paraId="733891F2" w14:textId="77777777" w:rsidR="00B120D6" w:rsidRDefault="00B120D6" w:rsidP="00B120D6">
      <w:pPr>
        <w:spacing w:after="0" w:line="240" w:lineRule="auto"/>
        <w:jc w:val="center"/>
      </w:pPr>
    </w:p>
    <w:p w14:paraId="5C43E0C8" w14:textId="77777777" w:rsidR="00B120D6" w:rsidRDefault="00B120D6" w:rsidP="00B120D6">
      <w:pPr>
        <w:spacing w:after="0" w:line="240" w:lineRule="auto"/>
        <w:jc w:val="center"/>
      </w:pPr>
      <w:r>
        <w:t>Via Zoom</w:t>
      </w:r>
    </w:p>
    <w:p w14:paraId="331339D7" w14:textId="77777777" w:rsidR="00B120D6" w:rsidRDefault="00B120D6" w:rsidP="00B120D6">
      <w:pPr>
        <w:spacing w:after="0" w:line="240" w:lineRule="auto"/>
        <w:jc w:val="center"/>
      </w:pPr>
    </w:p>
    <w:p w14:paraId="039EB723" w14:textId="77777777" w:rsidR="00B120D6" w:rsidRDefault="00B120D6" w:rsidP="00B120D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Participants</w:t>
      </w:r>
    </w:p>
    <w:p w14:paraId="7AE47EDF" w14:textId="6A1AF222" w:rsidR="00B120D6" w:rsidRDefault="00B120D6" w:rsidP="00B120D6">
      <w:pPr>
        <w:spacing w:after="0"/>
      </w:pPr>
      <w:r>
        <w:t xml:space="preserve">Co- Chairs: Christine Hubbard and Kathy Sanders, Dianne Lescinskas, Carolyn Kain, Cynthia Berkowitz, Chris Peltier, AJ Cullen, Rita Gardner, Maria Stefano, Danielle Sheehan, Neil </w:t>
      </w:r>
      <w:proofErr w:type="spellStart"/>
      <w:r>
        <w:t>P</w:t>
      </w:r>
      <w:r w:rsidR="00A772E1">
        <w:t>apamechail</w:t>
      </w:r>
      <w:proofErr w:type="spellEnd"/>
      <w:r w:rsidR="00A772E1">
        <w:t xml:space="preserve">, </w:t>
      </w:r>
      <w:r>
        <w:t xml:space="preserve">Carol </w:t>
      </w:r>
      <w:proofErr w:type="gramStart"/>
      <w:r w:rsidR="009D1A01">
        <w:t>Gracia</w:t>
      </w:r>
      <w:proofErr w:type="gramEnd"/>
      <w:r w:rsidR="009D1A01">
        <w:t xml:space="preserve"> and</w:t>
      </w:r>
      <w:r>
        <w:t xml:space="preserve"> Janet Barbieri</w:t>
      </w:r>
    </w:p>
    <w:p w14:paraId="2AE423F4" w14:textId="77777777" w:rsidR="00B120D6" w:rsidRDefault="00B120D6" w:rsidP="00B120D6">
      <w:pPr>
        <w:spacing w:after="0"/>
      </w:pPr>
    </w:p>
    <w:p w14:paraId="0D4413B2" w14:textId="77777777" w:rsidR="00B120D6" w:rsidRDefault="00B120D6" w:rsidP="00B120D6">
      <w:pPr>
        <w:spacing w:after="0"/>
      </w:pPr>
      <w:r w:rsidRPr="00F54BB1">
        <w:rPr>
          <w:b/>
          <w:bCs/>
          <w:u w:val="single"/>
        </w:rPr>
        <w:t>Meeting Minutes</w:t>
      </w:r>
      <w:r>
        <w:t xml:space="preserve"> – Dianne Lescinskas</w:t>
      </w:r>
    </w:p>
    <w:p w14:paraId="5D873432" w14:textId="77777777" w:rsidR="00B120D6" w:rsidRDefault="00B120D6" w:rsidP="00B120D6">
      <w:pPr>
        <w:spacing w:after="0"/>
      </w:pPr>
    </w:p>
    <w:p w14:paraId="04CD2FDD" w14:textId="43D4FE14" w:rsidR="00B120D6" w:rsidRDefault="00B120D6" w:rsidP="00B120D6">
      <w:pPr>
        <w:spacing w:after="0"/>
      </w:pPr>
      <w:r w:rsidRPr="009D1A01">
        <w:rPr>
          <w:b/>
          <w:bCs/>
          <w:u w:val="single"/>
        </w:rPr>
        <w:t>Guest Presenter</w:t>
      </w:r>
      <w:r>
        <w:t>:   Kerry Mahoney</w:t>
      </w:r>
    </w:p>
    <w:p w14:paraId="07B45528" w14:textId="77777777" w:rsidR="00B120D6" w:rsidRDefault="00B120D6" w:rsidP="00B120D6">
      <w:pPr>
        <w:spacing w:after="0"/>
        <w:rPr>
          <w:b/>
          <w:bCs/>
          <w:u w:val="single"/>
        </w:rPr>
      </w:pPr>
    </w:p>
    <w:p w14:paraId="2C338991" w14:textId="3A81948C" w:rsidR="00B120D6" w:rsidRPr="00F62EB8" w:rsidRDefault="00454DC2" w:rsidP="00B120D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Welcome and </w:t>
      </w:r>
      <w:r w:rsidR="00B120D6" w:rsidRPr="00F62EB8">
        <w:rPr>
          <w:b/>
          <w:bCs/>
          <w:u w:val="single"/>
        </w:rPr>
        <w:t>Approval of Meeting Minutes</w:t>
      </w:r>
      <w:r w:rsidR="00B120D6">
        <w:rPr>
          <w:b/>
          <w:bCs/>
          <w:u w:val="single"/>
        </w:rPr>
        <w:t xml:space="preserve"> from May 16, 2023</w:t>
      </w:r>
    </w:p>
    <w:p w14:paraId="503155B1" w14:textId="77777777" w:rsidR="00B120D6" w:rsidRDefault="00B120D6" w:rsidP="00B120D6">
      <w:pPr>
        <w:spacing w:after="0"/>
      </w:pPr>
    </w:p>
    <w:p w14:paraId="0FB15539" w14:textId="0F2F814E" w:rsidR="00B120D6" w:rsidRDefault="00454DC2" w:rsidP="00B120D6">
      <w:r>
        <w:t xml:space="preserve">Ms. Hubbard welcomed everyone to the meeting and introduced the newest member of the subcommittee, Neil </w:t>
      </w:r>
      <w:proofErr w:type="spellStart"/>
      <w:r>
        <w:t>Papamechail</w:t>
      </w:r>
      <w:proofErr w:type="spellEnd"/>
      <w:r>
        <w:t xml:space="preserve"> – he is a self-advocate</w:t>
      </w:r>
      <w:r w:rsidR="00EE3C69">
        <w:t xml:space="preserve"> and looking forward to hearing the work being done and having a voice on the committee.  T</w:t>
      </w:r>
      <w:r w:rsidR="00B120D6">
        <w:t>he meeting minutes from May 16</w:t>
      </w:r>
      <w:r w:rsidR="00B120D6" w:rsidRPr="00B120D6">
        <w:rPr>
          <w:vertAlign w:val="superscript"/>
        </w:rPr>
        <w:t>th</w:t>
      </w:r>
      <w:r w:rsidR="00B120D6">
        <w:t xml:space="preserve"> were reviewed and Ms. Gardner made a motion to approve the minutes and Neil </w:t>
      </w:r>
      <w:proofErr w:type="spellStart"/>
      <w:r w:rsidR="00B120D6">
        <w:t>P</w:t>
      </w:r>
      <w:r w:rsidR="00A772E1">
        <w:t>apamechail</w:t>
      </w:r>
      <w:proofErr w:type="spellEnd"/>
      <w:r w:rsidR="00B120D6">
        <w:t xml:space="preserve"> seconded the motion.  There was no discussion or opposition; the meeting minutes were approved unanimously.</w:t>
      </w:r>
    </w:p>
    <w:p w14:paraId="2D2158CC" w14:textId="5F8244D4" w:rsidR="008E06FB" w:rsidRPr="009D1A01" w:rsidRDefault="003A6E35" w:rsidP="00B120D6">
      <w:pPr>
        <w:rPr>
          <w:b/>
          <w:bCs/>
          <w:u w:val="single"/>
        </w:rPr>
      </w:pPr>
      <w:r w:rsidRPr="009D1A01">
        <w:rPr>
          <w:b/>
          <w:bCs/>
          <w:u w:val="single"/>
        </w:rPr>
        <w:t>Future Planning for Families of Adults with ASD:  Special Considerations</w:t>
      </w:r>
    </w:p>
    <w:p w14:paraId="31DE3904" w14:textId="4276DA70" w:rsidR="00717483" w:rsidRDefault="00717483" w:rsidP="00B120D6">
      <w:r>
        <w:t>Kerry Mahoney from the ARC joined the meeting and shared a presentation</w:t>
      </w:r>
      <w:r w:rsidR="00FF3EFA">
        <w:t xml:space="preserve"> on </w:t>
      </w:r>
      <w:r w:rsidR="00A35F6F">
        <w:t>f</w:t>
      </w:r>
      <w:r w:rsidR="00FF3EFA">
        <w:t xml:space="preserve">uture </w:t>
      </w:r>
      <w:r w:rsidR="00A35F6F">
        <w:t>p</w:t>
      </w:r>
      <w:r w:rsidR="00C25DCE">
        <w:t xml:space="preserve">lanning for </w:t>
      </w:r>
      <w:r w:rsidR="00A35F6F">
        <w:t>a</w:t>
      </w:r>
      <w:r w:rsidR="00C25DCE">
        <w:t xml:space="preserve">utistic </w:t>
      </w:r>
      <w:r w:rsidR="00A35F6F">
        <w:t>a</w:t>
      </w:r>
      <w:r w:rsidR="00C25DCE">
        <w:t>dults and their caregivers.</w:t>
      </w:r>
    </w:p>
    <w:p w14:paraId="0D8278DD" w14:textId="27F0B8CE" w:rsidR="00C25DCE" w:rsidRDefault="00833332" w:rsidP="00C25DCE">
      <w:pPr>
        <w:pStyle w:val="ListParagraph"/>
        <w:numPr>
          <w:ilvl w:val="0"/>
          <w:numId w:val="1"/>
        </w:numPr>
      </w:pPr>
      <w:r>
        <w:t xml:space="preserve">Presentation discussed Charting the Life Course and the tools used – can be helpful to </w:t>
      </w:r>
      <w:proofErr w:type="gramStart"/>
      <w:r>
        <w:t xml:space="preserve">plan for the </w:t>
      </w:r>
      <w:r w:rsidR="00A35F6F">
        <w:t>future</w:t>
      </w:r>
      <w:proofErr w:type="gramEnd"/>
      <w:r w:rsidR="00A35F6F">
        <w:t>.</w:t>
      </w:r>
    </w:p>
    <w:p w14:paraId="5FCD85B0" w14:textId="26F264AB" w:rsidR="009958AB" w:rsidRDefault="009958AB" w:rsidP="00C25DCE">
      <w:pPr>
        <w:pStyle w:val="ListParagraph"/>
        <w:numPr>
          <w:ilvl w:val="0"/>
          <w:numId w:val="1"/>
        </w:numPr>
      </w:pPr>
      <w:r>
        <w:t xml:space="preserve">It is important to find out </w:t>
      </w:r>
      <w:r w:rsidR="00A35F6F">
        <w:t>all</w:t>
      </w:r>
      <w:r w:rsidR="006A60C1">
        <w:t xml:space="preserve"> the supports</w:t>
      </w:r>
      <w:r w:rsidR="00A35F6F">
        <w:t xml:space="preserve"> needed</w:t>
      </w:r>
      <w:r w:rsidR="006A60C1">
        <w:t xml:space="preserve">, including natural supports and what services are in </w:t>
      </w:r>
      <w:r w:rsidR="00A35F6F">
        <w:t>place.</w:t>
      </w:r>
    </w:p>
    <w:p w14:paraId="5274E96D" w14:textId="00C5374D" w:rsidR="006A60C1" w:rsidRDefault="006D1D31" w:rsidP="00C25DCE">
      <w:pPr>
        <w:pStyle w:val="ListParagraph"/>
        <w:numPr>
          <w:ilvl w:val="0"/>
          <w:numId w:val="1"/>
        </w:numPr>
      </w:pPr>
      <w:r>
        <w:t xml:space="preserve">Over 54% of caregivers reported they did not have a </w:t>
      </w:r>
      <w:proofErr w:type="gramStart"/>
      <w:r>
        <w:t>plan for the future</w:t>
      </w:r>
      <w:proofErr w:type="gramEnd"/>
      <w:r w:rsidR="009A6051">
        <w:t xml:space="preserve"> (ARC survey – 2017)</w:t>
      </w:r>
    </w:p>
    <w:p w14:paraId="29A1336F" w14:textId="40BF2B16" w:rsidR="005B663D" w:rsidRDefault="00CE5829" w:rsidP="00C25DCE">
      <w:pPr>
        <w:pStyle w:val="ListParagraph"/>
        <w:numPr>
          <w:ilvl w:val="0"/>
          <w:numId w:val="1"/>
        </w:numPr>
      </w:pPr>
      <w:r>
        <w:t xml:space="preserve">Best Practices for Planning </w:t>
      </w:r>
      <w:r w:rsidR="006B3989">
        <w:t>–</w:t>
      </w:r>
      <w:r>
        <w:t xml:space="preserve"> </w:t>
      </w:r>
      <w:r w:rsidR="006B3989">
        <w:t>The ARC had received grants to support seniors in Lexington area</w:t>
      </w:r>
      <w:r w:rsidR="00A300E8">
        <w:t xml:space="preserve"> – they were able to identify family members with disabilities and used person </w:t>
      </w:r>
      <w:r w:rsidR="00A35F6F">
        <w:t>centered</w:t>
      </w:r>
      <w:r w:rsidR="00A300E8">
        <w:t xml:space="preserve"> planning – they tried connecting them to </w:t>
      </w:r>
      <w:r w:rsidR="000B07EA">
        <w:t xml:space="preserve">the community and senior </w:t>
      </w:r>
      <w:r w:rsidR="0054413E">
        <w:t>services.</w:t>
      </w:r>
    </w:p>
    <w:p w14:paraId="48E22DE3" w14:textId="6C1029DD" w:rsidR="00336E57" w:rsidRDefault="00336E57" w:rsidP="00C25DCE">
      <w:pPr>
        <w:pStyle w:val="ListParagraph"/>
        <w:numPr>
          <w:ilvl w:val="0"/>
          <w:numId w:val="1"/>
        </w:numPr>
      </w:pPr>
      <w:r>
        <w:t xml:space="preserve">Family members should do a “letter of intent” – it would include everything </w:t>
      </w:r>
      <w:r w:rsidR="00E76E56">
        <w:t xml:space="preserve">a caregiver knows about an individual and what others would need to know to support that </w:t>
      </w:r>
      <w:r w:rsidR="00A35F6F">
        <w:t>individual.</w:t>
      </w:r>
    </w:p>
    <w:p w14:paraId="1AC8871E" w14:textId="279DE13B" w:rsidR="00934179" w:rsidRDefault="00934179" w:rsidP="00C25DCE">
      <w:pPr>
        <w:pStyle w:val="ListParagraph"/>
        <w:numPr>
          <w:ilvl w:val="0"/>
          <w:numId w:val="1"/>
        </w:numPr>
      </w:pPr>
      <w:r>
        <w:t xml:space="preserve">A Letter of Intent is not a legal document but will contain vital information that could </w:t>
      </w:r>
      <w:r w:rsidR="00A35F6F">
        <w:t>include living</w:t>
      </w:r>
      <w:r>
        <w:t xml:space="preserve"> arrangements, education history,</w:t>
      </w:r>
      <w:r w:rsidR="0048478B">
        <w:t xml:space="preserve"> physician numbers, financial documents, the </w:t>
      </w:r>
      <w:r w:rsidR="0054413E">
        <w:t>individual’s</w:t>
      </w:r>
      <w:r w:rsidR="0048478B">
        <w:t xml:space="preserve"> daily routine etc.</w:t>
      </w:r>
    </w:p>
    <w:p w14:paraId="4F869F51" w14:textId="56D8B279" w:rsidR="008C7D32" w:rsidRPr="009D1A01" w:rsidRDefault="008C7D32" w:rsidP="008C7D32">
      <w:pPr>
        <w:rPr>
          <w:i/>
          <w:iCs/>
        </w:rPr>
      </w:pPr>
      <w:r w:rsidRPr="009D1A01">
        <w:rPr>
          <w:i/>
          <w:iCs/>
        </w:rPr>
        <w:t>Questions:</w:t>
      </w:r>
    </w:p>
    <w:p w14:paraId="06FD4324" w14:textId="5873A7A8" w:rsidR="008C7D32" w:rsidRDefault="008C7D32" w:rsidP="008C7D32">
      <w:pPr>
        <w:pStyle w:val="ListParagraph"/>
        <w:numPr>
          <w:ilvl w:val="0"/>
          <w:numId w:val="2"/>
        </w:numPr>
      </w:pPr>
      <w:r>
        <w:t>Start a dialogue with senior services</w:t>
      </w:r>
      <w:r w:rsidR="007E088F">
        <w:t xml:space="preserve"> – they typically do not know a lot about </w:t>
      </w:r>
      <w:r w:rsidR="00A35F6F">
        <w:t>disability.</w:t>
      </w:r>
    </w:p>
    <w:p w14:paraId="599EBC30" w14:textId="29810C45" w:rsidR="005A053E" w:rsidRDefault="005A053E" w:rsidP="008C7D32">
      <w:pPr>
        <w:pStyle w:val="ListParagraph"/>
        <w:numPr>
          <w:ilvl w:val="0"/>
          <w:numId w:val="2"/>
        </w:numPr>
      </w:pPr>
      <w:r>
        <w:t xml:space="preserve">It can be difficult for someone to take over </w:t>
      </w:r>
      <w:r w:rsidR="00A35F6F">
        <w:t>guardianship.</w:t>
      </w:r>
      <w:r>
        <w:t xml:space="preserve"> </w:t>
      </w:r>
    </w:p>
    <w:p w14:paraId="28C0384C" w14:textId="2A87DB58" w:rsidR="009449AA" w:rsidRDefault="009449AA" w:rsidP="008C7D32">
      <w:pPr>
        <w:pStyle w:val="ListParagraph"/>
        <w:numPr>
          <w:ilvl w:val="0"/>
          <w:numId w:val="2"/>
        </w:numPr>
      </w:pPr>
      <w:r>
        <w:t>Individuals with more support needs</w:t>
      </w:r>
      <w:r w:rsidR="00A5368A">
        <w:t xml:space="preserve"> – more difficult to get help as they age</w:t>
      </w:r>
      <w:r w:rsidR="0054413E">
        <w:t>.</w:t>
      </w:r>
    </w:p>
    <w:p w14:paraId="7128B4AD" w14:textId="5A90FA53" w:rsidR="00A5368A" w:rsidRDefault="00A5368A" w:rsidP="008C7D32">
      <w:pPr>
        <w:pStyle w:val="ListParagraph"/>
        <w:numPr>
          <w:ilvl w:val="0"/>
          <w:numId w:val="2"/>
        </w:numPr>
      </w:pPr>
      <w:r>
        <w:lastRenderedPageBreak/>
        <w:t xml:space="preserve">Ms. Hubbard asked about pushing this conversation forward and what we </w:t>
      </w:r>
      <w:r w:rsidR="00DA7793">
        <w:t>should recommend for the Autism Commission</w:t>
      </w:r>
    </w:p>
    <w:p w14:paraId="60E91690" w14:textId="4D5C5394" w:rsidR="00DA7793" w:rsidRPr="009D1A01" w:rsidRDefault="00DA7793" w:rsidP="00DA7793">
      <w:pPr>
        <w:rPr>
          <w:b/>
          <w:bCs/>
          <w:u w:val="single"/>
        </w:rPr>
      </w:pPr>
      <w:r w:rsidRPr="009D1A01">
        <w:rPr>
          <w:b/>
          <w:bCs/>
          <w:u w:val="single"/>
        </w:rPr>
        <w:t>Next Autism Commission Meeting</w:t>
      </w:r>
    </w:p>
    <w:p w14:paraId="00D65D84" w14:textId="64B62CDF" w:rsidR="00DA7793" w:rsidRDefault="00DA7793" w:rsidP="00DA7793">
      <w:r>
        <w:t>Ms. Kain is still waiting on a date to hold the meeting of the Autism Commission</w:t>
      </w:r>
      <w:r w:rsidR="002740D8">
        <w:t xml:space="preserve">.  She feels that we will meet in September and that this </w:t>
      </w:r>
      <w:r w:rsidR="0054413E">
        <w:t>subcommittee will</w:t>
      </w:r>
      <w:r w:rsidR="002740D8">
        <w:t xml:space="preserve"> be able to submit any new recommendations one week prior to the meeting</w:t>
      </w:r>
      <w:r w:rsidR="0027012F">
        <w:t>.</w:t>
      </w:r>
    </w:p>
    <w:p w14:paraId="16BC9460" w14:textId="63FB4D49" w:rsidR="0027012F" w:rsidRDefault="0027012F" w:rsidP="00DA7793">
      <w:r>
        <w:t xml:space="preserve">Ms. Hubbard would like to work on a </w:t>
      </w:r>
      <w:r w:rsidR="00DF4B5A">
        <w:t>recommendation that has clear intentions and suggested another meeting prior to the meeting of the Autism Commission</w:t>
      </w:r>
      <w:r w:rsidR="00685880">
        <w:t xml:space="preserve">.  It was agreed that a doodle poll will go out to the members of the </w:t>
      </w:r>
      <w:r w:rsidR="009D1A01">
        <w:t>subcommittee, and we will meet in early September to discuss a recommendation to move forward.</w:t>
      </w:r>
    </w:p>
    <w:p w14:paraId="59907F93" w14:textId="77777777" w:rsidR="009D1A01" w:rsidRDefault="009D1A01" w:rsidP="00DA7793"/>
    <w:p w14:paraId="68A02AB0" w14:textId="06E58E5D" w:rsidR="009D1A01" w:rsidRDefault="009D1A01" w:rsidP="00DA7793">
      <w:r>
        <w:t>With no further business to discuss, the meeting was adjourned.</w:t>
      </w:r>
    </w:p>
    <w:p w14:paraId="7BE72199" w14:textId="77777777" w:rsidR="0027012F" w:rsidRDefault="0027012F" w:rsidP="00DA7793"/>
    <w:p w14:paraId="211F3118" w14:textId="77777777" w:rsidR="00B120D6" w:rsidRDefault="00B120D6" w:rsidP="00B120D6"/>
    <w:p w14:paraId="75158007" w14:textId="77777777" w:rsidR="000E44B8" w:rsidRDefault="000E44B8"/>
    <w:sectPr w:rsidR="000E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FD9"/>
    <w:multiLevelType w:val="hybridMultilevel"/>
    <w:tmpl w:val="0C3C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B44"/>
    <w:multiLevelType w:val="hybridMultilevel"/>
    <w:tmpl w:val="6D1C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0807">
    <w:abstractNumId w:val="1"/>
  </w:num>
  <w:num w:numId="2" w16cid:durableId="16277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D6"/>
    <w:rsid w:val="000B07EA"/>
    <w:rsid w:val="000E44B8"/>
    <w:rsid w:val="0027012F"/>
    <w:rsid w:val="002740D8"/>
    <w:rsid w:val="00323463"/>
    <w:rsid w:val="00336E57"/>
    <w:rsid w:val="003A6E35"/>
    <w:rsid w:val="00454DC2"/>
    <w:rsid w:val="0048478B"/>
    <w:rsid w:val="0054413E"/>
    <w:rsid w:val="005A053E"/>
    <w:rsid w:val="005B663D"/>
    <w:rsid w:val="00685880"/>
    <w:rsid w:val="006A60C1"/>
    <w:rsid w:val="006B3989"/>
    <w:rsid w:val="006D1D31"/>
    <w:rsid w:val="00717483"/>
    <w:rsid w:val="007E088F"/>
    <w:rsid w:val="00833332"/>
    <w:rsid w:val="008C7D32"/>
    <w:rsid w:val="008E06FB"/>
    <w:rsid w:val="00934179"/>
    <w:rsid w:val="009449AA"/>
    <w:rsid w:val="009958AB"/>
    <w:rsid w:val="009A6051"/>
    <w:rsid w:val="009D1A01"/>
    <w:rsid w:val="00A300E8"/>
    <w:rsid w:val="00A35F6F"/>
    <w:rsid w:val="00A5368A"/>
    <w:rsid w:val="00A772E1"/>
    <w:rsid w:val="00B120D6"/>
    <w:rsid w:val="00C25DCE"/>
    <w:rsid w:val="00CA45F9"/>
    <w:rsid w:val="00CE5829"/>
    <w:rsid w:val="00D7033C"/>
    <w:rsid w:val="00DA7793"/>
    <w:rsid w:val="00DF4B5A"/>
    <w:rsid w:val="00E76E56"/>
    <w:rsid w:val="00EE3C69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9DED"/>
  <w15:chartTrackingRefBased/>
  <w15:docId w15:val="{A95F0E96-627F-45E4-BD98-8AB6E15B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D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4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2</cp:revision>
  <dcterms:created xsi:type="dcterms:W3CDTF">2023-09-01T19:22:00Z</dcterms:created>
  <dcterms:modified xsi:type="dcterms:W3CDTF">2023-09-01T19:22:00Z</dcterms:modified>
</cp:coreProperties>
</file>