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5C5E0" w14:textId="77777777" w:rsidR="00B34368" w:rsidRDefault="00B34368" w:rsidP="00B34368">
      <w:pPr>
        <w:spacing w:after="0" w:line="240" w:lineRule="auto"/>
        <w:jc w:val="center"/>
      </w:pPr>
      <w:r>
        <w:t>Massachusetts Autism Commission</w:t>
      </w:r>
    </w:p>
    <w:p w14:paraId="6EE4EEE0" w14:textId="77777777" w:rsidR="00B34368" w:rsidRDefault="00B34368" w:rsidP="00B34368">
      <w:pPr>
        <w:spacing w:after="0" w:line="240" w:lineRule="auto"/>
        <w:jc w:val="center"/>
      </w:pPr>
      <w:r>
        <w:t>Adult Subcommittee</w:t>
      </w:r>
    </w:p>
    <w:p w14:paraId="5FACF2AC" w14:textId="1434F644" w:rsidR="00B34368" w:rsidRDefault="00B34368" w:rsidP="00B34368">
      <w:pPr>
        <w:spacing w:after="0" w:line="240" w:lineRule="auto"/>
        <w:jc w:val="center"/>
      </w:pPr>
      <w:r>
        <w:t>July 2</w:t>
      </w:r>
      <w:r w:rsidR="00F15EB6">
        <w:t>1</w:t>
      </w:r>
      <w:r>
        <w:t>, 2022</w:t>
      </w:r>
    </w:p>
    <w:p w14:paraId="7AD6DB56" w14:textId="1FA973A5" w:rsidR="00B34368" w:rsidRDefault="00B34368" w:rsidP="00B34368">
      <w:pPr>
        <w:spacing w:after="0" w:line="240" w:lineRule="auto"/>
        <w:jc w:val="center"/>
      </w:pPr>
    </w:p>
    <w:p w14:paraId="42C64F17" w14:textId="384E93BF" w:rsidR="00B34368" w:rsidRDefault="00B34368" w:rsidP="00B34368">
      <w:pPr>
        <w:spacing w:after="0" w:line="240" w:lineRule="auto"/>
        <w:jc w:val="center"/>
      </w:pPr>
      <w:r>
        <w:t>Via Zoom</w:t>
      </w:r>
    </w:p>
    <w:p w14:paraId="08E68E86" w14:textId="77777777" w:rsidR="00B34368" w:rsidRDefault="00B34368" w:rsidP="00B34368">
      <w:pPr>
        <w:spacing w:after="0" w:line="240" w:lineRule="auto"/>
        <w:jc w:val="center"/>
      </w:pPr>
    </w:p>
    <w:p w14:paraId="794A98EA" w14:textId="62024839" w:rsidR="00B34368" w:rsidRDefault="00B34368" w:rsidP="00B3436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Participants</w:t>
      </w:r>
    </w:p>
    <w:p w14:paraId="3DD95294" w14:textId="1FEEDAAD" w:rsidR="00B34368" w:rsidRDefault="00B34368" w:rsidP="00B34368">
      <w:pPr>
        <w:spacing w:after="0"/>
      </w:pPr>
      <w:r>
        <w:t xml:space="preserve">Carolyn Kain, Christine Hubbard, Janet George, Dianne </w:t>
      </w:r>
      <w:r w:rsidR="00516571">
        <w:t xml:space="preserve">Lescinskas, </w:t>
      </w:r>
      <w:r w:rsidR="00A724E8">
        <w:t>Karen Seck</w:t>
      </w:r>
      <w:r w:rsidR="00F566FF">
        <w:t xml:space="preserve">, Josh Greenberg, </w:t>
      </w:r>
      <w:r w:rsidR="00CF6AA2">
        <w:t xml:space="preserve">Rita Gardner, </w:t>
      </w:r>
      <w:r w:rsidR="00516571">
        <w:t>AJ</w:t>
      </w:r>
      <w:r>
        <w:t xml:space="preserve"> Cullen, Danielle Sheehan, and Beth Zwick</w:t>
      </w:r>
    </w:p>
    <w:p w14:paraId="5541BE1F" w14:textId="77777777" w:rsidR="00B34368" w:rsidRDefault="00B34368" w:rsidP="00B34368">
      <w:pPr>
        <w:spacing w:after="0"/>
      </w:pPr>
    </w:p>
    <w:p w14:paraId="56279A9B" w14:textId="77777777" w:rsidR="00B34368" w:rsidRDefault="00B34368" w:rsidP="00B34368">
      <w:pPr>
        <w:spacing w:after="0"/>
      </w:pPr>
      <w:r w:rsidRPr="00D0528C">
        <w:rPr>
          <w:u w:val="single"/>
        </w:rPr>
        <w:t>Meeting Minutes</w:t>
      </w:r>
      <w:r>
        <w:t xml:space="preserve"> – Dianne Lescinskas</w:t>
      </w:r>
    </w:p>
    <w:p w14:paraId="48630300" w14:textId="77777777" w:rsidR="00B34368" w:rsidRDefault="00B34368" w:rsidP="00B34368">
      <w:pPr>
        <w:spacing w:after="0"/>
        <w:rPr>
          <w:b/>
          <w:bCs/>
          <w:u w:val="single"/>
        </w:rPr>
      </w:pPr>
    </w:p>
    <w:p w14:paraId="1976F6E9" w14:textId="2838BED2" w:rsidR="00B34368" w:rsidRPr="00F62EB8" w:rsidRDefault="00B34368" w:rsidP="00B34368">
      <w:pPr>
        <w:spacing w:after="0"/>
        <w:rPr>
          <w:b/>
          <w:bCs/>
          <w:u w:val="single"/>
        </w:rPr>
      </w:pPr>
      <w:r w:rsidRPr="00F62EB8">
        <w:rPr>
          <w:b/>
          <w:bCs/>
          <w:u w:val="single"/>
        </w:rPr>
        <w:t>Approval of Meeting Minutes</w:t>
      </w:r>
      <w:r>
        <w:rPr>
          <w:b/>
          <w:bCs/>
          <w:u w:val="single"/>
        </w:rPr>
        <w:t xml:space="preserve"> from </w:t>
      </w:r>
      <w:r w:rsidR="001A3883">
        <w:rPr>
          <w:b/>
          <w:bCs/>
          <w:u w:val="single"/>
        </w:rPr>
        <w:t>April 21, 2022</w:t>
      </w:r>
    </w:p>
    <w:p w14:paraId="03EB0F4E" w14:textId="77777777" w:rsidR="00B34368" w:rsidRDefault="00B34368" w:rsidP="00B34368">
      <w:pPr>
        <w:spacing w:after="0"/>
      </w:pPr>
    </w:p>
    <w:p w14:paraId="6BB6E1D3" w14:textId="03442680" w:rsidR="00B34368" w:rsidRDefault="00B34368" w:rsidP="00B34368">
      <w:r>
        <w:t xml:space="preserve">The meeting minutes from </w:t>
      </w:r>
      <w:r w:rsidR="001A3883">
        <w:t>April 21</w:t>
      </w:r>
      <w:r>
        <w:t xml:space="preserve"> were reviewed and Ms. Kain made a motion to approve the minutes</w:t>
      </w:r>
      <w:r w:rsidR="00F4548A">
        <w:t xml:space="preserve"> and </w:t>
      </w:r>
      <w:r>
        <w:t>M</w:t>
      </w:r>
      <w:r w:rsidR="00F4548A">
        <w:t>r. Greenberg</w:t>
      </w:r>
      <w:r>
        <w:t xml:space="preserve"> seconded the motion.  </w:t>
      </w:r>
      <w:r w:rsidR="00F4548A">
        <w:t>There was no discussion</w:t>
      </w:r>
      <w:r w:rsidR="005C5E1C">
        <w:t xml:space="preserve"> or </w:t>
      </w:r>
      <w:r w:rsidR="001B0FA3">
        <w:t>opposition</w:t>
      </w:r>
      <w:r w:rsidR="0086585F">
        <w:t>;</w:t>
      </w:r>
      <w:r w:rsidR="005C5E1C">
        <w:t xml:space="preserve"> </w:t>
      </w:r>
      <w:r w:rsidR="00F4548A">
        <w:t>t</w:t>
      </w:r>
      <w:r>
        <w:t>he meeting minutes were approved unanimously</w:t>
      </w:r>
      <w:r w:rsidR="005C5E1C">
        <w:t>.</w:t>
      </w:r>
    </w:p>
    <w:p w14:paraId="73601FBD" w14:textId="128F123E" w:rsidR="001C0018" w:rsidRDefault="001C0018" w:rsidP="001C0018">
      <w:pPr>
        <w:pStyle w:val="Normal1"/>
        <w:spacing w:after="0" w:line="276" w:lineRule="auto"/>
        <w:contextualSpacing/>
        <w:rPr>
          <w:rFonts w:asciiTheme="minorHAnsi" w:eastAsia="Gentium Basic" w:hAnsiTheme="minorHAnsi" w:cstheme="minorHAnsi"/>
          <w:b/>
          <w:bCs/>
          <w:u w:val="single"/>
        </w:rPr>
      </w:pPr>
      <w:r w:rsidRPr="00DA1745">
        <w:rPr>
          <w:rFonts w:asciiTheme="minorHAnsi" w:eastAsia="Gentium Basic" w:hAnsiTheme="minorHAnsi" w:cstheme="minorHAnsi"/>
          <w:b/>
          <w:bCs/>
          <w:u w:val="single"/>
        </w:rPr>
        <w:t>Subcommittee recommendations/report for 2022</w:t>
      </w:r>
    </w:p>
    <w:p w14:paraId="15BB8EBF" w14:textId="575FEE08" w:rsidR="004B0DE7" w:rsidRDefault="004B0DE7" w:rsidP="001C0018">
      <w:pPr>
        <w:pStyle w:val="Normal1"/>
        <w:spacing w:after="0" w:line="276" w:lineRule="auto"/>
        <w:contextualSpacing/>
        <w:rPr>
          <w:rFonts w:asciiTheme="minorHAnsi" w:eastAsia="Gentium Basic" w:hAnsiTheme="minorHAnsi" w:cstheme="minorHAnsi"/>
          <w:b/>
          <w:bCs/>
          <w:u w:val="single"/>
        </w:rPr>
      </w:pPr>
    </w:p>
    <w:p w14:paraId="163B8F09" w14:textId="5A006397" w:rsidR="004B0DE7" w:rsidRDefault="004B0DE7" w:rsidP="001C0018">
      <w:pPr>
        <w:pStyle w:val="Normal1"/>
        <w:spacing w:after="0" w:line="276" w:lineRule="auto"/>
        <w:contextualSpacing/>
        <w:rPr>
          <w:rFonts w:asciiTheme="minorHAnsi" w:eastAsia="Gentium Basic" w:hAnsiTheme="minorHAnsi" w:cstheme="minorHAnsi"/>
        </w:rPr>
      </w:pPr>
      <w:r w:rsidRPr="004B0DE7">
        <w:rPr>
          <w:rFonts w:asciiTheme="minorHAnsi" w:eastAsia="Gentium Basic" w:hAnsiTheme="minorHAnsi" w:cstheme="minorHAnsi"/>
        </w:rPr>
        <w:t xml:space="preserve">The </w:t>
      </w:r>
      <w:r>
        <w:rPr>
          <w:rFonts w:asciiTheme="minorHAnsi" w:eastAsia="Gentium Basic" w:hAnsiTheme="minorHAnsi" w:cstheme="minorHAnsi"/>
        </w:rPr>
        <w:t xml:space="preserve">subcommittee members were asked for input </w:t>
      </w:r>
      <w:r w:rsidR="009470E5">
        <w:rPr>
          <w:rFonts w:asciiTheme="minorHAnsi" w:eastAsia="Gentium Basic" w:hAnsiTheme="minorHAnsi" w:cstheme="minorHAnsi"/>
        </w:rPr>
        <w:t>regarding recommendations to the Autism Commission</w:t>
      </w:r>
      <w:r w:rsidR="00DC61BF">
        <w:rPr>
          <w:rFonts w:asciiTheme="minorHAnsi" w:eastAsia="Gentium Basic" w:hAnsiTheme="minorHAnsi" w:cstheme="minorHAnsi"/>
        </w:rPr>
        <w:t>.  There were no new recommendations last year</w:t>
      </w:r>
      <w:r w:rsidR="00693C63">
        <w:rPr>
          <w:rFonts w:asciiTheme="minorHAnsi" w:eastAsia="Gentium Basic" w:hAnsiTheme="minorHAnsi" w:cstheme="minorHAnsi"/>
        </w:rPr>
        <w:t>.</w:t>
      </w:r>
    </w:p>
    <w:p w14:paraId="45613385" w14:textId="3D02403F" w:rsidR="00DC61BF" w:rsidRDefault="00DC61BF" w:rsidP="001C0018">
      <w:pPr>
        <w:pStyle w:val="Normal1"/>
        <w:spacing w:after="0" w:line="276" w:lineRule="auto"/>
        <w:contextualSpacing/>
        <w:rPr>
          <w:rFonts w:asciiTheme="minorHAnsi" w:eastAsia="Gentium Basic" w:hAnsiTheme="minorHAnsi" w:cstheme="minorHAnsi"/>
        </w:rPr>
      </w:pPr>
    </w:p>
    <w:p w14:paraId="1A677CF1" w14:textId="5D30990F" w:rsidR="00DC61BF" w:rsidRDefault="00557F84" w:rsidP="00DC61BF">
      <w:pPr>
        <w:pStyle w:val="Normal1"/>
        <w:numPr>
          <w:ilvl w:val="0"/>
          <w:numId w:val="3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 xml:space="preserve">Look back at previous </w:t>
      </w:r>
      <w:r w:rsidR="00610247">
        <w:rPr>
          <w:rFonts w:asciiTheme="minorHAnsi" w:eastAsia="Gentium Basic" w:hAnsiTheme="minorHAnsi" w:cstheme="minorHAnsi"/>
        </w:rPr>
        <w:t>recommendations/priorities and see where they stand</w:t>
      </w:r>
    </w:p>
    <w:p w14:paraId="3F485FB7" w14:textId="2C6CC778" w:rsidR="009470E5" w:rsidRDefault="003B1772" w:rsidP="009470E5">
      <w:pPr>
        <w:pStyle w:val="Normal1"/>
        <w:numPr>
          <w:ilvl w:val="0"/>
          <w:numId w:val="2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 xml:space="preserve">The issue of aging and autism </w:t>
      </w:r>
      <w:r w:rsidR="001934FE">
        <w:rPr>
          <w:rFonts w:asciiTheme="minorHAnsi" w:eastAsia="Gentium Basic" w:hAnsiTheme="minorHAnsi" w:cstheme="minorHAnsi"/>
        </w:rPr>
        <w:t xml:space="preserve">– </w:t>
      </w:r>
      <w:r w:rsidR="0086585F">
        <w:rPr>
          <w:rFonts w:asciiTheme="minorHAnsi" w:eastAsia="Gentium Basic" w:hAnsiTheme="minorHAnsi" w:cstheme="minorHAnsi"/>
        </w:rPr>
        <w:t>individuals</w:t>
      </w:r>
      <w:r w:rsidR="001934FE">
        <w:rPr>
          <w:rFonts w:asciiTheme="minorHAnsi" w:eastAsia="Gentium Basic" w:hAnsiTheme="minorHAnsi" w:cstheme="minorHAnsi"/>
        </w:rPr>
        <w:t xml:space="preserve"> not connected to services – was previously discussed</w:t>
      </w:r>
    </w:p>
    <w:p w14:paraId="642D017C" w14:textId="7A060C5D" w:rsidR="00610247" w:rsidRDefault="00D42600" w:rsidP="009470E5">
      <w:pPr>
        <w:pStyle w:val="Normal1"/>
        <w:numPr>
          <w:ilvl w:val="0"/>
          <w:numId w:val="2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>Thinking about Chapter 257 for staffing</w:t>
      </w:r>
      <w:r w:rsidR="007E49D0">
        <w:rPr>
          <w:rFonts w:asciiTheme="minorHAnsi" w:eastAsia="Gentium Basic" w:hAnsiTheme="minorHAnsi" w:cstheme="minorHAnsi"/>
        </w:rPr>
        <w:t xml:space="preserve">.  Working with high needs </w:t>
      </w:r>
      <w:r w:rsidR="0011040E">
        <w:rPr>
          <w:rFonts w:asciiTheme="minorHAnsi" w:eastAsia="Gentium Basic" w:hAnsiTheme="minorHAnsi" w:cstheme="minorHAnsi"/>
        </w:rPr>
        <w:t>individuals and higher risk settings and think about a tiered salary for those workers to deal with the workforce crisis</w:t>
      </w:r>
    </w:p>
    <w:p w14:paraId="55153EB9" w14:textId="333812EB" w:rsidR="002B5B9E" w:rsidRDefault="002B5B9E" w:rsidP="009470E5">
      <w:pPr>
        <w:pStyle w:val="Normal1"/>
        <w:numPr>
          <w:ilvl w:val="0"/>
          <w:numId w:val="2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>There is an economic development bill in conference now that would include a substantial wage increase</w:t>
      </w:r>
      <w:r w:rsidR="007737C7">
        <w:rPr>
          <w:rFonts w:asciiTheme="minorHAnsi" w:eastAsia="Gentium Basic" w:hAnsiTheme="minorHAnsi" w:cstheme="minorHAnsi"/>
        </w:rPr>
        <w:t xml:space="preserve"> but does not address the tiered system of workers</w:t>
      </w:r>
    </w:p>
    <w:p w14:paraId="093A87E2" w14:textId="3F3ABA8E" w:rsidR="00676114" w:rsidRDefault="00D24FB7" w:rsidP="009470E5">
      <w:pPr>
        <w:pStyle w:val="Normal1"/>
        <w:numPr>
          <w:ilvl w:val="0"/>
          <w:numId w:val="2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>Discussion on T22 class and individuals still waiting for services from adult agencies</w:t>
      </w:r>
      <w:r w:rsidR="00702367">
        <w:rPr>
          <w:rFonts w:asciiTheme="minorHAnsi" w:eastAsia="Gentium Basic" w:hAnsiTheme="minorHAnsi" w:cstheme="minorHAnsi"/>
        </w:rPr>
        <w:t xml:space="preserve"> – is there a way to collect data</w:t>
      </w:r>
    </w:p>
    <w:p w14:paraId="4B13ACD5" w14:textId="73C22793" w:rsidR="0021732C" w:rsidRDefault="0021732C" w:rsidP="009470E5">
      <w:pPr>
        <w:pStyle w:val="Normal1"/>
        <w:numPr>
          <w:ilvl w:val="0"/>
          <w:numId w:val="2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>Ms. Kain could ask for data but the agencies, that would be involved</w:t>
      </w:r>
      <w:r w:rsidR="00F653F3">
        <w:rPr>
          <w:rFonts w:asciiTheme="minorHAnsi" w:eastAsia="Gentium Basic" w:hAnsiTheme="minorHAnsi" w:cstheme="minorHAnsi"/>
        </w:rPr>
        <w:t xml:space="preserve">, would need to weigh in as to if they </w:t>
      </w:r>
      <w:r w:rsidR="005D4EA0">
        <w:rPr>
          <w:rFonts w:asciiTheme="minorHAnsi" w:eastAsia="Gentium Basic" w:hAnsiTheme="minorHAnsi" w:cstheme="minorHAnsi"/>
        </w:rPr>
        <w:t>could</w:t>
      </w:r>
      <w:r w:rsidR="00F653F3">
        <w:rPr>
          <w:rFonts w:asciiTheme="minorHAnsi" w:eastAsia="Gentium Basic" w:hAnsiTheme="minorHAnsi" w:cstheme="minorHAnsi"/>
        </w:rPr>
        <w:t xml:space="preserve"> collect that data</w:t>
      </w:r>
      <w:r w:rsidR="00236044">
        <w:rPr>
          <w:rFonts w:asciiTheme="minorHAnsi" w:eastAsia="Gentium Basic" w:hAnsiTheme="minorHAnsi" w:cstheme="minorHAnsi"/>
        </w:rPr>
        <w:t xml:space="preserve"> – first we would need to reach out to the agencies prior to writing a recommendation regarding data</w:t>
      </w:r>
    </w:p>
    <w:p w14:paraId="678E55BB" w14:textId="09CEE717" w:rsidR="00A15F0B" w:rsidRDefault="00A15F0B" w:rsidP="009470E5">
      <w:pPr>
        <w:pStyle w:val="Normal1"/>
        <w:numPr>
          <w:ilvl w:val="0"/>
          <w:numId w:val="2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>Recommendation could be looking for feedback on the cost and ability to collect certain data</w:t>
      </w:r>
    </w:p>
    <w:p w14:paraId="61840BBC" w14:textId="749E2197" w:rsidR="000871E7" w:rsidRDefault="000871E7" w:rsidP="009470E5">
      <w:pPr>
        <w:pStyle w:val="Normal1"/>
        <w:numPr>
          <w:ilvl w:val="0"/>
          <w:numId w:val="2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>It was asked if other subcommittees are looking for data?</w:t>
      </w:r>
      <w:r w:rsidR="003F49FF">
        <w:rPr>
          <w:rFonts w:asciiTheme="minorHAnsi" w:eastAsia="Gentium Basic" w:hAnsiTheme="minorHAnsi" w:cstheme="minorHAnsi"/>
        </w:rPr>
        <w:t xml:space="preserve">  Could we make an integrated request with other subcommittees to make a more effective request for </w:t>
      </w:r>
      <w:r w:rsidR="005D4EA0">
        <w:rPr>
          <w:rFonts w:asciiTheme="minorHAnsi" w:eastAsia="Gentium Basic" w:hAnsiTheme="minorHAnsi" w:cstheme="minorHAnsi"/>
        </w:rPr>
        <w:t>data?</w:t>
      </w:r>
    </w:p>
    <w:p w14:paraId="38E4ECF9" w14:textId="565FF8E3" w:rsidR="005E4CA5" w:rsidRDefault="005E4CA5" w:rsidP="009470E5">
      <w:pPr>
        <w:pStyle w:val="Normal1"/>
        <w:numPr>
          <w:ilvl w:val="0"/>
          <w:numId w:val="2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 xml:space="preserve">The question is “what is the purpose of the </w:t>
      </w:r>
      <w:r w:rsidR="005D4EA0">
        <w:rPr>
          <w:rFonts w:asciiTheme="minorHAnsi" w:eastAsia="Gentium Basic" w:hAnsiTheme="minorHAnsi" w:cstheme="minorHAnsi"/>
        </w:rPr>
        <w:t>data” Is</w:t>
      </w:r>
      <w:r w:rsidR="00475405">
        <w:rPr>
          <w:rFonts w:asciiTheme="minorHAnsi" w:eastAsia="Gentium Basic" w:hAnsiTheme="minorHAnsi" w:cstheme="minorHAnsi"/>
        </w:rPr>
        <w:t xml:space="preserve"> it for more funding, long term planning?</w:t>
      </w:r>
    </w:p>
    <w:p w14:paraId="4F5AC79F" w14:textId="20BF6B63" w:rsidR="00475405" w:rsidRDefault="00475405" w:rsidP="009470E5">
      <w:pPr>
        <w:pStyle w:val="Normal1"/>
        <w:numPr>
          <w:ilvl w:val="0"/>
          <w:numId w:val="2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 xml:space="preserve">Data for individuals who have both medical </w:t>
      </w:r>
      <w:r w:rsidR="00297588">
        <w:rPr>
          <w:rFonts w:asciiTheme="minorHAnsi" w:eastAsia="Gentium Basic" w:hAnsiTheme="minorHAnsi" w:cstheme="minorHAnsi"/>
        </w:rPr>
        <w:t>and behavioral challenges who haven’t returned to the level of service</w:t>
      </w:r>
      <w:r w:rsidR="00AC5666">
        <w:rPr>
          <w:rFonts w:asciiTheme="minorHAnsi" w:eastAsia="Gentium Basic" w:hAnsiTheme="minorHAnsi" w:cstheme="minorHAnsi"/>
        </w:rPr>
        <w:t xml:space="preserve"> and are at home – families are carrying the burden – data could be to ask MassHealth for additional PCA hours</w:t>
      </w:r>
    </w:p>
    <w:p w14:paraId="6A876D15" w14:textId="2271101F" w:rsidR="00B914B9" w:rsidRDefault="00B914B9" w:rsidP="009470E5">
      <w:pPr>
        <w:pStyle w:val="Normal1"/>
        <w:numPr>
          <w:ilvl w:val="0"/>
          <w:numId w:val="2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 xml:space="preserve">Data question example – How many dayhabs are at full capacity, </w:t>
      </w:r>
      <w:r w:rsidR="00EF24B1">
        <w:rPr>
          <w:rFonts w:asciiTheme="minorHAnsi" w:eastAsia="Gentium Basic" w:hAnsiTheme="minorHAnsi" w:cstheme="minorHAnsi"/>
        </w:rPr>
        <w:t>how many C</w:t>
      </w:r>
      <w:r w:rsidR="005D4EA0">
        <w:rPr>
          <w:rFonts w:asciiTheme="minorHAnsi" w:eastAsia="Gentium Basic" w:hAnsiTheme="minorHAnsi" w:cstheme="minorHAnsi"/>
        </w:rPr>
        <w:t>BDS</w:t>
      </w:r>
      <w:r w:rsidR="00EF24B1">
        <w:rPr>
          <w:rFonts w:asciiTheme="minorHAnsi" w:eastAsia="Gentium Basic" w:hAnsiTheme="minorHAnsi" w:cstheme="minorHAnsi"/>
        </w:rPr>
        <w:t xml:space="preserve"> programs are full – this could answer how many individuals are still at home</w:t>
      </w:r>
    </w:p>
    <w:p w14:paraId="3C3756CB" w14:textId="70E31A6F" w:rsidR="00BE6341" w:rsidRDefault="00BE6341" w:rsidP="009470E5">
      <w:pPr>
        <w:pStyle w:val="Normal1"/>
        <w:numPr>
          <w:ilvl w:val="0"/>
          <w:numId w:val="2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lastRenderedPageBreak/>
        <w:t>Providers would need to weigh in – possible survey?</w:t>
      </w:r>
    </w:p>
    <w:p w14:paraId="5379FE46" w14:textId="7C62AF8C" w:rsidR="00BE6341" w:rsidRDefault="00BE6341" w:rsidP="009470E5">
      <w:pPr>
        <w:pStyle w:val="Normal1"/>
        <w:numPr>
          <w:ilvl w:val="0"/>
          <w:numId w:val="2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>“</w:t>
      </w:r>
      <w:r w:rsidR="005D4EA0">
        <w:rPr>
          <w:rFonts w:asciiTheme="minorHAnsi" w:eastAsia="Gentium Basic" w:hAnsiTheme="minorHAnsi" w:cstheme="minorHAnsi"/>
        </w:rPr>
        <w:t>Who</w:t>
      </w:r>
      <w:r>
        <w:rPr>
          <w:rFonts w:asciiTheme="minorHAnsi" w:eastAsia="Gentium Basic" w:hAnsiTheme="minorHAnsi" w:cstheme="minorHAnsi"/>
        </w:rPr>
        <w:t xml:space="preserve"> you served in 2020, who came back to your program, who didn’t come back to your program</w:t>
      </w:r>
      <w:r w:rsidR="003B30D8">
        <w:rPr>
          <w:rFonts w:asciiTheme="minorHAnsi" w:eastAsia="Gentium Basic" w:hAnsiTheme="minorHAnsi" w:cstheme="minorHAnsi"/>
        </w:rPr>
        <w:t xml:space="preserve"> and why”</w:t>
      </w:r>
    </w:p>
    <w:p w14:paraId="4017A2E0" w14:textId="620058FF" w:rsidR="003B30D8" w:rsidRDefault="003B30D8" w:rsidP="009470E5">
      <w:pPr>
        <w:pStyle w:val="Normal1"/>
        <w:numPr>
          <w:ilvl w:val="0"/>
          <w:numId w:val="2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 xml:space="preserve">MassHealth has been collecting data from surveys since the pandemic began and it has been </w:t>
      </w:r>
      <w:r w:rsidR="00E03C21">
        <w:rPr>
          <w:rFonts w:asciiTheme="minorHAnsi" w:eastAsia="Gentium Basic" w:hAnsiTheme="minorHAnsi" w:cstheme="minorHAnsi"/>
        </w:rPr>
        <w:t xml:space="preserve">a </w:t>
      </w:r>
      <w:r>
        <w:rPr>
          <w:rFonts w:asciiTheme="minorHAnsi" w:eastAsia="Gentium Basic" w:hAnsiTheme="minorHAnsi" w:cstheme="minorHAnsi"/>
        </w:rPr>
        <w:t xml:space="preserve">struggle to capture every </w:t>
      </w:r>
      <w:r w:rsidR="00CD1660">
        <w:rPr>
          <w:rFonts w:asciiTheme="minorHAnsi" w:eastAsia="Gentium Basic" w:hAnsiTheme="minorHAnsi" w:cstheme="minorHAnsi"/>
        </w:rPr>
        <w:t>program</w:t>
      </w:r>
      <w:r w:rsidR="007F2808">
        <w:rPr>
          <w:rFonts w:asciiTheme="minorHAnsi" w:eastAsia="Gentium Basic" w:hAnsiTheme="minorHAnsi" w:cstheme="minorHAnsi"/>
        </w:rPr>
        <w:t xml:space="preserve"> – data is useful but may not answer the question</w:t>
      </w:r>
    </w:p>
    <w:p w14:paraId="42631391" w14:textId="7121C408" w:rsidR="00D92310" w:rsidRDefault="00D92310" w:rsidP="009470E5">
      <w:pPr>
        <w:pStyle w:val="Normal1"/>
        <w:numPr>
          <w:ilvl w:val="0"/>
          <w:numId w:val="2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>Pennsylvania has been collecting data on who is not getting services</w:t>
      </w:r>
      <w:r w:rsidR="00B041C2">
        <w:rPr>
          <w:rFonts w:asciiTheme="minorHAnsi" w:eastAsia="Gentium Basic" w:hAnsiTheme="minorHAnsi" w:cstheme="minorHAnsi"/>
        </w:rPr>
        <w:t xml:space="preserve"> – they gained information from a provider survey</w:t>
      </w:r>
    </w:p>
    <w:p w14:paraId="376A47DD" w14:textId="022AAD32" w:rsidR="00B041C2" w:rsidRDefault="00B041C2" w:rsidP="009470E5">
      <w:pPr>
        <w:pStyle w:val="Normal1"/>
        <w:numPr>
          <w:ilvl w:val="0"/>
          <w:numId w:val="2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 xml:space="preserve">Could data be obtained through </w:t>
      </w:r>
      <w:r w:rsidR="005C1BC7">
        <w:rPr>
          <w:rFonts w:asciiTheme="minorHAnsi" w:eastAsia="Gentium Basic" w:hAnsiTheme="minorHAnsi" w:cstheme="minorHAnsi"/>
        </w:rPr>
        <w:t>billing – what are individuals paying for?</w:t>
      </w:r>
    </w:p>
    <w:p w14:paraId="3A42F7C2" w14:textId="580BE35F" w:rsidR="00003AAB" w:rsidRDefault="00886CB3" w:rsidP="009470E5">
      <w:pPr>
        <w:pStyle w:val="Normal1"/>
        <w:numPr>
          <w:ilvl w:val="0"/>
          <w:numId w:val="2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 xml:space="preserve">MassHealth cannot filter </w:t>
      </w:r>
      <w:r w:rsidR="005D4EA0">
        <w:rPr>
          <w:rFonts w:asciiTheme="minorHAnsi" w:eastAsia="Gentium Basic" w:hAnsiTheme="minorHAnsi" w:cstheme="minorHAnsi"/>
        </w:rPr>
        <w:t>data</w:t>
      </w:r>
      <w:r>
        <w:rPr>
          <w:rFonts w:asciiTheme="minorHAnsi" w:eastAsia="Gentium Basic" w:hAnsiTheme="minorHAnsi" w:cstheme="minorHAnsi"/>
        </w:rPr>
        <w:t xml:space="preserve"> by diagnosis</w:t>
      </w:r>
      <w:r w:rsidR="00E043F6">
        <w:rPr>
          <w:rFonts w:asciiTheme="minorHAnsi" w:eastAsia="Gentium Basic" w:hAnsiTheme="minorHAnsi" w:cstheme="minorHAnsi"/>
        </w:rPr>
        <w:t xml:space="preserve"> but could get da</w:t>
      </w:r>
      <w:r w:rsidR="00E50B84">
        <w:rPr>
          <w:rFonts w:asciiTheme="minorHAnsi" w:eastAsia="Gentium Basic" w:hAnsiTheme="minorHAnsi" w:cstheme="minorHAnsi"/>
        </w:rPr>
        <w:t xml:space="preserve">ta by </w:t>
      </w:r>
      <w:proofErr w:type="gramStart"/>
      <w:r w:rsidR="00E50B84">
        <w:rPr>
          <w:rFonts w:asciiTheme="minorHAnsi" w:eastAsia="Gentium Basic" w:hAnsiTheme="minorHAnsi" w:cstheme="minorHAnsi"/>
        </w:rPr>
        <w:t>month to month</w:t>
      </w:r>
      <w:proofErr w:type="gramEnd"/>
      <w:r w:rsidR="00A92D40">
        <w:rPr>
          <w:rFonts w:asciiTheme="minorHAnsi" w:eastAsia="Gentium Basic" w:hAnsiTheme="minorHAnsi" w:cstheme="minorHAnsi"/>
        </w:rPr>
        <w:t xml:space="preserve"> comparison</w:t>
      </w:r>
    </w:p>
    <w:p w14:paraId="156E68B2" w14:textId="5B4F6152" w:rsidR="00A92D40" w:rsidRDefault="00A92D40" w:rsidP="009470E5">
      <w:pPr>
        <w:pStyle w:val="Normal1"/>
        <w:numPr>
          <w:ilvl w:val="0"/>
          <w:numId w:val="2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>Needs to be a development</w:t>
      </w:r>
      <w:r w:rsidR="003D083F">
        <w:rPr>
          <w:rFonts w:asciiTheme="minorHAnsi" w:eastAsia="Gentium Basic" w:hAnsiTheme="minorHAnsi" w:cstheme="minorHAnsi"/>
        </w:rPr>
        <w:t xml:space="preserve"> of more robust data systems to help shape policy</w:t>
      </w:r>
    </w:p>
    <w:p w14:paraId="0F556D38" w14:textId="24A2FF06" w:rsidR="00166F1C" w:rsidRDefault="00166F1C" w:rsidP="009470E5">
      <w:pPr>
        <w:pStyle w:val="Normal1"/>
        <w:numPr>
          <w:ilvl w:val="0"/>
          <w:numId w:val="2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 xml:space="preserve">Biggest crisis is staffing -the dayhabs closed during the pandemic and had to move </w:t>
      </w:r>
      <w:proofErr w:type="spellStart"/>
      <w:r w:rsidR="00E06309">
        <w:rPr>
          <w:rFonts w:asciiTheme="minorHAnsi" w:eastAsia="Gentium Basic" w:hAnsiTheme="minorHAnsi" w:cstheme="minorHAnsi"/>
        </w:rPr>
        <w:t>dayhab</w:t>
      </w:r>
      <w:proofErr w:type="spellEnd"/>
      <w:r w:rsidR="00E06309">
        <w:rPr>
          <w:rFonts w:asciiTheme="minorHAnsi" w:eastAsia="Gentium Basic" w:hAnsiTheme="minorHAnsi" w:cstheme="minorHAnsi"/>
        </w:rPr>
        <w:t xml:space="preserve"> staff to residential</w:t>
      </w:r>
    </w:p>
    <w:p w14:paraId="1C1E615F" w14:textId="68F21909" w:rsidR="00E06309" w:rsidRDefault="00E06309" w:rsidP="009470E5">
      <w:pPr>
        <w:pStyle w:val="Normal1"/>
        <w:numPr>
          <w:ilvl w:val="0"/>
          <w:numId w:val="2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 xml:space="preserve">Transportation is having a difficult time filling positions which effects who is going to </w:t>
      </w:r>
      <w:proofErr w:type="spellStart"/>
      <w:r>
        <w:rPr>
          <w:rFonts w:asciiTheme="minorHAnsi" w:eastAsia="Gentium Basic" w:hAnsiTheme="minorHAnsi" w:cstheme="minorHAnsi"/>
        </w:rPr>
        <w:t>dayhab</w:t>
      </w:r>
      <w:proofErr w:type="spellEnd"/>
    </w:p>
    <w:p w14:paraId="2AB75705" w14:textId="2E9309DD" w:rsidR="00D5035B" w:rsidRDefault="007C28CC" w:rsidP="009470E5">
      <w:pPr>
        <w:pStyle w:val="Normal1"/>
        <w:numPr>
          <w:ilvl w:val="0"/>
          <w:numId w:val="2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 xml:space="preserve">Ms. Hubbard will work up language on data and workforce issues </w:t>
      </w:r>
      <w:r w:rsidR="00685FDC">
        <w:rPr>
          <w:rFonts w:asciiTheme="minorHAnsi" w:eastAsia="Gentium Basic" w:hAnsiTheme="minorHAnsi" w:cstheme="minorHAnsi"/>
        </w:rPr>
        <w:t>and then circulate to all subcommittee members</w:t>
      </w:r>
    </w:p>
    <w:p w14:paraId="59EE394D" w14:textId="66E6A6BC" w:rsidR="00685FDC" w:rsidRDefault="00685FDC" w:rsidP="009470E5">
      <w:pPr>
        <w:pStyle w:val="Normal1"/>
        <w:numPr>
          <w:ilvl w:val="0"/>
          <w:numId w:val="2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 xml:space="preserve">Ms. Zwick will work on language for a </w:t>
      </w:r>
      <w:r w:rsidR="001B1CEE">
        <w:rPr>
          <w:rFonts w:asciiTheme="minorHAnsi" w:eastAsia="Gentium Basic" w:hAnsiTheme="minorHAnsi" w:cstheme="minorHAnsi"/>
        </w:rPr>
        <w:t>recommendation with a focus on aging</w:t>
      </w:r>
    </w:p>
    <w:p w14:paraId="39975FFA" w14:textId="3FB11564" w:rsidR="001B1CEE" w:rsidRDefault="007805D0" w:rsidP="009470E5">
      <w:pPr>
        <w:pStyle w:val="Normal1"/>
        <w:numPr>
          <w:ilvl w:val="0"/>
          <w:numId w:val="2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>It is helpful to first get feedback from the state agencies regarding data collection</w:t>
      </w:r>
      <w:r w:rsidR="00FC47D6">
        <w:rPr>
          <w:rFonts w:asciiTheme="minorHAnsi" w:eastAsia="Gentium Basic" w:hAnsiTheme="minorHAnsi" w:cstheme="minorHAnsi"/>
        </w:rPr>
        <w:t xml:space="preserve"> prior to the Autism Commission meeting.  “</w:t>
      </w:r>
      <w:r w:rsidR="005D4EA0">
        <w:rPr>
          <w:rFonts w:asciiTheme="minorHAnsi" w:eastAsia="Gentium Basic" w:hAnsiTheme="minorHAnsi" w:cstheme="minorHAnsi"/>
        </w:rPr>
        <w:t>Data</w:t>
      </w:r>
      <w:r w:rsidR="00FC47D6">
        <w:rPr>
          <w:rFonts w:asciiTheme="minorHAnsi" w:eastAsia="Gentium Basic" w:hAnsiTheme="minorHAnsi" w:cstheme="minorHAnsi"/>
        </w:rPr>
        <w:t xml:space="preserve"> </w:t>
      </w:r>
      <w:r w:rsidR="00AA13EA">
        <w:rPr>
          <w:rFonts w:asciiTheme="minorHAnsi" w:eastAsia="Gentium Basic" w:hAnsiTheme="minorHAnsi" w:cstheme="minorHAnsi"/>
        </w:rPr>
        <w:t>in terms of what they have the capacity to do now and then a survey of the providers”</w:t>
      </w:r>
    </w:p>
    <w:p w14:paraId="75A05D47" w14:textId="6D0C019F" w:rsidR="00AA13EA" w:rsidRDefault="00A76987" w:rsidP="009470E5">
      <w:pPr>
        <w:pStyle w:val="Normal1"/>
        <w:numPr>
          <w:ilvl w:val="0"/>
          <w:numId w:val="2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>Ms. Kain will meet with the co-chairs to discuss the recommendations, once developed</w:t>
      </w:r>
      <w:r w:rsidR="00EB3CB6">
        <w:rPr>
          <w:rFonts w:asciiTheme="minorHAnsi" w:eastAsia="Gentium Basic" w:hAnsiTheme="minorHAnsi" w:cstheme="minorHAnsi"/>
        </w:rPr>
        <w:t xml:space="preserve"> in advance of the meeting in September and Ms. Kain will also reach out to the state agencies for feed back on the data collection</w:t>
      </w:r>
    </w:p>
    <w:p w14:paraId="00A72AD3" w14:textId="14A26490" w:rsidR="002C7374" w:rsidRDefault="004D789D" w:rsidP="009470E5">
      <w:pPr>
        <w:pStyle w:val="Normal1"/>
        <w:numPr>
          <w:ilvl w:val="0"/>
          <w:numId w:val="2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proofErr w:type="gramStart"/>
      <w:r>
        <w:rPr>
          <w:rFonts w:asciiTheme="minorHAnsi" w:eastAsia="Gentium Basic" w:hAnsiTheme="minorHAnsi" w:cstheme="minorHAnsi"/>
        </w:rPr>
        <w:t>In regard to</w:t>
      </w:r>
      <w:proofErr w:type="gramEnd"/>
      <w:r w:rsidR="002C7374">
        <w:rPr>
          <w:rFonts w:asciiTheme="minorHAnsi" w:eastAsia="Gentium Basic" w:hAnsiTheme="minorHAnsi" w:cstheme="minorHAnsi"/>
        </w:rPr>
        <w:t xml:space="preserve"> the discussion of the tiered pay </w:t>
      </w:r>
      <w:r w:rsidR="005D4EA0">
        <w:rPr>
          <w:rFonts w:asciiTheme="minorHAnsi" w:eastAsia="Gentium Basic" w:hAnsiTheme="minorHAnsi" w:cstheme="minorHAnsi"/>
        </w:rPr>
        <w:t>scale -</w:t>
      </w:r>
      <w:r w:rsidR="00651717">
        <w:rPr>
          <w:rFonts w:asciiTheme="minorHAnsi" w:eastAsia="Gentium Basic" w:hAnsiTheme="minorHAnsi" w:cstheme="minorHAnsi"/>
        </w:rPr>
        <w:t xml:space="preserve"> you cannot make a recommendation to change Chapter 257</w:t>
      </w:r>
      <w:r w:rsidR="00701822">
        <w:rPr>
          <w:rFonts w:asciiTheme="minorHAnsi" w:eastAsia="Gentium Basic" w:hAnsiTheme="minorHAnsi" w:cstheme="minorHAnsi"/>
        </w:rPr>
        <w:t xml:space="preserve">.  You could ask DDS to do an “add on” in 257 for a 1:1 based on </w:t>
      </w:r>
      <w:r w:rsidR="00C032EF">
        <w:rPr>
          <w:rFonts w:asciiTheme="minorHAnsi" w:eastAsia="Gentium Basic" w:hAnsiTheme="minorHAnsi" w:cstheme="minorHAnsi"/>
        </w:rPr>
        <w:t xml:space="preserve">level of need </w:t>
      </w:r>
      <w:r>
        <w:rPr>
          <w:rFonts w:asciiTheme="minorHAnsi" w:eastAsia="Gentium Basic" w:hAnsiTheme="minorHAnsi" w:cstheme="minorHAnsi"/>
        </w:rPr>
        <w:t xml:space="preserve">of an individual </w:t>
      </w:r>
      <w:r w:rsidR="00A46901">
        <w:rPr>
          <w:rFonts w:asciiTheme="minorHAnsi" w:eastAsia="Gentium Basic" w:hAnsiTheme="minorHAnsi" w:cstheme="minorHAnsi"/>
        </w:rPr>
        <w:t xml:space="preserve">that </w:t>
      </w:r>
      <w:r>
        <w:rPr>
          <w:rFonts w:asciiTheme="minorHAnsi" w:eastAsia="Gentium Basic" w:hAnsiTheme="minorHAnsi" w:cstheme="minorHAnsi"/>
        </w:rPr>
        <w:t xml:space="preserve">would </w:t>
      </w:r>
      <w:r w:rsidR="00A46901">
        <w:rPr>
          <w:rFonts w:asciiTheme="minorHAnsi" w:eastAsia="Gentium Basic" w:hAnsiTheme="minorHAnsi" w:cstheme="minorHAnsi"/>
        </w:rPr>
        <w:t xml:space="preserve">require an </w:t>
      </w:r>
      <w:r w:rsidR="005D4EA0">
        <w:rPr>
          <w:rFonts w:asciiTheme="minorHAnsi" w:eastAsia="Gentium Basic" w:hAnsiTheme="minorHAnsi" w:cstheme="minorHAnsi"/>
        </w:rPr>
        <w:t>employee</w:t>
      </w:r>
      <w:r w:rsidR="00A46901">
        <w:rPr>
          <w:rFonts w:asciiTheme="minorHAnsi" w:eastAsia="Gentium Basic" w:hAnsiTheme="minorHAnsi" w:cstheme="minorHAnsi"/>
        </w:rPr>
        <w:t xml:space="preserve"> to have different qualifications which in turn requires a different salary</w:t>
      </w:r>
    </w:p>
    <w:p w14:paraId="24EE9A43" w14:textId="2C61095C" w:rsidR="00A46901" w:rsidRDefault="00A46901" w:rsidP="009470E5">
      <w:pPr>
        <w:pStyle w:val="Normal1"/>
        <w:numPr>
          <w:ilvl w:val="0"/>
          <w:numId w:val="2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 xml:space="preserve">Enhancing the qualifications of staff to generate </w:t>
      </w:r>
      <w:r w:rsidR="00EB20F0">
        <w:rPr>
          <w:rFonts w:asciiTheme="minorHAnsi" w:eastAsia="Gentium Basic" w:hAnsiTheme="minorHAnsi" w:cstheme="minorHAnsi"/>
        </w:rPr>
        <w:t>rate -</w:t>
      </w:r>
      <w:r w:rsidR="00126EE3">
        <w:rPr>
          <w:rFonts w:asciiTheme="minorHAnsi" w:eastAsia="Gentium Basic" w:hAnsiTheme="minorHAnsi" w:cstheme="minorHAnsi"/>
        </w:rPr>
        <w:t xml:space="preserve"> base the increase on skill set</w:t>
      </w:r>
    </w:p>
    <w:p w14:paraId="0AB43B21" w14:textId="1BA43042" w:rsidR="007937B1" w:rsidRDefault="007937B1" w:rsidP="009470E5">
      <w:pPr>
        <w:pStyle w:val="Normal1"/>
        <w:numPr>
          <w:ilvl w:val="0"/>
          <w:numId w:val="2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>Mr. Greenb</w:t>
      </w:r>
      <w:r w:rsidR="001F420E">
        <w:rPr>
          <w:rFonts w:asciiTheme="minorHAnsi" w:eastAsia="Gentium Basic" w:hAnsiTheme="minorHAnsi" w:cstheme="minorHAnsi"/>
        </w:rPr>
        <w:t>e</w:t>
      </w:r>
      <w:r>
        <w:rPr>
          <w:rFonts w:asciiTheme="minorHAnsi" w:eastAsia="Gentium Basic" w:hAnsiTheme="minorHAnsi" w:cstheme="minorHAnsi"/>
        </w:rPr>
        <w:t xml:space="preserve">rg had sent some </w:t>
      </w:r>
      <w:r w:rsidR="00FF4365">
        <w:rPr>
          <w:rFonts w:asciiTheme="minorHAnsi" w:eastAsia="Gentium Basic" w:hAnsiTheme="minorHAnsi" w:cstheme="minorHAnsi"/>
        </w:rPr>
        <w:t xml:space="preserve">recommendations a year ago on the RFP with explicit </w:t>
      </w:r>
      <w:r w:rsidR="00935AAE">
        <w:rPr>
          <w:rFonts w:asciiTheme="minorHAnsi" w:eastAsia="Gentium Basic" w:hAnsiTheme="minorHAnsi" w:cstheme="minorHAnsi"/>
        </w:rPr>
        <w:t>recommendations – these could help with different ideas</w:t>
      </w:r>
    </w:p>
    <w:p w14:paraId="4FEC47F9" w14:textId="77777777" w:rsidR="00935AAE" w:rsidRDefault="00935AAE" w:rsidP="00935AAE">
      <w:pPr>
        <w:pStyle w:val="Normal1"/>
        <w:spacing w:after="0" w:line="276" w:lineRule="auto"/>
        <w:contextualSpacing/>
        <w:rPr>
          <w:rFonts w:asciiTheme="minorHAnsi" w:eastAsia="Gentium Basic" w:hAnsiTheme="minorHAnsi" w:cstheme="minorHAnsi"/>
        </w:rPr>
      </w:pPr>
    </w:p>
    <w:p w14:paraId="1513581B" w14:textId="20CEA90D" w:rsidR="00676114" w:rsidRPr="004B0DE7" w:rsidRDefault="00676114" w:rsidP="00676114">
      <w:pPr>
        <w:pStyle w:val="Normal1"/>
        <w:spacing w:after="0" w:line="276" w:lineRule="auto"/>
        <w:ind w:left="720"/>
        <w:contextualSpacing/>
        <w:rPr>
          <w:rFonts w:asciiTheme="minorHAnsi" w:eastAsia="Gentium Basic" w:hAnsiTheme="minorHAnsi" w:cstheme="minorHAnsi"/>
        </w:rPr>
      </w:pPr>
    </w:p>
    <w:p w14:paraId="46AFF3F3" w14:textId="0BD66CC8" w:rsidR="001C0018" w:rsidRPr="004B0DE7" w:rsidRDefault="001C0018" w:rsidP="001C0018">
      <w:pPr>
        <w:pStyle w:val="Normal1"/>
        <w:spacing w:after="0" w:line="276" w:lineRule="auto"/>
        <w:contextualSpacing/>
        <w:rPr>
          <w:rFonts w:asciiTheme="minorHAnsi" w:eastAsia="Gentium Basic" w:hAnsiTheme="minorHAnsi" w:cstheme="minorHAnsi"/>
          <w:b/>
          <w:bCs/>
          <w:u w:val="single"/>
        </w:rPr>
      </w:pPr>
      <w:r w:rsidRPr="004B0DE7">
        <w:rPr>
          <w:rFonts w:asciiTheme="minorHAnsi" w:eastAsia="Gentium Basic" w:hAnsiTheme="minorHAnsi" w:cstheme="minorHAnsi"/>
          <w:b/>
          <w:bCs/>
          <w:u w:val="single"/>
        </w:rPr>
        <w:t>Update from DDS regarding use of ARPA and other funds to address impacts of the pandemic and the status of the workforce crisis</w:t>
      </w:r>
    </w:p>
    <w:p w14:paraId="3C17E429" w14:textId="7B98D8E0" w:rsidR="001C0018" w:rsidRDefault="001C0018" w:rsidP="001C0018">
      <w:pPr>
        <w:pStyle w:val="Normal1"/>
        <w:spacing w:after="0" w:line="276" w:lineRule="auto"/>
        <w:contextualSpacing/>
        <w:rPr>
          <w:rFonts w:asciiTheme="minorHAnsi" w:eastAsia="Gentium Basic" w:hAnsiTheme="minorHAnsi" w:cstheme="minorHAnsi"/>
        </w:rPr>
      </w:pPr>
    </w:p>
    <w:p w14:paraId="31C4FD5D" w14:textId="09B06C88" w:rsidR="001C0018" w:rsidRDefault="00E62D27" w:rsidP="001C0018">
      <w:pPr>
        <w:pStyle w:val="Normal1"/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 xml:space="preserve">Janet George gave updates to this subcommittee on the use of ARPA funds to address the impacts of the pandemic.  </w:t>
      </w:r>
    </w:p>
    <w:p w14:paraId="504048CA" w14:textId="4D354DBD" w:rsidR="00363FD5" w:rsidRDefault="00363FD5" w:rsidP="001C0018">
      <w:pPr>
        <w:pStyle w:val="Normal1"/>
        <w:spacing w:after="0" w:line="276" w:lineRule="auto"/>
        <w:contextualSpacing/>
        <w:rPr>
          <w:rFonts w:asciiTheme="minorHAnsi" w:eastAsia="Gentium Basic" w:hAnsiTheme="minorHAnsi" w:cstheme="minorHAnsi"/>
        </w:rPr>
      </w:pPr>
    </w:p>
    <w:p w14:paraId="10F43C21" w14:textId="06899328" w:rsidR="00363FD5" w:rsidRDefault="00363FD5" w:rsidP="00363FD5">
      <w:pPr>
        <w:pStyle w:val="Normal1"/>
        <w:numPr>
          <w:ilvl w:val="0"/>
          <w:numId w:val="1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>DDS is hiring</w:t>
      </w:r>
      <w:r w:rsidR="004C2BC7">
        <w:rPr>
          <w:rFonts w:asciiTheme="minorHAnsi" w:eastAsia="Gentium Basic" w:hAnsiTheme="minorHAnsi" w:cstheme="minorHAnsi"/>
        </w:rPr>
        <w:t xml:space="preserve"> an Adult Autism Program Manager </w:t>
      </w:r>
    </w:p>
    <w:p w14:paraId="66DF0C7E" w14:textId="1E14FEC9" w:rsidR="00B96226" w:rsidRDefault="00B96226" w:rsidP="00363FD5">
      <w:pPr>
        <w:pStyle w:val="Normal1"/>
        <w:numPr>
          <w:ilvl w:val="0"/>
          <w:numId w:val="1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>Wrap around program</w:t>
      </w:r>
      <w:r w:rsidR="00E124AB">
        <w:rPr>
          <w:rFonts w:asciiTheme="minorHAnsi" w:eastAsia="Gentium Basic" w:hAnsiTheme="minorHAnsi" w:cstheme="minorHAnsi"/>
        </w:rPr>
        <w:t xml:space="preserve"> for individuals living independently, provide an array of supports</w:t>
      </w:r>
      <w:r w:rsidR="00FB4736">
        <w:rPr>
          <w:rFonts w:asciiTheme="minorHAnsi" w:eastAsia="Gentium Basic" w:hAnsiTheme="minorHAnsi" w:cstheme="minorHAnsi"/>
        </w:rPr>
        <w:t xml:space="preserve"> to stabilize – this is in collaboration with </w:t>
      </w:r>
      <w:r w:rsidR="00EB20F0">
        <w:rPr>
          <w:rFonts w:asciiTheme="minorHAnsi" w:eastAsia="Gentium Basic" w:hAnsiTheme="minorHAnsi" w:cstheme="minorHAnsi"/>
        </w:rPr>
        <w:t>DMH,</w:t>
      </w:r>
      <w:r w:rsidR="00FB4736">
        <w:rPr>
          <w:rFonts w:asciiTheme="minorHAnsi" w:eastAsia="Gentium Basic" w:hAnsiTheme="minorHAnsi" w:cstheme="minorHAnsi"/>
        </w:rPr>
        <w:t xml:space="preserve"> and they will use DMH’s rental</w:t>
      </w:r>
      <w:r w:rsidR="00CF6E62">
        <w:rPr>
          <w:rFonts w:asciiTheme="minorHAnsi" w:eastAsia="Gentium Basic" w:hAnsiTheme="minorHAnsi" w:cstheme="minorHAnsi"/>
        </w:rPr>
        <w:t xml:space="preserve"> assistance program.  The current plan is to do 5 </w:t>
      </w:r>
      <w:r w:rsidR="00CF1494">
        <w:rPr>
          <w:rFonts w:asciiTheme="minorHAnsi" w:eastAsia="Gentium Basic" w:hAnsiTheme="minorHAnsi" w:cstheme="minorHAnsi"/>
        </w:rPr>
        <w:t xml:space="preserve">of these </w:t>
      </w:r>
      <w:r w:rsidR="00DA1F85">
        <w:rPr>
          <w:rFonts w:asciiTheme="minorHAnsi" w:eastAsia="Gentium Basic" w:hAnsiTheme="minorHAnsi" w:cstheme="minorHAnsi"/>
        </w:rPr>
        <w:t xml:space="preserve">programs </w:t>
      </w:r>
      <w:r w:rsidR="00CF1494">
        <w:rPr>
          <w:rFonts w:asciiTheme="minorHAnsi" w:eastAsia="Gentium Basic" w:hAnsiTheme="minorHAnsi" w:cstheme="minorHAnsi"/>
        </w:rPr>
        <w:t>statewide</w:t>
      </w:r>
    </w:p>
    <w:p w14:paraId="6DCF606A" w14:textId="4D3A2C15" w:rsidR="00CF1494" w:rsidRDefault="00CF1494" w:rsidP="00363FD5">
      <w:pPr>
        <w:pStyle w:val="Normal1"/>
        <w:numPr>
          <w:ilvl w:val="0"/>
          <w:numId w:val="1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lastRenderedPageBreak/>
        <w:t>Develop specialized adult ASD resident only</w:t>
      </w:r>
      <w:r w:rsidR="00831E00">
        <w:rPr>
          <w:rFonts w:asciiTheme="minorHAnsi" w:eastAsia="Gentium Basic" w:hAnsiTheme="minorHAnsi" w:cstheme="minorHAnsi"/>
        </w:rPr>
        <w:t xml:space="preserve"> units – they first need to locate the site, </w:t>
      </w:r>
      <w:r w:rsidR="001A5B71">
        <w:rPr>
          <w:rFonts w:asciiTheme="minorHAnsi" w:eastAsia="Gentium Basic" w:hAnsiTheme="minorHAnsi" w:cstheme="minorHAnsi"/>
        </w:rPr>
        <w:t>hope the site will have available workforce</w:t>
      </w:r>
      <w:r w:rsidR="00A16FA5">
        <w:rPr>
          <w:rFonts w:asciiTheme="minorHAnsi" w:eastAsia="Gentium Basic" w:hAnsiTheme="minorHAnsi" w:cstheme="minorHAnsi"/>
        </w:rPr>
        <w:t>, and have program design for complex ASD and co-morbid mental health</w:t>
      </w:r>
    </w:p>
    <w:p w14:paraId="4BBA1086" w14:textId="1335D3D2" w:rsidR="00BB19C2" w:rsidRDefault="00BB19C2" w:rsidP="00363FD5">
      <w:pPr>
        <w:pStyle w:val="Normal1"/>
        <w:numPr>
          <w:ilvl w:val="0"/>
          <w:numId w:val="1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>Two specialized respite sites for ASD to better meet the needs of the individual and keep</w:t>
      </w:r>
      <w:r w:rsidR="00A6769B">
        <w:rPr>
          <w:rFonts w:asciiTheme="minorHAnsi" w:eastAsia="Gentium Basic" w:hAnsiTheme="minorHAnsi" w:cstheme="minorHAnsi"/>
        </w:rPr>
        <w:t xml:space="preserve"> them out of the ED (in collaboration with DMH)</w:t>
      </w:r>
    </w:p>
    <w:p w14:paraId="130BCA27" w14:textId="579F5438" w:rsidR="00A6769B" w:rsidRDefault="00A6769B" w:rsidP="00363FD5">
      <w:pPr>
        <w:pStyle w:val="Normal1"/>
        <w:numPr>
          <w:ilvl w:val="0"/>
          <w:numId w:val="1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>DDS will put out a consultant contract – looking to get assistance to hire someone to help write the contract</w:t>
      </w:r>
    </w:p>
    <w:p w14:paraId="166ECBED" w14:textId="5FF41134" w:rsidR="0061423D" w:rsidRDefault="0061423D" w:rsidP="00363FD5">
      <w:pPr>
        <w:pStyle w:val="Normal1"/>
        <w:numPr>
          <w:ilvl w:val="0"/>
          <w:numId w:val="1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>There will be an evaluation process</w:t>
      </w:r>
      <w:r w:rsidR="00967C14">
        <w:rPr>
          <w:rFonts w:asciiTheme="minorHAnsi" w:eastAsia="Gentium Basic" w:hAnsiTheme="minorHAnsi" w:cstheme="minorHAnsi"/>
        </w:rPr>
        <w:t xml:space="preserve"> to the above efforts</w:t>
      </w:r>
    </w:p>
    <w:p w14:paraId="3144E942" w14:textId="147AED5D" w:rsidR="006A4AD0" w:rsidRDefault="006A4AD0" w:rsidP="00363FD5">
      <w:pPr>
        <w:pStyle w:val="Normal1"/>
        <w:numPr>
          <w:ilvl w:val="0"/>
          <w:numId w:val="1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>There are conversations on other intensive care units but it not part of this initiative</w:t>
      </w:r>
    </w:p>
    <w:p w14:paraId="4AF0CB52" w14:textId="38D30DE4" w:rsidR="009E18E1" w:rsidRDefault="009E18E1" w:rsidP="00363FD5">
      <w:pPr>
        <w:pStyle w:val="Normal1"/>
        <w:numPr>
          <w:ilvl w:val="0"/>
          <w:numId w:val="1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>Children’s Waiver – process of preparing for expansion – hiring two</w:t>
      </w:r>
      <w:r w:rsidR="00623C5E">
        <w:rPr>
          <w:rFonts w:asciiTheme="minorHAnsi" w:eastAsia="Gentium Basic" w:hAnsiTheme="minorHAnsi" w:cstheme="minorHAnsi"/>
        </w:rPr>
        <w:t xml:space="preserve"> Child Autism Waiver Program Managers</w:t>
      </w:r>
      <w:r w:rsidR="009722FB">
        <w:rPr>
          <w:rFonts w:asciiTheme="minorHAnsi" w:eastAsia="Gentium Basic" w:hAnsiTheme="minorHAnsi" w:cstheme="minorHAnsi"/>
        </w:rPr>
        <w:t xml:space="preserve"> and increase case managers</w:t>
      </w:r>
    </w:p>
    <w:p w14:paraId="13C8A95D" w14:textId="7812DB0B" w:rsidR="00864F80" w:rsidRDefault="00864F80" w:rsidP="00363FD5">
      <w:pPr>
        <w:pStyle w:val="Normal1"/>
        <w:numPr>
          <w:ilvl w:val="0"/>
          <w:numId w:val="1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>Changes in Autism Support Centers- increase the number of brokers</w:t>
      </w:r>
    </w:p>
    <w:p w14:paraId="066A1A3A" w14:textId="379B4708" w:rsidR="00427A3E" w:rsidRPr="001C0018" w:rsidRDefault="00427A3E" w:rsidP="00363FD5">
      <w:pPr>
        <w:pStyle w:val="Normal1"/>
        <w:numPr>
          <w:ilvl w:val="0"/>
          <w:numId w:val="1"/>
        </w:numPr>
        <w:spacing w:after="0" w:line="276" w:lineRule="auto"/>
        <w:contextualSpacing/>
        <w:rPr>
          <w:rFonts w:asciiTheme="minorHAnsi" w:eastAsia="Gentium Basic" w:hAnsiTheme="minorHAnsi" w:cstheme="minorHAnsi"/>
        </w:rPr>
      </w:pPr>
      <w:r>
        <w:rPr>
          <w:rFonts w:asciiTheme="minorHAnsi" w:eastAsia="Gentium Basic" w:hAnsiTheme="minorHAnsi" w:cstheme="minorHAnsi"/>
        </w:rPr>
        <w:t>Providers are seeing more staff with COVID</w:t>
      </w:r>
      <w:r w:rsidR="006A49F0">
        <w:rPr>
          <w:rFonts w:asciiTheme="minorHAnsi" w:eastAsia="Gentium Basic" w:hAnsiTheme="minorHAnsi" w:cstheme="minorHAnsi"/>
        </w:rPr>
        <w:t xml:space="preserve"> – new variant </w:t>
      </w:r>
      <w:r w:rsidR="003E1EF2">
        <w:rPr>
          <w:rFonts w:asciiTheme="minorHAnsi" w:eastAsia="Gentium Basic" w:hAnsiTheme="minorHAnsi" w:cstheme="minorHAnsi"/>
        </w:rPr>
        <w:t xml:space="preserve">that is highly </w:t>
      </w:r>
      <w:r w:rsidR="004B0DE7">
        <w:rPr>
          <w:rFonts w:asciiTheme="minorHAnsi" w:eastAsia="Gentium Basic" w:hAnsiTheme="minorHAnsi" w:cstheme="minorHAnsi"/>
        </w:rPr>
        <w:t>contagious</w:t>
      </w:r>
    </w:p>
    <w:p w14:paraId="672E91C8" w14:textId="77777777" w:rsidR="001C0018" w:rsidRPr="001C0018" w:rsidRDefault="001C0018" w:rsidP="001C0018">
      <w:pPr>
        <w:pStyle w:val="Normal1"/>
        <w:spacing w:after="0" w:line="276" w:lineRule="auto"/>
        <w:ind w:left="630"/>
        <w:contextualSpacing/>
        <w:rPr>
          <w:rFonts w:asciiTheme="minorHAnsi" w:eastAsia="Gentium Basic" w:hAnsiTheme="minorHAnsi" w:cstheme="minorHAnsi"/>
        </w:rPr>
      </w:pPr>
    </w:p>
    <w:p w14:paraId="009BA411" w14:textId="5341F09C" w:rsidR="001C0018" w:rsidRPr="00935AAE" w:rsidRDefault="001C0018" w:rsidP="00935AAE">
      <w:pPr>
        <w:pStyle w:val="Normal1"/>
        <w:spacing w:after="0" w:line="276" w:lineRule="auto"/>
        <w:contextualSpacing/>
        <w:rPr>
          <w:rFonts w:asciiTheme="minorHAnsi" w:eastAsia="Gentium Basic" w:hAnsiTheme="minorHAnsi" w:cstheme="minorHAnsi"/>
          <w:b/>
          <w:bCs/>
          <w:u w:val="single"/>
        </w:rPr>
      </w:pPr>
      <w:r w:rsidRPr="001C0018">
        <w:rPr>
          <w:rFonts w:asciiTheme="minorHAnsi" w:eastAsia="Gentium Basic" w:hAnsiTheme="minorHAnsi" w:cstheme="minorHAnsi"/>
        </w:rPr>
        <w:t xml:space="preserve"> </w:t>
      </w:r>
      <w:r w:rsidRPr="00935AAE">
        <w:rPr>
          <w:rFonts w:asciiTheme="minorHAnsi" w:eastAsia="Gentium Basic" w:hAnsiTheme="minorHAnsi" w:cstheme="minorHAnsi"/>
          <w:b/>
          <w:bCs/>
          <w:u w:val="single"/>
        </w:rPr>
        <w:t>Schedule of September meeting</w:t>
      </w:r>
    </w:p>
    <w:p w14:paraId="6DF1BDB2" w14:textId="77777777" w:rsidR="001C0018" w:rsidRPr="001C0018" w:rsidRDefault="001C0018" w:rsidP="001C0018">
      <w:pPr>
        <w:pStyle w:val="Normal1"/>
        <w:spacing w:after="0" w:line="276" w:lineRule="auto"/>
        <w:ind w:firstLine="360"/>
        <w:contextualSpacing/>
        <w:rPr>
          <w:rFonts w:asciiTheme="minorHAnsi" w:eastAsia="Gentium Basic" w:hAnsiTheme="minorHAnsi" w:cstheme="minorHAnsi"/>
        </w:rPr>
      </w:pPr>
      <w:r w:rsidRPr="001C0018">
        <w:rPr>
          <w:rFonts w:asciiTheme="minorHAnsi" w:eastAsia="Gentium Basic" w:hAnsiTheme="minorHAnsi" w:cstheme="minorHAnsi"/>
        </w:rPr>
        <w:t xml:space="preserve">    </w:t>
      </w:r>
    </w:p>
    <w:p w14:paraId="7F86D9D8" w14:textId="5E0BDFC7" w:rsidR="001C0018" w:rsidRDefault="00935AAE" w:rsidP="00B34368">
      <w:r>
        <w:t xml:space="preserve">The next meeting of the Adult Subcommittee is scheduled for </w:t>
      </w:r>
      <w:r w:rsidR="005D4EA0">
        <w:t>September 7</w:t>
      </w:r>
      <w:r w:rsidR="005D4EA0" w:rsidRPr="005D4EA0">
        <w:rPr>
          <w:vertAlign w:val="superscript"/>
        </w:rPr>
        <w:t>th</w:t>
      </w:r>
      <w:r w:rsidR="005D4EA0">
        <w:t xml:space="preserve"> at 1:30 p.m.</w:t>
      </w:r>
    </w:p>
    <w:p w14:paraId="0894BAC0" w14:textId="4CCD08FA" w:rsidR="005D4EA0" w:rsidRDefault="005D4EA0" w:rsidP="00B34368"/>
    <w:p w14:paraId="70DE459F" w14:textId="27C0DE1F" w:rsidR="005D4EA0" w:rsidRDefault="005D4EA0" w:rsidP="00B34368">
      <w:r>
        <w:t xml:space="preserve">With no further business, the meeting was </w:t>
      </w:r>
      <w:r w:rsidR="00EB20F0">
        <w:t>adjourned</w:t>
      </w:r>
      <w:r>
        <w:t>.</w:t>
      </w:r>
    </w:p>
    <w:p w14:paraId="1925D78D" w14:textId="5BCAFBD6" w:rsidR="005C5E1C" w:rsidRDefault="005C5E1C" w:rsidP="00B34368"/>
    <w:p w14:paraId="152C22C0" w14:textId="77777777" w:rsidR="005C5E1C" w:rsidRDefault="005C5E1C" w:rsidP="00B34368"/>
    <w:p w14:paraId="2A85AF02" w14:textId="77777777" w:rsidR="00C971AA" w:rsidRDefault="00C971AA"/>
    <w:sectPr w:rsidR="00C971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F3F7" w14:textId="77777777" w:rsidR="00F349A4" w:rsidRDefault="00F349A4" w:rsidP="00EB20F0">
      <w:pPr>
        <w:spacing w:after="0" w:line="240" w:lineRule="auto"/>
      </w:pPr>
      <w:r>
        <w:separator/>
      </w:r>
    </w:p>
  </w:endnote>
  <w:endnote w:type="continuationSeparator" w:id="0">
    <w:p w14:paraId="58EDB0DF" w14:textId="77777777" w:rsidR="00F349A4" w:rsidRDefault="00F349A4" w:rsidP="00EB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tium Basic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9C639" w14:textId="77777777" w:rsidR="00EB20F0" w:rsidRDefault="00EB20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8E42" w14:textId="77777777" w:rsidR="00EB20F0" w:rsidRDefault="00EB20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8B08" w14:textId="77777777" w:rsidR="00EB20F0" w:rsidRDefault="00EB20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53A7F" w14:textId="77777777" w:rsidR="00F349A4" w:rsidRDefault="00F349A4" w:rsidP="00EB20F0">
      <w:pPr>
        <w:spacing w:after="0" w:line="240" w:lineRule="auto"/>
      </w:pPr>
      <w:r>
        <w:separator/>
      </w:r>
    </w:p>
  </w:footnote>
  <w:footnote w:type="continuationSeparator" w:id="0">
    <w:p w14:paraId="326BE26E" w14:textId="77777777" w:rsidR="00F349A4" w:rsidRDefault="00F349A4" w:rsidP="00EB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E1FA" w14:textId="77777777" w:rsidR="00EB20F0" w:rsidRDefault="00EB2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9DC0" w14:textId="0C4888FF" w:rsidR="00EB20F0" w:rsidRDefault="00EB20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050E" w14:textId="77777777" w:rsidR="00EB20F0" w:rsidRDefault="00EB2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F2766"/>
    <w:multiLevelType w:val="hybridMultilevel"/>
    <w:tmpl w:val="725CD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A075A"/>
    <w:multiLevelType w:val="hybridMultilevel"/>
    <w:tmpl w:val="78061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4747A"/>
    <w:multiLevelType w:val="hybridMultilevel"/>
    <w:tmpl w:val="81287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0213">
    <w:abstractNumId w:val="2"/>
  </w:num>
  <w:num w:numId="2" w16cid:durableId="323775632">
    <w:abstractNumId w:val="1"/>
  </w:num>
  <w:num w:numId="3" w16cid:durableId="140949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68"/>
    <w:rsid w:val="00003AAB"/>
    <w:rsid w:val="000871E7"/>
    <w:rsid w:val="0011040E"/>
    <w:rsid w:val="00126EE3"/>
    <w:rsid w:val="00166F1C"/>
    <w:rsid w:val="001934FE"/>
    <w:rsid w:val="00196190"/>
    <w:rsid w:val="001A3883"/>
    <w:rsid w:val="001A5B71"/>
    <w:rsid w:val="001B0FA3"/>
    <w:rsid w:val="001B1CEE"/>
    <w:rsid w:val="001C0018"/>
    <w:rsid w:val="001F420E"/>
    <w:rsid w:val="0021732C"/>
    <w:rsid w:val="00236044"/>
    <w:rsid w:val="00297588"/>
    <w:rsid w:val="002B5B9E"/>
    <w:rsid w:val="002C7374"/>
    <w:rsid w:val="00363FD5"/>
    <w:rsid w:val="003661DB"/>
    <w:rsid w:val="003B1772"/>
    <w:rsid w:val="003B30D8"/>
    <w:rsid w:val="003D083F"/>
    <w:rsid w:val="003E1EF2"/>
    <w:rsid w:val="003F36BE"/>
    <w:rsid w:val="003F49FF"/>
    <w:rsid w:val="00427A3E"/>
    <w:rsid w:val="00475405"/>
    <w:rsid w:val="004B0DE7"/>
    <w:rsid w:val="004C2BC7"/>
    <w:rsid w:val="004D789D"/>
    <w:rsid w:val="00516571"/>
    <w:rsid w:val="00557F84"/>
    <w:rsid w:val="005C1BC7"/>
    <w:rsid w:val="005C5E1C"/>
    <w:rsid w:val="005D4EA0"/>
    <w:rsid w:val="005E4CA5"/>
    <w:rsid w:val="00610247"/>
    <w:rsid w:val="0061423D"/>
    <w:rsid w:val="00623C5E"/>
    <w:rsid w:val="00651717"/>
    <w:rsid w:val="00676114"/>
    <w:rsid w:val="00685FDC"/>
    <w:rsid w:val="00693C63"/>
    <w:rsid w:val="006A49F0"/>
    <w:rsid w:val="006A4AD0"/>
    <w:rsid w:val="00701822"/>
    <w:rsid w:val="00702367"/>
    <w:rsid w:val="007737C7"/>
    <w:rsid w:val="007805D0"/>
    <w:rsid w:val="007937B1"/>
    <w:rsid w:val="007C28CC"/>
    <w:rsid w:val="007E42B8"/>
    <w:rsid w:val="007E49D0"/>
    <w:rsid w:val="007F2808"/>
    <w:rsid w:val="00831E00"/>
    <w:rsid w:val="00864F80"/>
    <w:rsid w:val="0086585F"/>
    <w:rsid w:val="00886CB3"/>
    <w:rsid w:val="00935AAE"/>
    <w:rsid w:val="009470E5"/>
    <w:rsid w:val="00967C14"/>
    <w:rsid w:val="009722FB"/>
    <w:rsid w:val="009E18E1"/>
    <w:rsid w:val="00A15F0B"/>
    <w:rsid w:val="00A16FA5"/>
    <w:rsid w:val="00A46901"/>
    <w:rsid w:val="00A6769B"/>
    <w:rsid w:val="00A724E8"/>
    <w:rsid w:val="00A76987"/>
    <w:rsid w:val="00A92D40"/>
    <w:rsid w:val="00AA13EA"/>
    <w:rsid w:val="00AC5666"/>
    <w:rsid w:val="00B041C2"/>
    <w:rsid w:val="00B34368"/>
    <w:rsid w:val="00B914B9"/>
    <w:rsid w:val="00B96226"/>
    <w:rsid w:val="00BB19C2"/>
    <w:rsid w:val="00BE6341"/>
    <w:rsid w:val="00BF478C"/>
    <w:rsid w:val="00C032EF"/>
    <w:rsid w:val="00C971AA"/>
    <w:rsid w:val="00CD1660"/>
    <w:rsid w:val="00CF1494"/>
    <w:rsid w:val="00CF6AA2"/>
    <w:rsid w:val="00CF6E62"/>
    <w:rsid w:val="00D24FB7"/>
    <w:rsid w:val="00D42600"/>
    <w:rsid w:val="00D5035B"/>
    <w:rsid w:val="00D92310"/>
    <w:rsid w:val="00DA1745"/>
    <w:rsid w:val="00DA1F85"/>
    <w:rsid w:val="00DC61BF"/>
    <w:rsid w:val="00E03C21"/>
    <w:rsid w:val="00E043F6"/>
    <w:rsid w:val="00E06309"/>
    <w:rsid w:val="00E124AB"/>
    <w:rsid w:val="00E50B84"/>
    <w:rsid w:val="00E62D27"/>
    <w:rsid w:val="00EB20F0"/>
    <w:rsid w:val="00EB3CB6"/>
    <w:rsid w:val="00EF24B1"/>
    <w:rsid w:val="00F15EB6"/>
    <w:rsid w:val="00F349A4"/>
    <w:rsid w:val="00F4548A"/>
    <w:rsid w:val="00F566FF"/>
    <w:rsid w:val="00F653F3"/>
    <w:rsid w:val="00FB4736"/>
    <w:rsid w:val="00FC47D6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79AE7"/>
  <w15:chartTrackingRefBased/>
  <w15:docId w15:val="{E967D62B-E46B-4042-AA5C-2278E958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36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C0018"/>
    <w:pPr>
      <w:spacing w:after="20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B2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0F0"/>
  </w:style>
  <w:style w:type="paragraph" w:styleId="Footer">
    <w:name w:val="footer"/>
    <w:basedOn w:val="Normal"/>
    <w:link w:val="FooterChar"/>
    <w:uiPriority w:val="99"/>
    <w:unhideWhenUsed/>
    <w:rsid w:val="00EB2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Lescinskas, Dianne (EHS)</dc:creator>
  <cp:keywords/>
  <dc:description/>
  <cp:lastModifiedBy>Gracia, Carol M (EHS)</cp:lastModifiedBy>
  <cp:revision>3</cp:revision>
  <dcterms:created xsi:type="dcterms:W3CDTF">2022-09-08T15:05:00Z</dcterms:created>
  <dcterms:modified xsi:type="dcterms:W3CDTF">2022-09-08T15:05:00Z</dcterms:modified>
</cp:coreProperties>
</file>