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9A766" w14:textId="77777777" w:rsidR="00B25440" w:rsidRPr="003C0769" w:rsidRDefault="00B25440" w:rsidP="00B25440">
      <w:pPr>
        <w:spacing w:after="0" w:line="240" w:lineRule="auto"/>
        <w:jc w:val="center"/>
        <w:rPr>
          <w:rFonts w:ascii="Times New Roman" w:hAnsi="Times New Roman" w:cs="Times New Roman"/>
          <w:sz w:val="24"/>
          <w:szCs w:val="24"/>
        </w:rPr>
      </w:pPr>
      <w:r w:rsidRPr="003C0769">
        <w:rPr>
          <w:rFonts w:ascii="Times New Roman" w:hAnsi="Times New Roman" w:cs="Times New Roman"/>
          <w:sz w:val="24"/>
          <w:szCs w:val="24"/>
        </w:rPr>
        <w:t>Autism Commission</w:t>
      </w:r>
    </w:p>
    <w:p w14:paraId="3567CB0C" w14:textId="71F8568B" w:rsidR="00B25440" w:rsidRPr="003C0769" w:rsidRDefault="00B25440" w:rsidP="00B25440">
      <w:pPr>
        <w:spacing w:after="0" w:line="240" w:lineRule="auto"/>
        <w:jc w:val="center"/>
        <w:rPr>
          <w:rFonts w:ascii="Times New Roman" w:hAnsi="Times New Roman" w:cs="Times New Roman"/>
          <w:sz w:val="24"/>
          <w:szCs w:val="24"/>
        </w:rPr>
      </w:pPr>
      <w:r w:rsidRPr="003C0769">
        <w:rPr>
          <w:rFonts w:ascii="Times New Roman" w:hAnsi="Times New Roman" w:cs="Times New Roman"/>
          <w:sz w:val="24"/>
          <w:szCs w:val="24"/>
        </w:rPr>
        <w:t>Health Care Sub-Committee Meeting Minutes</w:t>
      </w:r>
    </w:p>
    <w:p w14:paraId="69E560C7" w14:textId="00A99C56" w:rsidR="00B25440" w:rsidRPr="003C0769" w:rsidRDefault="00C92B73" w:rsidP="00B2544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May 20</w:t>
      </w:r>
      <w:r w:rsidR="00B25440" w:rsidRPr="003C0769">
        <w:rPr>
          <w:rFonts w:ascii="Times New Roman" w:hAnsi="Times New Roman" w:cs="Times New Roman"/>
          <w:sz w:val="24"/>
          <w:szCs w:val="24"/>
        </w:rPr>
        <w:t>, 202</w:t>
      </w:r>
      <w:r>
        <w:rPr>
          <w:rFonts w:ascii="Times New Roman" w:hAnsi="Times New Roman" w:cs="Times New Roman"/>
          <w:sz w:val="24"/>
          <w:szCs w:val="24"/>
        </w:rPr>
        <w:t xml:space="preserve">5  </w:t>
      </w:r>
      <w:r w:rsidR="00B25440" w:rsidRPr="003C0769">
        <w:rPr>
          <w:rFonts w:ascii="Times New Roman" w:hAnsi="Times New Roman" w:cs="Times New Roman"/>
          <w:sz w:val="24"/>
          <w:szCs w:val="24"/>
        </w:rPr>
        <w:t xml:space="preserve">8:30 a.m. – 9: 30 a.m. </w:t>
      </w:r>
    </w:p>
    <w:p w14:paraId="1FBE8ED5" w14:textId="77777777" w:rsidR="00B25440" w:rsidRPr="003C0769" w:rsidRDefault="00B25440" w:rsidP="00B25440">
      <w:pPr>
        <w:spacing w:after="0" w:line="240" w:lineRule="auto"/>
        <w:jc w:val="center"/>
        <w:rPr>
          <w:rFonts w:ascii="Times New Roman" w:hAnsi="Times New Roman" w:cs="Times New Roman"/>
          <w:sz w:val="24"/>
          <w:szCs w:val="24"/>
        </w:rPr>
      </w:pPr>
      <w:r w:rsidRPr="003C0769">
        <w:rPr>
          <w:rFonts w:ascii="Times New Roman" w:hAnsi="Times New Roman" w:cs="Times New Roman"/>
          <w:sz w:val="24"/>
          <w:szCs w:val="24"/>
        </w:rPr>
        <w:t>Via Zoom</w:t>
      </w:r>
    </w:p>
    <w:p w14:paraId="6C7A415E" w14:textId="77777777" w:rsidR="00B25440" w:rsidRPr="003C0769" w:rsidRDefault="00B25440" w:rsidP="00B25440">
      <w:pPr>
        <w:spacing w:after="0"/>
        <w:rPr>
          <w:rFonts w:ascii="Times New Roman" w:hAnsi="Times New Roman" w:cs="Times New Roman"/>
          <w:sz w:val="24"/>
          <w:szCs w:val="24"/>
        </w:rPr>
      </w:pPr>
    </w:p>
    <w:p w14:paraId="292A91A2" w14:textId="630F6619" w:rsidR="00B25440" w:rsidRDefault="00B25440" w:rsidP="00B25440">
      <w:pPr>
        <w:spacing w:after="0"/>
        <w:rPr>
          <w:rFonts w:ascii="Times New Roman" w:hAnsi="Times New Roman" w:cs="Times New Roman"/>
          <w:sz w:val="24"/>
          <w:szCs w:val="24"/>
        </w:rPr>
      </w:pPr>
      <w:r w:rsidRPr="003C0769">
        <w:rPr>
          <w:rFonts w:ascii="Times New Roman" w:hAnsi="Times New Roman" w:cs="Times New Roman"/>
          <w:sz w:val="24"/>
          <w:szCs w:val="24"/>
        </w:rPr>
        <w:t xml:space="preserve">Present:  Carolyn Kain, Amy Weinstock </w:t>
      </w:r>
      <w:r w:rsidR="006D6D0D">
        <w:rPr>
          <w:rFonts w:ascii="Times New Roman" w:hAnsi="Times New Roman" w:cs="Times New Roman"/>
          <w:sz w:val="24"/>
          <w:szCs w:val="24"/>
        </w:rPr>
        <w:t>co-</w:t>
      </w:r>
      <w:r w:rsidRPr="003C0769">
        <w:rPr>
          <w:rFonts w:ascii="Times New Roman" w:hAnsi="Times New Roman" w:cs="Times New Roman"/>
          <w:sz w:val="24"/>
          <w:szCs w:val="24"/>
        </w:rPr>
        <w:t>chair), Lee Robinson (</w:t>
      </w:r>
      <w:r w:rsidR="006D6D0D">
        <w:rPr>
          <w:rFonts w:ascii="Times New Roman" w:hAnsi="Times New Roman" w:cs="Times New Roman"/>
          <w:sz w:val="24"/>
          <w:szCs w:val="24"/>
        </w:rPr>
        <w:t>co-</w:t>
      </w:r>
      <w:r w:rsidRPr="003C0769">
        <w:rPr>
          <w:rFonts w:ascii="Times New Roman" w:hAnsi="Times New Roman" w:cs="Times New Roman"/>
          <w:sz w:val="24"/>
          <w:szCs w:val="24"/>
        </w:rPr>
        <w:t>chair), Dr. Eunice Aviles, Oanh Bui, Shari Krauss, Ann Neum</w:t>
      </w:r>
      <w:r>
        <w:rPr>
          <w:rFonts w:ascii="Times New Roman" w:hAnsi="Times New Roman" w:cs="Times New Roman"/>
          <w:sz w:val="24"/>
          <w:szCs w:val="24"/>
        </w:rPr>
        <w:t>e</w:t>
      </w:r>
      <w:r w:rsidRPr="003C0769">
        <w:rPr>
          <w:rFonts w:ascii="Times New Roman" w:hAnsi="Times New Roman" w:cs="Times New Roman"/>
          <w:sz w:val="24"/>
          <w:szCs w:val="24"/>
        </w:rPr>
        <w:t xml:space="preserve">yer, Maura Sullivan, </w:t>
      </w:r>
      <w:r w:rsidR="006D6D0D">
        <w:rPr>
          <w:rFonts w:ascii="Times New Roman" w:hAnsi="Times New Roman" w:cs="Times New Roman"/>
          <w:sz w:val="24"/>
          <w:szCs w:val="24"/>
        </w:rPr>
        <w:t>Robert Azeez, Arathi Reddy,</w:t>
      </w:r>
      <w:r>
        <w:rPr>
          <w:rFonts w:ascii="Times New Roman" w:hAnsi="Times New Roman" w:cs="Times New Roman"/>
          <w:sz w:val="24"/>
          <w:szCs w:val="24"/>
        </w:rPr>
        <w:t xml:space="preserve"> </w:t>
      </w:r>
      <w:proofErr w:type="gramStart"/>
      <w:r>
        <w:rPr>
          <w:rFonts w:ascii="Times New Roman" w:hAnsi="Times New Roman" w:cs="Times New Roman"/>
          <w:sz w:val="24"/>
          <w:szCs w:val="24"/>
        </w:rPr>
        <w:t>Chris</w:t>
      </w:r>
      <w:r w:rsidR="006D6D0D">
        <w:rPr>
          <w:rFonts w:ascii="Times New Roman" w:hAnsi="Times New Roman" w:cs="Times New Roman"/>
          <w:sz w:val="24"/>
          <w:szCs w:val="24"/>
        </w:rPr>
        <w:t>tine</w:t>
      </w:r>
      <w:r>
        <w:rPr>
          <w:rFonts w:ascii="Times New Roman" w:hAnsi="Times New Roman" w:cs="Times New Roman"/>
          <w:sz w:val="24"/>
          <w:szCs w:val="24"/>
        </w:rPr>
        <w:t xml:space="preserve"> </w:t>
      </w:r>
      <w:r w:rsidR="006D6D0D">
        <w:rPr>
          <w:rFonts w:ascii="Times New Roman" w:hAnsi="Times New Roman" w:cs="Times New Roman"/>
          <w:sz w:val="24"/>
          <w:szCs w:val="24"/>
        </w:rPr>
        <w:t xml:space="preserve"> </w:t>
      </w:r>
      <w:r>
        <w:rPr>
          <w:rFonts w:ascii="Times New Roman" w:hAnsi="Times New Roman" w:cs="Times New Roman"/>
          <w:sz w:val="24"/>
          <w:szCs w:val="24"/>
        </w:rPr>
        <w:t>Hubbard</w:t>
      </w:r>
      <w:proofErr w:type="gramEnd"/>
      <w:r w:rsidR="006D6D0D">
        <w:rPr>
          <w:rFonts w:ascii="Times New Roman" w:hAnsi="Times New Roman" w:cs="Times New Roman"/>
          <w:sz w:val="24"/>
          <w:szCs w:val="24"/>
        </w:rPr>
        <w:t xml:space="preserve"> and Claudio Toppelberg</w:t>
      </w:r>
    </w:p>
    <w:p w14:paraId="3C52937E" w14:textId="77777777" w:rsidR="006D6D0D" w:rsidRDefault="006D6D0D" w:rsidP="00B25440">
      <w:pPr>
        <w:spacing w:after="0"/>
        <w:rPr>
          <w:rFonts w:ascii="Times New Roman" w:hAnsi="Times New Roman" w:cs="Times New Roman"/>
          <w:sz w:val="24"/>
          <w:szCs w:val="24"/>
        </w:rPr>
      </w:pPr>
    </w:p>
    <w:p w14:paraId="6121CFA3" w14:textId="2A0F10A9" w:rsidR="00B25440" w:rsidRDefault="006D6D0D" w:rsidP="00B25440">
      <w:pPr>
        <w:spacing w:after="0"/>
        <w:rPr>
          <w:rFonts w:ascii="Times New Roman" w:hAnsi="Times New Roman" w:cs="Times New Roman"/>
          <w:sz w:val="24"/>
          <w:szCs w:val="24"/>
        </w:rPr>
      </w:pPr>
      <w:r>
        <w:rPr>
          <w:rFonts w:ascii="Times New Roman" w:hAnsi="Times New Roman" w:cs="Times New Roman"/>
          <w:sz w:val="24"/>
          <w:szCs w:val="24"/>
        </w:rPr>
        <w:t>Meeting Minutes: Dianne Lescinskas</w:t>
      </w:r>
    </w:p>
    <w:p w14:paraId="52D75276" w14:textId="77777777" w:rsidR="006D6D0D" w:rsidRDefault="006D6D0D" w:rsidP="00B25440">
      <w:pPr>
        <w:spacing w:after="0"/>
        <w:rPr>
          <w:rFonts w:ascii="Times New Roman" w:hAnsi="Times New Roman" w:cs="Times New Roman"/>
          <w:sz w:val="24"/>
          <w:szCs w:val="24"/>
        </w:rPr>
      </w:pPr>
    </w:p>
    <w:p w14:paraId="30DD1AD6" w14:textId="05BAA08E" w:rsidR="006D6D0D" w:rsidRDefault="006D6D0D" w:rsidP="00B25440">
      <w:pPr>
        <w:spacing w:after="0"/>
        <w:rPr>
          <w:rFonts w:ascii="Times New Roman" w:hAnsi="Times New Roman" w:cs="Times New Roman"/>
          <w:sz w:val="24"/>
          <w:szCs w:val="24"/>
        </w:rPr>
      </w:pPr>
      <w:r>
        <w:rPr>
          <w:rFonts w:ascii="Times New Roman" w:hAnsi="Times New Roman" w:cs="Times New Roman"/>
          <w:sz w:val="24"/>
          <w:szCs w:val="24"/>
        </w:rPr>
        <w:t>Welcome and Approval of the Meeting Minutes</w:t>
      </w:r>
    </w:p>
    <w:p w14:paraId="299043A4" w14:textId="77777777" w:rsidR="006D6D0D" w:rsidRPr="003C0769" w:rsidRDefault="006D6D0D" w:rsidP="00B25440">
      <w:pPr>
        <w:spacing w:after="0"/>
        <w:rPr>
          <w:rFonts w:ascii="Times New Roman" w:hAnsi="Times New Roman" w:cs="Times New Roman"/>
          <w:sz w:val="24"/>
          <w:szCs w:val="24"/>
        </w:rPr>
      </w:pPr>
    </w:p>
    <w:p w14:paraId="69278D9C" w14:textId="31E7DBDA" w:rsidR="00B25440" w:rsidRPr="003C0769" w:rsidRDefault="00B25440" w:rsidP="00B25440">
      <w:pPr>
        <w:spacing w:after="0"/>
        <w:rPr>
          <w:rFonts w:ascii="Times New Roman" w:hAnsi="Times New Roman" w:cs="Times New Roman"/>
          <w:sz w:val="24"/>
          <w:szCs w:val="24"/>
        </w:rPr>
      </w:pPr>
      <w:r w:rsidRPr="003C0769">
        <w:rPr>
          <w:rFonts w:ascii="Times New Roman" w:hAnsi="Times New Roman" w:cs="Times New Roman"/>
          <w:sz w:val="24"/>
          <w:szCs w:val="24"/>
        </w:rPr>
        <w:t xml:space="preserve">Ms. Weinstock started the meeting </w:t>
      </w:r>
      <w:proofErr w:type="gramStart"/>
      <w:r w:rsidR="006D6D0D">
        <w:rPr>
          <w:rFonts w:ascii="Times New Roman" w:hAnsi="Times New Roman" w:cs="Times New Roman"/>
          <w:sz w:val="24"/>
          <w:szCs w:val="24"/>
        </w:rPr>
        <w:t>by</w:t>
      </w:r>
      <w:proofErr w:type="gramEnd"/>
      <w:r w:rsidR="006D6D0D">
        <w:rPr>
          <w:rFonts w:ascii="Times New Roman" w:hAnsi="Times New Roman" w:cs="Times New Roman"/>
          <w:sz w:val="24"/>
          <w:szCs w:val="24"/>
        </w:rPr>
        <w:t xml:space="preserve"> welcoming members and asked that everyone introduce themselves.  </w:t>
      </w:r>
      <w:r w:rsidRPr="003C0769">
        <w:rPr>
          <w:rFonts w:ascii="Times New Roman" w:hAnsi="Times New Roman" w:cs="Times New Roman"/>
          <w:sz w:val="24"/>
          <w:szCs w:val="24"/>
        </w:rPr>
        <w:t xml:space="preserve"> </w:t>
      </w:r>
      <w:r w:rsidR="006D6D0D">
        <w:rPr>
          <w:rFonts w:ascii="Times New Roman" w:hAnsi="Times New Roman" w:cs="Times New Roman"/>
          <w:sz w:val="24"/>
          <w:szCs w:val="24"/>
        </w:rPr>
        <w:t>Ms. Kain asked for a motion to approve the meeting minutes from September 13, 2024, and Ms. Hubbard seconded the motion.  With no objections, the motion passed unanimously.</w:t>
      </w:r>
    </w:p>
    <w:p w14:paraId="2D707B01" w14:textId="77777777" w:rsidR="00B25440" w:rsidRPr="003C0769" w:rsidRDefault="00B25440" w:rsidP="00B25440">
      <w:pPr>
        <w:spacing w:after="0"/>
        <w:rPr>
          <w:rFonts w:ascii="Times New Roman" w:hAnsi="Times New Roman" w:cs="Times New Roman"/>
          <w:sz w:val="24"/>
          <w:szCs w:val="24"/>
        </w:rPr>
      </w:pPr>
    </w:p>
    <w:p w14:paraId="6D23F39E" w14:textId="50D2D2CF" w:rsidR="000E44B8" w:rsidRDefault="006D6D0D">
      <w:r>
        <w:t xml:space="preserve">Mr. Robinson started the discussion on </w:t>
      </w:r>
      <w:proofErr w:type="gramStart"/>
      <w:r>
        <w:t>if</w:t>
      </w:r>
      <w:proofErr w:type="gramEnd"/>
      <w:r>
        <w:t xml:space="preserve"> the subcommittee should reassess the priorities with all the uncertainties going on currently in DC and house budget negotiations.  Some versions of the bill could impact state Medicaid.  It was noted that Massachusetts is in a better position to deal with changes compared to other states.</w:t>
      </w:r>
    </w:p>
    <w:p w14:paraId="496F0ADA" w14:textId="7A1C227E" w:rsidR="006D6D0D" w:rsidRDefault="006D6D0D" w:rsidP="006D6D0D">
      <w:pPr>
        <w:pStyle w:val="ListParagraph"/>
        <w:numPr>
          <w:ilvl w:val="0"/>
          <w:numId w:val="1"/>
        </w:numPr>
      </w:pPr>
      <w:r>
        <w:t>Core mission is unchanged</w:t>
      </w:r>
    </w:p>
    <w:p w14:paraId="6BF50791" w14:textId="1653828E" w:rsidR="00180D94" w:rsidRDefault="00180D94" w:rsidP="006D6D0D">
      <w:pPr>
        <w:pStyle w:val="ListParagraph"/>
        <w:numPr>
          <w:ilvl w:val="0"/>
          <w:numId w:val="1"/>
        </w:numPr>
      </w:pPr>
      <w:r>
        <w:t xml:space="preserve">ARC is trying to be in preparation mode by educating and empowering people to reach out to their local </w:t>
      </w:r>
      <w:proofErr w:type="spellStart"/>
      <w:r>
        <w:t>reps.and</w:t>
      </w:r>
      <w:proofErr w:type="spellEnd"/>
      <w:r>
        <w:t xml:space="preserve"> to congress</w:t>
      </w:r>
    </w:p>
    <w:p w14:paraId="2E5F968C" w14:textId="21D4A2A3" w:rsidR="00180D94" w:rsidRDefault="00180D94" w:rsidP="006D6D0D">
      <w:pPr>
        <w:pStyle w:val="ListParagraph"/>
        <w:numPr>
          <w:ilvl w:val="0"/>
          <w:numId w:val="1"/>
        </w:numPr>
      </w:pPr>
      <w:r>
        <w:t>Continue to tell individual stories across the line – congress needs to hear the stories</w:t>
      </w:r>
    </w:p>
    <w:p w14:paraId="6427C783" w14:textId="426C1CF4" w:rsidR="00180D94" w:rsidRDefault="00180D94" w:rsidP="006D6D0D">
      <w:pPr>
        <w:pStyle w:val="ListParagraph"/>
        <w:numPr>
          <w:ilvl w:val="0"/>
          <w:numId w:val="1"/>
        </w:numPr>
      </w:pPr>
      <w:r>
        <w:t>Many marginalized communities will be coming forward with their concerns on Medicaid</w:t>
      </w:r>
    </w:p>
    <w:p w14:paraId="2A8B3ED1" w14:textId="2469B0B0" w:rsidR="00180D94" w:rsidRDefault="00180D94" w:rsidP="006D6D0D">
      <w:pPr>
        <w:pStyle w:val="ListParagraph"/>
        <w:numPr>
          <w:ilvl w:val="0"/>
          <w:numId w:val="1"/>
        </w:numPr>
      </w:pPr>
      <w:r>
        <w:t xml:space="preserve">Will have to pivot on </w:t>
      </w:r>
      <w:proofErr w:type="spellStart"/>
      <w:r>
        <w:t>worforce</w:t>
      </w:r>
      <w:proofErr w:type="spellEnd"/>
      <w:r>
        <w:t xml:space="preserve"> crisis – asked 100M in Chapter 257 regulations to bring wages up to $22.75 – need the money to recruit and train staff – did not get amended in the house – amendment is to keep the rates/hold the line with current rates</w:t>
      </w:r>
    </w:p>
    <w:p w14:paraId="2275B629" w14:textId="6B9A96DB" w:rsidR="00180D94" w:rsidRDefault="00180D94" w:rsidP="006D6D0D">
      <w:pPr>
        <w:pStyle w:val="ListParagraph"/>
        <w:numPr>
          <w:ilvl w:val="0"/>
          <w:numId w:val="1"/>
        </w:numPr>
      </w:pPr>
      <w:r>
        <w:t xml:space="preserve">Crisis level with people waiting for services </w:t>
      </w:r>
    </w:p>
    <w:p w14:paraId="3387659F" w14:textId="2DEA1D65" w:rsidR="00180D94" w:rsidRDefault="00180D94" w:rsidP="006D6D0D">
      <w:pPr>
        <w:pStyle w:val="ListParagraph"/>
        <w:numPr>
          <w:ilvl w:val="0"/>
          <w:numId w:val="1"/>
        </w:numPr>
      </w:pPr>
      <w:r>
        <w:t>There is the ability for DDS to transfer money between line items – possibly to family support where individuals are stuck at home</w:t>
      </w:r>
    </w:p>
    <w:p w14:paraId="1E47799F" w14:textId="7A92F1A5" w:rsidR="00180D94" w:rsidRDefault="00180D94" w:rsidP="006D6D0D">
      <w:pPr>
        <w:pStyle w:val="ListParagraph"/>
        <w:numPr>
          <w:ilvl w:val="0"/>
          <w:numId w:val="1"/>
        </w:numPr>
      </w:pPr>
      <w:r>
        <w:t xml:space="preserve">One of the priorities is </w:t>
      </w:r>
      <w:r w:rsidR="00C10C02">
        <w:t xml:space="preserve">MassHealth paying for </w:t>
      </w:r>
      <w:r>
        <w:t xml:space="preserve">ABA after the age of 21 </w:t>
      </w:r>
      <w:r w:rsidR="00C10C02">
        <w:t>– not sure this is a realistic priority at this point.</w:t>
      </w:r>
    </w:p>
    <w:p w14:paraId="16DAC8C8" w14:textId="0F6F2743" w:rsidR="00C10C02" w:rsidRDefault="00C10C02" w:rsidP="006D6D0D">
      <w:pPr>
        <w:pStyle w:val="ListParagraph"/>
        <w:numPr>
          <w:ilvl w:val="0"/>
          <w:numId w:val="1"/>
        </w:numPr>
      </w:pPr>
      <w:r>
        <w:t>Think of priorities that are less cost related – training, diagnosis – could have more impact if not tied to the dollar</w:t>
      </w:r>
    </w:p>
    <w:p w14:paraId="189BF677" w14:textId="59EB1E1E" w:rsidR="00C10C02" w:rsidRDefault="00C10C02" w:rsidP="006D6D0D">
      <w:pPr>
        <w:pStyle w:val="ListParagraph"/>
        <w:numPr>
          <w:ilvl w:val="0"/>
          <w:numId w:val="1"/>
        </w:numPr>
      </w:pPr>
      <w:r>
        <w:t>Western part of the state is having a lot of angst with the unknowns – already dealing with many gaps in services due to the size of the area</w:t>
      </w:r>
    </w:p>
    <w:p w14:paraId="7B83FAF3" w14:textId="7B086DBE" w:rsidR="00C10C02" w:rsidRDefault="00C10C02" w:rsidP="006D6D0D">
      <w:pPr>
        <w:pStyle w:val="ListParagraph"/>
        <w:numPr>
          <w:ilvl w:val="0"/>
          <w:numId w:val="1"/>
        </w:numPr>
      </w:pPr>
      <w:r>
        <w:t xml:space="preserve">Community Partner Program – small non-profit lost 2M in cuts – will have to </w:t>
      </w:r>
      <w:proofErr w:type="spellStart"/>
      <w:r>
        <w:t>layoff</w:t>
      </w:r>
      <w:proofErr w:type="spellEnd"/>
      <w:r>
        <w:t xml:space="preserve"> staff</w:t>
      </w:r>
    </w:p>
    <w:p w14:paraId="165D5248" w14:textId="58D86456" w:rsidR="00C10C02" w:rsidRDefault="00C10C02" w:rsidP="006D6D0D">
      <w:pPr>
        <w:pStyle w:val="ListParagraph"/>
        <w:numPr>
          <w:ilvl w:val="0"/>
          <w:numId w:val="1"/>
        </w:numPr>
      </w:pPr>
      <w:r>
        <w:lastRenderedPageBreak/>
        <w:t>Concerns around research funding and that impact</w:t>
      </w:r>
    </w:p>
    <w:p w14:paraId="68E6B99F" w14:textId="6E49CD70" w:rsidR="00C10C02" w:rsidRDefault="00C10C02" w:rsidP="006D6D0D">
      <w:pPr>
        <w:pStyle w:val="ListParagraph"/>
        <w:numPr>
          <w:ilvl w:val="0"/>
          <w:numId w:val="1"/>
        </w:numPr>
      </w:pPr>
      <w:r>
        <w:t>BMC is hearing there is a reluctance to send kids school, fears of going to the hospital – BMC worries about the people they are not hearing from</w:t>
      </w:r>
    </w:p>
    <w:p w14:paraId="6760608E" w14:textId="10A426EC" w:rsidR="00C10C02" w:rsidRDefault="00C10C02" w:rsidP="006D6D0D">
      <w:pPr>
        <w:pStyle w:val="ListParagraph"/>
        <w:numPr>
          <w:ilvl w:val="0"/>
          <w:numId w:val="1"/>
        </w:numPr>
      </w:pPr>
      <w:r>
        <w:t>Direct care staff are tied into the immigration system – they have concerns about being out in the community</w:t>
      </w:r>
    </w:p>
    <w:p w14:paraId="5C7D53D9" w14:textId="24626120" w:rsidR="00F55998" w:rsidRDefault="00F55998" w:rsidP="006D6D0D">
      <w:pPr>
        <w:pStyle w:val="ListParagraph"/>
        <w:numPr>
          <w:ilvl w:val="0"/>
          <w:numId w:val="1"/>
        </w:numPr>
      </w:pPr>
      <w:r>
        <w:t xml:space="preserve">It was asked if there are any pending lawsuits from the advocacy agencies </w:t>
      </w:r>
      <w:proofErr w:type="spellStart"/>
      <w:proofErr w:type="gramStart"/>
      <w:r>
        <w:t>inregards</w:t>
      </w:r>
      <w:proofErr w:type="spellEnd"/>
      <w:r>
        <w:t xml:space="preserve"> to</w:t>
      </w:r>
      <w:proofErr w:type="gramEnd"/>
      <w:r>
        <w:t xml:space="preserve"> the number of individuals at home without services or a place to go for services</w:t>
      </w:r>
    </w:p>
    <w:p w14:paraId="1E685D5B" w14:textId="04C88023" w:rsidR="00F55998" w:rsidRDefault="00F55998" w:rsidP="006D6D0D">
      <w:pPr>
        <w:pStyle w:val="ListParagraph"/>
        <w:numPr>
          <w:ilvl w:val="0"/>
          <w:numId w:val="1"/>
        </w:numPr>
      </w:pPr>
      <w:r>
        <w:t>Profound Autism Summit went well and is raising more awareness in this state – people are more willing to share their stories – a lot of legislators did not understand profound ASD</w:t>
      </w:r>
    </w:p>
    <w:p w14:paraId="60272DDA" w14:textId="2A4A7420" w:rsidR="00F55998" w:rsidRDefault="00F55998" w:rsidP="006D6D0D">
      <w:pPr>
        <w:pStyle w:val="ListParagraph"/>
        <w:numPr>
          <w:ilvl w:val="0"/>
          <w:numId w:val="1"/>
        </w:numPr>
      </w:pPr>
      <w:r>
        <w:t>Covid helped to advance telehealth – Station MD is a telehealth provider – heard more people are using this resource</w:t>
      </w:r>
    </w:p>
    <w:p w14:paraId="4247C3A4" w14:textId="365E77BC" w:rsidR="00F55998" w:rsidRDefault="00F55998" w:rsidP="00F55998">
      <w:r>
        <w:t>Other business</w:t>
      </w:r>
    </w:p>
    <w:p w14:paraId="46EC6400" w14:textId="77777777" w:rsidR="00F55998" w:rsidRDefault="00F55998" w:rsidP="00F55998"/>
    <w:p w14:paraId="2AF4C654" w14:textId="4FD8D86C" w:rsidR="00F55998" w:rsidRDefault="00F55998" w:rsidP="00F55998">
      <w:r>
        <w:t xml:space="preserve">BMC is hosting a </w:t>
      </w:r>
      <w:proofErr w:type="spellStart"/>
      <w:r>
        <w:t>Virutal</w:t>
      </w:r>
      <w:proofErr w:type="spellEnd"/>
      <w:r>
        <w:t xml:space="preserve"> Conference covering a wide range of topics in ASD – robust and diverse agenda.  They also have an event in October – Statewide Committee – Disability Task Force is planning a conference, in person, at BMC it will bring together stakeholders.</w:t>
      </w:r>
    </w:p>
    <w:p w14:paraId="35D0BA62" w14:textId="77777777" w:rsidR="00F55998" w:rsidRDefault="00F55998" w:rsidP="00F55998"/>
    <w:p w14:paraId="2AD68DA8" w14:textId="2FDF647E" w:rsidR="00F55998" w:rsidRDefault="00F55998" w:rsidP="00F55998">
      <w:r>
        <w:t>MassHealth Update</w:t>
      </w:r>
    </w:p>
    <w:p w14:paraId="48FA7EFA" w14:textId="08A1977C" w:rsidR="00F55998" w:rsidRDefault="00F55998" w:rsidP="00F55998">
      <w:r>
        <w:t xml:space="preserve">In January of 2025, there were changes made to the criteria to </w:t>
      </w:r>
      <w:r w:rsidR="00C92B73">
        <w:t xml:space="preserve">receive ABA services.  </w:t>
      </w:r>
      <w:proofErr w:type="spellStart"/>
      <w:r w:rsidR="00C92B73">
        <w:t>Prevously</w:t>
      </w:r>
      <w:proofErr w:type="spellEnd"/>
      <w:r w:rsidR="00C92B73">
        <w:t xml:space="preserve">, you would need </w:t>
      </w:r>
      <w:proofErr w:type="gramStart"/>
      <w:r w:rsidR="00C92B73">
        <w:t>a</w:t>
      </w:r>
      <w:proofErr w:type="gramEnd"/>
      <w:r w:rsidR="00C92B73">
        <w:t xml:space="preserve"> ASD diagnosis from a doctor or a psychologist but they have expanded </w:t>
      </w:r>
      <w:proofErr w:type="gramStart"/>
      <w:r w:rsidR="00C92B73">
        <w:t>the this</w:t>
      </w:r>
      <w:proofErr w:type="gramEnd"/>
      <w:r w:rsidR="00C92B73">
        <w:t xml:space="preserve"> criteria to include Nurse Practitioners and Physician Assistants.  This has helped tremendously with the cost and hours of testing and waitlist.</w:t>
      </w:r>
    </w:p>
    <w:p w14:paraId="5903E0C5" w14:textId="77777777" w:rsidR="00C92B73" w:rsidRDefault="00C92B73" w:rsidP="00F55998"/>
    <w:p w14:paraId="2572DA08" w14:textId="1EB6FBC2" w:rsidR="00C92B73" w:rsidRDefault="00C92B73" w:rsidP="00F55998">
      <w:r>
        <w:t>Next Meeting</w:t>
      </w:r>
    </w:p>
    <w:p w14:paraId="2987246E" w14:textId="42A1BF19" w:rsidR="00C92B73" w:rsidRDefault="00C92B73" w:rsidP="00F55998">
      <w:r>
        <w:t>The next meeting will be held before September and a meeting notice will be going out to the members.  With no further business to discuss, the meeting was adjourned.</w:t>
      </w:r>
    </w:p>
    <w:sectPr w:rsidR="00C92B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A02EFE"/>
    <w:multiLevelType w:val="hybridMultilevel"/>
    <w:tmpl w:val="17B6F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0806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440"/>
    <w:rsid w:val="000E44B8"/>
    <w:rsid w:val="00180D94"/>
    <w:rsid w:val="00351520"/>
    <w:rsid w:val="006D6D0D"/>
    <w:rsid w:val="007158C5"/>
    <w:rsid w:val="00905382"/>
    <w:rsid w:val="00955E8B"/>
    <w:rsid w:val="009B6669"/>
    <w:rsid w:val="00B2453E"/>
    <w:rsid w:val="00B25440"/>
    <w:rsid w:val="00C10C02"/>
    <w:rsid w:val="00C92B73"/>
    <w:rsid w:val="00D43E3F"/>
    <w:rsid w:val="00D575D7"/>
    <w:rsid w:val="00D7033C"/>
    <w:rsid w:val="00F55998"/>
    <w:rsid w:val="00FB7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F9E7A"/>
  <w15:chartTrackingRefBased/>
  <w15:docId w15:val="{11724325-FE9B-4598-94A4-EB38F9A52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440"/>
    <w:pPr>
      <w:spacing w:after="200" w:line="276" w:lineRule="auto"/>
    </w:pPr>
    <w:rPr>
      <w:kern w:val="0"/>
      <w:sz w:val="22"/>
      <w:szCs w:val="22"/>
    </w:rPr>
  </w:style>
  <w:style w:type="paragraph" w:styleId="Heading1">
    <w:name w:val="heading 1"/>
    <w:basedOn w:val="Normal"/>
    <w:next w:val="Normal"/>
    <w:link w:val="Heading1Char"/>
    <w:uiPriority w:val="9"/>
    <w:qFormat/>
    <w:rsid w:val="00B254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54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54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54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54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54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54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54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54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54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54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54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54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54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54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54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54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5440"/>
    <w:rPr>
      <w:rFonts w:eastAsiaTheme="majorEastAsia" w:cstheme="majorBidi"/>
      <w:color w:val="272727" w:themeColor="text1" w:themeTint="D8"/>
    </w:rPr>
  </w:style>
  <w:style w:type="paragraph" w:styleId="Title">
    <w:name w:val="Title"/>
    <w:basedOn w:val="Normal"/>
    <w:next w:val="Normal"/>
    <w:link w:val="TitleChar"/>
    <w:uiPriority w:val="10"/>
    <w:qFormat/>
    <w:rsid w:val="00B254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54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54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54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5440"/>
    <w:pPr>
      <w:spacing w:before="160"/>
      <w:jc w:val="center"/>
    </w:pPr>
    <w:rPr>
      <w:i/>
      <w:iCs/>
      <w:color w:val="404040" w:themeColor="text1" w:themeTint="BF"/>
    </w:rPr>
  </w:style>
  <w:style w:type="character" w:customStyle="1" w:styleId="QuoteChar">
    <w:name w:val="Quote Char"/>
    <w:basedOn w:val="DefaultParagraphFont"/>
    <w:link w:val="Quote"/>
    <w:uiPriority w:val="29"/>
    <w:rsid w:val="00B25440"/>
    <w:rPr>
      <w:i/>
      <w:iCs/>
      <w:color w:val="404040" w:themeColor="text1" w:themeTint="BF"/>
    </w:rPr>
  </w:style>
  <w:style w:type="paragraph" w:styleId="ListParagraph">
    <w:name w:val="List Paragraph"/>
    <w:basedOn w:val="Normal"/>
    <w:uiPriority w:val="34"/>
    <w:qFormat/>
    <w:rsid w:val="00B25440"/>
    <w:pPr>
      <w:ind w:left="720"/>
      <w:contextualSpacing/>
    </w:pPr>
  </w:style>
  <w:style w:type="character" w:styleId="IntenseEmphasis">
    <w:name w:val="Intense Emphasis"/>
    <w:basedOn w:val="DefaultParagraphFont"/>
    <w:uiPriority w:val="21"/>
    <w:qFormat/>
    <w:rsid w:val="00B25440"/>
    <w:rPr>
      <w:i/>
      <w:iCs/>
      <w:color w:val="0F4761" w:themeColor="accent1" w:themeShade="BF"/>
    </w:rPr>
  </w:style>
  <w:style w:type="paragraph" w:styleId="IntenseQuote">
    <w:name w:val="Intense Quote"/>
    <w:basedOn w:val="Normal"/>
    <w:next w:val="Normal"/>
    <w:link w:val="IntenseQuoteChar"/>
    <w:uiPriority w:val="30"/>
    <w:qFormat/>
    <w:rsid w:val="00B254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5440"/>
    <w:rPr>
      <w:i/>
      <w:iCs/>
      <w:color w:val="0F4761" w:themeColor="accent1" w:themeShade="BF"/>
    </w:rPr>
  </w:style>
  <w:style w:type="character" w:styleId="IntenseReference">
    <w:name w:val="Intense Reference"/>
    <w:basedOn w:val="DefaultParagraphFont"/>
    <w:uiPriority w:val="32"/>
    <w:qFormat/>
    <w:rsid w:val="00B254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572</Words>
  <Characters>3265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Lescinskas, Dianne (EHS)</dc:creator>
  <cp:keywords/>
  <dc:description/>
  <cp:lastModifiedBy>Harrison, Deborah (EHS)</cp:lastModifiedBy>
  <cp:revision>2</cp:revision>
  <dcterms:created xsi:type="dcterms:W3CDTF">2025-10-17T16:18:00Z</dcterms:created>
  <dcterms:modified xsi:type="dcterms:W3CDTF">2025-10-17T16:18:00Z</dcterms:modified>
</cp:coreProperties>
</file>