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46066235" w:rsidR="00F664CC" w:rsidRPr="00E27CD8" w:rsidRDefault="0028720F" w:rsidP="00297EE1">
      <w:pPr>
        <w:pStyle w:val="Header"/>
        <w:spacing w:before="48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DF264A4" w:rsidR="00F664CC" w:rsidRPr="00E27CD8" w:rsidRDefault="00297EE1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5DA34FA4">
            <wp:simplePos x="0" y="0"/>
            <wp:positionH relativeFrom="margin">
              <wp:posOffset>-197494</wp:posOffset>
            </wp:positionH>
            <wp:positionV relativeFrom="margin">
              <wp:posOffset>307074</wp:posOffset>
            </wp:positionV>
            <wp:extent cx="1468822" cy="739140"/>
            <wp:effectExtent l="0" t="0" r="0" b="3810"/>
            <wp:wrapNone/>
            <wp:docPr id="9" name="Picture 9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MassHealth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8F093F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2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176A4A5B" w:rsidR="00F664CC" w:rsidRPr="00150BCC" w:rsidRDefault="0022452B" w:rsidP="00982839">
      <w:pPr>
        <w:pStyle w:val="BullsHeading"/>
        <w:spacing w:before="480"/>
      </w:pPr>
      <w:r>
        <w:t>M</w:t>
      </w:r>
      <w:r w:rsidR="00F664CC" w:rsidRPr="00150BCC">
        <w:t>assHealth</w:t>
      </w:r>
    </w:p>
    <w:p w14:paraId="62FCD285" w14:textId="03692111" w:rsidR="00CC1FE4" w:rsidRDefault="00660929" w:rsidP="00CC1FE4">
      <w:pPr>
        <w:pStyle w:val="Heading1"/>
        <w:ind w:left="5400" w:hanging="360"/>
      </w:pPr>
      <w:r>
        <w:t xml:space="preserve">Substance Use Disorder </w:t>
      </w:r>
      <w:r w:rsidR="00CC1FE4">
        <w:t xml:space="preserve">Treatment Services Bulletin </w:t>
      </w:r>
      <w:r w:rsidR="000043F0">
        <w:t>12</w:t>
      </w:r>
    </w:p>
    <w:p w14:paraId="75D236DE" w14:textId="419A996D" w:rsidR="00F664CC" w:rsidRPr="00150BCC" w:rsidRDefault="00363043" w:rsidP="00150BCC">
      <w:pPr>
        <w:pStyle w:val="BullsHeading"/>
      </w:pPr>
      <w:r>
        <w:t>August</w:t>
      </w:r>
      <w:r w:rsidR="00E24ECC">
        <w:t xml:space="preserve"> </w:t>
      </w:r>
      <w:r w:rsidR="002C04D8">
        <w:t>2023</w:t>
      </w:r>
    </w:p>
    <w:p w14:paraId="1C8FD212" w14:textId="2455B24C" w:rsidR="00F664CC" w:rsidRDefault="00F664CC" w:rsidP="00E27CD8"/>
    <w:p w14:paraId="0254D467" w14:textId="05B696C2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6A3B41">
        <w:t xml:space="preserve">Substance Use Disorder Treatment </w:t>
      </w:r>
      <w:r w:rsidR="00CC1FE4">
        <w:t>Services Providers</w:t>
      </w:r>
      <w:r w:rsidRPr="00F664CC">
        <w:t xml:space="preserve"> Participating in MassHealth</w:t>
      </w:r>
    </w:p>
    <w:p w14:paraId="0B653655" w14:textId="328445F9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6707A7">
        <w:t xml:space="preserve"> </w:t>
      </w:r>
      <w:r w:rsidR="000043F0">
        <w:t>[signature of Mike Levine]</w:t>
      </w:r>
    </w:p>
    <w:p w14:paraId="44E21639" w14:textId="4FD74048" w:rsidR="00F664CC" w:rsidRPr="00A23BF1" w:rsidRDefault="00F664CC" w:rsidP="00A23BF1">
      <w:pPr>
        <w:ind w:left="1440" w:hanging="1080"/>
        <w:rPr>
          <w:b/>
        </w:rPr>
      </w:pPr>
      <w:r w:rsidRPr="00A23BF1">
        <w:rPr>
          <w:b/>
        </w:rPr>
        <w:t>RE:</w:t>
      </w:r>
      <w:r w:rsidR="00BD2DAF" w:rsidRPr="00A23BF1">
        <w:rPr>
          <w:b/>
        </w:rPr>
        <w:tab/>
      </w:r>
      <w:r w:rsidR="009A0AF1">
        <w:rPr>
          <w:b/>
        </w:rPr>
        <w:t xml:space="preserve">Reminder of Annual Reports </w:t>
      </w:r>
      <w:r w:rsidR="00297EE1">
        <w:rPr>
          <w:b/>
        </w:rPr>
        <w:t xml:space="preserve">Required </w:t>
      </w:r>
      <w:r w:rsidR="009A0AF1">
        <w:rPr>
          <w:b/>
        </w:rPr>
        <w:t>for MassHealth</w:t>
      </w:r>
      <w:r w:rsidR="00297EE1">
        <w:rPr>
          <w:b/>
        </w:rPr>
        <w:t>-E</w:t>
      </w:r>
      <w:r w:rsidR="009A0AF1">
        <w:rPr>
          <w:b/>
        </w:rPr>
        <w:t xml:space="preserve">nrolled </w:t>
      </w:r>
      <w:r w:rsidR="00660929">
        <w:rPr>
          <w:b/>
        </w:rPr>
        <w:t xml:space="preserve">Substance Use Disorder </w:t>
      </w:r>
      <w:r w:rsidR="008F093F">
        <w:rPr>
          <w:b/>
        </w:rPr>
        <w:t xml:space="preserve">Treatment Services </w:t>
      </w:r>
      <w:r w:rsidR="00660929">
        <w:rPr>
          <w:b/>
        </w:rPr>
        <w:t>Provider</w:t>
      </w:r>
      <w:r w:rsidR="003E22ED">
        <w:rPr>
          <w:b/>
        </w:rPr>
        <w:t>s</w:t>
      </w:r>
    </w:p>
    <w:p w14:paraId="307B7425" w14:textId="44818F12" w:rsidR="00F664CC" w:rsidRPr="005B27F1" w:rsidRDefault="002C04D8" w:rsidP="00B559A7">
      <w:pPr>
        <w:pStyle w:val="Heading2"/>
      </w:pPr>
      <w:r>
        <w:t>Background</w:t>
      </w:r>
    </w:p>
    <w:p w14:paraId="3471314F" w14:textId="73263202" w:rsidR="00B559A7" w:rsidRDefault="00BD69A4" w:rsidP="00B559A7">
      <w:r>
        <w:t xml:space="preserve">Effective January 1, 2023, </w:t>
      </w:r>
      <w:r w:rsidR="00B559A7" w:rsidRPr="00997662">
        <w:t>MassHealth has updated</w:t>
      </w:r>
      <w:r w:rsidR="00297EE1">
        <w:t xml:space="preserve"> </w:t>
      </w:r>
      <w:r>
        <w:t xml:space="preserve">the </w:t>
      </w:r>
      <w:r w:rsidR="00E24ECC">
        <w:t xml:space="preserve">substance use disorder </w:t>
      </w:r>
      <w:r w:rsidR="00831402">
        <w:t xml:space="preserve">(SUD) </w:t>
      </w:r>
      <w:r w:rsidR="00E24ECC">
        <w:t xml:space="preserve">treatment services </w:t>
      </w:r>
      <w:r w:rsidR="009A0AF1">
        <w:t xml:space="preserve">regulations </w:t>
      </w:r>
      <w:r>
        <w:t xml:space="preserve">for fee-for-service providers </w:t>
      </w:r>
      <w:r w:rsidR="00297EE1">
        <w:t xml:space="preserve">(130 CMR </w:t>
      </w:r>
      <w:r w:rsidR="00831402">
        <w:t>418</w:t>
      </w:r>
      <w:r w:rsidR="00297EE1">
        <w:t>.000</w:t>
      </w:r>
      <w:r>
        <w:t xml:space="preserve">: </w:t>
      </w:r>
      <w:r w:rsidR="00831402">
        <w:rPr>
          <w:i/>
          <w:iCs/>
        </w:rPr>
        <w:t>Substance Use Disorder Treatment Services</w:t>
      </w:r>
      <w:r w:rsidR="00297EE1">
        <w:t>)</w:t>
      </w:r>
      <w:r w:rsidR="009A0AF1">
        <w:t xml:space="preserve">. </w:t>
      </w:r>
      <w:r>
        <w:t>Pursuant to 130 CMR 4</w:t>
      </w:r>
      <w:r w:rsidR="00D62137">
        <w:t>18</w:t>
      </w:r>
      <w:r>
        <w:t xml:space="preserve">.406(A), every enrolled fee-for-service </w:t>
      </w:r>
      <w:r w:rsidR="00D62137">
        <w:t>SUD</w:t>
      </w:r>
      <w:r>
        <w:t xml:space="preserve"> provider must submit an annual report. </w:t>
      </w:r>
    </w:p>
    <w:p w14:paraId="278A29BA" w14:textId="77777777" w:rsidR="00B559A7" w:rsidRDefault="00B559A7" w:rsidP="00B559A7">
      <w:pPr>
        <w:pStyle w:val="Heading2"/>
      </w:pPr>
      <w:r>
        <w:t>Summary of Changes</w:t>
      </w:r>
    </w:p>
    <w:p w14:paraId="31436B06" w14:textId="6C5EFC77" w:rsidR="00B559A7" w:rsidRPr="00D71A01" w:rsidRDefault="00B559A7" w:rsidP="00B559A7">
      <w:pPr>
        <w:spacing w:after="120" w:afterAutospacing="0"/>
      </w:pPr>
      <w:r w:rsidRPr="00D71A01">
        <w:t xml:space="preserve">The following </w:t>
      </w:r>
      <w:r w:rsidR="009A0AF1" w:rsidRPr="00D71A01">
        <w:t xml:space="preserve">items are </w:t>
      </w:r>
      <w:r w:rsidR="00EF4904">
        <w:t>required as part of SUD treatment providers’</w:t>
      </w:r>
      <w:r w:rsidR="009A0AF1" w:rsidRPr="00D71A01">
        <w:t xml:space="preserve"> annual reporting:  </w:t>
      </w:r>
    </w:p>
    <w:p w14:paraId="6886E905" w14:textId="77777777" w:rsidR="00ED718D" w:rsidRPr="00ED718D" w:rsidRDefault="00291AB1" w:rsidP="008F093F">
      <w:pPr>
        <w:pStyle w:val="ListParagraph"/>
        <w:numPr>
          <w:ilvl w:val="0"/>
          <w:numId w:val="14"/>
        </w:numPr>
        <w:tabs>
          <w:tab w:val="left" w:pos="720"/>
          <w:tab w:val="left" w:pos="990"/>
        </w:tabs>
        <w:spacing w:line="276" w:lineRule="auto"/>
        <w:rPr>
          <w:rStyle w:val="ui-provider"/>
        </w:rPr>
      </w:pPr>
      <w:r w:rsidRPr="00ED718D">
        <w:rPr>
          <w:rStyle w:val="ui-provider"/>
          <w:rFonts w:eastAsiaTheme="majorEastAsia"/>
        </w:rPr>
        <w:t xml:space="preserve"> a statement that the program has reviewed and updated, as necessary, its written policies and procedures during the reporting period. Each program must provide a copy of the program’s written policies and procedures as requested by the MassHealth agency; </w:t>
      </w:r>
    </w:p>
    <w:p w14:paraId="0BBE2613" w14:textId="48B62DA2" w:rsidR="00ED718D" w:rsidRPr="00ED718D" w:rsidRDefault="00291AB1" w:rsidP="008F093F">
      <w:pPr>
        <w:pStyle w:val="ListParagraph"/>
        <w:numPr>
          <w:ilvl w:val="0"/>
          <w:numId w:val="14"/>
        </w:numPr>
        <w:tabs>
          <w:tab w:val="left" w:pos="720"/>
          <w:tab w:val="left" w:pos="990"/>
        </w:tabs>
        <w:spacing w:line="276" w:lineRule="auto"/>
        <w:rPr>
          <w:rStyle w:val="ui-provider"/>
        </w:rPr>
      </w:pPr>
      <w:r w:rsidRPr="00ED718D">
        <w:rPr>
          <w:rStyle w:val="ui-provider"/>
          <w:rFonts w:eastAsiaTheme="majorEastAsia"/>
        </w:rPr>
        <w:t xml:space="preserve">a list of all administrative and clinical and medical management staff </w:t>
      </w:r>
      <w:r w:rsidR="002D75E4">
        <w:rPr>
          <w:rStyle w:val="ui-provider"/>
          <w:rFonts w:eastAsiaTheme="majorEastAsia"/>
        </w:rPr>
        <w:t xml:space="preserve">as listed in 130 CMR 418.410(C) </w:t>
      </w:r>
      <w:r w:rsidRPr="00ED718D">
        <w:rPr>
          <w:rStyle w:val="ui-provider"/>
          <w:rFonts w:eastAsiaTheme="majorEastAsia"/>
        </w:rPr>
        <w:t xml:space="preserve">that includes the following information: staff name, license number, type of license, and board certification, if applicable, and a list of the clinical supervisor for any clinical staff who are unlicensed or not independently licensed; </w:t>
      </w:r>
    </w:p>
    <w:p w14:paraId="2EDB4E73" w14:textId="5BE5E0D0" w:rsidR="00ED718D" w:rsidRPr="00ED718D" w:rsidRDefault="00291AB1" w:rsidP="008F093F">
      <w:pPr>
        <w:pStyle w:val="ListParagraph"/>
        <w:numPr>
          <w:ilvl w:val="0"/>
          <w:numId w:val="14"/>
        </w:numPr>
        <w:tabs>
          <w:tab w:val="left" w:pos="720"/>
          <w:tab w:val="left" w:pos="990"/>
        </w:tabs>
        <w:spacing w:line="276" w:lineRule="auto"/>
        <w:rPr>
          <w:rStyle w:val="ui-provider"/>
        </w:rPr>
      </w:pPr>
      <w:r w:rsidRPr="00ED718D">
        <w:rPr>
          <w:rStyle w:val="ui-provider"/>
          <w:rFonts w:eastAsiaTheme="majorEastAsia"/>
        </w:rPr>
        <w:t xml:space="preserve">a statement describing the current language capacities, capacity to provide services to specialized populations, and </w:t>
      </w:r>
      <w:r w:rsidR="008F093F">
        <w:rPr>
          <w:rStyle w:val="ui-provider"/>
          <w:rFonts w:eastAsiaTheme="majorEastAsia"/>
        </w:rPr>
        <w:t>use</w:t>
      </w:r>
      <w:r w:rsidRPr="00ED718D">
        <w:rPr>
          <w:rStyle w:val="ui-provider"/>
          <w:rFonts w:eastAsiaTheme="majorEastAsia"/>
        </w:rPr>
        <w:t xml:space="preserve"> of evidenced-based modalities of the program; </w:t>
      </w:r>
      <w:r w:rsidR="002D75E4">
        <w:rPr>
          <w:rStyle w:val="ui-provider"/>
          <w:rFonts w:eastAsiaTheme="majorEastAsia"/>
        </w:rPr>
        <w:t>and</w:t>
      </w:r>
    </w:p>
    <w:p w14:paraId="2658B8FF" w14:textId="23699357" w:rsidR="00ED718D" w:rsidRPr="002D75E4" w:rsidRDefault="00291AB1" w:rsidP="008F093F">
      <w:pPr>
        <w:pStyle w:val="ListParagraph"/>
        <w:numPr>
          <w:ilvl w:val="0"/>
          <w:numId w:val="14"/>
        </w:numPr>
        <w:tabs>
          <w:tab w:val="left" w:pos="720"/>
          <w:tab w:val="left" w:pos="990"/>
        </w:tabs>
        <w:spacing w:line="276" w:lineRule="auto"/>
        <w:rPr>
          <w:rStyle w:val="ui-provider"/>
        </w:rPr>
      </w:pPr>
      <w:r w:rsidRPr="00ED718D">
        <w:rPr>
          <w:rStyle w:val="ui-provider"/>
          <w:rFonts w:eastAsiaTheme="majorEastAsia"/>
        </w:rPr>
        <w:t>written attestation that the program complies with 130 CMR 418.000</w:t>
      </w:r>
      <w:r w:rsidR="002D75E4">
        <w:rPr>
          <w:rStyle w:val="ui-provider"/>
          <w:rFonts w:eastAsiaTheme="majorEastAsia"/>
        </w:rPr>
        <w:t>.</w:t>
      </w:r>
    </w:p>
    <w:p w14:paraId="21B22FBE" w14:textId="7C7207B1" w:rsidR="009A0AF1" w:rsidRPr="00DF5B10" w:rsidRDefault="002D75E4" w:rsidP="008F093F">
      <w:pPr>
        <w:tabs>
          <w:tab w:val="left" w:pos="720"/>
          <w:tab w:val="left" w:pos="990"/>
        </w:tabs>
        <w:spacing w:line="276" w:lineRule="auto"/>
      </w:pPr>
      <w:r>
        <w:t>MassHealth may request</w:t>
      </w:r>
      <w:bookmarkStart w:id="0" w:name="_Hlk139883179"/>
      <w:r>
        <w:t>, at any time, additional information including, but not limited to, written policies and procedures or staffing and personnel information.</w:t>
      </w:r>
      <w:bookmarkEnd w:id="0"/>
    </w:p>
    <w:p w14:paraId="2927CD0C" w14:textId="064546A5" w:rsidR="00BD69A4" w:rsidRDefault="00DF5B10" w:rsidP="00E24ECC">
      <w:pPr>
        <w:pStyle w:val="Heading2"/>
      </w:pPr>
      <w:r>
        <w:t>Submission Date</w:t>
      </w:r>
    </w:p>
    <w:p w14:paraId="19037204" w14:textId="1B16BE86" w:rsidR="00BD69A4" w:rsidRPr="00E40539" w:rsidRDefault="00B56BD8" w:rsidP="00E24ECC">
      <w:r>
        <w:t xml:space="preserve">Pursuant to 130 CMR </w:t>
      </w:r>
      <w:r w:rsidR="00CF1801">
        <w:t>418</w:t>
      </w:r>
      <w:r>
        <w:t>.406(A), a</w:t>
      </w:r>
      <w:r w:rsidR="00BD69A4">
        <w:t xml:space="preserve">nnual reports must be submitted </w:t>
      </w:r>
      <w:r w:rsidR="00E24ECC">
        <w:t xml:space="preserve">by </w:t>
      </w:r>
      <w:r w:rsidR="00BD69A4">
        <w:t xml:space="preserve">September 30 each year.  Providers who fail to submit annual reports </w:t>
      </w:r>
      <w:r w:rsidR="00E24ECC">
        <w:t>before</w:t>
      </w:r>
      <w:r w:rsidR="00BD69A4">
        <w:t xml:space="preserve"> October 1 of </w:t>
      </w:r>
      <w:r w:rsidR="00E24ECC">
        <w:t xml:space="preserve">each </w:t>
      </w:r>
      <w:r w:rsidR="00BD69A4">
        <w:t xml:space="preserve">year may be subject to sanctions pursuant to 130 CMR 450.000: </w:t>
      </w:r>
      <w:r w:rsidR="00BD69A4" w:rsidRPr="00E40539">
        <w:rPr>
          <w:i/>
          <w:iCs/>
        </w:rPr>
        <w:t>Administrative and Billing Regulations</w:t>
      </w:r>
      <w:r w:rsidR="00BD69A4">
        <w:t xml:space="preserve">.    </w:t>
      </w:r>
    </w:p>
    <w:p w14:paraId="454C0A8D" w14:textId="77777777" w:rsidR="00BD69A4" w:rsidRPr="00BD69A4" w:rsidRDefault="00BD69A4" w:rsidP="00BD69A4"/>
    <w:p w14:paraId="58C21240" w14:textId="77777777" w:rsidR="00BD69A4" w:rsidRDefault="00BD69A4" w:rsidP="00BD69A4">
      <w:pPr>
        <w:pStyle w:val="Heading2"/>
        <w:ind w:left="0"/>
      </w:pPr>
    </w:p>
    <w:p w14:paraId="4522C83A" w14:textId="77777777" w:rsidR="00E24ECC" w:rsidRPr="00150BCC" w:rsidRDefault="00E24ECC" w:rsidP="00E24ECC">
      <w:pPr>
        <w:pStyle w:val="BullsHeading"/>
        <w:spacing w:before="480"/>
      </w:pPr>
      <w:r>
        <w:t>M</w:t>
      </w:r>
      <w:r w:rsidRPr="00150BCC">
        <w:t>assHealth</w:t>
      </w:r>
    </w:p>
    <w:p w14:paraId="6268360E" w14:textId="0273E656" w:rsidR="00E24ECC" w:rsidRPr="005B27F1" w:rsidRDefault="00E24ECC" w:rsidP="00CC1FE4">
      <w:pPr>
        <w:pStyle w:val="Heading1"/>
        <w:ind w:left="5400" w:hanging="360"/>
      </w:pPr>
      <w:r>
        <w:t xml:space="preserve">Substance Use Disorder </w:t>
      </w:r>
      <w:r w:rsidR="00CC1FE4">
        <w:t xml:space="preserve">Treatment Services </w:t>
      </w:r>
      <w:r>
        <w:t>Provider</w:t>
      </w:r>
      <w:r w:rsidR="00CC1FE4">
        <w:t xml:space="preserve"> Bulletin</w:t>
      </w:r>
      <w:r w:rsidR="000043F0">
        <w:t xml:space="preserve"> 12</w:t>
      </w:r>
    </w:p>
    <w:p w14:paraId="52EEA0E2" w14:textId="5863A1DB" w:rsidR="00E24ECC" w:rsidRDefault="00363043" w:rsidP="00E24ECC">
      <w:pPr>
        <w:pStyle w:val="BullsHeading"/>
      </w:pPr>
      <w:r>
        <w:t>August</w:t>
      </w:r>
      <w:r w:rsidR="00E24ECC">
        <w:t xml:space="preserve"> 2023</w:t>
      </w:r>
    </w:p>
    <w:p w14:paraId="279EEA3A" w14:textId="77777777" w:rsidR="00E24ECC" w:rsidRPr="00D71A01" w:rsidRDefault="00E24ECC" w:rsidP="00E24ECC">
      <w:pPr>
        <w:pStyle w:val="BullsHeading"/>
      </w:pPr>
      <w:r>
        <w:t>Page 2</w:t>
      </w:r>
    </w:p>
    <w:p w14:paraId="4132E048" w14:textId="6739B010" w:rsidR="00B559A7" w:rsidRDefault="003E1A88" w:rsidP="003E22ED">
      <w:pPr>
        <w:pStyle w:val="Heading2"/>
        <w:spacing w:before="600"/>
      </w:pPr>
      <w:r>
        <w:t xml:space="preserve">More </w:t>
      </w:r>
      <w:r w:rsidR="00A4319B">
        <w:t>Information</w:t>
      </w:r>
    </w:p>
    <w:p w14:paraId="6C00A1D7" w14:textId="342084D4" w:rsidR="00E24ECC" w:rsidRDefault="003E1A88" w:rsidP="003E22ED">
      <w:r>
        <w:t xml:space="preserve">For more </w:t>
      </w:r>
      <w:r w:rsidR="00A4319B">
        <w:t>information</w:t>
      </w:r>
      <w:r>
        <w:t>,</w:t>
      </w:r>
      <w:r w:rsidR="00A4319B">
        <w:t xml:space="preserve"> </w:t>
      </w:r>
      <w:r>
        <w:t>see</w:t>
      </w:r>
      <w:r w:rsidR="00A4319B">
        <w:t xml:space="preserve"> 130 CMR 4</w:t>
      </w:r>
      <w:r w:rsidR="003F1132">
        <w:t>18</w:t>
      </w:r>
      <w:r>
        <w:t>.000:</w:t>
      </w:r>
      <w:r w:rsidR="00A4319B">
        <w:t xml:space="preserve"> </w:t>
      </w:r>
      <w:hyperlink r:id="rId13" w:history="1">
        <w:r w:rsidR="00E24ECC" w:rsidRPr="00BC508D">
          <w:rPr>
            <w:rStyle w:val="Hyperlink"/>
          </w:rPr>
          <w:t>https://www.mass.gov/doc/130-cmr-418-substance-use-disorder-treatment-services/download</w:t>
        </w:r>
      </w:hyperlink>
      <w:r w:rsidR="00E24ECC">
        <w:t xml:space="preserve">. </w:t>
      </w:r>
    </w:p>
    <w:p w14:paraId="40F4D486" w14:textId="79A97D25" w:rsidR="00F664CC" w:rsidRPr="00E24ECC" w:rsidRDefault="00F664CC" w:rsidP="003E22ED">
      <w:r w:rsidRPr="00E24ECC">
        <w:rPr>
          <w:b/>
          <w:color w:val="1F497D" w:themeColor="text2"/>
          <w:sz w:val="24"/>
          <w:szCs w:val="24"/>
        </w:rPr>
        <w:t>MassHealth Website</w:t>
      </w:r>
      <w:r w:rsidR="001554E7" w:rsidRPr="00E24ECC">
        <w:rPr>
          <w:b/>
          <w:color w:val="1F497D" w:themeColor="text2"/>
          <w:sz w:val="24"/>
          <w:szCs w:val="24"/>
        </w:rPr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4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8F093F" w:rsidP="00E27CD8">
      <w:hyperlink r:id="rId15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B559A7">
      <w:pPr>
        <w:pStyle w:val="Heading2"/>
      </w:pPr>
      <w:r w:rsidRPr="009901A7">
        <w:t>Questions</w:t>
      </w:r>
      <w:r w:rsidR="001554E7">
        <w:t xml:space="preserve"> </w:t>
      </w:r>
    </w:p>
    <w:p w14:paraId="364A96FF" w14:textId="2A86EEBD" w:rsidR="00E24ECC" w:rsidRDefault="00F664CC" w:rsidP="00E24ECC">
      <w:pPr>
        <w:rPr>
          <w:rFonts w:ascii="Bookman Old Style" w:hAnsi="Bookman Old Style"/>
        </w:rPr>
      </w:pPr>
      <w:r w:rsidRPr="009901A7">
        <w:t xml:space="preserve">If you have any questions about the information in this bulletin, please contact MassHealth Customer Service at (800) 841-2900, </w:t>
      </w:r>
      <w:r w:rsidR="00D71A01">
        <w:t xml:space="preserve">TDD/TTY: 711; </w:t>
      </w:r>
      <w:r w:rsidRPr="009901A7">
        <w:t xml:space="preserve">email your inquiry to </w:t>
      </w:r>
      <w:hyperlink r:id="rId16" w:history="1">
        <w:r w:rsidR="008F093F" w:rsidRPr="00BB15BF">
          <w:rPr>
            <w:rStyle w:val="Hyperlink"/>
          </w:rPr>
          <w:t>provider@masshealthquestions.com</w:t>
        </w:r>
      </w:hyperlink>
      <w:r w:rsidR="005F73DB">
        <w:t>;</w:t>
      </w:r>
      <w:r w:rsidRPr="009901A7">
        <w:t xml:space="preserve"> or fax your inquiry to (617) 988</w:t>
      </w:r>
      <w:r w:rsidRPr="009901A7">
        <w:noBreakHyphen/>
        <w:t>8974.</w:t>
      </w:r>
    </w:p>
    <w:p w14:paraId="24791DDB" w14:textId="3743BC67" w:rsidR="003E1A88" w:rsidRPr="00F664CC" w:rsidRDefault="003E1A88" w:rsidP="00CC1FE4">
      <w:pPr>
        <w:spacing w:before="7200"/>
        <w:ind w:left="5616"/>
      </w:pPr>
      <w:r w:rsidRPr="00CC1E11">
        <w:rPr>
          <w:rFonts w:ascii="Bookman Old Style" w:hAnsi="Bookman Old Style"/>
        </w:rPr>
        <w:t xml:space="preserve">Follow us on Twitter </w:t>
      </w:r>
      <w:hyperlink r:id="rId17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  <w:r w:rsidR="00D71A01">
        <w:rPr>
          <w:rStyle w:val="Hyperlink"/>
          <w:rFonts w:ascii="Bookman Old Style" w:hAnsi="Bookman Old Style"/>
          <w:bCs/>
          <w:iCs/>
          <w:u w:val="none"/>
        </w:rPr>
        <w:t>.</w:t>
      </w:r>
    </w:p>
    <w:sectPr w:rsidR="003E1A88" w:rsidRPr="00F664CC" w:rsidSect="00B559A7">
      <w:footerReference w:type="default" r:id="rId18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5EE3A" w14:textId="77777777" w:rsidR="00475C54" w:rsidRDefault="00475C54" w:rsidP="00E27CD8">
      <w:r>
        <w:separator/>
      </w:r>
    </w:p>
  </w:endnote>
  <w:endnote w:type="continuationSeparator" w:id="0">
    <w:p w14:paraId="03738560" w14:textId="77777777" w:rsidR="00475C54" w:rsidRDefault="00475C54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09BCE" w14:textId="4D0D4792" w:rsidR="00F5384F" w:rsidRPr="00CC1E11" w:rsidRDefault="00F5384F" w:rsidP="000C319F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7E93" w14:textId="77777777" w:rsidR="00475C54" w:rsidRDefault="00475C54" w:rsidP="00E27CD8">
      <w:r>
        <w:separator/>
      </w:r>
    </w:p>
  </w:footnote>
  <w:footnote w:type="continuationSeparator" w:id="0">
    <w:p w14:paraId="43A7F3CC" w14:textId="77777777" w:rsidR="00475C54" w:rsidRDefault="00475C54" w:rsidP="00E27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616C4"/>
    <w:multiLevelType w:val="hybridMultilevel"/>
    <w:tmpl w:val="356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E0A02"/>
    <w:multiLevelType w:val="hybridMultilevel"/>
    <w:tmpl w:val="EA2E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A1C11"/>
    <w:multiLevelType w:val="hybridMultilevel"/>
    <w:tmpl w:val="0A026708"/>
    <w:lvl w:ilvl="0" w:tplc="343E78E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6315F"/>
    <w:multiLevelType w:val="hybridMultilevel"/>
    <w:tmpl w:val="6898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307351">
    <w:abstractNumId w:val="9"/>
  </w:num>
  <w:num w:numId="2" w16cid:durableId="1726028479">
    <w:abstractNumId w:val="7"/>
  </w:num>
  <w:num w:numId="3" w16cid:durableId="2087071266">
    <w:abstractNumId w:val="6"/>
  </w:num>
  <w:num w:numId="4" w16cid:durableId="952639719">
    <w:abstractNumId w:val="5"/>
  </w:num>
  <w:num w:numId="5" w16cid:durableId="1002514081">
    <w:abstractNumId w:val="4"/>
  </w:num>
  <w:num w:numId="6" w16cid:durableId="1282417965">
    <w:abstractNumId w:val="8"/>
  </w:num>
  <w:num w:numId="7" w16cid:durableId="1748988857">
    <w:abstractNumId w:val="3"/>
  </w:num>
  <w:num w:numId="8" w16cid:durableId="1237470257">
    <w:abstractNumId w:val="2"/>
  </w:num>
  <w:num w:numId="9" w16cid:durableId="1600412614">
    <w:abstractNumId w:val="1"/>
  </w:num>
  <w:num w:numId="10" w16cid:durableId="459347817">
    <w:abstractNumId w:val="0"/>
  </w:num>
  <w:num w:numId="11" w16cid:durableId="287710066">
    <w:abstractNumId w:val="11"/>
  </w:num>
  <w:num w:numId="12" w16cid:durableId="1421559193">
    <w:abstractNumId w:val="13"/>
  </w:num>
  <w:num w:numId="13" w16cid:durableId="730687890">
    <w:abstractNumId w:val="10"/>
  </w:num>
  <w:num w:numId="14" w16cid:durableId="19624938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3F0"/>
    <w:rsid w:val="000049D1"/>
    <w:rsid w:val="0008241F"/>
    <w:rsid w:val="000C319F"/>
    <w:rsid w:val="000D1022"/>
    <w:rsid w:val="000D3DB5"/>
    <w:rsid w:val="00127838"/>
    <w:rsid w:val="00150BCC"/>
    <w:rsid w:val="001554E7"/>
    <w:rsid w:val="001634DD"/>
    <w:rsid w:val="00221556"/>
    <w:rsid w:val="0022452B"/>
    <w:rsid w:val="00225B20"/>
    <w:rsid w:val="002275F3"/>
    <w:rsid w:val="0027748B"/>
    <w:rsid w:val="0028720F"/>
    <w:rsid w:val="00291AB1"/>
    <w:rsid w:val="00297EE1"/>
    <w:rsid w:val="002A1FCA"/>
    <w:rsid w:val="002C04D8"/>
    <w:rsid w:val="002D75E4"/>
    <w:rsid w:val="002F2993"/>
    <w:rsid w:val="00344616"/>
    <w:rsid w:val="00363043"/>
    <w:rsid w:val="00376D9C"/>
    <w:rsid w:val="003A7588"/>
    <w:rsid w:val="003E1A88"/>
    <w:rsid w:val="003E22ED"/>
    <w:rsid w:val="003E2878"/>
    <w:rsid w:val="003F1132"/>
    <w:rsid w:val="00423E69"/>
    <w:rsid w:val="004570C8"/>
    <w:rsid w:val="00470C2C"/>
    <w:rsid w:val="00473916"/>
    <w:rsid w:val="00475C54"/>
    <w:rsid w:val="004972ED"/>
    <w:rsid w:val="004A7718"/>
    <w:rsid w:val="004F4B9A"/>
    <w:rsid w:val="00503AB9"/>
    <w:rsid w:val="005068BD"/>
    <w:rsid w:val="00507CFF"/>
    <w:rsid w:val="00555EC8"/>
    <w:rsid w:val="0058634E"/>
    <w:rsid w:val="0058650B"/>
    <w:rsid w:val="0059072C"/>
    <w:rsid w:val="0059142C"/>
    <w:rsid w:val="005B27F1"/>
    <w:rsid w:val="005E4B62"/>
    <w:rsid w:val="005F2B69"/>
    <w:rsid w:val="005F73DB"/>
    <w:rsid w:val="006049B1"/>
    <w:rsid w:val="00660929"/>
    <w:rsid w:val="006707A7"/>
    <w:rsid w:val="006941BF"/>
    <w:rsid w:val="006A3B41"/>
    <w:rsid w:val="006A3DCE"/>
    <w:rsid w:val="006A45B6"/>
    <w:rsid w:val="006C70F9"/>
    <w:rsid w:val="006D3F15"/>
    <w:rsid w:val="00700F64"/>
    <w:rsid w:val="00706438"/>
    <w:rsid w:val="00715A8E"/>
    <w:rsid w:val="00742E02"/>
    <w:rsid w:val="00777A22"/>
    <w:rsid w:val="00795E06"/>
    <w:rsid w:val="007D0671"/>
    <w:rsid w:val="007F7DBF"/>
    <w:rsid w:val="008201CC"/>
    <w:rsid w:val="00827450"/>
    <w:rsid w:val="00831402"/>
    <w:rsid w:val="00836D85"/>
    <w:rsid w:val="00863041"/>
    <w:rsid w:val="008700DD"/>
    <w:rsid w:val="00891E80"/>
    <w:rsid w:val="008B364E"/>
    <w:rsid w:val="008B6E51"/>
    <w:rsid w:val="008F093F"/>
    <w:rsid w:val="00914588"/>
    <w:rsid w:val="00922F04"/>
    <w:rsid w:val="00982839"/>
    <w:rsid w:val="009A0AF1"/>
    <w:rsid w:val="00A05487"/>
    <w:rsid w:val="00A23BF1"/>
    <w:rsid w:val="00A42972"/>
    <w:rsid w:val="00A4319B"/>
    <w:rsid w:val="00A772C1"/>
    <w:rsid w:val="00A81A76"/>
    <w:rsid w:val="00A94234"/>
    <w:rsid w:val="00A95FC1"/>
    <w:rsid w:val="00AA6085"/>
    <w:rsid w:val="00AD204A"/>
    <w:rsid w:val="00AD6899"/>
    <w:rsid w:val="00B50E81"/>
    <w:rsid w:val="00B559A7"/>
    <w:rsid w:val="00B56BD8"/>
    <w:rsid w:val="00B73653"/>
    <w:rsid w:val="00BC3755"/>
    <w:rsid w:val="00BD2DAF"/>
    <w:rsid w:val="00BD69A4"/>
    <w:rsid w:val="00BE6626"/>
    <w:rsid w:val="00C024A2"/>
    <w:rsid w:val="00C358D3"/>
    <w:rsid w:val="00C74FA5"/>
    <w:rsid w:val="00C91DEB"/>
    <w:rsid w:val="00CA67E9"/>
    <w:rsid w:val="00CC1E11"/>
    <w:rsid w:val="00CC1FE4"/>
    <w:rsid w:val="00CD456D"/>
    <w:rsid w:val="00CF1801"/>
    <w:rsid w:val="00D618DA"/>
    <w:rsid w:val="00D62137"/>
    <w:rsid w:val="00D71A01"/>
    <w:rsid w:val="00DB0A68"/>
    <w:rsid w:val="00DF5B10"/>
    <w:rsid w:val="00E01D80"/>
    <w:rsid w:val="00E02A19"/>
    <w:rsid w:val="00E0327D"/>
    <w:rsid w:val="00E24ECC"/>
    <w:rsid w:val="00E27CD8"/>
    <w:rsid w:val="00E33508"/>
    <w:rsid w:val="00E86892"/>
    <w:rsid w:val="00ED497C"/>
    <w:rsid w:val="00ED718D"/>
    <w:rsid w:val="00EF4904"/>
    <w:rsid w:val="00EF5E59"/>
    <w:rsid w:val="00F35124"/>
    <w:rsid w:val="00F5384F"/>
    <w:rsid w:val="00F60574"/>
    <w:rsid w:val="00F664CC"/>
    <w:rsid w:val="00F66BD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9A7"/>
    <w:pPr>
      <w:spacing w:before="36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59A7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paragraph" w:styleId="ListParagraph">
    <w:name w:val="List Paragraph"/>
    <w:basedOn w:val="Normal"/>
    <w:uiPriority w:val="1"/>
    <w:qFormat/>
    <w:rsid w:val="00B559A7"/>
    <w:pPr>
      <w:spacing w:before="0" w:after="0" w:afterAutospacing="0"/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B559A7"/>
    <w:pPr>
      <w:spacing w:before="0" w:after="0" w:afterAutospacing="0"/>
      <w:ind w:left="0"/>
    </w:pPr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A23B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A4319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6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9A4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9A4"/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29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doc/130-cmr-418-substance-use-disorder-treatment-services/downloa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yperlink" Target="https://twitter.com/massheal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vider@masshealthquestions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ass.gov/forms/email-notifications-for-provider-bulletins-and-transmittal-letter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ss.gov/masshealth-provider-bullet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04dc79-df90-4006-86da-36df4770022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515AD27FAEC47B738952B354E4571" ma:contentTypeVersion="12" ma:contentTypeDescription="Create a new document." ma:contentTypeScope="" ma:versionID="e3b9a7715b1c7b7e14528a5582c07726">
  <xsd:schema xmlns:xsd="http://www.w3.org/2001/XMLSchema" xmlns:xs="http://www.w3.org/2001/XMLSchema" xmlns:p="http://schemas.microsoft.com/office/2006/metadata/properties" xmlns:ns3="f504dc79-df90-4006-86da-36df47700221" xmlns:ns4="fbb578ec-86a1-422c-84b9-ab288c347c50" targetNamespace="http://schemas.microsoft.com/office/2006/metadata/properties" ma:root="true" ma:fieldsID="b6ece11a4d44892728a6da5fe7d4c46a" ns3:_="" ns4:_="">
    <xsd:import namespace="f504dc79-df90-4006-86da-36df47700221"/>
    <xsd:import namespace="fbb578ec-86a1-422c-84b9-ab288c347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4dc79-df90-4006-86da-36df47700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578ec-86a1-422c-84b9-ab288c347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8423F-B061-43A0-96A4-92CFA18A3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6A50C-F2ED-4CB7-BC85-A957E9A458D6}">
  <ds:schemaRefs>
    <ds:schemaRef ds:uri="http://schemas.microsoft.com/office/2006/metadata/properties"/>
    <ds:schemaRef ds:uri="http://schemas.microsoft.com/office/infopath/2007/PartnerControls"/>
    <ds:schemaRef ds:uri="f504dc79-df90-4006-86da-36df47700221"/>
  </ds:schemaRefs>
</ds:datastoreItem>
</file>

<file path=customXml/itemProps3.xml><?xml version="1.0" encoding="utf-8"?>
<ds:datastoreItem xmlns:ds="http://schemas.openxmlformats.org/officeDocument/2006/customXml" ds:itemID="{5375D70E-07D3-45DF-B381-EDBE686F1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7DA85-189F-4B54-AC65-8FA1F7048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4dc79-df90-4006-86da-36df47700221"/>
    <ds:schemaRef ds:uri="fbb578ec-86a1-422c-84b9-ab288c347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Luca, Joseph (EHS)</cp:lastModifiedBy>
  <cp:revision>2</cp:revision>
  <dcterms:created xsi:type="dcterms:W3CDTF">2023-08-23T20:20:00Z</dcterms:created>
  <dcterms:modified xsi:type="dcterms:W3CDTF">2023-08-23T20:20:00Z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0x0101007F1515AD27FAEC47B738952B354E4571</vt:lpwstr>
  </property>
</Properties>
</file>