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7B77DB">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pt" fillcolor="window">
                  <v:imagedata r:id="rId8" o:title=""/>
                </v:shape>
              </w:pict>
            </w:r>
          </w:p>
        </w:tc>
        <w:tc>
          <w:tcPr>
            <w:tcW w:w="7848" w:type="dxa"/>
          </w:tcPr>
          <w:p w:rsidR="000B17B0" w:rsidRDefault="007B77DB">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0B17B0" w:rsidRDefault="000B17B0">
                        <w:r>
                          <w:object w:dxaOrig="2921" w:dyaOrig="1441">
                            <v:shape id="_x0000_i1027" type="#_x0000_t75" style="width:117.75pt;height:58.5pt" o:ole="">
                              <v:imagedata r:id="rId9" o:title=""/>
                            </v:shape>
                            <o:OLEObject Type="Embed" ProgID="Word.Picture.8" ShapeID="_x0000_i1027" DrawAspect="Content" ObjectID="_1576920585" r:id="rId10"/>
                          </w:object>
                        </w:r>
                      </w:p>
                    </w:txbxContent>
                  </v:textbox>
                </v:shape>
              </w:pic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F228C1" w:rsidRDefault="002A2379">
      <w:pPr>
        <w:widowControl w:val="0"/>
        <w:tabs>
          <w:tab w:val="left" w:pos="5400"/>
        </w:tabs>
        <w:ind w:firstLine="5400"/>
        <w:rPr>
          <w:rFonts w:ascii="Arial" w:hAnsi="Arial" w:cs="Arial"/>
          <w:sz w:val="22"/>
        </w:rPr>
      </w:pPr>
      <w:r w:rsidRPr="00F228C1">
        <w:rPr>
          <w:rFonts w:ascii="Arial" w:hAnsi="Arial" w:cs="Arial"/>
          <w:sz w:val="22"/>
        </w:rPr>
        <w:t>MassHealth</w:t>
      </w:r>
    </w:p>
    <w:p w:rsidR="000B17B0" w:rsidRPr="00F228C1" w:rsidRDefault="002A2379">
      <w:pPr>
        <w:widowControl w:val="0"/>
        <w:tabs>
          <w:tab w:val="left" w:pos="5400"/>
        </w:tabs>
        <w:ind w:firstLine="5400"/>
        <w:rPr>
          <w:rFonts w:ascii="Arial" w:hAnsi="Arial" w:cs="Arial"/>
          <w:sz w:val="22"/>
        </w:rPr>
      </w:pPr>
      <w:r w:rsidRPr="00F228C1">
        <w:rPr>
          <w:rFonts w:ascii="Arial" w:hAnsi="Arial" w:cs="Arial"/>
          <w:sz w:val="22"/>
        </w:rPr>
        <w:t>Transmittal Letter</w:t>
      </w:r>
      <w:r w:rsidR="000B17B0" w:rsidRPr="00F228C1">
        <w:rPr>
          <w:rFonts w:ascii="Arial" w:hAnsi="Arial" w:cs="Arial"/>
          <w:sz w:val="22"/>
        </w:rPr>
        <w:t xml:space="preserve"> </w:t>
      </w:r>
      <w:r w:rsidR="00FD02EB" w:rsidRPr="00F228C1">
        <w:rPr>
          <w:rFonts w:ascii="Arial" w:hAnsi="Arial" w:cs="Arial"/>
          <w:sz w:val="22"/>
        </w:rPr>
        <w:t>SUD-19</w:t>
      </w:r>
    </w:p>
    <w:p w:rsidR="000B17B0" w:rsidRPr="00F228C1" w:rsidRDefault="00F228C1">
      <w:pPr>
        <w:widowControl w:val="0"/>
        <w:tabs>
          <w:tab w:val="left" w:pos="5400"/>
        </w:tabs>
        <w:ind w:firstLine="5400"/>
        <w:rPr>
          <w:rFonts w:ascii="Arial" w:hAnsi="Arial" w:cs="Arial"/>
          <w:sz w:val="22"/>
        </w:rPr>
      </w:pPr>
      <w:r w:rsidRPr="00F228C1">
        <w:rPr>
          <w:rFonts w:ascii="Arial" w:hAnsi="Arial" w:cs="Arial"/>
          <w:sz w:val="22"/>
        </w:rPr>
        <w:t>December 2017</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7B77DB">
      <w:pPr>
        <w:widowControl w:val="0"/>
        <w:tabs>
          <w:tab w:val="right" w:pos="720"/>
          <w:tab w:val="left" w:pos="1080"/>
          <w:tab w:val="left" w:pos="5400"/>
        </w:tabs>
        <w:ind w:left="1080" w:hanging="1080"/>
        <w:rPr>
          <w:rFonts w:ascii="Arial" w:hAnsi="Arial" w:cs="Arial"/>
          <w:sz w:val="22"/>
        </w:rPr>
      </w:pPr>
      <w:r>
        <w:rPr>
          <w:noProof/>
        </w:rPr>
        <w:lastRenderedPageBreak/>
        <w:pict>
          <v:shape id="Picture 2" o:spid="_x0000_s1030" type="#_x0000_t75" style="position:absolute;left:0;text-align:left;margin-left:339.7pt;margin-top:3.55pt;width:97.55pt;height:51.45pt;z-index:-251656704;visibility:visible;mso-wrap-style:square;mso-position-horizontal-relative:text;mso-position-vertical-relative:text">
            <v:imagedata r:id="rId11" o:title="Tsai, Daniel"/>
          </v:shape>
        </w:pict>
      </w:r>
      <w:r w:rsidR="000B17B0">
        <w:rPr>
          <w:rFonts w:ascii="Arial" w:hAnsi="Arial" w:cs="Arial"/>
          <w:sz w:val="22"/>
        </w:rPr>
        <w:tab/>
      </w:r>
      <w:r w:rsidR="000B17B0">
        <w:rPr>
          <w:rFonts w:ascii="Arial" w:hAnsi="Arial" w:cs="Arial"/>
          <w:b/>
          <w:sz w:val="22"/>
        </w:rPr>
        <w:t>TO:</w:t>
      </w:r>
      <w:r w:rsidR="000B17B0">
        <w:rPr>
          <w:rFonts w:ascii="Arial" w:hAnsi="Arial" w:cs="Arial"/>
          <w:sz w:val="22"/>
        </w:rPr>
        <w:tab/>
      </w:r>
      <w:r w:rsidR="00F228C1" w:rsidRPr="00F228C1">
        <w:rPr>
          <w:rFonts w:ascii="Arial" w:hAnsi="Arial" w:cs="Arial"/>
          <w:sz w:val="22"/>
        </w:rPr>
        <w:t xml:space="preserve">Substance Use Disorder Treatment Providers </w:t>
      </w:r>
      <w:r w:rsidR="00AD337E">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p>
    <w:p w:rsidR="000B17B0" w:rsidRDefault="000B17B0">
      <w:pPr>
        <w:widowControl w:val="0"/>
        <w:tabs>
          <w:tab w:val="right" w:pos="720"/>
          <w:tab w:val="left" w:pos="1080"/>
          <w:tab w:val="left" w:pos="5400"/>
        </w:tabs>
        <w:rPr>
          <w:rFonts w:ascii="Arial" w:hAnsi="Arial" w:cs="Arial"/>
          <w:sz w:val="22"/>
        </w:rPr>
      </w:pPr>
    </w:p>
    <w:p w:rsidR="000B17B0" w:rsidRPr="00FA5F9C"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F228C1" w:rsidRPr="00F228C1">
        <w:rPr>
          <w:rFonts w:ascii="Arial" w:hAnsi="Arial" w:cs="Arial"/>
          <w:i/>
          <w:sz w:val="22"/>
        </w:rPr>
        <w:t xml:space="preserve">Substance Use Disorder Treatment Providers </w:t>
      </w:r>
      <w:r w:rsidR="00D66A39" w:rsidRPr="00F228C1">
        <w:rPr>
          <w:rFonts w:ascii="Arial" w:hAnsi="Arial" w:cs="Arial"/>
          <w:i/>
          <w:sz w:val="22"/>
        </w:rPr>
        <w:t>Manual</w:t>
      </w:r>
      <w:r w:rsidR="00FA5F9C">
        <w:rPr>
          <w:rFonts w:ascii="Arial" w:hAnsi="Arial" w:cs="Arial"/>
          <w:i/>
          <w:sz w:val="22"/>
        </w:rPr>
        <w:t xml:space="preserve"> </w:t>
      </w:r>
      <w:r w:rsidR="00FA5F9C">
        <w:rPr>
          <w:rFonts w:ascii="Arial" w:hAnsi="Arial" w:cs="Arial"/>
          <w:sz w:val="22"/>
        </w:rPr>
        <w:t xml:space="preserve">(Revised regulations) </w:t>
      </w:r>
    </w:p>
    <w:p w:rsidR="000B17B0" w:rsidRDefault="000B17B0">
      <w:pPr>
        <w:widowControl w:val="0"/>
        <w:rPr>
          <w:rFonts w:ascii="Arial" w:hAnsi="Arial" w:cs="Arial"/>
          <w:sz w:val="22"/>
        </w:rPr>
      </w:pPr>
    </w:p>
    <w:p w:rsidR="00FB26EF" w:rsidRDefault="00FB26EF">
      <w:pPr>
        <w:widowControl w:val="0"/>
        <w:rPr>
          <w:rFonts w:ascii="Arial" w:hAnsi="Arial" w:cs="Arial"/>
          <w:sz w:val="22"/>
        </w:rPr>
      </w:pPr>
    </w:p>
    <w:p w:rsidR="00C2582E" w:rsidRPr="00C2582E" w:rsidRDefault="00DF68F0" w:rsidP="00C2582E">
      <w:pPr>
        <w:widowControl w:val="0"/>
        <w:rPr>
          <w:rFonts w:ascii="Arial" w:hAnsi="Arial" w:cs="Arial"/>
          <w:sz w:val="22"/>
          <w:szCs w:val="22"/>
        </w:rPr>
      </w:pPr>
      <w:r w:rsidRPr="00C2582E">
        <w:rPr>
          <w:rFonts w:ascii="Arial" w:hAnsi="Arial" w:cs="Arial"/>
          <w:sz w:val="22"/>
          <w:szCs w:val="22"/>
        </w:rPr>
        <w:t xml:space="preserve">MassHealth has updated the </w:t>
      </w:r>
      <w:r w:rsidRPr="00C2582E">
        <w:rPr>
          <w:rFonts w:ascii="Arial" w:hAnsi="Arial" w:cs="Arial"/>
          <w:i/>
          <w:sz w:val="22"/>
          <w:szCs w:val="22"/>
        </w:rPr>
        <w:t>Substance Use Disorder Treatment Manual</w:t>
      </w:r>
      <w:r w:rsidR="00C2582E" w:rsidRPr="00C2582E">
        <w:rPr>
          <w:rFonts w:ascii="Arial" w:hAnsi="Arial" w:cs="Arial"/>
          <w:i/>
          <w:sz w:val="22"/>
          <w:szCs w:val="22"/>
        </w:rPr>
        <w:t xml:space="preserve"> to a</w:t>
      </w:r>
      <w:r w:rsidR="00C2582E" w:rsidRPr="00C2582E">
        <w:rPr>
          <w:rFonts w:ascii="Arial" w:hAnsi="Arial" w:cs="Arial"/>
          <w:sz w:val="22"/>
          <w:szCs w:val="22"/>
        </w:rPr>
        <w:t>dd t</w:t>
      </w:r>
      <w:r w:rsidR="00C2582E" w:rsidRPr="00C2582E">
        <w:rPr>
          <w:rFonts w:ascii="Arial" w:eastAsia="Calibri" w:hAnsi="Arial" w:cs="Arial"/>
          <w:sz w:val="22"/>
          <w:szCs w:val="22"/>
        </w:rPr>
        <w:t xml:space="preserve">ransitional support services (TSS) and residential rehabilitation services (RRS) </w:t>
      </w:r>
      <w:r w:rsidR="00C2582E" w:rsidRPr="00C2582E">
        <w:rPr>
          <w:rFonts w:ascii="Arial" w:hAnsi="Arial" w:cs="Arial"/>
          <w:sz w:val="22"/>
          <w:szCs w:val="22"/>
        </w:rPr>
        <w:t>to the regulation in accordance with MassHealth’s Section 1115 Demonstration (approved November 4, 2016), and to remove certain treatment limits, including limits on case consultation, special services for pregnant members, and counseling services.</w:t>
      </w:r>
    </w:p>
    <w:p w:rsidR="00C2582E" w:rsidRDefault="00C2582E">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rPr>
        <w:t xml:space="preserve">These regulations are effective </w:t>
      </w:r>
      <w:r w:rsidR="00F228C1">
        <w:rPr>
          <w:rFonts w:ascii="Arial" w:hAnsi="Arial" w:cs="Arial"/>
          <w:sz w:val="22"/>
        </w:rPr>
        <w:t>December 29, 2017</w:t>
      </w:r>
      <w:r>
        <w:rPr>
          <w:rFonts w:ascii="Arial" w:hAnsi="Arial" w:cs="Arial"/>
          <w:sz w:val="22"/>
        </w:rPr>
        <w:t>.</w:t>
      </w:r>
    </w:p>
    <w:p w:rsidR="00D219D4" w:rsidRDefault="00D219D4">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MassHealth Web</w:t>
      </w:r>
      <w:r w:rsidR="00DD4C29">
        <w:rPr>
          <w:rFonts w:ascii="Arial" w:hAnsi="Arial" w:cs="Arial"/>
          <w:b/>
          <w:sz w:val="22"/>
        </w:rPr>
        <w:t>s</w:t>
      </w:r>
      <w:r w:rsidRPr="00D0210B">
        <w:rPr>
          <w:rFonts w:ascii="Arial" w:hAnsi="Arial" w:cs="Arial"/>
          <w:b/>
          <w:sz w:val="22"/>
        </w:rPr>
        <w:t>ite</w:t>
      </w:r>
    </w:p>
    <w:p w:rsidR="00D0210B" w:rsidRDefault="00D0210B">
      <w:pPr>
        <w:widowControl w:val="0"/>
        <w:rPr>
          <w:rFonts w:ascii="Arial" w:hAnsi="Arial" w:cs="Arial"/>
          <w:sz w:val="22"/>
        </w:rPr>
      </w:pPr>
    </w:p>
    <w:p w:rsidR="00D0210B" w:rsidRDefault="00D0210B">
      <w:pPr>
        <w:widowControl w:val="0"/>
        <w:rPr>
          <w:rFonts w:ascii="Arial" w:hAnsi="Arial" w:cs="Arial"/>
          <w:sz w:val="22"/>
        </w:rPr>
      </w:pPr>
      <w:r>
        <w:rPr>
          <w:rFonts w:ascii="Arial" w:hAnsi="Arial" w:cs="Arial"/>
          <w:sz w:val="22"/>
        </w:rPr>
        <w:t xml:space="preserve">This transmittal letter and attached pages are available on the MassHealth </w:t>
      </w:r>
      <w:r w:rsidR="007C6D6A">
        <w:rPr>
          <w:rFonts w:ascii="Arial" w:hAnsi="Arial" w:cs="Arial"/>
          <w:sz w:val="22"/>
        </w:rPr>
        <w:t>w</w:t>
      </w:r>
      <w:r>
        <w:rPr>
          <w:rFonts w:ascii="Arial" w:hAnsi="Arial" w:cs="Arial"/>
          <w:sz w:val="22"/>
        </w:rPr>
        <w:t xml:space="preserve">ebsite at </w:t>
      </w:r>
      <w:hyperlink r:id="rId12" w:history="1">
        <w:r w:rsidRPr="00DF2F06">
          <w:rPr>
            <w:rStyle w:val="Hyperlink"/>
            <w:rFonts w:ascii="Arial" w:hAnsi="Arial" w:cs="Arial"/>
            <w:sz w:val="22"/>
          </w:rPr>
          <w:t>www.mass.gov/masshealth</w:t>
        </w:r>
      </w:hyperlink>
      <w:r>
        <w:rPr>
          <w:rFonts w:ascii="Arial" w:hAnsi="Arial" w:cs="Arial"/>
          <w:sz w:val="22"/>
        </w:rPr>
        <w:t>.</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D219D4" w:rsidRDefault="00D219D4" w:rsidP="00F228C1">
      <w:pPr>
        <w:rPr>
          <w:rFonts w:ascii="Arial" w:hAnsi="Arial" w:cs="Arial"/>
          <w:sz w:val="22"/>
          <w:szCs w:val="22"/>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Pr>
          <w:rFonts w:ascii="Arial" w:hAnsi="Arial" w:cs="Arial"/>
          <w:sz w:val="22"/>
          <w:szCs w:val="22"/>
        </w:rPr>
        <w:t xml:space="preserve"> at 1-800-841-2900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13" w:history="1">
        <w:r>
          <w:rPr>
            <w:rFonts w:ascii="Arial" w:hAnsi="Arial" w:cs="Arial"/>
            <w:color w:val="0000FF"/>
            <w:sz w:val="22"/>
            <w:szCs w:val="22"/>
            <w:u w:val="single"/>
          </w:rPr>
          <w:t>providersupport@mahealth.net</w:t>
        </w:r>
      </w:hyperlink>
      <w:r w:rsidR="00B20419">
        <w:rPr>
          <w:rFonts w:ascii="Arial" w:hAnsi="Arial" w:cs="Arial"/>
          <w:sz w:val="22"/>
          <w:szCs w:val="22"/>
        </w:rPr>
        <w:t>, or fax your inquiry to 617-988-8974.</w:t>
      </w:r>
      <w:r>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Pr="00F228C1" w:rsidRDefault="00F228C1">
      <w:pPr>
        <w:widowControl w:val="0"/>
        <w:tabs>
          <w:tab w:val="left" w:pos="360"/>
          <w:tab w:val="left" w:pos="720"/>
          <w:tab w:val="left" w:pos="1080"/>
        </w:tabs>
        <w:ind w:left="360"/>
        <w:rPr>
          <w:rFonts w:ascii="Arial" w:hAnsi="Arial" w:cs="Arial"/>
          <w:sz w:val="22"/>
          <w:u w:val="single"/>
        </w:rPr>
      </w:pPr>
      <w:r w:rsidRPr="00F228C1">
        <w:rPr>
          <w:rFonts w:ascii="Arial" w:hAnsi="Arial" w:cs="Arial"/>
          <w:sz w:val="22"/>
          <w:u w:val="single"/>
        </w:rPr>
        <w:t xml:space="preserve">Substance Use Disorder Treatment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3224A6">
        <w:rPr>
          <w:rFonts w:ascii="Arial" w:hAnsi="Arial" w:cs="Arial"/>
          <w:sz w:val="22"/>
        </w:rPr>
        <w:t>4-1 through 4-10</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Pr="00F228C1" w:rsidRDefault="00F228C1">
      <w:pPr>
        <w:widowControl w:val="0"/>
        <w:tabs>
          <w:tab w:val="left" w:pos="360"/>
          <w:tab w:val="left" w:pos="720"/>
          <w:tab w:val="left" w:pos="1080"/>
        </w:tabs>
        <w:ind w:left="360"/>
        <w:rPr>
          <w:rFonts w:ascii="Arial" w:hAnsi="Arial" w:cs="Arial"/>
          <w:sz w:val="22"/>
          <w:u w:val="single"/>
        </w:rPr>
      </w:pPr>
      <w:r w:rsidRPr="00F228C1">
        <w:rPr>
          <w:rFonts w:ascii="Arial" w:hAnsi="Arial" w:cs="Arial"/>
          <w:sz w:val="22"/>
          <w:u w:val="single"/>
        </w:rPr>
        <w:t xml:space="preserve">Substance Use Disorder Treatment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3224A6">
        <w:rPr>
          <w:rFonts w:ascii="Arial" w:hAnsi="Arial" w:cs="Arial"/>
          <w:sz w:val="22"/>
        </w:rPr>
        <w:t>4-1 through 4-10</w:t>
      </w:r>
      <w:r>
        <w:rPr>
          <w:rFonts w:ascii="Arial" w:hAnsi="Arial" w:cs="Arial"/>
          <w:sz w:val="22"/>
        </w:rPr>
        <w:t xml:space="preserve"> — transmitted by Transmittal Letter </w:t>
      </w:r>
      <w:r w:rsidR="003224A6">
        <w:rPr>
          <w:rFonts w:ascii="Arial" w:hAnsi="Arial" w:cs="Arial"/>
          <w:sz w:val="22"/>
        </w:rPr>
        <w:t>SUD-18</w:t>
      </w:r>
    </w:p>
    <w:p w:rsidR="00C2582E" w:rsidRDefault="00C2582E" w:rsidP="00C2582E">
      <w:pPr>
        <w:widowControl w:val="0"/>
        <w:tabs>
          <w:tab w:val="left" w:pos="360"/>
          <w:tab w:val="left" w:pos="720"/>
          <w:tab w:val="left" w:pos="1080"/>
        </w:tabs>
        <w:rPr>
          <w:rFonts w:ascii="Arial" w:hAnsi="Arial" w:cs="Arial"/>
          <w:sz w:val="22"/>
        </w:rPr>
      </w:pPr>
    </w:p>
    <w:p w:rsidR="00C2582E" w:rsidRDefault="00C2582E" w:rsidP="00C2582E">
      <w:pPr>
        <w:widowControl w:val="0"/>
        <w:tabs>
          <w:tab w:val="left" w:pos="360"/>
          <w:tab w:val="left" w:pos="720"/>
          <w:tab w:val="left" w:pos="1080"/>
        </w:tabs>
        <w:rPr>
          <w:rFonts w:ascii="Arial" w:hAnsi="Arial" w:cs="Arial"/>
          <w:sz w:val="22"/>
        </w:rPr>
      </w:pPr>
    </w:p>
    <w:p w:rsidR="003224A6" w:rsidRDefault="003224A6">
      <w:pPr>
        <w:widowControl w:val="0"/>
        <w:tabs>
          <w:tab w:val="right" w:pos="720"/>
          <w:tab w:val="left" w:pos="1080"/>
          <w:tab w:val="left" w:pos="5400"/>
        </w:tabs>
        <w:ind w:left="1080" w:hanging="1080"/>
      </w:pPr>
    </w:p>
    <w:p w:rsidR="005768F5" w:rsidRDefault="005768F5">
      <w:pPr>
        <w:widowControl w:val="0"/>
        <w:tabs>
          <w:tab w:val="right" w:pos="720"/>
          <w:tab w:val="left" w:pos="1080"/>
          <w:tab w:val="left" w:pos="5400"/>
        </w:tabs>
        <w:ind w:left="1080" w:hanging="1080"/>
        <w:sectPr w:rsidR="005768F5">
          <w:headerReference w:type="default" r:id="rId14"/>
          <w:endnotePr>
            <w:numFmt w:val="decimal"/>
          </w:endnotePr>
          <w:type w:val="continuous"/>
          <w:pgSz w:w="12240" w:h="15840"/>
          <w:pgMar w:top="1080" w:right="1440" w:bottom="432" w:left="1440" w:header="1080" w:footer="432" w:gutter="0"/>
          <w:cols w:space="720"/>
          <w:noEndnote/>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lastRenderedPageBreak/>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4-1</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418.401:  Introduction</w:t>
      </w:r>
    </w:p>
    <w:p w:rsidR="00821153" w:rsidRPr="00E748C0" w:rsidRDefault="00821153" w:rsidP="007632C7">
      <w:pPr>
        <w:pStyle w:val="ban"/>
        <w:widowControl w:val="0"/>
        <w:tabs>
          <w:tab w:val="clear" w:pos="2454"/>
          <w:tab w:val="left" w:pos="936"/>
        </w:tabs>
        <w:suppressAutoHyphens w:val="0"/>
        <w:rPr>
          <w:rFonts w:ascii="Times New Roman" w:hAnsi="Times New Roman"/>
          <w:szCs w:val="22"/>
        </w:rPr>
      </w:pPr>
    </w:p>
    <w:p w:rsidR="00821153" w:rsidRPr="00E748C0" w:rsidRDefault="00821153" w:rsidP="007632C7">
      <w:pPr>
        <w:widowControl w:val="0"/>
        <w:tabs>
          <w:tab w:val="left" w:pos="936"/>
          <w:tab w:val="left" w:pos="1314"/>
          <w:tab w:val="left" w:pos="1692"/>
          <w:tab w:val="left" w:pos="2070"/>
        </w:tabs>
        <w:ind w:left="936" w:firstLine="374"/>
        <w:rPr>
          <w:sz w:val="22"/>
          <w:szCs w:val="22"/>
        </w:rPr>
      </w:pPr>
      <w:r w:rsidRPr="00E748C0">
        <w:rPr>
          <w:sz w:val="22"/>
          <w:szCs w:val="22"/>
        </w:rPr>
        <w:t xml:space="preserve">130 CMR 418.000 establishes the requirements for </w:t>
      </w:r>
      <w:r>
        <w:rPr>
          <w:sz w:val="22"/>
          <w:szCs w:val="22"/>
        </w:rPr>
        <w:t xml:space="preserve">the treatment of </w:t>
      </w:r>
      <w:r w:rsidRPr="00E748C0">
        <w:rPr>
          <w:sz w:val="22"/>
          <w:szCs w:val="22"/>
        </w:rPr>
        <w:t xml:space="preserve">substance </w:t>
      </w:r>
      <w:r>
        <w:rPr>
          <w:sz w:val="22"/>
          <w:szCs w:val="22"/>
        </w:rPr>
        <w:t>use disorders</w:t>
      </w:r>
      <w:r w:rsidRPr="00E748C0">
        <w:rPr>
          <w:sz w:val="22"/>
          <w:szCs w:val="22"/>
        </w:rPr>
        <w:t xml:space="preserve"> provided by public and private substance </w:t>
      </w:r>
      <w:r>
        <w:rPr>
          <w:sz w:val="22"/>
          <w:szCs w:val="22"/>
        </w:rPr>
        <w:t>use disorder</w:t>
      </w:r>
      <w:r w:rsidRPr="00E748C0">
        <w:rPr>
          <w:sz w:val="22"/>
          <w:szCs w:val="22"/>
        </w:rPr>
        <w:t xml:space="preserve"> treatment programs reimbursable under MassHealth.</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418.402:  Definitions</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firstLine="374"/>
        <w:rPr>
          <w:sz w:val="22"/>
          <w:szCs w:val="22"/>
        </w:rPr>
      </w:pPr>
      <w:r w:rsidRPr="00E748C0">
        <w:rPr>
          <w:sz w:val="22"/>
          <w:szCs w:val="22"/>
        </w:rPr>
        <w:t xml:space="preserve">The following terms used in 130 CMR 418.000 </w:t>
      </w:r>
      <w:r>
        <w:rPr>
          <w:sz w:val="22"/>
          <w:szCs w:val="22"/>
        </w:rPr>
        <w:t>shall have</w:t>
      </w:r>
      <w:r w:rsidRPr="00E748C0">
        <w:rPr>
          <w:sz w:val="22"/>
          <w:szCs w:val="22"/>
        </w:rPr>
        <w:t xml:space="preserve"> the meanings given in 130 CMR 418.402 unless the context clearly requires a different meaning</w:t>
      </w:r>
      <w:proofErr w:type="gramStart"/>
      <w:r w:rsidRPr="00E748C0">
        <w:rPr>
          <w:sz w:val="22"/>
          <w:szCs w:val="22"/>
        </w:rPr>
        <w:t xml:space="preserve">.  </w:t>
      </w:r>
      <w:proofErr w:type="gramEnd"/>
      <w:r w:rsidRPr="00E748C0">
        <w:rPr>
          <w:sz w:val="22"/>
          <w:szCs w:val="22"/>
        </w:rPr>
        <w:t xml:space="preserve">The </w:t>
      </w:r>
      <w:proofErr w:type="spellStart"/>
      <w:r w:rsidRPr="00E748C0">
        <w:rPr>
          <w:sz w:val="22"/>
          <w:szCs w:val="22"/>
        </w:rPr>
        <w:t>reimbursability</w:t>
      </w:r>
      <w:proofErr w:type="spellEnd"/>
      <w:r w:rsidRPr="00E748C0">
        <w:rPr>
          <w:sz w:val="22"/>
          <w:szCs w:val="22"/>
        </w:rPr>
        <w:t xml:space="preserve"> of services defined in 130 CMR 418.400 is not determined by these definitions, but by the application of 130 CMR 418.000 and in 130 CMR 450.000</w:t>
      </w:r>
      <w:r>
        <w:rPr>
          <w:sz w:val="22"/>
          <w:szCs w:val="22"/>
        </w:rPr>
        <w:t>:</w:t>
      </w:r>
      <w:r w:rsidRPr="00553760">
        <w:rPr>
          <w:i/>
          <w:sz w:val="22"/>
          <w:szCs w:val="22"/>
        </w:rPr>
        <w:t xml:space="preserve"> </w:t>
      </w:r>
      <w:r w:rsidRPr="00675B04">
        <w:rPr>
          <w:i/>
          <w:sz w:val="22"/>
          <w:szCs w:val="22"/>
        </w:rPr>
        <w:t>Administrative and Billing Regulations</w:t>
      </w:r>
      <w:r w:rsidRPr="00E748C0">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Acupuncture Detoxification</w:t>
      </w:r>
      <w:r w:rsidRPr="00E748C0">
        <w:rPr>
          <w:sz w:val="22"/>
          <w:szCs w:val="22"/>
        </w:rPr>
        <w:t xml:space="preserve"> </w:t>
      </w:r>
      <w:r>
        <w:rPr>
          <w:sz w:val="22"/>
          <w:szCs w:val="22"/>
        </w:rPr>
        <w:t>–</w:t>
      </w:r>
      <w:r w:rsidRPr="00E748C0">
        <w:rPr>
          <w:sz w:val="22"/>
          <w:szCs w:val="22"/>
        </w:rPr>
        <w:t xml:space="preserve"> the insertion of metal needles through the skin at certain points on the body, with or without the use of herbs, with or without the application of an electric current, and with or without the application of heat to the needles, skin, or both, </w:t>
      </w:r>
      <w:r w:rsidRPr="008E5CA5">
        <w:rPr>
          <w:sz w:val="22"/>
          <w:szCs w:val="22"/>
        </w:rPr>
        <w:t xml:space="preserve">for individuals experiencing the dysfunctional effects of the use of alcohol and/or other drugs, whose primary need is detoxification to manage withdrawal symptoms, and thereafter, support services for </w:t>
      </w:r>
      <w:r>
        <w:rPr>
          <w:sz w:val="22"/>
          <w:szCs w:val="22"/>
        </w:rPr>
        <w:t xml:space="preserve">the </w:t>
      </w:r>
      <w:r w:rsidRPr="008E5CA5">
        <w:rPr>
          <w:sz w:val="22"/>
          <w:szCs w:val="22"/>
        </w:rPr>
        <w:t>maintenance of sobriety</w:t>
      </w:r>
      <w:r w:rsidRPr="00E748C0">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37B6"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 xml:space="preserve">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t>
      </w:r>
      <w:r>
        <w:rPr>
          <w:sz w:val="22"/>
          <w:szCs w:val="22"/>
        </w:rPr>
        <w:t>–</w:t>
      </w:r>
      <w:r w:rsidRPr="00E748C0">
        <w:rPr>
          <w:sz w:val="22"/>
          <w:szCs w:val="22"/>
        </w:rPr>
        <w:t xml:space="preserve"> short</w:t>
      </w:r>
      <w:r w:rsidRPr="00E748C0">
        <w:rPr>
          <w:sz w:val="22"/>
          <w:szCs w:val="22"/>
        </w:rPr>
        <w:noBreakHyphen/>
        <w:t xml:space="preserve">term medical </w:t>
      </w:r>
      <w:r w:rsidRPr="009A7B92">
        <w:rPr>
          <w:sz w:val="22"/>
          <w:szCs w:val="22"/>
        </w:rPr>
        <w:t xml:space="preserve">detoxification </w:t>
      </w:r>
      <w:r w:rsidRPr="00AE47AD">
        <w:rPr>
          <w:sz w:val="22"/>
          <w:szCs w:val="22"/>
        </w:rPr>
        <w:t>and stabilization</w:t>
      </w:r>
      <w:r w:rsidRPr="009827F5">
        <w:rPr>
          <w:sz w:val="22"/>
          <w:szCs w:val="22"/>
        </w:rPr>
        <w:t xml:space="preserve"> treatment</w:t>
      </w:r>
      <w:r w:rsidRPr="00E748C0">
        <w:rPr>
          <w:sz w:val="22"/>
          <w:szCs w:val="22"/>
        </w:rPr>
        <w:t xml:space="preserve"> provided by an inpatient unit</w:t>
      </w:r>
      <w:r>
        <w:rPr>
          <w:sz w:val="22"/>
          <w:szCs w:val="22"/>
        </w:rPr>
        <w:t xml:space="preserve"> or facility</w:t>
      </w:r>
      <w:r w:rsidRPr="00E748C0">
        <w:rPr>
          <w:sz w:val="22"/>
          <w:szCs w:val="22"/>
        </w:rPr>
        <w:t xml:space="preserve">, either freestanding or hospital-based, licensed as an acute </w:t>
      </w:r>
      <w:r w:rsidRPr="008E5CA5">
        <w:rPr>
          <w:sz w:val="22"/>
          <w:szCs w:val="22"/>
        </w:rPr>
        <w:t>care inpatient substance abuse detoxification treatment services</w:t>
      </w:r>
      <w:r w:rsidRPr="008E5CA5" w:rsidDel="008E5CA5">
        <w:rPr>
          <w:sz w:val="22"/>
          <w:szCs w:val="22"/>
        </w:rPr>
        <w:t xml:space="preserve"> </w:t>
      </w:r>
      <w:r w:rsidRPr="00E748C0">
        <w:rPr>
          <w:sz w:val="22"/>
          <w:szCs w:val="22"/>
        </w:rPr>
        <w:t xml:space="preserve">by the Massachusetts Department of Public Health under its regulations at 105 CMR </w:t>
      </w:r>
      <w:r w:rsidRPr="00C25DC5">
        <w:rPr>
          <w:sz w:val="22"/>
          <w:szCs w:val="22"/>
        </w:rPr>
        <w:t>164.000:</w:t>
      </w:r>
      <w:r>
        <w:rPr>
          <w:sz w:val="22"/>
          <w:szCs w:val="22"/>
        </w:rPr>
        <w:t xml:space="preserve"> </w:t>
      </w:r>
      <w:r w:rsidRPr="006754DD">
        <w:rPr>
          <w:i/>
          <w:sz w:val="22"/>
          <w:szCs w:val="22"/>
        </w:rPr>
        <w:t>Licensure of Substance Abuse Treatment Programs</w:t>
      </w:r>
      <w:r>
        <w:rPr>
          <w:sz w:val="22"/>
          <w:szCs w:val="22"/>
        </w:rPr>
        <w:t>.</w:t>
      </w:r>
      <w:r w:rsidRPr="00E748C0">
        <w:rPr>
          <w:sz w:val="22"/>
          <w:szCs w:val="22"/>
        </w:rPr>
        <w:t xml:space="preserve"> These services are delivered in a three-tiered system </w:t>
      </w:r>
      <w:r>
        <w:rPr>
          <w:sz w:val="22"/>
          <w:szCs w:val="22"/>
        </w:rPr>
        <w:t xml:space="preserve">defined </w:t>
      </w:r>
      <w:r w:rsidRPr="009A7B92">
        <w:rPr>
          <w:sz w:val="22"/>
          <w:szCs w:val="22"/>
        </w:rPr>
        <w:t xml:space="preserve">under </w:t>
      </w:r>
      <w:r w:rsidRPr="00AE47AD">
        <w:rPr>
          <w:sz w:val="22"/>
          <w:szCs w:val="22"/>
        </w:rPr>
        <w:t>105 CMR 164.133(A</w:t>
      </w:r>
      <w:proofErr w:type="gramStart"/>
      <w:r w:rsidRPr="00AE47AD">
        <w:rPr>
          <w:sz w:val="22"/>
          <w:szCs w:val="22"/>
        </w:rPr>
        <w:t>)(</w:t>
      </w:r>
      <w:proofErr w:type="gramEnd"/>
      <w:r w:rsidRPr="006466DF">
        <w:rPr>
          <w:sz w:val="22"/>
          <w:szCs w:val="22"/>
        </w:rPr>
        <w:t>1)</w:t>
      </w:r>
      <w:r>
        <w:rPr>
          <w:sz w:val="22"/>
          <w:szCs w:val="22"/>
        </w:rPr>
        <w:t xml:space="preserve">: </w:t>
      </w:r>
      <w:r w:rsidRPr="00EA2690">
        <w:rPr>
          <w:i/>
          <w:sz w:val="22"/>
          <w:szCs w:val="22"/>
        </w:rPr>
        <w:t>Determination of Level of Care</w:t>
      </w:r>
      <w:r>
        <w:rPr>
          <w:sz w:val="22"/>
          <w:szCs w:val="22"/>
        </w:rPr>
        <w:t xml:space="preserve"> and must conform with all applicable sections of 105 CMR 164.000: </w:t>
      </w:r>
      <w:r>
        <w:rPr>
          <w:i/>
          <w:sz w:val="22"/>
          <w:szCs w:val="22"/>
        </w:rPr>
        <w:t>Licensure of Substance Abuse Treatment Programs</w:t>
      </w:r>
      <w:r>
        <w:rPr>
          <w:sz w:val="22"/>
          <w:szCs w:val="22"/>
        </w:rPr>
        <w:t>.</w:t>
      </w:r>
    </w:p>
    <w:p w:rsidR="00821153"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4A706A">
        <w:rPr>
          <w:sz w:val="22"/>
          <w:szCs w:val="22"/>
          <w:u w:val="single"/>
        </w:rPr>
        <w:t>American Society of Addiction Medicine (ASAM)</w:t>
      </w:r>
      <w:r>
        <w:rPr>
          <w:sz w:val="22"/>
          <w:szCs w:val="22"/>
        </w:rPr>
        <w:t xml:space="preserve"> – </w:t>
      </w:r>
      <w:r w:rsidRPr="00D73B8B">
        <w:rPr>
          <w:sz w:val="22"/>
          <w:szCs w:val="22"/>
        </w:rPr>
        <w:t>a professional society  in the field of addiction medicine that sets standards, guidelines, and performance measures for the delivery of addiction treatment</w:t>
      </w:r>
      <w:r>
        <w:rPr>
          <w:sz w:val="22"/>
          <w:szCs w:val="22"/>
        </w:rPr>
        <w:t xml:space="preserve"> which includes a continuum of five basic levels of care from Level 0.5 (early intervention) to Level 4.0 (medically managed intensive inpatient treatment).</w:t>
      </w:r>
    </w:p>
    <w:p w:rsidR="00821153" w:rsidRPr="00E748C0"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Case Consultation</w:t>
      </w:r>
      <w:r w:rsidRPr="00E748C0">
        <w:rPr>
          <w:sz w:val="22"/>
          <w:szCs w:val="22"/>
        </w:rPr>
        <w:t xml:space="preserve"> </w:t>
      </w:r>
      <w:r>
        <w:rPr>
          <w:sz w:val="22"/>
          <w:szCs w:val="22"/>
        </w:rPr>
        <w:t xml:space="preserve">– </w:t>
      </w:r>
      <w:r w:rsidRPr="00E748C0">
        <w:rPr>
          <w:sz w:val="22"/>
          <w:szCs w:val="22"/>
        </w:rPr>
        <w:t>a preplanned meeting of at least one</w:t>
      </w:r>
      <w:r w:rsidRPr="00E748C0">
        <w:rPr>
          <w:sz w:val="22"/>
          <w:szCs w:val="22"/>
        </w:rPr>
        <w:noBreakHyphen/>
        <w:t xml:space="preserve">half hour's duration between the substance </w:t>
      </w:r>
      <w:r>
        <w:rPr>
          <w:sz w:val="22"/>
          <w:szCs w:val="22"/>
        </w:rPr>
        <w:t>use disorder</w:t>
      </w:r>
      <w:r w:rsidRPr="00E748C0">
        <w:rPr>
          <w:sz w:val="22"/>
          <w:szCs w:val="22"/>
        </w:rPr>
        <w:t xml:space="preserve"> treatment provider and other providers of treatment concerning a member who </w:t>
      </w:r>
      <w:r>
        <w:rPr>
          <w:sz w:val="22"/>
          <w:szCs w:val="22"/>
        </w:rPr>
        <w:t xml:space="preserve">receives </w:t>
      </w:r>
      <w:r w:rsidRPr="00E748C0">
        <w:rPr>
          <w:sz w:val="22"/>
          <w:szCs w:val="22"/>
        </w:rPr>
        <w:t xml:space="preserve">substance </w:t>
      </w:r>
      <w:r>
        <w:rPr>
          <w:sz w:val="22"/>
          <w:szCs w:val="22"/>
        </w:rPr>
        <w:t>use disorder</w:t>
      </w:r>
      <w:r w:rsidRPr="00E748C0">
        <w:rPr>
          <w:sz w:val="22"/>
          <w:szCs w:val="22"/>
        </w:rPr>
        <w:t xml:space="preserve"> treatment </w:t>
      </w:r>
      <w:r>
        <w:rPr>
          <w:sz w:val="22"/>
          <w:szCs w:val="22"/>
        </w:rPr>
        <w:t>that meets at least one of the following purposes:</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1</w:t>
      </w:r>
      <w:r w:rsidRPr="00E748C0">
        <w:rPr>
          <w:sz w:val="22"/>
          <w:szCs w:val="22"/>
        </w:rPr>
        <w:t xml:space="preserve">)  </w:t>
      </w:r>
      <w:proofErr w:type="gramStart"/>
      <w:r w:rsidRPr="00E748C0">
        <w:rPr>
          <w:sz w:val="22"/>
          <w:szCs w:val="22"/>
        </w:rPr>
        <w:t>identify</w:t>
      </w:r>
      <w:r>
        <w:rPr>
          <w:sz w:val="22"/>
          <w:szCs w:val="22"/>
        </w:rPr>
        <w:t>ing</w:t>
      </w:r>
      <w:proofErr w:type="gramEnd"/>
      <w:r w:rsidRPr="00E748C0">
        <w:rPr>
          <w:sz w:val="22"/>
          <w:szCs w:val="22"/>
        </w:rPr>
        <w:t xml:space="preserve"> and plan</w:t>
      </w:r>
      <w:r>
        <w:rPr>
          <w:sz w:val="22"/>
          <w:szCs w:val="22"/>
        </w:rPr>
        <w:t>ning</w:t>
      </w:r>
      <w:r w:rsidRPr="00E748C0">
        <w:rPr>
          <w:sz w:val="22"/>
          <w:szCs w:val="22"/>
        </w:rPr>
        <w:t xml:space="preserve"> for additional services;</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xml:space="preserve">)  </w:t>
      </w:r>
      <w:proofErr w:type="gramStart"/>
      <w:r w:rsidRPr="00E748C0">
        <w:rPr>
          <w:sz w:val="22"/>
          <w:szCs w:val="22"/>
        </w:rPr>
        <w:t>coordinat</w:t>
      </w:r>
      <w:r>
        <w:rPr>
          <w:sz w:val="22"/>
          <w:szCs w:val="22"/>
        </w:rPr>
        <w:t>ing</w:t>
      </w:r>
      <w:proofErr w:type="gramEnd"/>
      <w:r w:rsidRPr="00E748C0">
        <w:rPr>
          <w:sz w:val="22"/>
          <w:szCs w:val="22"/>
        </w:rPr>
        <w:t xml:space="preserve"> a treatment plan with other providers involved in the member's care;</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3</w:t>
      </w:r>
      <w:r w:rsidRPr="00E748C0">
        <w:rPr>
          <w:sz w:val="22"/>
          <w:szCs w:val="22"/>
        </w:rPr>
        <w:t xml:space="preserve">)  </w:t>
      </w:r>
      <w:proofErr w:type="gramStart"/>
      <w:r w:rsidRPr="00E748C0">
        <w:rPr>
          <w:sz w:val="22"/>
          <w:szCs w:val="22"/>
        </w:rPr>
        <w:t>review</w:t>
      </w:r>
      <w:r>
        <w:rPr>
          <w:sz w:val="22"/>
          <w:szCs w:val="22"/>
        </w:rPr>
        <w:t>ing</w:t>
      </w:r>
      <w:proofErr w:type="gramEnd"/>
      <w:r w:rsidRPr="00E748C0">
        <w:rPr>
          <w:sz w:val="22"/>
          <w:szCs w:val="22"/>
        </w:rPr>
        <w:t xml:space="preserve"> the member’s progress; or</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4</w:t>
      </w:r>
      <w:r w:rsidRPr="00E748C0">
        <w:rPr>
          <w:sz w:val="22"/>
          <w:szCs w:val="22"/>
        </w:rPr>
        <w:t xml:space="preserve">)  </w:t>
      </w:r>
      <w:proofErr w:type="gramStart"/>
      <w:r w:rsidRPr="00E748C0">
        <w:rPr>
          <w:sz w:val="22"/>
          <w:szCs w:val="22"/>
        </w:rPr>
        <w:t>revis</w:t>
      </w:r>
      <w:r>
        <w:rPr>
          <w:sz w:val="22"/>
          <w:szCs w:val="22"/>
        </w:rPr>
        <w:t>ing</w:t>
      </w:r>
      <w:proofErr w:type="gramEnd"/>
      <w:r w:rsidRPr="00E748C0">
        <w:rPr>
          <w:sz w:val="22"/>
          <w:szCs w:val="22"/>
        </w:rPr>
        <w:t xml:space="preserve"> the treatment plan as required.</w:t>
      </w:r>
    </w:p>
    <w:p w:rsidR="00821153" w:rsidRDefault="00821153" w:rsidP="007632C7">
      <w:pPr>
        <w:widowControl w:val="0"/>
        <w:tabs>
          <w:tab w:val="left" w:pos="936"/>
          <w:tab w:val="left" w:pos="1314"/>
          <w:tab w:val="left" w:pos="1692"/>
          <w:tab w:val="left" w:pos="2070"/>
        </w:tabs>
        <w:ind w:left="1310"/>
        <w:rPr>
          <w:sz w:val="22"/>
          <w:szCs w:val="22"/>
        </w:rPr>
      </w:pPr>
    </w:p>
    <w:p w:rsidR="00821153" w:rsidRDefault="00821153" w:rsidP="007632C7">
      <w:pPr>
        <w:widowControl w:val="0"/>
        <w:tabs>
          <w:tab w:val="left" w:pos="936"/>
          <w:tab w:val="left" w:pos="1314"/>
          <w:tab w:val="left" w:pos="1692"/>
          <w:tab w:val="left" w:pos="2070"/>
        </w:tabs>
        <w:rPr>
          <w:sz w:val="22"/>
          <w:szCs w:val="22"/>
        </w:rPr>
      </w:pPr>
    </w:p>
    <w:p w:rsidR="00821153" w:rsidRDefault="00821153" w:rsidP="00FA5F9C">
      <w:pPr>
        <w:rPr>
          <w:sz w:val="22"/>
          <w:szCs w:val="22"/>
        </w:rPr>
      </w:pPr>
      <w:r>
        <w:rPr>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2</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Couple Counseling</w:t>
      </w:r>
      <w:r w:rsidRPr="00E748C0">
        <w:rPr>
          <w:sz w:val="22"/>
          <w:szCs w:val="22"/>
        </w:rPr>
        <w:t xml:space="preserve"> </w:t>
      </w:r>
      <w:r>
        <w:rPr>
          <w:sz w:val="22"/>
          <w:szCs w:val="22"/>
        </w:rPr>
        <w:t>–</w:t>
      </w:r>
      <w:r w:rsidRPr="00E748C0">
        <w:rPr>
          <w:sz w:val="22"/>
          <w:szCs w:val="22"/>
        </w:rPr>
        <w:t xml:space="preserve"> rehabilitative counseling provided to a couple whose primary complaint is disruption of their relationship or family due to substance </w:t>
      </w:r>
      <w:r>
        <w:rPr>
          <w:sz w:val="22"/>
          <w:szCs w:val="22"/>
        </w:rPr>
        <w:t>use disorder</w:t>
      </w:r>
      <w:r w:rsidRPr="00E748C0">
        <w:rPr>
          <w:sz w:val="22"/>
          <w:szCs w:val="22"/>
        </w:rPr>
        <w:t>.</w:t>
      </w:r>
    </w:p>
    <w:p w:rsidR="00821153" w:rsidRPr="00E748C0" w:rsidRDefault="00821153" w:rsidP="007632C7">
      <w:pPr>
        <w:widowControl w:val="0"/>
        <w:tabs>
          <w:tab w:val="left" w:pos="936"/>
          <w:tab w:val="left" w:pos="1314"/>
          <w:tab w:val="left" w:pos="1692"/>
          <w:tab w:val="left" w:pos="2070"/>
        </w:tabs>
        <w:ind w:left="936"/>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 xml:space="preserve">Enhanced 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t>
      </w:r>
      <w:r>
        <w:rPr>
          <w:sz w:val="22"/>
          <w:szCs w:val="22"/>
        </w:rPr>
        <w:t>–</w:t>
      </w:r>
      <w:r w:rsidRPr="00E748C0">
        <w:rPr>
          <w:sz w:val="22"/>
          <w:szCs w:val="22"/>
        </w:rPr>
        <w:t xml:space="preserve"> a program to detoxify pregnant women from alcohol or </w:t>
      </w:r>
      <w:proofErr w:type="gramStart"/>
      <w:r w:rsidRPr="00E748C0">
        <w:rPr>
          <w:sz w:val="22"/>
          <w:szCs w:val="22"/>
        </w:rPr>
        <w:t>drugs that address</w:t>
      </w:r>
      <w:r>
        <w:rPr>
          <w:sz w:val="22"/>
          <w:szCs w:val="22"/>
        </w:rPr>
        <w:t>es</w:t>
      </w:r>
      <w:proofErr w:type="gramEnd"/>
      <w:r w:rsidRPr="00E748C0">
        <w:rPr>
          <w:sz w:val="22"/>
          <w:szCs w:val="22"/>
        </w:rPr>
        <w:t xml:space="preserve"> the needs of pregnancy and that includes other medical and support components to ensure quality of both substance </w:t>
      </w:r>
      <w:r>
        <w:rPr>
          <w:sz w:val="22"/>
          <w:szCs w:val="22"/>
        </w:rPr>
        <w:t>use disorder</w:t>
      </w:r>
      <w:r w:rsidRPr="00E748C0">
        <w:rPr>
          <w:sz w:val="22"/>
          <w:szCs w:val="22"/>
        </w:rPr>
        <w:t xml:space="preserve"> treatment and obstetrical care.</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Family Counseling</w:t>
      </w:r>
      <w:r w:rsidRPr="00E748C0">
        <w:rPr>
          <w:sz w:val="22"/>
          <w:szCs w:val="22"/>
        </w:rPr>
        <w:t xml:space="preserve"> </w:t>
      </w:r>
      <w:r>
        <w:rPr>
          <w:sz w:val="22"/>
          <w:szCs w:val="22"/>
        </w:rPr>
        <w:t>–</w:t>
      </w:r>
      <w:r w:rsidRPr="00E748C0">
        <w:rPr>
          <w:sz w:val="22"/>
          <w:szCs w:val="22"/>
        </w:rPr>
        <w:t xml:space="preserve"> rehabilitative counseling of more than one member of a family at the same time in the same session, where the primary complaint is disruption of the family due to substance </w:t>
      </w:r>
      <w:r>
        <w:rPr>
          <w:sz w:val="22"/>
          <w:szCs w:val="22"/>
        </w:rPr>
        <w:t>use disorder</w:t>
      </w:r>
      <w:r w:rsidRPr="00E748C0">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Group Counseling</w:t>
      </w:r>
      <w:r w:rsidRPr="00E748C0">
        <w:rPr>
          <w:sz w:val="22"/>
          <w:szCs w:val="22"/>
        </w:rPr>
        <w:t xml:space="preserve"> </w:t>
      </w:r>
      <w:r>
        <w:rPr>
          <w:sz w:val="22"/>
          <w:szCs w:val="22"/>
        </w:rPr>
        <w:t>–</w:t>
      </w:r>
      <w:r w:rsidRPr="00E748C0">
        <w:rPr>
          <w:sz w:val="22"/>
          <w:szCs w:val="22"/>
        </w:rPr>
        <w:t xml:space="preserve"> rehabilitative counseling of a group of individuals, most of </w:t>
      </w:r>
      <w:proofErr w:type="gramStart"/>
      <w:r w:rsidRPr="00E748C0">
        <w:rPr>
          <w:sz w:val="22"/>
          <w:szCs w:val="22"/>
        </w:rPr>
        <w:t>whom</w:t>
      </w:r>
      <w:proofErr w:type="gramEnd"/>
      <w:r w:rsidRPr="00E748C0">
        <w:rPr>
          <w:sz w:val="22"/>
          <w:szCs w:val="22"/>
        </w:rPr>
        <w:t xml:space="preserve"> are not related by blood, marriage, or legal guardianship, having a primary complaint that is associated with substance </w:t>
      </w:r>
      <w:r>
        <w:rPr>
          <w:sz w:val="22"/>
          <w:szCs w:val="22"/>
        </w:rPr>
        <w:t>use disorder</w:t>
      </w:r>
      <w:r w:rsidRPr="00E748C0">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Individual Counseling</w:t>
      </w:r>
      <w:r w:rsidRPr="00E748C0">
        <w:rPr>
          <w:sz w:val="22"/>
          <w:szCs w:val="22"/>
        </w:rPr>
        <w:t xml:space="preserve"> </w:t>
      </w:r>
      <w:r>
        <w:rPr>
          <w:sz w:val="22"/>
          <w:szCs w:val="22"/>
        </w:rPr>
        <w:t>–</w:t>
      </w:r>
      <w:r w:rsidRPr="00E748C0">
        <w:rPr>
          <w:sz w:val="22"/>
          <w:szCs w:val="22"/>
        </w:rPr>
        <w:t xml:space="preserve"> rehabilitative counseling provided to an individual whose primary complaint is substance </w:t>
      </w:r>
      <w:r>
        <w:rPr>
          <w:sz w:val="22"/>
          <w:szCs w:val="22"/>
        </w:rPr>
        <w:t>use disorder</w:t>
      </w:r>
      <w:r w:rsidRPr="00E748C0">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u w:val="single"/>
        </w:rPr>
        <w:t>Motivational and Supportive Services</w:t>
      </w:r>
      <w:r w:rsidRPr="00E748C0">
        <w:rPr>
          <w:sz w:val="22"/>
          <w:szCs w:val="22"/>
        </w:rPr>
        <w:t xml:space="preserve"> </w:t>
      </w:r>
      <w:r>
        <w:rPr>
          <w:sz w:val="22"/>
          <w:szCs w:val="22"/>
        </w:rPr>
        <w:t>–</w:t>
      </w:r>
      <w:r w:rsidRPr="00E748C0">
        <w:rPr>
          <w:sz w:val="22"/>
          <w:szCs w:val="22"/>
        </w:rPr>
        <w:t xml:space="preserve"> counseling as a component of acupuncture detoxification that:</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 xml:space="preserve">(1)  encourages </w:t>
      </w:r>
      <w:r>
        <w:rPr>
          <w:sz w:val="22"/>
          <w:szCs w:val="22"/>
        </w:rPr>
        <w:t>members</w:t>
      </w:r>
      <w:r w:rsidRPr="00E748C0">
        <w:rPr>
          <w:sz w:val="22"/>
          <w:szCs w:val="22"/>
        </w:rPr>
        <w:t xml:space="preserve"> to remain in acupuncture detoxification treatment;</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 xml:space="preserve">(2)  </w:t>
      </w:r>
      <w:proofErr w:type="gramStart"/>
      <w:r w:rsidRPr="00E748C0">
        <w:rPr>
          <w:sz w:val="22"/>
          <w:szCs w:val="22"/>
        </w:rPr>
        <w:t>assists</w:t>
      </w:r>
      <w:proofErr w:type="gramEnd"/>
      <w:r w:rsidRPr="00E748C0">
        <w:rPr>
          <w:sz w:val="22"/>
          <w:szCs w:val="22"/>
        </w:rPr>
        <w:t xml:space="preserve"> </w:t>
      </w:r>
      <w:r>
        <w:rPr>
          <w:sz w:val="22"/>
          <w:szCs w:val="22"/>
        </w:rPr>
        <w:t>members</w:t>
      </w:r>
      <w:r w:rsidRPr="00E748C0">
        <w:rPr>
          <w:sz w:val="22"/>
          <w:szCs w:val="22"/>
        </w:rPr>
        <w:t xml:space="preserve"> to obtain necessary medical and social services;</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 xml:space="preserve">(3)  </w:t>
      </w:r>
      <w:proofErr w:type="gramStart"/>
      <w:r w:rsidRPr="00E748C0">
        <w:rPr>
          <w:sz w:val="22"/>
          <w:szCs w:val="22"/>
        </w:rPr>
        <w:t>includes</w:t>
      </w:r>
      <w:proofErr w:type="gramEnd"/>
      <w:r w:rsidRPr="00E748C0">
        <w:rPr>
          <w:sz w:val="22"/>
          <w:szCs w:val="22"/>
        </w:rPr>
        <w:t xml:space="preserve"> AIDS (acquired immune deficiency syndrome) risk assessment and education services; and </w:t>
      </w:r>
    </w:p>
    <w:p w:rsidR="00821153" w:rsidRPr="00E748C0" w:rsidRDefault="00821153" w:rsidP="007632C7">
      <w:pPr>
        <w:widowControl w:val="0"/>
        <w:tabs>
          <w:tab w:val="left" w:pos="936"/>
          <w:tab w:val="left" w:pos="1314"/>
          <w:tab w:val="left" w:pos="1692"/>
          <w:tab w:val="left" w:pos="2070"/>
        </w:tabs>
        <w:ind w:left="1310"/>
        <w:rPr>
          <w:szCs w:val="22"/>
        </w:rPr>
      </w:pPr>
      <w:r w:rsidRPr="00E748C0">
        <w:rPr>
          <w:sz w:val="22"/>
          <w:szCs w:val="22"/>
        </w:rPr>
        <w:t xml:space="preserve">(4)  </w:t>
      </w:r>
      <w:proofErr w:type="gramStart"/>
      <w:r w:rsidRPr="00E748C0">
        <w:rPr>
          <w:sz w:val="22"/>
          <w:szCs w:val="22"/>
        </w:rPr>
        <w:t>motivates</w:t>
      </w:r>
      <w:proofErr w:type="gramEnd"/>
      <w:r w:rsidRPr="00E748C0">
        <w:rPr>
          <w:sz w:val="22"/>
          <w:szCs w:val="22"/>
        </w:rPr>
        <w:t xml:space="preserve"> </w:t>
      </w:r>
      <w:r>
        <w:rPr>
          <w:sz w:val="22"/>
          <w:szCs w:val="22"/>
        </w:rPr>
        <w:t>members</w:t>
      </w:r>
      <w:r w:rsidRPr="00E748C0">
        <w:rPr>
          <w:sz w:val="22"/>
          <w:szCs w:val="22"/>
        </w:rPr>
        <w:t xml:space="preserve"> to participate in ongoing outpatient substance </w:t>
      </w:r>
      <w:r>
        <w:rPr>
          <w:sz w:val="22"/>
          <w:szCs w:val="22"/>
        </w:rPr>
        <w:t>use disorder</w:t>
      </w:r>
      <w:r w:rsidRPr="00E748C0">
        <w:rPr>
          <w:sz w:val="22"/>
          <w:szCs w:val="22"/>
        </w:rPr>
        <w:t xml:space="preserve"> treatment.</w:t>
      </w:r>
      <w:r w:rsidRPr="00E748C0">
        <w:rPr>
          <w:szCs w:val="22"/>
        </w:rPr>
        <w:t xml:space="preserve"> </w:t>
      </w:r>
    </w:p>
    <w:p w:rsidR="00821153" w:rsidRDefault="00821153" w:rsidP="007632C7">
      <w:pPr>
        <w:widowControl w:val="0"/>
        <w:tabs>
          <w:tab w:val="left" w:pos="936"/>
          <w:tab w:val="left" w:pos="1314"/>
          <w:tab w:val="left" w:pos="1692"/>
          <w:tab w:val="left" w:pos="2070"/>
        </w:tabs>
        <w:ind w:left="1692"/>
        <w:rPr>
          <w:sz w:val="22"/>
          <w:szCs w:val="22"/>
        </w:rPr>
      </w:pP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Nurse Practitioner</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licensed </w:t>
      </w:r>
      <w:r w:rsidRPr="00AE47AD">
        <w:rPr>
          <w:rFonts w:ascii="Times New Roman" w:hAnsi="Times New Roman"/>
          <w:szCs w:val="22"/>
        </w:rPr>
        <w:t xml:space="preserve">by the Massachusetts Board of Registration in Nursing </w:t>
      </w:r>
      <w:r w:rsidRPr="00E748C0">
        <w:rPr>
          <w:rFonts w:ascii="Times New Roman" w:hAnsi="Times New Roman"/>
          <w:szCs w:val="22"/>
        </w:rPr>
        <w:t xml:space="preserve">in accordance with M.G.L. c. 112, s. </w:t>
      </w:r>
      <w:proofErr w:type="gramStart"/>
      <w:r w:rsidRPr="00E748C0">
        <w:rPr>
          <w:rFonts w:ascii="Times New Roman" w:hAnsi="Times New Roman"/>
          <w:szCs w:val="22"/>
        </w:rPr>
        <w:t>80B,</w:t>
      </w:r>
      <w:proofErr w:type="gramEnd"/>
      <w:r w:rsidRPr="00E748C0">
        <w:rPr>
          <w:rFonts w:ascii="Times New Roman" w:hAnsi="Times New Roman"/>
          <w:szCs w:val="22"/>
        </w:rPr>
        <w:t xml:space="preserve"> and knowledgeable in the field of substance addiction.</w:t>
      </w: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821153" w:rsidRDefault="00821153" w:rsidP="007632C7">
      <w:pPr>
        <w:tabs>
          <w:tab w:val="left" w:pos="936"/>
          <w:tab w:val="left" w:pos="1314"/>
          <w:tab w:val="left" w:pos="1692"/>
          <w:tab w:val="left" w:pos="2070"/>
        </w:tabs>
        <w:suppressAutoHyphens/>
        <w:ind w:left="936"/>
        <w:rPr>
          <w:rFonts w:ascii="Times" w:hAnsi="Times" w:cs="Times"/>
          <w:sz w:val="22"/>
          <w:szCs w:val="22"/>
        </w:rPr>
      </w:pPr>
      <w:proofErr w:type="gramStart"/>
      <w:r w:rsidRPr="00A565A6">
        <w:rPr>
          <w:rFonts w:ascii="Times" w:hAnsi="Times" w:cs="Times"/>
          <w:sz w:val="22"/>
          <w:szCs w:val="22"/>
          <w:u w:val="single"/>
        </w:rPr>
        <w:t xml:space="preserve">Opioid Treatment </w:t>
      </w:r>
      <w:r>
        <w:rPr>
          <w:rFonts w:ascii="Times" w:hAnsi="Times" w:cs="Times"/>
          <w:sz w:val="22"/>
          <w:szCs w:val="22"/>
          <w:u w:val="single"/>
        </w:rPr>
        <w:t xml:space="preserve">Services Center </w:t>
      </w:r>
      <w:r>
        <w:rPr>
          <w:szCs w:val="22"/>
        </w:rPr>
        <w:t>–</w:t>
      </w:r>
      <w:r>
        <w:rPr>
          <w:rFonts w:ascii="Times" w:hAnsi="Times" w:cs="Times"/>
          <w:sz w:val="22"/>
          <w:szCs w:val="22"/>
          <w:u w:val="single"/>
        </w:rPr>
        <w:t xml:space="preserve"> </w:t>
      </w:r>
      <w:r w:rsidRPr="00E03B1B">
        <w:rPr>
          <w:rFonts w:ascii="Times" w:hAnsi="Times" w:cs="Times"/>
          <w:sz w:val="22"/>
          <w:szCs w:val="22"/>
        </w:rPr>
        <w:t>a program that provides opioid treatment services.</w:t>
      </w:r>
      <w:proofErr w:type="gramEnd"/>
      <w:r w:rsidRPr="00E03B1B">
        <w:rPr>
          <w:rFonts w:ascii="Times" w:hAnsi="Times" w:cs="Times"/>
          <w:sz w:val="22"/>
          <w:szCs w:val="22"/>
        </w:rPr>
        <w:t xml:space="preserve"> </w:t>
      </w:r>
      <w:r>
        <w:rPr>
          <w:sz w:val="22"/>
          <w:szCs w:val="22"/>
        </w:rPr>
        <w:t>Opioid treatment services centers</w:t>
      </w:r>
      <w:r w:rsidRPr="00E03B1B">
        <w:rPr>
          <w:sz w:val="22"/>
          <w:szCs w:val="22"/>
        </w:rPr>
        <w:t xml:space="preserve"> must be federally certified by the Substance Abuse Mental Health Services</w:t>
      </w:r>
      <w:r w:rsidRPr="00E03B1B">
        <w:rPr>
          <w:rFonts w:ascii="Times" w:hAnsi="Times" w:cs="Times"/>
          <w:sz w:val="22"/>
          <w:szCs w:val="22"/>
        </w:rPr>
        <w:t xml:space="preserve"> Administration as an </w:t>
      </w:r>
      <w:r>
        <w:rPr>
          <w:rFonts w:ascii="Times" w:hAnsi="Times" w:cs="Times"/>
          <w:sz w:val="22"/>
          <w:szCs w:val="22"/>
        </w:rPr>
        <w:t>o</w:t>
      </w:r>
      <w:r w:rsidRPr="00E03B1B">
        <w:rPr>
          <w:rFonts w:ascii="Times" w:hAnsi="Times" w:cs="Times"/>
          <w:sz w:val="22"/>
          <w:szCs w:val="22"/>
        </w:rPr>
        <w:t xml:space="preserve">pioid </w:t>
      </w:r>
      <w:r>
        <w:rPr>
          <w:rFonts w:ascii="Times" w:hAnsi="Times" w:cs="Times"/>
          <w:sz w:val="22"/>
          <w:szCs w:val="22"/>
        </w:rPr>
        <w:t>t</w:t>
      </w:r>
      <w:r w:rsidRPr="00E03B1B">
        <w:rPr>
          <w:rFonts w:ascii="Times" w:hAnsi="Times" w:cs="Times"/>
          <w:sz w:val="22"/>
          <w:szCs w:val="22"/>
        </w:rPr>
        <w:t xml:space="preserve">reatment </w:t>
      </w:r>
      <w:r>
        <w:rPr>
          <w:rFonts w:ascii="Times" w:hAnsi="Times" w:cs="Times"/>
          <w:sz w:val="22"/>
          <w:szCs w:val="22"/>
        </w:rPr>
        <w:t>p</w:t>
      </w:r>
      <w:r w:rsidRPr="00E03B1B">
        <w:rPr>
          <w:rFonts w:ascii="Times" w:hAnsi="Times" w:cs="Times"/>
          <w:sz w:val="22"/>
          <w:szCs w:val="22"/>
        </w:rPr>
        <w:t xml:space="preserve">rogram and must be licensed as </w:t>
      </w:r>
      <w:r>
        <w:rPr>
          <w:rFonts w:ascii="Times" w:hAnsi="Times" w:cs="Times"/>
          <w:sz w:val="22"/>
          <w:szCs w:val="22"/>
        </w:rPr>
        <w:t>o</w:t>
      </w:r>
      <w:r w:rsidRPr="00E03B1B">
        <w:rPr>
          <w:rFonts w:ascii="Times" w:hAnsi="Times" w:cs="Times"/>
          <w:sz w:val="22"/>
          <w:szCs w:val="22"/>
        </w:rPr>
        <w:t xml:space="preserve">pioid </w:t>
      </w:r>
      <w:r>
        <w:rPr>
          <w:rFonts w:ascii="Times" w:hAnsi="Times" w:cs="Times"/>
          <w:sz w:val="22"/>
          <w:szCs w:val="22"/>
        </w:rPr>
        <w:t>t</w:t>
      </w:r>
      <w:r w:rsidRPr="00E03B1B">
        <w:rPr>
          <w:rFonts w:ascii="Times" w:hAnsi="Times" w:cs="Times"/>
          <w:sz w:val="22"/>
          <w:szCs w:val="22"/>
        </w:rPr>
        <w:t xml:space="preserve">reatment </w:t>
      </w:r>
      <w:r>
        <w:rPr>
          <w:rFonts w:ascii="Times" w:hAnsi="Times" w:cs="Times"/>
          <w:sz w:val="22"/>
          <w:szCs w:val="22"/>
        </w:rPr>
        <w:t>p</w:t>
      </w:r>
      <w:r w:rsidRPr="00E03B1B">
        <w:rPr>
          <w:rFonts w:ascii="Times" w:hAnsi="Times" w:cs="Times"/>
          <w:sz w:val="22"/>
          <w:szCs w:val="22"/>
        </w:rPr>
        <w:t>rogram</w:t>
      </w:r>
      <w:r>
        <w:rPr>
          <w:rFonts w:ascii="Times" w:hAnsi="Times" w:cs="Times"/>
          <w:sz w:val="22"/>
          <w:szCs w:val="22"/>
        </w:rPr>
        <w:t>s</w:t>
      </w:r>
      <w:r w:rsidRPr="00E03B1B">
        <w:rPr>
          <w:rFonts w:ascii="Times" w:hAnsi="Times" w:cs="Times"/>
          <w:sz w:val="22"/>
          <w:szCs w:val="22"/>
        </w:rPr>
        <w:t xml:space="preserve"> by the Department of </w:t>
      </w:r>
      <w:r w:rsidRPr="00E748C0">
        <w:rPr>
          <w:sz w:val="22"/>
          <w:szCs w:val="22"/>
        </w:rPr>
        <w:t xml:space="preserve">Public Health under its regulations at 105 CMR </w:t>
      </w:r>
      <w:r w:rsidRPr="00C25DC5">
        <w:rPr>
          <w:sz w:val="22"/>
          <w:szCs w:val="22"/>
        </w:rPr>
        <w:t>164.000:</w:t>
      </w:r>
      <w:r>
        <w:rPr>
          <w:sz w:val="22"/>
          <w:szCs w:val="22"/>
        </w:rPr>
        <w:t xml:space="preserve"> </w:t>
      </w:r>
      <w:r w:rsidRPr="006754DD">
        <w:rPr>
          <w:i/>
          <w:sz w:val="22"/>
          <w:szCs w:val="22"/>
        </w:rPr>
        <w:t>Licensure of Substance Abuse Treatment Programs</w:t>
      </w:r>
      <w:r w:rsidRPr="00E03B1B">
        <w:rPr>
          <w:rFonts w:ascii="Times" w:hAnsi="Times" w:cs="Times"/>
          <w:sz w:val="22"/>
          <w:szCs w:val="22"/>
        </w:rPr>
        <w:t>.</w:t>
      </w:r>
      <w:r w:rsidRPr="00E03B1B" w:rsidDel="00B0136F">
        <w:rPr>
          <w:rFonts w:ascii="Times" w:hAnsi="Times" w:cs="Times"/>
          <w:sz w:val="22"/>
          <w:szCs w:val="22"/>
        </w:rPr>
        <w:t xml:space="preserve"> </w:t>
      </w:r>
      <w:r>
        <w:rPr>
          <w:rFonts w:ascii="Times" w:hAnsi="Times" w:cs="Times"/>
          <w:sz w:val="22"/>
          <w:szCs w:val="22"/>
        </w:rPr>
        <w:t>Opioid Treatment Services Centers must conform to the federal opioid treatment standards set forth in 42 CFR 8.12.</w:t>
      </w:r>
    </w:p>
    <w:p w:rsidR="00821153" w:rsidRDefault="00821153" w:rsidP="007632C7">
      <w:pPr>
        <w:tabs>
          <w:tab w:val="left" w:pos="936"/>
          <w:tab w:val="left" w:pos="1314"/>
          <w:tab w:val="left" w:pos="1692"/>
          <w:tab w:val="left" w:pos="2070"/>
        </w:tabs>
        <w:suppressAutoHyphens/>
        <w:ind w:left="936"/>
        <w:rPr>
          <w:rFonts w:ascii="Times" w:hAnsi="Times" w:cs="Times"/>
          <w:sz w:val="22"/>
          <w:szCs w:val="22"/>
          <w:u w:val="single"/>
        </w:rPr>
      </w:pPr>
    </w:p>
    <w:p w:rsidR="00821153" w:rsidRDefault="00821153" w:rsidP="007632C7">
      <w:pPr>
        <w:ind w:left="936"/>
        <w:rPr>
          <w:sz w:val="22"/>
          <w:szCs w:val="22"/>
        </w:rPr>
      </w:pPr>
      <w:r w:rsidRPr="00A565A6">
        <w:rPr>
          <w:rFonts w:ascii="Times" w:hAnsi="Times" w:cs="Times"/>
          <w:sz w:val="22"/>
          <w:szCs w:val="22"/>
          <w:u w:val="single"/>
        </w:rPr>
        <w:t>Opioid Treatment</w:t>
      </w:r>
      <w:r>
        <w:rPr>
          <w:rFonts w:ascii="Times" w:hAnsi="Times" w:cs="Times"/>
          <w:sz w:val="22"/>
          <w:szCs w:val="22"/>
          <w:u w:val="single"/>
        </w:rPr>
        <w:t xml:space="preserve"> Services</w:t>
      </w:r>
      <w:r>
        <w:rPr>
          <w:szCs w:val="22"/>
        </w:rPr>
        <w:t xml:space="preserve"> –</w:t>
      </w:r>
      <w:r w:rsidRPr="007001E4">
        <w:rPr>
          <w:rFonts w:ascii="Times" w:hAnsi="Times" w:cs="Times"/>
          <w:sz w:val="22"/>
          <w:szCs w:val="22"/>
        </w:rPr>
        <w:t xml:space="preserve"> supervised assessment and treatment</w:t>
      </w:r>
      <w:r>
        <w:rPr>
          <w:rFonts w:ascii="Times" w:hAnsi="Times" w:cs="Times"/>
          <w:sz w:val="22"/>
          <w:szCs w:val="22"/>
        </w:rPr>
        <w:t xml:space="preserve"> of an individual</w:t>
      </w:r>
      <w:r w:rsidRPr="007001E4">
        <w:rPr>
          <w:rFonts w:ascii="Times" w:hAnsi="Times" w:cs="Times"/>
          <w:sz w:val="22"/>
          <w:szCs w:val="22"/>
        </w:rPr>
        <w:t xml:space="preserve">, using FDA approved </w:t>
      </w:r>
      <w:r w:rsidRPr="007001E4">
        <w:rPr>
          <w:sz w:val="22"/>
          <w:szCs w:val="22"/>
        </w:rPr>
        <w:t xml:space="preserve">medications (including methadone, </w:t>
      </w:r>
      <w:r w:rsidRPr="00D73B8B">
        <w:rPr>
          <w:sz w:val="22"/>
          <w:szCs w:val="22"/>
        </w:rPr>
        <w:t>buprenorphine,</w:t>
      </w:r>
      <w:r>
        <w:rPr>
          <w:sz w:val="22"/>
          <w:szCs w:val="22"/>
        </w:rPr>
        <w:t xml:space="preserve"> </w:t>
      </w:r>
      <w:r w:rsidRPr="007001E4">
        <w:rPr>
          <w:sz w:val="22"/>
          <w:szCs w:val="22"/>
          <w:shd w:val="clear" w:color="auto" w:fill="FFFFFF"/>
        </w:rPr>
        <w:t xml:space="preserve">buprenorphine/naloxone, </w:t>
      </w:r>
      <w:r w:rsidRPr="007001E4">
        <w:rPr>
          <w:sz w:val="22"/>
          <w:szCs w:val="22"/>
        </w:rPr>
        <w:t>and naltrexone)</w:t>
      </w:r>
      <w:r>
        <w:rPr>
          <w:sz w:val="22"/>
          <w:szCs w:val="22"/>
        </w:rPr>
        <w:t>,</w:t>
      </w:r>
      <w:r w:rsidRPr="007001E4">
        <w:rPr>
          <w:sz w:val="22"/>
          <w:szCs w:val="22"/>
        </w:rPr>
        <w:t xml:space="preserve"> </w:t>
      </w:r>
      <w:r w:rsidRPr="007001E4">
        <w:rPr>
          <w:rFonts w:ascii="Times" w:hAnsi="Times" w:cs="Times"/>
          <w:sz w:val="22"/>
          <w:szCs w:val="22"/>
        </w:rPr>
        <w:t xml:space="preserve">along with a comprehensive range of medical and rehabilitative services, when clinically necessary, to alleviate the adverse medical, psychological or physical </w:t>
      </w:r>
      <w:proofErr w:type="gramStart"/>
      <w:r w:rsidRPr="007001E4">
        <w:rPr>
          <w:rFonts w:ascii="Times" w:hAnsi="Times" w:cs="Times"/>
          <w:sz w:val="22"/>
          <w:szCs w:val="22"/>
        </w:rPr>
        <w:t>effects</w:t>
      </w:r>
      <w:proofErr w:type="gramEnd"/>
      <w:r w:rsidRPr="007001E4">
        <w:rPr>
          <w:rFonts w:ascii="Times" w:hAnsi="Times" w:cs="Times"/>
          <w:sz w:val="22"/>
          <w:szCs w:val="22"/>
        </w:rPr>
        <w:t xml:space="preserve"> incident to opiate addiction. This term encompasses detoxification treatment and maintenance treatment.</w:t>
      </w:r>
      <w:r>
        <w:rPr>
          <w:sz w:val="22"/>
          <w:szCs w:val="22"/>
        </w:rPr>
        <w:t xml:space="preserve"> </w:t>
      </w:r>
    </w:p>
    <w:p w:rsidR="00821153" w:rsidRDefault="00821153">
      <w:pPr>
        <w:rPr>
          <w:sz w:val="22"/>
          <w:szCs w:val="22"/>
        </w:rPr>
      </w:pPr>
      <w:r>
        <w:rPr>
          <w:sz w:val="22"/>
          <w:szCs w:val="22"/>
        </w:rPr>
        <w:br w:type="page"/>
      </w:r>
    </w:p>
    <w:tbl>
      <w:tblPr>
        <w:tblpPr w:leftFromText="180" w:rightFromText="180" w:tblpY="-88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3</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Physician Assistant</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w:t>
      </w:r>
      <w:r>
        <w:rPr>
          <w:rFonts w:ascii="Times New Roman" w:hAnsi="Times New Roman"/>
          <w:szCs w:val="22"/>
        </w:rPr>
        <w:t>who is registered by the Board of Registration of Physician Assistants</w:t>
      </w:r>
      <w:r w:rsidRPr="00E748C0">
        <w:rPr>
          <w:rFonts w:ascii="Times New Roman" w:hAnsi="Times New Roman"/>
          <w:szCs w:val="22"/>
        </w:rPr>
        <w:t xml:space="preserve"> in accordance with M.G.L. c. 112, s. 9</w:t>
      </w:r>
      <w:r>
        <w:rPr>
          <w:rFonts w:ascii="Times New Roman" w:hAnsi="Times New Roman"/>
          <w:szCs w:val="22"/>
        </w:rPr>
        <w:t>F</w:t>
      </w:r>
      <w:r w:rsidRPr="00E748C0">
        <w:rPr>
          <w:rFonts w:ascii="Times New Roman" w:hAnsi="Times New Roman"/>
          <w:szCs w:val="22"/>
        </w:rPr>
        <w:t>, and knowledgeable in the field of substance addiction.</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Registered Nurse</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licensed by the Massachusetts Board of Registration in Nursing in accordance with M.G.L. c. 112, s. </w:t>
      </w:r>
      <w:proofErr w:type="gramStart"/>
      <w:r w:rsidRPr="00E748C0">
        <w:rPr>
          <w:rFonts w:ascii="Times New Roman" w:hAnsi="Times New Roman"/>
          <w:szCs w:val="22"/>
        </w:rPr>
        <w:t>74,</w:t>
      </w:r>
      <w:proofErr w:type="gramEnd"/>
      <w:r w:rsidRPr="00E748C0">
        <w:rPr>
          <w:rFonts w:ascii="Times New Roman" w:hAnsi="Times New Roman"/>
          <w:szCs w:val="22"/>
        </w:rPr>
        <w:t xml:space="preserve"> and knowledgeable in the field of substance addiction.</w:t>
      </w: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821153" w:rsidRDefault="00821153" w:rsidP="007632C7">
      <w:pPr>
        <w:widowControl w:val="0"/>
        <w:tabs>
          <w:tab w:val="left" w:pos="936"/>
          <w:tab w:val="left" w:pos="1314"/>
          <w:tab w:val="left" w:pos="1692"/>
          <w:tab w:val="left" w:pos="2070"/>
        </w:tabs>
        <w:ind w:left="936"/>
        <w:rPr>
          <w:sz w:val="22"/>
          <w:szCs w:val="22"/>
        </w:rPr>
      </w:pPr>
      <w:r w:rsidRPr="00225B76">
        <w:rPr>
          <w:sz w:val="22"/>
          <w:szCs w:val="22"/>
          <w:u w:val="single"/>
        </w:rPr>
        <w:t>Residential Rehabilitation Services (RRS)</w:t>
      </w:r>
      <w:r w:rsidRPr="00225B76">
        <w:rPr>
          <w:sz w:val="22"/>
          <w:szCs w:val="22"/>
        </w:rPr>
        <w:t xml:space="preserve"> –</w:t>
      </w:r>
      <w:r>
        <w:rPr>
          <w:sz w:val="22"/>
          <w:szCs w:val="22"/>
        </w:rPr>
        <w:t xml:space="preserve"> </w:t>
      </w:r>
      <w:r w:rsidRPr="00F04065">
        <w:rPr>
          <w:sz w:val="22"/>
          <w:szCs w:val="22"/>
        </w:rPr>
        <w:t xml:space="preserve">active treatment and reassessment </w:t>
      </w:r>
      <w:r w:rsidRPr="00225B76">
        <w:rPr>
          <w:sz w:val="22"/>
          <w:szCs w:val="22"/>
        </w:rPr>
        <w:t xml:space="preserve">services provided in a 24-hour community-based setting to adults, adults with their families, </w:t>
      </w:r>
      <w:r>
        <w:rPr>
          <w:sz w:val="22"/>
          <w:szCs w:val="22"/>
        </w:rPr>
        <w:t>or</w:t>
      </w:r>
      <w:r w:rsidRPr="00225B76">
        <w:rPr>
          <w:sz w:val="22"/>
          <w:szCs w:val="22"/>
        </w:rPr>
        <w:t xml:space="preserve"> adolescents with a substance use disorder</w:t>
      </w:r>
      <w:r>
        <w:rPr>
          <w:sz w:val="22"/>
          <w:szCs w:val="22"/>
        </w:rPr>
        <w:t xml:space="preserve">. </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roofErr w:type="gramStart"/>
      <w:r w:rsidRPr="00E748C0">
        <w:rPr>
          <w:rFonts w:ascii="Times New Roman" w:hAnsi="Times New Roman"/>
          <w:szCs w:val="22"/>
          <w:u w:val="single"/>
        </w:rPr>
        <w:t xml:space="preserve">Substance </w:t>
      </w:r>
      <w:r>
        <w:rPr>
          <w:rFonts w:ascii="Times New Roman" w:hAnsi="Times New Roman"/>
          <w:szCs w:val="22"/>
          <w:u w:val="single"/>
        </w:rPr>
        <w:t>Use Disorder</w:t>
      </w:r>
      <w:r w:rsidRPr="00E748C0">
        <w:rPr>
          <w:rFonts w:ascii="Times New Roman" w:hAnsi="Times New Roman"/>
          <w:szCs w:val="22"/>
          <w:u w:val="single"/>
        </w:rPr>
        <w:t xml:space="preserve"> Outpatient Counseling Service</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outpatient counseling service that is a rehabilitative treatment service for individuals and their families experiencing the effects of the use of substances.</w:t>
      </w:r>
      <w:proofErr w:type="gramEnd"/>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225B76">
        <w:rPr>
          <w:rFonts w:ascii="Times New Roman" w:hAnsi="Times New Roman"/>
          <w:szCs w:val="22"/>
          <w:u w:val="single"/>
        </w:rPr>
        <w:t xml:space="preserve">Transitional Support Services </w:t>
      </w:r>
      <w:r>
        <w:rPr>
          <w:rFonts w:ascii="Times New Roman" w:hAnsi="Times New Roman"/>
          <w:szCs w:val="22"/>
          <w:u w:val="single"/>
        </w:rPr>
        <w:t>(TSS)</w:t>
      </w:r>
      <w:r w:rsidRPr="00225B76">
        <w:rPr>
          <w:rFonts w:ascii="Times New Roman" w:hAnsi="Times New Roman"/>
          <w:szCs w:val="22"/>
        </w:rPr>
        <w:t xml:space="preserve"> – </w:t>
      </w:r>
      <w:r w:rsidRPr="00215FBD">
        <w:rPr>
          <w:rFonts w:ascii="Times New Roman" w:hAnsi="Times New Roman"/>
          <w:szCs w:val="22"/>
        </w:rPr>
        <w:t>active treatment and reassessment</w:t>
      </w:r>
      <w:r w:rsidRPr="00685D80" w:rsidDel="00872568">
        <w:rPr>
          <w:rFonts w:ascii="Times New Roman" w:hAnsi="Times New Roman"/>
          <w:szCs w:val="22"/>
        </w:rPr>
        <w:t xml:space="preserve"> </w:t>
      </w:r>
      <w:r w:rsidRPr="00225B76">
        <w:rPr>
          <w:rFonts w:ascii="Times New Roman" w:hAnsi="Times New Roman"/>
          <w:szCs w:val="22"/>
        </w:rPr>
        <w:t>service</w:t>
      </w:r>
      <w:r>
        <w:rPr>
          <w:rFonts w:ascii="Times New Roman" w:hAnsi="Times New Roman"/>
          <w:szCs w:val="22"/>
        </w:rPr>
        <w:t>s</w:t>
      </w:r>
      <w:r w:rsidRPr="00225B76">
        <w:rPr>
          <w:rFonts w:ascii="Times New Roman" w:hAnsi="Times New Roman"/>
          <w:szCs w:val="22"/>
        </w:rPr>
        <w:t xml:space="preserve"> provided </w:t>
      </w:r>
      <w:r>
        <w:rPr>
          <w:rFonts w:ascii="Times New Roman" w:hAnsi="Times New Roman"/>
          <w:szCs w:val="22"/>
        </w:rPr>
        <w:t xml:space="preserve">on a short-term basis </w:t>
      </w:r>
      <w:r w:rsidRPr="00225B76">
        <w:rPr>
          <w:rFonts w:ascii="Times New Roman" w:hAnsi="Times New Roman"/>
          <w:szCs w:val="22"/>
        </w:rPr>
        <w:t xml:space="preserve">in a 24-hour </w:t>
      </w:r>
      <w:r>
        <w:rPr>
          <w:rFonts w:ascii="Times New Roman" w:hAnsi="Times New Roman"/>
          <w:szCs w:val="22"/>
        </w:rPr>
        <w:t xml:space="preserve">community-based </w:t>
      </w:r>
      <w:r w:rsidRPr="00225B76">
        <w:rPr>
          <w:rFonts w:ascii="Times New Roman" w:hAnsi="Times New Roman"/>
          <w:szCs w:val="22"/>
        </w:rPr>
        <w:t>setting</w:t>
      </w:r>
      <w:r>
        <w:rPr>
          <w:rFonts w:ascii="Times New Roman" w:hAnsi="Times New Roman"/>
          <w:szCs w:val="22"/>
        </w:rPr>
        <w:t xml:space="preserve"> to individuals with a substance use disorder.</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u w:val="single"/>
        </w:rPr>
      </w:pPr>
      <w:r w:rsidRPr="00E748C0">
        <w:rPr>
          <w:rFonts w:ascii="Times New Roman" w:hAnsi="Times New Roman"/>
          <w:szCs w:val="22"/>
          <w:u w:val="single"/>
        </w:rPr>
        <w:t>418.403:  Eligible Members</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821153" w:rsidRPr="00E748C0" w:rsidRDefault="00821153" w:rsidP="007632C7">
      <w:pPr>
        <w:tabs>
          <w:tab w:val="left" w:pos="1350"/>
          <w:tab w:val="left" w:pos="1699"/>
          <w:tab w:val="left" w:pos="2074"/>
          <w:tab w:val="left" w:pos="2448"/>
        </w:tabs>
        <w:ind w:left="1350" w:hanging="414"/>
        <w:rPr>
          <w:sz w:val="22"/>
          <w:szCs w:val="22"/>
        </w:rPr>
      </w:pPr>
      <w:r w:rsidRPr="00E748C0">
        <w:rPr>
          <w:sz w:val="22"/>
          <w:szCs w:val="22"/>
        </w:rPr>
        <w:t>(A)</w:t>
      </w:r>
      <w:r w:rsidRPr="00E748C0">
        <w:rPr>
          <w:sz w:val="22"/>
          <w:szCs w:val="22"/>
        </w:rPr>
        <w:tab/>
        <w:t xml:space="preserve">(1)  </w:t>
      </w:r>
      <w:r w:rsidRPr="00E748C0">
        <w:rPr>
          <w:sz w:val="22"/>
          <w:szCs w:val="22"/>
          <w:u w:val="single"/>
        </w:rPr>
        <w:t>MassHealth Members</w:t>
      </w:r>
      <w:proofErr w:type="gramStart"/>
      <w:r w:rsidRPr="00E748C0">
        <w:rPr>
          <w:sz w:val="22"/>
          <w:szCs w:val="22"/>
        </w:rPr>
        <w:t xml:space="preserve">.  </w:t>
      </w:r>
      <w:proofErr w:type="gramEnd"/>
      <w:r w:rsidRPr="00E748C0">
        <w:rPr>
          <w:sz w:val="22"/>
          <w:szCs w:val="22"/>
        </w:rPr>
        <w:t xml:space="preserve">The MassHealth agency pays for substance </w:t>
      </w:r>
      <w:r>
        <w:rPr>
          <w:sz w:val="22"/>
          <w:szCs w:val="22"/>
        </w:rPr>
        <w:t>use disorder</w:t>
      </w:r>
      <w:r w:rsidRPr="00E748C0">
        <w:rPr>
          <w:sz w:val="22"/>
          <w:szCs w:val="22"/>
        </w:rPr>
        <w:t xml:space="preserve"> treatment services only when provided to eligible MassHealth members, subject to the restrictions and limitations described in MassHealth regulations. </w:t>
      </w:r>
      <w:r>
        <w:rPr>
          <w:sz w:val="22"/>
          <w:szCs w:val="22"/>
        </w:rPr>
        <w:t>Covered services for each MassHealth coverage type are set forth in</w:t>
      </w:r>
      <w:r w:rsidRPr="00E748C0">
        <w:rPr>
          <w:sz w:val="22"/>
          <w:szCs w:val="22"/>
        </w:rPr>
        <w:t xml:space="preserve"> 130 CMR 450.105</w:t>
      </w:r>
      <w:r>
        <w:rPr>
          <w:sz w:val="22"/>
          <w:szCs w:val="22"/>
        </w:rPr>
        <w:t xml:space="preserve">: </w:t>
      </w:r>
      <w:r w:rsidRPr="00821C84">
        <w:rPr>
          <w:i/>
          <w:sz w:val="22"/>
          <w:szCs w:val="22"/>
        </w:rPr>
        <w:t>Coverage Types</w:t>
      </w:r>
      <w:r w:rsidRPr="00E748C0">
        <w:rPr>
          <w:sz w:val="22"/>
          <w:szCs w:val="22"/>
        </w:rPr>
        <w:t>.</w:t>
      </w:r>
    </w:p>
    <w:p w:rsidR="00821153" w:rsidRDefault="00821153" w:rsidP="007632C7">
      <w:pPr>
        <w:tabs>
          <w:tab w:val="left" w:pos="936"/>
          <w:tab w:val="left" w:pos="1325"/>
          <w:tab w:val="left" w:pos="1699"/>
          <w:tab w:val="left" w:pos="2074"/>
          <w:tab w:val="left" w:pos="2448"/>
        </w:tabs>
        <w:ind w:left="1310"/>
        <w:rPr>
          <w:sz w:val="22"/>
          <w:szCs w:val="22"/>
        </w:rPr>
      </w:pPr>
      <w:r w:rsidRPr="00E748C0">
        <w:rPr>
          <w:sz w:val="22"/>
          <w:szCs w:val="22"/>
        </w:rPr>
        <w:t xml:space="preserve">(2)  </w:t>
      </w:r>
      <w:r>
        <w:rPr>
          <w:sz w:val="22"/>
          <w:szCs w:val="22"/>
          <w:u w:val="single"/>
        </w:rPr>
        <w:t>Members who receive services through</w:t>
      </w:r>
      <w:r w:rsidRPr="00E748C0">
        <w:rPr>
          <w:sz w:val="22"/>
          <w:szCs w:val="22"/>
          <w:u w:val="single"/>
        </w:rPr>
        <w:t xml:space="preserve"> the Emergency Aid to the Elderly, Disabled and Children Program</w:t>
      </w:r>
      <w:proofErr w:type="gramStart"/>
      <w:r w:rsidRPr="00E748C0">
        <w:rPr>
          <w:sz w:val="22"/>
          <w:szCs w:val="22"/>
        </w:rPr>
        <w:t xml:space="preserve">.  </w:t>
      </w:r>
      <w:proofErr w:type="gramEnd"/>
      <w:r>
        <w:rPr>
          <w:sz w:val="22"/>
          <w:szCs w:val="22"/>
        </w:rPr>
        <w:t>C</w:t>
      </w:r>
      <w:r w:rsidRPr="00E748C0">
        <w:rPr>
          <w:sz w:val="22"/>
          <w:szCs w:val="22"/>
        </w:rPr>
        <w:t xml:space="preserve">overed services for recipients of the Emergency Aid to the Elderly, Disabled and Children Program, </w:t>
      </w:r>
      <w:r>
        <w:rPr>
          <w:sz w:val="22"/>
          <w:szCs w:val="22"/>
        </w:rPr>
        <w:t>are set forth in</w:t>
      </w:r>
      <w:r w:rsidRPr="00E748C0">
        <w:rPr>
          <w:sz w:val="22"/>
          <w:szCs w:val="22"/>
        </w:rPr>
        <w:t xml:space="preserve"> 130 CMR 450.106</w:t>
      </w:r>
      <w:r>
        <w:rPr>
          <w:sz w:val="22"/>
          <w:szCs w:val="22"/>
        </w:rPr>
        <w:t xml:space="preserve">: </w:t>
      </w:r>
      <w:r w:rsidRPr="00821C84">
        <w:rPr>
          <w:i/>
          <w:sz w:val="22"/>
          <w:szCs w:val="22"/>
        </w:rPr>
        <w:t>Emergency Aid to the Elderly, Disabled and Children Program</w:t>
      </w:r>
      <w:r w:rsidRPr="00E748C0">
        <w:rPr>
          <w:sz w:val="22"/>
          <w:szCs w:val="22"/>
        </w:rPr>
        <w:t>.</w:t>
      </w:r>
    </w:p>
    <w:p w:rsidR="00821153" w:rsidRDefault="00821153" w:rsidP="007632C7">
      <w:pPr>
        <w:tabs>
          <w:tab w:val="left" w:pos="936"/>
          <w:tab w:val="left" w:pos="1325"/>
          <w:tab w:val="left" w:pos="1699"/>
          <w:tab w:val="left" w:pos="2074"/>
          <w:tab w:val="left" w:pos="2448"/>
        </w:tabs>
        <w:ind w:left="1310"/>
        <w:rPr>
          <w:sz w:val="22"/>
          <w:szCs w:val="22"/>
        </w:rPr>
      </w:pPr>
      <w:r>
        <w:rPr>
          <w:sz w:val="22"/>
          <w:szCs w:val="22"/>
        </w:rPr>
        <w:t xml:space="preserve">(3) </w:t>
      </w:r>
      <w:r w:rsidRPr="001B380C">
        <w:rPr>
          <w:sz w:val="22"/>
          <w:szCs w:val="22"/>
          <w:u w:val="single"/>
        </w:rPr>
        <w:t>Pregnant Members</w:t>
      </w:r>
      <w:r w:rsidRPr="001B380C">
        <w:rPr>
          <w:sz w:val="22"/>
          <w:szCs w:val="22"/>
        </w:rPr>
        <w:t xml:space="preserve"> — </w:t>
      </w:r>
      <w:proofErr w:type="gramStart"/>
      <w:r w:rsidRPr="001B380C">
        <w:rPr>
          <w:sz w:val="22"/>
          <w:szCs w:val="22"/>
        </w:rPr>
        <w:t>For</w:t>
      </w:r>
      <w:proofErr w:type="gramEnd"/>
      <w:r w:rsidRPr="001B380C">
        <w:rPr>
          <w:sz w:val="22"/>
          <w:szCs w:val="22"/>
        </w:rPr>
        <w:t xml:space="preserve"> information on the eligibility period for pregnant members, </w:t>
      </w:r>
      <w:r w:rsidRPr="004A706A">
        <w:rPr>
          <w:i/>
          <w:sz w:val="22"/>
          <w:szCs w:val="22"/>
        </w:rPr>
        <w:t>see</w:t>
      </w:r>
      <w:r w:rsidRPr="001B380C">
        <w:rPr>
          <w:sz w:val="22"/>
          <w:szCs w:val="22"/>
        </w:rPr>
        <w:t xml:space="preserve"> 130 CMR 418.406(</w:t>
      </w:r>
      <w:r>
        <w:rPr>
          <w:sz w:val="22"/>
          <w:szCs w:val="22"/>
        </w:rPr>
        <w:t>E</w:t>
      </w:r>
      <w:r w:rsidRPr="001B380C">
        <w:rPr>
          <w:sz w:val="22"/>
          <w:szCs w:val="22"/>
        </w:rPr>
        <w:t>).</w:t>
      </w:r>
    </w:p>
    <w:p w:rsidR="00821153" w:rsidRDefault="00821153" w:rsidP="007632C7">
      <w:pPr>
        <w:tabs>
          <w:tab w:val="left" w:pos="936"/>
          <w:tab w:val="left" w:pos="1325"/>
          <w:tab w:val="left" w:pos="1699"/>
          <w:tab w:val="left" w:pos="2074"/>
          <w:tab w:val="left" w:pos="2448"/>
        </w:tabs>
        <w:ind w:left="1310"/>
        <w:rPr>
          <w:sz w:val="22"/>
          <w:szCs w:val="22"/>
        </w:rPr>
      </w:pP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(B)  For information on verifying member eligibility and coverage type, </w:t>
      </w:r>
      <w:r w:rsidRPr="004A706A">
        <w:rPr>
          <w:rFonts w:ascii="Times New Roman" w:hAnsi="Times New Roman"/>
          <w:i/>
          <w:szCs w:val="22"/>
        </w:rPr>
        <w:t>see</w:t>
      </w:r>
      <w:r w:rsidRPr="00E748C0">
        <w:rPr>
          <w:rFonts w:ascii="Times New Roman" w:hAnsi="Times New Roman"/>
          <w:szCs w:val="22"/>
        </w:rPr>
        <w:t xml:space="preserve"> 130 CMR 450.107</w:t>
      </w:r>
      <w:r>
        <w:rPr>
          <w:rFonts w:ascii="Times New Roman" w:hAnsi="Times New Roman"/>
          <w:szCs w:val="22"/>
        </w:rPr>
        <w:t xml:space="preserve">: </w:t>
      </w:r>
      <w:r w:rsidRPr="00821C84">
        <w:rPr>
          <w:rFonts w:ascii="Times New Roman" w:hAnsi="Times New Roman"/>
          <w:i/>
          <w:szCs w:val="22"/>
        </w:rPr>
        <w:t>Eligible Members and the MassHealth Card</w:t>
      </w:r>
      <w:r w:rsidRPr="00E748C0">
        <w:rPr>
          <w:rFonts w:ascii="Times New Roman" w:hAnsi="Times New Roman"/>
          <w:szCs w:val="22"/>
        </w:rPr>
        <w:t>.</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1314"/>
        <w:rPr>
          <w:rFonts w:ascii="Times New Roman" w:hAnsi="Times New Roman"/>
          <w:szCs w:val="22"/>
        </w:rPr>
      </w:pPr>
    </w:p>
    <w:p w:rsidR="00821153" w:rsidRDefault="00821153" w:rsidP="007632C7">
      <w:pPr>
        <w:pStyle w:val="ban"/>
        <w:ind w:left="936"/>
        <w:rPr>
          <w:rFonts w:ascii="Times New Roman" w:hAnsi="Times New Roman"/>
          <w:szCs w:val="22"/>
        </w:rPr>
      </w:pPr>
      <w:r w:rsidRPr="00E748C0">
        <w:rPr>
          <w:rFonts w:ascii="Times New Roman" w:hAnsi="Times New Roman"/>
          <w:szCs w:val="22"/>
        </w:rPr>
        <w:t>(</w:t>
      </w:r>
      <w:r>
        <w:rPr>
          <w:rFonts w:ascii="Times New Roman" w:hAnsi="Times New Roman"/>
          <w:szCs w:val="22"/>
        </w:rPr>
        <w:t>C</w:t>
      </w:r>
      <w:r w:rsidRPr="00E748C0">
        <w:rPr>
          <w:rFonts w:ascii="Times New Roman" w:hAnsi="Times New Roman"/>
          <w:szCs w:val="22"/>
        </w:rPr>
        <w:t>)</w:t>
      </w:r>
      <w:r>
        <w:rPr>
          <w:rFonts w:ascii="Times New Roman" w:hAnsi="Times New Roman"/>
          <w:szCs w:val="22"/>
        </w:rPr>
        <w:t xml:space="preserve">  For limitations on mental health and substance use disorder services provided to members enrolled with the MassHealth behavioral health contractor, </w:t>
      </w:r>
      <w:r w:rsidRPr="007C5874">
        <w:rPr>
          <w:rFonts w:ascii="Times New Roman" w:hAnsi="Times New Roman"/>
          <w:i/>
          <w:szCs w:val="22"/>
        </w:rPr>
        <w:t>see</w:t>
      </w:r>
      <w:r w:rsidRPr="00E748C0">
        <w:rPr>
          <w:rFonts w:ascii="Times New Roman" w:hAnsi="Times New Roman"/>
          <w:szCs w:val="22"/>
        </w:rPr>
        <w:t xml:space="preserve"> 130 CMR 450.124</w:t>
      </w:r>
      <w:r w:rsidRPr="004362BC">
        <w:rPr>
          <w:rFonts w:ascii="Times New Roman" w:hAnsi="Times New Roman"/>
          <w:szCs w:val="22"/>
        </w:rPr>
        <w:t xml:space="preserve">: </w:t>
      </w:r>
      <w:r w:rsidRPr="0051126D">
        <w:rPr>
          <w:rFonts w:ascii="Times New Roman" w:hAnsi="Times New Roman"/>
          <w:i/>
          <w:szCs w:val="22"/>
        </w:rPr>
        <w:t>Behavioral Health Services</w:t>
      </w:r>
      <w:r>
        <w:rPr>
          <w:rFonts w:ascii="Times New Roman" w:hAnsi="Times New Roman"/>
          <w:szCs w:val="22"/>
        </w:rPr>
        <w:t>.</w:t>
      </w:r>
      <w:r w:rsidRPr="00E748C0">
        <w:rPr>
          <w:rFonts w:ascii="Times New Roman" w:hAnsi="Times New Roman"/>
          <w:szCs w:val="22"/>
        </w:rPr>
        <w:t xml:space="preserve"> </w:t>
      </w:r>
    </w:p>
    <w:p w:rsidR="00821153" w:rsidRDefault="00821153" w:rsidP="007632C7">
      <w:pPr>
        <w:pStyle w:val="ban"/>
        <w:ind w:left="936"/>
        <w:rPr>
          <w:rFonts w:ascii="Times New Roman" w:hAnsi="Times New Roman"/>
          <w:szCs w:val="22"/>
        </w:rPr>
      </w:pPr>
    </w:p>
    <w:p w:rsidR="00821153" w:rsidRDefault="00821153" w:rsidP="007632C7">
      <w:pPr>
        <w:pStyle w:val="ban"/>
        <w:ind w:left="936"/>
        <w:rPr>
          <w:rFonts w:ascii="Times New Roman" w:hAnsi="Times New Roman"/>
          <w:szCs w:val="22"/>
        </w:rPr>
      </w:pPr>
    </w:p>
    <w:p w:rsidR="00821153" w:rsidRDefault="00821153" w:rsidP="007632C7">
      <w:pPr>
        <w:pStyle w:val="ban"/>
        <w:ind w:left="936"/>
        <w:rPr>
          <w:rFonts w:ascii="Times New Roman" w:hAnsi="Times New Roman"/>
          <w:szCs w:val="22"/>
        </w:rPr>
      </w:pPr>
    </w:p>
    <w:p w:rsidR="00821153" w:rsidRDefault="00821153" w:rsidP="007632C7">
      <w:pPr>
        <w:pStyle w:val="ban"/>
        <w:ind w:left="936"/>
        <w:rPr>
          <w:rFonts w:ascii="Times New Roman" w:hAnsi="Times New Roman"/>
          <w:szCs w:val="22"/>
        </w:rPr>
      </w:pPr>
    </w:p>
    <w:p w:rsidR="00821153" w:rsidRPr="00E748C0" w:rsidRDefault="00821153" w:rsidP="007632C7">
      <w:pPr>
        <w:pStyle w:val="ban"/>
        <w:ind w:left="936"/>
        <w:rPr>
          <w:rFonts w:ascii="Times New Roman" w:hAnsi="Times New Roman"/>
          <w:szCs w:val="22"/>
        </w:rPr>
      </w:pPr>
    </w:p>
    <w:p w:rsidR="00821153" w:rsidRDefault="00821153">
      <w:pPr>
        <w:rPr>
          <w:sz w:val="22"/>
          <w:szCs w:val="22"/>
        </w:rPr>
      </w:pPr>
      <w:r>
        <w:rPr>
          <w:sz w:val="22"/>
          <w:szCs w:val="22"/>
        </w:rPr>
        <w:br w:type="page"/>
      </w:r>
    </w:p>
    <w:tbl>
      <w:tblPr>
        <w:tblpPr w:leftFromText="180" w:rightFromText="180" w:vertAnchor="text" w:horzAnchor="margin" w:tblpY="-77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FA5F9C">
        <w:trPr>
          <w:trHeight w:hRule="exact" w:val="918"/>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4</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r w:rsidRPr="00E748C0">
        <w:rPr>
          <w:rFonts w:ascii="Times New Roman" w:hAnsi="Times New Roman"/>
          <w:szCs w:val="22"/>
          <w:u w:val="single"/>
        </w:rPr>
        <w:t>418.404:  Provider Eligibility</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ab/>
        <w:t xml:space="preserve">Payment for services described in 130 CMR 418.000 will be made only to providers of substance </w:t>
      </w:r>
      <w:r>
        <w:rPr>
          <w:rFonts w:ascii="Times New Roman" w:hAnsi="Times New Roman"/>
          <w:szCs w:val="22"/>
        </w:rPr>
        <w:t>use disorder</w:t>
      </w:r>
      <w:r w:rsidRPr="00E748C0">
        <w:rPr>
          <w:rFonts w:ascii="Times New Roman" w:hAnsi="Times New Roman"/>
          <w:szCs w:val="22"/>
        </w:rPr>
        <w:t xml:space="preserve"> treatment services who are participating in MassHealth on the date of service. The eligibility requirements for providers of substance </w:t>
      </w:r>
      <w:r>
        <w:rPr>
          <w:rFonts w:ascii="Times New Roman" w:hAnsi="Times New Roman"/>
          <w:szCs w:val="22"/>
        </w:rPr>
        <w:t>use disorder</w:t>
      </w:r>
      <w:r w:rsidRPr="00E748C0">
        <w:rPr>
          <w:rFonts w:ascii="Times New Roman" w:hAnsi="Times New Roman"/>
          <w:szCs w:val="22"/>
        </w:rPr>
        <w:t xml:space="preserve"> treatment services are as follows.</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(A)  </w:t>
      </w:r>
      <w:r w:rsidRPr="00E748C0">
        <w:rPr>
          <w:rFonts w:ascii="Times New Roman" w:hAnsi="Times New Roman"/>
          <w:szCs w:val="22"/>
          <w:u w:val="single"/>
        </w:rPr>
        <w:t>In State</w:t>
      </w:r>
      <w:proofErr w:type="gramStart"/>
      <w:r w:rsidRPr="00E748C0">
        <w:rPr>
          <w:rFonts w:ascii="Times New Roman" w:hAnsi="Times New Roman"/>
          <w:szCs w:val="22"/>
        </w:rPr>
        <w:t xml:space="preserve">.  </w:t>
      </w:r>
      <w:proofErr w:type="gramEnd"/>
      <w:r w:rsidRPr="00E748C0">
        <w:rPr>
          <w:rFonts w:ascii="Times New Roman" w:hAnsi="Times New Roman"/>
          <w:szCs w:val="22"/>
        </w:rPr>
        <w:t>The following requirements apply when the provider is located in Massachusetts.</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E748C0">
        <w:rPr>
          <w:rFonts w:ascii="Times New Roman" w:hAnsi="Times New Roman"/>
          <w:szCs w:val="22"/>
        </w:rPr>
        <w:t xml:space="preserve">(1)  </w:t>
      </w:r>
      <w:r>
        <w:rPr>
          <w:rFonts w:ascii="Times New Roman" w:hAnsi="Times New Roman"/>
          <w:szCs w:val="22"/>
          <w:u w:val="single"/>
        </w:rPr>
        <w:t>Opioid</w:t>
      </w:r>
      <w:r w:rsidRPr="00E748C0">
        <w:rPr>
          <w:rFonts w:ascii="Times New Roman" w:hAnsi="Times New Roman"/>
          <w:szCs w:val="22"/>
          <w:u w:val="single"/>
        </w:rPr>
        <w:t xml:space="preserve"> Treatment </w:t>
      </w:r>
      <w:r>
        <w:rPr>
          <w:rFonts w:ascii="Times New Roman" w:hAnsi="Times New Roman"/>
          <w:szCs w:val="22"/>
          <w:u w:val="single"/>
        </w:rPr>
        <w:t>Services</w:t>
      </w:r>
      <w:proofErr w:type="gramStart"/>
      <w:r w:rsidRPr="00E748C0">
        <w:rPr>
          <w:rFonts w:ascii="Times New Roman" w:hAnsi="Times New Roman"/>
          <w:szCs w:val="22"/>
        </w:rPr>
        <w:t xml:space="preserve">.  </w:t>
      </w:r>
      <w:proofErr w:type="gramEnd"/>
      <w:r w:rsidRPr="00E748C0">
        <w:rPr>
          <w:rFonts w:ascii="Times New Roman" w:hAnsi="Times New Roman"/>
          <w:szCs w:val="22"/>
        </w:rPr>
        <w:t xml:space="preserve">A provider who furnishes </w:t>
      </w:r>
      <w:r>
        <w:rPr>
          <w:rFonts w:ascii="Times New Roman" w:hAnsi="Times New Roman"/>
          <w:szCs w:val="22"/>
        </w:rPr>
        <w:t>opioid</w:t>
      </w:r>
      <w:r w:rsidRPr="00E748C0">
        <w:rPr>
          <w:rFonts w:ascii="Times New Roman" w:hAnsi="Times New Roman"/>
          <w:szCs w:val="22"/>
        </w:rPr>
        <w:t xml:space="preserve"> </w:t>
      </w:r>
      <w:r>
        <w:rPr>
          <w:rFonts w:ascii="Times New Roman" w:hAnsi="Times New Roman"/>
          <w:szCs w:val="22"/>
        </w:rPr>
        <w:t>treatment</w:t>
      </w:r>
      <w:r w:rsidRPr="00E748C0">
        <w:rPr>
          <w:rFonts w:ascii="Times New Roman" w:hAnsi="Times New Roman"/>
          <w:szCs w:val="22"/>
        </w:rPr>
        <w:t xml:space="preserve"> services must be licensed by the Massachusetts Department of Public Health under its regulations at 105 CMR </w:t>
      </w:r>
      <w:r>
        <w:rPr>
          <w:rFonts w:ascii="Times New Roman" w:hAnsi="Times New Roman"/>
          <w:szCs w:val="22"/>
        </w:rPr>
        <w:t>164</w:t>
      </w:r>
      <w:r w:rsidRPr="00E748C0">
        <w:rPr>
          <w:rFonts w:ascii="Times New Roman" w:hAnsi="Times New Roman"/>
          <w:szCs w:val="22"/>
        </w:rPr>
        <w:t>.000</w:t>
      </w:r>
      <w:r>
        <w:rPr>
          <w:rFonts w:ascii="Times New Roman" w:hAnsi="Times New Roman"/>
          <w:szCs w:val="22"/>
        </w:rPr>
        <w:t xml:space="preserve">: </w:t>
      </w:r>
      <w:r w:rsidRPr="002603AB">
        <w:rPr>
          <w:rFonts w:ascii="Times New Roman" w:hAnsi="Times New Roman"/>
          <w:i/>
          <w:szCs w:val="22"/>
        </w:rPr>
        <w:t>Licensure of Substance Abuse Treatment Programs</w:t>
      </w:r>
      <w:r w:rsidRPr="00E748C0">
        <w:rPr>
          <w:rFonts w:ascii="Times New Roman" w:hAnsi="Times New Roman"/>
          <w:szCs w:val="22"/>
        </w:rPr>
        <w:t>.</w:t>
      </w: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E748C0">
        <w:rPr>
          <w:rFonts w:ascii="Times New Roman" w:hAnsi="Times New Roman"/>
          <w:szCs w:val="22"/>
        </w:rPr>
        <w:t xml:space="preserve">(2)  </w:t>
      </w:r>
      <w:r w:rsidRPr="00E748C0">
        <w:rPr>
          <w:rFonts w:ascii="Times New Roman" w:hAnsi="Times New Roman"/>
          <w:szCs w:val="22"/>
          <w:u w:val="single"/>
        </w:rPr>
        <w:t xml:space="preserve">Acute Inpatient Substance </w:t>
      </w:r>
      <w:r>
        <w:rPr>
          <w:rFonts w:ascii="Times New Roman" w:hAnsi="Times New Roman"/>
          <w:szCs w:val="22"/>
          <w:u w:val="single"/>
        </w:rPr>
        <w:t>Use Disorder</w:t>
      </w:r>
      <w:r w:rsidRPr="00E748C0">
        <w:rPr>
          <w:rFonts w:ascii="Times New Roman" w:hAnsi="Times New Roman"/>
          <w:szCs w:val="22"/>
          <w:u w:val="single"/>
        </w:rPr>
        <w:t xml:space="preserve"> Treatment Services</w:t>
      </w:r>
      <w:r w:rsidRPr="00E748C0">
        <w:rPr>
          <w:rFonts w:ascii="Times New Roman" w:hAnsi="Times New Roman"/>
          <w:szCs w:val="22"/>
        </w:rPr>
        <w:t xml:space="preserve">. A provider who furnishes acute inpatient substance </w:t>
      </w:r>
      <w:r>
        <w:rPr>
          <w:rFonts w:ascii="Times New Roman" w:hAnsi="Times New Roman"/>
          <w:szCs w:val="22"/>
        </w:rPr>
        <w:t>use disorder</w:t>
      </w:r>
      <w:r w:rsidRPr="00E748C0">
        <w:rPr>
          <w:rFonts w:ascii="Times New Roman" w:hAnsi="Times New Roman"/>
          <w:szCs w:val="22"/>
        </w:rPr>
        <w:t xml:space="preserve"> treatment services must be licensed or </w:t>
      </w:r>
      <w:r>
        <w:rPr>
          <w:rFonts w:ascii="Times New Roman" w:hAnsi="Times New Roman"/>
          <w:szCs w:val="22"/>
        </w:rPr>
        <w:t>a</w:t>
      </w:r>
      <w:r w:rsidRPr="00E748C0">
        <w:rPr>
          <w:rFonts w:ascii="Times New Roman" w:hAnsi="Times New Roman"/>
          <w:szCs w:val="22"/>
        </w:rPr>
        <w:t>pproved</w:t>
      </w:r>
      <w:r>
        <w:rPr>
          <w:rFonts w:ascii="Times New Roman" w:hAnsi="Times New Roman"/>
          <w:szCs w:val="22"/>
        </w:rPr>
        <w:t xml:space="preserve"> (</w:t>
      </w:r>
      <w:r w:rsidRPr="004361E7">
        <w:rPr>
          <w:rFonts w:ascii="Times New Roman" w:hAnsi="Times New Roman"/>
          <w:i/>
          <w:szCs w:val="22"/>
        </w:rPr>
        <w:t>i.e</w:t>
      </w:r>
      <w:r>
        <w:rPr>
          <w:rFonts w:ascii="Times New Roman" w:hAnsi="Times New Roman"/>
          <w:szCs w:val="22"/>
        </w:rPr>
        <w:t>., have a certificate of approval)</w:t>
      </w:r>
      <w:r w:rsidRPr="00E748C0">
        <w:rPr>
          <w:rFonts w:ascii="Times New Roman" w:hAnsi="Times New Roman"/>
          <w:szCs w:val="22"/>
        </w:rPr>
        <w:t xml:space="preserve">, as a provider of acute inpatient substance abuse treatment services by the Massachusetts Department of Public Health pursuant to its regulations at 105 CMR </w:t>
      </w:r>
      <w:r>
        <w:rPr>
          <w:rFonts w:ascii="Times New Roman" w:hAnsi="Times New Roman"/>
          <w:szCs w:val="22"/>
        </w:rPr>
        <w:t xml:space="preserve">164.000: </w:t>
      </w:r>
      <w:r w:rsidRPr="002603AB">
        <w:rPr>
          <w:rFonts w:ascii="Times New Roman" w:hAnsi="Times New Roman"/>
          <w:i/>
          <w:szCs w:val="22"/>
        </w:rPr>
        <w:t>Licensure of Substance Abuse Treatment Programs</w:t>
      </w:r>
      <w:r w:rsidRPr="00E748C0">
        <w:rPr>
          <w:rFonts w:ascii="Times New Roman" w:hAnsi="Times New Roman"/>
          <w:szCs w:val="22"/>
        </w:rPr>
        <w:t>.</w:t>
      </w:r>
    </w:p>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F45927">
        <w:rPr>
          <w:rFonts w:ascii="Times New Roman" w:hAnsi="Times New Roman"/>
          <w:szCs w:val="22"/>
        </w:rPr>
        <w:t>(3)</w:t>
      </w:r>
      <w:r>
        <w:rPr>
          <w:rFonts w:ascii="Times New Roman" w:hAnsi="Times New Roman"/>
          <w:szCs w:val="22"/>
        </w:rPr>
        <w:t xml:space="preserve"> </w:t>
      </w:r>
      <w:r w:rsidRPr="00F45927">
        <w:rPr>
          <w:rFonts w:ascii="Times New Roman" w:hAnsi="Times New Roman"/>
          <w:szCs w:val="22"/>
        </w:rPr>
        <w:t xml:space="preserve"> </w:t>
      </w:r>
      <w:r w:rsidRPr="008029CF">
        <w:rPr>
          <w:rFonts w:ascii="Times New Roman" w:hAnsi="Times New Roman"/>
          <w:szCs w:val="22"/>
          <w:u w:val="single"/>
        </w:rPr>
        <w:t>Residential Rehabilitation Services (RRS)</w:t>
      </w:r>
      <w:proofErr w:type="gramStart"/>
      <w:r w:rsidRPr="006705C2">
        <w:rPr>
          <w:rFonts w:ascii="Times New Roman" w:hAnsi="Times New Roman"/>
          <w:szCs w:val="22"/>
        </w:rPr>
        <w:t>.</w:t>
      </w:r>
      <w:r w:rsidRPr="00E00ADD">
        <w:rPr>
          <w:rFonts w:ascii="Times New Roman" w:hAnsi="Times New Roman"/>
          <w:szCs w:val="22"/>
        </w:rPr>
        <w:t xml:space="preserve">  </w:t>
      </w:r>
      <w:proofErr w:type="gramEnd"/>
      <w:r w:rsidRPr="00E00ADD">
        <w:rPr>
          <w:rFonts w:ascii="Times New Roman" w:hAnsi="Times New Roman"/>
          <w:szCs w:val="22"/>
        </w:rPr>
        <w:t>A provider who furnishes residential rehabilitati</w:t>
      </w:r>
      <w:r>
        <w:rPr>
          <w:rFonts w:ascii="Times New Roman" w:hAnsi="Times New Roman"/>
          <w:szCs w:val="22"/>
        </w:rPr>
        <w:t xml:space="preserve">on </w:t>
      </w:r>
      <w:r w:rsidRPr="00E00ADD">
        <w:rPr>
          <w:rFonts w:ascii="Times New Roman" w:hAnsi="Times New Roman"/>
          <w:szCs w:val="22"/>
        </w:rPr>
        <w:t>services</w:t>
      </w:r>
      <w:r>
        <w:rPr>
          <w:rFonts w:ascii="Times New Roman" w:hAnsi="Times New Roman"/>
          <w:szCs w:val="22"/>
        </w:rPr>
        <w:t xml:space="preserve"> </w:t>
      </w:r>
      <w:r w:rsidRPr="00E00ADD">
        <w:rPr>
          <w:rFonts w:ascii="Times New Roman" w:hAnsi="Times New Roman"/>
          <w:szCs w:val="22"/>
        </w:rPr>
        <w:t xml:space="preserve">must be licensed </w:t>
      </w:r>
      <w:r>
        <w:rPr>
          <w:rFonts w:ascii="Times New Roman" w:hAnsi="Times New Roman"/>
          <w:szCs w:val="22"/>
        </w:rPr>
        <w:t xml:space="preserve">to provide RRS </w:t>
      </w:r>
      <w:r w:rsidRPr="00E00ADD">
        <w:rPr>
          <w:rFonts w:ascii="Times New Roman" w:hAnsi="Times New Roman"/>
          <w:szCs w:val="22"/>
        </w:rPr>
        <w:t xml:space="preserve">by the Department of Public Health </w:t>
      </w:r>
      <w:r>
        <w:rPr>
          <w:rFonts w:ascii="Times New Roman" w:hAnsi="Times New Roman"/>
          <w:szCs w:val="22"/>
        </w:rPr>
        <w:t xml:space="preserve">pursuant to its regulations at 105 CMR 164.000: </w:t>
      </w:r>
      <w:r w:rsidRPr="00D73B8B">
        <w:rPr>
          <w:rFonts w:ascii="Times New Roman" w:hAnsi="Times New Roman"/>
          <w:i/>
          <w:szCs w:val="22"/>
        </w:rPr>
        <w:t>Licensure of Substance Abuse Treatment Programs</w:t>
      </w:r>
      <w:r>
        <w:rPr>
          <w:rFonts w:ascii="Times New Roman" w:hAnsi="Times New Roman"/>
          <w:szCs w:val="22"/>
        </w:rPr>
        <w:t>.</w:t>
      </w:r>
    </w:p>
    <w:p w:rsidR="00821153" w:rsidRPr="00E748C0" w:rsidRDefault="00821153" w:rsidP="007632C7">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Pr>
          <w:rFonts w:ascii="Times New Roman" w:hAnsi="Times New Roman"/>
          <w:szCs w:val="22"/>
        </w:rPr>
        <w:t xml:space="preserve">(4)  </w:t>
      </w:r>
      <w:r w:rsidRPr="008029CF">
        <w:rPr>
          <w:rFonts w:ascii="Times New Roman" w:hAnsi="Times New Roman"/>
          <w:szCs w:val="22"/>
          <w:u w:val="single"/>
        </w:rPr>
        <w:t>Transitional Support Services (TSS)</w:t>
      </w:r>
      <w:r>
        <w:rPr>
          <w:rFonts w:ascii="Times New Roman" w:hAnsi="Times New Roman"/>
          <w:szCs w:val="22"/>
        </w:rPr>
        <w:t xml:space="preserve">. A provider who furnishes transitional support services must </w:t>
      </w:r>
      <w:r w:rsidRPr="004620FD">
        <w:rPr>
          <w:rFonts w:ascii="Times New Roman" w:hAnsi="Times New Roman"/>
          <w:szCs w:val="22"/>
        </w:rPr>
        <w:t xml:space="preserve">be </w:t>
      </w:r>
      <w:r>
        <w:rPr>
          <w:rFonts w:ascii="Times New Roman" w:hAnsi="Times New Roman"/>
          <w:szCs w:val="22"/>
        </w:rPr>
        <w:t xml:space="preserve">licensed to provide TSS by the Department of Public Health pursuant to its regulations at 105 CMR 164.000: </w:t>
      </w:r>
      <w:r w:rsidRPr="00A33B33">
        <w:rPr>
          <w:rFonts w:ascii="Times New Roman" w:hAnsi="Times New Roman"/>
          <w:i/>
          <w:szCs w:val="22"/>
        </w:rPr>
        <w:t>Licensure of Substance Abuse Treatment Program</w:t>
      </w:r>
      <w:r>
        <w:rPr>
          <w:rFonts w:ascii="Times New Roman" w:hAnsi="Times New Roman"/>
          <w:i/>
          <w:szCs w:val="22"/>
        </w:rPr>
        <w:t>s.</w:t>
      </w:r>
    </w:p>
    <w:p w:rsidR="00821153" w:rsidRPr="00CF6A21" w:rsidRDefault="00821153" w:rsidP="007632C7">
      <w:pPr>
        <w:tabs>
          <w:tab w:val="left" w:pos="936"/>
          <w:tab w:val="left" w:pos="1325"/>
          <w:tab w:val="left" w:pos="1699"/>
          <w:tab w:val="left" w:pos="2074"/>
          <w:tab w:val="left" w:pos="2448"/>
        </w:tabs>
        <w:ind w:left="1310"/>
        <w:rPr>
          <w:sz w:val="22"/>
          <w:szCs w:val="22"/>
        </w:rPr>
      </w:pPr>
      <w:r w:rsidRPr="00CF6A21">
        <w:rPr>
          <w:sz w:val="22"/>
          <w:szCs w:val="22"/>
        </w:rPr>
        <w:t>(</w:t>
      </w:r>
      <w:r>
        <w:rPr>
          <w:sz w:val="22"/>
          <w:szCs w:val="22"/>
        </w:rPr>
        <w:t>5</w:t>
      </w:r>
      <w:r w:rsidRPr="00CF6A21">
        <w:rPr>
          <w:sz w:val="22"/>
          <w:szCs w:val="22"/>
        </w:rPr>
        <w:t xml:space="preserve">)  </w:t>
      </w:r>
      <w:r w:rsidRPr="00CF6A21">
        <w:rPr>
          <w:sz w:val="22"/>
          <w:szCs w:val="22"/>
          <w:u w:val="single"/>
        </w:rPr>
        <w:t>Substance Use Disorder Outpatient Counseling Services</w:t>
      </w:r>
      <w:proofErr w:type="gramStart"/>
      <w:r w:rsidRPr="00CF6A21">
        <w:rPr>
          <w:sz w:val="22"/>
          <w:szCs w:val="22"/>
        </w:rPr>
        <w:t xml:space="preserve">.  </w:t>
      </w:r>
      <w:proofErr w:type="gramEnd"/>
      <w:r w:rsidRPr="00CF6A21">
        <w:rPr>
          <w:sz w:val="22"/>
          <w:szCs w:val="22"/>
        </w:rPr>
        <w:t>A provider who furnishes substance use disorder outpatient counseling services must be licensed by the Massachusetts</w:t>
      </w:r>
      <w:r>
        <w:rPr>
          <w:sz w:val="22"/>
          <w:szCs w:val="22"/>
        </w:rPr>
        <w:t xml:space="preserve"> </w:t>
      </w:r>
      <w:r w:rsidRPr="00CF6A21">
        <w:rPr>
          <w:sz w:val="22"/>
          <w:szCs w:val="22"/>
        </w:rPr>
        <w:t>Department of Public Health to provide such services under its regulations at 105 CMR 164.000:</w:t>
      </w:r>
      <w:r w:rsidRPr="00CF6A21">
        <w:rPr>
          <w:i/>
          <w:sz w:val="22"/>
          <w:szCs w:val="22"/>
        </w:rPr>
        <w:t xml:space="preserve"> Licensure of Substance Abuse Treatment Programs</w:t>
      </w:r>
      <w:proofErr w:type="gramStart"/>
      <w:r w:rsidRPr="00CF6A21">
        <w:rPr>
          <w:sz w:val="22"/>
          <w:szCs w:val="22"/>
        </w:rPr>
        <w:t xml:space="preserve">.  </w:t>
      </w:r>
      <w:proofErr w:type="gramEnd"/>
      <w:r w:rsidRPr="00CF6A21">
        <w:rPr>
          <w:sz w:val="22"/>
          <w:szCs w:val="22"/>
        </w:rPr>
        <w:t xml:space="preserve">These services include counseling services. </w:t>
      </w:r>
    </w:p>
    <w:p w:rsidR="00821153" w:rsidRDefault="00821153" w:rsidP="007632C7">
      <w:pPr>
        <w:widowControl w:val="0"/>
        <w:tabs>
          <w:tab w:val="left" w:pos="936"/>
          <w:tab w:val="left" w:pos="1314"/>
          <w:tab w:val="left" w:pos="1692"/>
          <w:tab w:val="left" w:pos="2070"/>
        </w:tabs>
        <w:ind w:left="1310"/>
        <w:rPr>
          <w:sz w:val="22"/>
          <w:szCs w:val="22"/>
        </w:rPr>
      </w:pPr>
      <w:r w:rsidRPr="00E748C0">
        <w:rPr>
          <w:szCs w:val="22"/>
        </w:rPr>
        <w:t>(</w:t>
      </w:r>
      <w:r w:rsidRPr="006705C2">
        <w:rPr>
          <w:sz w:val="22"/>
          <w:szCs w:val="22"/>
        </w:rPr>
        <w:t>6</w:t>
      </w:r>
      <w:r w:rsidRPr="00E748C0">
        <w:rPr>
          <w:szCs w:val="22"/>
        </w:rPr>
        <w:t xml:space="preserve">) </w:t>
      </w:r>
      <w:r>
        <w:rPr>
          <w:szCs w:val="22"/>
        </w:rPr>
        <w:t xml:space="preserve"> </w:t>
      </w:r>
      <w:r>
        <w:rPr>
          <w:sz w:val="22"/>
          <w:szCs w:val="22"/>
          <w:u w:val="single"/>
        </w:rPr>
        <w:t xml:space="preserve">Acupuncture </w:t>
      </w:r>
      <w:r w:rsidRPr="002A2DF8">
        <w:rPr>
          <w:sz w:val="22"/>
          <w:szCs w:val="22"/>
          <w:u w:val="single"/>
        </w:rPr>
        <w:t>Detoxification</w:t>
      </w:r>
      <w:r w:rsidRPr="002A2DF8">
        <w:rPr>
          <w:sz w:val="22"/>
          <w:szCs w:val="22"/>
        </w:rPr>
        <w:t>.</w:t>
      </w:r>
      <w:r>
        <w:rPr>
          <w:sz w:val="22"/>
          <w:szCs w:val="22"/>
        </w:rPr>
        <w:t xml:space="preserve"> A provider of a</w:t>
      </w:r>
      <w:r w:rsidRPr="008E5CA5">
        <w:rPr>
          <w:sz w:val="22"/>
          <w:szCs w:val="22"/>
        </w:rPr>
        <w:t>cupuncture</w:t>
      </w:r>
      <w:r w:rsidRPr="00E748C0">
        <w:rPr>
          <w:sz w:val="22"/>
          <w:szCs w:val="22"/>
        </w:rPr>
        <w:t xml:space="preserve"> </w:t>
      </w:r>
      <w:r>
        <w:rPr>
          <w:sz w:val="22"/>
          <w:szCs w:val="22"/>
        </w:rPr>
        <w:t>detoxification must be</w:t>
      </w:r>
      <w:r w:rsidRPr="00E748C0">
        <w:rPr>
          <w:sz w:val="22"/>
          <w:szCs w:val="22"/>
        </w:rPr>
        <w:t xml:space="preserve"> licensed by the Massachusetts Board of Registration in Medicine</w:t>
      </w:r>
      <w:r>
        <w:rPr>
          <w:sz w:val="22"/>
          <w:szCs w:val="22"/>
        </w:rPr>
        <w:t xml:space="preserve"> and the program in which the acupuncture detoxification is provided must be licensed by the Department of Public Health in accordance with 105 CMR 164.000: </w:t>
      </w:r>
      <w:r w:rsidRPr="00D73B8B">
        <w:rPr>
          <w:i/>
          <w:sz w:val="22"/>
          <w:szCs w:val="22"/>
        </w:rPr>
        <w:t>Licensure of Substance Abuse Treatment Programs</w:t>
      </w:r>
      <w:r w:rsidRPr="00E748C0">
        <w:rPr>
          <w:sz w:val="22"/>
          <w:szCs w:val="22"/>
        </w:rPr>
        <w:t>.</w:t>
      </w:r>
    </w:p>
    <w:p w:rsidR="00821153" w:rsidRDefault="00821153" w:rsidP="00BE3106">
      <w:pPr>
        <w:widowControl w:val="0"/>
        <w:tabs>
          <w:tab w:val="left" w:pos="936"/>
          <w:tab w:val="left" w:pos="1314"/>
          <w:tab w:val="left" w:pos="1692"/>
          <w:tab w:val="left" w:pos="2070"/>
        </w:tabs>
        <w:rPr>
          <w:szCs w:val="22"/>
        </w:rPr>
      </w:pPr>
    </w:p>
    <w:p w:rsidR="00821153" w:rsidRDefault="00821153" w:rsidP="00BE3106">
      <w:pPr>
        <w:widowControl w:val="0"/>
        <w:tabs>
          <w:tab w:val="left" w:pos="936"/>
          <w:tab w:val="left" w:pos="1314"/>
          <w:tab w:val="left" w:pos="1692"/>
          <w:tab w:val="left" w:pos="2070"/>
        </w:tabs>
        <w:rPr>
          <w:szCs w:val="22"/>
        </w:rPr>
      </w:pPr>
    </w:p>
    <w:p w:rsidR="00821153" w:rsidRDefault="00821153" w:rsidP="00BE3106">
      <w:pPr>
        <w:widowControl w:val="0"/>
        <w:tabs>
          <w:tab w:val="left" w:pos="936"/>
          <w:tab w:val="left" w:pos="1314"/>
          <w:tab w:val="left" w:pos="1692"/>
          <w:tab w:val="left" w:pos="2070"/>
        </w:tabs>
        <w:rPr>
          <w:szCs w:val="22"/>
        </w:rPr>
      </w:pPr>
    </w:p>
    <w:p w:rsidR="00821153" w:rsidRDefault="00821153" w:rsidP="00BE3106">
      <w:pPr>
        <w:widowControl w:val="0"/>
        <w:tabs>
          <w:tab w:val="left" w:pos="936"/>
          <w:tab w:val="left" w:pos="1314"/>
          <w:tab w:val="left" w:pos="1692"/>
          <w:tab w:val="left" w:pos="2070"/>
        </w:tabs>
        <w:rPr>
          <w:szCs w:val="22"/>
        </w:rPr>
      </w:pPr>
    </w:p>
    <w:p w:rsidR="00821153" w:rsidRDefault="00821153" w:rsidP="00BE3106">
      <w:pPr>
        <w:widowControl w:val="0"/>
        <w:tabs>
          <w:tab w:val="left" w:pos="936"/>
          <w:tab w:val="left" w:pos="1314"/>
          <w:tab w:val="left" w:pos="1692"/>
          <w:tab w:val="left" w:pos="2070"/>
        </w:tabs>
        <w:rPr>
          <w:szCs w:val="22"/>
        </w:rPr>
      </w:pPr>
    </w:p>
    <w:p w:rsidR="00821153" w:rsidRDefault="00821153" w:rsidP="00BE3106">
      <w:pPr>
        <w:widowControl w:val="0"/>
        <w:tabs>
          <w:tab w:val="left" w:pos="936"/>
          <w:tab w:val="left" w:pos="1314"/>
          <w:tab w:val="left" w:pos="1692"/>
          <w:tab w:val="left" w:pos="2070"/>
        </w:tabs>
        <w:rPr>
          <w:szCs w:val="22"/>
        </w:rPr>
      </w:pPr>
    </w:p>
    <w:p w:rsidR="00821153" w:rsidRDefault="00821153">
      <w:pPr>
        <w:rPr>
          <w:sz w:val="22"/>
          <w:szCs w:val="22"/>
        </w:rPr>
      </w:pPr>
      <w:r>
        <w:rPr>
          <w:sz w:val="22"/>
          <w:szCs w:val="22"/>
        </w:rPr>
        <w:br w:type="page"/>
      </w:r>
    </w:p>
    <w:tbl>
      <w:tblPr>
        <w:tblpPr w:leftFromText="180" w:rightFromText="180" w:vertAnchor="text" w:horzAnchor="margin" w:tblpY="-77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5</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Default="00821153" w:rsidP="007632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(B)  </w:t>
      </w:r>
      <w:r w:rsidRPr="00E748C0">
        <w:rPr>
          <w:rFonts w:ascii="Times New Roman" w:hAnsi="Times New Roman"/>
          <w:szCs w:val="22"/>
          <w:u w:val="single"/>
        </w:rPr>
        <w:t>Out</w:t>
      </w:r>
      <w:r>
        <w:rPr>
          <w:rFonts w:ascii="Times New Roman" w:hAnsi="Times New Roman"/>
          <w:szCs w:val="22"/>
          <w:u w:val="single"/>
        </w:rPr>
        <w:t>-</w:t>
      </w:r>
      <w:r w:rsidRPr="00E748C0">
        <w:rPr>
          <w:rFonts w:ascii="Times New Roman" w:hAnsi="Times New Roman"/>
          <w:szCs w:val="22"/>
          <w:u w:val="single"/>
        </w:rPr>
        <w:t>of</w:t>
      </w:r>
      <w:r>
        <w:rPr>
          <w:rFonts w:ascii="Times New Roman" w:hAnsi="Times New Roman"/>
          <w:szCs w:val="22"/>
          <w:u w:val="single"/>
        </w:rPr>
        <w:t>-s</w:t>
      </w:r>
      <w:r w:rsidRPr="00E748C0">
        <w:rPr>
          <w:rFonts w:ascii="Times New Roman" w:hAnsi="Times New Roman"/>
          <w:szCs w:val="22"/>
          <w:u w:val="single"/>
        </w:rPr>
        <w:t>tate</w:t>
      </w:r>
      <w:proofErr w:type="gramStart"/>
      <w:r w:rsidRPr="00E748C0">
        <w:rPr>
          <w:rFonts w:ascii="Times New Roman" w:hAnsi="Times New Roman"/>
          <w:szCs w:val="22"/>
        </w:rPr>
        <w:t xml:space="preserve">.  </w:t>
      </w:r>
      <w:proofErr w:type="gramEnd"/>
      <w:r w:rsidRPr="00E748C0">
        <w:rPr>
          <w:rFonts w:ascii="Times New Roman" w:hAnsi="Times New Roman"/>
          <w:szCs w:val="22"/>
        </w:rPr>
        <w:t>To participate in MassHealth, an out</w:t>
      </w:r>
      <w:r w:rsidRPr="00E748C0">
        <w:rPr>
          <w:rFonts w:ascii="Times New Roman" w:hAnsi="Times New Roman"/>
          <w:szCs w:val="22"/>
        </w:rPr>
        <w:noBreakHyphen/>
        <w:t>of</w:t>
      </w:r>
      <w:r w:rsidRPr="00E748C0">
        <w:rPr>
          <w:rFonts w:ascii="Times New Roman" w:hAnsi="Times New Roman"/>
          <w:szCs w:val="22"/>
        </w:rPr>
        <w:noBreakHyphen/>
        <w:t xml:space="preserve">state substance </w:t>
      </w:r>
      <w:r>
        <w:rPr>
          <w:rFonts w:ascii="Times New Roman" w:hAnsi="Times New Roman"/>
          <w:szCs w:val="22"/>
        </w:rPr>
        <w:t>use disorder</w:t>
      </w:r>
      <w:r w:rsidRPr="00E748C0">
        <w:rPr>
          <w:rFonts w:ascii="Times New Roman" w:hAnsi="Times New Roman"/>
          <w:szCs w:val="22"/>
        </w:rPr>
        <w:t xml:space="preserve"> treatment program must obtain a MassHealth provider number and meet the following criteria:</w:t>
      </w:r>
    </w:p>
    <w:p w:rsidR="00821153" w:rsidRDefault="00821153" w:rsidP="007632C7">
      <w:pPr>
        <w:widowControl w:val="0"/>
        <w:tabs>
          <w:tab w:val="left" w:pos="936"/>
          <w:tab w:val="left" w:pos="1314"/>
          <w:tab w:val="left" w:pos="1692"/>
          <w:tab w:val="left" w:pos="2070"/>
        </w:tabs>
        <w:ind w:left="1314"/>
        <w:rPr>
          <w:sz w:val="22"/>
          <w:szCs w:val="22"/>
        </w:rPr>
      </w:pPr>
      <w:r w:rsidRPr="00E748C0">
        <w:rPr>
          <w:sz w:val="22"/>
          <w:szCs w:val="22"/>
        </w:rPr>
        <w:t xml:space="preserve">(1)  the program must be licensed </w:t>
      </w:r>
      <w:r>
        <w:rPr>
          <w:sz w:val="22"/>
          <w:szCs w:val="22"/>
        </w:rPr>
        <w:t>to provide opioid</w:t>
      </w:r>
      <w:r w:rsidRPr="00E748C0">
        <w:rPr>
          <w:sz w:val="22"/>
          <w:szCs w:val="22"/>
        </w:rPr>
        <w:t xml:space="preserve"> treatment </w:t>
      </w:r>
      <w:r>
        <w:rPr>
          <w:sz w:val="22"/>
          <w:szCs w:val="22"/>
        </w:rPr>
        <w:t>services</w:t>
      </w:r>
      <w:r w:rsidRPr="00E748C0">
        <w:rPr>
          <w:sz w:val="22"/>
          <w:szCs w:val="22"/>
        </w:rPr>
        <w:t xml:space="preserve">, acute inpatient substance </w:t>
      </w:r>
      <w:r>
        <w:rPr>
          <w:sz w:val="22"/>
          <w:szCs w:val="22"/>
        </w:rPr>
        <w:t>use disorder</w:t>
      </w:r>
      <w:r w:rsidRPr="00E748C0">
        <w:rPr>
          <w:sz w:val="22"/>
          <w:szCs w:val="22"/>
        </w:rPr>
        <w:t xml:space="preserve"> treatment </w:t>
      </w:r>
      <w:r>
        <w:rPr>
          <w:sz w:val="22"/>
          <w:szCs w:val="22"/>
        </w:rPr>
        <w:t>services</w:t>
      </w:r>
      <w:r w:rsidRPr="00E748C0">
        <w:rPr>
          <w:sz w:val="22"/>
          <w:szCs w:val="22"/>
        </w:rPr>
        <w:t xml:space="preserve">, </w:t>
      </w:r>
      <w:r>
        <w:rPr>
          <w:sz w:val="22"/>
          <w:szCs w:val="22"/>
        </w:rPr>
        <w:t>transitional support services, residential rehabilitation services</w:t>
      </w:r>
      <w:r w:rsidRPr="004F79F5">
        <w:rPr>
          <w:sz w:val="22"/>
          <w:szCs w:val="22"/>
        </w:rPr>
        <w:t>,</w:t>
      </w:r>
      <w:r w:rsidRPr="00E748C0">
        <w:rPr>
          <w:sz w:val="22"/>
          <w:szCs w:val="22"/>
        </w:rPr>
        <w:t xml:space="preserve"> or substance </w:t>
      </w:r>
      <w:r>
        <w:rPr>
          <w:sz w:val="22"/>
          <w:szCs w:val="22"/>
        </w:rPr>
        <w:t>use disorder</w:t>
      </w:r>
      <w:r w:rsidRPr="00E748C0">
        <w:rPr>
          <w:sz w:val="22"/>
          <w:szCs w:val="22"/>
        </w:rPr>
        <w:t xml:space="preserve"> outpatient counseling </w:t>
      </w:r>
      <w:r>
        <w:rPr>
          <w:sz w:val="22"/>
          <w:szCs w:val="22"/>
        </w:rPr>
        <w:t>services</w:t>
      </w:r>
      <w:r w:rsidRPr="00E748C0">
        <w:rPr>
          <w:sz w:val="22"/>
          <w:szCs w:val="22"/>
        </w:rPr>
        <w:t xml:space="preserve"> by the appropriate state agency under whose jurisdiction it operates;</w:t>
      </w:r>
    </w:p>
    <w:p w:rsidR="00821153" w:rsidRPr="00E748C0" w:rsidRDefault="00821153" w:rsidP="007632C7">
      <w:pPr>
        <w:widowControl w:val="0"/>
        <w:tabs>
          <w:tab w:val="left" w:pos="936"/>
          <w:tab w:val="left" w:pos="1314"/>
          <w:tab w:val="left" w:pos="1692"/>
          <w:tab w:val="left" w:pos="2070"/>
        </w:tabs>
        <w:ind w:left="1314"/>
        <w:rPr>
          <w:sz w:val="22"/>
          <w:szCs w:val="22"/>
        </w:rPr>
      </w:pPr>
      <w:r>
        <w:rPr>
          <w:sz w:val="22"/>
          <w:szCs w:val="22"/>
        </w:rPr>
        <w:t xml:space="preserve">(2)  </w:t>
      </w:r>
      <w:proofErr w:type="gramStart"/>
      <w:r>
        <w:rPr>
          <w:sz w:val="22"/>
          <w:szCs w:val="22"/>
        </w:rPr>
        <w:t>a</w:t>
      </w:r>
      <w:proofErr w:type="gramEnd"/>
      <w:r>
        <w:rPr>
          <w:sz w:val="22"/>
          <w:szCs w:val="22"/>
        </w:rPr>
        <w:t xml:space="preserve"> program that provides opioid treatment services must be certified as a federal opioid treatment program; </w:t>
      </w:r>
    </w:p>
    <w:p w:rsidR="00821153" w:rsidRPr="00E748C0" w:rsidRDefault="00821153" w:rsidP="007632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3</w:t>
      </w:r>
      <w:r w:rsidRPr="00E748C0">
        <w:rPr>
          <w:sz w:val="22"/>
          <w:szCs w:val="22"/>
        </w:rPr>
        <w:t xml:space="preserve">)  </w:t>
      </w:r>
      <w:proofErr w:type="gramStart"/>
      <w:r w:rsidRPr="00E748C0">
        <w:rPr>
          <w:sz w:val="22"/>
          <w:szCs w:val="22"/>
        </w:rPr>
        <w:t>the</w:t>
      </w:r>
      <w:proofErr w:type="gramEnd"/>
      <w:r w:rsidRPr="00E748C0">
        <w:rPr>
          <w:sz w:val="22"/>
          <w:szCs w:val="22"/>
        </w:rPr>
        <w:t xml:space="preserve"> program must participate in its own state's </w:t>
      </w:r>
      <w:r>
        <w:rPr>
          <w:sz w:val="22"/>
          <w:szCs w:val="22"/>
        </w:rPr>
        <w:t>Medicaid</w:t>
      </w:r>
      <w:r w:rsidRPr="00E748C0">
        <w:rPr>
          <w:sz w:val="22"/>
          <w:szCs w:val="22"/>
        </w:rPr>
        <w:t xml:space="preserve"> </w:t>
      </w:r>
      <w:r>
        <w:rPr>
          <w:sz w:val="22"/>
          <w:szCs w:val="22"/>
        </w:rPr>
        <w:t>p</w:t>
      </w:r>
      <w:r w:rsidRPr="00E748C0">
        <w:rPr>
          <w:sz w:val="22"/>
          <w:szCs w:val="22"/>
        </w:rPr>
        <w:t>rogram or its equivalent;</w:t>
      </w:r>
    </w:p>
    <w:p w:rsidR="00821153" w:rsidRPr="00E748C0" w:rsidRDefault="00821153" w:rsidP="007632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4</w:t>
      </w:r>
      <w:r w:rsidRPr="00E748C0">
        <w:rPr>
          <w:sz w:val="22"/>
          <w:szCs w:val="22"/>
        </w:rPr>
        <w:t xml:space="preserve">)  </w:t>
      </w:r>
      <w:proofErr w:type="gramStart"/>
      <w:r w:rsidRPr="00E748C0">
        <w:rPr>
          <w:sz w:val="22"/>
          <w:szCs w:val="22"/>
        </w:rPr>
        <w:t>the</w:t>
      </w:r>
      <w:proofErr w:type="gramEnd"/>
      <w:r w:rsidRPr="00E748C0">
        <w:rPr>
          <w:sz w:val="22"/>
          <w:szCs w:val="22"/>
        </w:rPr>
        <w:t xml:space="preserve"> program must have a rate of reimbursement established by the appropriate rate setting regulatory body of its state; and</w:t>
      </w:r>
    </w:p>
    <w:p w:rsidR="00821153" w:rsidRPr="00E748C0" w:rsidRDefault="00821153" w:rsidP="007632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5</w:t>
      </w:r>
      <w:r w:rsidRPr="00E748C0">
        <w:rPr>
          <w:sz w:val="22"/>
          <w:szCs w:val="22"/>
        </w:rPr>
        <w:t xml:space="preserve">)  </w:t>
      </w:r>
      <w:proofErr w:type="gramStart"/>
      <w:r w:rsidRPr="00E748C0">
        <w:rPr>
          <w:sz w:val="22"/>
          <w:szCs w:val="22"/>
        </w:rPr>
        <w:t>the</w:t>
      </w:r>
      <w:proofErr w:type="gramEnd"/>
      <w:r w:rsidRPr="00E748C0">
        <w:rPr>
          <w:sz w:val="22"/>
          <w:szCs w:val="22"/>
        </w:rPr>
        <w:t xml:space="preserve"> program must be one that </w:t>
      </w:r>
      <w:r>
        <w:rPr>
          <w:sz w:val="22"/>
          <w:szCs w:val="22"/>
        </w:rPr>
        <w:t>members</w:t>
      </w:r>
      <w:r w:rsidRPr="00E748C0">
        <w:rPr>
          <w:sz w:val="22"/>
          <w:szCs w:val="22"/>
        </w:rPr>
        <w:t xml:space="preserve"> in a particular locality use for medical services as a general practice.</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418.405:  Scope of Services</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864FB">
        <w:rPr>
          <w:sz w:val="22"/>
          <w:szCs w:val="22"/>
        </w:rPr>
        <w:t>(A</w:t>
      </w:r>
      <w:r>
        <w:rPr>
          <w:sz w:val="22"/>
          <w:szCs w:val="22"/>
        </w:rPr>
        <w:t>)</w:t>
      </w:r>
      <w:r w:rsidR="00FA5F9C">
        <w:rPr>
          <w:sz w:val="22"/>
          <w:szCs w:val="22"/>
        </w:rPr>
        <w:t xml:space="preserve"> </w:t>
      </w:r>
      <w:r>
        <w:rPr>
          <w:sz w:val="22"/>
          <w:szCs w:val="22"/>
        </w:rPr>
        <w:t xml:space="preserve"> </w:t>
      </w:r>
      <w:r w:rsidRPr="00E748C0">
        <w:rPr>
          <w:sz w:val="22"/>
          <w:szCs w:val="22"/>
        </w:rPr>
        <w:t xml:space="preserve">The </w:t>
      </w:r>
      <w:r>
        <w:rPr>
          <w:sz w:val="22"/>
          <w:szCs w:val="22"/>
        </w:rPr>
        <w:t>MassHealth agency</w:t>
      </w:r>
      <w:r w:rsidRPr="00E748C0">
        <w:rPr>
          <w:sz w:val="22"/>
          <w:szCs w:val="22"/>
        </w:rPr>
        <w:t xml:space="preserve"> pays only for the following services furnished by substance </w:t>
      </w:r>
      <w:r>
        <w:rPr>
          <w:sz w:val="22"/>
          <w:szCs w:val="22"/>
        </w:rPr>
        <w:t>use disorder</w:t>
      </w:r>
      <w:r w:rsidRPr="00E748C0">
        <w:rPr>
          <w:sz w:val="22"/>
          <w:szCs w:val="22"/>
        </w:rPr>
        <w:t xml:space="preserve"> treatment programs, in accordance with the regulations of the Massachusetts Department of Public Health at 105 CMR </w:t>
      </w:r>
      <w:r>
        <w:rPr>
          <w:sz w:val="22"/>
          <w:szCs w:val="22"/>
        </w:rPr>
        <w:t>164.000</w:t>
      </w:r>
      <w:r w:rsidRPr="00E748C0">
        <w:rPr>
          <w:sz w:val="22"/>
          <w:szCs w:val="22"/>
        </w:rPr>
        <w:t>:</w:t>
      </w:r>
      <w:r>
        <w:rPr>
          <w:sz w:val="22"/>
          <w:szCs w:val="22"/>
        </w:rPr>
        <w:t xml:space="preserve"> </w:t>
      </w:r>
      <w:r w:rsidRPr="007B5387">
        <w:rPr>
          <w:i/>
          <w:sz w:val="22"/>
          <w:szCs w:val="22"/>
        </w:rPr>
        <w:t>Licensure of Substance Abuse Treatment Programs</w:t>
      </w:r>
      <w:r w:rsidRPr="007B5387">
        <w:rPr>
          <w:sz w:val="22"/>
          <w:szCs w:val="22"/>
        </w:rPr>
        <w:t>.</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1</w:t>
      </w:r>
      <w:r w:rsidRPr="00E748C0">
        <w:rPr>
          <w:sz w:val="22"/>
          <w:szCs w:val="22"/>
        </w:rPr>
        <w:t xml:space="preserve">)  </w:t>
      </w:r>
      <w:proofErr w:type="gramStart"/>
      <w:r w:rsidRPr="00E748C0">
        <w:rPr>
          <w:sz w:val="22"/>
          <w:szCs w:val="22"/>
        </w:rPr>
        <w:t>the</w:t>
      </w:r>
      <w:proofErr w:type="gramEnd"/>
      <w:r w:rsidRPr="00E748C0">
        <w:rPr>
          <w:sz w:val="22"/>
          <w:szCs w:val="22"/>
        </w:rPr>
        <w:t xml:space="preserve"> following services provided by freestanding </w:t>
      </w:r>
      <w:r>
        <w:rPr>
          <w:sz w:val="22"/>
          <w:szCs w:val="22"/>
        </w:rPr>
        <w:t>opioid</w:t>
      </w:r>
      <w:r w:rsidRPr="00E748C0">
        <w:rPr>
          <w:sz w:val="22"/>
          <w:szCs w:val="22"/>
        </w:rPr>
        <w:t xml:space="preserve"> treatment </w:t>
      </w:r>
      <w:r>
        <w:rPr>
          <w:sz w:val="22"/>
          <w:szCs w:val="22"/>
        </w:rPr>
        <w:t>service centers:</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a</w:t>
      </w:r>
      <w:r w:rsidRPr="00E748C0">
        <w:rPr>
          <w:sz w:val="22"/>
          <w:szCs w:val="22"/>
        </w:rPr>
        <w:t xml:space="preserve">)  </w:t>
      </w:r>
      <w:proofErr w:type="gramStart"/>
      <w:r w:rsidRPr="00E748C0">
        <w:rPr>
          <w:sz w:val="22"/>
          <w:szCs w:val="22"/>
        </w:rPr>
        <w:t>the</w:t>
      </w:r>
      <w:proofErr w:type="gramEnd"/>
      <w:r w:rsidRPr="00E748C0">
        <w:rPr>
          <w:sz w:val="22"/>
          <w:szCs w:val="22"/>
        </w:rPr>
        <w:t xml:space="preserve"> administration and dispensing of </w:t>
      </w:r>
      <w:r>
        <w:rPr>
          <w:sz w:val="22"/>
          <w:szCs w:val="22"/>
        </w:rPr>
        <w:t>FDA-approved medications for the treatment of opioid use disorders</w:t>
      </w:r>
      <w:r w:rsidRPr="00E748C0">
        <w:rPr>
          <w:sz w:val="22"/>
          <w:szCs w:val="22"/>
        </w:rPr>
        <w:t>; and</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b</w:t>
      </w:r>
      <w:r w:rsidRPr="00E748C0">
        <w:rPr>
          <w:sz w:val="22"/>
          <w:szCs w:val="22"/>
        </w:rPr>
        <w:t xml:space="preserve">)  </w:t>
      </w:r>
      <w:proofErr w:type="gramStart"/>
      <w:r w:rsidRPr="00E748C0">
        <w:rPr>
          <w:sz w:val="22"/>
          <w:szCs w:val="22"/>
        </w:rPr>
        <w:t>individual</w:t>
      </w:r>
      <w:proofErr w:type="gramEnd"/>
      <w:r w:rsidRPr="00E748C0">
        <w:rPr>
          <w:sz w:val="22"/>
          <w:szCs w:val="22"/>
        </w:rPr>
        <w:t>, group, and family/couple counseling;</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xml:space="preserve">)  </w:t>
      </w:r>
      <w:proofErr w:type="gramStart"/>
      <w:r w:rsidRPr="00E748C0">
        <w:rPr>
          <w:sz w:val="22"/>
          <w:szCs w:val="22"/>
        </w:rPr>
        <w:t>services</w:t>
      </w:r>
      <w:proofErr w:type="gramEnd"/>
      <w:r w:rsidRPr="00E748C0">
        <w:rPr>
          <w:sz w:val="22"/>
          <w:szCs w:val="22"/>
        </w:rPr>
        <w:t xml:space="preserve"> provided by acute inpatient substance </w:t>
      </w:r>
      <w:r>
        <w:rPr>
          <w:sz w:val="22"/>
          <w:szCs w:val="22"/>
        </w:rPr>
        <w:t>use disorders</w:t>
      </w:r>
      <w:r w:rsidRPr="00E748C0">
        <w:rPr>
          <w:sz w:val="22"/>
          <w:szCs w:val="22"/>
        </w:rPr>
        <w:t xml:space="preserve"> treatment services providers for the treatment of substance </w:t>
      </w:r>
      <w:r>
        <w:rPr>
          <w:sz w:val="22"/>
          <w:szCs w:val="22"/>
        </w:rPr>
        <w:t>use disorders</w:t>
      </w:r>
      <w:r w:rsidRPr="00E748C0">
        <w:rPr>
          <w:sz w:val="22"/>
          <w:szCs w:val="22"/>
        </w:rPr>
        <w:t>;</w:t>
      </w:r>
    </w:p>
    <w:p w:rsidR="00821153" w:rsidRPr="00F969D0" w:rsidRDefault="00821153" w:rsidP="007632C7">
      <w:pPr>
        <w:widowControl w:val="0"/>
        <w:tabs>
          <w:tab w:val="left" w:pos="936"/>
          <w:tab w:val="left" w:pos="1314"/>
          <w:tab w:val="left" w:pos="1692"/>
          <w:tab w:val="left" w:pos="2070"/>
        </w:tabs>
        <w:ind w:left="1310"/>
        <w:rPr>
          <w:i/>
          <w:sz w:val="22"/>
          <w:szCs w:val="22"/>
        </w:rPr>
      </w:pPr>
      <w:r w:rsidRPr="007150D5">
        <w:rPr>
          <w:sz w:val="22"/>
          <w:szCs w:val="22"/>
        </w:rPr>
        <w:t>(3)</w:t>
      </w:r>
      <w:r>
        <w:rPr>
          <w:sz w:val="22"/>
          <w:szCs w:val="22"/>
        </w:rPr>
        <w:t xml:space="preserve"> </w:t>
      </w:r>
      <w:r w:rsidRPr="007150D5">
        <w:rPr>
          <w:sz w:val="22"/>
          <w:szCs w:val="22"/>
        </w:rPr>
        <w:t xml:space="preserve"> </w:t>
      </w:r>
      <w:proofErr w:type="gramStart"/>
      <w:r w:rsidRPr="007150D5">
        <w:rPr>
          <w:sz w:val="22"/>
          <w:szCs w:val="22"/>
        </w:rPr>
        <w:t>services</w:t>
      </w:r>
      <w:proofErr w:type="gramEnd"/>
      <w:r w:rsidRPr="007150D5">
        <w:rPr>
          <w:sz w:val="22"/>
          <w:szCs w:val="22"/>
        </w:rPr>
        <w:t xml:space="preserve"> provided by residential rehabilitation services </w:t>
      </w:r>
      <w:r>
        <w:rPr>
          <w:sz w:val="22"/>
          <w:szCs w:val="22"/>
        </w:rPr>
        <w:t xml:space="preserve">providers </w:t>
      </w:r>
      <w:r w:rsidRPr="007150D5">
        <w:rPr>
          <w:sz w:val="22"/>
          <w:szCs w:val="22"/>
        </w:rPr>
        <w:t xml:space="preserve">must </w:t>
      </w:r>
      <w:r>
        <w:rPr>
          <w:sz w:val="22"/>
          <w:szCs w:val="22"/>
        </w:rPr>
        <w:t>be consistent with ASAM Level 3.1</w:t>
      </w:r>
      <w:r w:rsidRPr="00215FBD">
        <w:rPr>
          <w:szCs w:val="22"/>
        </w:rPr>
        <w:t xml:space="preserve">: </w:t>
      </w:r>
      <w:r w:rsidRPr="008B6C6F">
        <w:rPr>
          <w:sz w:val="22"/>
          <w:szCs w:val="22"/>
        </w:rPr>
        <w:t>Clinically managed low intensity residential services,</w:t>
      </w:r>
      <w:r>
        <w:rPr>
          <w:sz w:val="22"/>
          <w:szCs w:val="22"/>
        </w:rPr>
        <w:t xml:space="preserve"> and  Department of Public Health regulation 105 CMR 164.423: </w:t>
      </w:r>
      <w:r w:rsidRPr="00225B76">
        <w:rPr>
          <w:i/>
          <w:sz w:val="22"/>
          <w:szCs w:val="22"/>
        </w:rPr>
        <w:t>Program Components</w:t>
      </w:r>
      <w:r w:rsidRPr="000F04F4">
        <w:rPr>
          <w:sz w:val="22"/>
          <w:szCs w:val="22"/>
        </w:rPr>
        <w:t xml:space="preserve"> </w:t>
      </w:r>
      <w:r>
        <w:rPr>
          <w:sz w:val="22"/>
          <w:szCs w:val="22"/>
        </w:rPr>
        <w:t xml:space="preserve">except for 105 CMR 164.423(B): </w:t>
      </w:r>
      <w:r w:rsidRPr="00225B76">
        <w:rPr>
          <w:i/>
          <w:sz w:val="22"/>
          <w:szCs w:val="22"/>
        </w:rPr>
        <w:t>Transitional Support Services.</w:t>
      </w:r>
      <w:r>
        <w:rPr>
          <w:sz w:val="22"/>
          <w:szCs w:val="22"/>
        </w:rPr>
        <w:t xml:space="preserve"> Additionally, services provided by residential rehabilitation services providers must be consistent with, as appropriate:</w:t>
      </w:r>
    </w:p>
    <w:p w:rsidR="00821153" w:rsidRDefault="00821153" w:rsidP="007632C7">
      <w:pPr>
        <w:widowControl w:val="0"/>
        <w:tabs>
          <w:tab w:val="left" w:pos="936"/>
          <w:tab w:val="left" w:pos="1314"/>
          <w:tab w:val="left" w:pos="1692"/>
          <w:tab w:val="left" w:pos="2070"/>
        </w:tabs>
        <w:ind w:left="1699"/>
        <w:rPr>
          <w:sz w:val="22"/>
          <w:szCs w:val="22"/>
        </w:rPr>
      </w:pPr>
      <w:r>
        <w:rPr>
          <w:sz w:val="22"/>
          <w:szCs w:val="22"/>
        </w:rPr>
        <w:t>(a) For adults – 105 CMR 164.420</w:t>
      </w:r>
      <w:r>
        <w:rPr>
          <w:i/>
          <w:sz w:val="22"/>
          <w:szCs w:val="22"/>
        </w:rPr>
        <w:t>: Residential Rehabilitation for Adults</w:t>
      </w:r>
      <w:r>
        <w:rPr>
          <w:sz w:val="22"/>
          <w:szCs w:val="22"/>
        </w:rPr>
        <w:t>;</w:t>
      </w:r>
    </w:p>
    <w:p w:rsidR="00821153" w:rsidRDefault="00821153" w:rsidP="007632C7">
      <w:pPr>
        <w:widowControl w:val="0"/>
        <w:tabs>
          <w:tab w:val="left" w:pos="936"/>
          <w:tab w:val="left" w:pos="1314"/>
          <w:tab w:val="left" w:pos="1692"/>
          <w:tab w:val="left" w:pos="2070"/>
        </w:tabs>
        <w:ind w:left="1699"/>
        <w:rPr>
          <w:sz w:val="22"/>
          <w:szCs w:val="22"/>
        </w:rPr>
      </w:pPr>
      <w:r>
        <w:rPr>
          <w:sz w:val="22"/>
          <w:szCs w:val="22"/>
        </w:rPr>
        <w:t xml:space="preserve">(b) For adults with their families – 105 CMR 164.430: </w:t>
      </w:r>
      <w:r>
        <w:rPr>
          <w:i/>
          <w:sz w:val="22"/>
          <w:szCs w:val="22"/>
        </w:rPr>
        <w:t>Residential Rehabilitation for Adults with Their Families</w:t>
      </w:r>
      <w:r>
        <w:rPr>
          <w:sz w:val="22"/>
          <w:szCs w:val="22"/>
        </w:rPr>
        <w:t>; or</w:t>
      </w:r>
    </w:p>
    <w:p w:rsidR="00821153" w:rsidRPr="00215FBD" w:rsidRDefault="00821153" w:rsidP="007632C7">
      <w:pPr>
        <w:widowControl w:val="0"/>
        <w:tabs>
          <w:tab w:val="left" w:pos="936"/>
          <w:tab w:val="left" w:pos="1314"/>
          <w:tab w:val="left" w:pos="1692"/>
          <w:tab w:val="left" w:pos="2070"/>
        </w:tabs>
        <w:ind w:left="1699"/>
        <w:rPr>
          <w:i/>
          <w:sz w:val="22"/>
          <w:szCs w:val="22"/>
        </w:rPr>
      </w:pPr>
      <w:r>
        <w:rPr>
          <w:sz w:val="22"/>
          <w:szCs w:val="22"/>
        </w:rPr>
        <w:t xml:space="preserve">(c) For adolescents – 105 CMR 164.440: </w:t>
      </w:r>
      <w:r>
        <w:rPr>
          <w:i/>
          <w:sz w:val="22"/>
          <w:szCs w:val="22"/>
        </w:rPr>
        <w:t>Residential Rehabilitation for Adolescents.</w:t>
      </w:r>
    </w:p>
    <w:p w:rsidR="00821153" w:rsidRDefault="00821153" w:rsidP="007632C7">
      <w:pPr>
        <w:widowControl w:val="0"/>
        <w:tabs>
          <w:tab w:val="left" w:pos="936"/>
          <w:tab w:val="left" w:pos="1314"/>
          <w:tab w:val="left" w:pos="1692"/>
          <w:tab w:val="left" w:pos="2070"/>
        </w:tabs>
        <w:ind w:left="1310"/>
        <w:rPr>
          <w:sz w:val="22"/>
          <w:szCs w:val="22"/>
        </w:rPr>
      </w:pPr>
      <w:r w:rsidRPr="00674227">
        <w:rPr>
          <w:sz w:val="22"/>
          <w:szCs w:val="22"/>
        </w:rPr>
        <w:t>(4)</w:t>
      </w:r>
      <w:r>
        <w:rPr>
          <w:sz w:val="22"/>
          <w:szCs w:val="22"/>
        </w:rPr>
        <w:t xml:space="preserve"> </w:t>
      </w:r>
      <w:r w:rsidRPr="00674227">
        <w:rPr>
          <w:sz w:val="22"/>
          <w:szCs w:val="22"/>
        </w:rPr>
        <w:t xml:space="preserve"> </w:t>
      </w:r>
      <w:proofErr w:type="gramStart"/>
      <w:r w:rsidRPr="00674227">
        <w:rPr>
          <w:sz w:val="22"/>
          <w:szCs w:val="22"/>
        </w:rPr>
        <w:t>services</w:t>
      </w:r>
      <w:proofErr w:type="gramEnd"/>
      <w:r w:rsidRPr="00674227">
        <w:rPr>
          <w:sz w:val="22"/>
          <w:szCs w:val="22"/>
        </w:rPr>
        <w:t xml:space="preserve"> provided by transitional support services providers must be consistent with ASAM Level 3.1: Clinically managed low intensity residential services, and 105 CMR 164.423: </w:t>
      </w:r>
      <w:r w:rsidRPr="00674227">
        <w:rPr>
          <w:i/>
          <w:sz w:val="22"/>
          <w:szCs w:val="22"/>
        </w:rPr>
        <w:t>Program Components</w:t>
      </w:r>
      <w:r w:rsidRPr="00674227">
        <w:rPr>
          <w:sz w:val="22"/>
          <w:szCs w:val="22"/>
        </w:rPr>
        <w:t xml:space="preserve"> including 105 CMR 164.423(B)</w:t>
      </w:r>
      <w:r w:rsidRPr="00674227">
        <w:rPr>
          <w:i/>
          <w:sz w:val="22"/>
          <w:szCs w:val="22"/>
        </w:rPr>
        <w:t>: Transitional Support Services</w:t>
      </w:r>
      <w:r w:rsidRPr="00674227">
        <w:rPr>
          <w:sz w:val="22"/>
          <w:szCs w:val="22"/>
        </w:rPr>
        <w:t>.</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5</w:t>
      </w:r>
      <w:r w:rsidRPr="00E748C0">
        <w:rPr>
          <w:sz w:val="22"/>
          <w:szCs w:val="22"/>
        </w:rPr>
        <w:t xml:space="preserve">)  </w:t>
      </w:r>
      <w:proofErr w:type="gramStart"/>
      <w:r w:rsidRPr="00E748C0">
        <w:rPr>
          <w:sz w:val="22"/>
          <w:szCs w:val="22"/>
        </w:rPr>
        <w:t>the</w:t>
      </w:r>
      <w:proofErr w:type="gramEnd"/>
      <w:r w:rsidRPr="00E748C0">
        <w:rPr>
          <w:sz w:val="22"/>
          <w:szCs w:val="22"/>
        </w:rPr>
        <w:t xml:space="preserve"> following substance </w:t>
      </w:r>
      <w:r>
        <w:rPr>
          <w:sz w:val="22"/>
          <w:szCs w:val="22"/>
        </w:rPr>
        <w:t>use disorder</w:t>
      </w:r>
      <w:r w:rsidRPr="00E748C0">
        <w:rPr>
          <w:sz w:val="22"/>
          <w:szCs w:val="22"/>
        </w:rPr>
        <w:t xml:space="preserve"> outpatient counseling services:</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a</w:t>
      </w:r>
      <w:r w:rsidRPr="00E748C0">
        <w:rPr>
          <w:sz w:val="22"/>
          <w:szCs w:val="22"/>
        </w:rPr>
        <w:t xml:space="preserve">)  </w:t>
      </w:r>
      <w:proofErr w:type="gramStart"/>
      <w:r w:rsidRPr="00E748C0">
        <w:rPr>
          <w:sz w:val="22"/>
          <w:szCs w:val="22"/>
        </w:rPr>
        <w:t>individual</w:t>
      </w:r>
      <w:proofErr w:type="gramEnd"/>
      <w:r w:rsidRPr="00E748C0">
        <w:rPr>
          <w:sz w:val="22"/>
          <w:szCs w:val="22"/>
        </w:rPr>
        <w:t>, group, and family/couple counseling;</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b</w:t>
      </w:r>
      <w:r w:rsidRPr="00E748C0">
        <w:rPr>
          <w:sz w:val="22"/>
          <w:szCs w:val="22"/>
        </w:rPr>
        <w:t xml:space="preserve">)  </w:t>
      </w:r>
      <w:proofErr w:type="gramStart"/>
      <w:r w:rsidRPr="00E748C0">
        <w:rPr>
          <w:sz w:val="22"/>
          <w:szCs w:val="22"/>
        </w:rPr>
        <w:t>case</w:t>
      </w:r>
      <w:proofErr w:type="gramEnd"/>
      <w:r w:rsidRPr="00E748C0">
        <w:rPr>
          <w:sz w:val="22"/>
          <w:szCs w:val="22"/>
        </w:rPr>
        <w:t xml:space="preserve"> consultation; and</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c</w:t>
      </w:r>
      <w:r w:rsidRPr="00E748C0">
        <w:rPr>
          <w:sz w:val="22"/>
          <w:szCs w:val="22"/>
        </w:rPr>
        <w:t xml:space="preserve">)  </w:t>
      </w:r>
      <w:proofErr w:type="gramStart"/>
      <w:r w:rsidRPr="00E748C0">
        <w:rPr>
          <w:sz w:val="22"/>
          <w:szCs w:val="22"/>
        </w:rPr>
        <w:t>acupuncture</w:t>
      </w:r>
      <w:proofErr w:type="gramEnd"/>
      <w:r w:rsidRPr="00E748C0">
        <w:rPr>
          <w:sz w:val="22"/>
          <w:szCs w:val="22"/>
        </w:rPr>
        <w:t xml:space="preserve"> detoxification, which includes acupuncture treatments and motivational and supportive services; and</w:t>
      </w:r>
    </w:p>
    <w:p w:rsidR="00821153" w:rsidRDefault="00821153">
      <w:pPr>
        <w:rPr>
          <w:sz w:val="22"/>
          <w:szCs w:val="22"/>
        </w:rPr>
      </w:pPr>
      <w:r>
        <w:rPr>
          <w:sz w:val="22"/>
          <w:szCs w:val="22"/>
        </w:rPr>
        <w:br w:type="page"/>
      </w:r>
    </w:p>
    <w:tbl>
      <w:tblPr>
        <w:tblpPr w:leftFromText="180" w:rightFromText="180"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E748C0">
              <w:rPr>
                <w:sz w:val="22"/>
                <w:szCs w:val="22"/>
              </w:rPr>
              <w:br w:type="page"/>
            </w: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6</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6</w:t>
      </w:r>
      <w:r w:rsidRPr="00E748C0">
        <w:rPr>
          <w:sz w:val="22"/>
          <w:szCs w:val="22"/>
        </w:rPr>
        <w:t xml:space="preserve">)  </w:t>
      </w:r>
      <w:proofErr w:type="gramStart"/>
      <w:r w:rsidRPr="00E748C0">
        <w:rPr>
          <w:sz w:val="22"/>
          <w:szCs w:val="22"/>
        </w:rPr>
        <w:t>the</w:t>
      </w:r>
      <w:proofErr w:type="gramEnd"/>
      <w:r w:rsidRPr="00E748C0">
        <w:rPr>
          <w:sz w:val="22"/>
          <w:szCs w:val="22"/>
        </w:rPr>
        <w:t xml:space="preserve"> following special substance </w:t>
      </w:r>
      <w:r>
        <w:rPr>
          <w:sz w:val="22"/>
          <w:szCs w:val="22"/>
        </w:rPr>
        <w:t>use disorder</w:t>
      </w:r>
      <w:r w:rsidRPr="00E748C0">
        <w:rPr>
          <w:sz w:val="22"/>
          <w:szCs w:val="22"/>
        </w:rPr>
        <w:t xml:space="preserve"> treatment services for pregnant </w:t>
      </w:r>
      <w:r>
        <w:rPr>
          <w:sz w:val="22"/>
          <w:szCs w:val="22"/>
        </w:rPr>
        <w:t>members</w:t>
      </w:r>
      <w:r w:rsidRPr="00E748C0">
        <w:rPr>
          <w:sz w:val="22"/>
          <w:szCs w:val="22"/>
        </w:rPr>
        <w:t>:</w:t>
      </w:r>
    </w:p>
    <w:p w:rsidR="00821153" w:rsidRPr="00E748C0" w:rsidRDefault="00821153" w:rsidP="007632C7">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a</w:t>
      </w:r>
      <w:r w:rsidRPr="00E748C0">
        <w:rPr>
          <w:sz w:val="22"/>
          <w:szCs w:val="22"/>
        </w:rPr>
        <w:t xml:space="preserve">)  </w:t>
      </w:r>
      <w:proofErr w:type="gramStart"/>
      <w:r w:rsidRPr="00E748C0">
        <w:rPr>
          <w:sz w:val="22"/>
          <w:szCs w:val="22"/>
        </w:rPr>
        <w:t>intensive</w:t>
      </w:r>
      <w:proofErr w:type="gramEnd"/>
      <w:r w:rsidRPr="00E748C0">
        <w:rPr>
          <w:sz w:val="22"/>
          <w:szCs w:val="22"/>
        </w:rPr>
        <w:t xml:space="preserve"> outpatient program services;</w:t>
      </w:r>
    </w:p>
    <w:p w:rsidR="00821153" w:rsidRPr="00E748C0" w:rsidRDefault="00821153" w:rsidP="007632C7">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b</w:t>
      </w:r>
      <w:r w:rsidRPr="00E748C0">
        <w:rPr>
          <w:sz w:val="22"/>
          <w:szCs w:val="22"/>
        </w:rPr>
        <w:t xml:space="preserve">)  </w:t>
      </w:r>
      <w:proofErr w:type="gramStart"/>
      <w:r w:rsidRPr="00E748C0">
        <w:rPr>
          <w:sz w:val="22"/>
          <w:szCs w:val="22"/>
        </w:rPr>
        <w:t>day</w:t>
      </w:r>
      <w:proofErr w:type="gramEnd"/>
      <w:r w:rsidRPr="00E748C0">
        <w:rPr>
          <w:sz w:val="22"/>
          <w:szCs w:val="22"/>
        </w:rPr>
        <w:t xml:space="preserve"> treatment;</w:t>
      </w:r>
    </w:p>
    <w:p w:rsidR="00821153" w:rsidRPr="00E748C0" w:rsidRDefault="00821153" w:rsidP="007632C7">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c</w:t>
      </w:r>
      <w:r w:rsidRPr="00E748C0">
        <w:rPr>
          <w:sz w:val="22"/>
          <w:szCs w:val="22"/>
        </w:rPr>
        <w:t xml:space="preserve">)  enhanced acute inpatient substance </w:t>
      </w:r>
      <w:r>
        <w:rPr>
          <w:sz w:val="22"/>
          <w:szCs w:val="22"/>
        </w:rPr>
        <w:t>use disorder</w:t>
      </w:r>
      <w:r w:rsidRPr="00E748C0">
        <w:rPr>
          <w:sz w:val="22"/>
          <w:szCs w:val="22"/>
        </w:rPr>
        <w:t xml:space="preserve"> treatment services</w:t>
      </w:r>
      <w:proofErr w:type="gramStart"/>
      <w:r>
        <w:rPr>
          <w:sz w:val="22"/>
          <w:szCs w:val="22"/>
        </w:rPr>
        <w:t>.</w:t>
      </w:r>
      <w:r w:rsidRPr="00E748C0">
        <w:rPr>
          <w:sz w:val="22"/>
          <w:szCs w:val="22"/>
        </w:rPr>
        <w:t xml:space="preserve"> </w:t>
      </w:r>
      <w:r>
        <w:rPr>
          <w:sz w:val="22"/>
          <w:szCs w:val="22"/>
        </w:rPr>
        <w:t xml:space="preserve"> </w:t>
      </w:r>
      <w:proofErr w:type="gramEnd"/>
      <w:r w:rsidRPr="00E748C0">
        <w:rPr>
          <w:sz w:val="22"/>
          <w:szCs w:val="22"/>
        </w:rPr>
        <w:t xml:space="preserve">Enhanced acute inpatient substance </w:t>
      </w:r>
      <w:r>
        <w:rPr>
          <w:sz w:val="22"/>
          <w:szCs w:val="22"/>
        </w:rPr>
        <w:t>use disorder</w:t>
      </w:r>
      <w:r w:rsidRPr="00E748C0">
        <w:rPr>
          <w:sz w:val="22"/>
          <w:szCs w:val="22"/>
        </w:rPr>
        <w:t xml:space="preserve"> services are provided at </w:t>
      </w:r>
      <w:r>
        <w:rPr>
          <w:sz w:val="22"/>
          <w:szCs w:val="22"/>
        </w:rPr>
        <w:t>acute inpatient substance use disorder treatment programs</w:t>
      </w:r>
      <w:r w:rsidRPr="00E748C0">
        <w:rPr>
          <w:sz w:val="22"/>
          <w:szCs w:val="22"/>
        </w:rPr>
        <w:t xml:space="preserve"> to qualified </w:t>
      </w:r>
      <w:r>
        <w:rPr>
          <w:sz w:val="22"/>
          <w:szCs w:val="22"/>
        </w:rPr>
        <w:t>members</w:t>
      </w:r>
      <w:r w:rsidRPr="00E748C0">
        <w:rPr>
          <w:sz w:val="22"/>
          <w:szCs w:val="22"/>
        </w:rPr>
        <w:t xml:space="preserve"> and involve clinically appropriate medical protocols that include both medical and support components to ensure the quality of substance </w:t>
      </w:r>
      <w:r>
        <w:rPr>
          <w:sz w:val="22"/>
          <w:szCs w:val="22"/>
        </w:rPr>
        <w:t>use disorder</w:t>
      </w:r>
      <w:r w:rsidRPr="00E748C0">
        <w:rPr>
          <w:sz w:val="22"/>
          <w:szCs w:val="22"/>
        </w:rPr>
        <w:t xml:space="preserve"> treatment and obstetrical care. Providers of enhanced acute inpatient substance </w:t>
      </w:r>
      <w:r>
        <w:rPr>
          <w:sz w:val="22"/>
          <w:szCs w:val="22"/>
        </w:rPr>
        <w:t>use disorder</w:t>
      </w:r>
      <w:r w:rsidRPr="00E748C0">
        <w:rPr>
          <w:sz w:val="22"/>
          <w:szCs w:val="22"/>
        </w:rPr>
        <w:t xml:space="preserve"> treatment services for </w:t>
      </w:r>
      <w:r>
        <w:rPr>
          <w:sz w:val="22"/>
          <w:szCs w:val="22"/>
        </w:rPr>
        <w:t xml:space="preserve">pregnant members </w:t>
      </w:r>
      <w:r w:rsidRPr="00E748C0">
        <w:rPr>
          <w:sz w:val="22"/>
          <w:szCs w:val="22"/>
        </w:rPr>
        <w:t>must have on staff and on</w:t>
      </w:r>
      <w:r>
        <w:rPr>
          <w:sz w:val="22"/>
          <w:szCs w:val="22"/>
        </w:rPr>
        <w:t>-</w:t>
      </w:r>
      <w:r w:rsidRPr="00E748C0">
        <w:rPr>
          <w:sz w:val="22"/>
          <w:szCs w:val="22"/>
        </w:rPr>
        <w:t xml:space="preserve">site an obstetric/gynecological registered nurse who will </w:t>
      </w:r>
      <w:r>
        <w:rPr>
          <w:sz w:val="22"/>
          <w:szCs w:val="22"/>
        </w:rPr>
        <w:t>develop and implement</w:t>
      </w:r>
      <w:r w:rsidRPr="00E748C0">
        <w:rPr>
          <w:sz w:val="22"/>
          <w:szCs w:val="22"/>
        </w:rPr>
        <w:t xml:space="preserve"> </w:t>
      </w:r>
      <w:r>
        <w:rPr>
          <w:sz w:val="22"/>
          <w:szCs w:val="22"/>
        </w:rPr>
        <w:t>a</w:t>
      </w:r>
      <w:r w:rsidRPr="00E748C0">
        <w:rPr>
          <w:sz w:val="22"/>
          <w:szCs w:val="22"/>
        </w:rPr>
        <w:t xml:space="preserve"> substance </w:t>
      </w:r>
      <w:r>
        <w:rPr>
          <w:sz w:val="22"/>
          <w:szCs w:val="22"/>
        </w:rPr>
        <w:t>use disorder</w:t>
      </w:r>
      <w:r w:rsidRPr="00E748C0">
        <w:rPr>
          <w:sz w:val="22"/>
          <w:szCs w:val="22"/>
        </w:rPr>
        <w:t xml:space="preserve"> treatment plan. </w:t>
      </w:r>
      <w:r>
        <w:rPr>
          <w:sz w:val="22"/>
          <w:szCs w:val="22"/>
        </w:rPr>
        <w:t xml:space="preserve">Pregnant members </w:t>
      </w:r>
      <w:r w:rsidRPr="00E748C0">
        <w:rPr>
          <w:sz w:val="22"/>
          <w:szCs w:val="22"/>
        </w:rPr>
        <w:t xml:space="preserve">may receive the following enhanced acute inpatient substance </w:t>
      </w:r>
      <w:r>
        <w:rPr>
          <w:sz w:val="22"/>
          <w:szCs w:val="22"/>
        </w:rPr>
        <w:t>use disorder</w:t>
      </w:r>
      <w:r w:rsidRPr="00E748C0">
        <w:rPr>
          <w:sz w:val="22"/>
          <w:szCs w:val="22"/>
        </w:rPr>
        <w:t xml:space="preserve"> treatment services:</w:t>
      </w:r>
    </w:p>
    <w:p w:rsidR="00821153" w:rsidRDefault="00821153" w:rsidP="007632C7">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proofErr w:type="gramStart"/>
      <w:r w:rsidRPr="00E748C0">
        <w:rPr>
          <w:sz w:val="22"/>
          <w:szCs w:val="22"/>
        </w:rPr>
        <w:t>clinically</w:t>
      </w:r>
      <w:proofErr w:type="gramEnd"/>
      <w:r w:rsidRPr="00E748C0">
        <w:rPr>
          <w:sz w:val="22"/>
          <w:szCs w:val="22"/>
        </w:rPr>
        <w:t xml:space="preserve"> appropriate medical protocols for withdrawal from alcohol and other drugs;</w:t>
      </w:r>
    </w:p>
    <w:p w:rsidR="00821153" w:rsidRPr="00E748C0" w:rsidRDefault="00821153" w:rsidP="007632C7">
      <w:pPr>
        <w:widowControl w:val="0"/>
        <w:tabs>
          <w:tab w:val="left" w:pos="936"/>
          <w:tab w:val="left" w:pos="1314"/>
          <w:tab w:val="left" w:pos="1692"/>
          <w:tab w:val="left" w:pos="2070"/>
        </w:tabs>
        <w:ind w:left="2070"/>
        <w:rPr>
          <w:sz w:val="22"/>
          <w:szCs w:val="22"/>
        </w:rPr>
      </w:pPr>
      <w:r>
        <w:rPr>
          <w:sz w:val="22"/>
          <w:szCs w:val="22"/>
        </w:rPr>
        <w:t>2.</w:t>
      </w:r>
      <w:r w:rsidRPr="00E748C0">
        <w:rPr>
          <w:sz w:val="22"/>
          <w:szCs w:val="22"/>
        </w:rPr>
        <w:t xml:space="preserve">  </w:t>
      </w:r>
      <w:proofErr w:type="gramStart"/>
      <w:r w:rsidRPr="00E748C0">
        <w:rPr>
          <w:sz w:val="22"/>
          <w:szCs w:val="22"/>
        </w:rPr>
        <w:t>clinical</w:t>
      </w:r>
      <w:proofErr w:type="gramEnd"/>
      <w:r w:rsidRPr="00E748C0">
        <w:rPr>
          <w:sz w:val="22"/>
          <w:szCs w:val="22"/>
        </w:rPr>
        <w:t xml:space="preserve"> counseling and rehabilitation with a goal of long-term recovery;</w:t>
      </w:r>
    </w:p>
    <w:p w:rsidR="00821153" w:rsidRDefault="00821153" w:rsidP="007632C7">
      <w:pPr>
        <w:widowControl w:val="0"/>
        <w:tabs>
          <w:tab w:val="left" w:pos="936"/>
          <w:tab w:val="left" w:pos="1314"/>
          <w:tab w:val="left" w:pos="1692"/>
          <w:tab w:val="left" w:pos="2070"/>
        </w:tabs>
        <w:ind w:left="2070"/>
        <w:rPr>
          <w:sz w:val="22"/>
          <w:szCs w:val="22"/>
        </w:rPr>
      </w:pPr>
      <w:r>
        <w:rPr>
          <w:sz w:val="22"/>
          <w:szCs w:val="22"/>
        </w:rPr>
        <w:t>3.</w:t>
      </w:r>
      <w:r w:rsidRPr="00E748C0">
        <w:rPr>
          <w:sz w:val="22"/>
          <w:szCs w:val="22"/>
        </w:rPr>
        <w:t xml:space="preserve">  </w:t>
      </w:r>
      <w:proofErr w:type="gramStart"/>
      <w:r w:rsidRPr="00E748C0">
        <w:rPr>
          <w:sz w:val="22"/>
          <w:szCs w:val="22"/>
        </w:rPr>
        <w:t>obstetric</w:t>
      </w:r>
      <w:proofErr w:type="gramEnd"/>
      <w:r w:rsidRPr="00E748C0">
        <w:rPr>
          <w:sz w:val="22"/>
          <w:szCs w:val="22"/>
        </w:rPr>
        <w:t xml:space="preserve"> assessment and management, including both arrangements for prenatal examinations during the detoxification and emergency obstetric and medical backup; and</w:t>
      </w:r>
    </w:p>
    <w:p w:rsidR="00821153" w:rsidRPr="00E748C0" w:rsidRDefault="00821153" w:rsidP="007632C7">
      <w:pPr>
        <w:widowControl w:val="0"/>
        <w:tabs>
          <w:tab w:val="left" w:pos="936"/>
          <w:tab w:val="left" w:pos="1314"/>
          <w:tab w:val="left" w:pos="1692"/>
          <w:tab w:val="left" w:pos="2070"/>
        </w:tabs>
        <w:ind w:left="2070"/>
        <w:rPr>
          <w:sz w:val="22"/>
          <w:szCs w:val="22"/>
        </w:rPr>
      </w:pPr>
      <w:r>
        <w:rPr>
          <w:sz w:val="22"/>
          <w:szCs w:val="22"/>
        </w:rPr>
        <w:t>4.</w:t>
      </w:r>
      <w:r w:rsidRPr="00E748C0">
        <w:rPr>
          <w:sz w:val="22"/>
          <w:szCs w:val="22"/>
        </w:rPr>
        <w:t xml:space="preserve">  </w:t>
      </w:r>
      <w:proofErr w:type="gramStart"/>
      <w:r w:rsidRPr="00E748C0">
        <w:rPr>
          <w:sz w:val="22"/>
          <w:szCs w:val="22"/>
        </w:rPr>
        <w:t>an</w:t>
      </w:r>
      <w:proofErr w:type="gramEnd"/>
      <w:r w:rsidRPr="00E748C0">
        <w:rPr>
          <w:sz w:val="22"/>
          <w:szCs w:val="22"/>
        </w:rPr>
        <w:t xml:space="preserve"> aftercare treatment plan, including post-detoxification referrals.</w:t>
      </w:r>
    </w:p>
    <w:p w:rsidR="00821153" w:rsidRPr="00E748C0" w:rsidRDefault="00821153" w:rsidP="007632C7">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d</w:t>
      </w:r>
      <w:r w:rsidRPr="00E748C0">
        <w:rPr>
          <w:sz w:val="22"/>
          <w:szCs w:val="22"/>
        </w:rPr>
        <w:t xml:space="preserve">)  </w:t>
      </w:r>
      <w:r>
        <w:rPr>
          <w:sz w:val="22"/>
          <w:szCs w:val="22"/>
        </w:rPr>
        <w:t>C</w:t>
      </w:r>
      <w:r w:rsidRPr="00E748C0">
        <w:rPr>
          <w:sz w:val="22"/>
          <w:szCs w:val="22"/>
        </w:rPr>
        <w:t>ase management</w:t>
      </w:r>
      <w:r>
        <w:rPr>
          <w:sz w:val="22"/>
          <w:szCs w:val="22"/>
        </w:rPr>
        <w:t xml:space="preserve">. </w:t>
      </w:r>
      <w:r w:rsidRPr="00E748C0">
        <w:rPr>
          <w:sz w:val="22"/>
          <w:szCs w:val="22"/>
        </w:rPr>
        <w:t xml:space="preserve">Case management services must be provided with the intensive outpatient program and day treatment program </w:t>
      </w:r>
      <w:r>
        <w:rPr>
          <w:sz w:val="22"/>
          <w:szCs w:val="22"/>
        </w:rPr>
        <w:t>described in this section</w:t>
      </w:r>
      <w:r w:rsidRPr="00E748C0">
        <w:rPr>
          <w:sz w:val="22"/>
          <w:szCs w:val="22"/>
        </w:rPr>
        <w:t xml:space="preserve">. Case management services coordinate the substance </w:t>
      </w:r>
      <w:r>
        <w:rPr>
          <w:sz w:val="22"/>
          <w:szCs w:val="22"/>
        </w:rPr>
        <w:t>use disorder</w:t>
      </w:r>
      <w:r w:rsidRPr="00E748C0">
        <w:rPr>
          <w:sz w:val="22"/>
          <w:szCs w:val="22"/>
        </w:rPr>
        <w:t xml:space="preserve"> treatment </w:t>
      </w:r>
      <w:r>
        <w:rPr>
          <w:sz w:val="22"/>
          <w:szCs w:val="22"/>
        </w:rPr>
        <w:t>for</w:t>
      </w:r>
      <w:r w:rsidRPr="00E748C0">
        <w:rPr>
          <w:sz w:val="22"/>
          <w:szCs w:val="22"/>
        </w:rPr>
        <w:t xml:space="preserve"> </w:t>
      </w:r>
      <w:r>
        <w:rPr>
          <w:sz w:val="22"/>
          <w:szCs w:val="22"/>
        </w:rPr>
        <w:t xml:space="preserve">pregnant members </w:t>
      </w:r>
      <w:r w:rsidRPr="00E748C0">
        <w:rPr>
          <w:sz w:val="22"/>
          <w:szCs w:val="22"/>
        </w:rPr>
        <w:t xml:space="preserve">with the other medical and community services that are critical to the needs of the </w:t>
      </w:r>
      <w:r>
        <w:rPr>
          <w:sz w:val="22"/>
          <w:szCs w:val="22"/>
        </w:rPr>
        <w:t>member</w:t>
      </w:r>
      <w:r w:rsidRPr="00E748C0">
        <w:rPr>
          <w:sz w:val="22"/>
          <w:szCs w:val="22"/>
        </w:rPr>
        <w:t>. Case management services must include:</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proofErr w:type="gramStart"/>
      <w:r w:rsidRPr="00E748C0">
        <w:rPr>
          <w:sz w:val="22"/>
          <w:szCs w:val="22"/>
        </w:rPr>
        <w:t>substance</w:t>
      </w:r>
      <w:proofErr w:type="gramEnd"/>
      <w:r w:rsidRPr="00E748C0">
        <w:rPr>
          <w:sz w:val="22"/>
          <w:szCs w:val="22"/>
        </w:rPr>
        <w:t xml:space="preserve"> </w:t>
      </w:r>
      <w:r>
        <w:rPr>
          <w:sz w:val="22"/>
          <w:szCs w:val="22"/>
        </w:rPr>
        <w:t>use disorder</w:t>
      </w:r>
      <w:r w:rsidRPr="00E748C0">
        <w:rPr>
          <w:sz w:val="22"/>
          <w:szCs w:val="22"/>
        </w:rPr>
        <w:t xml:space="preserve"> treatment plans and the coordination of treatment service delivery;</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w:t>
      </w:r>
      <w:proofErr w:type="gramStart"/>
      <w:r w:rsidRPr="00E748C0">
        <w:rPr>
          <w:sz w:val="22"/>
          <w:szCs w:val="22"/>
        </w:rPr>
        <w:t>the</w:t>
      </w:r>
      <w:proofErr w:type="gramEnd"/>
      <w:r w:rsidRPr="00E748C0">
        <w:rPr>
          <w:sz w:val="22"/>
          <w:szCs w:val="22"/>
        </w:rPr>
        <w:t xml:space="preserve"> coordination of prenatal and postpartum care, including the provision of intensive follow-up, which includes assistance in the following:</w:t>
      </w:r>
    </w:p>
    <w:p w:rsidR="00821153" w:rsidRDefault="00821153" w:rsidP="007632C7">
      <w:pPr>
        <w:widowControl w:val="0"/>
        <w:tabs>
          <w:tab w:val="left" w:pos="936"/>
          <w:tab w:val="left" w:pos="1314"/>
        </w:tabs>
        <w:ind w:left="2448"/>
        <w:rPr>
          <w:sz w:val="22"/>
          <w:szCs w:val="22"/>
        </w:rPr>
      </w:pPr>
      <w:proofErr w:type="gramStart"/>
      <w:r>
        <w:rPr>
          <w:sz w:val="22"/>
          <w:szCs w:val="22"/>
        </w:rPr>
        <w:t>a.</w:t>
      </w:r>
      <w:r w:rsidRPr="00E748C0">
        <w:rPr>
          <w:sz w:val="22"/>
          <w:szCs w:val="22"/>
        </w:rPr>
        <w:t xml:space="preserve"> </w:t>
      </w:r>
      <w:r>
        <w:rPr>
          <w:sz w:val="22"/>
          <w:szCs w:val="22"/>
        </w:rPr>
        <w:t xml:space="preserve"> </w:t>
      </w:r>
      <w:r w:rsidRPr="00E748C0">
        <w:rPr>
          <w:sz w:val="22"/>
          <w:szCs w:val="22"/>
        </w:rPr>
        <w:t>obtaining</w:t>
      </w:r>
      <w:proofErr w:type="gramEnd"/>
      <w:r w:rsidRPr="00E748C0">
        <w:rPr>
          <w:sz w:val="22"/>
          <w:szCs w:val="22"/>
        </w:rPr>
        <w:t xml:space="preserve"> a prenatal care provider; and</w:t>
      </w:r>
    </w:p>
    <w:p w:rsidR="00821153" w:rsidRDefault="00821153" w:rsidP="007632C7">
      <w:pPr>
        <w:widowControl w:val="0"/>
        <w:tabs>
          <w:tab w:val="left" w:pos="936"/>
          <w:tab w:val="left" w:pos="1314"/>
        </w:tabs>
        <w:ind w:left="2448"/>
        <w:rPr>
          <w:sz w:val="22"/>
          <w:szCs w:val="22"/>
        </w:rPr>
      </w:pPr>
      <w:proofErr w:type="gramStart"/>
      <w:r>
        <w:rPr>
          <w:sz w:val="22"/>
          <w:szCs w:val="22"/>
        </w:rPr>
        <w:t>b.</w:t>
      </w:r>
      <w:r w:rsidRPr="00E748C0">
        <w:rPr>
          <w:sz w:val="22"/>
          <w:szCs w:val="22"/>
        </w:rPr>
        <w:t xml:space="preserve">  scheduling</w:t>
      </w:r>
      <w:proofErr w:type="gramEnd"/>
      <w:r w:rsidRPr="00E748C0">
        <w:rPr>
          <w:sz w:val="22"/>
          <w:szCs w:val="22"/>
        </w:rPr>
        <w:t xml:space="preserve"> initial appointments and following up to ensure that ongoing prenatal care is obtained;</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w:t>
      </w:r>
      <w:proofErr w:type="gramStart"/>
      <w:r w:rsidRPr="00E748C0">
        <w:rPr>
          <w:sz w:val="22"/>
          <w:szCs w:val="22"/>
        </w:rPr>
        <w:t>coordination</w:t>
      </w:r>
      <w:proofErr w:type="gramEnd"/>
      <w:r w:rsidRPr="00E748C0">
        <w:rPr>
          <w:sz w:val="22"/>
          <w:szCs w:val="22"/>
        </w:rPr>
        <w:t xml:space="preserve"> with community agencies to enhance access to support services for the </w:t>
      </w:r>
      <w:r>
        <w:rPr>
          <w:sz w:val="22"/>
          <w:szCs w:val="22"/>
        </w:rPr>
        <w:t>member</w:t>
      </w:r>
      <w:r w:rsidRPr="00E748C0">
        <w:rPr>
          <w:sz w:val="22"/>
          <w:szCs w:val="22"/>
        </w:rPr>
        <w:t xml:space="preserve"> during and after treatment. The arrangements must include the following services, as appropriate:</w:t>
      </w:r>
    </w:p>
    <w:p w:rsidR="00821153" w:rsidRPr="00E748C0" w:rsidRDefault="00821153" w:rsidP="007632C7">
      <w:pPr>
        <w:widowControl w:val="0"/>
        <w:tabs>
          <w:tab w:val="left" w:pos="936"/>
          <w:tab w:val="left" w:pos="1314"/>
          <w:tab w:val="left" w:pos="1692"/>
        </w:tabs>
        <w:ind w:left="2808" w:hanging="360"/>
        <w:rPr>
          <w:sz w:val="22"/>
          <w:szCs w:val="22"/>
        </w:rPr>
      </w:pPr>
      <w:proofErr w:type="gramStart"/>
      <w:r>
        <w:rPr>
          <w:sz w:val="22"/>
          <w:szCs w:val="22"/>
        </w:rPr>
        <w:t>a.</w:t>
      </w:r>
      <w:r w:rsidRPr="00E748C0">
        <w:rPr>
          <w:sz w:val="22"/>
          <w:szCs w:val="22"/>
        </w:rPr>
        <w:t xml:space="preserve">  coordination</w:t>
      </w:r>
      <w:proofErr w:type="gramEnd"/>
      <w:r w:rsidRPr="00E748C0">
        <w:rPr>
          <w:sz w:val="22"/>
          <w:szCs w:val="22"/>
        </w:rPr>
        <w:t xml:space="preserve"> with the Women, Infants, and Children (WIC) organization;</w:t>
      </w:r>
    </w:p>
    <w:p w:rsidR="00821153" w:rsidRPr="00E748C0" w:rsidRDefault="00821153" w:rsidP="007632C7">
      <w:pPr>
        <w:widowControl w:val="0"/>
        <w:tabs>
          <w:tab w:val="left" w:pos="936"/>
          <w:tab w:val="left" w:pos="1314"/>
          <w:tab w:val="left" w:pos="1692"/>
        </w:tabs>
        <w:ind w:left="2448"/>
        <w:rPr>
          <w:sz w:val="22"/>
          <w:szCs w:val="22"/>
        </w:rPr>
      </w:pPr>
      <w:proofErr w:type="gramStart"/>
      <w:r>
        <w:rPr>
          <w:sz w:val="22"/>
          <w:szCs w:val="22"/>
        </w:rPr>
        <w:t xml:space="preserve">b. </w:t>
      </w:r>
      <w:r w:rsidRPr="00E748C0">
        <w:rPr>
          <w:sz w:val="22"/>
          <w:szCs w:val="22"/>
        </w:rPr>
        <w:t xml:space="preserve"> family</w:t>
      </w:r>
      <w:proofErr w:type="gramEnd"/>
      <w:r w:rsidRPr="00E748C0">
        <w:rPr>
          <w:sz w:val="22"/>
          <w:szCs w:val="22"/>
        </w:rPr>
        <w:t xml:space="preserve"> planning services;</w:t>
      </w:r>
    </w:p>
    <w:p w:rsidR="00821153" w:rsidRDefault="00821153" w:rsidP="007632C7">
      <w:pPr>
        <w:widowControl w:val="0"/>
        <w:tabs>
          <w:tab w:val="left" w:pos="936"/>
          <w:tab w:val="left" w:pos="1314"/>
          <w:tab w:val="left" w:pos="1692"/>
        </w:tabs>
        <w:ind w:left="2448"/>
        <w:rPr>
          <w:sz w:val="22"/>
          <w:szCs w:val="22"/>
        </w:rPr>
      </w:pPr>
      <w:proofErr w:type="gramStart"/>
      <w:r>
        <w:rPr>
          <w:sz w:val="22"/>
          <w:szCs w:val="22"/>
        </w:rPr>
        <w:t>c.</w:t>
      </w:r>
      <w:r w:rsidRPr="00E748C0">
        <w:rPr>
          <w:sz w:val="22"/>
          <w:szCs w:val="22"/>
        </w:rPr>
        <w:t xml:space="preserve">  services</w:t>
      </w:r>
      <w:proofErr w:type="gramEnd"/>
      <w:r w:rsidRPr="00E748C0">
        <w:rPr>
          <w:sz w:val="22"/>
          <w:szCs w:val="22"/>
        </w:rPr>
        <w:t xml:space="preserve"> to assist with domestic violence issues;</w:t>
      </w:r>
    </w:p>
    <w:p w:rsidR="00821153" w:rsidRDefault="00821153" w:rsidP="007632C7">
      <w:pPr>
        <w:widowControl w:val="0"/>
        <w:tabs>
          <w:tab w:val="left" w:pos="936"/>
          <w:tab w:val="left" w:pos="1314"/>
          <w:tab w:val="left" w:pos="1692"/>
        </w:tabs>
        <w:ind w:left="2448"/>
        <w:rPr>
          <w:sz w:val="22"/>
          <w:szCs w:val="22"/>
        </w:rPr>
      </w:pPr>
      <w:proofErr w:type="gramStart"/>
      <w:r>
        <w:rPr>
          <w:sz w:val="22"/>
          <w:szCs w:val="22"/>
        </w:rPr>
        <w:t>d.  trauma</w:t>
      </w:r>
      <w:proofErr w:type="gramEnd"/>
      <w:r>
        <w:rPr>
          <w:sz w:val="22"/>
          <w:szCs w:val="22"/>
        </w:rPr>
        <w:t xml:space="preserve"> services;</w:t>
      </w:r>
    </w:p>
    <w:p w:rsidR="00821153" w:rsidRDefault="00821153" w:rsidP="007632C7">
      <w:pPr>
        <w:widowControl w:val="0"/>
        <w:tabs>
          <w:tab w:val="left" w:pos="936"/>
          <w:tab w:val="left" w:pos="1314"/>
          <w:tab w:val="left" w:pos="1692"/>
        </w:tabs>
        <w:ind w:left="2448"/>
        <w:rPr>
          <w:sz w:val="22"/>
          <w:szCs w:val="22"/>
        </w:rPr>
      </w:pPr>
      <w:proofErr w:type="gramStart"/>
      <w:r>
        <w:rPr>
          <w:sz w:val="22"/>
          <w:szCs w:val="22"/>
        </w:rPr>
        <w:t>e</w:t>
      </w:r>
      <w:proofErr w:type="gramEnd"/>
      <w:r>
        <w:rPr>
          <w:sz w:val="22"/>
          <w:szCs w:val="22"/>
        </w:rPr>
        <w:t>.</w:t>
      </w:r>
      <w:r w:rsidRPr="00E748C0">
        <w:rPr>
          <w:sz w:val="22"/>
          <w:szCs w:val="22"/>
        </w:rPr>
        <w:t xml:space="preserve"> parenting support services;</w:t>
      </w:r>
    </w:p>
    <w:p w:rsidR="00821153" w:rsidRPr="00E748C0" w:rsidRDefault="00821153" w:rsidP="007632C7">
      <w:pPr>
        <w:widowControl w:val="0"/>
        <w:tabs>
          <w:tab w:val="left" w:pos="936"/>
          <w:tab w:val="left" w:pos="1314"/>
          <w:tab w:val="left" w:pos="1692"/>
        </w:tabs>
        <w:ind w:left="2430" w:firstLine="18"/>
        <w:rPr>
          <w:sz w:val="22"/>
          <w:szCs w:val="22"/>
        </w:rPr>
      </w:pPr>
      <w:proofErr w:type="gramStart"/>
      <w:r>
        <w:rPr>
          <w:sz w:val="22"/>
          <w:szCs w:val="22"/>
        </w:rPr>
        <w:t>f.</w:t>
      </w:r>
      <w:r w:rsidRPr="00E748C0">
        <w:rPr>
          <w:sz w:val="22"/>
          <w:szCs w:val="22"/>
        </w:rPr>
        <w:t xml:space="preserve">  coordination</w:t>
      </w:r>
      <w:proofErr w:type="gramEnd"/>
      <w:r w:rsidRPr="00E748C0">
        <w:rPr>
          <w:sz w:val="22"/>
          <w:szCs w:val="22"/>
        </w:rPr>
        <w:t xml:space="preserve"> with the Massachusetts Department of </w:t>
      </w:r>
      <w:r>
        <w:rPr>
          <w:sz w:val="22"/>
          <w:szCs w:val="22"/>
        </w:rPr>
        <w:t>Children and Family Services</w:t>
      </w:r>
      <w:r w:rsidRPr="00E748C0">
        <w:rPr>
          <w:sz w:val="22"/>
          <w:szCs w:val="22"/>
        </w:rPr>
        <w:t>, involving its case plan where applicable;</w:t>
      </w:r>
    </w:p>
    <w:p w:rsidR="00821153" w:rsidRDefault="00821153">
      <w:pPr>
        <w:rPr>
          <w:sz w:val="22"/>
          <w:szCs w:val="22"/>
        </w:rPr>
      </w:pPr>
      <w:r>
        <w:rPr>
          <w:sz w:val="22"/>
          <w:szCs w:val="22"/>
        </w:rPr>
        <w:br w:type="page"/>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E748C0">
              <w:rPr>
                <w:sz w:val="22"/>
                <w:szCs w:val="22"/>
              </w:rPr>
              <w:br w:type="page"/>
            </w: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7</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Default="00821153" w:rsidP="007632C7">
      <w:pPr>
        <w:widowControl w:val="0"/>
        <w:tabs>
          <w:tab w:val="left" w:pos="936"/>
          <w:tab w:val="left" w:pos="1314"/>
          <w:tab w:val="left" w:pos="1692"/>
          <w:tab w:val="left" w:pos="2070"/>
        </w:tabs>
        <w:ind w:left="2448"/>
        <w:rPr>
          <w:sz w:val="22"/>
          <w:szCs w:val="22"/>
        </w:rPr>
      </w:pPr>
      <w:proofErr w:type="gramStart"/>
      <w:r>
        <w:rPr>
          <w:sz w:val="22"/>
          <w:szCs w:val="22"/>
        </w:rPr>
        <w:t>g.</w:t>
      </w:r>
      <w:r w:rsidRPr="00E748C0">
        <w:rPr>
          <w:sz w:val="22"/>
          <w:szCs w:val="22"/>
        </w:rPr>
        <w:t xml:space="preserve">  coordination</w:t>
      </w:r>
      <w:proofErr w:type="gramEnd"/>
      <w:r w:rsidRPr="00E748C0">
        <w:rPr>
          <w:sz w:val="22"/>
          <w:szCs w:val="22"/>
        </w:rPr>
        <w:t xml:space="preserve"> with other state agencies, including </w:t>
      </w:r>
      <w:r>
        <w:rPr>
          <w:sz w:val="22"/>
          <w:szCs w:val="22"/>
        </w:rPr>
        <w:t xml:space="preserve">the </w:t>
      </w:r>
      <w:r w:rsidRPr="00E748C0">
        <w:rPr>
          <w:sz w:val="22"/>
          <w:szCs w:val="22"/>
        </w:rPr>
        <w:t xml:space="preserve">local </w:t>
      </w:r>
      <w:r>
        <w:rPr>
          <w:sz w:val="22"/>
          <w:szCs w:val="22"/>
        </w:rPr>
        <w:t>Department of Transitional Assistance</w:t>
      </w:r>
      <w:r w:rsidRPr="00E748C0">
        <w:rPr>
          <w:sz w:val="22"/>
          <w:szCs w:val="22"/>
        </w:rPr>
        <w:t xml:space="preserve"> office; and</w:t>
      </w:r>
    </w:p>
    <w:p w:rsidR="00821153" w:rsidRPr="00E748C0" w:rsidRDefault="00821153" w:rsidP="007632C7">
      <w:pPr>
        <w:widowControl w:val="0"/>
        <w:tabs>
          <w:tab w:val="left" w:pos="936"/>
          <w:tab w:val="left" w:pos="1314"/>
          <w:tab w:val="left" w:pos="1692"/>
          <w:tab w:val="left" w:pos="2070"/>
        </w:tabs>
        <w:ind w:left="2448"/>
        <w:rPr>
          <w:sz w:val="22"/>
          <w:szCs w:val="22"/>
        </w:rPr>
      </w:pPr>
      <w:r>
        <w:rPr>
          <w:sz w:val="22"/>
          <w:szCs w:val="22"/>
        </w:rPr>
        <w:t>h.</w:t>
      </w:r>
      <w:r w:rsidRPr="00E748C0">
        <w:rPr>
          <w:sz w:val="22"/>
          <w:szCs w:val="22"/>
        </w:rPr>
        <w:t xml:space="preserve">  other services as needed, including child care, housing, mental health counseling, transportation, legal aid, and HIV-related services, including counseling and testing; and </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aftercare treatment planning, including continuing substance </w:t>
      </w:r>
      <w:r>
        <w:rPr>
          <w:sz w:val="22"/>
          <w:szCs w:val="22"/>
        </w:rPr>
        <w:t xml:space="preserve">use disorder </w:t>
      </w:r>
      <w:r w:rsidRPr="00E748C0">
        <w:rPr>
          <w:sz w:val="22"/>
          <w:szCs w:val="22"/>
        </w:rPr>
        <w:t>treatment as needed, continuing health care for mother and infant, coordination with self-help groups, and coordination with continuing prenatal care.</w:t>
      </w:r>
    </w:p>
    <w:p w:rsidR="00821153" w:rsidRPr="00E748C0" w:rsidRDefault="00821153" w:rsidP="007632C7">
      <w:pPr>
        <w:widowControl w:val="0"/>
        <w:tabs>
          <w:tab w:val="left" w:pos="936"/>
          <w:tab w:val="left" w:pos="1314"/>
          <w:tab w:val="left" w:pos="1692"/>
          <w:tab w:val="left" w:pos="2070"/>
        </w:tabs>
        <w:ind w:left="1692"/>
        <w:rPr>
          <w:sz w:val="22"/>
          <w:szCs w:val="22"/>
        </w:rPr>
      </w:pPr>
    </w:p>
    <w:p w:rsidR="00821153" w:rsidRPr="001C1117" w:rsidRDefault="00821153" w:rsidP="007632C7">
      <w:pPr>
        <w:widowControl w:val="0"/>
        <w:tabs>
          <w:tab w:val="left" w:pos="360"/>
          <w:tab w:val="left" w:pos="720"/>
          <w:tab w:val="left" w:pos="1080"/>
          <w:tab w:val="left" w:pos="1440"/>
          <w:tab w:val="right" w:leader="dot" w:pos="8679"/>
          <w:tab w:val="right" w:pos="9378"/>
        </w:tabs>
        <w:ind w:left="936"/>
        <w:rPr>
          <w:i/>
          <w:sz w:val="22"/>
          <w:szCs w:val="22"/>
        </w:rPr>
      </w:pPr>
      <w:r w:rsidRPr="008A2929">
        <w:rPr>
          <w:sz w:val="22"/>
          <w:szCs w:val="22"/>
        </w:rPr>
        <w:t xml:space="preserve">(B)  The MassHealth agency pays for all medically necessary substance use disorder treatment services for EPSDT-eligible members in accordance with 130 CMR 450.140: </w:t>
      </w:r>
      <w:r w:rsidRPr="008A2929">
        <w:rPr>
          <w:i/>
          <w:sz w:val="22"/>
          <w:szCs w:val="22"/>
        </w:rPr>
        <w:t>Early and Periodic Screening, Diagnosis and Treatment (EPSDT) Services:</w:t>
      </w:r>
      <w:r>
        <w:rPr>
          <w:i/>
          <w:sz w:val="22"/>
          <w:szCs w:val="22"/>
        </w:rPr>
        <w:t xml:space="preserve"> </w:t>
      </w:r>
      <w:r w:rsidRPr="008A2929">
        <w:rPr>
          <w:i/>
          <w:sz w:val="22"/>
          <w:szCs w:val="22"/>
        </w:rPr>
        <w:t>Introduction</w:t>
      </w:r>
      <w:r w:rsidRPr="008A2929">
        <w:rPr>
          <w:sz w:val="22"/>
          <w:szCs w:val="22"/>
        </w:rPr>
        <w:t>, without regard to service limitations described in 130 CMR 418.406, and with prior authorization.</w:t>
      </w:r>
    </w:p>
    <w:p w:rsidR="00821153" w:rsidRDefault="00821153" w:rsidP="007632C7">
      <w:pPr>
        <w:widowControl w:val="0"/>
        <w:tabs>
          <w:tab w:val="left" w:pos="936"/>
          <w:tab w:val="left" w:pos="1314"/>
          <w:tab w:val="left" w:pos="1692"/>
          <w:tab w:val="left" w:pos="2070"/>
        </w:tabs>
        <w:ind w:left="1692"/>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418.406:  Service Limitations</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rPr>
        <w:t xml:space="preserve">(A)  </w:t>
      </w:r>
      <w:r>
        <w:rPr>
          <w:sz w:val="22"/>
          <w:szCs w:val="22"/>
          <w:u w:val="single"/>
        </w:rPr>
        <w:t>Opioid</w:t>
      </w:r>
      <w:r w:rsidRPr="00E748C0">
        <w:rPr>
          <w:sz w:val="22"/>
          <w:szCs w:val="22"/>
          <w:u w:val="single"/>
        </w:rPr>
        <w:t xml:space="preserve"> Treatment </w:t>
      </w:r>
      <w:r>
        <w:rPr>
          <w:sz w:val="22"/>
          <w:szCs w:val="22"/>
          <w:u w:val="single"/>
        </w:rPr>
        <w:t>Services</w:t>
      </w:r>
      <w:r w:rsidRPr="00E748C0">
        <w:rPr>
          <w:sz w:val="22"/>
          <w:szCs w:val="22"/>
        </w:rPr>
        <w:t>.</w:t>
      </w:r>
    </w:p>
    <w:p w:rsidR="00821153" w:rsidRDefault="00821153" w:rsidP="007632C7">
      <w:pPr>
        <w:widowControl w:val="0"/>
        <w:tabs>
          <w:tab w:val="left" w:pos="936"/>
          <w:tab w:val="left" w:pos="1314"/>
          <w:tab w:val="left" w:pos="1692"/>
          <w:tab w:val="left" w:pos="2070"/>
        </w:tabs>
        <w:ind w:left="1314"/>
        <w:rPr>
          <w:sz w:val="22"/>
          <w:szCs w:val="22"/>
        </w:rPr>
      </w:pPr>
      <w:r w:rsidRPr="00E748C0">
        <w:rPr>
          <w:sz w:val="22"/>
          <w:szCs w:val="22"/>
        </w:rPr>
        <w:t xml:space="preserve">(1)  Payment for </w:t>
      </w:r>
      <w:r>
        <w:rPr>
          <w:sz w:val="22"/>
          <w:szCs w:val="22"/>
        </w:rPr>
        <w:t>oral</w:t>
      </w:r>
      <w:r w:rsidRPr="00E748C0">
        <w:rPr>
          <w:sz w:val="22"/>
          <w:szCs w:val="22"/>
        </w:rPr>
        <w:t xml:space="preserve"> </w:t>
      </w:r>
      <w:r>
        <w:rPr>
          <w:sz w:val="22"/>
          <w:szCs w:val="22"/>
        </w:rPr>
        <w:t xml:space="preserve">opioid agonist medication </w:t>
      </w:r>
      <w:r w:rsidRPr="00E748C0">
        <w:rPr>
          <w:sz w:val="22"/>
          <w:szCs w:val="22"/>
        </w:rPr>
        <w:t xml:space="preserve">is limited to one dose per </w:t>
      </w:r>
      <w:r>
        <w:rPr>
          <w:sz w:val="22"/>
          <w:szCs w:val="22"/>
        </w:rPr>
        <w:t>member</w:t>
      </w:r>
      <w:r w:rsidRPr="00E748C0">
        <w:rPr>
          <w:sz w:val="22"/>
          <w:szCs w:val="22"/>
        </w:rPr>
        <w:t xml:space="preserve"> per day. Payment for </w:t>
      </w:r>
      <w:r>
        <w:rPr>
          <w:sz w:val="22"/>
          <w:szCs w:val="22"/>
        </w:rPr>
        <w:t>providing</w:t>
      </w:r>
      <w:r w:rsidRPr="00E748C0">
        <w:rPr>
          <w:sz w:val="22"/>
          <w:szCs w:val="22"/>
        </w:rPr>
        <w:t xml:space="preserve"> a take</w:t>
      </w:r>
      <w:r w:rsidRPr="00E748C0">
        <w:rPr>
          <w:sz w:val="22"/>
          <w:szCs w:val="22"/>
        </w:rPr>
        <w:noBreakHyphen/>
        <w:t xml:space="preserve">home supply is limited to </w:t>
      </w:r>
      <w:r>
        <w:rPr>
          <w:sz w:val="22"/>
          <w:szCs w:val="22"/>
        </w:rPr>
        <w:t xml:space="preserve">the amounts and frequency set forth in 105 CMR 164.304: </w:t>
      </w:r>
      <w:r w:rsidRPr="00452A8D">
        <w:rPr>
          <w:i/>
          <w:sz w:val="22"/>
          <w:szCs w:val="22"/>
        </w:rPr>
        <w:t>Additional Service Requirements for Opioid Maintenance</w:t>
      </w:r>
      <w:r w:rsidRPr="00E748C0">
        <w:rPr>
          <w:sz w:val="22"/>
          <w:szCs w:val="22"/>
        </w:rPr>
        <w:t>.</w:t>
      </w:r>
    </w:p>
    <w:p w:rsidR="00821153" w:rsidRDefault="00821153" w:rsidP="007632C7">
      <w:pPr>
        <w:widowControl w:val="0"/>
        <w:tabs>
          <w:tab w:val="left" w:pos="936"/>
          <w:tab w:val="left" w:pos="1314"/>
          <w:tab w:val="left" w:pos="1692"/>
          <w:tab w:val="left" w:pos="2070"/>
        </w:tabs>
        <w:ind w:left="1314"/>
        <w:rPr>
          <w:sz w:val="22"/>
          <w:szCs w:val="22"/>
        </w:rPr>
      </w:pPr>
      <w:r>
        <w:rPr>
          <w:sz w:val="22"/>
          <w:szCs w:val="22"/>
        </w:rPr>
        <w:t>(2)  Payment for opioid partial agonist medication</w:t>
      </w:r>
      <w:r w:rsidRPr="00D73B8B">
        <w:rPr>
          <w:sz w:val="22"/>
          <w:szCs w:val="22"/>
        </w:rPr>
        <w:t>, whether a single-agent or in combination with naloxone,</w:t>
      </w:r>
      <w:r w:rsidRPr="005F5238">
        <w:rPr>
          <w:sz w:val="22"/>
          <w:szCs w:val="22"/>
        </w:rPr>
        <w:t xml:space="preserve"> </w:t>
      </w:r>
      <w:r w:rsidRPr="00E748C0">
        <w:rPr>
          <w:sz w:val="22"/>
          <w:szCs w:val="22"/>
        </w:rPr>
        <w:t xml:space="preserve">is limited to one dose per </w:t>
      </w:r>
      <w:r>
        <w:rPr>
          <w:sz w:val="22"/>
          <w:szCs w:val="22"/>
        </w:rPr>
        <w:t>member</w:t>
      </w:r>
      <w:r w:rsidRPr="00E748C0">
        <w:rPr>
          <w:sz w:val="22"/>
          <w:szCs w:val="22"/>
        </w:rPr>
        <w:t xml:space="preserve"> per day. Payment for a take</w:t>
      </w:r>
      <w:r>
        <w:rPr>
          <w:sz w:val="22"/>
          <w:szCs w:val="22"/>
        </w:rPr>
        <w:t>-</w:t>
      </w:r>
      <w:r w:rsidRPr="00E748C0">
        <w:rPr>
          <w:sz w:val="22"/>
          <w:szCs w:val="22"/>
        </w:rPr>
        <w:t xml:space="preserve">home supply is limited to </w:t>
      </w:r>
      <w:r>
        <w:rPr>
          <w:sz w:val="22"/>
          <w:szCs w:val="22"/>
        </w:rPr>
        <w:t>one month;</w:t>
      </w:r>
    </w:p>
    <w:p w:rsidR="00821153" w:rsidRPr="00550F14" w:rsidRDefault="00821153" w:rsidP="007632C7">
      <w:pPr>
        <w:widowControl w:val="0"/>
        <w:tabs>
          <w:tab w:val="left" w:pos="936"/>
          <w:tab w:val="left" w:pos="1314"/>
          <w:tab w:val="left" w:pos="1692"/>
          <w:tab w:val="left" w:pos="2070"/>
        </w:tabs>
        <w:ind w:left="1314"/>
        <w:rPr>
          <w:sz w:val="22"/>
          <w:szCs w:val="22"/>
        </w:rPr>
      </w:pPr>
      <w:r>
        <w:rPr>
          <w:sz w:val="22"/>
          <w:szCs w:val="22"/>
        </w:rPr>
        <w:t xml:space="preserve">(3)  Payment for administering </w:t>
      </w:r>
      <w:r w:rsidRPr="00D73B8B">
        <w:rPr>
          <w:sz w:val="22"/>
          <w:szCs w:val="22"/>
        </w:rPr>
        <w:t>injectable</w:t>
      </w:r>
      <w:r>
        <w:rPr>
          <w:sz w:val="22"/>
          <w:szCs w:val="22"/>
        </w:rPr>
        <w:t xml:space="preserve"> opioid antagonist medication is limited to one dose per member per month</w:t>
      </w:r>
      <w:r w:rsidRPr="00550F14">
        <w:rPr>
          <w:sz w:val="22"/>
          <w:szCs w:val="22"/>
        </w:rPr>
        <w:t>;</w:t>
      </w:r>
      <w:r>
        <w:rPr>
          <w:sz w:val="22"/>
          <w:szCs w:val="22"/>
        </w:rPr>
        <w:t xml:space="preserve"> and</w:t>
      </w:r>
    </w:p>
    <w:p w:rsidR="00821153" w:rsidRPr="00E748C0" w:rsidRDefault="00821153" w:rsidP="007632C7">
      <w:pPr>
        <w:widowControl w:val="0"/>
        <w:tabs>
          <w:tab w:val="left" w:pos="936"/>
          <w:tab w:val="left" w:pos="1314"/>
          <w:tab w:val="left" w:pos="1692"/>
          <w:tab w:val="left" w:pos="2070"/>
        </w:tabs>
        <w:ind w:left="1314"/>
        <w:rPr>
          <w:sz w:val="22"/>
          <w:szCs w:val="22"/>
        </w:rPr>
      </w:pPr>
      <w:r w:rsidRPr="00550F14">
        <w:rPr>
          <w:sz w:val="22"/>
          <w:szCs w:val="22"/>
        </w:rPr>
        <w:t xml:space="preserve">(4) </w:t>
      </w:r>
      <w:r>
        <w:rPr>
          <w:sz w:val="22"/>
          <w:szCs w:val="22"/>
        </w:rPr>
        <w:t xml:space="preserve"> </w:t>
      </w:r>
      <w:r w:rsidRPr="00550F14">
        <w:rPr>
          <w:sz w:val="22"/>
          <w:szCs w:val="22"/>
        </w:rPr>
        <w:t>Payment for drug screens for members receiving opioid antagonist medication is</w:t>
      </w:r>
      <w:r w:rsidRPr="00E748C0">
        <w:rPr>
          <w:sz w:val="22"/>
          <w:szCs w:val="22"/>
        </w:rPr>
        <w:t xml:space="preserve"> limited to </w:t>
      </w:r>
      <w:r>
        <w:rPr>
          <w:sz w:val="22"/>
          <w:szCs w:val="22"/>
        </w:rPr>
        <w:t>the amounts and frequency set forth in</w:t>
      </w:r>
      <w:r w:rsidRPr="00E00ADD">
        <w:rPr>
          <w:sz w:val="22"/>
          <w:szCs w:val="22"/>
        </w:rPr>
        <w:t xml:space="preserve"> 105 CMR 164.</w:t>
      </w:r>
      <w:r>
        <w:rPr>
          <w:sz w:val="22"/>
          <w:szCs w:val="22"/>
        </w:rPr>
        <w:t>304(B)</w:t>
      </w:r>
      <w:r w:rsidRPr="00E00ADD">
        <w:rPr>
          <w:sz w:val="22"/>
          <w:szCs w:val="22"/>
        </w:rPr>
        <w:t>:</w:t>
      </w:r>
      <w:r>
        <w:rPr>
          <w:sz w:val="22"/>
          <w:szCs w:val="22"/>
        </w:rPr>
        <w:t xml:space="preserve"> </w:t>
      </w:r>
      <w:r w:rsidRPr="003175BC">
        <w:rPr>
          <w:i/>
          <w:sz w:val="22"/>
          <w:szCs w:val="22"/>
        </w:rPr>
        <w:t>Drug Screening</w:t>
      </w:r>
      <w:r>
        <w:rPr>
          <w:sz w:val="22"/>
          <w:szCs w:val="22"/>
        </w:rPr>
        <w:t>.</w:t>
      </w:r>
    </w:p>
    <w:p w:rsidR="00821153" w:rsidRPr="00E748C0"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E748C0">
        <w:rPr>
          <w:sz w:val="22"/>
          <w:szCs w:val="22"/>
        </w:rPr>
        <w:t xml:space="preserve">(B)  </w:t>
      </w:r>
      <w:r w:rsidRPr="00E748C0">
        <w:rPr>
          <w:sz w:val="22"/>
          <w:szCs w:val="22"/>
          <w:u w:val="single"/>
        </w:rPr>
        <w:t xml:space="preserve">Acute Inpatient Substance </w:t>
      </w:r>
      <w:r>
        <w:rPr>
          <w:sz w:val="22"/>
          <w:szCs w:val="22"/>
          <w:u w:val="single"/>
        </w:rPr>
        <w:t>Use Disorder</w:t>
      </w:r>
      <w:r w:rsidRPr="00E748C0">
        <w:rPr>
          <w:sz w:val="22"/>
          <w:szCs w:val="22"/>
          <w:u w:val="single"/>
        </w:rPr>
        <w:t xml:space="preserve"> Treatment Services</w:t>
      </w:r>
      <w:proofErr w:type="gramStart"/>
      <w:r w:rsidRPr="00E748C0">
        <w:rPr>
          <w:sz w:val="22"/>
          <w:szCs w:val="22"/>
        </w:rPr>
        <w:t xml:space="preserve">.  </w:t>
      </w:r>
      <w:proofErr w:type="gramEnd"/>
      <w:r w:rsidRPr="00E748C0">
        <w:rPr>
          <w:sz w:val="22"/>
          <w:szCs w:val="22"/>
        </w:rPr>
        <w:t xml:space="preserve">The </w:t>
      </w:r>
      <w:r>
        <w:rPr>
          <w:sz w:val="22"/>
          <w:szCs w:val="22"/>
        </w:rPr>
        <w:t>MassHealth agency</w:t>
      </w:r>
      <w:r w:rsidRPr="00E748C0">
        <w:rPr>
          <w:sz w:val="22"/>
          <w:szCs w:val="22"/>
        </w:rPr>
        <w:t xml:space="preserve"> will pay for acute inpatient substance </w:t>
      </w:r>
      <w:r>
        <w:rPr>
          <w:sz w:val="22"/>
          <w:szCs w:val="22"/>
        </w:rPr>
        <w:t>use disorder</w:t>
      </w:r>
      <w:r w:rsidRPr="00E748C0">
        <w:rPr>
          <w:sz w:val="22"/>
          <w:szCs w:val="22"/>
        </w:rPr>
        <w:t xml:space="preserve"> treatment services delivered in conformance with </w:t>
      </w:r>
      <w:r>
        <w:rPr>
          <w:sz w:val="22"/>
          <w:szCs w:val="22"/>
        </w:rPr>
        <w:t>all applicable sections of 105 CMR 164.000:</w:t>
      </w:r>
      <w:r w:rsidRPr="00047290">
        <w:rPr>
          <w:i/>
          <w:sz w:val="22"/>
          <w:szCs w:val="22"/>
        </w:rPr>
        <w:t xml:space="preserve"> </w:t>
      </w:r>
      <w:r w:rsidRPr="007B5387">
        <w:rPr>
          <w:i/>
          <w:sz w:val="22"/>
          <w:szCs w:val="22"/>
        </w:rPr>
        <w:t>Licensure of Substance Abuse Treatment Programs</w:t>
      </w:r>
      <w:r w:rsidRPr="00E748C0">
        <w:rPr>
          <w:sz w:val="22"/>
          <w:szCs w:val="22"/>
        </w:rPr>
        <w:t>.</w:t>
      </w:r>
    </w:p>
    <w:p w:rsidR="00821153" w:rsidRPr="00E748C0" w:rsidRDefault="00821153" w:rsidP="007632C7">
      <w:pPr>
        <w:widowControl w:val="0"/>
        <w:tabs>
          <w:tab w:val="left" w:pos="936"/>
          <w:tab w:val="left" w:pos="1314"/>
          <w:tab w:val="left" w:pos="1692"/>
          <w:tab w:val="left" w:pos="2070"/>
        </w:tabs>
        <w:ind w:left="936"/>
        <w:rPr>
          <w:sz w:val="22"/>
          <w:szCs w:val="22"/>
        </w:rPr>
      </w:pPr>
    </w:p>
    <w:p w:rsidR="00821153" w:rsidRPr="00031F0F" w:rsidRDefault="00821153" w:rsidP="007632C7">
      <w:pPr>
        <w:widowControl w:val="0"/>
        <w:tabs>
          <w:tab w:val="left" w:pos="936"/>
          <w:tab w:val="left" w:pos="1314"/>
          <w:tab w:val="left" w:pos="1692"/>
          <w:tab w:val="left" w:pos="2070"/>
        </w:tabs>
        <w:ind w:left="936"/>
        <w:rPr>
          <w:sz w:val="22"/>
          <w:szCs w:val="22"/>
        </w:rPr>
      </w:pPr>
      <w:r w:rsidRPr="00031F0F">
        <w:rPr>
          <w:sz w:val="22"/>
          <w:szCs w:val="22"/>
        </w:rPr>
        <w:t>(C)</w:t>
      </w:r>
      <w:r w:rsidR="00FA5F9C">
        <w:rPr>
          <w:sz w:val="22"/>
          <w:szCs w:val="22"/>
        </w:rPr>
        <w:t xml:space="preserve"> </w:t>
      </w:r>
      <w:r w:rsidRPr="00031F0F">
        <w:rPr>
          <w:sz w:val="22"/>
          <w:szCs w:val="22"/>
        </w:rPr>
        <w:t xml:space="preserve"> </w:t>
      </w:r>
      <w:r w:rsidRPr="00452A8D">
        <w:rPr>
          <w:sz w:val="22"/>
          <w:szCs w:val="22"/>
          <w:u w:val="single"/>
        </w:rPr>
        <w:t>Residential Rehabilitative Services</w:t>
      </w:r>
      <w:r w:rsidRPr="00031F0F">
        <w:rPr>
          <w:sz w:val="22"/>
          <w:szCs w:val="22"/>
        </w:rPr>
        <w:t xml:space="preserve">. </w:t>
      </w:r>
      <w:r>
        <w:rPr>
          <w:sz w:val="22"/>
          <w:szCs w:val="22"/>
        </w:rPr>
        <w:t xml:space="preserve">The </w:t>
      </w:r>
      <w:r w:rsidRPr="00031F0F">
        <w:rPr>
          <w:sz w:val="22"/>
          <w:szCs w:val="22"/>
        </w:rPr>
        <w:t xml:space="preserve">MassHealth </w:t>
      </w:r>
      <w:r>
        <w:rPr>
          <w:sz w:val="22"/>
          <w:szCs w:val="22"/>
        </w:rPr>
        <w:t xml:space="preserve">agency </w:t>
      </w:r>
      <w:r w:rsidRPr="00031F0F">
        <w:rPr>
          <w:sz w:val="22"/>
          <w:szCs w:val="22"/>
        </w:rPr>
        <w:t>will</w:t>
      </w:r>
      <w:r>
        <w:rPr>
          <w:sz w:val="22"/>
          <w:szCs w:val="22"/>
        </w:rPr>
        <w:t xml:space="preserve"> pay for the first</w:t>
      </w:r>
      <w:r w:rsidRPr="00031F0F">
        <w:rPr>
          <w:sz w:val="22"/>
          <w:szCs w:val="22"/>
        </w:rPr>
        <w:t xml:space="preserve"> 90 days of </w:t>
      </w:r>
      <w:r>
        <w:rPr>
          <w:sz w:val="22"/>
          <w:szCs w:val="22"/>
        </w:rPr>
        <w:t>residential r</w:t>
      </w:r>
      <w:r w:rsidRPr="00031F0F">
        <w:rPr>
          <w:sz w:val="22"/>
          <w:szCs w:val="22"/>
        </w:rPr>
        <w:t>ehabilitat</w:t>
      </w:r>
      <w:r>
        <w:rPr>
          <w:sz w:val="22"/>
          <w:szCs w:val="22"/>
        </w:rPr>
        <w:t>ion</w:t>
      </w:r>
      <w:r w:rsidRPr="00031F0F">
        <w:rPr>
          <w:sz w:val="22"/>
          <w:szCs w:val="22"/>
        </w:rPr>
        <w:t xml:space="preserve"> </w:t>
      </w:r>
      <w:r>
        <w:rPr>
          <w:sz w:val="22"/>
          <w:szCs w:val="22"/>
        </w:rPr>
        <w:t>s</w:t>
      </w:r>
      <w:r w:rsidRPr="00031F0F">
        <w:rPr>
          <w:sz w:val="22"/>
          <w:szCs w:val="22"/>
        </w:rPr>
        <w:t>ervices</w:t>
      </w:r>
      <w:r>
        <w:rPr>
          <w:sz w:val="22"/>
          <w:szCs w:val="22"/>
        </w:rPr>
        <w:t xml:space="preserve"> per episode of care. R</w:t>
      </w:r>
      <w:r w:rsidRPr="00C95182">
        <w:rPr>
          <w:sz w:val="22"/>
          <w:szCs w:val="22"/>
        </w:rPr>
        <w:t>oom and board</w:t>
      </w:r>
      <w:r>
        <w:rPr>
          <w:sz w:val="22"/>
          <w:szCs w:val="22"/>
        </w:rPr>
        <w:t xml:space="preserve"> is not a component of service and will not be reimbursed by the MassHealth agency.</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D</w:t>
      </w:r>
      <w:r w:rsidRPr="00E748C0">
        <w:rPr>
          <w:sz w:val="22"/>
          <w:szCs w:val="22"/>
        </w:rPr>
        <w:t xml:space="preserve">)  </w:t>
      </w:r>
      <w:r w:rsidRPr="00E748C0">
        <w:rPr>
          <w:sz w:val="22"/>
          <w:szCs w:val="22"/>
          <w:u w:val="single"/>
        </w:rPr>
        <w:t xml:space="preserve">Substance </w:t>
      </w:r>
      <w:r>
        <w:rPr>
          <w:sz w:val="22"/>
          <w:szCs w:val="22"/>
          <w:u w:val="single"/>
        </w:rPr>
        <w:t>Use Disorder</w:t>
      </w:r>
      <w:r w:rsidRPr="00E748C0">
        <w:rPr>
          <w:sz w:val="22"/>
          <w:szCs w:val="22"/>
          <w:u w:val="single"/>
        </w:rPr>
        <w:t xml:space="preserve"> Outpatient </w:t>
      </w:r>
      <w:r>
        <w:rPr>
          <w:sz w:val="22"/>
          <w:szCs w:val="22"/>
          <w:u w:val="single"/>
        </w:rPr>
        <w:t>Case Consultation</w:t>
      </w:r>
      <w:r w:rsidRPr="00E748C0">
        <w:rPr>
          <w:sz w:val="22"/>
          <w:szCs w:val="22"/>
        </w:rPr>
        <w:t>.</w:t>
      </w:r>
    </w:p>
    <w:p w:rsidR="00821153" w:rsidRDefault="00821153" w:rsidP="007632C7">
      <w:pPr>
        <w:widowControl w:val="0"/>
        <w:tabs>
          <w:tab w:val="left" w:pos="936"/>
          <w:tab w:val="left" w:pos="1314"/>
          <w:tab w:val="left" w:pos="1692"/>
          <w:tab w:val="left" w:pos="2070"/>
        </w:tabs>
        <w:ind w:left="1310"/>
        <w:rPr>
          <w:sz w:val="22"/>
          <w:szCs w:val="22"/>
        </w:rPr>
      </w:pPr>
      <w:r>
        <w:rPr>
          <w:sz w:val="22"/>
          <w:szCs w:val="22"/>
        </w:rPr>
        <w:t xml:space="preserve">(1) </w:t>
      </w:r>
      <w:r w:rsidRPr="00E748C0">
        <w:rPr>
          <w:sz w:val="22"/>
          <w:szCs w:val="22"/>
        </w:rPr>
        <w:t xml:space="preserve">The </w:t>
      </w:r>
      <w:r>
        <w:rPr>
          <w:sz w:val="22"/>
          <w:szCs w:val="22"/>
        </w:rPr>
        <w:t>MassHealth agency</w:t>
      </w:r>
      <w:r w:rsidRPr="00E748C0">
        <w:rPr>
          <w:sz w:val="22"/>
          <w:szCs w:val="22"/>
        </w:rPr>
        <w:t xml:space="preserve"> will pay a provider only for case consultation that lasts at least 30 minutes</w:t>
      </w:r>
      <w:proofErr w:type="gramStart"/>
      <w:r w:rsidRPr="00E748C0">
        <w:rPr>
          <w:sz w:val="22"/>
          <w:szCs w:val="22"/>
        </w:rPr>
        <w:t xml:space="preserve">.  </w:t>
      </w:r>
      <w:proofErr w:type="gramEnd"/>
      <w:r w:rsidRPr="00E748C0">
        <w:rPr>
          <w:sz w:val="22"/>
          <w:szCs w:val="22"/>
        </w:rPr>
        <w:t>Payment is limited to a maximum of one hour per session.</w:t>
      </w:r>
    </w:p>
    <w:p w:rsidR="00821153" w:rsidRDefault="00821153" w:rsidP="00821153">
      <w:pPr>
        <w:widowControl w:val="0"/>
        <w:tabs>
          <w:tab w:val="left" w:pos="936"/>
          <w:tab w:val="left" w:pos="1314"/>
          <w:tab w:val="left" w:pos="1692"/>
          <w:tab w:val="left" w:pos="2070"/>
        </w:tabs>
        <w:rPr>
          <w:sz w:val="22"/>
          <w:szCs w:val="22"/>
        </w:rPr>
      </w:pPr>
    </w:p>
    <w:p w:rsidR="00821153" w:rsidRDefault="00821153" w:rsidP="00821153">
      <w:pPr>
        <w:widowControl w:val="0"/>
        <w:tabs>
          <w:tab w:val="left" w:pos="936"/>
          <w:tab w:val="left" w:pos="1314"/>
          <w:tab w:val="left" w:pos="1692"/>
          <w:tab w:val="left" w:pos="2070"/>
        </w:tabs>
        <w:rPr>
          <w:sz w:val="22"/>
          <w:szCs w:val="22"/>
        </w:rPr>
      </w:pPr>
    </w:p>
    <w:p w:rsidR="00821153" w:rsidRDefault="00821153">
      <w:pPr>
        <w:rPr>
          <w:sz w:val="22"/>
          <w:szCs w:val="22"/>
        </w:rPr>
      </w:pPr>
      <w:r>
        <w:rPr>
          <w:sz w:val="22"/>
          <w:szCs w:val="22"/>
        </w:rPr>
        <w:br w:type="page"/>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8</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xml:space="preserve">)  The </w:t>
      </w:r>
      <w:r>
        <w:rPr>
          <w:sz w:val="22"/>
          <w:szCs w:val="22"/>
        </w:rPr>
        <w:t>MassHealth agency</w:t>
      </w:r>
      <w:r w:rsidRPr="00E748C0">
        <w:rPr>
          <w:sz w:val="22"/>
          <w:szCs w:val="22"/>
        </w:rPr>
        <w:t xml:space="preserve"> will pay for case consultation only when telephone contact, written communication, and other </w:t>
      </w:r>
      <w:proofErr w:type="spellStart"/>
      <w:r w:rsidRPr="00E748C0">
        <w:rPr>
          <w:sz w:val="22"/>
          <w:szCs w:val="22"/>
        </w:rPr>
        <w:t>nonreimbursable</w:t>
      </w:r>
      <w:proofErr w:type="spellEnd"/>
      <w:r w:rsidRPr="00E748C0">
        <w:rPr>
          <w:sz w:val="22"/>
          <w:szCs w:val="22"/>
        </w:rPr>
        <w:t xml:space="preserve"> forms of communication clearly will not suffice. Such circumstances must be documented in the </w:t>
      </w:r>
      <w:r>
        <w:rPr>
          <w:sz w:val="22"/>
          <w:szCs w:val="22"/>
        </w:rPr>
        <w:t>member’s</w:t>
      </w:r>
      <w:r w:rsidRPr="00E748C0">
        <w:rPr>
          <w:sz w:val="22"/>
          <w:szCs w:val="22"/>
        </w:rPr>
        <w:t xml:space="preserve"> record. Such circumstances are limited to situations in which </w:t>
      </w:r>
      <w:r>
        <w:rPr>
          <w:sz w:val="22"/>
          <w:szCs w:val="22"/>
        </w:rPr>
        <w:t xml:space="preserve">the member (or family members) is actively involved in treatment or management programs with </w:t>
      </w:r>
      <w:r w:rsidRPr="00E748C0">
        <w:rPr>
          <w:sz w:val="22"/>
          <w:szCs w:val="22"/>
        </w:rPr>
        <w:t xml:space="preserve">both the substance </w:t>
      </w:r>
      <w:r>
        <w:rPr>
          <w:sz w:val="22"/>
          <w:szCs w:val="22"/>
        </w:rPr>
        <w:t>use disorder</w:t>
      </w:r>
      <w:r w:rsidRPr="00E748C0">
        <w:rPr>
          <w:sz w:val="22"/>
          <w:szCs w:val="22"/>
        </w:rPr>
        <w:t xml:space="preserve"> treatment provider and the other provider and where a lack of face</w:t>
      </w:r>
      <w:r w:rsidRPr="00E748C0">
        <w:rPr>
          <w:sz w:val="22"/>
          <w:szCs w:val="22"/>
        </w:rPr>
        <w:noBreakHyphen/>
        <w:t>to</w:t>
      </w:r>
      <w:r w:rsidRPr="00E748C0">
        <w:rPr>
          <w:sz w:val="22"/>
          <w:szCs w:val="22"/>
        </w:rPr>
        <w:noBreakHyphen/>
        <w:t>face communication would impede a coordinated treatment program.</w:t>
      </w:r>
    </w:p>
    <w:p w:rsidR="00821153"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3</w:t>
      </w:r>
      <w:r w:rsidRPr="00E748C0">
        <w:rPr>
          <w:sz w:val="22"/>
          <w:szCs w:val="22"/>
        </w:rPr>
        <w:t xml:space="preserve">)  The </w:t>
      </w:r>
      <w:r>
        <w:rPr>
          <w:sz w:val="22"/>
          <w:szCs w:val="22"/>
        </w:rPr>
        <w:t>MassHealth agency</w:t>
      </w:r>
      <w:r w:rsidRPr="00E748C0">
        <w:rPr>
          <w:sz w:val="22"/>
          <w:szCs w:val="22"/>
        </w:rPr>
        <w:t xml:space="preserve"> will not pay for court testimony</w:t>
      </w:r>
      <w:r>
        <w:rPr>
          <w:sz w:val="22"/>
          <w:szCs w:val="22"/>
        </w:rPr>
        <w:t>.</w:t>
      </w:r>
      <w:r w:rsidRPr="00E748C0">
        <w:rPr>
          <w:sz w:val="22"/>
          <w:szCs w:val="22"/>
        </w:rPr>
        <w:t xml:space="preserve"> </w:t>
      </w:r>
    </w:p>
    <w:p w:rsidR="00821153" w:rsidRPr="00E748C0" w:rsidRDefault="00821153" w:rsidP="007632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4</w:t>
      </w:r>
      <w:r w:rsidRPr="00E748C0">
        <w:rPr>
          <w:sz w:val="22"/>
          <w:szCs w:val="22"/>
        </w:rPr>
        <w:t xml:space="preserve">)  </w:t>
      </w:r>
      <w:r w:rsidRPr="00E748C0">
        <w:rPr>
          <w:sz w:val="22"/>
          <w:szCs w:val="22"/>
          <w:u w:val="single"/>
        </w:rPr>
        <w:t>Acupuncture Detoxification</w:t>
      </w:r>
      <w:r w:rsidRPr="00E748C0">
        <w:rPr>
          <w:sz w:val="22"/>
          <w:szCs w:val="22"/>
        </w:rPr>
        <w:t>.</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 xml:space="preserve">(a)  The </w:t>
      </w:r>
      <w:r>
        <w:rPr>
          <w:sz w:val="22"/>
          <w:szCs w:val="22"/>
        </w:rPr>
        <w:t>MassHealth agency</w:t>
      </w:r>
      <w:r w:rsidRPr="00E748C0">
        <w:rPr>
          <w:sz w:val="22"/>
          <w:szCs w:val="22"/>
        </w:rPr>
        <w:t xml:space="preserve"> will pay for outpatient acupuncture detoxification </w:t>
      </w:r>
      <w:r>
        <w:rPr>
          <w:sz w:val="22"/>
          <w:szCs w:val="22"/>
        </w:rPr>
        <w:t>services</w:t>
      </w:r>
      <w:r w:rsidRPr="00E748C0">
        <w:rPr>
          <w:sz w:val="22"/>
          <w:szCs w:val="22"/>
        </w:rPr>
        <w:t xml:space="preserve">, which may include acupuncture treatments and motivational and supportive services. </w:t>
      </w:r>
      <w:bookmarkStart w:id="1" w:name="_GoBack"/>
      <w:bookmarkEnd w:id="1"/>
      <w:r w:rsidRPr="00E748C0">
        <w:rPr>
          <w:sz w:val="22"/>
          <w:szCs w:val="22"/>
        </w:rPr>
        <w:t>A provider may not bill separately for these components.</w:t>
      </w:r>
    </w:p>
    <w:p w:rsidR="00821153" w:rsidRPr="00157502" w:rsidRDefault="00821153" w:rsidP="007632C7">
      <w:pPr>
        <w:widowControl w:val="0"/>
        <w:tabs>
          <w:tab w:val="left" w:pos="936"/>
          <w:tab w:val="left" w:pos="1314"/>
          <w:tab w:val="left" w:pos="1692"/>
          <w:tab w:val="left" w:pos="2070"/>
        </w:tabs>
        <w:ind w:left="1699"/>
        <w:rPr>
          <w:sz w:val="22"/>
          <w:szCs w:val="22"/>
        </w:rPr>
      </w:pPr>
      <w:r w:rsidRPr="00E748C0">
        <w:rPr>
          <w:sz w:val="22"/>
          <w:szCs w:val="22"/>
        </w:rPr>
        <w:t xml:space="preserve">(b)  Acupuncture treatments must be performed in a substance </w:t>
      </w:r>
      <w:r>
        <w:rPr>
          <w:sz w:val="22"/>
          <w:szCs w:val="22"/>
        </w:rPr>
        <w:t>use disorder</w:t>
      </w:r>
      <w:r w:rsidRPr="00E748C0">
        <w:rPr>
          <w:sz w:val="22"/>
          <w:szCs w:val="22"/>
        </w:rPr>
        <w:t xml:space="preserve"> outpatient facility licensed by the Massachusetts Department of Public Health.</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 xml:space="preserve">(c)  Payment for acupuncture detoxification sessions is limited to a maximum of six treatments per </w:t>
      </w:r>
      <w:r>
        <w:rPr>
          <w:sz w:val="22"/>
          <w:szCs w:val="22"/>
        </w:rPr>
        <w:t>member</w:t>
      </w:r>
      <w:r w:rsidRPr="00E748C0">
        <w:rPr>
          <w:sz w:val="22"/>
          <w:szCs w:val="22"/>
        </w:rPr>
        <w:t xml:space="preserve"> per week for the first two weeks and a maximum of three treatments per </w:t>
      </w:r>
      <w:r>
        <w:rPr>
          <w:sz w:val="22"/>
          <w:szCs w:val="22"/>
        </w:rPr>
        <w:t>member</w:t>
      </w:r>
      <w:r w:rsidRPr="00E748C0">
        <w:rPr>
          <w:sz w:val="22"/>
          <w:szCs w:val="22"/>
        </w:rPr>
        <w:t xml:space="preserve"> per week thereafter. Each session must last at least 45 minutes and no more than 60 minutes.</w:t>
      </w:r>
    </w:p>
    <w:p w:rsidR="00821153" w:rsidRPr="00E748C0" w:rsidRDefault="00821153" w:rsidP="007632C7">
      <w:pPr>
        <w:widowControl w:val="0"/>
        <w:tabs>
          <w:tab w:val="left" w:pos="936"/>
          <w:tab w:val="left" w:pos="1314"/>
          <w:tab w:val="left" w:pos="1692"/>
          <w:tab w:val="left" w:pos="2070"/>
        </w:tabs>
        <w:ind w:left="1699"/>
        <w:rPr>
          <w:sz w:val="22"/>
          <w:szCs w:val="22"/>
        </w:rPr>
      </w:pPr>
      <w:r w:rsidRPr="00E748C0">
        <w:rPr>
          <w:sz w:val="22"/>
          <w:szCs w:val="22"/>
        </w:rPr>
        <w:t xml:space="preserve">(d)  All </w:t>
      </w:r>
      <w:r>
        <w:rPr>
          <w:sz w:val="22"/>
          <w:szCs w:val="22"/>
        </w:rPr>
        <w:t>members</w:t>
      </w:r>
      <w:r w:rsidRPr="00E748C0">
        <w:rPr>
          <w:sz w:val="22"/>
          <w:szCs w:val="22"/>
        </w:rPr>
        <w:t xml:space="preserve"> seeking acupuncture detoxification services must be screened to ensure that acupuncture treatment is not medically contraindicated</w:t>
      </w:r>
      <w:proofErr w:type="gramStart"/>
      <w:r w:rsidRPr="00E748C0">
        <w:rPr>
          <w:sz w:val="22"/>
          <w:szCs w:val="22"/>
        </w:rPr>
        <w:t xml:space="preserve">.  </w:t>
      </w:r>
      <w:proofErr w:type="gramEnd"/>
      <w:r w:rsidRPr="00E748C0">
        <w:rPr>
          <w:sz w:val="22"/>
          <w:szCs w:val="22"/>
        </w:rPr>
        <w:t xml:space="preserve">If the screening determines that acupuncture treatment is medically contraindicated, the provider should assist the </w:t>
      </w:r>
      <w:r>
        <w:rPr>
          <w:sz w:val="22"/>
          <w:szCs w:val="22"/>
        </w:rPr>
        <w:t>member</w:t>
      </w:r>
      <w:r w:rsidRPr="00E748C0">
        <w:rPr>
          <w:sz w:val="22"/>
          <w:szCs w:val="22"/>
        </w:rPr>
        <w:t xml:space="preserve"> in obtaining an alternative form of treatment. The screening may be performed by a physician assistant, a nurse practitioner, or a registered nurse. The </w:t>
      </w:r>
      <w:r>
        <w:rPr>
          <w:sz w:val="22"/>
          <w:szCs w:val="22"/>
        </w:rPr>
        <w:t>member</w:t>
      </w:r>
      <w:r w:rsidRPr="00E748C0">
        <w:rPr>
          <w:sz w:val="22"/>
          <w:szCs w:val="22"/>
        </w:rPr>
        <w:t xml:space="preserve"> is appropriate for acupuncture detoxification services if the screening determines that the </w:t>
      </w:r>
      <w:r>
        <w:rPr>
          <w:sz w:val="22"/>
          <w:szCs w:val="22"/>
        </w:rPr>
        <w:t>member</w:t>
      </w:r>
      <w:r w:rsidRPr="00E748C0">
        <w:rPr>
          <w:sz w:val="22"/>
          <w:szCs w:val="22"/>
        </w:rPr>
        <w:t>:</w:t>
      </w:r>
    </w:p>
    <w:p w:rsidR="00821153" w:rsidRPr="00E748C0" w:rsidRDefault="00821153" w:rsidP="007632C7">
      <w:pPr>
        <w:widowControl w:val="0"/>
        <w:tabs>
          <w:tab w:val="left" w:pos="936"/>
          <w:tab w:val="left" w:pos="1314"/>
          <w:tab w:val="left" w:pos="1692"/>
          <w:tab w:val="left" w:pos="2070"/>
        </w:tabs>
        <w:ind w:left="2070"/>
        <w:rPr>
          <w:sz w:val="22"/>
          <w:szCs w:val="22"/>
        </w:rPr>
      </w:pPr>
      <w:r w:rsidRPr="00FB24E9">
        <w:rPr>
          <w:sz w:val="22"/>
          <w:szCs w:val="22"/>
        </w:rPr>
        <w:t>1.</w:t>
      </w:r>
      <w:r w:rsidRPr="00E748C0">
        <w:rPr>
          <w:sz w:val="22"/>
          <w:szCs w:val="22"/>
        </w:rPr>
        <w:t xml:space="preserve">  </w:t>
      </w:r>
      <w:proofErr w:type="gramStart"/>
      <w:r w:rsidRPr="00E748C0">
        <w:rPr>
          <w:sz w:val="22"/>
          <w:szCs w:val="22"/>
        </w:rPr>
        <w:t>has</w:t>
      </w:r>
      <w:proofErr w:type="gramEnd"/>
      <w:r w:rsidRPr="00E748C0">
        <w:rPr>
          <w:sz w:val="22"/>
          <w:szCs w:val="22"/>
        </w:rPr>
        <w:t xml:space="preserve"> no history of seizures, delirium tremens, or other life</w:t>
      </w:r>
      <w:r w:rsidRPr="00E748C0">
        <w:rPr>
          <w:sz w:val="22"/>
          <w:szCs w:val="22"/>
        </w:rPr>
        <w:noBreakHyphen/>
        <w:t xml:space="preserve">threatening withdrawal symptoms; and </w:t>
      </w:r>
    </w:p>
    <w:p w:rsidR="00821153" w:rsidRPr="00E748C0" w:rsidRDefault="00821153" w:rsidP="007632C7">
      <w:pPr>
        <w:widowControl w:val="0"/>
        <w:tabs>
          <w:tab w:val="left" w:pos="936"/>
          <w:tab w:val="left" w:pos="1314"/>
          <w:tab w:val="left" w:pos="1692"/>
          <w:tab w:val="left" w:pos="2070"/>
        </w:tabs>
        <w:ind w:left="2070"/>
        <w:rPr>
          <w:sz w:val="22"/>
          <w:szCs w:val="22"/>
        </w:rPr>
      </w:pPr>
      <w:r w:rsidRPr="00FB24E9">
        <w:rPr>
          <w:sz w:val="22"/>
          <w:szCs w:val="22"/>
        </w:rPr>
        <w:t>2.</w:t>
      </w:r>
      <w:r>
        <w:rPr>
          <w:sz w:val="22"/>
          <w:szCs w:val="22"/>
        </w:rPr>
        <w:t xml:space="preserve"> </w:t>
      </w:r>
      <w:r w:rsidRPr="00E748C0">
        <w:rPr>
          <w:sz w:val="22"/>
          <w:szCs w:val="22"/>
        </w:rPr>
        <w:t xml:space="preserve"> </w:t>
      </w:r>
      <w:proofErr w:type="gramStart"/>
      <w:r w:rsidRPr="00E748C0">
        <w:rPr>
          <w:sz w:val="22"/>
          <w:szCs w:val="22"/>
        </w:rPr>
        <w:t>is</w:t>
      </w:r>
      <w:proofErr w:type="gramEnd"/>
      <w:r w:rsidRPr="00E748C0">
        <w:rPr>
          <w:sz w:val="22"/>
          <w:szCs w:val="22"/>
        </w:rPr>
        <w:t xml:space="preserve"> oriented to time, place, and person.</w:t>
      </w:r>
    </w:p>
    <w:p w:rsidR="00821153" w:rsidRPr="00E748C0"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E</w:t>
      </w:r>
      <w:r w:rsidRPr="00E748C0">
        <w:rPr>
          <w:sz w:val="22"/>
          <w:szCs w:val="22"/>
        </w:rPr>
        <w:t xml:space="preserve">)  </w:t>
      </w:r>
      <w:r w:rsidRPr="00E748C0">
        <w:rPr>
          <w:sz w:val="22"/>
          <w:szCs w:val="22"/>
          <w:u w:val="single"/>
        </w:rPr>
        <w:t xml:space="preserve">Special Services for Pregnant </w:t>
      </w:r>
      <w:r>
        <w:rPr>
          <w:sz w:val="22"/>
          <w:szCs w:val="22"/>
          <w:u w:val="single"/>
        </w:rPr>
        <w:t>Members</w:t>
      </w:r>
      <w:r w:rsidRPr="00E748C0">
        <w:rPr>
          <w:sz w:val="22"/>
          <w:szCs w:val="22"/>
        </w:rPr>
        <w:t xml:space="preserve">.  </w:t>
      </w:r>
    </w:p>
    <w:p w:rsidR="00821153" w:rsidRPr="00E748C0" w:rsidRDefault="00821153" w:rsidP="007632C7">
      <w:pPr>
        <w:widowControl w:val="0"/>
        <w:tabs>
          <w:tab w:val="left" w:pos="936"/>
          <w:tab w:val="left" w:pos="1314"/>
          <w:tab w:val="left" w:pos="1692"/>
          <w:tab w:val="left" w:pos="2070"/>
        </w:tabs>
        <w:ind w:left="1310"/>
        <w:rPr>
          <w:sz w:val="22"/>
          <w:szCs w:val="22"/>
        </w:rPr>
      </w:pPr>
      <w:r>
        <w:rPr>
          <w:sz w:val="22"/>
          <w:szCs w:val="22"/>
        </w:rPr>
        <w:t>(1</w:t>
      </w:r>
      <w:r w:rsidRPr="00E748C0">
        <w:rPr>
          <w:sz w:val="22"/>
          <w:szCs w:val="22"/>
        </w:rPr>
        <w:t xml:space="preserve">)  </w:t>
      </w:r>
      <w:r w:rsidRPr="00E748C0">
        <w:rPr>
          <w:sz w:val="22"/>
          <w:szCs w:val="22"/>
          <w:u w:val="single"/>
        </w:rPr>
        <w:t>Eligibility Period</w:t>
      </w:r>
      <w:proofErr w:type="gramStart"/>
      <w:r w:rsidRPr="00E748C0">
        <w:rPr>
          <w:sz w:val="22"/>
          <w:szCs w:val="22"/>
        </w:rPr>
        <w:t xml:space="preserve">.  </w:t>
      </w:r>
      <w:proofErr w:type="gramEnd"/>
      <w:r w:rsidRPr="00E748C0">
        <w:rPr>
          <w:sz w:val="22"/>
          <w:szCs w:val="22"/>
        </w:rPr>
        <w:t xml:space="preserve">A </w:t>
      </w:r>
      <w:r>
        <w:rPr>
          <w:sz w:val="22"/>
          <w:szCs w:val="22"/>
        </w:rPr>
        <w:t xml:space="preserve">substance use disorder treatment plan for a pregnant member </w:t>
      </w:r>
      <w:r w:rsidRPr="00E748C0">
        <w:rPr>
          <w:sz w:val="22"/>
          <w:szCs w:val="22"/>
        </w:rPr>
        <w:t>may provide for no more than 10 consecutive months of service from the initiation of treatment. Services under this program may be initiated as soon as the pregnancy is clinically verified or at any month during the pregnancy</w:t>
      </w:r>
      <w:proofErr w:type="gramStart"/>
      <w:r w:rsidRPr="00E748C0">
        <w:rPr>
          <w:sz w:val="22"/>
          <w:szCs w:val="22"/>
        </w:rPr>
        <w:t xml:space="preserve">.  </w:t>
      </w:r>
      <w:proofErr w:type="gramEnd"/>
      <w:r w:rsidRPr="00E748C0">
        <w:rPr>
          <w:sz w:val="22"/>
          <w:szCs w:val="22"/>
        </w:rPr>
        <w:t xml:space="preserve">Eligibility for special services for </w:t>
      </w:r>
      <w:r>
        <w:rPr>
          <w:sz w:val="22"/>
          <w:szCs w:val="22"/>
        </w:rPr>
        <w:t xml:space="preserve">pregnant members </w:t>
      </w:r>
      <w:r w:rsidRPr="00E748C0">
        <w:rPr>
          <w:sz w:val="22"/>
          <w:szCs w:val="22"/>
        </w:rPr>
        <w:t xml:space="preserve">continues until the last day of the calendar month in which the 60-day postpartum period ends. A </w:t>
      </w:r>
      <w:r>
        <w:rPr>
          <w:sz w:val="22"/>
          <w:szCs w:val="22"/>
        </w:rPr>
        <w:t>member</w:t>
      </w:r>
      <w:r w:rsidRPr="00E748C0">
        <w:rPr>
          <w:sz w:val="22"/>
          <w:szCs w:val="22"/>
        </w:rPr>
        <w:t xml:space="preserve"> may enter or reenter treatment up to the 30th day of the postpartum period. At the conclusion of this eligibility period, a </w:t>
      </w:r>
      <w:r>
        <w:rPr>
          <w:sz w:val="22"/>
          <w:szCs w:val="22"/>
        </w:rPr>
        <w:t>member</w:t>
      </w:r>
      <w:r w:rsidRPr="00E748C0">
        <w:rPr>
          <w:sz w:val="22"/>
          <w:szCs w:val="22"/>
        </w:rPr>
        <w:t xml:space="preserve"> is eligible for all other substance </w:t>
      </w:r>
      <w:r>
        <w:rPr>
          <w:sz w:val="22"/>
          <w:szCs w:val="22"/>
        </w:rPr>
        <w:t>use disorder</w:t>
      </w:r>
      <w:r w:rsidRPr="00E748C0">
        <w:rPr>
          <w:sz w:val="22"/>
          <w:szCs w:val="22"/>
        </w:rPr>
        <w:t xml:space="preserve"> treatment services described in 130 CMR 418.000 and in accordance with the service limitations stated in 130 CMR 418.406.</w:t>
      </w:r>
    </w:p>
    <w:p w:rsidR="00821153" w:rsidRDefault="00821153" w:rsidP="007632C7">
      <w:pPr>
        <w:widowControl w:val="0"/>
        <w:tabs>
          <w:tab w:val="left" w:pos="936"/>
          <w:tab w:val="left" w:pos="1314"/>
          <w:tab w:val="left" w:pos="1692"/>
          <w:tab w:val="left" w:pos="2070"/>
        </w:tabs>
        <w:ind w:left="1310"/>
        <w:rPr>
          <w:sz w:val="22"/>
          <w:szCs w:val="22"/>
        </w:rPr>
      </w:pPr>
      <w:r>
        <w:rPr>
          <w:sz w:val="22"/>
          <w:szCs w:val="22"/>
        </w:rPr>
        <w:t>(2</w:t>
      </w:r>
      <w:r w:rsidRPr="00E748C0">
        <w:rPr>
          <w:sz w:val="22"/>
          <w:szCs w:val="22"/>
        </w:rPr>
        <w:t xml:space="preserve">)  </w:t>
      </w:r>
      <w:r w:rsidRPr="00E748C0">
        <w:rPr>
          <w:sz w:val="22"/>
          <w:szCs w:val="22"/>
          <w:u w:val="single"/>
        </w:rPr>
        <w:t>Case Management</w:t>
      </w:r>
      <w:proofErr w:type="gramStart"/>
      <w:r w:rsidRPr="00E748C0">
        <w:rPr>
          <w:sz w:val="22"/>
          <w:szCs w:val="22"/>
        </w:rPr>
        <w:t>.</w:t>
      </w:r>
      <w:r>
        <w:rPr>
          <w:sz w:val="22"/>
          <w:szCs w:val="22"/>
        </w:rPr>
        <w:t xml:space="preserve">  </w:t>
      </w:r>
      <w:proofErr w:type="gramEnd"/>
      <w:r w:rsidRPr="00E748C0">
        <w:rPr>
          <w:sz w:val="22"/>
          <w:szCs w:val="22"/>
        </w:rPr>
        <w:t xml:space="preserve">Case management may be claimed as a separate service only when provided with the intensive outpatient program. Payment for case management is included in the rate for day treatment services for </w:t>
      </w:r>
      <w:r>
        <w:rPr>
          <w:sz w:val="22"/>
          <w:szCs w:val="22"/>
        </w:rPr>
        <w:t>pregnant members</w:t>
      </w:r>
      <w:r w:rsidRPr="00E748C0">
        <w:rPr>
          <w:sz w:val="22"/>
          <w:szCs w:val="22"/>
        </w:rPr>
        <w:t xml:space="preserve"> and may not be claimed separately when provided with day treatment</w:t>
      </w:r>
      <w:r>
        <w:rPr>
          <w:sz w:val="22"/>
          <w:szCs w:val="22"/>
        </w:rPr>
        <w:t>.</w:t>
      </w:r>
    </w:p>
    <w:p w:rsidR="00821153" w:rsidRDefault="00821153">
      <w:pPr>
        <w:rPr>
          <w:sz w:val="22"/>
          <w:szCs w:val="22"/>
        </w:rPr>
      </w:pPr>
      <w:r>
        <w:rPr>
          <w:sz w:val="22"/>
          <w:szCs w:val="22"/>
        </w:rPr>
        <w:br w:type="page"/>
      </w:r>
    </w:p>
    <w:tbl>
      <w:tblPr>
        <w:tblpPr w:leftFromText="180" w:rightFromText="180" w:tblpY="-103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9</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Default="00821153" w:rsidP="007632C7">
      <w:pPr>
        <w:widowControl w:val="0"/>
        <w:tabs>
          <w:tab w:val="left" w:pos="936"/>
          <w:tab w:val="left" w:pos="1314"/>
          <w:tab w:val="left" w:pos="1692"/>
          <w:tab w:val="left" w:pos="2070"/>
        </w:tabs>
        <w:ind w:left="1314"/>
        <w:rPr>
          <w:sz w:val="22"/>
          <w:szCs w:val="22"/>
        </w:rPr>
      </w:pPr>
      <w:r>
        <w:rPr>
          <w:sz w:val="22"/>
          <w:szCs w:val="22"/>
        </w:rPr>
        <w:t>(3</w:t>
      </w:r>
      <w:r w:rsidRPr="00E748C0">
        <w:rPr>
          <w:sz w:val="22"/>
          <w:szCs w:val="22"/>
        </w:rPr>
        <w:t xml:space="preserve">)  </w:t>
      </w:r>
      <w:r w:rsidRPr="00E748C0">
        <w:rPr>
          <w:sz w:val="22"/>
          <w:szCs w:val="22"/>
          <w:u w:val="single"/>
        </w:rPr>
        <w:t>Intensive Outpatient Program</w:t>
      </w:r>
      <w:r w:rsidRPr="00E748C0">
        <w:rPr>
          <w:sz w:val="22"/>
          <w:szCs w:val="22"/>
        </w:rPr>
        <w:t xml:space="preserve">.  </w:t>
      </w:r>
    </w:p>
    <w:p w:rsidR="00821153" w:rsidRDefault="00821153" w:rsidP="007632C7">
      <w:pPr>
        <w:widowControl w:val="0"/>
        <w:tabs>
          <w:tab w:val="left" w:pos="936"/>
          <w:tab w:val="left" w:pos="1314"/>
          <w:tab w:val="left" w:pos="1692"/>
          <w:tab w:val="left" w:pos="2070"/>
        </w:tabs>
        <w:ind w:left="1692"/>
        <w:rPr>
          <w:sz w:val="22"/>
          <w:szCs w:val="22"/>
        </w:rPr>
      </w:pPr>
      <w:r>
        <w:rPr>
          <w:sz w:val="22"/>
          <w:szCs w:val="22"/>
        </w:rPr>
        <w:t xml:space="preserve">(a) </w:t>
      </w:r>
      <w:r w:rsidRPr="00E748C0">
        <w:rPr>
          <w:sz w:val="22"/>
          <w:szCs w:val="22"/>
        </w:rPr>
        <w:t>The intensive outpatient program must be provided in conjunction with case management services as described in 130 CMR 418.</w:t>
      </w:r>
      <w:r>
        <w:rPr>
          <w:sz w:val="22"/>
          <w:szCs w:val="22"/>
        </w:rPr>
        <w:t>405(A</w:t>
      </w:r>
      <w:proofErr w:type="gramStart"/>
      <w:r>
        <w:rPr>
          <w:sz w:val="22"/>
          <w:szCs w:val="22"/>
        </w:rPr>
        <w:t>)(</w:t>
      </w:r>
      <w:proofErr w:type="gramEnd"/>
      <w:r>
        <w:rPr>
          <w:sz w:val="22"/>
          <w:szCs w:val="22"/>
        </w:rPr>
        <w:t>6)(d).</w:t>
      </w:r>
      <w:r w:rsidRPr="00E748C0">
        <w:rPr>
          <w:sz w:val="22"/>
          <w:szCs w:val="22"/>
        </w:rPr>
        <w:t xml:space="preserve"> </w:t>
      </w:r>
    </w:p>
    <w:p w:rsidR="00821153" w:rsidRPr="00E748C0" w:rsidRDefault="00821153" w:rsidP="007632C7">
      <w:pPr>
        <w:widowControl w:val="0"/>
        <w:tabs>
          <w:tab w:val="left" w:pos="936"/>
          <w:tab w:val="left" w:pos="1314"/>
          <w:tab w:val="left" w:pos="1692"/>
          <w:tab w:val="left" w:pos="2070"/>
        </w:tabs>
        <w:ind w:left="1699"/>
        <w:rPr>
          <w:sz w:val="22"/>
          <w:szCs w:val="22"/>
        </w:rPr>
      </w:pPr>
      <w:r>
        <w:rPr>
          <w:sz w:val="22"/>
          <w:szCs w:val="22"/>
        </w:rPr>
        <w:t xml:space="preserve">(b) </w:t>
      </w:r>
      <w:r w:rsidRPr="00E748C0">
        <w:rPr>
          <w:sz w:val="22"/>
          <w:szCs w:val="22"/>
        </w:rPr>
        <w:t xml:space="preserve">The </w:t>
      </w:r>
      <w:r>
        <w:rPr>
          <w:sz w:val="22"/>
          <w:szCs w:val="22"/>
        </w:rPr>
        <w:t>MassHealth agency</w:t>
      </w:r>
      <w:r w:rsidRPr="00E748C0">
        <w:rPr>
          <w:sz w:val="22"/>
          <w:szCs w:val="22"/>
        </w:rPr>
        <w:t xml:space="preserve"> will not pay for the following services while the </w:t>
      </w:r>
      <w:r>
        <w:rPr>
          <w:sz w:val="22"/>
          <w:szCs w:val="22"/>
        </w:rPr>
        <w:t>member</w:t>
      </w:r>
      <w:r w:rsidRPr="00E748C0">
        <w:rPr>
          <w:sz w:val="22"/>
          <w:szCs w:val="22"/>
        </w:rPr>
        <w:t xml:space="preserve"> is receiving intensive outpatient program services:</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proofErr w:type="gramStart"/>
      <w:r>
        <w:rPr>
          <w:sz w:val="22"/>
          <w:szCs w:val="22"/>
        </w:rPr>
        <w:t>opioid</w:t>
      </w:r>
      <w:proofErr w:type="gramEnd"/>
      <w:r>
        <w:rPr>
          <w:sz w:val="22"/>
          <w:szCs w:val="22"/>
        </w:rPr>
        <w:t xml:space="preserve"> treatment services</w:t>
      </w:r>
      <w:r w:rsidRPr="00E748C0">
        <w:rPr>
          <w:sz w:val="22"/>
          <w:szCs w:val="22"/>
        </w:rPr>
        <w:t xml:space="preserve"> counseling;</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w:t>
      </w:r>
      <w:proofErr w:type="gramStart"/>
      <w:r w:rsidRPr="00E748C0">
        <w:rPr>
          <w:sz w:val="22"/>
          <w:szCs w:val="22"/>
        </w:rPr>
        <w:t>day</w:t>
      </w:r>
      <w:proofErr w:type="gramEnd"/>
      <w:r w:rsidRPr="00E748C0">
        <w:rPr>
          <w:sz w:val="22"/>
          <w:szCs w:val="22"/>
        </w:rPr>
        <w:t xml:space="preserve"> treatment;</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w:t>
      </w:r>
      <w:proofErr w:type="gramStart"/>
      <w:r w:rsidRPr="00E748C0">
        <w:rPr>
          <w:sz w:val="22"/>
          <w:szCs w:val="22"/>
        </w:rPr>
        <w:t>acute</w:t>
      </w:r>
      <w:proofErr w:type="gramEnd"/>
      <w:r w:rsidRPr="00E748C0">
        <w:rPr>
          <w:sz w:val="22"/>
          <w:szCs w:val="22"/>
        </w:rPr>
        <w:t xml:space="preserve"> inpatient substance </w:t>
      </w:r>
      <w:r>
        <w:rPr>
          <w:sz w:val="22"/>
          <w:szCs w:val="22"/>
        </w:rPr>
        <w:t>use disorder</w:t>
      </w:r>
      <w:r w:rsidRPr="00E748C0">
        <w:rPr>
          <w:sz w:val="22"/>
          <w:szCs w:val="22"/>
        </w:rPr>
        <w:t xml:space="preserve"> treatment or enhanced acute inpatient substance </w:t>
      </w:r>
      <w:r>
        <w:rPr>
          <w:sz w:val="22"/>
          <w:szCs w:val="22"/>
        </w:rPr>
        <w:t>use disorder</w:t>
      </w:r>
      <w:r w:rsidRPr="00E748C0">
        <w:rPr>
          <w:sz w:val="22"/>
          <w:szCs w:val="22"/>
        </w:rPr>
        <w:t xml:space="preserve"> treatment; or</w:t>
      </w:r>
    </w:p>
    <w:p w:rsidR="00821153" w:rsidRDefault="00821153" w:rsidP="007632C7">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w:t>
      </w:r>
      <w:proofErr w:type="gramStart"/>
      <w:r w:rsidRPr="00E748C0">
        <w:rPr>
          <w:sz w:val="22"/>
          <w:szCs w:val="22"/>
        </w:rPr>
        <w:t>outpatient</w:t>
      </w:r>
      <w:proofErr w:type="gramEnd"/>
      <w:r w:rsidRPr="00E748C0">
        <w:rPr>
          <w:sz w:val="22"/>
          <w:szCs w:val="22"/>
        </w:rPr>
        <w:t xml:space="preserve"> counseling.</w:t>
      </w:r>
    </w:p>
    <w:p w:rsidR="00821153" w:rsidRDefault="00821153" w:rsidP="007632C7">
      <w:pPr>
        <w:widowControl w:val="0"/>
        <w:tabs>
          <w:tab w:val="left" w:pos="936"/>
          <w:tab w:val="left" w:pos="1314"/>
          <w:tab w:val="left" w:pos="1692"/>
          <w:tab w:val="left" w:pos="2070"/>
        </w:tabs>
        <w:ind w:left="1314"/>
        <w:rPr>
          <w:sz w:val="22"/>
          <w:szCs w:val="22"/>
        </w:rPr>
      </w:pPr>
      <w:r>
        <w:rPr>
          <w:sz w:val="22"/>
          <w:szCs w:val="22"/>
        </w:rPr>
        <w:t>(4</w:t>
      </w:r>
      <w:r w:rsidRPr="00E748C0">
        <w:rPr>
          <w:sz w:val="22"/>
          <w:szCs w:val="22"/>
        </w:rPr>
        <w:t xml:space="preserve">)  </w:t>
      </w:r>
      <w:r w:rsidRPr="00E748C0">
        <w:rPr>
          <w:sz w:val="22"/>
          <w:szCs w:val="22"/>
          <w:u w:val="single"/>
        </w:rPr>
        <w:t>Day Treatment Program</w:t>
      </w:r>
      <w:r w:rsidRPr="00E748C0">
        <w:rPr>
          <w:sz w:val="22"/>
          <w:szCs w:val="22"/>
        </w:rPr>
        <w:t xml:space="preserve">.  </w:t>
      </w:r>
    </w:p>
    <w:p w:rsidR="00821153" w:rsidRDefault="00821153" w:rsidP="007632C7">
      <w:pPr>
        <w:widowControl w:val="0"/>
        <w:tabs>
          <w:tab w:val="left" w:pos="936"/>
          <w:tab w:val="left" w:pos="1314"/>
          <w:tab w:val="left" w:pos="1692"/>
          <w:tab w:val="left" w:pos="2070"/>
        </w:tabs>
        <w:ind w:left="1692"/>
        <w:rPr>
          <w:sz w:val="22"/>
          <w:szCs w:val="22"/>
        </w:rPr>
      </w:pPr>
      <w:r>
        <w:rPr>
          <w:sz w:val="22"/>
          <w:szCs w:val="22"/>
        </w:rPr>
        <w:t xml:space="preserve">(a) </w:t>
      </w:r>
      <w:r w:rsidRPr="00E748C0">
        <w:rPr>
          <w:sz w:val="22"/>
          <w:szCs w:val="22"/>
        </w:rPr>
        <w:t>Case management services as described in 130 CMR 418.</w:t>
      </w:r>
      <w:r>
        <w:rPr>
          <w:sz w:val="22"/>
          <w:szCs w:val="22"/>
        </w:rPr>
        <w:t>405(A)(6)(d)</w:t>
      </w:r>
      <w:r w:rsidRPr="00E748C0">
        <w:rPr>
          <w:sz w:val="22"/>
          <w:szCs w:val="22"/>
        </w:rPr>
        <w:t xml:space="preserve"> must be provided as a component of day treatment and are included in the day treatment rate (</w:t>
      </w:r>
      <w:r w:rsidRPr="003446DD">
        <w:rPr>
          <w:i/>
          <w:sz w:val="22"/>
          <w:szCs w:val="22"/>
        </w:rPr>
        <w:t>see</w:t>
      </w:r>
      <w:r w:rsidRPr="00E748C0">
        <w:rPr>
          <w:sz w:val="22"/>
          <w:szCs w:val="22"/>
        </w:rPr>
        <w:t xml:space="preserve"> 130 CMR 418.</w:t>
      </w:r>
      <w:r>
        <w:rPr>
          <w:sz w:val="22"/>
          <w:szCs w:val="22"/>
        </w:rPr>
        <w:t>406(D)(2)(b)</w:t>
      </w:r>
      <w:r w:rsidRPr="00E748C0">
        <w:rPr>
          <w:sz w:val="22"/>
          <w:szCs w:val="22"/>
        </w:rPr>
        <w:t>)</w:t>
      </w:r>
      <w:r>
        <w:rPr>
          <w:sz w:val="22"/>
          <w:szCs w:val="22"/>
        </w:rPr>
        <w:t>;</w:t>
      </w:r>
    </w:p>
    <w:p w:rsidR="00821153" w:rsidRPr="00E748C0" w:rsidRDefault="00821153" w:rsidP="007632C7">
      <w:pPr>
        <w:widowControl w:val="0"/>
        <w:tabs>
          <w:tab w:val="left" w:pos="936"/>
          <w:tab w:val="left" w:pos="1314"/>
          <w:tab w:val="left" w:pos="1692"/>
          <w:tab w:val="left" w:pos="2070"/>
        </w:tabs>
        <w:ind w:left="1692"/>
        <w:rPr>
          <w:sz w:val="22"/>
          <w:szCs w:val="22"/>
        </w:rPr>
      </w:pPr>
      <w:r>
        <w:rPr>
          <w:sz w:val="22"/>
          <w:szCs w:val="22"/>
        </w:rPr>
        <w:t xml:space="preserve">(b) </w:t>
      </w:r>
      <w:r w:rsidRPr="00E748C0">
        <w:rPr>
          <w:sz w:val="22"/>
          <w:szCs w:val="22"/>
        </w:rPr>
        <w:t xml:space="preserve">The </w:t>
      </w:r>
      <w:r>
        <w:rPr>
          <w:sz w:val="22"/>
          <w:szCs w:val="22"/>
        </w:rPr>
        <w:t>MassHealth agency</w:t>
      </w:r>
      <w:r w:rsidRPr="00E748C0">
        <w:rPr>
          <w:sz w:val="22"/>
          <w:szCs w:val="22"/>
        </w:rPr>
        <w:t xml:space="preserve"> will not pay for the following services while the </w:t>
      </w:r>
      <w:r>
        <w:rPr>
          <w:sz w:val="22"/>
          <w:szCs w:val="22"/>
        </w:rPr>
        <w:t>member</w:t>
      </w:r>
      <w:r w:rsidRPr="00E748C0">
        <w:rPr>
          <w:sz w:val="22"/>
          <w:szCs w:val="22"/>
        </w:rPr>
        <w:t xml:space="preserve"> is receiving day treatment services:</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proofErr w:type="gramStart"/>
      <w:r>
        <w:rPr>
          <w:sz w:val="22"/>
          <w:szCs w:val="22"/>
        </w:rPr>
        <w:t>opioid</w:t>
      </w:r>
      <w:proofErr w:type="gramEnd"/>
      <w:r>
        <w:rPr>
          <w:sz w:val="22"/>
          <w:szCs w:val="22"/>
        </w:rPr>
        <w:t xml:space="preserve"> treatment services</w:t>
      </w:r>
      <w:r w:rsidRPr="00E748C0">
        <w:rPr>
          <w:sz w:val="22"/>
          <w:szCs w:val="22"/>
        </w:rPr>
        <w:t xml:space="preserve"> counseling;</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w:t>
      </w:r>
      <w:proofErr w:type="gramStart"/>
      <w:r w:rsidRPr="00E748C0">
        <w:rPr>
          <w:sz w:val="22"/>
          <w:szCs w:val="22"/>
        </w:rPr>
        <w:t>outpatient</w:t>
      </w:r>
      <w:proofErr w:type="gramEnd"/>
      <w:r w:rsidRPr="00E748C0">
        <w:rPr>
          <w:sz w:val="22"/>
          <w:szCs w:val="22"/>
        </w:rPr>
        <w:t xml:space="preserve"> counseling;</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w:t>
      </w:r>
      <w:proofErr w:type="gramStart"/>
      <w:r w:rsidRPr="00E748C0">
        <w:rPr>
          <w:sz w:val="22"/>
          <w:szCs w:val="22"/>
        </w:rPr>
        <w:t>acute</w:t>
      </w:r>
      <w:proofErr w:type="gramEnd"/>
      <w:r w:rsidRPr="00E748C0">
        <w:rPr>
          <w:sz w:val="22"/>
          <w:szCs w:val="22"/>
        </w:rPr>
        <w:t xml:space="preserve"> inpatient substance </w:t>
      </w:r>
      <w:r>
        <w:rPr>
          <w:sz w:val="22"/>
          <w:szCs w:val="22"/>
        </w:rPr>
        <w:t>use disorder</w:t>
      </w:r>
      <w:r w:rsidRPr="00E748C0">
        <w:rPr>
          <w:sz w:val="22"/>
          <w:szCs w:val="22"/>
        </w:rPr>
        <w:t xml:space="preserve"> treatment or enhanced acute inpatient substance </w:t>
      </w:r>
      <w:r>
        <w:rPr>
          <w:sz w:val="22"/>
          <w:szCs w:val="22"/>
        </w:rPr>
        <w:t>use disorder</w:t>
      </w:r>
      <w:r w:rsidRPr="00E748C0">
        <w:rPr>
          <w:sz w:val="22"/>
          <w:szCs w:val="22"/>
        </w:rPr>
        <w:t xml:space="preserve"> treatment; or</w:t>
      </w:r>
    </w:p>
    <w:p w:rsidR="00821153" w:rsidRPr="00E748C0" w:rsidRDefault="00821153" w:rsidP="007632C7">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w:t>
      </w:r>
      <w:proofErr w:type="gramStart"/>
      <w:r w:rsidRPr="00E748C0">
        <w:rPr>
          <w:sz w:val="22"/>
          <w:szCs w:val="22"/>
        </w:rPr>
        <w:t>intensive</w:t>
      </w:r>
      <w:proofErr w:type="gramEnd"/>
      <w:r w:rsidRPr="00E748C0">
        <w:rPr>
          <w:sz w:val="22"/>
          <w:szCs w:val="22"/>
        </w:rPr>
        <w:t xml:space="preserve"> outpatient group counseling.</w:t>
      </w:r>
    </w:p>
    <w:p w:rsidR="00821153" w:rsidRDefault="00821153" w:rsidP="007632C7">
      <w:pPr>
        <w:widowControl w:val="0"/>
        <w:tabs>
          <w:tab w:val="left" w:pos="936"/>
          <w:tab w:val="left" w:pos="1314"/>
          <w:tab w:val="left" w:pos="1692"/>
          <w:tab w:val="left" w:pos="2070"/>
        </w:tabs>
        <w:ind w:left="1310"/>
        <w:rPr>
          <w:sz w:val="22"/>
          <w:szCs w:val="22"/>
        </w:rPr>
      </w:pPr>
      <w:r>
        <w:rPr>
          <w:sz w:val="22"/>
          <w:szCs w:val="22"/>
        </w:rPr>
        <w:t>(5</w:t>
      </w:r>
      <w:r w:rsidRPr="00E748C0">
        <w:rPr>
          <w:sz w:val="22"/>
          <w:szCs w:val="22"/>
        </w:rPr>
        <w:t xml:space="preserve">)  </w:t>
      </w:r>
      <w:r w:rsidRPr="00E748C0">
        <w:rPr>
          <w:sz w:val="22"/>
          <w:szCs w:val="22"/>
          <w:u w:val="single"/>
        </w:rPr>
        <w:t xml:space="preserve">Enhanced 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While the </w:t>
      </w:r>
      <w:r>
        <w:rPr>
          <w:sz w:val="22"/>
          <w:szCs w:val="22"/>
        </w:rPr>
        <w:t>member</w:t>
      </w:r>
      <w:r w:rsidRPr="00E748C0">
        <w:rPr>
          <w:sz w:val="22"/>
          <w:szCs w:val="22"/>
        </w:rPr>
        <w:t xml:space="preserve"> is receiving enhanced acute inpatient substance </w:t>
      </w:r>
      <w:r>
        <w:rPr>
          <w:sz w:val="22"/>
          <w:szCs w:val="22"/>
        </w:rPr>
        <w:t>use disorder</w:t>
      </w:r>
      <w:r w:rsidRPr="00E748C0">
        <w:rPr>
          <w:sz w:val="22"/>
          <w:szCs w:val="22"/>
        </w:rPr>
        <w:t xml:space="preserve"> treatment services, the </w:t>
      </w:r>
      <w:r>
        <w:rPr>
          <w:sz w:val="22"/>
          <w:szCs w:val="22"/>
        </w:rPr>
        <w:t>MassHealth agency</w:t>
      </w:r>
      <w:r w:rsidRPr="00E748C0">
        <w:rPr>
          <w:sz w:val="22"/>
          <w:szCs w:val="22"/>
        </w:rPr>
        <w:t xml:space="preserve"> will not pay for any other substance </w:t>
      </w:r>
      <w:r>
        <w:rPr>
          <w:sz w:val="22"/>
          <w:szCs w:val="22"/>
        </w:rPr>
        <w:t>use disorder</w:t>
      </w:r>
      <w:r w:rsidRPr="00E748C0">
        <w:rPr>
          <w:sz w:val="22"/>
          <w:szCs w:val="22"/>
        </w:rPr>
        <w:t xml:space="preserve"> treatment service</w:t>
      </w:r>
      <w:r>
        <w:rPr>
          <w:sz w:val="22"/>
          <w:szCs w:val="22"/>
        </w:rPr>
        <w:t>s</w:t>
      </w:r>
      <w:r w:rsidRPr="00E748C0">
        <w:rPr>
          <w:sz w:val="22"/>
          <w:szCs w:val="22"/>
        </w:rPr>
        <w:t xml:space="preserve">. These services are reimbursable only if they are delivered in conformance with </w:t>
      </w:r>
      <w:r>
        <w:rPr>
          <w:sz w:val="22"/>
          <w:szCs w:val="22"/>
        </w:rPr>
        <w:t xml:space="preserve">all applicable sections of 105 CMR 164.000: </w:t>
      </w:r>
      <w:r w:rsidRPr="007B5387">
        <w:rPr>
          <w:i/>
          <w:sz w:val="22"/>
          <w:szCs w:val="22"/>
        </w:rPr>
        <w:t>Licensure of Substance Abuse Treatment Programs</w:t>
      </w:r>
      <w:r w:rsidRPr="007B5387">
        <w:rPr>
          <w:sz w:val="22"/>
          <w:szCs w:val="22"/>
        </w:rPr>
        <w:t>.</w:t>
      </w:r>
    </w:p>
    <w:p w:rsidR="00821153" w:rsidRPr="00E748C0" w:rsidRDefault="00821153" w:rsidP="007632C7">
      <w:pPr>
        <w:widowControl w:val="0"/>
        <w:tabs>
          <w:tab w:val="left" w:pos="936"/>
          <w:tab w:val="left" w:pos="1314"/>
          <w:tab w:val="left" w:pos="1692"/>
          <w:tab w:val="left" w:pos="2070"/>
        </w:tabs>
        <w:ind w:left="1314"/>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418.407:  In</w:t>
      </w:r>
      <w:r w:rsidRPr="00E748C0">
        <w:rPr>
          <w:sz w:val="22"/>
          <w:szCs w:val="22"/>
          <w:u w:val="single"/>
        </w:rPr>
        <w:noBreakHyphen/>
      </w:r>
      <w:r>
        <w:rPr>
          <w:sz w:val="22"/>
          <w:szCs w:val="22"/>
          <w:u w:val="single"/>
        </w:rPr>
        <w:t>s</w:t>
      </w:r>
      <w:r w:rsidRPr="00E748C0">
        <w:rPr>
          <w:sz w:val="22"/>
          <w:szCs w:val="22"/>
          <w:u w:val="single"/>
        </w:rPr>
        <w:t>tate Providers:  Maximum Allowable Fees</w:t>
      </w:r>
    </w:p>
    <w:p w:rsidR="00821153" w:rsidRPr="00E748C0"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firstLine="374"/>
        <w:rPr>
          <w:sz w:val="22"/>
          <w:szCs w:val="22"/>
        </w:rPr>
      </w:pPr>
      <w:r w:rsidRPr="00E748C0">
        <w:rPr>
          <w:sz w:val="22"/>
          <w:szCs w:val="22"/>
        </w:rPr>
        <w:t xml:space="preserve">The Massachusetts </w:t>
      </w:r>
      <w:r>
        <w:rPr>
          <w:sz w:val="22"/>
          <w:szCs w:val="22"/>
        </w:rPr>
        <w:t xml:space="preserve">Executive Office of Health and Human Services </w:t>
      </w:r>
      <w:proofErr w:type="gramStart"/>
      <w:r w:rsidRPr="00E748C0">
        <w:rPr>
          <w:sz w:val="22"/>
          <w:szCs w:val="22"/>
        </w:rPr>
        <w:t>determines</w:t>
      </w:r>
      <w:proofErr w:type="gramEnd"/>
      <w:r w:rsidRPr="00E748C0">
        <w:rPr>
          <w:sz w:val="22"/>
          <w:szCs w:val="22"/>
        </w:rPr>
        <w:t xml:space="preserve"> the maximum allowable fees for substance </w:t>
      </w:r>
      <w:r>
        <w:rPr>
          <w:sz w:val="22"/>
          <w:szCs w:val="22"/>
        </w:rPr>
        <w:t>use disorder</w:t>
      </w:r>
      <w:r w:rsidRPr="00E748C0">
        <w:rPr>
          <w:sz w:val="22"/>
          <w:szCs w:val="22"/>
        </w:rPr>
        <w:t xml:space="preserve"> treatment </w:t>
      </w:r>
      <w:r>
        <w:rPr>
          <w:sz w:val="22"/>
          <w:szCs w:val="22"/>
        </w:rPr>
        <w:t>services</w:t>
      </w:r>
      <w:r w:rsidRPr="00E748C0">
        <w:rPr>
          <w:sz w:val="22"/>
          <w:szCs w:val="22"/>
        </w:rPr>
        <w:t xml:space="preserve">. Payment is always subject to the conditions, exclusions, and limitations set forth in 130 CMR 418.000. </w:t>
      </w:r>
    </w:p>
    <w:p w:rsidR="00821153" w:rsidRPr="00E748C0" w:rsidRDefault="00821153" w:rsidP="007632C7">
      <w:pPr>
        <w:widowControl w:val="0"/>
        <w:tabs>
          <w:tab w:val="left" w:pos="900"/>
          <w:tab w:val="left" w:pos="1314"/>
          <w:tab w:val="left" w:pos="1692"/>
          <w:tab w:val="left" w:pos="2070"/>
        </w:tabs>
        <w:ind w:left="936" w:hanging="36"/>
        <w:rPr>
          <w:sz w:val="22"/>
          <w:szCs w:val="22"/>
        </w:rPr>
      </w:pPr>
      <w:r>
        <w:rPr>
          <w:sz w:val="22"/>
          <w:szCs w:val="22"/>
        </w:rPr>
        <w:t>R</w:t>
      </w:r>
      <w:r w:rsidRPr="00E748C0">
        <w:rPr>
          <w:sz w:val="22"/>
          <w:szCs w:val="22"/>
        </w:rPr>
        <w:t>eimbursement for a service shall be the lower of the following:</w:t>
      </w:r>
    </w:p>
    <w:p w:rsidR="00821153" w:rsidRPr="00E748C0"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A</w:t>
      </w:r>
      <w:r w:rsidRPr="00E748C0">
        <w:rPr>
          <w:sz w:val="22"/>
          <w:szCs w:val="22"/>
        </w:rPr>
        <w:t xml:space="preserve">)  </w:t>
      </w:r>
      <w:proofErr w:type="gramStart"/>
      <w:r w:rsidRPr="00E748C0">
        <w:rPr>
          <w:sz w:val="22"/>
          <w:szCs w:val="22"/>
        </w:rPr>
        <w:t>the</w:t>
      </w:r>
      <w:proofErr w:type="gramEnd"/>
      <w:r w:rsidRPr="00E748C0">
        <w:rPr>
          <w:sz w:val="22"/>
          <w:szCs w:val="22"/>
        </w:rPr>
        <w:t xml:space="preserve"> maximum allowable fee listed in the applicable fee schedule; or</w:t>
      </w:r>
    </w:p>
    <w:p w:rsidR="00821153" w:rsidRPr="00E748C0" w:rsidRDefault="00821153" w:rsidP="007632C7">
      <w:pPr>
        <w:widowControl w:val="0"/>
        <w:tabs>
          <w:tab w:val="left" w:pos="936"/>
          <w:tab w:val="left" w:pos="1314"/>
          <w:tab w:val="left" w:pos="1692"/>
          <w:tab w:val="left" w:pos="2070"/>
        </w:tabs>
        <w:ind w:left="936"/>
        <w:rPr>
          <w:sz w:val="22"/>
          <w:szCs w:val="22"/>
        </w:rPr>
      </w:pPr>
    </w:p>
    <w:p w:rsidR="00821153" w:rsidRDefault="00821153" w:rsidP="007632C7">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B</w:t>
      </w:r>
      <w:r w:rsidRPr="00E748C0">
        <w:rPr>
          <w:sz w:val="22"/>
          <w:szCs w:val="22"/>
        </w:rPr>
        <w:t xml:space="preserve">)  </w:t>
      </w:r>
      <w:proofErr w:type="gramStart"/>
      <w:r w:rsidRPr="00E748C0">
        <w:rPr>
          <w:sz w:val="22"/>
          <w:szCs w:val="22"/>
        </w:rPr>
        <w:t>the</w:t>
      </w:r>
      <w:proofErr w:type="gramEnd"/>
      <w:r w:rsidRPr="00E748C0">
        <w:rPr>
          <w:sz w:val="22"/>
          <w:szCs w:val="22"/>
        </w:rPr>
        <w:t xml:space="preserve"> program's usual and customary fee.</w:t>
      </w:r>
    </w:p>
    <w:p w:rsidR="00821153" w:rsidRDefault="00821153" w:rsidP="00FA5F9C">
      <w:pPr>
        <w:rPr>
          <w:sz w:val="22"/>
          <w:szCs w:val="22"/>
        </w:rPr>
      </w:pPr>
      <w:r>
        <w:rPr>
          <w:sz w:val="22"/>
          <w:szCs w:val="22"/>
        </w:rPr>
        <w:br w:type="page"/>
      </w:r>
    </w:p>
    <w:tbl>
      <w:tblPr>
        <w:tblpPr w:leftFromText="180" w:rightFromText="180" w:vertAnchor="text" w:horzAnchor="margin" w:tblpY="-89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1153" w:rsidRPr="007A6DB7" w:rsidTr="00E9509C">
        <w:trPr>
          <w:trHeight w:hRule="exact" w:val="864"/>
        </w:trPr>
        <w:tc>
          <w:tcPr>
            <w:tcW w:w="4080" w:type="dxa"/>
            <w:tcBorders>
              <w:bottom w:val="nil"/>
            </w:tcBorders>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821153" w:rsidRPr="007A6DB7" w:rsidRDefault="00821153" w:rsidP="00E9509C">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10</w:t>
            </w:r>
          </w:p>
        </w:tc>
      </w:tr>
      <w:tr w:rsidR="00821153" w:rsidRPr="007A6DB7" w:rsidTr="00E9509C">
        <w:trPr>
          <w:trHeight w:hRule="exact" w:val="864"/>
        </w:trPr>
        <w:tc>
          <w:tcPr>
            <w:tcW w:w="4080" w:type="dxa"/>
            <w:tcBorders>
              <w:top w:val="nil"/>
            </w:tcBorders>
            <w:vAlign w:val="center"/>
          </w:tcPr>
          <w:p w:rsidR="00821153" w:rsidRPr="007A6DB7" w:rsidRDefault="00821153" w:rsidP="00E9509C">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19</w:t>
            </w:r>
          </w:p>
        </w:tc>
        <w:tc>
          <w:tcPr>
            <w:tcW w:w="1771" w:type="dxa"/>
          </w:tcPr>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821153" w:rsidRPr="007A6DB7" w:rsidRDefault="00821153" w:rsidP="00E9509C">
            <w:pPr>
              <w:widowControl w:val="0"/>
              <w:tabs>
                <w:tab w:val="left" w:pos="936"/>
                <w:tab w:val="left" w:pos="1314"/>
                <w:tab w:val="left" w:pos="1692"/>
                <w:tab w:val="left" w:pos="2070"/>
              </w:tabs>
              <w:spacing w:before="120"/>
              <w:jc w:val="center"/>
              <w:rPr>
                <w:rFonts w:ascii="Arial" w:hAnsi="Arial" w:cs="Arial"/>
              </w:rPr>
            </w:pPr>
            <w:r>
              <w:rPr>
                <w:rFonts w:ascii="Arial" w:hAnsi="Arial" w:cs="Arial"/>
              </w:rPr>
              <w:t>12/29/17</w:t>
            </w:r>
          </w:p>
        </w:tc>
      </w:tr>
    </w:tbl>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418.408:  Out</w:t>
      </w:r>
      <w:r w:rsidRPr="00E748C0">
        <w:rPr>
          <w:sz w:val="22"/>
          <w:szCs w:val="22"/>
          <w:u w:val="single"/>
        </w:rPr>
        <w:noBreakHyphen/>
        <w:t>of</w:t>
      </w:r>
      <w:r w:rsidRPr="00E748C0">
        <w:rPr>
          <w:sz w:val="22"/>
          <w:szCs w:val="22"/>
          <w:u w:val="single"/>
        </w:rPr>
        <w:noBreakHyphen/>
      </w:r>
      <w:r>
        <w:rPr>
          <w:sz w:val="22"/>
          <w:szCs w:val="22"/>
          <w:u w:val="single"/>
        </w:rPr>
        <w:t>s</w:t>
      </w:r>
      <w:r w:rsidRPr="00E748C0">
        <w:rPr>
          <w:sz w:val="22"/>
          <w:szCs w:val="22"/>
          <w:u w:val="single"/>
        </w:rPr>
        <w:t>tate Providers:  Maximum Allowable Fees</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firstLine="378"/>
        <w:rPr>
          <w:sz w:val="22"/>
          <w:szCs w:val="22"/>
        </w:rPr>
      </w:pPr>
      <w:r w:rsidRPr="00E748C0">
        <w:rPr>
          <w:sz w:val="22"/>
          <w:szCs w:val="22"/>
        </w:rPr>
        <w:t xml:space="preserve">Payment to a substance </w:t>
      </w:r>
      <w:r>
        <w:rPr>
          <w:sz w:val="22"/>
          <w:szCs w:val="22"/>
        </w:rPr>
        <w:t>use disorder</w:t>
      </w:r>
      <w:r w:rsidRPr="00E748C0">
        <w:rPr>
          <w:sz w:val="22"/>
          <w:szCs w:val="22"/>
        </w:rPr>
        <w:t xml:space="preserve"> treatment program located out of state shall be in accordance with the applicable rate schedule of its state's </w:t>
      </w:r>
      <w:r>
        <w:rPr>
          <w:sz w:val="22"/>
          <w:szCs w:val="22"/>
        </w:rPr>
        <w:t>Medicaid</w:t>
      </w:r>
      <w:r w:rsidRPr="00E748C0">
        <w:rPr>
          <w:sz w:val="22"/>
          <w:szCs w:val="22"/>
        </w:rPr>
        <w:t xml:space="preserve"> Program or its equivalent and is always subject to the applicable conditions, exclusions, and limitations set forth in 130 CMR 418.000. </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u w:val="single"/>
        </w:rPr>
        <w:t>418.409:  Recordkeeping Requirements</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firstLine="374"/>
        <w:rPr>
          <w:sz w:val="22"/>
          <w:szCs w:val="22"/>
        </w:rPr>
      </w:pPr>
      <w:r w:rsidRPr="00E748C0">
        <w:rPr>
          <w:sz w:val="22"/>
          <w:szCs w:val="22"/>
        </w:rPr>
        <w:t xml:space="preserve">The provider must maintain for each </w:t>
      </w:r>
      <w:r>
        <w:rPr>
          <w:sz w:val="22"/>
          <w:szCs w:val="22"/>
        </w:rPr>
        <w:t>member</w:t>
      </w:r>
      <w:r w:rsidRPr="00E748C0">
        <w:rPr>
          <w:sz w:val="22"/>
          <w:szCs w:val="22"/>
        </w:rPr>
        <w:t xml:space="preserve"> a complete record of all physical examinations, laboratory tests, and treatments including drug and counseling therapies, whether provided directly or by referral</w:t>
      </w:r>
      <w:proofErr w:type="gramStart"/>
      <w:r w:rsidRPr="00E748C0">
        <w:rPr>
          <w:sz w:val="22"/>
          <w:szCs w:val="22"/>
        </w:rPr>
        <w:t xml:space="preserve">.  </w:t>
      </w:r>
      <w:proofErr w:type="gramEnd"/>
      <w:r w:rsidRPr="00E748C0">
        <w:rPr>
          <w:sz w:val="22"/>
          <w:szCs w:val="22"/>
        </w:rPr>
        <w:t>The record must contain a progress note for each counseling session, including treatment modality and duration</w:t>
      </w:r>
      <w:proofErr w:type="gramStart"/>
      <w:r w:rsidRPr="00E748C0">
        <w:rPr>
          <w:sz w:val="22"/>
          <w:szCs w:val="22"/>
        </w:rPr>
        <w:t xml:space="preserve">.  </w:t>
      </w:r>
      <w:proofErr w:type="gramEnd"/>
      <w:r w:rsidRPr="00E748C0">
        <w:rPr>
          <w:sz w:val="22"/>
          <w:szCs w:val="22"/>
        </w:rPr>
        <w:t xml:space="preserve">Each entry must be signed by the </w:t>
      </w:r>
      <w:r>
        <w:rPr>
          <w:sz w:val="22"/>
          <w:szCs w:val="22"/>
        </w:rPr>
        <w:t>member’s</w:t>
      </w:r>
      <w:r w:rsidRPr="00E748C0">
        <w:rPr>
          <w:sz w:val="22"/>
          <w:szCs w:val="22"/>
        </w:rPr>
        <w:t xml:space="preserve"> primary therapist and must include the therapist's professional discipline and the date of the counseling session</w:t>
      </w:r>
      <w:proofErr w:type="gramStart"/>
      <w:r w:rsidRPr="00E748C0">
        <w:rPr>
          <w:sz w:val="22"/>
          <w:szCs w:val="22"/>
        </w:rPr>
        <w:t xml:space="preserve">.  </w:t>
      </w:r>
      <w:proofErr w:type="gramEnd"/>
      <w:r w:rsidRPr="00E748C0">
        <w:rPr>
          <w:sz w:val="22"/>
          <w:szCs w:val="22"/>
        </w:rPr>
        <w:t>The provider must maintain on its premises either the original record or a</w:t>
      </w:r>
      <w:r>
        <w:rPr>
          <w:sz w:val="22"/>
          <w:szCs w:val="22"/>
        </w:rPr>
        <w:t>n alternative electronic format</w:t>
      </w:r>
      <w:r w:rsidRPr="00E748C0">
        <w:rPr>
          <w:sz w:val="22"/>
          <w:szCs w:val="22"/>
        </w:rPr>
        <w:t xml:space="preserve"> of the original record for each </w:t>
      </w:r>
      <w:r>
        <w:rPr>
          <w:sz w:val="22"/>
          <w:szCs w:val="22"/>
        </w:rPr>
        <w:t>member</w:t>
      </w:r>
      <w:r w:rsidRPr="00E748C0">
        <w:rPr>
          <w:sz w:val="22"/>
          <w:szCs w:val="22"/>
        </w:rPr>
        <w:t xml:space="preserve"> </w:t>
      </w:r>
      <w:r>
        <w:rPr>
          <w:sz w:val="22"/>
          <w:szCs w:val="22"/>
        </w:rPr>
        <w:t xml:space="preserve">in accordance with 105 CMR 164.000: </w:t>
      </w:r>
      <w:r w:rsidRPr="007B5387">
        <w:rPr>
          <w:i/>
          <w:sz w:val="22"/>
          <w:szCs w:val="22"/>
        </w:rPr>
        <w:t>Licensure of Substance Abuse Treatment Programs</w:t>
      </w:r>
      <w:r w:rsidRPr="007B5387">
        <w:rPr>
          <w:sz w:val="22"/>
          <w:szCs w:val="22"/>
        </w:rPr>
        <w:t>.</w:t>
      </w:r>
      <w:r w:rsidRPr="00E748C0">
        <w:rPr>
          <w:sz w:val="22"/>
          <w:szCs w:val="22"/>
        </w:rPr>
        <w:t xml:space="preserve"> Such records must meet federal and state recordkeeping requirements as set forth in 130 CMR 450.000</w:t>
      </w:r>
      <w:r>
        <w:rPr>
          <w:sz w:val="22"/>
          <w:szCs w:val="22"/>
        </w:rPr>
        <w:t xml:space="preserve">: </w:t>
      </w:r>
      <w:r w:rsidRPr="007F4E83">
        <w:rPr>
          <w:i/>
          <w:sz w:val="22"/>
          <w:szCs w:val="22"/>
        </w:rPr>
        <w:t>Administrative and Billing Regulations</w:t>
      </w:r>
      <w:r w:rsidRPr="00E748C0">
        <w:rPr>
          <w:sz w:val="22"/>
          <w:szCs w:val="22"/>
        </w:rPr>
        <w:t xml:space="preserve"> and 105 CMR </w:t>
      </w:r>
      <w:r>
        <w:rPr>
          <w:sz w:val="22"/>
          <w:szCs w:val="22"/>
        </w:rPr>
        <w:t>164.000</w:t>
      </w:r>
      <w:r w:rsidRPr="00E748C0">
        <w:rPr>
          <w:sz w:val="22"/>
          <w:szCs w:val="22"/>
        </w:rPr>
        <w:t>.</w:t>
      </w:r>
    </w:p>
    <w:p w:rsidR="00821153"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rPr>
          <w:sz w:val="22"/>
          <w:szCs w:val="22"/>
        </w:rPr>
      </w:pPr>
      <w:r w:rsidRPr="00E748C0">
        <w:rPr>
          <w:sz w:val="22"/>
          <w:szCs w:val="22"/>
        </w:rPr>
        <w:t>REGULATORY AUTHORITY</w:t>
      </w:r>
    </w:p>
    <w:p w:rsidR="00821153" w:rsidRPr="00E748C0" w:rsidRDefault="00821153" w:rsidP="007632C7">
      <w:pPr>
        <w:widowControl w:val="0"/>
        <w:tabs>
          <w:tab w:val="left" w:pos="936"/>
          <w:tab w:val="left" w:pos="1314"/>
          <w:tab w:val="left" w:pos="1692"/>
          <w:tab w:val="left" w:pos="2070"/>
        </w:tabs>
        <w:rPr>
          <w:sz w:val="22"/>
          <w:szCs w:val="22"/>
        </w:rPr>
      </w:pPr>
    </w:p>
    <w:p w:rsidR="00821153" w:rsidRPr="00E748C0" w:rsidRDefault="00821153" w:rsidP="007632C7">
      <w:pPr>
        <w:widowControl w:val="0"/>
        <w:tabs>
          <w:tab w:val="left" w:pos="936"/>
          <w:tab w:val="left" w:pos="1314"/>
          <w:tab w:val="left" w:pos="1692"/>
          <w:tab w:val="left" w:pos="2070"/>
        </w:tabs>
        <w:ind w:left="936"/>
        <w:rPr>
          <w:sz w:val="22"/>
          <w:szCs w:val="22"/>
        </w:rPr>
      </w:pPr>
      <w:r w:rsidRPr="00E748C0">
        <w:rPr>
          <w:sz w:val="22"/>
          <w:szCs w:val="22"/>
        </w:rPr>
        <w:t>130 CMR 418.000:  M.G.L. c. 118E.</w:t>
      </w:r>
    </w:p>
    <w:p w:rsidR="00821153"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rPr>
          <w:sz w:val="22"/>
          <w:szCs w:val="22"/>
        </w:rPr>
      </w:pPr>
    </w:p>
    <w:p w:rsidR="00821153" w:rsidRDefault="00821153" w:rsidP="007632C7">
      <w:pPr>
        <w:widowControl w:val="0"/>
        <w:tabs>
          <w:tab w:val="left" w:pos="936"/>
          <w:tab w:val="left" w:pos="1314"/>
          <w:tab w:val="left" w:pos="1692"/>
          <w:tab w:val="left" w:pos="2070"/>
        </w:tabs>
        <w:rPr>
          <w:sz w:val="22"/>
          <w:szCs w:val="22"/>
        </w:rPr>
      </w:pPr>
    </w:p>
    <w:p w:rsidR="000B17B0" w:rsidRDefault="000B17B0">
      <w:pPr>
        <w:widowControl w:val="0"/>
        <w:tabs>
          <w:tab w:val="right" w:pos="720"/>
          <w:tab w:val="left" w:pos="1080"/>
          <w:tab w:val="left" w:pos="5400"/>
        </w:tabs>
        <w:ind w:left="1080" w:hanging="1080"/>
      </w:pPr>
    </w:p>
    <w:p w:rsidR="005768F5" w:rsidRDefault="005768F5">
      <w:pPr>
        <w:widowControl w:val="0"/>
        <w:tabs>
          <w:tab w:val="right" w:pos="720"/>
          <w:tab w:val="left" w:pos="1080"/>
          <w:tab w:val="left" w:pos="5400"/>
        </w:tabs>
        <w:ind w:left="1080" w:hanging="1080"/>
      </w:pPr>
    </w:p>
    <w:sectPr w:rsidR="005768F5" w:rsidSect="00821153">
      <w:headerReference w:type="default" r:id="rId15"/>
      <w:endnotePr>
        <w:numFmt w:val="decimal"/>
      </w:endnotePr>
      <w:pgSz w:w="12240" w:h="15840"/>
      <w:pgMar w:top="1440" w:right="1440" w:bottom="1440" w:left="1440" w:header="45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9E" w:rsidRDefault="006F2F9E">
      <w:r>
        <w:separator/>
      </w:r>
    </w:p>
  </w:endnote>
  <w:endnote w:type="continuationSeparator" w:id="0">
    <w:p w:rsidR="006F2F9E" w:rsidRDefault="006F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9E" w:rsidRDefault="006F2F9E">
      <w:r>
        <w:separator/>
      </w:r>
    </w:p>
  </w:footnote>
  <w:footnote w:type="continuationSeparator" w:id="0">
    <w:p w:rsidR="006F2F9E" w:rsidRDefault="006F2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768F5">
      <w:rPr>
        <w:rStyle w:val="PageNumber"/>
        <w:rFonts w:ascii="Helv" w:hAnsi="Helv"/>
        <w:noProof/>
        <w:sz w:val="22"/>
      </w:rPr>
      <w:t>2</w:t>
    </w:r>
    <w:r>
      <w:rPr>
        <w:rStyle w:val="PageNumber"/>
        <w:rFonts w:ascii="Helv" w:hAnsi="Helv"/>
        <w:sz w:val="22"/>
      </w:rPr>
      <w:fldChar w:fldCharType="end"/>
    </w:r>
  </w:p>
  <w:p w:rsidR="000B17B0" w:rsidRDefault="000B17B0">
    <w:pPr>
      <w:pStyle w:val="Header"/>
      <w:tabs>
        <w:tab w:val="clear" w:pos="4320"/>
        <w:tab w:val="clear" w:pos="8640"/>
        <w:tab w:val="left" w:pos="5760"/>
      </w:tabs>
      <w:rPr>
        <w:rStyle w:val="PageNumber"/>
        <w:rFonts w:ascii="Helv" w:hAnsi="Helv"/>
        <w:sz w:val="22"/>
      </w:rPr>
    </w:pPr>
  </w:p>
  <w:p w:rsidR="000B17B0" w:rsidRDefault="000B17B0">
    <w:pPr>
      <w:pStyle w:val="Header"/>
      <w:tabs>
        <w:tab w:val="clear" w:pos="4320"/>
        <w:tab w:val="clear" w:pos="8640"/>
        <w:tab w:val="left" w:pos="5760"/>
      </w:tabs>
      <w:rPr>
        <w:rFonts w:ascii="Helv" w:hAnsi="Helv"/>
        <w:sz w:val="22"/>
      </w:rPr>
    </w:pP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A6" w:rsidRPr="00FA5F9C" w:rsidRDefault="003224A6" w:rsidP="00FA5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C4125"/>
    <w:multiLevelType w:val="hybridMultilevel"/>
    <w:tmpl w:val="59B4D9A2"/>
    <w:lvl w:ilvl="0" w:tplc="2738F018">
      <w:start w:val="1"/>
      <w:numFmt w:val="decimal"/>
      <w:lvlText w:val="%1."/>
      <w:lvlJc w:val="left"/>
      <w:pPr>
        <w:ind w:left="2055" w:hanging="360"/>
      </w:pPr>
      <w:rPr>
        <w:rFonts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0B11CD"/>
    <w:multiLevelType w:val="hybridMultilevel"/>
    <w:tmpl w:val="4160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94683"/>
    <w:multiLevelType w:val="hybridMultilevel"/>
    <w:tmpl w:val="1DD4D54E"/>
    <w:lvl w:ilvl="0" w:tplc="653ABB4E">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16"/>
    <w:rsid w:val="00033354"/>
    <w:rsid w:val="00036390"/>
    <w:rsid w:val="00037508"/>
    <w:rsid w:val="000375D5"/>
    <w:rsid w:val="00044735"/>
    <w:rsid w:val="00051DDA"/>
    <w:rsid w:val="000B17B0"/>
    <w:rsid w:val="000B2575"/>
    <w:rsid w:val="000D4E3B"/>
    <w:rsid w:val="00182255"/>
    <w:rsid w:val="001C0EA7"/>
    <w:rsid w:val="002A2379"/>
    <w:rsid w:val="002B6E95"/>
    <w:rsid w:val="002F1666"/>
    <w:rsid w:val="003224A6"/>
    <w:rsid w:val="00334CF9"/>
    <w:rsid w:val="00355633"/>
    <w:rsid w:val="0037107D"/>
    <w:rsid w:val="00406081"/>
    <w:rsid w:val="00413684"/>
    <w:rsid w:val="00455276"/>
    <w:rsid w:val="00486000"/>
    <w:rsid w:val="004B2DC3"/>
    <w:rsid w:val="004C5316"/>
    <w:rsid w:val="004D0654"/>
    <w:rsid w:val="00531751"/>
    <w:rsid w:val="00566B2C"/>
    <w:rsid w:val="005768F5"/>
    <w:rsid w:val="00587E91"/>
    <w:rsid w:val="005A41F0"/>
    <w:rsid w:val="005D5562"/>
    <w:rsid w:val="005E5542"/>
    <w:rsid w:val="005F496D"/>
    <w:rsid w:val="006151BF"/>
    <w:rsid w:val="00615AF4"/>
    <w:rsid w:val="00662C96"/>
    <w:rsid w:val="00671602"/>
    <w:rsid w:val="00683D2E"/>
    <w:rsid w:val="00687DB6"/>
    <w:rsid w:val="006961DC"/>
    <w:rsid w:val="006E7E9B"/>
    <w:rsid w:val="006F2F9E"/>
    <w:rsid w:val="00712925"/>
    <w:rsid w:val="007302DC"/>
    <w:rsid w:val="007418F4"/>
    <w:rsid w:val="007543BB"/>
    <w:rsid w:val="007B77DB"/>
    <w:rsid w:val="007C6D6A"/>
    <w:rsid w:val="007C7A2A"/>
    <w:rsid w:val="00821153"/>
    <w:rsid w:val="0083680E"/>
    <w:rsid w:val="008843EC"/>
    <w:rsid w:val="00893684"/>
    <w:rsid w:val="008C70A6"/>
    <w:rsid w:val="008F6655"/>
    <w:rsid w:val="00906EFC"/>
    <w:rsid w:val="00911A2F"/>
    <w:rsid w:val="00914AA5"/>
    <w:rsid w:val="00931E7B"/>
    <w:rsid w:val="00973470"/>
    <w:rsid w:val="009751D4"/>
    <w:rsid w:val="009B08C0"/>
    <w:rsid w:val="009E5B61"/>
    <w:rsid w:val="00A3078E"/>
    <w:rsid w:val="00A36CFC"/>
    <w:rsid w:val="00A56596"/>
    <w:rsid w:val="00A65821"/>
    <w:rsid w:val="00AA56BA"/>
    <w:rsid w:val="00AD337E"/>
    <w:rsid w:val="00B20419"/>
    <w:rsid w:val="00B266CB"/>
    <w:rsid w:val="00B325D6"/>
    <w:rsid w:val="00B849B6"/>
    <w:rsid w:val="00B877DD"/>
    <w:rsid w:val="00BB55FE"/>
    <w:rsid w:val="00C1164A"/>
    <w:rsid w:val="00C2582E"/>
    <w:rsid w:val="00C273D4"/>
    <w:rsid w:val="00C31515"/>
    <w:rsid w:val="00C63F69"/>
    <w:rsid w:val="00C812DC"/>
    <w:rsid w:val="00CA3C5E"/>
    <w:rsid w:val="00CA792D"/>
    <w:rsid w:val="00CB2598"/>
    <w:rsid w:val="00CF1593"/>
    <w:rsid w:val="00CF79FC"/>
    <w:rsid w:val="00D0210B"/>
    <w:rsid w:val="00D219D4"/>
    <w:rsid w:val="00D66A39"/>
    <w:rsid w:val="00DA2C0D"/>
    <w:rsid w:val="00DD4C29"/>
    <w:rsid w:val="00DE79EA"/>
    <w:rsid w:val="00DF2A27"/>
    <w:rsid w:val="00DF68F0"/>
    <w:rsid w:val="00E155DD"/>
    <w:rsid w:val="00E249E7"/>
    <w:rsid w:val="00E33B33"/>
    <w:rsid w:val="00E5079A"/>
    <w:rsid w:val="00E60DC3"/>
    <w:rsid w:val="00EC5EFA"/>
    <w:rsid w:val="00EC695A"/>
    <w:rsid w:val="00F228C1"/>
    <w:rsid w:val="00F72F61"/>
    <w:rsid w:val="00F87613"/>
    <w:rsid w:val="00FA2CED"/>
    <w:rsid w:val="00FA5F9C"/>
    <w:rsid w:val="00FB26EF"/>
    <w:rsid w:val="00FC1BD1"/>
    <w:rsid w:val="00FD02EB"/>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DF68F0"/>
    <w:rPr>
      <w:rFonts w:ascii="Tahoma" w:hAnsi="Tahoma" w:cs="Tahoma"/>
      <w:sz w:val="16"/>
      <w:szCs w:val="16"/>
    </w:rPr>
  </w:style>
  <w:style w:type="character" w:customStyle="1" w:styleId="BalloonTextChar">
    <w:name w:val="Balloon Text Char"/>
    <w:basedOn w:val="DefaultParagraphFont"/>
    <w:link w:val="BalloonText"/>
    <w:rsid w:val="00DF68F0"/>
    <w:rPr>
      <w:rFonts w:ascii="Tahoma" w:hAnsi="Tahoma" w:cs="Tahoma"/>
      <w:sz w:val="16"/>
      <w:szCs w:val="16"/>
    </w:rPr>
  </w:style>
  <w:style w:type="paragraph" w:styleId="ListParagraph">
    <w:name w:val="List Paragraph"/>
    <w:basedOn w:val="Normal"/>
    <w:uiPriority w:val="34"/>
    <w:qFormat/>
    <w:rsid w:val="00C2582E"/>
    <w:pPr>
      <w:suppressAutoHyphens/>
      <w:spacing w:after="80" w:line="276" w:lineRule="auto"/>
      <w:ind w:left="720"/>
    </w:pPr>
    <w:rPr>
      <w:sz w:val="24"/>
      <w:szCs w:val="24"/>
    </w:rPr>
  </w:style>
  <w:style w:type="paragraph" w:styleId="EndnoteText">
    <w:name w:val="endnote text"/>
    <w:basedOn w:val="Normal"/>
    <w:link w:val="EndnoteTextChar"/>
    <w:rsid w:val="005768F5"/>
    <w:pPr>
      <w:overflowPunct w:val="0"/>
      <w:autoSpaceDE w:val="0"/>
      <w:autoSpaceDN w:val="0"/>
      <w:adjustRightInd w:val="0"/>
      <w:textAlignment w:val="baseline"/>
    </w:pPr>
    <w:rPr>
      <w:rFonts w:ascii="Courier" w:hAnsi="Courier"/>
      <w:sz w:val="24"/>
    </w:rPr>
  </w:style>
  <w:style w:type="character" w:customStyle="1" w:styleId="EndnoteTextChar">
    <w:name w:val="Endnote Text Char"/>
    <w:basedOn w:val="DefaultParagraphFont"/>
    <w:link w:val="EndnoteText"/>
    <w:rsid w:val="005768F5"/>
    <w:rPr>
      <w:rFonts w:ascii="Courier" w:hAnsi="Courier"/>
      <w:sz w:val="24"/>
    </w:rPr>
  </w:style>
  <w:style w:type="character" w:styleId="EndnoteReference">
    <w:name w:val="endnote reference"/>
    <w:rsid w:val="005768F5"/>
    <w:rPr>
      <w:vertAlign w:val="superscript"/>
    </w:rPr>
  </w:style>
  <w:style w:type="paragraph" w:styleId="FootnoteText">
    <w:name w:val="footnote text"/>
    <w:basedOn w:val="Normal"/>
    <w:link w:val="FootnoteTextChar"/>
    <w:rsid w:val="005768F5"/>
    <w:pPr>
      <w:overflowPunct w:val="0"/>
      <w:autoSpaceDE w:val="0"/>
      <w:autoSpaceDN w:val="0"/>
      <w:adjustRightInd w:val="0"/>
      <w:textAlignment w:val="baseline"/>
    </w:pPr>
    <w:rPr>
      <w:rFonts w:ascii="Courier" w:hAnsi="Courier"/>
      <w:sz w:val="24"/>
    </w:rPr>
  </w:style>
  <w:style w:type="character" w:customStyle="1" w:styleId="FootnoteTextChar">
    <w:name w:val="Footnote Text Char"/>
    <w:basedOn w:val="DefaultParagraphFont"/>
    <w:link w:val="FootnoteText"/>
    <w:rsid w:val="005768F5"/>
    <w:rPr>
      <w:rFonts w:ascii="Courier" w:hAnsi="Courier"/>
      <w:sz w:val="24"/>
    </w:rPr>
  </w:style>
  <w:style w:type="paragraph" w:customStyle="1" w:styleId="ban">
    <w:name w:val="ban"/>
    <w:rsid w:val="005768F5"/>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OC1">
    <w:name w:val="toc 1"/>
    <w:basedOn w:val="Normal"/>
    <w:next w:val="Normal"/>
    <w:rsid w:val="005768F5"/>
    <w:pPr>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rPr>
  </w:style>
  <w:style w:type="paragraph" w:styleId="TOC2">
    <w:name w:val="toc 2"/>
    <w:basedOn w:val="Normal"/>
    <w:next w:val="Normal"/>
    <w:rsid w:val="005768F5"/>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C3">
    <w:name w:val="toc 3"/>
    <w:basedOn w:val="Normal"/>
    <w:next w:val="Normal"/>
    <w:rsid w:val="005768F5"/>
    <w:pPr>
      <w:tabs>
        <w:tab w:val="right" w:leader="dot" w:pos="9360"/>
      </w:tabs>
      <w:suppressAutoHyphens/>
      <w:overflowPunct w:val="0"/>
      <w:autoSpaceDE w:val="0"/>
      <w:autoSpaceDN w:val="0"/>
      <w:adjustRightInd w:val="0"/>
      <w:ind w:left="2160" w:right="720" w:hanging="720"/>
      <w:textAlignment w:val="baseline"/>
    </w:pPr>
    <w:rPr>
      <w:rFonts w:ascii="Courier" w:hAnsi="Courier"/>
    </w:rPr>
  </w:style>
  <w:style w:type="paragraph" w:styleId="TOC4">
    <w:name w:val="toc 4"/>
    <w:basedOn w:val="Normal"/>
    <w:next w:val="Normal"/>
    <w:rsid w:val="005768F5"/>
    <w:pPr>
      <w:tabs>
        <w:tab w:val="right" w:leader="dot" w:pos="9360"/>
      </w:tabs>
      <w:suppressAutoHyphens/>
      <w:overflowPunct w:val="0"/>
      <w:autoSpaceDE w:val="0"/>
      <w:autoSpaceDN w:val="0"/>
      <w:adjustRightInd w:val="0"/>
      <w:ind w:left="2880" w:right="720" w:hanging="720"/>
      <w:textAlignment w:val="baseline"/>
    </w:pPr>
    <w:rPr>
      <w:rFonts w:ascii="Courier" w:hAnsi="Courier"/>
    </w:rPr>
  </w:style>
  <w:style w:type="paragraph" w:styleId="TOC5">
    <w:name w:val="toc 5"/>
    <w:basedOn w:val="Normal"/>
    <w:next w:val="Normal"/>
    <w:rsid w:val="005768F5"/>
    <w:pPr>
      <w:tabs>
        <w:tab w:val="right" w:leader="dot" w:pos="9360"/>
      </w:tabs>
      <w:suppressAutoHyphens/>
      <w:overflowPunct w:val="0"/>
      <w:autoSpaceDE w:val="0"/>
      <w:autoSpaceDN w:val="0"/>
      <w:adjustRightInd w:val="0"/>
      <w:ind w:left="3600" w:right="720" w:hanging="720"/>
      <w:textAlignment w:val="baseline"/>
    </w:pPr>
    <w:rPr>
      <w:rFonts w:ascii="Courier" w:hAnsi="Courier"/>
    </w:rPr>
  </w:style>
  <w:style w:type="paragraph" w:styleId="TOC6">
    <w:name w:val="toc 6"/>
    <w:basedOn w:val="Normal"/>
    <w:next w:val="Normal"/>
    <w:rsid w:val="005768F5"/>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7">
    <w:name w:val="toc 7"/>
    <w:basedOn w:val="Normal"/>
    <w:next w:val="Normal"/>
    <w:rsid w:val="005768F5"/>
    <w:pPr>
      <w:suppressAutoHyphens/>
      <w:overflowPunct w:val="0"/>
      <w:autoSpaceDE w:val="0"/>
      <w:autoSpaceDN w:val="0"/>
      <w:adjustRightInd w:val="0"/>
      <w:ind w:left="720" w:hanging="720"/>
      <w:textAlignment w:val="baseline"/>
    </w:pPr>
    <w:rPr>
      <w:rFonts w:ascii="Courier" w:hAnsi="Courier"/>
    </w:rPr>
  </w:style>
  <w:style w:type="paragraph" w:styleId="TOC8">
    <w:name w:val="toc 8"/>
    <w:basedOn w:val="Normal"/>
    <w:next w:val="Normal"/>
    <w:rsid w:val="005768F5"/>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9">
    <w:name w:val="toc 9"/>
    <w:basedOn w:val="Normal"/>
    <w:next w:val="Normal"/>
    <w:rsid w:val="005768F5"/>
    <w:pPr>
      <w:tabs>
        <w:tab w:val="right" w:leader="dot" w:pos="9360"/>
      </w:tabs>
      <w:suppressAutoHyphens/>
      <w:overflowPunct w:val="0"/>
      <w:autoSpaceDE w:val="0"/>
      <w:autoSpaceDN w:val="0"/>
      <w:adjustRightInd w:val="0"/>
      <w:ind w:left="720" w:hanging="720"/>
      <w:textAlignment w:val="baseline"/>
    </w:pPr>
    <w:rPr>
      <w:rFonts w:ascii="Courier" w:hAnsi="Courier"/>
    </w:rPr>
  </w:style>
  <w:style w:type="paragraph" w:styleId="Index1">
    <w:name w:val="index 1"/>
    <w:basedOn w:val="Normal"/>
    <w:next w:val="Normal"/>
    <w:rsid w:val="005768F5"/>
    <w:pPr>
      <w:tabs>
        <w:tab w:val="right" w:leader="dot" w:pos="9360"/>
      </w:tabs>
      <w:suppressAutoHyphens/>
      <w:overflowPunct w:val="0"/>
      <w:autoSpaceDE w:val="0"/>
      <w:autoSpaceDN w:val="0"/>
      <w:adjustRightInd w:val="0"/>
      <w:ind w:left="1440" w:right="720" w:hanging="1440"/>
      <w:textAlignment w:val="baseline"/>
    </w:pPr>
    <w:rPr>
      <w:rFonts w:ascii="Courier" w:hAnsi="Courier"/>
    </w:rPr>
  </w:style>
  <w:style w:type="paragraph" w:styleId="Index2">
    <w:name w:val="index 2"/>
    <w:basedOn w:val="Normal"/>
    <w:next w:val="Normal"/>
    <w:rsid w:val="005768F5"/>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AHeading">
    <w:name w:val="toa heading"/>
    <w:basedOn w:val="Normal"/>
    <w:next w:val="Normal"/>
    <w:rsid w:val="005768F5"/>
    <w:pPr>
      <w:tabs>
        <w:tab w:val="right" w:pos="9360"/>
      </w:tabs>
      <w:suppressAutoHyphens/>
      <w:overflowPunct w:val="0"/>
      <w:autoSpaceDE w:val="0"/>
      <w:autoSpaceDN w:val="0"/>
      <w:adjustRightInd w:val="0"/>
      <w:textAlignment w:val="baseline"/>
    </w:pPr>
    <w:rPr>
      <w:rFonts w:ascii="Courier" w:hAnsi="Courier"/>
    </w:rPr>
  </w:style>
  <w:style w:type="paragraph" w:styleId="Caption">
    <w:name w:val="caption"/>
    <w:basedOn w:val="Normal"/>
    <w:next w:val="Normal"/>
    <w:qFormat/>
    <w:rsid w:val="005768F5"/>
    <w:pPr>
      <w:overflowPunct w:val="0"/>
      <w:autoSpaceDE w:val="0"/>
      <w:autoSpaceDN w:val="0"/>
      <w:adjustRightInd w:val="0"/>
      <w:textAlignment w:val="baseline"/>
    </w:pPr>
    <w:rPr>
      <w:rFonts w:ascii="Courier" w:hAnsi="Courier"/>
      <w:sz w:val="24"/>
    </w:rPr>
  </w:style>
  <w:style w:type="character" w:customStyle="1" w:styleId="EquationCaption">
    <w:name w:val="_Equation Caption"/>
    <w:rsid w:val="005768F5"/>
  </w:style>
  <w:style w:type="character" w:styleId="CommentReference">
    <w:name w:val="annotation reference"/>
    <w:rsid w:val="005768F5"/>
    <w:rPr>
      <w:sz w:val="16"/>
      <w:szCs w:val="16"/>
    </w:rPr>
  </w:style>
  <w:style w:type="paragraph" w:styleId="CommentText">
    <w:name w:val="annotation text"/>
    <w:basedOn w:val="Normal"/>
    <w:link w:val="CommentTextChar"/>
    <w:rsid w:val="005768F5"/>
    <w:pPr>
      <w:overflowPunct w:val="0"/>
      <w:autoSpaceDE w:val="0"/>
      <w:autoSpaceDN w:val="0"/>
      <w:adjustRightInd w:val="0"/>
      <w:textAlignment w:val="baseline"/>
    </w:pPr>
    <w:rPr>
      <w:sz w:val="22"/>
    </w:rPr>
  </w:style>
  <w:style w:type="character" w:customStyle="1" w:styleId="CommentTextChar">
    <w:name w:val="Comment Text Char"/>
    <w:basedOn w:val="DefaultParagraphFont"/>
    <w:link w:val="CommentText"/>
    <w:rsid w:val="005768F5"/>
    <w:rPr>
      <w:sz w:val="22"/>
    </w:rPr>
  </w:style>
  <w:style w:type="paragraph" w:styleId="CommentSubject">
    <w:name w:val="annotation subject"/>
    <w:basedOn w:val="CommentText"/>
    <w:next w:val="CommentText"/>
    <w:link w:val="CommentSubjectChar"/>
    <w:rsid w:val="005768F5"/>
    <w:rPr>
      <w:b/>
      <w:bCs/>
    </w:rPr>
  </w:style>
  <w:style w:type="character" w:customStyle="1" w:styleId="CommentSubjectChar">
    <w:name w:val="Comment Subject Char"/>
    <w:basedOn w:val="CommentTextChar"/>
    <w:link w:val="CommentSubject"/>
    <w:rsid w:val="005768F5"/>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28095</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10</cp:revision>
  <cp:lastPrinted>2017-12-27T15:33:00Z</cp:lastPrinted>
  <dcterms:created xsi:type="dcterms:W3CDTF">2017-12-27T17:29:00Z</dcterms:created>
  <dcterms:modified xsi:type="dcterms:W3CDTF">2018-01-08T17:43:00Z</dcterms:modified>
</cp:coreProperties>
</file>