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728"/>
        <w:gridCol w:w="7848"/>
      </w:tblGrid>
      <w:tr w:rsidR="000B17B0" w14:paraId="49160695" w14:textId="77777777">
        <w:tc>
          <w:tcPr>
            <w:tcW w:w="1728" w:type="dxa"/>
          </w:tcPr>
          <w:p w14:paraId="3E5F5B6F"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4F94113E" wp14:editId="7E665AA6">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6B437A27"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37B09E6C" wp14:editId="0DBA627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0E9E36C1" w14:textId="77777777" w:rsidR="000B17B0" w:rsidRDefault="000B17B0">
                                  <w:r>
                                    <w:object w:dxaOrig="2385" w:dyaOrig="1170" w14:anchorId="3454A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19.25pt;height:58.75pt">
                                        <v:imagedata r:id="rId9" o:title=""/>
                                      </v:shape>
                                      <o:OLEObject Type="Embed" ProgID="Word.Picture.8" ShapeID="_x0000_i1026" DrawAspect="Content" ObjectID="_171792058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7B09E6C"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0E9E36C1" w14:textId="77777777" w:rsidR="000B17B0" w:rsidRDefault="000B17B0">
                            <w:r>
                              <w:object w:dxaOrig="2379" w:dyaOrig="1165" w14:anchorId="3454AB89">
                                <v:shape id="_x0000_i1026" type="#_x0000_t75" style="width:119.25pt;height:58.5pt">
                                  <v:imagedata r:id="rId11" o:title=""/>
                                </v:shape>
                                <o:OLEObject Type="Embed" ProgID="Word.Picture.8" ShapeID="_x0000_i1026" DrawAspect="Content" ObjectID="_1717845718" r:id="rId12"/>
                              </w:object>
                            </w:r>
                          </w:p>
                        </w:txbxContent>
                      </v:textbox>
                    </v:shape>
                  </w:pict>
                </mc:Fallback>
              </mc:AlternateContent>
            </w:r>
          </w:p>
          <w:p w14:paraId="16B224C1"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4B38B9E2"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5A3FEEAA" w14:textId="77777777" w:rsidR="000B17B0" w:rsidRDefault="000B17B0">
            <w:pPr>
              <w:pStyle w:val="Heading2"/>
              <w:rPr>
                <w:bCs/>
              </w:rPr>
            </w:pPr>
            <w:r>
              <w:rPr>
                <w:bCs/>
              </w:rPr>
              <w:t>Office of Medicaid</w:t>
            </w:r>
          </w:p>
          <w:p w14:paraId="61B3C83F"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6D0758F8" w14:textId="0A1533B4" w:rsidR="000B17B0" w:rsidRDefault="000B17B0">
      <w:pPr>
        <w:widowControl w:val="0"/>
        <w:tabs>
          <w:tab w:val="left" w:pos="5400"/>
        </w:tabs>
        <w:rPr>
          <w:rFonts w:ascii="Helv" w:hAnsi="Helv"/>
          <w:i/>
          <w:sz w:val="22"/>
        </w:rPr>
      </w:pPr>
    </w:p>
    <w:p w14:paraId="4DED0FF0" w14:textId="77777777" w:rsidR="000B17B0" w:rsidRPr="00E02CEA" w:rsidRDefault="002A2379">
      <w:pPr>
        <w:widowControl w:val="0"/>
        <w:tabs>
          <w:tab w:val="left" w:pos="5400"/>
        </w:tabs>
        <w:ind w:firstLine="5400"/>
        <w:rPr>
          <w:rFonts w:ascii="Arial" w:hAnsi="Arial" w:cs="Arial"/>
          <w:sz w:val="22"/>
        </w:rPr>
      </w:pPr>
      <w:r w:rsidRPr="00E02CEA">
        <w:rPr>
          <w:rFonts w:ascii="Arial" w:hAnsi="Arial" w:cs="Arial"/>
          <w:sz w:val="22"/>
        </w:rPr>
        <w:t>MassHealth</w:t>
      </w:r>
    </w:p>
    <w:p w14:paraId="1A894F1E" w14:textId="350A244C" w:rsidR="000B17B0" w:rsidRPr="00E02CEA" w:rsidRDefault="002A2379">
      <w:pPr>
        <w:widowControl w:val="0"/>
        <w:tabs>
          <w:tab w:val="left" w:pos="5400"/>
        </w:tabs>
        <w:ind w:firstLine="5400"/>
        <w:rPr>
          <w:rFonts w:ascii="Arial" w:hAnsi="Arial" w:cs="Arial"/>
          <w:sz w:val="22"/>
        </w:rPr>
      </w:pPr>
      <w:r w:rsidRPr="00E02CEA">
        <w:rPr>
          <w:rFonts w:ascii="Arial" w:hAnsi="Arial" w:cs="Arial"/>
          <w:sz w:val="22"/>
        </w:rPr>
        <w:t>Transmittal Letter</w:t>
      </w:r>
      <w:r w:rsidR="000B17B0" w:rsidRPr="00E02CEA">
        <w:rPr>
          <w:rFonts w:ascii="Arial" w:hAnsi="Arial" w:cs="Arial"/>
          <w:sz w:val="22"/>
        </w:rPr>
        <w:t xml:space="preserve"> </w:t>
      </w:r>
      <w:r w:rsidR="00EC6C44" w:rsidRPr="00E02CEA">
        <w:rPr>
          <w:rFonts w:ascii="Arial" w:hAnsi="Arial" w:cs="Arial"/>
          <w:sz w:val="22"/>
        </w:rPr>
        <w:t>SUD-</w:t>
      </w:r>
      <w:r w:rsidR="003923C1">
        <w:rPr>
          <w:rFonts w:ascii="Arial" w:hAnsi="Arial" w:cs="Arial"/>
          <w:sz w:val="22"/>
        </w:rPr>
        <w:t>22</w:t>
      </w:r>
      <w:r w:rsidR="000B17B0" w:rsidRPr="00E02CEA">
        <w:rPr>
          <w:rFonts w:ascii="Arial" w:hAnsi="Arial" w:cs="Arial"/>
          <w:sz w:val="22"/>
        </w:rPr>
        <w:t xml:space="preserve"> </w:t>
      </w:r>
    </w:p>
    <w:p w14:paraId="61632EAA" w14:textId="07E0A4A9" w:rsidR="001721B9" w:rsidRDefault="00CB0D38" w:rsidP="001721B9">
      <w:pPr>
        <w:widowControl w:val="0"/>
        <w:tabs>
          <w:tab w:val="left" w:pos="5400"/>
        </w:tabs>
        <w:ind w:firstLine="5400"/>
        <w:rPr>
          <w:rFonts w:ascii="Arial" w:hAnsi="Arial" w:cs="Arial"/>
          <w:sz w:val="22"/>
        </w:rPr>
      </w:pPr>
      <w:r>
        <w:rPr>
          <w:rFonts w:ascii="Arial" w:hAnsi="Arial" w:cs="Arial"/>
          <w:sz w:val="22"/>
        </w:rPr>
        <w:t>June</w:t>
      </w:r>
      <w:r w:rsidR="00C34736">
        <w:rPr>
          <w:rFonts w:ascii="Arial" w:hAnsi="Arial" w:cs="Arial"/>
          <w:sz w:val="22"/>
        </w:rPr>
        <w:t xml:space="preserve"> </w:t>
      </w:r>
      <w:r w:rsidR="008E41F5">
        <w:rPr>
          <w:rFonts w:ascii="Arial" w:hAnsi="Arial" w:cs="Arial"/>
          <w:sz w:val="22"/>
        </w:rPr>
        <w:t>2022</w:t>
      </w:r>
    </w:p>
    <w:p w14:paraId="280B8104" w14:textId="77777777" w:rsidR="001721B9" w:rsidRDefault="001721B9" w:rsidP="001721B9">
      <w:pPr>
        <w:widowControl w:val="0"/>
        <w:tabs>
          <w:tab w:val="left" w:pos="5400"/>
        </w:tabs>
        <w:ind w:firstLine="5400"/>
        <w:rPr>
          <w:rFonts w:ascii="Arial" w:hAnsi="Arial" w:cs="Arial"/>
          <w:sz w:val="22"/>
        </w:rPr>
      </w:pPr>
    </w:p>
    <w:p w14:paraId="06202C07" w14:textId="68DB87AF" w:rsidR="000B17B0" w:rsidRDefault="000B17B0" w:rsidP="006A1C2F">
      <w:pPr>
        <w:widowControl w:val="0"/>
        <w:tabs>
          <w:tab w:val="left" w:pos="720"/>
          <w:tab w:val="left" w:pos="1080"/>
          <w:tab w:val="left" w:pos="5400"/>
        </w:tabs>
        <w:ind w:left="360"/>
        <w:rPr>
          <w:rFonts w:ascii="Arial" w:hAnsi="Arial" w:cs="Arial"/>
          <w:sz w:val="22"/>
        </w:rPr>
      </w:pPr>
      <w:r>
        <w:rPr>
          <w:rFonts w:ascii="Arial" w:hAnsi="Arial" w:cs="Arial"/>
          <w:b/>
          <w:sz w:val="22"/>
        </w:rPr>
        <w:t>TO:</w:t>
      </w:r>
      <w:r w:rsidR="001721B9">
        <w:rPr>
          <w:rFonts w:ascii="Arial" w:hAnsi="Arial" w:cs="Arial"/>
          <w:sz w:val="22"/>
        </w:rPr>
        <w:t xml:space="preserve"> </w:t>
      </w:r>
      <w:r w:rsidR="008E41F5">
        <w:rPr>
          <w:rFonts w:ascii="Arial" w:hAnsi="Arial" w:cs="Arial"/>
          <w:sz w:val="22"/>
        </w:rPr>
        <w:t xml:space="preserve"> </w:t>
      </w:r>
      <w:r w:rsidR="00EB0005">
        <w:rPr>
          <w:rFonts w:ascii="Arial" w:hAnsi="Arial" w:cs="Arial"/>
          <w:sz w:val="22"/>
        </w:rPr>
        <w:tab/>
      </w:r>
      <w:r w:rsidR="00EC6C44">
        <w:rPr>
          <w:rFonts w:ascii="Arial" w:hAnsi="Arial" w:cs="Arial"/>
          <w:sz w:val="22"/>
        </w:rPr>
        <w:t>Substance Use Disorder Treatment Providers</w:t>
      </w:r>
      <w:r w:rsidR="00EC6C44" w:rsidRPr="00C63C41">
        <w:rPr>
          <w:rFonts w:ascii="Arial" w:hAnsi="Arial" w:cs="Arial"/>
          <w:sz w:val="22"/>
        </w:rPr>
        <w:t xml:space="preserve"> </w:t>
      </w:r>
      <w:r w:rsidR="00AD337E">
        <w:rPr>
          <w:rFonts w:ascii="Arial" w:hAnsi="Arial" w:cs="Arial"/>
          <w:sz w:val="22"/>
        </w:rPr>
        <w:t>Participating in MassHealth</w:t>
      </w:r>
    </w:p>
    <w:p w14:paraId="1B45C1A4" w14:textId="77777777" w:rsidR="000B17B0" w:rsidRDefault="000B17B0">
      <w:pPr>
        <w:widowControl w:val="0"/>
        <w:tabs>
          <w:tab w:val="right" w:pos="720"/>
          <w:tab w:val="left" w:pos="1080"/>
          <w:tab w:val="left" w:pos="5400"/>
        </w:tabs>
        <w:rPr>
          <w:rFonts w:ascii="Arial" w:hAnsi="Arial" w:cs="Arial"/>
          <w:sz w:val="22"/>
        </w:rPr>
      </w:pPr>
    </w:p>
    <w:p w14:paraId="5E2273CA" w14:textId="65D0D8C8"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0B79E6">
        <w:rPr>
          <w:rFonts w:ascii="Arial" w:hAnsi="Arial" w:cs="Arial"/>
          <w:sz w:val="22"/>
        </w:rPr>
        <w:t>Amanda Cassel Kraft</w:t>
      </w:r>
      <w:r w:rsidR="008F0772">
        <w:rPr>
          <w:rFonts w:ascii="Arial" w:hAnsi="Arial" w:cs="Arial"/>
          <w:sz w:val="22"/>
        </w:rPr>
        <w:t xml:space="preserve">, Assistant Secretary for MassHealth </w:t>
      </w:r>
      <w:r w:rsidR="003923C1">
        <w:rPr>
          <w:rFonts w:ascii="Arial" w:hAnsi="Arial" w:cs="Arial"/>
          <w:sz w:val="22"/>
        </w:rPr>
        <w:t xml:space="preserve">[signature of Amanda </w:t>
      </w:r>
      <w:r w:rsidR="003923C1">
        <w:rPr>
          <w:rFonts w:ascii="Arial" w:hAnsi="Arial" w:cs="Arial"/>
          <w:sz w:val="22"/>
        </w:rPr>
        <w:tab/>
      </w:r>
      <w:r w:rsidR="003923C1">
        <w:rPr>
          <w:rFonts w:ascii="Arial" w:hAnsi="Arial" w:cs="Arial"/>
          <w:sz w:val="22"/>
        </w:rPr>
        <w:tab/>
      </w:r>
      <w:r w:rsidR="003923C1">
        <w:rPr>
          <w:rFonts w:ascii="Arial" w:hAnsi="Arial" w:cs="Arial"/>
          <w:sz w:val="22"/>
        </w:rPr>
        <w:tab/>
        <w:t>Cassel Kraft]</w:t>
      </w:r>
    </w:p>
    <w:p w14:paraId="6AC0E399" w14:textId="77777777" w:rsidR="000B17B0" w:rsidRDefault="000B17B0">
      <w:pPr>
        <w:widowControl w:val="0"/>
        <w:tabs>
          <w:tab w:val="right" w:pos="720"/>
          <w:tab w:val="left" w:pos="1080"/>
          <w:tab w:val="left" w:pos="5400"/>
        </w:tabs>
        <w:rPr>
          <w:rFonts w:ascii="Arial" w:hAnsi="Arial" w:cs="Arial"/>
          <w:sz w:val="22"/>
        </w:rPr>
      </w:pPr>
    </w:p>
    <w:p w14:paraId="04E84EE9" w14:textId="6AFEC310" w:rsidR="00EC6C44" w:rsidRPr="00C63C41" w:rsidRDefault="000B17B0" w:rsidP="00EC6C44">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EC6C44">
        <w:rPr>
          <w:rFonts w:ascii="Arial" w:hAnsi="Arial" w:cs="Arial"/>
          <w:i/>
          <w:sz w:val="22"/>
        </w:rPr>
        <w:t>Substance Use Disorder Treatment</w:t>
      </w:r>
      <w:r w:rsidR="00EC6C44" w:rsidRPr="00C63C41">
        <w:rPr>
          <w:rFonts w:ascii="Arial" w:hAnsi="Arial" w:cs="Arial"/>
          <w:sz w:val="22"/>
        </w:rPr>
        <w:t xml:space="preserve"> </w:t>
      </w:r>
      <w:r w:rsidR="00EC6C44" w:rsidRPr="00C63C41">
        <w:rPr>
          <w:rFonts w:ascii="Arial" w:hAnsi="Arial" w:cs="Arial"/>
          <w:i/>
          <w:sz w:val="22"/>
        </w:rPr>
        <w:t>Manual</w:t>
      </w:r>
      <w:r w:rsidR="00EC6C44" w:rsidRPr="00C63C41">
        <w:rPr>
          <w:rFonts w:ascii="Arial" w:hAnsi="Arial" w:cs="Arial"/>
          <w:sz w:val="22"/>
        </w:rPr>
        <w:t xml:space="preserve"> (</w:t>
      </w:r>
      <w:r w:rsidR="003923C1">
        <w:rPr>
          <w:rFonts w:ascii="Arial" w:hAnsi="Arial" w:cs="Arial"/>
          <w:sz w:val="22"/>
        </w:rPr>
        <w:t>C</w:t>
      </w:r>
      <w:r w:rsidR="000B79E6">
        <w:rPr>
          <w:rFonts w:ascii="Arial" w:hAnsi="Arial" w:cs="Arial"/>
          <w:sz w:val="22"/>
        </w:rPr>
        <w:t xml:space="preserve">odes </w:t>
      </w:r>
      <w:r w:rsidR="003923C1">
        <w:rPr>
          <w:rFonts w:ascii="Arial" w:hAnsi="Arial" w:cs="Arial"/>
          <w:sz w:val="22"/>
        </w:rPr>
        <w:t>Revisions</w:t>
      </w:r>
      <w:r w:rsidR="00EC6C44">
        <w:rPr>
          <w:rFonts w:ascii="Arial" w:hAnsi="Arial" w:cs="Arial"/>
          <w:sz w:val="22"/>
        </w:rPr>
        <w:t>)</w:t>
      </w:r>
    </w:p>
    <w:p w14:paraId="5F27EA74" w14:textId="77777777" w:rsidR="000B17B0" w:rsidRDefault="000B17B0" w:rsidP="00EC6C44">
      <w:pPr>
        <w:widowControl w:val="0"/>
        <w:tabs>
          <w:tab w:val="right" w:pos="720"/>
          <w:tab w:val="left" w:pos="1080"/>
          <w:tab w:val="left" w:pos="5400"/>
        </w:tabs>
        <w:ind w:left="1080" w:hanging="1080"/>
        <w:rPr>
          <w:rFonts w:ascii="Arial" w:hAnsi="Arial" w:cs="Arial"/>
          <w:sz w:val="22"/>
        </w:rPr>
      </w:pPr>
    </w:p>
    <w:p w14:paraId="3813C052" w14:textId="77777777" w:rsidR="00EC6C44" w:rsidRDefault="00EC6C44" w:rsidP="003C4A8F">
      <w:pPr>
        <w:tabs>
          <w:tab w:val="right" w:pos="720"/>
          <w:tab w:val="left" w:pos="1080"/>
          <w:tab w:val="left" w:pos="5400"/>
        </w:tabs>
        <w:suppressAutoHyphens/>
        <w:spacing w:line="260" w:lineRule="exact"/>
        <w:rPr>
          <w:rFonts w:ascii="Arial" w:hAnsi="Arial" w:cs="Arial"/>
          <w:b/>
          <w:bCs/>
          <w:sz w:val="22"/>
        </w:rPr>
      </w:pPr>
      <w:r w:rsidRPr="00EC6C44">
        <w:rPr>
          <w:rFonts w:ascii="Arial" w:hAnsi="Arial" w:cs="Arial"/>
          <w:b/>
          <w:bCs/>
          <w:sz w:val="22"/>
        </w:rPr>
        <w:t>Updates to Subchapter 6</w:t>
      </w:r>
    </w:p>
    <w:p w14:paraId="68C5CE0C" w14:textId="77777777" w:rsidR="00EC6C44" w:rsidRDefault="00EC6C44" w:rsidP="003C4A8F">
      <w:pPr>
        <w:tabs>
          <w:tab w:val="right" w:pos="720"/>
          <w:tab w:val="left" w:pos="1080"/>
          <w:tab w:val="left" w:pos="5400"/>
        </w:tabs>
        <w:suppressAutoHyphens/>
        <w:spacing w:line="260" w:lineRule="exact"/>
        <w:rPr>
          <w:rFonts w:ascii="Arial" w:hAnsi="Arial" w:cs="Arial"/>
          <w:b/>
          <w:bCs/>
          <w:sz w:val="22"/>
        </w:rPr>
      </w:pPr>
    </w:p>
    <w:p w14:paraId="1D2A02C7" w14:textId="3427ACFC" w:rsidR="00EC6C44" w:rsidRPr="0043542C" w:rsidRDefault="00EC6C44" w:rsidP="00EC6C44">
      <w:pPr>
        <w:pStyle w:val="BodyText"/>
        <w:widowControl/>
        <w:tabs>
          <w:tab w:val="clear" w:pos="360"/>
          <w:tab w:val="right" w:pos="720"/>
          <w:tab w:val="left" w:pos="1080"/>
          <w:tab w:val="left" w:pos="5400"/>
        </w:tabs>
        <w:suppressAutoHyphens/>
        <w:rPr>
          <w:rFonts w:ascii="Arial" w:hAnsi="Arial" w:cs="Arial"/>
        </w:rPr>
      </w:pPr>
      <w:r w:rsidRPr="0043542C">
        <w:rPr>
          <w:rFonts w:ascii="Arial" w:hAnsi="Arial" w:cs="Arial"/>
        </w:rPr>
        <w:t xml:space="preserve">This letter transmits revisions to the service codes contained in Subchapter 6 of the </w:t>
      </w:r>
      <w:r w:rsidRPr="0043542C">
        <w:rPr>
          <w:rFonts w:ascii="Arial" w:hAnsi="Arial" w:cs="Arial"/>
          <w:i/>
        </w:rPr>
        <w:t xml:space="preserve">Substance Use Disorder Treatment </w:t>
      </w:r>
      <w:r w:rsidRPr="0043542C">
        <w:rPr>
          <w:rFonts w:ascii="Arial" w:hAnsi="Arial" w:cs="Arial"/>
          <w:i/>
          <w:iCs/>
        </w:rPr>
        <w:t>Manual</w:t>
      </w:r>
      <w:r w:rsidRPr="0043542C">
        <w:rPr>
          <w:rFonts w:ascii="Arial" w:hAnsi="Arial" w:cs="Arial"/>
        </w:rPr>
        <w:t>, as described below.</w:t>
      </w:r>
    </w:p>
    <w:p w14:paraId="374F958A" w14:textId="5ECE3717" w:rsidR="007B2834" w:rsidRPr="006D7546" w:rsidRDefault="000B79E6" w:rsidP="007B2834">
      <w:pPr>
        <w:pStyle w:val="ListParagraph"/>
        <w:numPr>
          <w:ilvl w:val="0"/>
          <w:numId w:val="4"/>
        </w:numPr>
        <w:spacing w:before="320" w:after="220"/>
        <w:rPr>
          <w:rFonts w:ascii="Arial" w:hAnsi="Arial" w:cs="Arial"/>
          <w:sz w:val="22"/>
          <w:szCs w:val="22"/>
        </w:rPr>
      </w:pPr>
      <w:r w:rsidRPr="006D7546">
        <w:rPr>
          <w:rFonts w:ascii="Arial" w:hAnsi="Arial" w:cs="Arial"/>
          <w:sz w:val="22"/>
          <w:szCs w:val="22"/>
        </w:rPr>
        <w:t xml:space="preserve">Effective for dates of service beginning January 1, 2020, this letter transmits revisions to service codes in Subchapter 6 of the </w:t>
      </w:r>
      <w:r w:rsidRPr="006D7546">
        <w:rPr>
          <w:rFonts w:ascii="Arial" w:hAnsi="Arial" w:cs="Arial"/>
          <w:i/>
          <w:sz w:val="22"/>
          <w:szCs w:val="22"/>
        </w:rPr>
        <w:t>Substance Use Disorder Treatment Manual</w:t>
      </w:r>
      <w:r w:rsidR="00EB0005">
        <w:rPr>
          <w:rFonts w:ascii="Arial" w:hAnsi="Arial" w:cs="Arial"/>
          <w:iCs/>
          <w:sz w:val="22"/>
          <w:szCs w:val="22"/>
        </w:rPr>
        <w:t>,</w:t>
      </w:r>
      <w:r w:rsidRPr="006D7546">
        <w:rPr>
          <w:rFonts w:ascii="Arial" w:hAnsi="Arial" w:cs="Arial"/>
          <w:i/>
          <w:sz w:val="22"/>
          <w:szCs w:val="22"/>
        </w:rPr>
        <w:t xml:space="preserve"> </w:t>
      </w:r>
      <w:r w:rsidRPr="006D7546">
        <w:rPr>
          <w:rFonts w:ascii="Arial" w:hAnsi="Arial" w:cs="Arial"/>
          <w:sz w:val="22"/>
          <w:szCs w:val="22"/>
        </w:rPr>
        <w:t xml:space="preserve">based on revisions made by the Centers for Medicare &amp; Medicaid Services (CMS) to the </w:t>
      </w:r>
      <w:r w:rsidR="00C84CCB">
        <w:rPr>
          <w:rFonts w:ascii="Arial" w:hAnsi="Arial" w:cs="Arial"/>
          <w:sz w:val="22"/>
          <w:szCs w:val="22"/>
        </w:rPr>
        <w:t xml:space="preserve">following </w:t>
      </w:r>
      <w:r w:rsidRPr="006D7546">
        <w:rPr>
          <w:rFonts w:ascii="Arial" w:hAnsi="Arial" w:cs="Arial"/>
          <w:sz w:val="22"/>
          <w:szCs w:val="22"/>
        </w:rPr>
        <w:t>Healthcare Common Procedure Coding System (HCPCS) codes</w:t>
      </w:r>
      <w:r w:rsidR="00EB0005">
        <w:rPr>
          <w:rFonts w:ascii="Arial" w:hAnsi="Arial" w:cs="Arial"/>
          <w:sz w:val="22"/>
          <w:szCs w:val="22"/>
        </w:rPr>
        <w:t>.</w:t>
      </w:r>
    </w:p>
    <w:p w14:paraId="3949FDBB" w14:textId="28246924" w:rsidR="007B2834" w:rsidRPr="006D7546" w:rsidRDefault="007B2834" w:rsidP="007B2834">
      <w:pPr>
        <w:pStyle w:val="BodyText"/>
        <w:widowControl/>
        <w:tabs>
          <w:tab w:val="clear" w:pos="360"/>
          <w:tab w:val="right" w:pos="720"/>
          <w:tab w:val="left" w:pos="1080"/>
          <w:tab w:val="left" w:pos="5400"/>
        </w:tabs>
        <w:suppressAutoHyphens/>
        <w:ind w:left="1080"/>
        <w:rPr>
          <w:rFonts w:ascii="Arial" w:hAnsi="Arial" w:cs="Arial"/>
          <w:szCs w:val="22"/>
          <w:u w:val="single"/>
        </w:rPr>
      </w:pPr>
      <w:r w:rsidRPr="006D7546">
        <w:rPr>
          <w:rFonts w:ascii="Arial" w:hAnsi="Arial" w:cs="Arial"/>
          <w:szCs w:val="22"/>
          <w:u w:val="single"/>
        </w:rPr>
        <w:t>Modify</w:t>
      </w:r>
    </w:p>
    <w:p w14:paraId="56B77D2C" w14:textId="4575B9CD" w:rsidR="007B2834" w:rsidRDefault="007B2834" w:rsidP="000B79E6">
      <w:pPr>
        <w:pStyle w:val="BodyText"/>
        <w:widowControl/>
        <w:tabs>
          <w:tab w:val="clear" w:pos="360"/>
          <w:tab w:val="right" w:pos="720"/>
          <w:tab w:val="left" w:pos="1080"/>
          <w:tab w:val="left" w:pos="5400"/>
        </w:tabs>
        <w:suppressAutoHyphens/>
        <w:ind w:left="1080"/>
        <w:rPr>
          <w:rFonts w:ascii="Arial" w:hAnsi="Arial" w:cs="Arial"/>
          <w:szCs w:val="22"/>
        </w:rPr>
      </w:pPr>
      <w:r>
        <w:rPr>
          <w:rFonts w:ascii="Arial" w:hAnsi="Arial" w:cs="Arial"/>
          <w:szCs w:val="22"/>
        </w:rPr>
        <w:t>H0005</w:t>
      </w:r>
    </w:p>
    <w:p w14:paraId="4B65DFA9" w14:textId="38740A2F" w:rsidR="007B2834" w:rsidRDefault="007B2834" w:rsidP="000B79E6">
      <w:pPr>
        <w:pStyle w:val="BodyText"/>
        <w:widowControl/>
        <w:tabs>
          <w:tab w:val="clear" w:pos="360"/>
          <w:tab w:val="right" w:pos="720"/>
          <w:tab w:val="left" w:pos="1080"/>
          <w:tab w:val="left" w:pos="5400"/>
        </w:tabs>
        <w:suppressAutoHyphens/>
        <w:ind w:left="1080"/>
        <w:rPr>
          <w:rFonts w:ascii="Arial" w:hAnsi="Arial" w:cs="Arial"/>
          <w:szCs w:val="22"/>
        </w:rPr>
      </w:pPr>
      <w:r>
        <w:rPr>
          <w:rFonts w:ascii="Arial" w:hAnsi="Arial" w:cs="Arial"/>
          <w:szCs w:val="22"/>
        </w:rPr>
        <w:t>H0011</w:t>
      </w:r>
    </w:p>
    <w:p w14:paraId="2B2C7A14" w14:textId="5065C104" w:rsidR="000B79E6" w:rsidRDefault="007B2834" w:rsidP="000B79E6">
      <w:pPr>
        <w:pStyle w:val="BodyText"/>
        <w:widowControl/>
        <w:tabs>
          <w:tab w:val="clear" w:pos="360"/>
          <w:tab w:val="right" w:pos="720"/>
          <w:tab w:val="left" w:pos="1080"/>
          <w:tab w:val="left" w:pos="5400"/>
        </w:tabs>
        <w:suppressAutoHyphens/>
        <w:ind w:left="1080"/>
        <w:rPr>
          <w:rFonts w:ascii="Arial" w:hAnsi="Arial" w:cs="Arial"/>
          <w:szCs w:val="22"/>
        </w:rPr>
      </w:pPr>
      <w:r>
        <w:rPr>
          <w:rFonts w:ascii="Arial" w:hAnsi="Arial" w:cs="Arial"/>
          <w:szCs w:val="22"/>
        </w:rPr>
        <w:t>H0019</w:t>
      </w:r>
    </w:p>
    <w:p w14:paraId="6AAAA498" w14:textId="7CA71FC0" w:rsidR="007B2834" w:rsidRDefault="007B2834" w:rsidP="000B79E6">
      <w:pPr>
        <w:pStyle w:val="BodyText"/>
        <w:widowControl/>
        <w:tabs>
          <w:tab w:val="clear" w:pos="360"/>
          <w:tab w:val="right" w:pos="720"/>
          <w:tab w:val="left" w:pos="1080"/>
          <w:tab w:val="left" w:pos="5400"/>
        </w:tabs>
        <w:suppressAutoHyphens/>
        <w:ind w:left="1080"/>
        <w:rPr>
          <w:rFonts w:ascii="Arial" w:hAnsi="Arial" w:cs="Arial"/>
          <w:szCs w:val="22"/>
        </w:rPr>
      </w:pPr>
      <w:r>
        <w:rPr>
          <w:rFonts w:ascii="Arial" w:hAnsi="Arial" w:cs="Arial"/>
          <w:szCs w:val="22"/>
        </w:rPr>
        <w:t>T1006 HD</w:t>
      </w:r>
    </w:p>
    <w:p w14:paraId="46FEABA0" w14:textId="77777777" w:rsidR="007B2834" w:rsidRDefault="007B2834" w:rsidP="000B79E6">
      <w:pPr>
        <w:pStyle w:val="BodyText"/>
        <w:widowControl/>
        <w:tabs>
          <w:tab w:val="clear" w:pos="360"/>
          <w:tab w:val="right" w:pos="720"/>
          <w:tab w:val="left" w:pos="1080"/>
          <w:tab w:val="left" w:pos="5400"/>
        </w:tabs>
        <w:suppressAutoHyphens/>
        <w:ind w:left="1080"/>
        <w:rPr>
          <w:rFonts w:ascii="Arial" w:hAnsi="Arial" w:cs="Arial"/>
          <w:szCs w:val="22"/>
        </w:rPr>
      </w:pPr>
    </w:p>
    <w:p w14:paraId="64542542" w14:textId="17E24041" w:rsidR="000B79E6" w:rsidRDefault="000B79E6" w:rsidP="000B79E6">
      <w:pPr>
        <w:pStyle w:val="BodyText"/>
        <w:widowControl/>
        <w:tabs>
          <w:tab w:val="clear" w:pos="360"/>
          <w:tab w:val="right" w:pos="720"/>
          <w:tab w:val="left" w:pos="1080"/>
          <w:tab w:val="left" w:pos="5400"/>
        </w:tabs>
        <w:suppressAutoHyphens/>
        <w:ind w:left="1080"/>
        <w:rPr>
          <w:rFonts w:ascii="Arial" w:hAnsi="Arial" w:cs="Arial"/>
          <w:szCs w:val="22"/>
          <w:u w:val="single"/>
        </w:rPr>
      </w:pPr>
      <w:r w:rsidRPr="00972512">
        <w:rPr>
          <w:rFonts w:ascii="Arial" w:hAnsi="Arial" w:cs="Arial"/>
          <w:szCs w:val="22"/>
          <w:u w:val="single"/>
        </w:rPr>
        <w:t>Add</w:t>
      </w:r>
    </w:p>
    <w:p w14:paraId="33F628DA" w14:textId="2E7D5F05" w:rsidR="007B2834" w:rsidRPr="007B2834" w:rsidRDefault="007B2834" w:rsidP="000B79E6">
      <w:pPr>
        <w:pStyle w:val="BodyText"/>
        <w:widowControl/>
        <w:tabs>
          <w:tab w:val="clear" w:pos="360"/>
          <w:tab w:val="right" w:pos="720"/>
          <w:tab w:val="left" w:pos="1080"/>
          <w:tab w:val="left" w:pos="5400"/>
        </w:tabs>
        <w:suppressAutoHyphens/>
        <w:ind w:left="1080"/>
        <w:rPr>
          <w:rFonts w:ascii="Arial" w:hAnsi="Arial" w:cs="Arial"/>
          <w:szCs w:val="22"/>
        </w:rPr>
      </w:pPr>
      <w:r w:rsidRPr="007B2834">
        <w:rPr>
          <w:rFonts w:ascii="Arial" w:hAnsi="Arial" w:cs="Arial"/>
          <w:szCs w:val="22"/>
        </w:rPr>
        <w:t>H0005 HF</w:t>
      </w:r>
    </w:p>
    <w:p w14:paraId="6C3D4114" w14:textId="29F3747D" w:rsidR="007B2834" w:rsidRPr="007B2834" w:rsidRDefault="007B2834" w:rsidP="000B79E6">
      <w:pPr>
        <w:pStyle w:val="BodyText"/>
        <w:widowControl/>
        <w:tabs>
          <w:tab w:val="clear" w:pos="360"/>
          <w:tab w:val="right" w:pos="720"/>
          <w:tab w:val="left" w:pos="1080"/>
          <w:tab w:val="left" w:pos="5400"/>
        </w:tabs>
        <w:suppressAutoHyphens/>
        <w:ind w:left="1080"/>
        <w:rPr>
          <w:rFonts w:ascii="Arial" w:hAnsi="Arial" w:cs="Arial"/>
          <w:szCs w:val="22"/>
        </w:rPr>
      </w:pPr>
      <w:r w:rsidRPr="007B2834">
        <w:rPr>
          <w:rFonts w:ascii="Arial" w:hAnsi="Arial" w:cs="Arial"/>
          <w:szCs w:val="22"/>
        </w:rPr>
        <w:t>H0005 HG</w:t>
      </w:r>
    </w:p>
    <w:p w14:paraId="7BC895E1" w14:textId="5C1F03E1" w:rsidR="007B2834" w:rsidRPr="007B2834" w:rsidRDefault="007B2834" w:rsidP="007B2834">
      <w:pPr>
        <w:pStyle w:val="BodyText"/>
        <w:widowControl/>
        <w:tabs>
          <w:tab w:val="clear" w:pos="360"/>
          <w:tab w:val="right" w:pos="720"/>
          <w:tab w:val="left" w:pos="1080"/>
          <w:tab w:val="left" w:pos="5400"/>
        </w:tabs>
        <w:suppressAutoHyphens/>
        <w:ind w:left="1080"/>
        <w:rPr>
          <w:rFonts w:ascii="Arial" w:hAnsi="Arial" w:cs="Arial"/>
          <w:szCs w:val="22"/>
        </w:rPr>
      </w:pPr>
      <w:r w:rsidRPr="007B2834">
        <w:rPr>
          <w:rFonts w:ascii="Arial" w:hAnsi="Arial" w:cs="Arial"/>
          <w:szCs w:val="22"/>
        </w:rPr>
        <w:t>H0005 HQ</w:t>
      </w:r>
    </w:p>
    <w:p w14:paraId="2B83933D" w14:textId="77777777" w:rsidR="006D7546" w:rsidRDefault="007B2834" w:rsidP="006D7546">
      <w:pPr>
        <w:pStyle w:val="BodyText"/>
        <w:widowControl/>
        <w:tabs>
          <w:tab w:val="clear" w:pos="360"/>
          <w:tab w:val="right" w:pos="720"/>
          <w:tab w:val="left" w:pos="1080"/>
          <w:tab w:val="left" w:pos="5400"/>
        </w:tabs>
        <w:suppressAutoHyphens/>
        <w:ind w:left="1080"/>
        <w:rPr>
          <w:rFonts w:ascii="Arial" w:hAnsi="Arial" w:cs="Arial"/>
          <w:szCs w:val="22"/>
        </w:rPr>
      </w:pPr>
      <w:r w:rsidRPr="007B2834">
        <w:rPr>
          <w:rFonts w:ascii="Arial" w:hAnsi="Arial" w:cs="Arial"/>
          <w:szCs w:val="22"/>
        </w:rPr>
        <w:t>H0005 TH</w:t>
      </w:r>
    </w:p>
    <w:p w14:paraId="1D19497E" w14:textId="29D6ABA5" w:rsidR="007B2834" w:rsidRPr="007B2834" w:rsidRDefault="007B2834" w:rsidP="006D7546">
      <w:pPr>
        <w:pStyle w:val="BodyText"/>
        <w:widowControl/>
        <w:tabs>
          <w:tab w:val="clear" w:pos="360"/>
          <w:tab w:val="right" w:pos="720"/>
          <w:tab w:val="left" w:pos="1080"/>
          <w:tab w:val="left" w:pos="5400"/>
        </w:tabs>
        <w:suppressAutoHyphens/>
        <w:ind w:left="1080"/>
        <w:rPr>
          <w:rFonts w:ascii="Arial" w:hAnsi="Arial" w:cs="Arial"/>
          <w:szCs w:val="22"/>
        </w:rPr>
      </w:pPr>
      <w:r w:rsidRPr="007B2834">
        <w:rPr>
          <w:rFonts w:ascii="Arial" w:hAnsi="Arial" w:cs="Arial"/>
          <w:szCs w:val="22"/>
        </w:rPr>
        <w:t>T1006 HG</w:t>
      </w:r>
    </w:p>
    <w:p w14:paraId="49B7C9A7" w14:textId="1DCC09CC" w:rsidR="007B2834" w:rsidRPr="007B2834" w:rsidRDefault="007B2834" w:rsidP="007B2834">
      <w:pPr>
        <w:pStyle w:val="BodyText"/>
        <w:widowControl/>
        <w:tabs>
          <w:tab w:val="clear" w:pos="360"/>
          <w:tab w:val="right" w:pos="720"/>
          <w:tab w:val="left" w:pos="1080"/>
          <w:tab w:val="left" w:pos="5400"/>
        </w:tabs>
        <w:suppressAutoHyphens/>
        <w:ind w:left="1080"/>
        <w:rPr>
          <w:rFonts w:ascii="Arial" w:hAnsi="Arial" w:cs="Arial"/>
          <w:szCs w:val="22"/>
        </w:rPr>
      </w:pPr>
      <w:r w:rsidRPr="007B2834">
        <w:rPr>
          <w:rFonts w:ascii="Arial" w:hAnsi="Arial" w:cs="Arial"/>
          <w:szCs w:val="22"/>
        </w:rPr>
        <w:t>T1006 HR</w:t>
      </w:r>
    </w:p>
    <w:p w14:paraId="43919E28" w14:textId="4B27B99A" w:rsidR="000B79E6" w:rsidRPr="007B2834" w:rsidRDefault="007B2834" w:rsidP="007B2834">
      <w:pPr>
        <w:pStyle w:val="BodyText"/>
        <w:widowControl/>
        <w:tabs>
          <w:tab w:val="clear" w:pos="360"/>
          <w:tab w:val="right" w:pos="720"/>
          <w:tab w:val="left" w:pos="1080"/>
          <w:tab w:val="left" w:pos="5400"/>
        </w:tabs>
        <w:suppressAutoHyphens/>
        <w:ind w:left="1080"/>
        <w:rPr>
          <w:rFonts w:ascii="Arial" w:hAnsi="Arial" w:cs="Arial"/>
          <w:szCs w:val="22"/>
        </w:rPr>
      </w:pPr>
      <w:r w:rsidRPr="007B2834">
        <w:rPr>
          <w:rFonts w:ascii="Arial" w:hAnsi="Arial" w:cs="Arial"/>
          <w:szCs w:val="22"/>
        </w:rPr>
        <w:t>T1006 TH</w:t>
      </w:r>
    </w:p>
    <w:p w14:paraId="68647DAC" w14:textId="5CB19B73" w:rsidR="00DC3CBA" w:rsidRDefault="00EC6C44" w:rsidP="006A1C2F">
      <w:pPr>
        <w:pStyle w:val="BodyText"/>
        <w:numPr>
          <w:ilvl w:val="0"/>
          <w:numId w:val="4"/>
        </w:numPr>
        <w:spacing w:before="360"/>
        <w:rPr>
          <w:rFonts w:ascii="Helv" w:hAnsi="Helv"/>
        </w:rPr>
      </w:pPr>
      <w:r w:rsidRPr="00F1024D">
        <w:rPr>
          <w:rFonts w:ascii="Arial" w:hAnsi="Arial" w:cs="Arial"/>
        </w:rPr>
        <w:t xml:space="preserve">Effective for dates of service beginning March 12, 2020, in accordance with </w:t>
      </w:r>
      <w:hyperlink r:id="rId13" w:history="1">
        <w:r w:rsidR="00765C00" w:rsidRPr="00F1024D">
          <w:rPr>
            <w:rStyle w:val="Hyperlink"/>
            <w:rFonts w:ascii="Arial" w:hAnsi="Arial" w:cs="Arial"/>
          </w:rPr>
          <w:t>All Provider Bulletins 289 and 291</w:t>
        </w:r>
      </w:hyperlink>
      <w:r w:rsidRPr="00F1024D">
        <w:rPr>
          <w:rFonts w:ascii="Arial" w:hAnsi="Arial" w:cs="Arial"/>
        </w:rPr>
        <w:t>,</w:t>
      </w:r>
      <w:r w:rsidR="005961DF" w:rsidRPr="00F1024D">
        <w:rPr>
          <w:rFonts w:ascii="Arial" w:hAnsi="Arial" w:cs="Arial"/>
        </w:rPr>
        <w:t xml:space="preserve"> this letter transmits </w:t>
      </w:r>
      <w:r w:rsidR="005961DF" w:rsidRPr="00F1024D">
        <w:rPr>
          <w:rFonts w:ascii="Arial" w:hAnsi="Arial" w:cs="Arial"/>
          <w:szCs w:val="22"/>
        </w:rPr>
        <w:t xml:space="preserve">revisions to behavioral health service codes in Subchapter 6 of the </w:t>
      </w:r>
      <w:r w:rsidR="005961DF" w:rsidRPr="00F00E02">
        <w:rPr>
          <w:rFonts w:ascii="Arial" w:hAnsi="Arial" w:cs="Arial"/>
          <w:i/>
          <w:szCs w:val="22"/>
        </w:rPr>
        <w:t>Substance Use Disorder Treatment Manual</w:t>
      </w:r>
      <w:r w:rsidR="00EB0005" w:rsidRPr="00F00E02">
        <w:rPr>
          <w:rFonts w:ascii="Arial" w:hAnsi="Arial" w:cs="Arial"/>
          <w:iCs/>
          <w:szCs w:val="22"/>
        </w:rPr>
        <w:t>,</w:t>
      </w:r>
      <w:r w:rsidR="005961DF" w:rsidRPr="00F00E02">
        <w:rPr>
          <w:rFonts w:ascii="Arial" w:hAnsi="Arial" w:cs="Arial"/>
          <w:i/>
          <w:szCs w:val="22"/>
        </w:rPr>
        <w:t xml:space="preserve"> </w:t>
      </w:r>
      <w:r w:rsidR="005961DF" w:rsidRPr="00F00E02">
        <w:rPr>
          <w:rFonts w:ascii="Arial" w:hAnsi="Arial" w:cs="Arial"/>
          <w:iCs/>
          <w:szCs w:val="22"/>
        </w:rPr>
        <w:t xml:space="preserve">allowing </w:t>
      </w:r>
      <w:r w:rsidR="00F74E97" w:rsidRPr="00F00E02">
        <w:rPr>
          <w:rFonts w:ascii="Arial" w:hAnsi="Arial" w:cs="Arial"/>
        </w:rPr>
        <w:t xml:space="preserve">substance use disorder </w:t>
      </w:r>
      <w:r w:rsidR="00BD5407" w:rsidRPr="00F00E02">
        <w:rPr>
          <w:rFonts w:ascii="Arial" w:hAnsi="Arial" w:cs="Arial"/>
        </w:rPr>
        <w:t>(SUD) t</w:t>
      </w:r>
      <w:r w:rsidRPr="00F00E02">
        <w:rPr>
          <w:rFonts w:ascii="Arial" w:hAnsi="Arial" w:cs="Arial"/>
        </w:rPr>
        <w:t>reatmen</w:t>
      </w:r>
      <w:r w:rsidR="00BD5407" w:rsidRPr="00F00E02">
        <w:rPr>
          <w:rFonts w:ascii="Arial" w:hAnsi="Arial" w:cs="Arial"/>
        </w:rPr>
        <w:t>t</w:t>
      </w:r>
      <w:r w:rsidR="00F74E97" w:rsidRPr="00F00E02">
        <w:rPr>
          <w:rFonts w:ascii="Arial" w:hAnsi="Arial" w:cs="Arial"/>
        </w:rPr>
        <w:t xml:space="preserve"> </w:t>
      </w:r>
      <w:r w:rsidRPr="00F00E02">
        <w:rPr>
          <w:rFonts w:ascii="Arial" w:hAnsi="Arial" w:cs="Arial"/>
        </w:rPr>
        <w:t xml:space="preserve">providers </w:t>
      </w:r>
      <w:r w:rsidR="00EB0005" w:rsidRPr="00F00E02">
        <w:rPr>
          <w:rFonts w:ascii="Arial" w:hAnsi="Arial" w:cs="Arial"/>
        </w:rPr>
        <w:t xml:space="preserve">to </w:t>
      </w:r>
      <w:r w:rsidRPr="00F00E02">
        <w:rPr>
          <w:rFonts w:ascii="Arial" w:hAnsi="Arial" w:cs="Arial"/>
        </w:rPr>
        <w:t>bill for the following telephonic codes</w:t>
      </w:r>
      <w:r w:rsidR="00EB0005" w:rsidRPr="00F00E02">
        <w:rPr>
          <w:rFonts w:ascii="Arial" w:hAnsi="Arial" w:cs="Arial"/>
        </w:rPr>
        <w:t>.</w:t>
      </w:r>
      <w:r w:rsidR="00DC3CBA">
        <w:rPr>
          <w:rFonts w:ascii="Arial" w:hAnsi="Arial" w:cs="Arial"/>
        </w:rPr>
        <w:t xml:space="preserve"> </w:t>
      </w:r>
      <w:r w:rsidR="00765C00">
        <w:rPr>
          <w:rFonts w:ascii="Helv" w:hAnsi="Helv"/>
        </w:rPr>
        <w:tab/>
      </w:r>
    </w:p>
    <w:p w14:paraId="239C86F0" w14:textId="39300663" w:rsidR="00DC3CBA" w:rsidRDefault="00DC3CBA" w:rsidP="006A1C2F">
      <w:pPr>
        <w:spacing w:before="360"/>
        <w:rPr>
          <w:rFonts w:ascii="Helv" w:hAnsi="Helv"/>
          <w:sz w:val="22"/>
        </w:rPr>
      </w:pPr>
    </w:p>
    <w:p w14:paraId="423B2A7C" w14:textId="77777777" w:rsidR="0056228E" w:rsidRDefault="0056228E" w:rsidP="006A1C2F">
      <w:pPr>
        <w:widowControl w:val="0"/>
        <w:tabs>
          <w:tab w:val="left" w:pos="5400"/>
        </w:tabs>
        <w:spacing w:before="360"/>
        <w:ind w:firstLine="5400"/>
        <w:rPr>
          <w:rFonts w:ascii="Arial" w:hAnsi="Arial" w:cs="Arial"/>
          <w:sz w:val="22"/>
        </w:rPr>
      </w:pPr>
    </w:p>
    <w:p w14:paraId="62C44F64" w14:textId="3AB1634C" w:rsidR="00DC3CBA" w:rsidRPr="00E02CEA" w:rsidRDefault="00DC3CBA" w:rsidP="006A1C2F">
      <w:pPr>
        <w:widowControl w:val="0"/>
        <w:tabs>
          <w:tab w:val="left" w:pos="5400"/>
        </w:tabs>
        <w:spacing w:before="360"/>
        <w:ind w:firstLine="5400"/>
        <w:rPr>
          <w:rFonts w:ascii="Arial" w:hAnsi="Arial" w:cs="Arial"/>
          <w:sz w:val="22"/>
        </w:rPr>
      </w:pPr>
      <w:r w:rsidRPr="00E02CEA">
        <w:rPr>
          <w:rFonts w:ascii="Arial" w:hAnsi="Arial" w:cs="Arial"/>
          <w:sz w:val="22"/>
        </w:rPr>
        <w:lastRenderedPageBreak/>
        <w:t>MassHealth</w:t>
      </w:r>
    </w:p>
    <w:p w14:paraId="20269442" w14:textId="0839E953" w:rsidR="00DC3CBA" w:rsidRPr="00E02CEA" w:rsidRDefault="00DC3CBA" w:rsidP="00DC3CBA">
      <w:pPr>
        <w:widowControl w:val="0"/>
        <w:tabs>
          <w:tab w:val="left" w:pos="5400"/>
        </w:tabs>
        <w:ind w:firstLine="5400"/>
        <w:rPr>
          <w:rFonts w:ascii="Arial" w:hAnsi="Arial" w:cs="Arial"/>
          <w:sz w:val="22"/>
        </w:rPr>
      </w:pPr>
      <w:r w:rsidRPr="00E02CEA">
        <w:rPr>
          <w:rFonts w:ascii="Arial" w:hAnsi="Arial" w:cs="Arial"/>
          <w:sz w:val="22"/>
        </w:rPr>
        <w:t>Transmittal Letter SUD-</w:t>
      </w:r>
      <w:r w:rsidR="003923C1">
        <w:rPr>
          <w:rFonts w:ascii="Arial" w:hAnsi="Arial" w:cs="Arial"/>
          <w:sz w:val="22"/>
        </w:rPr>
        <w:t>22</w:t>
      </w:r>
      <w:r w:rsidRPr="00E02CEA">
        <w:rPr>
          <w:rFonts w:ascii="Arial" w:hAnsi="Arial" w:cs="Arial"/>
          <w:sz w:val="22"/>
        </w:rPr>
        <w:t xml:space="preserve"> </w:t>
      </w:r>
    </w:p>
    <w:p w14:paraId="03127528" w14:textId="0D6DFCEF" w:rsidR="00DC3CBA" w:rsidRDefault="00CB0D38" w:rsidP="00DC3CBA">
      <w:pPr>
        <w:widowControl w:val="0"/>
        <w:tabs>
          <w:tab w:val="left" w:pos="5400"/>
        </w:tabs>
        <w:ind w:firstLine="5400"/>
        <w:rPr>
          <w:rFonts w:ascii="Arial" w:hAnsi="Arial" w:cs="Arial"/>
          <w:sz w:val="22"/>
        </w:rPr>
      </w:pPr>
      <w:r>
        <w:rPr>
          <w:rFonts w:ascii="Arial" w:hAnsi="Arial" w:cs="Arial"/>
          <w:sz w:val="22"/>
        </w:rPr>
        <w:t>June</w:t>
      </w:r>
      <w:r w:rsidR="00DC3CBA">
        <w:rPr>
          <w:rFonts w:ascii="Arial" w:hAnsi="Arial" w:cs="Arial"/>
          <w:sz w:val="22"/>
        </w:rPr>
        <w:t xml:space="preserve"> 2022</w:t>
      </w:r>
    </w:p>
    <w:p w14:paraId="78D7317D" w14:textId="03C1B318" w:rsidR="00DC3CBA" w:rsidRDefault="00DC3CBA" w:rsidP="00DC3CBA">
      <w:pPr>
        <w:widowControl w:val="0"/>
        <w:tabs>
          <w:tab w:val="left" w:pos="5400"/>
        </w:tabs>
        <w:ind w:firstLine="5400"/>
        <w:rPr>
          <w:rFonts w:ascii="Arial" w:hAnsi="Arial" w:cs="Arial"/>
          <w:sz w:val="22"/>
        </w:rPr>
      </w:pPr>
      <w:r>
        <w:rPr>
          <w:rFonts w:ascii="Arial" w:hAnsi="Arial" w:cs="Arial"/>
          <w:sz w:val="22"/>
        </w:rPr>
        <w:t>Page 2</w:t>
      </w:r>
    </w:p>
    <w:p w14:paraId="3B4462F8" w14:textId="7552C270" w:rsidR="00765C00" w:rsidRDefault="00765C00" w:rsidP="00F1024D">
      <w:pPr>
        <w:pStyle w:val="Header"/>
        <w:tabs>
          <w:tab w:val="clear" w:pos="4320"/>
          <w:tab w:val="clear" w:pos="8640"/>
          <w:tab w:val="left" w:pos="5760"/>
        </w:tabs>
        <w:rPr>
          <w:rStyle w:val="PageNumber"/>
          <w:rFonts w:ascii="Helv" w:hAnsi="Helv"/>
          <w:sz w:val="22"/>
        </w:rPr>
      </w:pPr>
    </w:p>
    <w:p w14:paraId="1440F88D" w14:textId="77777777" w:rsidR="00765C00" w:rsidRDefault="00765C00" w:rsidP="00765C00">
      <w:pPr>
        <w:pStyle w:val="BodyText"/>
        <w:widowControl/>
        <w:tabs>
          <w:tab w:val="clear" w:pos="360"/>
          <w:tab w:val="right" w:pos="720"/>
          <w:tab w:val="left" w:pos="1080"/>
          <w:tab w:val="left" w:pos="5400"/>
        </w:tabs>
        <w:suppressAutoHyphens/>
        <w:spacing w:before="120"/>
        <w:ind w:left="1440"/>
        <w:rPr>
          <w:rFonts w:ascii="Arial" w:hAnsi="Arial" w:cs="Arial"/>
          <w:szCs w:val="22"/>
          <w:u w:val="single"/>
        </w:rPr>
      </w:pPr>
    </w:p>
    <w:p w14:paraId="1C471354" w14:textId="24A57421" w:rsidR="007B2834" w:rsidRPr="007B2834" w:rsidRDefault="007B2834" w:rsidP="006A1C2F">
      <w:pPr>
        <w:pStyle w:val="BodyText"/>
        <w:widowControl/>
        <w:tabs>
          <w:tab w:val="clear" w:pos="360"/>
          <w:tab w:val="right" w:pos="720"/>
          <w:tab w:val="left" w:pos="1080"/>
          <w:tab w:val="left" w:pos="5400"/>
        </w:tabs>
        <w:suppressAutoHyphens/>
        <w:spacing w:before="240"/>
        <w:ind w:left="1440"/>
        <w:rPr>
          <w:rFonts w:ascii="Arial" w:hAnsi="Arial" w:cs="Arial"/>
          <w:szCs w:val="22"/>
          <w:u w:val="single"/>
        </w:rPr>
      </w:pPr>
      <w:r w:rsidRPr="007B2834">
        <w:rPr>
          <w:rFonts w:ascii="Arial" w:hAnsi="Arial" w:cs="Arial"/>
          <w:szCs w:val="22"/>
          <w:u w:val="single"/>
        </w:rPr>
        <w:t>Add</w:t>
      </w:r>
    </w:p>
    <w:p w14:paraId="551CA813" w14:textId="5DDA56F6" w:rsidR="00EC6C44" w:rsidRPr="0043542C" w:rsidRDefault="00EC6C44" w:rsidP="007B2834">
      <w:pPr>
        <w:pStyle w:val="BodyText"/>
        <w:widowControl/>
        <w:tabs>
          <w:tab w:val="clear" w:pos="360"/>
          <w:tab w:val="right" w:pos="720"/>
          <w:tab w:val="left" w:pos="1080"/>
          <w:tab w:val="left" w:pos="5400"/>
        </w:tabs>
        <w:suppressAutoHyphens/>
        <w:ind w:left="1440"/>
        <w:rPr>
          <w:rFonts w:ascii="Arial" w:hAnsi="Arial" w:cs="Arial"/>
          <w:szCs w:val="22"/>
        </w:rPr>
      </w:pPr>
      <w:r w:rsidRPr="0043542C">
        <w:rPr>
          <w:rFonts w:ascii="Arial" w:hAnsi="Arial" w:cs="Arial"/>
          <w:szCs w:val="22"/>
        </w:rPr>
        <w:t>98966</w:t>
      </w:r>
    </w:p>
    <w:p w14:paraId="4768C65B" w14:textId="10AA32EB" w:rsidR="00EC6C44" w:rsidRPr="0043542C" w:rsidRDefault="00EC6C44" w:rsidP="007B2834">
      <w:pPr>
        <w:pStyle w:val="BodyText"/>
        <w:widowControl/>
        <w:tabs>
          <w:tab w:val="clear" w:pos="360"/>
          <w:tab w:val="right" w:pos="720"/>
          <w:tab w:val="left" w:pos="1080"/>
          <w:tab w:val="left" w:pos="5400"/>
        </w:tabs>
        <w:suppressAutoHyphens/>
        <w:ind w:left="1440"/>
        <w:rPr>
          <w:rFonts w:ascii="Arial" w:hAnsi="Arial" w:cs="Arial"/>
          <w:szCs w:val="22"/>
        </w:rPr>
      </w:pPr>
      <w:r w:rsidRPr="0043542C">
        <w:rPr>
          <w:rFonts w:ascii="Arial" w:hAnsi="Arial" w:cs="Arial"/>
          <w:szCs w:val="22"/>
        </w:rPr>
        <w:t>98967</w:t>
      </w:r>
    </w:p>
    <w:p w14:paraId="198E68A7" w14:textId="77777777" w:rsidR="00EC6C44" w:rsidRPr="0043542C" w:rsidRDefault="00EC6C44" w:rsidP="007B2834">
      <w:pPr>
        <w:pStyle w:val="BodyText"/>
        <w:widowControl/>
        <w:tabs>
          <w:tab w:val="clear" w:pos="360"/>
          <w:tab w:val="right" w:pos="720"/>
          <w:tab w:val="left" w:pos="1080"/>
          <w:tab w:val="left" w:pos="5400"/>
        </w:tabs>
        <w:suppressAutoHyphens/>
        <w:ind w:left="1440"/>
        <w:rPr>
          <w:rFonts w:ascii="Arial" w:hAnsi="Arial" w:cs="Arial"/>
          <w:szCs w:val="22"/>
        </w:rPr>
      </w:pPr>
      <w:r w:rsidRPr="0043542C">
        <w:rPr>
          <w:rFonts w:ascii="Arial" w:hAnsi="Arial" w:cs="Arial"/>
          <w:szCs w:val="22"/>
        </w:rPr>
        <w:t>98968</w:t>
      </w:r>
    </w:p>
    <w:p w14:paraId="07518F1C" w14:textId="77777777" w:rsidR="00EC6C44" w:rsidRPr="0043542C" w:rsidRDefault="00EC6C44" w:rsidP="007B2834">
      <w:pPr>
        <w:pStyle w:val="BodyText"/>
        <w:widowControl/>
        <w:tabs>
          <w:tab w:val="clear" w:pos="360"/>
          <w:tab w:val="right" w:pos="720"/>
          <w:tab w:val="left" w:pos="1080"/>
          <w:tab w:val="left" w:pos="5400"/>
        </w:tabs>
        <w:suppressAutoHyphens/>
        <w:ind w:left="1440"/>
        <w:rPr>
          <w:rFonts w:ascii="Arial" w:hAnsi="Arial" w:cs="Arial"/>
          <w:szCs w:val="22"/>
        </w:rPr>
      </w:pPr>
      <w:r w:rsidRPr="0043542C">
        <w:rPr>
          <w:rFonts w:ascii="Arial" w:hAnsi="Arial" w:cs="Arial"/>
          <w:szCs w:val="22"/>
        </w:rPr>
        <w:t>99441</w:t>
      </w:r>
    </w:p>
    <w:p w14:paraId="5EEBE0BD" w14:textId="77777777" w:rsidR="00EC6C44" w:rsidRPr="0043542C" w:rsidRDefault="00EC6C44" w:rsidP="007B2834">
      <w:pPr>
        <w:pStyle w:val="BodyText"/>
        <w:widowControl/>
        <w:tabs>
          <w:tab w:val="clear" w:pos="360"/>
          <w:tab w:val="right" w:pos="720"/>
          <w:tab w:val="left" w:pos="1080"/>
          <w:tab w:val="left" w:pos="5400"/>
        </w:tabs>
        <w:suppressAutoHyphens/>
        <w:ind w:left="1440"/>
        <w:rPr>
          <w:rFonts w:ascii="Arial" w:hAnsi="Arial" w:cs="Arial"/>
          <w:szCs w:val="22"/>
        </w:rPr>
      </w:pPr>
      <w:r w:rsidRPr="0043542C">
        <w:rPr>
          <w:rFonts w:ascii="Arial" w:hAnsi="Arial" w:cs="Arial"/>
          <w:szCs w:val="22"/>
        </w:rPr>
        <w:t>99442</w:t>
      </w:r>
    </w:p>
    <w:p w14:paraId="1A199C03" w14:textId="4768E650" w:rsidR="00EC6C44" w:rsidRDefault="00EC6C44" w:rsidP="007B2834">
      <w:pPr>
        <w:pStyle w:val="BodyText"/>
        <w:widowControl/>
        <w:tabs>
          <w:tab w:val="clear" w:pos="360"/>
          <w:tab w:val="clear" w:pos="720"/>
          <w:tab w:val="left" w:pos="1080"/>
          <w:tab w:val="left" w:pos="5400"/>
        </w:tabs>
        <w:suppressAutoHyphens/>
        <w:ind w:left="1440"/>
        <w:rPr>
          <w:rFonts w:ascii="Arial" w:hAnsi="Arial" w:cs="Arial"/>
          <w:szCs w:val="22"/>
        </w:rPr>
      </w:pPr>
      <w:r w:rsidRPr="0043542C">
        <w:rPr>
          <w:rFonts w:ascii="Arial" w:hAnsi="Arial" w:cs="Arial"/>
          <w:szCs w:val="22"/>
        </w:rPr>
        <w:t>99443</w:t>
      </w:r>
    </w:p>
    <w:p w14:paraId="6382E166" w14:textId="77777777" w:rsidR="00EC6C44" w:rsidRDefault="00EC6C44" w:rsidP="000B79E6">
      <w:pPr>
        <w:tabs>
          <w:tab w:val="right" w:pos="720"/>
          <w:tab w:val="left" w:pos="1080"/>
          <w:tab w:val="left" w:pos="5400"/>
        </w:tabs>
        <w:suppressAutoHyphens/>
        <w:spacing w:line="260" w:lineRule="exact"/>
        <w:ind w:left="720"/>
        <w:rPr>
          <w:rFonts w:ascii="Arial" w:hAnsi="Arial" w:cs="Arial"/>
          <w:b/>
          <w:bCs/>
          <w:sz w:val="22"/>
        </w:rPr>
      </w:pPr>
    </w:p>
    <w:p w14:paraId="1E0024DB" w14:textId="343B0373" w:rsidR="00F434D4" w:rsidRDefault="00EC6C44" w:rsidP="00F1024D">
      <w:pPr>
        <w:tabs>
          <w:tab w:val="right" w:pos="720"/>
          <w:tab w:val="left" w:pos="1080"/>
          <w:tab w:val="left" w:pos="5400"/>
        </w:tabs>
        <w:suppressAutoHyphens/>
        <w:spacing w:line="260" w:lineRule="exact"/>
        <w:ind w:left="720"/>
        <w:rPr>
          <w:rFonts w:ascii="Arial" w:hAnsi="Arial" w:cs="Arial"/>
          <w:b/>
          <w:bCs/>
          <w:sz w:val="22"/>
        </w:rPr>
      </w:pPr>
      <w:r w:rsidRPr="00EC6C44">
        <w:rPr>
          <w:rFonts w:ascii="Arial" w:hAnsi="Arial" w:cs="Arial"/>
          <w:sz w:val="22"/>
        </w:rPr>
        <w:t xml:space="preserve">Please refer to </w:t>
      </w:r>
      <w:bookmarkStart w:id="1" w:name="_Hlk98834902"/>
      <w:r w:rsidR="00A025D2" w:rsidRPr="00A025D2">
        <w:rPr>
          <w:rFonts w:ascii="Arial" w:hAnsi="Arial" w:cs="Arial"/>
          <w:sz w:val="22"/>
        </w:rPr>
        <w:fldChar w:fldCharType="begin"/>
      </w:r>
      <w:r w:rsidR="00A025D2" w:rsidRPr="00A025D2">
        <w:rPr>
          <w:rFonts w:ascii="Arial" w:hAnsi="Arial" w:cs="Arial"/>
          <w:sz w:val="22"/>
        </w:rPr>
        <w:instrText xml:space="preserve"> HYPERLINK "https://www.mass.gov/lists/all-provider-bulletins" </w:instrText>
      </w:r>
      <w:r w:rsidR="00A025D2" w:rsidRPr="00A025D2">
        <w:rPr>
          <w:rFonts w:ascii="Arial" w:hAnsi="Arial" w:cs="Arial"/>
          <w:sz w:val="22"/>
        </w:rPr>
        <w:fldChar w:fldCharType="separate"/>
      </w:r>
      <w:r w:rsidR="00A025D2" w:rsidRPr="00A025D2">
        <w:rPr>
          <w:rStyle w:val="Hyperlink"/>
          <w:rFonts w:ascii="Arial" w:hAnsi="Arial" w:cs="Arial"/>
          <w:sz w:val="22"/>
        </w:rPr>
        <w:t>All Provider Bulletins 289 and 291</w:t>
      </w:r>
      <w:r w:rsidR="00A025D2" w:rsidRPr="00A025D2">
        <w:rPr>
          <w:rFonts w:ascii="Arial" w:hAnsi="Arial" w:cs="Arial"/>
          <w:sz w:val="22"/>
        </w:rPr>
        <w:fldChar w:fldCharType="end"/>
      </w:r>
      <w:bookmarkEnd w:id="1"/>
      <w:r w:rsidRPr="00EC6C44">
        <w:rPr>
          <w:rFonts w:ascii="Arial" w:hAnsi="Arial" w:cs="Arial"/>
          <w:sz w:val="22"/>
        </w:rPr>
        <w:t>for additional information and limitations on the uses of these codes.</w:t>
      </w:r>
      <w:r w:rsidR="006B0B46">
        <w:rPr>
          <w:rFonts w:ascii="Arial" w:hAnsi="Arial" w:cs="Arial"/>
          <w:sz w:val="22"/>
        </w:rPr>
        <w:t xml:space="preserve"> You can find the bulletins at </w:t>
      </w:r>
      <w:hyperlink r:id="rId14" w:history="1">
        <w:r w:rsidR="00F434D4" w:rsidRPr="00F434D4">
          <w:rPr>
            <w:rStyle w:val="Hyperlink"/>
            <w:rFonts w:ascii="Arial" w:hAnsi="Arial" w:cs="Arial"/>
            <w:sz w:val="22"/>
          </w:rPr>
          <w:t>https://www.mass.gov/doc/all-provider-bulletin-289-masshealth-coverage-and-reimbursementpolicy-for-services-related-to/download</w:t>
        </w:r>
      </w:hyperlink>
      <w:r w:rsidRPr="00F434D4">
        <w:rPr>
          <w:rFonts w:ascii="Arial" w:hAnsi="Arial" w:cs="Arial"/>
          <w:sz w:val="22"/>
        </w:rPr>
        <w:t xml:space="preserve"> and</w:t>
      </w:r>
      <w:r w:rsidRPr="00F434D4">
        <w:rPr>
          <w:rFonts w:ascii="Arial" w:hAnsi="Arial" w:cs="Arial"/>
          <w:b/>
          <w:bCs/>
          <w:sz w:val="22"/>
        </w:rPr>
        <w:t xml:space="preserve"> </w:t>
      </w:r>
    </w:p>
    <w:p w14:paraId="2F0DFCBE" w14:textId="57002BF1" w:rsidR="00EC6C44" w:rsidRPr="00F434D4" w:rsidRDefault="005F2DCF" w:rsidP="006A1C2F">
      <w:pPr>
        <w:tabs>
          <w:tab w:val="right" w:pos="720"/>
          <w:tab w:val="left" w:pos="1080"/>
          <w:tab w:val="left" w:pos="5400"/>
        </w:tabs>
        <w:suppressAutoHyphens/>
        <w:spacing w:line="260" w:lineRule="exact"/>
        <w:ind w:left="720"/>
        <w:rPr>
          <w:rFonts w:ascii="Arial" w:hAnsi="Arial" w:cs="Arial"/>
          <w:b/>
          <w:bCs/>
          <w:sz w:val="22"/>
        </w:rPr>
      </w:pPr>
      <w:hyperlink r:id="rId15" w:history="1">
        <w:r w:rsidR="00F434D4" w:rsidRPr="00F434D4">
          <w:rPr>
            <w:rStyle w:val="Hyperlink"/>
            <w:rFonts w:ascii="Arial" w:hAnsi="Arial" w:cs="Arial"/>
            <w:sz w:val="22"/>
          </w:rPr>
          <w:t>https://www.mass.gov/doc/all-provider-bulletin-291-masshealth-coverage-and-reimbursementpolicy-for-services-related-0/download</w:t>
        </w:r>
      </w:hyperlink>
      <w:r w:rsidR="006B0B46" w:rsidRPr="00862F60">
        <w:rPr>
          <w:rStyle w:val="Hyperlink"/>
          <w:rFonts w:ascii="Arial" w:hAnsi="Arial" w:cs="Arial"/>
          <w:sz w:val="22"/>
          <w:u w:val="none"/>
        </w:rPr>
        <w:t>.</w:t>
      </w:r>
    </w:p>
    <w:p w14:paraId="46A5D413" w14:textId="77777777" w:rsidR="00EC6C44" w:rsidRDefault="00EC6C44" w:rsidP="003C4A8F">
      <w:pPr>
        <w:tabs>
          <w:tab w:val="right" w:pos="720"/>
          <w:tab w:val="left" w:pos="1080"/>
          <w:tab w:val="left" w:pos="5400"/>
        </w:tabs>
        <w:suppressAutoHyphens/>
        <w:spacing w:line="260" w:lineRule="exact"/>
        <w:rPr>
          <w:rFonts w:ascii="Arial" w:hAnsi="Arial" w:cs="Arial"/>
          <w:b/>
          <w:bCs/>
          <w:sz w:val="22"/>
        </w:rPr>
      </w:pPr>
    </w:p>
    <w:p w14:paraId="2B2CD832" w14:textId="3CA29C3C" w:rsidR="005961DF" w:rsidRDefault="006D7546" w:rsidP="006D7546">
      <w:pPr>
        <w:pStyle w:val="BodyText"/>
        <w:widowControl/>
        <w:numPr>
          <w:ilvl w:val="0"/>
          <w:numId w:val="4"/>
        </w:numPr>
        <w:tabs>
          <w:tab w:val="clear" w:pos="360"/>
          <w:tab w:val="right" w:pos="720"/>
          <w:tab w:val="left" w:pos="1080"/>
          <w:tab w:val="left" w:pos="5400"/>
        </w:tabs>
        <w:suppressAutoHyphens/>
        <w:rPr>
          <w:rFonts w:ascii="Arial" w:hAnsi="Arial" w:cs="Arial"/>
          <w:szCs w:val="22"/>
        </w:rPr>
      </w:pPr>
      <w:r>
        <w:rPr>
          <w:rFonts w:ascii="Arial" w:hAnsi="Arial" w:cs="Arial"/>
          <w:szCs w:val="22"/>
        </w:rPr>
        <w:t>Effective for dates of Services beginning May 29, 2020,</w:t>
      </w:r>
      <w:r w:rsidRPr="006D7546">
        <w:rPr>
          <w:rFonts w:ascii="Arial" w:hAnsi="Arial" w:cs="Arial"/>
          <w:szCs w:val="22"/>
        </w:rPr>
        <w:t xml:space="preserve"> this letter transmits revisions to service codes in Subchapter 6 of the </w:t>
      </w:r>
      <w:r w:rsidRPr="006D7546">
        <w:rPr>
          <w:rFonts w:ascii="Arial" w:hAnsi="Arial" w:cs="Arial"/>
          <w:i/>
          <w:szCs w:val="22"/>
        </w:rPr>
        <w:t>Substance Use Disorder Treatment Manual</w:t>
      </w:r>
      <w:r w:rsidR="00A025D2">
        <w:rPr>
          <w:rFonts w:ascii="Arial" w:hAnsi="Arial" w:cs="Arial"/>
          <w:iCs/>
          <w:szCs w:val="22"/>
        </w:rPr>
        <w:t>,</w:t>
      </w:r>
      <w:r w:rsidRPr="006D7546">
        <w:rPr>
          <w:rFonts w:ascii="Arial" w:hAnsi="Arial" w:cs="Arial"/>
          <w:i/>
          <w:szCs w:val="22"/>
        </w:rPr>
        <w:t xml:space="preserve"> </w:t>
      </w:r>
      <w:r w:rsidR="005961DF">
        <w:rPr>
          <w:rFonts w:ascii="Arial" w:hAnsi="Arial" w:cs="Arial"/>
          <w:szCs w:val="22"/>
        </w:rPr>
        <w:t>allowing SUD treatment providers to bill the following</w:t>
      </w:r>
      <w:r w:rsidR="00C84CCB">
        <w:rPr>
          <w:rFonts w:ascii="Arial" w:hAnsi="Arial" w:cs="Arial"/>
          <w:szCs w:val="22"/>
        </w:rPr>
        <w:t xml:space="preserve"> individualized treatment services</w:t>
      </w:r>
      <w:r w:rsidR="005961DF">
        <w:rPr>
          <w:rFonts w:ascii="Arial" w:hAnsi="Arial" w:cs="Arial"/>
          <w:szCs w:val="22"/>
        </w:rPr>
        <w:t xml:space="preserve"> codes</w:t>
      </w:r>
      <w:r w:rsidR="009F4A97">
        <w:rPr>
          <w:rFonts w:ascii="Arial" w:hAnsi="Arial" w:cs="Arial"/>
          <w:szCs w:val="22"/>
        </w:rPr>
        <w:t>.</w:t>
      </w:r>
    </w:p>
    <w:p w14:paraId="1E291F51" w14:textId="77777777" w:rsidR="005961DF" w:rsidRDefault="005961DF" w:rsidP="005961DF">
      <w:pPr>
        <w:pStyle w:val="BodyText"/>
        <w:widowControl/>
        <w:tabs>
          <w:tab w:val="clear" w:pos="360"/>
          <w:tab w:val="right" w:pos="720"/>
          <w:tab w:val="left" w:pos="1080"/>
          <w:tab w:val="left" w:pos="5400"/>
        </w:tabs>
        <w:suppressAutoHyphens/>
        <w:rPr>
          <w:rFonts w:ascii="Arial" w:hAnsi="Arial" w:cs="Arial"/>
          <w:szCs w:val="22"/>
        </w:rPr>
      </w:pPr>
    </w:p>
    <w:p w14:paraId="73E56038" w14:textId="455081EA" w:rsidR="006D7546" w:rsidRDefault="001C1C2A" w:rsidP="006A1C2F">
      <w:pPr>
        <w:pStyle w:val="BodyText"/>
        <w:widowControl/>
        <w:tabs>
          <w:tab w:val="clear" w:pos="360"/>
          <w:tab w:val="right" w:pos="720"/>
          <w:tab w:val="left" w:pos="1080"/>
          <w:tab w:val="left" w:pos="1440"/>
          <w:tab w:val="left" w:pos="5400"/>
        </w:tabs>
        <w:suppressAutoHyphens/>
        <w:ind w:left="1440"/>
        <w:rPr>
          <w:rFonts w:ascii="Arial" w:hAnsi="Arial" w:cs="Arial"/>
          <w:szCs w:val="22"/>
          <w:u w:val="single"/>
        </w:rPr>
      </w:pPr>
      <w:r>
        <w:rPr>
          <w:rFonts w:ascii="Arial" w:hAnsi="Arial" w:cs="Arial"/>
          <w:szCs w:val="22"/>
          <w:u w:val="single"/>
        </w:rPr>
        <w:t>Add</w:t>
      </w:r>
    </w:p>
    <w:p w14:paraId="57966C09" w14:textId="1578B458" w:rsidR="001C1C2A" w:rsidRDefault="001C1C2A" w:rsidP="006A1C2F">
      <w:pPr>
        <w:pStyle w:val="BodyText"/>
        <w:widowControl/>
        <w:tabs>
          <w:tab w:val="clear" w:pos="360"/>
          <w:tab w:val="right" w:pos="720"/>
          <w:tab w:val="left" w:pos="1080"/>
          <w:tab w:val="left" w:pos="1440"/>
          <w:tab w:val="left" w:pos="5400"/>
        </w:tabs>
        <w:suppressAutoHyphens/>
        <w:ind w:left="1440"/>
        <w:rPr>
          <w:rFonts w:ascii="Arial" w:hAnsi="Arial" w:cs="Arial"/>
          <w:szCs w:val="22"/>
        </w:rPr>
      </w:pPr>
      <w:r>
        <w:rPr>
          <w:rFonts w:ascii="Arial" w:hAnsi="Arial" w:cs="Arial"/>
          <w:szCs w:val="22"/>
        </w:rPr>
        <w:t>H2036 HK</w:t>
      </w:r>
    </w:p>
    <w:p w14:paraId="64E7F498" w14:textId="738020D6" w:rsidR="001C1C2A" w:rsidRPr="001C1C2A" w:rsidRDefault="001C1C2A" w:rsidP="006A1C2F">
      <w:pPr>
        <w:pStyle w:val="BodyText"/>
        <w:widowControl/>
        <w:tabs>
          <w:tab w:val="clear" w:pos="360"/>
          <w:tab w:val="right" w:pos="720"/>
          <w:tab w:val="left" w:pos="1080"/>
          <w:tab w:val="left" w:pos="1440"/>
          <w:tab w:val="left" w:pos="5400"/>
        </w:tabs>
        <w:suppressAutoHyphens/>
        <w:ind w:left="1440"/>
        <w:rPr>
          <w:rFonts w:ascii="Arial" w:hAnsi="Arial" w:cs="Arial"/>
          <w:szCs w:val="22"/>
        </w:rPr>
      </w:pPr>
      <w:r>
        <w:rPr>
          <w:rFonts w:ascii="Arial" w:hAnsi="Arial" w:cs="Arial"/>
          <w:szCs w:val="22"/>
        </w:rPr>
        <w:t>H2036 HF</w:t>
      </w:r>
    </w:p>
    <w:p w14:paraId="2AAF4106" w14:textId="77777777" w:rsidR="006D7546" w:rsidRPr="005961DF" w:rsidRDefault="006D7546" w:rsidP="001C1C2A">
      <w:pPr>
        <w:pStyle w:val="BodyText"/>
        <w:widowControl/>
        <w:tabs>
          <w:tab w:val="clear" w:pos="360"/>
          <w:tab w:val="right" w:pos="720"/>
          <w:tab w:val="left" w:pos="1080"/>
          <w:tab w:val="left" w:pos="5400"/>
        </w:tabs>
        <w:suppressAutoHyphens/>
        <w:ind w:left="720"/>
        <w:rPr>
          <w:rFonts w:ascii="Arial" w:hAnsi="Arial" w:cs="Arial"/>
          <w:szCs w:val="22"/>
        </w:rPr>
      </w:pPr>
    </w:p>
    <w:p w14:paraId="41E0B9CA" w14:textId="3084BB5F" w:rsidR="001721B9" w:rsidRPr="00BE426E" w:rsidRDefault="001721B9" w:rsidP="001721B9">
      <w:pPr>
        <w:pStyle w:val="BodyText"/>
        <w:widowControl/>
        <w:numPr>
          <w:ilvl w:val="0"/>
          <w:numId w:val="4"/>
        </w:numPr>
        <w:tabs>
          <w:tab w:val="clear" w:pos="360"/>
          <w:tab w:val="right" w:pos="720"/>
          <w:tab w:val="left" w:pos="1080"/>
          <w:tab w:val="left" w:pos="5400"/>
        </w:tabs>
        <w:suppressAutoHyphens/>
        <w:rPr>
          <w:rFonts w:ascii="Arial" w:hAnsi="Arial" w:cs="Arial"/>
          <w:szCs w:val="22"/>
        </w:rPr>
      </w:pPr>
      <w:r w:rsidRPr="00BE426E">
        <w:rPr>
          <w:rFonts w:ascii="Arial" w:hAnsi="Arial" w:cs="Arial"/>
          <w:szCs w:val="22"/>
        </w:rPr>
        <w:t xml:space="preserve">Effective for dates of service beginning as detailed below, </w:t>
      </w:r>
      <w:r w:rsidR="005961DF" w:rsidRPr="006D7546">
        <w:rPr>
          <w:rFonts w:ascii="Arial" w:hAnsi="Arial" w:cs="Arial"/>
          <w:szCs w:val="22"/>
        </w:rPr>
        <w:t xml:space="preserve">this letter transmits revisions to service codes in Subchapter 6 of the </w:t>
      </w:r>
      <w:r w:rsidR="005961DF" w:rsidRPr="006D7546">
        <w:rPr>
          <w:rFonts w:ascii="Arial" w:hAnsi="Arial" w:cs="Arial"/>
          <w:i/>
          <w:szCs w:val="22"/>
        </w:rPr>
        <w:t>Substance Use Disorder Treatment Manual</w:t>
      </w:r>
      <w:r w:rsidR="00A025D2">
        <w:rPr>
          <w:rFonts w:ascii="Arial" w:hAnsi="Arial" w:cs="Arial"/>
          <w:iCs/>
          <w:szCs w:val="22"/>
        </w:rPr>
        <w:t>,</w:t>
      </w:r>
      <w:r w:rsidR="005961DF" w:rsidRPr="006D7546">
        <w:rPr>
          <w:rFonts w:ascii="Arial" w:hAnsi="Arial" w:cs="Arial"/>
          <w:i/>
          <w:szCs w:val="22"/>
        </w:rPr>
        <w:t xml:space="preserve"> </w:t>
      </w:r>
      <w:r w:rsidR="005961DF">
        <w:rPr>
          <w:rFonts w:ascii="Arial" w:hAnsi="Arial" w:cs="Arial"/>
          <w:szCs w:val="22"/>
        </w:rPr>
        <w:t xml:space="preserve">allowing </w:t>
      </w:r>
      <w:r w:rsidR="00B426D7">
        <w:rPr>
          <w:rFonts w:ascii="Arial" w:hAnsi="Arial" w:cs="Arial"/>
          <w:szCs w:val="22"/>
        </w:rPr>
        <w:t>SUD</w:t>
      </w:r>
      <w:r w:rsidR="004A3CBF">
        <w:rPr>
          <w:rFonts w:ascii="Arial" w:hAnsi="Arial" w:cs="Arial"/>
          <w:szCs w:val="22"/>
        </w:rPr>
        <w:t xml:space="preserve"> treatment provider</w:t>
      </w:r>
      <w:r w:rsidR="005961DF">
        <w:rPr>
          <w:rFonts w:ascii="Arial" w:hAnsi="Arial" w:cs="Arial"/>
          <w:szCs w:val="22"/>
        </w:rPr>
        <w:t xml:space="preserve"> to</w:t>
      </w:r>
      <w:r w:rsidRPr="00BE426E">
        <w:rPr>
          <w:rFonts w:ascii="Arial" w:hAnsi="Arial" w:cs="Arial"/>
          <w:szCs w:val="22"/>
        </w:rPr>
        <w:t xml:space="preserve"> bill the following COVID-19 vaccination codes</w:t>
      </w:r>
      <w:r w:rsidR="00A025D2">
        <w:rPr>
          <w:rFonts w:ascii="Arial" w:hAnsi="Arial" w:cs="Arial"/>
          <w:szCs w:val="22"/>
        </w:rPr>
        <w:t>.</w:t>
      </w:r>
    </w:p>
    <w:p w14:paraId="65446395" w14:textId="77777777" w:rsidR="001721B9" w:rsidRPr="00BE426E" w:rsidRDefault="001721B9" w:rsidP="001721B9">
      <w:pPr>
        <w:pStyle w:val="BodyText"/>
        <w:widowControl/>
        <w:tabs>
          <w:tab w:val="clear" w:pos="360"/>
          <w:tab w:val="right" w:pos="720"/>
          <w:tab w:val="left" w:pos="1080"/>
          <w:tab w:val="left" w:pos="5400"/>
        </w:tabs>
        <w:suppressAutoHyphens/>
        <w:rPr>
          <w:rFonts w:ascii="Arial" w:hAnsi="Arial" w:cs="Arial"/>
          <w:szCs w:val="22"/>
        </w:rPr>
      </w:pPr>
    </w:p>
    <w:p w14:paraId="0BAD25DF" w14:textId="2FD01CA8" w:rsidR="005E3815" w:rsidRDefault="005E3815">
      <w:pPr>
        <w:rPr>
          <w:rFonts w:ascii="Arial" w:hAnsi="Arial" w:cs="Arial"/>
          <w:sz w:val="22"/>
          <w:szCs w:val="22"/>
        </w:rPr>
      </w:pPr>
      <w:bookmarkStart w:id="2" w:name="_Hlk87619487"/>
      <w:r>
        <w:rPr>
          <w:rFonts w:ascii="Arial" w:hAnsi="Arial" w:cs="Arial"/>
          <w:szCs w:val="22"/>
        </w:rPr>
        <w:br w:type="page"/>
      </w:r>
    </w:p>
    <w:p w14:paraId="3005A5E9" w14:textId="77777777" w:rsidR="005E3815" w:rsidRPr="00E02CEA" w:rsidRDefault="005E3815" w:rsidP="005E3815">
      <w:pPr>
        <w:widowControl w:val="0"/>
        <w:tabs>
          <w:tab w:val="left" w:pos="5400"/>
        </w:tabs>
        <w:ind w:firstLine="5400"/>
        <w:rPr>
          <w:rFonts w:ascii="Arial" w:hAnsi="Arial" w:cs="Arial"/>
          <w:sz w:val="22"/>
        </w:rPr>
      </w:pPr>
      <w:r w:rsidRPr="00E02CEA">
        <w:rPr>
          <w:rFonts w:ascii="Arial" w:hAnsi="Arial" w:cs="Arial"/>
          <w:sz w:val="22"/>
        </w:rPr>
        <w:lastRenderedPageBreak/>
        <w:t>MassHealth</w:t>
      </w:r>
    </w:p>
    <w:p w14:paraId="63BA9C4E" w14:textId="6819AAAE" w:rsidR="005E3815" w:rsidRPr="00E02CEA" w:rsidRDefault="005E3815" w:rsidP="005E3815">
      <w:pPr>
        <w:widowControl w:val="0"/>
        <w:tabs>
          <w:tab w:val="left" w:pos="5400"/>
        </w:tabs>
        <w:ind w:firstLine="5400"/>
        <w:rPr>
          <w:rFonts w:ascii="Arial" w:hAnsi="Arial" w:cs="Arial"/>
          <w:sz w:val="22"/>
        </w:rPr>
      </w:pPr>
      <w:r w:rsidRPr="00E02CEA">
        <w:rPr>
          <w:rFonts w:ascii="Arial" w:hAnsi="Arial" w:cs="Arial"/>
          <w:sz w:val="22"/>
        </w:rPr>
        <w:t>Transmittal Letter SUD-</w:t>
      </w:r>
      <w:r w:rsidR="003923C1">
        <w:rPr>
          <w:rFonts w:ascii="Arial" w:hAnsi="Arial" w:cs="Arial"/>
          <w:sz w:val="22"/>
        </w:rPr>
        <w:t>22</w:t>
      </w:r>
      <w:r w:rsidRPr="00E02CEA">
        <w:rPr>
          <w:rFonts w:ascii="Arial" w:hAnsi="Arial" w:cs="Arial"/>
          <w:sz w:val="22"/>
        </w:rPr>
        <w:t xml:space="preserve"> </w:t>
      </w:r>
    </w:p>
    <w:p w14:paraId="090B532D" w14:textId="2A7F0B77" w:rsidR="005E3815" w:rsidRDefault="00CB0D38" w:rsidP="005E3815">
      <w:pPr>
        <w:widowControl w:val="0"/>
        <w:tabs>
          <w:tab w:val="left" w:pos="5400"/>
        </w:tabs>
        <w:ind w:firstLine="5400"/>
        <w:rPr>
          <w:rFonts w:ascii="Arial" w:hAnsi="Arial" w:cs="Arial"/>
          <w:sz w:val="22"/>
        </w:rPr>
      </w:pPr>
      <w:r>
        <w:rPr>
          <w:rFonts w:ascii="Arial" w:hAnsi="Arial" w:cs="Arial"/>
          <w:sz w:val="22"/>
        </w:rPr>
        <w:t>June</w:t>
      </w:r>
      <w:r w:rsidR="005E3815">
        <w:rPr>
          <w:rFonts w:ascii="Arial" w:hAnsi="Arial" w:cs="Arial"/>
          <w:sz w:val="22"/>
        </w:rPr>
        <w:t xml:space="preserve"> 2022</w:t>
      </w:r>
    </w:p>
    <w:p w14:paraId="37A662E5" w14:textId="30E2327C" w:rsidR="005E3815" w:rsidRDefault="005E3815" w:rsidP="005E3815">
      <w:pPr>
        <w:widowControl w:val="0"/>
        <w:tabs>
          <w:tab w:val="left" w:pos="5400"/>
        </w:tabs>
        <w:ind w:firstLine="5400"/>
        <w:rPr>
          <w:rFonts w:ascii="Arial" w:hAnsi="Arial" w:cs="Arial"/>
          <w:sz w:val="22"/>
        </w:rPr>
      </w:pPr>
      <w:r>
        <w:rPr>
          <w:rFonts w:ascii="Arial" w:hAnsi="Arial" w:cs="Arial"/>
          <w:sz w:val="22"/>
        </w:rPr>
        <w:t>Page 3</w:t>
      </w:r>
    </w:p>
    <w:p w14:paraId="5DE83351" w14:textId="77777777" w:rsidR="001721B9" w:rsidRPr="00BE426E" w:rsidRDefault="001721B9" w:rsidP="001721B9">
      <w:pPr>
        <w:pStyle w:val="BodyText"/>
        <w:widowControl/>
        <w:tabs>
          <w:tab w:val="clear" w:pos="360"/>
          <w:tab w:val="right" w:pos="720"/>
          <w:tab w:val="left" w:pos="1080"/>
          <w:tab w:val="left" w:pos="5400"/>
        </w:tabs>
        <w:suppressAutoHyphens/>
        <w:rPr>
          <w:rFonts w:ascii="Arial" w:hAnsi="Arial" w:cs="Arial"/>
          <w:szCs w:val="22"/>
        </w:rPr>
      </w:pPr>
    </w:p>
    <w:tbl>
      <w:tblPr>
        <w:tblStyle w:val="TableGrid"/>
        <w:tblpPr w:leftFromText="180" w:rightFromText="180" w:vertAnchor="text" w:horzAnchor="margin" w:tblpXSpec="right" w:tblpY="69"/>
        <w:tblW w:w="9057" w:type="dxa"/>
        <w:tblLayout w:type="fixed"/>
        <w:tblLook w:val="04A0" w:firstRow="1" w:lastRow="0" w:firstColumn="1" w:lastColumn="0" w:noHBand="0" w:noVBand="1"/>
      </w:tblPr>
      <w:tblGrid>
        <w:gridCol w:w="2009"/>
        <w:gridCol w:w="4436"/>
        <w:gridCol w:w="2612"/>
      </w:tblGrid>
      <w:tr w:rsidR="001721B9" w:rsidRPr="00BE426E" w14:paraId="7D195D97" w14:textId="77777777" w:rsidTr="006A1C2F">
        <w:trPr>
          <w:tblHeader/>
        </w:trPr>
        <w:tc>
          <w:tcPr>
            <w:tcW w:w="2009" w:type="dxa"/>
            <w:tcBorders>
              <w:top w:val="single" w:sz="4" w:space="0" w:color="auto"/>
              <w:left w:val="single" w:sz="4" w:space="0" w:color="auto"/>
              <w:bottom w:val="single" w:sz="4" w:space="0" w:color="auto"/>
              <w:right w:val="single" w:sz="4" w:space="0" w:color="auto"/>
            </w:tcBorders>
            <w:hideMark/>
          </w:tcPr>
          <w:p w14:paraId="0C928E38" w14:textId="77777777" w:rsidR="001721B9" w:rsidRPr="00BE426E" w:rsidRDefault="001721B9" w:rsidP="0069386D">
            <w:pPr>
              <w:tabs>
                <w:tab w:val="left" w:pos="900"/>
              </w:tabs>
              <w:jc w:val="center"/>
              <w:rPr>
                <w:rFonts w:ascii="Arial" w:hAnsi="Arial" w:cs="Arial"/>
                <w:b/>
                <w:bCs/>
                <w:sz w:val="22"/>
                <w:szCs w:val="22"/>
              </w:rPr>
            </w:pPr>
            <w:r w:rsidRPr="00BE426E">
              <w:rPr>
                <w:rFonts w:ascii="Arial" w:hAnsi="Arial" w:cs="Arial"/>
                <w:b/>
                <w:bCs/>
                <w:sz w:val="22"/>
                <w:szCs w:val="22"/>
              </w:rPr>
              <w:t>Code</w:t>
            </w:r>
          </w:p>
        </w:tc>
        <w:tc>
          <w:tcPr>
            <w:tcW w:w="4436" w:type="dxa"/>
            <w:tcBorders>
              <w:top w:val="single" w:sz="4" w:space="0" w:color="auto"/>
              <w:left w:val="single" w:sz="4" w:space="0" w:color="auto"/>
              <w:bottom w:val="single" w:sz="4" w:space="0" w:color="auto"/>
              <w:right w:val="single" w:sz="4" w:space="0" w:color="auto"/>
            </w:tcBorders>
            <w:hideMark/>
          </w:tcPr>
          <w:p w14:paraId="6D66A247" w14:textId="77777777" w:rsidR="001721B9" w:rsidRPr="00BE426E" w:rsidRDefault="001721B9" w:rsidP="0069386D">
            <w:pPr>
              <w:jc w:val="center"/>
              <w:rPr>
                <w:rFonts w:ascii="Arial" w:hAnsi="Arial" w:cs="Arial"/>
                <w:b/>
                <w:bCs/>
                <w:sz w:val="22"/>
                <w:szCs w:val="22"/>
              </w:rPr>
            </w:pPr>
            <w:r w:rsidRPr="00BE426E">
              <w:rPr>
                <w:rFonts w:ascii="Arial" w:hAnsi="Arial" w:cs="Arial"/>
                <w:b/>
                <w:bCs/>
                <w:sz w:val="22"/>
                <w:szCs w:val="22"/>
              </w:rPr>
              <w:t>Description of Code</w:t>
            </w:r>
          </w:p>
        </w:tc>
        <w:tc>
          <w:tcPr>
            <w:tcW w:w="2612" w:type="dxa"/>
            <w:tcBorders>
              <w:top w:val="single" w:sz="4" w:space="0" w:color="auto"/>
              <w:left w:val="single" w:sz="4" w:space="0" w:color="auto"/>
              <w:bottom w:val="single" w:sz="4" w:space="0" w:color="auto"/>
              <w:right w:val="single" w:sz="4" w:space="0" w:color="auto"/>
            </w:tcBorders>
            <w:hideMark/>
          </w:tcPr>
          <w:p w14:paraId="156C76E1" w14:textId="042B8410" w:rsidR="001721B9" w:rsidRPr="00BE426E" w:rsidRDefault="001721B9" w:rsidP="0069386D">
            <w:pPr>
              <w:jc w:val="center"/>
              <w:rPr>
                <w:rFonts w:ascii="Arial" w:hAnsi="Arial" w:cs="Arial"/>
                <w:b/>
                <w:bCs/>
                <w:sz w:val="22"/>
                <w:szCs w:val="22"/>
              </w:rPr>
            </w:pPr>
            <w:r w:rsidRPr="00BE426E">
              <w:rPr>
                <w:rFonts w:ascii="Arial" w:hAnsi="Arial" w:cs="Arial"/>
                <w:b/>
                <w:bCs/>
                <w:sz w:val="22"/>
                <w:szCs w:val="22"/>
              </w:rPr>
              <w:t xml:space="preserve">Effective for Dates of Service </w:t>
            </w:r>
            <w:r w:rsidR="00A025D2">
              <w:rPr>
                <w:rFonts w:ascii="Arial" w:hAnsi="Arial" w:cs="Arial"/>
                <w:b/>
                <w:bCs/>
                <w:sz w:val="22"/>
                <w:szCs w:val="22"/>
              </w:rPr>
              <w:t>o</w:t>
            </w:r>
            <w:r w:rsidRPr="00BE426E">
              <w:rPr>
                <w:rFonts w:ascii="Arial" w:hAnsi="Arial" w:cs="Arial"/>
                <w:b/>
                <w:bCs/>
                <w:sz w:val="22"/>
                <w:szCs w:val="22"/>
              </w:rPr>
              <w:t>n or After</w:t>
            </w:r>
          </w:p>
        </w:tc>
      </w:tr>
      <w:tr w:rsidR="001721B9" w:rsidRPr="00BE426E" w14:paraId="403FDDC0" w14:textId="77777777" w:rsidTr="006A1C2F">
        <w:trPr>
          <w:cantSplit/>
          <w:trHeight w:val="530"/>
        </w:trPr>
        <w:tc>
          <w:tcPr>
            <w:tcW w:w="2009" w:type="dxa"/>
            <w:tcBorders>
              <w:top w:val="single" w:sz="4" w:space="0" w:color="auto"/>
              <w:left w:val="single" w:sz="4" w:space="0" w:color="auto"/>
              <w:bottom w:val="single" w:sz="4" w:space="0" w:color="auto"/>
              <w:right w:val="single" w:sz="4" w:space="0" w:color="auto"/>
            </w:tcBorders>
            <w:vAlign w:val="center"/>
            <w:hideMark/>
          </w:tcPr>
          <w:p w14:paraId="5128717A" w14:textId="77777777" w:rsidR="001721B9" w:rsidRPr="00BE426E" w:rsidRDefault="001721B9" w:rsidP="006A1C2F">
            <w:pPr>
              <w:rPr>
                <w:rFonts w:ascii="Arial" w:hAnsi="Arial" w:cs="Arial"/>
                <w:sz w:val="22"/>
                <w:szCs w:val="22"/>
              </w:rPr>
            </w:pPr>
            <w:r w:rsidRPr="00BE426E">
              <w:rPr>
                <w:rFonts w:ascii="Arial" w:hAnsi="Arial" w:cs="Arial"/>
                <w:color w:val="212121"/>
                <w:sz w:val="22"/>
                <w:szCs w:val="22"/>
                <w:shd w:val="clear" w:color="auto" w:fill="FFFFFF"/>
              </w:rPr>
              <w:t>91300 SL</w:t>
            </w:r>
          </w:p>
        </w:tc>
        <w:tc>
          <w:tcPr>
            <w:tcW w:w="4436" w:type="dxa"/>
            <w:tcBorders>
              <w:top w:val="single" w:sz="4" w:space="0" w:color="auto"/>
              <w:left w:val="single" w:sz="4" w:space="0" w:color="auto"/>
              <w:bottom w:val="single" w:sz="4" w:space="0" w:color="auto"/>
              <w:right w:val="single" w:sz="4" w:space="0" w:color="auto"/>
            </w:tcBorders>
            <w:hideMark/>
          </w:tcPr>
          <w:p w14:paraId="17962678" w14:textId="77777777" w:rsidR="001721B9" w:rsidRPr="00BE426E" w:rsidRDefault="001721B9" w:rsidP="0069386D">
            <w:pPr>
              <w:rPr>
                <w:rFonts w:ascii="Arial" w:hAnsi="Arial" w:cs="Arial"/>
                <w:sz w:val="22"/>
                <w:szCs w:val="22"/>
              </w:rPr>
            </w:pPr>
            <w:r w:rsidRPr="00BE426E">
              <w:rPr>
                <w:rFonts w:ascii="Arial" w:hAnsi="Arial" w:cs="Arial"/>
                <w:color w:val="212121"/>
                <w:sz w:val="22"/>
                <w:szCs w:val="22"/>
                <w:shd w:val="clear" w:color="auto" w:fill="FFFFFF"/>
              </w:rPr>
              <w:t>Pfizer-</w:t>
            </w:r>
            <w:proofErr w:type="spellStart"/>
            <w:r w:rsidRPr="00BE426E">
              <w:rPr>
                <w:rFonts w:ascii="Arial" w:hAnsi="Arial" w:cs="Arial"/>
                <w:color w:val="212121"/>
                <w:sz w:val="22"/>
                <w:szCs w:val="22"/>
                <w:shd w:val="clear" w:color="auto" w:fill="FFFFFF"/>
              </w:rPr>
              <w:t>Biontech</w:t>
            </w:r>
            <w:proofErr w:type="spellEnd"/>
            <w:r w:rsidRPr="00BE426E">
              <w:rPr>
                <w:rFonts w:ascii="Arial" w:hAnsi="Arial" w:cs="Arial"/>
                <w:color w:val="212121"/>
                <w:sz w:val="22"/>
                <w:szCs w:val="22"/>
                <w:shd w:val="clear" w:color="auto" w:fill="FFFFFF"/>
              </w:rPr>
              <w:t xml:space="preserve"> Covid-19 Vaccine (SARSCOV2 VAC 30MCG/0.3ML IM)</w:t>
            </w:r>
          </w:p>
        </w:tc>
        <w:tc>
          <w:tcPr>
            <w:tcW w:w="2612" w:type="dxa"/>
            <w:tcBorders>
              <w:top w:val="single" w:sz="4" w:space="0" w:color="auto"/>
              <w:left w:val="single" w:sz="4" w:space="0" w:color="auto"/>
              <w:bottom w:val="single" w:sz="4" w:space="0" w:color="auto"/>
              <w:right w:val="single" w:sz="4" w:space="0" w:color="auto"/>
            </w:tcBorders>
            <w:vAlign w:val="center"/>
            <w:hideMark/>
          </w:tcPr>
          <w:p w14:paraId="764E9891" w14:textId="77777777" w:rsidR="001721B9" w:rsidRPr="00BE426E" w:rsidRDefault="001721B9" w:rsidP="006A1C2F">
            <w:pPr>
              <w:rPr>
                <w:rFonts w:ascii="Arial" w:hAnsi="Arial" w:cs="Arial"/>
                <w:color w:val="212121"/>
                <w:sz w:val="22"/>
                <w:szCs w:val="22"/>
                <w:shd w:val="clear" w:color="auto" w:fill="FFFFFF"/>
              </w:rPr>
            </w:pPr>
            <w:r w:rsidRPr="00BE426E">
              <w:rPr>
                <w:rFonts w:ascii="Arial" w:hAnsi="Arial" w:cs="Arial"/>
                <w:color w:val="212121"/>
                <w:sz w:val="22"/>
                <w:szCs w:val="22"/>
                <w:shd w:val="clear" w:color="auto" w:fill="FFFFFF"/>
              </w:rPr>
              <w:t>12/11/2020</w:t>
            </w:r>
          </w:p>
        </w:tc>
      </w:tr>
      <w:tr w:rsidR="001721B9" w:rsidRPr="00BE426E" w14:paraId="6A013188" w14:textId="77777777" w:rsidTr="006A1C2F">
        <w:trPr>
          <w:cantSplit/>
          <w:trHeight w:val="530"/>
        </w:trPr>
        <w:tc>
          <w:tcPr>
            <w:tcW w:w="2009" w:type="dxa"/>
            <w:tcBorders>
              <w:top w:val="single" w:sz="4" w:space="0" w:color="auto"/>
              <w:left w:val="single" w:sz="4" w:space="0" w:color="auto"/>
              <w:bottom w:val="single" w:sz="4" w:space="0" w:color="auto"/>
              <w:right w:val="single" w:sz="4" w:space="0" w:color="auto"/>
            </w:tcBorders>
            <w:vAlign w:val="center"/>
            <w:hideMark/>
          </w:tcPr>
          <w:p w14:paraId="6D2AD7F4" w14:textId="77777777" w:rsidR="001721B9" w:rsidRPr="00BE426E" w:rsidRDefault="001721B9" w:rsidP="006A1C2F">
            <w:pPr>
              <w:rPr>
                <w:rFonts w:ascii="Arial" w:hAnsi="Arial" w:cs="Arial"/>
                <w:sz w:val="22"/>
                <w:szCs w:val="22"/>
              </w:rPr>
            </w:pPr>
            <w:r w:rsidRPr="00BE426E">
              <w:rPr>
                <w:rFonts w:ascii="Arial" w:hAnsi="Arial" w:cs="Arial"/>
                <w:sz w:val="22"/>
                <w:szCs w:val="22"/>
              </w:rPr>
              <w:t>0001A</w:t>
            </w:r>
          </w:p>
        </w:tc>
        <w:tc>
          <w:tcPr>
            <w:tcW w:w="4436" w:type="dxa"/>
            <w:tcBorders>
              <w:top w:val="single" w:sz="4" w:space="0" w:color="auto"/>
              <w:left w:val="single" w:sz="4" w:space="0" w:color="auto"/>
              <w:bottom w:val="single" w:sz="4" w:space="0" w:color="auto"/>
              <w:right w:val="single" w:sz="4" w:space="0" w:color="auto"/>
            </w:tcBorders>
            <w:hideMark/>
          </w:tcPr>
          <w:p w14:paraId="1FAB973D" w14:textId="77777777" w:rsidR="001721B9" w:rsidRPr="00BE426E" w:rsidRDefault="001721B9" w:rsidP="0069386D">
            <w:pPr>
              <w:rPr>
                <w:rFonts w:ascii="Arial" w:hAnsi="Arial" w:cs="Arial"/>
                <w:sz w:val="22"/>
                <w:szCs w:val="22"/>
              </w:rPr>
            </w:pPr>
            <w:r w:rsidRPr="00BE426E">
              <w:rPr>
                <w:rFonts w:ascii="Arial" w:hAnsi="Arial" w:cs="Arial"/>
                <w:sz w:val="22"/>
                <w:szCs w:val="22"/>
              </w:rPr>
              <w:t>Pfizer-</w:t>
            </w:r>
            <w:proofErr w:type="spellStart"/>
            <w:r w:rsidRPr="00BE426E">
              <w:rPr>
                <w:rFonts w:ascii="Arial" w:hAnsi="Arial" w:cs="Arial"/>
                <w:sz w:val="22"/>
                <w:szCs w:val="22"/>
              </w:rPr>
              <w:t>Biontech</w:t>
            </w:r>
            <w:proofErr w:type="spellEnd"/>
            <w:r w:rsidRPr="00BE426E">
              <w:rPr>
                <w:rFonts w:ascii="Arial" w:hAnsi="Arial" w:cs="Arial"/>
                <w:sz w:val="22"/>
                <w:szCs w:val="22"/>
              </w:rPr>
              <w:t xml:space="preserve"> Covid-19 Vaccine Administration – First Dose (ADM SARSCOV2 30MCG/0.3ML 1ST)</w:t>
            </w:r>
          </w:p>
        </w:tc>
        <w:tc>
          <w:tcPr>
            <w:tcW w:w="2612" w:type="dxa"/>
            <w:tcBorders>
              <w:top w:val="single" w:sz="4" w:space="0" w:color="auto"/>
              <w:left w:val="single" w:sz="4" w:space="0" w:color="auto"/>
              <w:bottom w:val="single" w:sz="4" w:space="0" w:color="auto"/>
              <w:right w:val="single" w:sz="4" w:space="0" w:color="auto"/>
            </w:tcBorders>
            <w:vAlign w:val="center"/>
            <w:hideMark/>
          </w:tcPr>
          <w:p w14:paraId="14D5D2B5" w14:textId="77777777" w:rsidR="001721B9" w:rsidRPr="00BE426E" w:rsidRDefault="001721B9" w:rsidP="006A1C2F">
            <w:pPr>
              <w:rPr>
                <w:rFonts w:ascii="Arial" w:hAnsi="Arial" w:cs="Arial"/>
                <w:sz w:val="22"/>
                <w:szCs w:val="22"/>
              </w:rPr>
            </w:pPr>
            <w:r w:rsidRPr="00BE426E">
              <w:rPr>
                <w:rFonts w:ascii="Arial" w:hAnsi="Arial" w:cs="Arial"/>
                <w:color w:val="212121"/>
                <w:sz w:val="22"/>
                <w:szCs w:val="22"/>
                <w:shd w:val="clear" w:color="auto" w:fill="FFFFFF"/>
              </w:rPr>
              <w:t>12/11/2020</w:t>
            </w:r>
          </w:p>
        </w:tc>
      </w:tr>
      <w:tr w:rsidR="001721B9" w:rsidRPr="00BE426E" w14:paraId="6F23E5DC" w14:textId="77777777" w:rsidTr="006A1C2F">
        <w:trPr>
          <w:cantSplit/>
          <w:trHeight w:val="530"/>
        </w:trPr>
        <w:tc>
          <w:tcPr>
            <w:tcW w:w="2009" w:type="dxa"/>
            <w:tcBorders>
              <w:top w:val="single" w:sz="4" w:space="0" w:color="auto"/>
              <w:left w:val="single" w:sz="4" w:space="0" w:color="auto"/>
              <w:bottom w:val="single" w:sz="4" w:space="0" w:color="auto"/>
              <w:right w:val="single" w:sz="4" w:space="0" w:color="auto"/>
            </w:tcBorders>
            <w:vAlign w:val="center"/>
            <w:hideMark/>
          </w:tcPr>
          <w:p w14:paraId="4AD62F0F" w14:textId="77777777" w:rsidR="001721B9" w:rsidRPr="00BE426E" w:rsidRDefault="001721B9" w:rsidP="006A1C2F">
            <w:pPr>
              <w:rPr>
                <w:rFonts w:ascii="Arial" w:hAnsi="Arial" w:cs="Arial"/>
                <w:sz w:val="22"/>
                <w:szCs w:val="22"/>
              </w:rPr>
            </w:pPr>
            <w:r w:rsidRPr="00BE426E">
              <w:rPr>
                <w:rFonts w:ascii="Arial" w:hAnsi="Arial" w:cs="Arial"/>
                <w:sz w:val="22"/>
                <w:szCs w:val="22"/>
              </w:rPr>
              <w:t>0002A</w:t>
            </w:r>
          </w:p>
        </w:tc>
        <w:tc>
          <w:tcPr>
            <w:tcW w:w="4436" w:type="dxa"/>
            <w:tcBorders>
              <w:top w:val="single" w:sz="4" w:space="0" w:color="auto"/>
              <w:left w:val="single" w:sz="4" w:space="0" w:color="auto"/>
              <w:bottom w:val="single" w:sz="4" w:space="0" w:color="auto"/>
              <w:right w:val="single" w:sz="4" w:space="0" w:color="auto"/>
            </w:tcBorders>
            <w:hideMark/>
          </w:tcPr>
          <w:p w14:paraId="15D82792" w14:textId="77777777" w:rsidR="001721B9" w:rsidRPr="00BE426E" w:rsidRDefault="001721B9" w:rsidP="0069386D">
            <w:pPr>
              <w:rPr>
                <w:rFonts w:ascii="Arial" w:hAnsi="Arial" w:cs="Arial"/>
                <w:sz w:val="22"/>
                <w:szCs w:val="22"/>
              </w:rPr>
            </w:pPr>
            <w:r w:rsidRPr="00BE426E">
              <w:rPr>
                <w:rFonts w:ascii="Arial" w:hAnsi="Arial" w:cs="Arial"/>
                <w:sz w:val="22"/>
                <w:szCs w:val="22"/>
              </w:rPr>
              <w:t>Pfizer-</w:t>
            </w:r>
            <w:proofErr w:type="spellStart"/>
            <w:r w:rsidRPr="00BE426E">
              <w:rPr>
                <w:rFonts w:ascii="Arial" w:hAnsi="Arial" w:cs="Arial"/>
                <w:sz w:val="22"/>
                <w:szCs w:val="22"/>
              </w:rPr>
              <w:t>Biontech</w:t>
            </w:r>
            <w:proofErr w:type="spellEnd"/>
            <w:r w:rsidRPr="00BE426E">
              <w:rPr>
                <w:rFonts w:ascii="Arial" w:hAnsi="Arial" w:cs="Arial"/>
                <w:sz w:val="22"/>
                <w:szCs w:val="22"/>
              </w:rPr>
              <w:t xml:space="preserve"> Covid-19 Vaccine Administration – Second Dose (ADM SARSCOV2 30MCG/0.3ML 2ND)</w:t>
            </w:r>
          </w:p>
        </w:tc>
        <w:tc>
          <w:tcPr>
            <w:tcW w:w="2612" w:type="dxa"/>
            <w:tcBorders>
              <w:top w:val="single" w:sz="4" w:space="0" w:color="auto"/>
              <w:left w:val="single" w:sz="4" w:space="0" w:color="auto"/>
              <w:bottom w:val="single" w:sz="4" w:space="0" w:color="auto"/>
              <w:right w:val="single" w:sz="4" w:space="0" w:color="auto"/>
            </w:tcBorders>
            <w:vAlign w:val="center"/>
            <w:hideMark/>
          </w:tcPr>
          <w:p w14:paraId="2072CCB4" w14:textId="77777777" w:rsidR="001721B9" w:rsidRPr="00BE426E" w:rsidRDefault="001721B9" w:rsidP="006A1C2F">
            <w:pPr>
              <w:rPr>
                <w:rFonts w:ascii="Arial" w:hAnsi="Arial" w:cs="Arial"/>
                <w:sz w:val="22"/>
                <w:szCs w:val="22"/>
              </w:rPr>
            </w:pPr>
            <w:r w:rsidRPr="00BE426E">
              <w:rPr>
                <w:rFonts w:ascii="Arial" w:hAnsi="Arial" w:cs="Arial"/>
                <w:color w:val="212121"/>
                <w:sz w:val="22"/>
                <w:szCs w:val="22"/>
                <w:shd w:val="clear" w:color="auto" w:fill="FFFFFF"/>
              </w:rPr>
              <w:t>12/11/2020</w:t>
            </w:r>
          </w:p>
        </w:tc>
      </w:tr>
      <w:tr w:rsidR="001721B9" w:rsidRPr="00BE426E" w14:paraId="10889BA3" w14:textId="77777777" w:rsidTr="006A1C2F">
        <w:trPr>
          <w:cantSplit/>
          <w:trHeight w:val="530"/>
        </w:trPr>
        <w:tc>
          <w:tcPr>
            <w:tcW w:w="2009" w:type="dxa"/>
            <w:tcBorders>
              <w:top w:val="single" w:sz="4" w:space="0" w:color="auto"/>
              <w:left w:val="single" w:sz="4" w:space="0" w:color="auto"/>
              <w:bottom w:val="single" w:sz="4" w:space="0" w:color="auto"/>
              <w:right w:val="single" w:sz="4" w:space="0" w:color="auto"/>
            </w:tcBorders>
            <w:vAlign w:val="center"/>
          </w:tcPr>
          <w:p w14:paraId="4F362C45" w14:textId="77777777" w:rsidR="001721B9" w:rsidRPr="00BE426E" w:rsidRDefault="001721B9" w:rsidP="006A1C2F">
            <w:pPr>
              <w:rPr>
                <w:rFonts w:ascii="Arial" w:hAnsi="Arial" w:cs="Arial"/>
                <w:sz w:val="22"/>
                <w:szCs w:val="22"/>
              </w:rPr>
            </w:pPr>
            <w:r w:rsidRPr="0074495B">
              <w:rPr>
                <w:rFonts w:ascii="Helvetica" w:hAnsi="Helvetica" w:cs="Helvetica"/>
                <w:color w:val="212121"/>
                <w:sz w:val="22"/>
                <w:szCs w:val="22"/>
                <w:shd w:val="clear" w:color="auto" w:fill="FFFFFF"/>
              </w:rPr>
              <w:t>0003A</w:t>
            </w:r>
          </w:p>
        </w:tc>
        <w:tc>
          <w:tcPr>
            <w:tcW w:w="4436" w:type="dxa"/>
            <w:tcBorders>
              <w:top w:val="single" w:sz="4" w:space="0" w:color="auto"/>
              <w:left w:val="single" w:sz="4" w:space="0" w:color="auto"/>
              <w:bottom w:val="single" w:sz="4" w:space="0" w:color="auto"/>
              <w:right w:val="single" w:sz="4" w:space="0" w:color="auto"/>
            </w:tcBorders>
          </w:tcPr>
          <w:p w14:paraId="6C4D3CF0" w14:textId="77777777" w:rsidR="001721B9" w:rsidRPr="00BE426E" w:rsidRDefault="001721B9" w:rsidP="0069386D">
            <w:pPr>
              <w:rPr>
                <w:rFonts w:ascii="Arial" w:hAnsi="Arial" w:cs="Arial"/>
                <w:sz w:val="22"/>
                <w:szCs w:val="22"/>
              </w:rPr>
            </w:pPr>
            <w:r w:rsidRPr="0074495B">
              <w:rPr>
                <w:rFonts w:ascii="Helvetica" w:hAnsi="Helvetica" w:cs="Helvetica"/>
                <w:sz w:val="22"/>
                <w:szCs w:val="22"/>
              </w:rPr>
              <w:t>Pfizer-</w:t>
            </w:r>
            <w:proofErr w:type="spellStart"/>
            <w:r w:rsidRPr="0074495B">
              <w:rPr>
                <w:rFonts w:ascii="Helvetica" w:hAnsi="Helvetica" w:cs="Helvetica"/>
                <w:sz w:val="22"/>
                <w:szCs w:val="22"/>
              </w:rPr>
              <w:t>BioNTech</w:t>
            </w:r>
            <w:proofErr w:type="spellEnd"/>
            <w:r w:rsidRPr="0074495B">
              <w:rPr>
                <w:rFonts w:ascii="Helvetica" w:hAnsi="Helvetica" w:cs="Helvetica"/>
                <w:sz w:val="22"/>
                <w:szCs w:val="22"/>
              </w:rPr>
              <w:t xml:space="preserve"> Covid-19 Vaccine Administration – Third Dose</w:t>
            </w:r>
          </w:p>
        </w:tc>
        <w:tc>
          <w:tcPr>
            <w:tcW w:w="2612" w:type="dxa"/>
            <w:tcBorders>
              <w:top w:val="single" w:sz="4" w:space="0" w:color="auto"/>
              <w:left w:val="single" w:sz="4" w:space="0" w:color="auto"/>
              <w:bottom w:val="single" w:sz="4" w:space="0" w:color="auto"/>
              <w:right w:val="single" w:sz="4" w:space="0" w:color="auto"/>
            </w:tcBorders>
            <w:vAlign w:val="center"/>
          </w:tcPr>
          <w:p w14:paraId="6A27B646" w14:textId="77777777" w:rsidR="001721B9" w:rsidRPr="00BE426E" w:rsidRDefault="001721B9" w:rsidP="006A1C2F">
            <w:pPr>
              <w:rPr>
                <w:rFonts w:ascii="Arial" w:hAnsi="Arial" w:cs="Arial"/>
                <w:color w:val="212121"/>
                <w:sz w:val="22"/>
                <w:szCs w:val="22"/>
                <w:shd w:val="clear" w:color="auto" w:fill="FFFFFF"/>
              </w:rPr>
            </w:pPr>
            <w:r w:rsidRPr="0074495B">
              <w:rPr>
                <w:rFonts w:ascii="Helvetica" w:hAnsi="Helvetica" w:cs="Helvetica"/>
                <w:color w:val="212121"/>
                <w:sz w:val="22"/>
                <w:szCs w:val="22"/>
                <w:shd w:val="clear" w:color="auto" w:fill="FFFFFF"/>
              </w:rPr>
              <w:t>08/12/2021</w:t>
            </w:r>
          </w:p>
        </w:tc>
      </w:tr>
      <w:tr w:rsidR="001721B9" w:rsidRPr="00BE426E" w14:paraId="0BB98BF6" w14:textId="77777777" w:rsidTr="006A1C2F">
        <w:trPr>
          <w:cantSplit/>
          <w:trHeight w:val="530"/>
        </w:trPr>
        <w:tc>
          <w:tcPr>
            <w:tcW w:w="2009" w:type="dxa"/>
            <w:tcBorders>
              <w:top w:val="single" w:sz="4" w:space="0" w:color="auto"/>
              <w:left w:val="single" w:sz="4" w:space="0" w:color="auto"/>
              <w:bottom w:val="single" w:sz="4" w:space="0" w:color="auto"/>
              <w:right w:val="single" w:sz="4" w:space="0" w:color="auto"/>
            </w:tcBorders>
            <w:vAlign w:val="center"/>
          </w:tcPr>
          <w:p w14:paraId="63C76786" w14:textId="77777777" w:rsidR="001721B9" w:rsidRPr="00BE426E" w:rsidRDefault="001721B9" w:rsidP="006A1C2F">
            <w:pPr>
              <w:rPr>
                <w:rFonts w:ascii="Arial" w:hAnsi="Arial" w:cs="Arial"/>
                <w:sz w:val="22"/>
                <w:szCs w:val="22"/>
              </w:rPr>
            </w:pPr>
            <w:r w:rsidRPr="0074495B">
              <w:rPr>
                <w:rFonts w:ascii="Helvetica" w:hAnsi="Helvetica" w:cs="Helvetica"/>
                <w:color w:val="212121"/>
                <w:sz w:val="22"/>
                <w:szCs w:val="22"/>
                <w:shd w:val="clear" w:color="auto" w:fill="FFFFFF"/>
              </w:rPr>
              <w:t>0004A</w:t>
            </w:r>
          </w:p>
        </w:tc>
        <w:tc>
          <w:tcPr>
            <w:tcW w:w="4436" w:type="dxa"/>
            <w:tcBorders>
              <w:top w:val="single" w:sz="4" w:space="0" w:color="auto"/>
              <w:left w:val="single" w:sz="4" w:space="0" w:color="auto"/>
              <w:bottom w:val="single" w:sz="4" w:space="0" w:color="auto"/>
              <w:right w:val="single" w:sz="4" w:space="0" w:color="auto"/>
            </w:tcBorders>
          </w:tcPr>
          <w:p w14:paraId="73DB5911" w14:textId="77777777" w:rsidR="001721B9" w:rsidRPr="00BE426E" w:rsidRDefault="001721B9" w:rsidP="0069386D">
            <w:pPr>
              <w:rPr>
                <w:rFonts w:ascii="Arial" w:hAnsi="Arial" w:cs="Arial"/>
                <w:sz w:val="22"/>
                <w:szCs w:val="22"/>
              </w:rPr>
            </w:pPr>
            <w:r w:rsidRPr="0074495B">
              <w:rPr>
                <w:rFonts w:ascii="Helvetica" w:hAnsi="Helvetica" w:cs="Helvetica"/>
                <w:sz w:val="22"/>
                <w:szCs w:val="22"/>
              </w:rPr>
              <w:t>Pfizer-</w:t>
            </w:r>
            <w:proofErr w:type="spellStart"/>
            <w:r w:rsidRPr="0074495B">
              <w:rPr>
                <w:rFonts w:ascii="Helvetica" w:hAnsi="Helvetica" w:cs="Helvetica"/>
                <w:sz w:val="22"/>
                <w:szCs w:val="22"/>
              </w:rPr>
              <w:t>BioNTech</w:t>
            </w:r>
            <w:proofErr w:type="spellEnd"/>
            <w:r w:rsidRPr="0074495B">
              <w:rPr>
                <w:rFonts w:ascii="Helvetica" w:hAnsi="Helvetica" w:cs="Helvetica"/>
                <w:sz w:val="22"/>
                <w:szCs w:val="22"/>
              </w:rPr>
              <w:t xml:space="preserve"> Covid-19 Vaccine Administration – Booster</w:t>
            </w:r>
          </w:p>
        </w:tc>
        <w:tc>
          <w:tcPr>
            <w:tcW w:w="2612" w:type="dxa"/>
            <w:tcBorders>
              <w:top w:val="single" w:sz="4" w:space="0" w:color="auto"/>
              <w:left w:val="single" w:sz="4" w:space="0" w:color="auto"/>
              <w:bottom w:val="single" w:sz="4" w:space="0" w:color="auto"/>
              <w:right w:val="single" w:sz="4" w:space="0" w:color="auto"/>
            </w:tcBorders>
            <w:vAlign w:val="center"/>
          </w:tcPr>
          <w:p w14:paraId="40F4D5C4" w14:textId="77777777" w:rsidR="001721B9" w:rsidRPr="00BE426E" w:rsidRDefault="001721B9" w:rsidP="006A1C2F">
            <w:pPr>
              <w:rPr>
                <w:rFonts w:ascii="Arial" w:hAnsi="Arial" w:cs="Arial"/>
                <w:color w:val="212121"/>
                <w:sz w:val="22"/>
                <w:szCs w:val="22"/>
                <w:shd w:val="clear" w:color="auto" w:fill="FFFFFF"/>
              </w:rPr>
            </w:pPr>
            <w:r w:rsidRPr="0074495B">
              <w:rPr>
                <w:rFonts w:ascii="Helvetica" w:hAnsi="Helvetica" w:cs="Helvetica"/>
                <w:color w:val="212121"/>
                <w:sz w:val="22"/>
                <w:szCs w:val="22"/>
                <w:shd w:val="clear" w:color="auto" w:fill="FFFFFF"/>
              </w:rPr>
              <w:t>09/22/2021</w:t>
            </w:r>
          </w:p>
        </w:tc>
      </w:tr>
      <w:tr w:rsidR="001721B9" w:rsidRPr="00BE426E" w14:paraId="5097554E" w14:textId="77777777" w:rsidTr="006A1C2F">
        <w:trPr>
          <w:cantSplit/>
          <w:trHeight w:val="530"/>
        </w:trPr>
        <w:tc>
          <w:tcPr>
            <w:tcW w:w="2009" w:type="dxa"/>
            <w:tcBorders>
              <w:top w:val="single" w:sz="4" w:space="0" w:color="auto"/>
              <w:left w:val="single" w:sz="4" w:space="0" w:color="auto"/>
              <w:bottom w:val="single" w:sz="4" w:space="0" w:color="auto"/>
              <w:right w:val="single" w:sz="4" w:space="0" w:color="auto"/>
            </w:tcBorders>
            <w:vAlign w:val="center"/>
          </w:tcPr>
          <w:p w14:paraId="683B01FB" w14:textId="77777777" w:rsidR="001721B9" w:rsidRPr="00BE426E" w:rsidRDefault="001721B9" w:rsidP="006A1C2F">
            <w:pPr>
              <w:rPr>
                <w:rFonts w:ascii="Arial" w:hAnsi="Arial" w:cs="Arial"/>
                <w:sz w:val="22"/>
                <w:szCs w:val="22"/>
              </w:rPr>
            </w:pPr>
            <w:r w:rsidRPr="0074495B">
              <w:rPr>
                <w:rFonts w:ascii="Helvetica" w:hAnsi="Helvetica" w:cs="Helvetica"/>
                <w:color w:val="212121"/>
                <w:sz w:val="22"/>
                <w:szCs w:val="22"/>
                <w:shd w:val="clear" w:color="auto" w:fill="FFFFFF"/>
              </w:rPr>
              <w:t>91307 SL</w:t>
            </w:r>
          </w:p>
        </w:tc>
        <w:tc>
          <w:tcPr>
            <w:tcW w:w="4436" w:type="dxa"/>
            <w:tcBorders>
              <w:top w:val="single" w:sz="4" w:space="0" w:color="auto"/>
              <w:left w:val="single" w:sz="4" w:space="0" w:color="auto"/>
              <w:bottom w:val="single" w:sz="4" w:space="0" w:color="auto"/>
              <w:right w:val="single" w:sz="4" w:space="0" w:color="auto"/>
            </w:tcBorders>
          </w:tcPr>
          <w:p w14:paraId="3AC7DB11" w14:textId="77777777" w:rsidR="001721B9" w:rsidRPr="00BE426E" w:rsidRDefault="001721B9" w:rsidP="0069386D">
            <w:pPr>
              <w:rPr>
                <w:rFonts w:ascii="Arial" w:hAnsi="Arial" w:cs="Arial"/>
                <w:sz w:val="22"/>
                <w:szCs w:val="22"/>
              </w:rPr>
            </w:pPr>
            <w:bookmarkStart w:id="3" w:name="_Hlk86943218"/>
            <w:r w:rsidRPr="0074495B">
              <w:rPr>
                <w:rFonts w:ascii="Helvetica" w:hAnsi="Helvetica" w:cs="Helvetica"/>
                <w:sz w:val="22"/>
                <w:szCs w:val="22"/>
              </w:rPr>
              <w:t>Pfizer-</w:t>
            </w:r>
            <w:proofErr w:type="spellStart"/>
            <w:r w:rsidRPr="0074495B">
              <w:rPr>
                <w:rFonts w:ascii="Helvetica" w:hAnsi="Helvetica" w:cs="Helvetica"/>
                <w:sz w:val="22"/>
                <w:szCs w:val="22"/>
              </w:rPr>
              <w:t>BioNTech</w:t>
            </w:r>
            <w:proofErr w:type="spellEnd"/>
            <w:r w:rsidRPr="0074495B">
              <w:rPr>
                <w:rFonts w:ascii="Helvetica" w:hAnsi="Helvetica" w:cs="Helvetica"/>
                <w:sz w:val="22"/>
                <w:szCs w:val="22"/>
              </w:rPr>
              <w:t xml:space="preserve"> Covid-19 Pediatric Vaccine</w:t>
            </w:r>
            <w:bookmarkEnd w:id="3"/>
          </w:p>
        </w:tc>
        <w:tc>
          <w:tcPr>
            <w:tcW w:w="2612" w:type="dxa"/>
            <w:tcBorders>
              <w:top w:val="single" w:sz="4" w:space="0" w:color="auto"/>
              <w:left w:val="single" w:sz="4" w:space="0" w:color="auto"/>
              <w:bottom w:val="single" w:sz="4" w:space="0" w:color="auto"/>
              <w:right w:val="single" w:sz="4" w:space="0" w:color="auto"/>
            </w:tcBorders>
            <w:vAlign w:val="center"/>
          </w:tcPr>
          <w:p w14:paraId="202BEFB2" w14:textId="77777777" w:rsidR="001721B9" w:rsidRPr="00BE426E" w:rsidRDefault="001721B9" w:rsidP="006A1C2F">
            <w:pPr>
              <w:rPr>
                <w:rFonts w:ascii="Arial" w:hAnsi="Arial" w:cs="Arial"/>
                <w:color w:val="212121"/>
                <w:sz w:val="22"/>
                <w:szCs w:val="22"/>
                <w:shd w:val="clear" w:color="auto" w:fill="FFFFFF"/>
              </w:rPr>
            </w:pPr>
            <w:r w:rsidRPr="0074495B">
              <w:rPr>
                <w:rFonts w:ascii="Helvetica" w:hAnsi="Helvetica" w:cs="Helvetica"/>
                <w:sz w:val="22"/>
                <w:szCs w:val="22"/>
              </w:rPr>
              <w:t>10/29/2021</w:t>
            </w:r>
          </w:p>
        </w:tc>
      </w:tr>
      <w:tr w:rsidR="001721B9" w:rsidRPr="00BE426E" w14:paraId="66582B59" w14:textId="77777777" w:rsidTr="006A1C2F">
        <w:trPr>
          <w:cantSplit/>
          <w:trHeight w:val="530"/>
        </w:trPr>
        <w:tc>
          <w:tcPr>
            <w:tcW w:w="2009" w:type="dxa"/>
            <w:tcBorders>
              <w:top w:val="single" w:sz="4" w:space="0" w:color="auto"/>
              <w:left w:val="single" w:sz="4" w:space="0" w:color="auto"/>
              <w:bottom w:val="single" w:sz="4" w:space="0" w:color="auto"/>
              <w:right w:val="single" w:sz="4" w:space="0" w:color="auto"/>
            </w:tcBorders>
            <w:vAlign w:val="center"/>
          </w:tcPr>
          <w:p w14:paraId="58B082C7" w14:textId="77777777" w:rsidR="001721B9" w:rsidRPr="00BE426E" w:rsidRDefault="001721B9" w:rsidP="006A1C2F">
            <w:pPr>
              <w:rPr>
                <w:rFonts w:ascii="Arial" w:hAnsi="Arial" w:cs="Arial"/>
                <w:sz w:val="22"/>
                <w:szCs w:val="22"/>
              </w:rPr>
            </w:pPr>
            <w:r w:rsidRPr="0074495B">
              <w:rPr>
                <w:rFonts w:ascii="Helvetica" w:hAnsi="Helvetica" w:cs="Helvetica"/>
                <w:color w:val="212121"/>
                <w:sz w:val="22"/>
                <w:szCs w:val="22"/>
                <w:shd w:val="clear" w:color="auto" w:fill="FFFFFF"/>
              </w:rPr>
              <w:t>0071A</w:t>
            </w:r>
          </w:p>
        </w:tc>
        <w:tc>
          <w:tcPr>
            <w:tcW w:w="4436" w:type="dxa"/>
            <w:tcBorders>
              <w:top w:val="single" w:sz="4" w:space="0" w:color="auto"/>
              <w:left w:val="single" w:sz="4" w:space="0" w:color="auto"/>
              <w:bottom w:val="single" w:sz="4" w:space="0" w:color="auto"/>
              <w:right w:val="single" w:sz="4" w:space="0" w:color="auto"/>
            </w:tcBorders>
          </w:tcPr>
          <w:p w14:paraId="0695E649" w14:textId="77777777" w:rsidR="001721B9" w:rsidRPr="00BE426E" w:rsidRDefault="001721B9" w:rsidP="0069386D">
            <w:pPr>
              <w:rPr>
                <w:rFonts w:ascii="Arial" w:hAnsi="Arial" w:cs="Arial"/>
                <w:sz w:val="22"/>
                <w:szCs w:val="22"/>
              </w:rPr>
            </w:pPr>
            <w:bookmarkStart w:id="4" w:name="_Hlk86943228"/>
            <w:r w:rsidRPr="0074495B">
              <w:rPr>
                <w:rFonts w:ascii="Helvetica" w:hAnsi="Helvetica" w:cs="Helvetica"/>
                <w:sz w:val="22"/>
                <w:szCs w:val="22"/>
              </w:rPr>
              <w:t>Pfizer-</w:t>
            </w:r>
            <w:proofErr w:type="spellStart"/>
            <w:r w:rsidRPr="0074495B">
              <w:rPr>
                <w:rFonts w:ascii="Helvetica" w:hAnsi="Helvetica" w:cs="Helvetica"/>
                <w:sz w:val="22"/>
                <w:szCs w:val="22"/>
              </w:rPr>
              <w:t>BioNTech</w:t>
            </w:r>
            <w:proofErr w:type="spellEnd"/>
            <w:r w:rsidRPr="0074495B">
              <w:rPr>
                <w:rFonts w:ascii="Helvetica" w:hAnsi="Helvetica" w:cs="Helvetica"/>
                <w:sz w:val="22"/>
                <w:szCs w:val="22"/>
              </w:rPr>
              <w:t xml:space="preserve"> Covid-19 Pediatric Vaccine - Administration - First dose</w:t>
            </w:r>
            <w:bookmarkEnd w:id="4"/>
          </w:p>
        </w:tc>
        <w:tc>
          <w:tcPr>
            <w:tcW w:w="2612" w:type="dxa"/>
            <w:tcBorders>
              <w:top w:val="single" w:sz="4" w:space="0" w:color="auto"/>
              <w:left w:val="single" w:sz="4" w:space="0" w:color="auto"/>
              <w:bottom w:val="single" w:sz="4" w:space="0" w:color="auto"/>
              <w:right w:val="single" w:sz="4" w:space="0" w:color="auto"/>
            </w:tcBorders>
            <w:vAlign w:val="center"/>
          </w:tcPr>
          <w:p w14:paraId="3FB037C4" w14:textId="77777777" w:rsidR="001721B9" w:rsidRPr="00BE426E" w:rsidRDefault="001721B9" w:rsidP="006A1C2F">
            <w:pPr>
              <w:rPr>
                <w:rFonts w:ascii="Arial" w:hAnsi="Arial" w:cs="Arial"/>
                <w:color w:val="212121"/>
                <w:sz w:val="22"/>
                <w:szCs w:val="22"/>
                <w:shd w:val="clear" w:color="auto" w:fill="FFFFFF"/>
              </w:rPr>
            </w:pPr>
            <w:r w:rsidRPr="0074495B">
              <w:rPr>
                <w:rFonts w:ascii="Helvetica" w:hAnsi="Helvetica" w:cs="Helvetica"/>
                <w:sz w:val="22"/>
                <w:szCs w:val="22"/>
              </w:rPr>
              <w:t>10/29/2021</w:t>
            </w:r>
          </w:p>
        </w:tc>
      </w:tr>
      <w:tr w:rsidR="001721B9" w:rsidRPr="00BE426E" w14:paraId="3945A1E0" w14:textId="77777777" w:rsidTr="006A1C2F">
        <w:trPr>
          <w:cantSplit/>
          <w:trHeight w:val="530"/>
        </w:trPr>
        <w:tc>
          <w:tcPr>
            <w:tcW w:w="2009" w:type="dxa"/>
            <w:tcBorders>
              <w:top w:val="single" w:sz="4" w:space="0" w:color="auto"/>
              <w:left w:val="single" w:sz="4" w:space="0" w:color="auto"/>
              <w:bottom w:val="single" w:sz="4" w:space="0" w:color="auto"/>
              <w:right w:val="single" w:sz="4" w:space="0" w:color="auto"/>
            </w:tcBorders>
            <w:vAlign w:val="center"/>
          </w:tcPr>
          <w:p w14:paraId="5F83EAAB" w14:textId="77777777" w:rsidR="001721B9" w:rsidRPr="00BE426E" w:rsidRDefault="001721B9" w:rsidP="006A1C2F">
            <w:pPr>
              <w:rPr>
                <w:rFonts w:ascii="Arial" w:hAnsi="Arial" w:cs="Arial"/>
                <w:sz w:val="22"/>
                <w:szCs w:val="22"/>
              </w:rPr>
            </w:pPr>
            <w:r w:rsidRPr="0074495B">
              <w:rPr>
                <w:rFonts w:ascii="Helvetica" w:hAnsi="Helvetica" w:cs="Helvetica"/>
                <w:color w:val="212121"/>
                <w:sz w:val="22"/>
                <w:szCs w:val="22"/>
                <w:shd w:val="clear" w:color="auto" w:fill="FFFFFF"/>
              </w:rPr>
              <w:t>0072A</w:t>
            </w:r>
          </w:p>
        </w:tc>
        <w:tc>
          <w:tcPr>
            <w:tcW w:w="4436" w:type="dxa"/>
            <w:tcBorders>
              <w:top w:val="single" w:sz="4" w:space="0" w:color="auto"/>
              <w:left w:val="single" w:sz="4" w:space="0" w:color="auto"/>
              <w:bottom w:val="single" w:sz="4" w:space="0" w:color="auto"/>
              <w:right w:val="single" w:sz="4" w:space="0" w:color="auto"/>
            </w:tcBorders>
          </w:tcPr>
          <w:p w14:paraId="62CE8D31" w14:textId="77777777" w:rsidR="001721B9" w:rsidRPr="00BE426E" w:rsidRDefault="001721B9" w:rsidP="0069386D">
            <w:pPr>
              <w:rPr>
                <w:rFonts w:ascii="Arial" w:hAnsi="Arial" w:cs="Arial"/>
                <w:sz w:val="22"/>
                <w:szCs w:val="22"/>
              </w:rPr>
            </w:pPr>
            <w:r w:rsidRPr="0074495B">
              <w:rPr>
                <w:rFonts w:ascii="Helvetica" w:hAnsi="Helvetica" w:cs="Helvetica"/>
                <w:sz w:val="22"/>
                <w:szCs w:val="22"/>
              </w:rPr>
              <w:t>Pfizer-</w:t>
            </w:r>
            <w:proofErr w:type="spellStart"/>
            <w:r w:rsidRPr="0074495B">
              <w:rPr>
                <w:rFonts w:ascii="Helvetica" w:hAnsi="Helvetica" w:cs="Helvetica"/>
                <w:sz w:val="22"/>
                <w:szCs w:val="22"/>
              </w:rPr>
              <w:t>BioNTech</w:t>
            </w:r>
            <w:proofErr w:type="spellEnd"/>
            <w:r w:rsidRPr="0074495B">
              <w:rPr>
                <w:rFonts w:ascii="Helvetica" w:hAnsi="Helvetica" w:cs="Helvetica"/>
                <w:sz w:val="22"/>
                <w:szCs w:val="22"/>
              </w:rPr>
              <w:t xml:space="preserve"> Covid-19 Pediatric Vaccine - Administration - Second dose</w:t>
            </w:r>
          </w:p>
        </w:tc>
        <w:tc>
          <w:tcPr>
            <w:tcW w:w="2612" w:type="dxa"/>
            <w:tcBorders>
              <w:top w:val="single" w:sz="4" w:space="0" w:color="auto"/>
              <w:left w:val="single" w:sz="4" w:space="0" w:color="auto"/>
              <w:bottom w:val="single" w:sz="4" w:space="0" w:color="auto"/>
              <w:right w:val="single" w:sz="4" w:space="0" w:color="auto"/>
            </w:tcBorders>
            <w:vAlign w:val="center"/>
          </w:tcPr>
          <w:p w14:paraId="290B804C" w14:textId="77777777" w:rsidR="001721B9" w:rsidRPr="00BE426E" w:rsidRDefault="001721B9" w:rsidP="006A1C2F">
            <w:pPr>
              <w:rPr>
                <w:rFonts w:ascii="Arial" w:hAnsi="Arial" w:cs="Arial"/>
                <w:color w:val="212121"/>
                <w:sz w:val="22"/>
                <w:szCs w:val="22"/>
                <w:shd w:val="clear" w:color="auto" w:fill="FFFFFF"/>
              </w:rPr>
            </w:pPr>
            <w:r w:rsidRPr="0074495B">
              <w:rPr>
                <w:rFonts w:ascii="Helvetica" w:hAnsi="Helvetica" w:cs="Helvetica"/>
                <w:sz w:val="22"/>
                <w:szCs w:val="22"/>
              </w:rPr>
              <w:t>10/29/2021</w:t>
            </w:r>
          </w:p>
        </w:tc>
      </w:tr>
      <w:tr w:rsidR="001721B9" w:rsidRPr="00BE426E" w14:paraId="1A27A6CC" w14:textId="77777777" w:rsidTr="006A1C2F">
        <w:trPr>
          <w:cantSplit/>
        </w:trPr>
        <w:tc>
          <w:tcPr>
            <w:tcW w:w="2009" w:type="dxa"/>
            <w:tcBorders>
              <w:top w:val="single" w:sz="4" w:space="0" w:color="auto"/>
              <w:left w:val="single" w:sz="4" w:space="0" w:color="auto"/>
              <w:bottom w:val="single" w:sz="4" w:space="0" w:color="auto"/>
              <w:right w:val="single" w:sz="4" w:space="0" w:color="auto"/>
            </w:tcBorders>
            <w:vAlign w:val="center"/>
            <w:hideMark/>
          </w:tcPr>
          <w:p w14:paraId="3F5FE60B" w14:textId="77777777" w:rsidR="001721B9" w:rsidRPr="00BE426E" w:rsidRDefault="001721B9" w:rsidP="006A1C2F">
            <w:pPr>
              <w:rPr>
                <w:rFonts w:ascii="Arial" w:hAnsi="Arial" w:cs="Arial"/>
                <w:sz w:val="22"/>
                <w:szCs w:val="22"/>
              </w:rPr>
            </w:pPr>
            <w:r w:rsidRPr="00BE426E">
              <w:rPr>
                <w:rFonts w:ascii="Arial" w:hAnsi="Arial" w:cs="Arial"/>
                <w:color w:val="212121"/>
                <w:sz w:val="22"/>
                <w:szCs w:val="22"/>
                <w:shd w:val="clear" w:color="auto" w:fill="FFFFFF"/>
              </w:rPr>
              <w:t>91301 SL</w:t>
            </w:r>
          </w:p>
        </w:tc>
        <w:tc>
          <w:tcPr>
            <w:tcW w:w="4436" w:type="dxa"/>
            <w:tcBorders>
              <w:top w:val="single" w:sz="4" w:space="0" w:color="auto"/>
              <w:left w:val="single" w:sz="4" w:space="0" w:color="auto"/>
              <w:bottom w:val="single" w:sz="4" w:space="0" w:color="auto"/>
              <w:right w:val="single" w:sz="4" w:space="0" w:color="auto"/>
            </w:tcBorders>
            <w:hideMark/>
          </w:tcPr>
          <w:p w14:paraId="5D08FB67" w14:textId="77777777" w:rsidR="001721B9" w:rsidRPr="00BE426E" w:rsidRDefault="001721B9" w:rsidP="0069386D">
            <w:pPr>
              <w:rPr>
                <w:rFonts w:ascii="Arial" w:hAnsi="Arial" w:cs="Arial"/>
                <w:sz w:val="22"/>
                <w:szCs w:val="22"/>
              </w:rPr>
            </w:pPr>
            <w:proofErr w:type="spellStart"/>
            <w:r w:rsidRPr="00BE426E">
              <w:rPr>
                <w:rFonts w:ascii="Arial" w:hAnsi="Arial" w:cs="Arial"/>
                <w:color w:val="212121"/>
                <w:sz w:val="22"/>
                <w:szCs w:val="22"/>
                <w:shd w:val="clear" w:color="auto" w:fill="FFFFFF"/>
              </w:rPr>
              <w:t>Moderna</w:t>
            </w:r>
            <w:proofErr w:type="spellEnd"/>
            <w:r w:rsidRPr="00BE426E">
              <w:rPr>
                <w:rFonts w:ascii="Arial" w:hAnsi="Arial" w:cs="Arial"/>
                <w:color w:val="212121"/>
                <w:sz w:val="22"/>
                <w:szCs w:val="22"/>
                <w:shd w:val="clear" w:color="auto" w:fill="FFFFFF"/>
              </w:rPr>
              <w:t xml:space="preserve"> Covid-19 Vaccine (SARSCOV2 VAC 100MCG/0.5ML IM)</w:t>
            </w:r>
          </w:p>
        </w:tc>
        <w:tc>
          <w:tcPr>
            <w:tcW w:w="2612" w:type="dxa"/>
            <w:tcBorders>
              <w:top w:val="single" w:sz="4" w:space="0" w:color="auto"/>
              <w:left w:val="single" w:sz="4" w:space="0" w:color="auto"/>
              <w:bottom w:val="single" w:sz="4" w:space="0" w:color="auto"/>
              <w:right w:val="single" w:sz="4" w:space="0" w:color="auto"/>
            </w:tcBorders>
            <w:vAlign w:val="center"/>
            <w:hideMark/>
          </w:tcPr>
          <w:p w14:paraId="3CA17C3B" w14:textId="77777777" w:rsidR="001721B9" w:rsidRPr="00BE426E" w:rsidRDefault="001721B9" w:rsidP="006A1C2F">
            <w:pPr>
              <w:rPr>
                <w:rFonts w:ascii="Arial" w:hAnsi="Arial" w:cs="Arial"/>
                <w:color w:val="212121"/>
                <w:sz w:val="22"/>
                <w:szCs w:val="22"/>
                <w:shd w:val="clear" w:color="auto" w:fill="FFFFFF"/>
              </w:rPr>
            </w:pPr>
            <w:r w:rsidRPr="00BE426E">
              <w:rPr>
                <w:rFonts w:ascii="Arial" w:hAnsi="Arial" w:cs="Arial"/>
                <w:color w:val="212121"/>
                <w:sz w:val="22"/>
                <w:szCs w:val="22"/>
                <w:shd w:val="clear" w:color="auto" w:fill="FFFFFF"/>
              </w:rPr>
              <w:t>12/18/2020</w:t>
            </w:r>
          </w:p>
        </w:tc>
      </w:tr>
      <w:tr w:rsidR="001721B9" w:rsidRPr="00BE426E" w14:paraId="0F337C06" w14:textId="77777777" w:rsidTr="006A1C2F">
        <w:trPr>
          <w:cantSplit/>
        </w:trPr>
        <w:tc>
          <w:tcPr>
            <w:tcW w:w="2009" w:type="dxa"/>
            <w:tcBorders>
              <w:top w:val="single" w:sz="4" w:space="0" w:color="auto"/>
              <w:left w:val="single" w:sz="4" w:space="0" w:color="auto"/>
              <w:bottom w:val="single" w:sz="4" w:space="0" w:color="auto"/>
              <w:right w:val="single" w:sz="4" w:space="0" w:color="auto"/>
            </w:tcBorders>
            <w:vAlign w:val="center"/>
            <w:hideMark/>
          </w:tcPr>
          <w:p w14:paraId="7E369EE5" w14:textId="77777777" w:rsidR="001721B9" w:rsidRPr="00BE426E" w:rsidRDefault="001721B9" w:rsidP="006A1C2F">
            <w:pPr>
              <w:rPr>
                <w:rFonts w:ascii="Arial" w:hAnsi="Arial" w:cs="Arial"/>
                <w:sz w:val="22"/>
                <w:szCs w:val="22"/>
              </w:rPr>
            </w:pPr>
            <w:r w:rsidRPr="00BE426E">
              <w:rPr>
                <w:rFonts w:ascii="Arial" w:hAnsi="Arial" w:cs="Arial"/>
                <w:sz w:val="22"/>
                <w:szCs w:val="22"/>
              </w:rPr>
              <w:t>0011A</w:t>
            </w:r>
          </w:p>
        </w:tc>
        <w:tc>
          <w:tcPr>
            <w:tcW w:w="4436" w:type="dxa"/>
            <w:tcBorders>
              <w:top w:val="single" w:sz="4" w:space="0" w:color="auto"/>
              <w:left w:val="single" w:sz="4" w:space="0" w:color="auto"/>
              <w:bottom w:val="single" w:sz="4" w:space="0" w:color="auto"/>
              <w:right w:val="single" w:sz="4" w:space="0" w:color="auto"/>
            </w:tcBorders>
            <w:hideMark/>
          </w:tcPr>
          <w:p w14:paraId="107ABFA4" w14:textId="77777777" w:rsidR="001721B9" w:rsidRPr="00BE426E" w:rsidRDefault="001721B9" w:rsidP="0069386D">
            <w:pPr>
              <w:rPr>
                <w:rFonts w:ascii="Arial" w:hAnsi="Arial" w:cs="Arial"/>
                <w:sz w:val="22"/>
                <w:szCs w:val="22"/>
              </w:rPr>
            </w:pPr>
            <w:proofErr w:type="spellStart"/>
            <w:r w:rsidRPr="00BE426E">
              <w:rPr>
                <w:rFonts w:ascii="Arial" w:hAnsi="Arial" w:cs="Arial"/>
                <w:sz w:val="22"/>
                <w:szCs w:val="22"/>
              </w:rPr>
              <w:t>Moderna</w:t>
            </w:r>
            <w:proofErr w:type="spellEnd"/>
            <w:r w:rsidRPr="00BE426E">
              <w:rPr>
                <w:rFonts w:ascii="Arial" w:hAnsi="Arial" w:cs="Arial"/>
                <w:sz w:val="22"/>
                <w:szCs w:val="22"/>
              </w:rPr>
              <w:t xml:space="preserve"> Covid-19 Vaccine Administration – First Dose (ADM SARSCOV2 100MCG/0.5ML 1ST)</w:t>
            </w:r>
          </w:p>
        </w:tc>
        <w:tc>
          <w:tcPr>
            <w:tcW w:w="2612" w:type="dxa"/>
            <w:tcBorders>
              <w:top w:val="single" w:sz="4" w:space="0" w:color="auto"/>
              <w:left w:val="single" w:sz="4" w:space="0" w:color="auto"/>
              <w:bottom w:val="single" w:sz="4" w:space="0" w:color="auto"/>
              <w:right w:val="single" w:sz="4" w:space="0" w:color="auto"/>
            </w:tcBorders>
            <w:vAlign w:val="center"/>
            <w:hideMark/>
          </w:tcPr>
          <w:p w14:paraId="5016A136" w14:textId="77777777" w:rsidR="001721B9" w:rsidRPr="00BE426E" w:rsidRDefault="001721B9" w:rsidP="006A1C2F">
            <w:pPr>
              <w:rPr>
                <w:rFonts w:ascii="Arial" w:hAnsi="Arial" w:cs="Arial"/>
                <w:sz w:val="22"/>
                <w:szCs w:val="22"/>
              </w:rPr>
            </w:pPr>
            <w:r w:rsidRPr="00BE426E">
              <w:rPr>
                <w:rFonts w:ascii="Arial" w:hAnsi="Arial" w:cs="Arial"/>
                <w:color w:val="212121"/>
                <w:sz w:val="22"/>
                <w:szCs w:val="22"/>
                <w:shd w:val="clear" w:color="auto" w:fill="FFFFFF"/>
              </w:rPr>
              <w:t>12/18/2020</w:t>
            </w:r>
          </w:p>
        </w:tc>
      </w:tr>
      <w:tr w:rsidR="001721B9" w:rsidRPr="00BE426E" w14:paraId="6B9AD501" w14:textId="77777777" w:rsidTr="006A1C2F">
        <w:trPr>
          <w:cantSplit/>
          <w:trHeight w:val="638"/>
        </w:trPr>
        <w:tc>
          <w:tcPr>
            <w:tcW w:w="2009" w:type="dxa"/>
            <w:tcBorders>
              <w:top w:val="single" w:sz="4" w:space="0" w:color="auto"/>
              <w:left w:val="single" w:sz="4" w:space="0" w:color="auto"/>
              <w:bottom w:val="single" w:sz="4" w:space="0" w:color="auto"/>
              <w:right w:val="single" w:sz="4" w:space="0" w:color="auto"/>
            </w:tcBorders>
            <w:vAlign w:val="center"/>
            <w:hideMark/>
          </w:tcPr>
          <w:p w14:paraId="452998C5" w14:textId="77777777" w:rsidR="001721B9" w:rsidRPr="00BE426E" w:rsidRDefault="001721B9" w:rsidP="006A1C2F">
            <w:pPr>
              <w:rPr>
                <w:rFonts w:ascii="Arial" w:hAnsi="Arial" w:cs="Arial"/>
                <w:sz w:val="22"/>
                <w:szCs w:val="22"/>
              </w:rPr>
            </w:pPr>
            <w:r w:rsidRPr="00BE426E">
              <w:rPr>
                <w:rFonts w:ascii="Arial" w:hAnsi="Arial" w:cs="Arial"/>
                <w:sz w:val="22"/>
                <w:szCs w:val="22"/>
              </w:rPr>
              <w:t>0012A</w:t>
            </w:r>
          </w:p>
        </w:tc>
        <w:tc>
          <w:tcPr>
            <w:tcW w:w="4436" w:type="dxa"/>
            <w:tcBorders>
              <w:top w:val="single" w:sz="4" w:space="0" w:color="auto"/>
              <w:left w:val="single" w:sz="4" w:space="0" w:color="auto"/>
              <w:bottom w:val="single" w:sz="4" w:space="0" w:color="auto"/>
              <w:right w:val="single" w:sz="4" w:space="0" w:color="auto"/>
            </w:tcBorders>
            <w:hideMark/>
          </w:tcPr>
          <w:p w14:paraId="67D685F2" w14:textId="77777777" w:rsidR="001721B9" w:rsidRPr="00BE426E" w:rsidRDefault="001721B9" w:rsidP="0069386D">
            <w:pPr>
              <w:rPr>
                <w:rFonts w:ascii="Arial" w:hAnsi="Arial" w:cs="Arial"/>
                <w:sz w:val="22"/>
                <w:szCs w:val="22"/>
              </w:rPr>
            </w:pPr>
            <w:proofErr w:type="spellStart"/>
            <w:r w:rsidRPr="00BE426E">
              <w:rPr>
                <w:rFonts w:ascii="Arial" w:hAnsi="Arial" w:cs="Arial"/>
                <w:sz w:val="22"/>
                <w:szCs w:val="22"/>
              </w:rPr>
              <w:t>Moderna</w:t>
            </w:r>
            <w:proofErr w:type="spellEnd"/>
            <w:r w:rsidRPr="00BE426E">
              <w:rPr>
                <w:rFonts w:ascii="Arial" w:hAnsi="Arial" w:cs="Arial"/>
                <w:sz w:val="22"/>
                <w:szCs w:val="22"/>
              </w:rPr>
              <w:t xml:space="preserve"> Covid-19 Vaccine Administration – Second Dose (ADM SARSCOV2 100MCG/0.5ML 2ND)</w:t>
            </w:r>
          </w:p>
        </w:tc>
        <w:tc>
          <w:tcPr>
            <w:tcW w:w="2612" w:type="dxa"/>
            <w:tcBorders>
              <w:top w:val="single" w:sz="4" w:space="0" w:color="auto"/>
              <w:left w:val="single" w:sz="4" w:space="0" w:color="auto"/>
              <w:bottom w:val="single" w:sz="4" w:space="0" w:color="auto"/>
              <w:right w:val="single" w:sz="4" w:space="0" w:color="auto"/>
            </w:tcBorders>
            <w:vAlign w:val="center"/>
            <w:hideMark/>
          </w:tcPr>
          <w:p w14:paraId="2BDD8096" w14:textId="77777777" w:rsidR="001721B9" w:rsidRPr="00BE426E" w:rsidRDefault="001721B9" w:rsidP="006A1C2F">
            <w:pPr>
              <w:rPr>
                <w:rFonts w:ascii="Arial" w:hAnsi="Arial" w:cs="Arial"/>
                <w:sz w:val="22"/>
                <w:szCs w:val="22"/>
              </w:rPr>
            </w:pPr>
            <w:r w:rsidRPr="00BE426E">
              <w:rPr>
                <w:rFonts w:ascii="Arial" w:hAnsi="Arial" w:cs="Arial"/>
                <w:color w:val="212121"/>
                <w:sz w:val="22"/>
                <w:szCs w:val="22"/>
                <w:shd w:val="clear" w:color="auto" w:fill="FFFFFF"/>
              </w:rPr>
              <w:t>12/18/2020</w:t>
            </w:r>
          </w:p>
        </w:tc>
      </w:tr>
      <w:tr w:rsidR="001721B9" w:rsidRPr="00BE426E" w14:paraId="1C37D74E" w14:textId="77777777" w:rsidTr="006A1C2F">
        <w:trPr>
          <w:cantSplit/>
          <w:trHeight w:val="638"/>
        </w:trPr>
        <w:tc>
          <w:tcPr>
            <w:tcW w:w="2009" w:type="dxa"/>
            <w:tcBorders>
              <w:top w:val="single" w:sz="4" w:space="0" w:color="auto"/>
              <w:left w:val="single" w:sz="4" w:space="0" w:color="auto"/>
              <w:bottom w:val="single" w:sz="4" w:space="0" w:color="auto"/>
              <w:right w:val="single" w:sz="4" w:space="0" w:color="auto"/>
            </w:tcBorders>
            <w:vAlign w:val="center"/>
          </w:tcPr>
          <w:p w14:paraId="2DEA7163" w14:textId="77777777" w:rsidR="001721B9" w:rsidRPr="00BE426E" w:rsidRDefault="001721B9" w:rsidP="006A1C2F">
            <w:pPr>
              <w:rPr>
                <w:rFonts w:ascii="Arial" w:hAnsi="Arial" w:cs="Arial"/>
                <w:sz w:val="22"/>
                <w:szCs w:val="22"/>
              </w:rPr>
            </w:pPr>
            <w:r w:rsidRPr="0074495B">
              <w:rPr>
                <w:rFonts w:ascii="Helvetica" w:hAnsi="Helvetica" w:cs="Helvetica"/>
                <w:sz w:val="22"/>
                <w:szCs w:val="22"/>
              </w:rPr>
              <w:t>0013A</w:t>
            </w:r>
          </w:p>
        </w:tc>
        <w:tc>
          <w:tcPr>
            <w:tcW w:w="4436" w:type="dxa"/>
            <w:tcBorders>
              <w:top w:val="single" w:sz="4" w:space="0" w:color="auto"/>
              <w:left w:val="single" w:sz="4" w:space="0" w:color="auto"/>
              <w:bottom w:val="single" w:sz="4" w:space="0" w:color="auto"/>
              <w:right w:val="single" w:sz="4" w:space="0" w:color="auto"/>
            </w:tcBorders>
          </w:tcPr>
          <w:p w14:paraId="160CBDB5" w14:textId="77777777" w:rsidR="001721B9" w:rsidRPr="00BE426E" w:rsidRDefault="001721B9" w:rsidP="0069386D">
            <w:pPr>
              <w:rPr>
                <w:rFonts w:ascii="Arial" w:hAnsi="Arial" w:cs="Arial"/>
                <w:sz w:val="22"/>
                <w:szCs w:val="22"/>
              </w:rPr>
            </w:pPr>
            <w:proofErr w:type="spellStart"/>
            <w:r w:rsidRPr="0074495B">
              <w:rPr>
                <w:rFonts w:ascii="Helvetica" w:hAnsi="Helvetica" w:cs="Helvetica"/>
                <w:sz w:val="22"/>
                <w:szCs w:val="22"/>
              </w:rPr>
              <w:t>Moderna</w:t>
            </w:r>
            <w:proofErr w:type="spellEnd"/>
            <w:r w:rsidRPr="0074495B">
              <w:rPr>
                <w:rFonts w:ascii="Helvetica" w:hAnsi="Helvetica" w:cs="Helvetica"/>
                <w:sz w:val="22"/>
                <w:szCs w:val="22"/>
              </w:rPr>
              <w:t xml:space="preserve"> Covid-19 Vaccine Administration – Third Dose</w:t>
            </w:r>
          </w:p>
        </w:tc>
        <w:tc>
          <w:tcPr>
            <w:tcW w:w="2612" w:type="dxa"/>
            <w:tcBorders>
              <w:top w:val="single" w:sz="4" w:space="0" w:color="auto"/>
              <w:left w:val="single" w:sz="4" w:space="0" w:color="auto"/>
              <w:bottom w:val="single" w:sz="4" w:space="0" w:color="auto"/>
              <w:right w:val="single" w:sz="4" w:space="0" w:color="auto"/>
            </w:tcBorders>
            <w:vAlign w:val="center"/>
          </w:tcPr>
          <w:p w14:paraId="01D67AF6" w14:textId="77777777" w:rsidR="001721B9" w:rsidRPr="00BE426E" w:rsidRDefault="001721B9" w:rsidP="006A1C2F">
            <w:pPr>
              <w:rPr>
                <w:rFonts w:ascii="Arial" w:hAnsi="Arial" w:cs="Arial"/>
                <w:color w:val="212121"/>
                <w:sz w:val="22"/>
                <w:szCs w:val="22"/>
                <w:shd w:val="clear" w:color="auto" w:fill="FFFFFF"/>
              </w:rPr>
            </w:pPr>
            <w:r w:rsidRPr="0074495B">
              <w:rPr>
                <w:rFonts w:ascii="Helvetica" w:hAnsi="Helvetica" w:cs="Helvetica"/>
                <w:color w:val="212121"/>
                <w:sz w:val="22"/>
                <w:szCs w:val="22"/>
                <w:shd w:val="clear" w:color="auto" w:fill="FFFFFF"/>
              </w:rPr>
              <w:t>08/12/2021</w:t>
            </w:r>
          </w:p>
        </w:tc>
      </w:tr>
      <w:tr w:rsidR="001721B9" w:rsidRPr="00BE426E" w14:paraId="6EE8D6A6" w14:textId="77777777" w:rsidTr="006A1C2F">
        <w:trPr>
          <w:cantSplit/>
          <w:trHeight w:val="638"/>
        </w:trPr>
        <w:tc>
          <w:tcPr>
            <w:tcW w:w="2009" w:type="dxa"/>
            <w:tcBorders>
              <w:top w:val="single" w:sz="4" w:space="0" w:color="auto"/>
              <w:left w:val="single" w:sz="4" w:space="0" w:color="auto"/>
              <w:bottom w:val="single" w:sz="4" w:space="0" w:color="auto"/>
              <w:right w:val="single" w:sz="4" w:space="0" w:color="auto"/>
            </w:tcBorders>
            <w:vAlign w:val="center"/>
          </w:tcPr>
          <w:p w14:paraId="254B9E10" w14:textId="77777777" w:rsidR="001721B9" w:rsidRPr="00BE426E" w:rsidRDefault="001721B9" w:rsidP="006A1C2F">
            <w:pPr>
              <w:rPr>
                <w:rFonts w:ascii="Arial" w:hAnsi="Arial" w:cs="Arial"/>
                <w:sz w:val="22"/>
                <w:szCs w:val="22"/>
              </w:rPr>
            </w:pPr>
            <w:r w:rsidRPr="0074495B">
              <w:rPr>
                <w:rFonts w:ascii="Helvetica" w:hAnsi="Helvetica" w:cs="Helvetica"/>
                <w:sz w:val="22"/>
                <w:szCs w:val="22"/>
              </w:rPr>
              <w:t>91306 SL</w:t>
            </w:r>
          </w:p>
        </w:tc>
        <w:tc>
          <w:tcPr>
            <w:tcW w:w="4436" w:type="dxa"/>
            <w:tcBorders>
              <w:top w:val="single" w:sz="4" w:space="0" w:color="auto"/>
              <w:left w:val="single" w:sz="4" w:space="0" w:color="auto"/>
              <w:bottom w:val="single" w:sz="4" w:space="0" w:color="auto"/>
              <w:right w:val="single" w:sz="4" w:space="0" w:color="auto"/>
            </w:tcBorders>
          </w:tcPr>
          <w:p w14:paraId="60FB844F" w14:textId="77777777" w:rsidR="001721B9" w:rsidRPr="00BE426E" w:rsidRDefault="001721B9" w:rsidP="0069386D">
            <w:pPr>
              <w:rPr>
                <w:rFonts w:ascii="Arial" w:hAnsi="Arial" w:cs="Arial"/>
                <w:sz w:val="22"/>
                <w:szCs w:val="22"/>
              </w:rPr>
            </w:pPr>
            <w:proofErr w:type="spellStart"/>
            <w:r w:rsidRPr="0074495B">
              <w:rPr>
                <w:rFonts w:ascii="Helvetica" w:hAnsi="Helvetica" w:cs="Helvetica"/>
                <w:sz w:val="22"/>
                <w:szCs w:val="22"/>
              </w:rPr>
              <w:t>Moderna</w:t>
            </w:r>
            <w:proofErr w:type="spellEnd"/>
            <w:r w:rsidRPr="0074495B">
              <w:rPr>
                <w:rFonts w:ascii="Helvetica" w:hAnsi="Helvetica" w:cs="Helvetica"/>
                <w:sz w:val="22"/>
                <w:szCs w:val="22"/>
              </w:rPr>
              <w:t xml:space="preserve"> Covid-19 Vaccine (Low Dose)</w:t>
            </w:r>
          </w:p>
        </w:tc>
        <w:tc>
          <w:tcPr>
            <w:tcW w:w="2612" w:type="dxa"/>
            <w:tcBorders>
              <w:top w:val="single" w:sz="4" w:space="0" w:color="auto"/>
              <w:left w:val="single" w:sz="4" w:space="0" w:color="auto"/>
              <w:bottom w:val="single" w:sz="4" w:space="0" w:color="auto"/>
              <w:right w:val="single" w:sz="4" w:space="0" w:color="auto"/>
            </w:tcBorders>
            <w:vAlign w:val="center"/>
          </w:tcPr>
          <w:p w14:paraId="2C0FA2E4" w14:textId="77777777" w:rsidR="001721B9" w:rsidRPr="00BE426E" w:rsidRDefault="001721B9" w:rsidP="006A1C2F">
            <w:pPr>
              <w:rPr>
                <w:rFonts w:ascii="Arial" w:hAnsi="Arial" w:cs="Arial"/>
                <w:color w:val="212121"/>
                <w:sz w:val="22"/>
                <w:szCs w:val="22"/>
                <w:shd w:val="clear" w:color="auto" w:fill="FFFFFF"/>
              </w:rPr>
            </w:pPr>
            <w:r w:rsidRPr="0074495B">
              <w:rPr>
                <w:rFonts w:ascii="Helvetica" w:hAnsi="Helvetica" w:cs="Helvetica"/>
                <w:color w:val="212121"/>
                <w:sz w:val="22"/>
                <w:szCs w:val="22"/>
                <w:shd w:val="clear" w:color="auto" w:fill="FFFFFF"/>
              </w:rPr>
              <w:t>10/20/2021</w:t>
            </w:r>
          </w:p>
        </w:tc>
      </w:tr>
      <w:tr w:rsidR="001721B9" w:rsidRPr="00BE426E" w14:paraId="39F82A95" w14:textId="77777777" w:rsidTr="006A1C2F">
        <w:trPr>
          <w:cantSplit/>
          <w:trHeight w:val="638"/>
        </w:trPr>
        <w:tc>
          <w:tcPr>
            <w:tcW w:w="2009" w:type="dxa"/>
            <w:tcBorders>
              <w:top w:val="single" w:sz="4" w:space="0" w:color="auto"/>
              <w:left w:val="single" w:sz="4" w:space="0" w:color="auto"/>
              <w:bottom w:val="single" w:sz="4" w:space="0" w:color="auto"/>
              <w:right w:val="single" w:sz="4" w:space="0" w:color="auto"/>
            </w:tcBorders>
            <w:vAlign w:val="center"/>
          </w:tcPr>
          <w:p w14:paraId="757F85A1" w14:textId="77777777" w:rsidR="001721B9" w:rsidRPr="00BE426E" w:rsidRDefault="001721B9" w:rsidP="006A1C2F">
            <w:pPr>
              <w:rPr>
                <w:rFonts w:ascii="Arial" w:hAnsi="Arial" w:cs="Arial"/>
                <w:sz w:val="22"/>
                <w:szCs w:val="22"/>
              </w:rPr>
            </w:pPr>
            <w:r w:rsidRPr="0074495B">
              <w:rPr>
                <w:rFonts w:ascii="Helvetica" w:hAnsi="Helvetica" w:cs="Helvetica"/>
                <w:sz w:val="22"/>
                <w:szCs w:val="22"/>
              </w:rPr>
              <w:t>0064A</w:t>
            </w:r>
          </w:p>
        </w:tc>
        <w:tc>
          <w:tcPr>
            <w:tcW w:w="4436" w:type="dxa"/>
            <w:tcBorders>
              <w:top w:val="single" w:sz="4" w:space="0" w:color="auto"/>
              <w:left w:val="single" w:sz="4" w:space="0" w:color="auto"/>
              <w:bottom w:val="single" w:sz="4" w:space="0" w:color="auto"/>
              <w:right w:val="single" w:sz="4" w:space="0" w:color="auto"/>
            </w:tcBorders>
          </w:tcPr>
          <w:p w14:paraId="38365DE9" w14:textId="77777777" w:rsidR="001721B9" w:rsidRPr="00BE426E" w:rsidRDefault="001721B9" w:rsidP="0069386D">
            <w:pPr>
              <w:rPr>
                <w:rFonts w:ascii="Arial" w:hAnsi="Arial" w:cs="Arial"/>
                <w:sz w:val="22"/>
                <w:szCs w:val="22"/>
              </w:rPr>
            </w:pPr>
            <w:proofErr w:type="spellStart"/>
            <w:r w:rsidRPr="0074495B">
              <w:rPr>
                <w:rFonts w:ascii="Helvetica" w:hAnsi="Helvetica" w:cs="Helvetica"/>
                <w:sz w:val="22"/>
                <w:szCs w:val="22"/>
              </w:rPr>
              <w:t>Moderna</w:t>
            </w:r>
            <w:proofErr w:type="spellEnd"/>
            <w:r w:rsidRPr="0074495B">
              <w:rPr>
                <w:rFonts w:ascii="Helvetica" w:hAnsi="Helvetica" w:cs="Helvetica"/>
                <w:sz w:val="22"/>
                <w:szCs w:val="22"/>
              </w:rPr>
              <w:t xml:space="preserve"> Covid-19 Vaccine (Low Dose) Administration – Booster</w:t>
            </w:r>
          </w:p>
        </w:tc>
        <w:tc>
          <w:tcPr>
            <w:tcW w:w="2612" w:type="dxa"/>
            <w:tcBorders>
              <w:top w:val="single" w:sz="4" w:space="0" w:color="auto"/>
              <w:left w:val="single" w:sz="4" w:space="0" w:color="auto"/>
              <w:bottom w:val="single" w:sz="4" w:space="0" w:color="auto"/>
              <w:right w:val="single" w:sz="4" w:space="0" w:color="auto"/>
            </w:tcBorders>
            <w:vAlign w:val="center"/>
          </w:tcPr>
          <w:p w14:paraId="18BD8731" w14:textId="77777777" w:rsidR="001721B9" w:rsidRPr="00BE426E" w:rsidRDefault="001721B9" w:rsidP="006A1C2F">
            <w:pPr>
              <w:rPr>
                <w:rFonts w:ascii="Arial" w:hAnsi="Arial" w:cs="Arial"/>
                <w:color w:val="212121"/>
                <w:sz w:val="22"/>
                <w:szCs w:val="22"/>
                <w:shd w:val="clear" w:color="auto" w:fill="FFFFFF"/>
              </w:rPr>
            </w:pPr>
            <w:r w:rsidRPr="0074495B">
              <w:rPr>
                <w:rFonts w:ascii="Helvetica" w:hAnsi="Helvetica" w:cs="Helvetica"/>
                <w:color w:val="212121"/>
                <w:sz w:val="22"/>
                <w:szCs w:val="22"/>
                <w:shd w:val="clear" w:color="auto" w:fill="FFFFFF"/>
              </w:rPr>
              <w:t>10/20/2021</w:t>
            </w:r>
          </w:p>
        </w:tc>
      </w:tr>
      <w:tr w:rsidR="001721B9" w:rsidRPr="00BE426E" w14:paraId="5D791820" w14:textId="77777777" w:rsidTr="006A1C2F">
        <w:trPr>
          <w:cantSplit/>
          <w:trHeight w:val="638"/>
        </w:trPr>
        <w:tc>
          <w:tcPr>
            <w:tcW w:w="2009" w:type="dxa"/>
            <w:tcBorders>
              <w:top w:val="single" w:sz="4" w:space="0" w:color="auto"/>
              <w:left w:val="single" w:sz="4" w:space="0" w:color="auto"/>
              <w:bottom w:val="single" w:sz="4" w:space="0" w:color="auto"/>
              <w:right w:val="single" w:sz="4" w:space="0" w:color="auto"/>
            </w:tcBorders>
            <w:vAlign w:val="center"/>
          </w:tcPr>
          <w:p w14:paraId="0086706C" w14:textId="77777777" w:rsidR="001721B9" w:rsidRPr="00BE426E" w:rsidRDefault="001721B9" w:rsidP="006A1C2F">
            <w:pPr>
              <w:rPr>
                <w:rFonts w:ascii="Arial" w:hAnsi="Arial" w:cs="Arial"/>
                <w:sz w:val="22"/>
                <w:szCs w:val="22"/>
              </w:rPr>
            </w:pPr>
            <w:r>
              <w:rPr>
                <w:rFonts w:ascii="Arial" w:hAnsi="Arial" w:cs="Arial"/>
                <w:sz w:val="22"/>
                <w:szCs w:val="22"/>
              </w:rPr>
              <w:t>91303</w:t>
            </w:r>
            <w:r w:rsidRPr="00BE426E">
              <w:rPr>
                <w:rFonts w:ascii="Arial" w:hAnsi="Arial" w:cs="Arial"/>
                <w:sz w:val="22"/>
                <w:szCs w:val="22"/>
              </w:rPr>
              <w:t xml:space="preserve"> SL</w:t>
            </w:r>
          </w:p>
        </w:tc>
        <w:tc>
          <w:tcPr>
            <w:tcW w:w="4436" w:type="dxa"/>
            <w:tcBorders>
              <w:top w:val="single" w:sz="4" w:space="0" w:color="auto"/>
              <w:left w:val="single" w:sz="4" w:space="0" w:color="auto"/>
              <w:bottom w:val="single" w:sz="4" w:space="0" w:color="auto"/>
              <w:right w:val="single" w:sz="4" w:space="0" w:color="auto"/>
            </w:tcBorders>
          </w:tcPr>
          <w:p w14:paraId="40938DFD" w14:textId="285267AF" w:rsidR="001721B9" w:rsidRPr="00BE426E" w:rsidRDefault="001721B9" w:rsidP="0069386D">
            <w:pPr>
              <w:rPr>
                <w:rFonts w:ascii="Arial" w:hAnsi="Arial" w:cs="Arial"/>
                <w:sz w:val="22"/>
                <w:szCs w:val="22"/>
              </w:rPr>
            </w:pPr>
            <w:r w:rsidRPr="00BE426E">
              <w:rPr>
                <w:rFonts w:ascii="Arial" w:hAnsi="Arial" w:cs="Arial"/>
                <w:color w:val="000000"/>
                <w:sz w:val="22"/>
                <w:szCs w:val="22"/>
              </w:rPr>
              <w:t>Janssen Covid-19 Vaccine Administration</w:t>
            </w:r>
            <w:r w:rsidRPr="00BE426E">
              <w:rPr>
                <w:rFonts w:ascii="Arial" w:hAnsi="Arial" w:cs="Arial"/>
                <w:color w:val="000000"/>
                <w:sz w:val="22"/>
                <w:szCs w:val="22"/>
              </w:rPr>
              <w:br/>
              <w:t>(ADM SARSCOV2 VAC AD26 .5ML)</w:t>
            </w:r>
          </w:p>
        </w:tc>
        <w:tc>
          <w:tcPr>
            <w:tcW w:w="2612" w:type="dxa"/>
            <w:tcBorders>
              <w:top w:val="single" w:sz="4" w:space="0" w:color="auto"/>
              <w:left w:val="single" w:sz="4" w:space="0" w:color="auto"/>
              <w:bottom w:val="single" w:sz="4" w:space="0" w:color="auto"/>
              <w:right w:val="single" w:sz="4" w:space="0" w:color="auto"/>
            </w:tcBorders>
            <w:vAlign w:val="center"/>
          </w:tcPr>
          <w:p w14:paraId="77BB09EF" w14:textId="77777777" w:rsidR="001721B9" w:rsidRPr="00BE426E" w:rsidRDefault="001721B9" w:rsidP="006A1C2F">
            <w:pPr>
              <w:rPr>
                <w:rFonts w:ascii="Arial" w:hAnsi="Arial" w:cs="Arial"/>
                <w:color w:val="212121"/>
                <w:sz w:val="22"/>
                <w:szCs w:val="22"/>
                <w:shd w:val="clear" w:color="auto" w:fill="FFFFFF"/>
              </w:rPr>
            </w:pPr>
            <w:r w:rsidRPr="00BE426E">
              <w:rPr>
                <w:rFonts w:ascii="Arial" w:hAnsi="Arial" w:cs="Arial"/>
                <w:color w:val="212121"/>
                <w:sz w:val="22"/>
                <w:szCs w:val="22"/>
                <w:shd w:val="clear" w:color="auto" w:fill="FFFFFF"/>
              </w:rPr>
              <w:t>02/27/2021</w:t>
            </w:r>
          </w:p>
        </w:tc>
      </w:tr>
      <w:tr w:rsidR="001721B9" w:rsidRPr="00BE426E" w14:paraId="514FF9F2" w14:textId="77777777" w:rsidTr="006A1C2F">
        <w:trPr>
          <w:cantSplit/>
          <w:trHeight w:val="638"/>
        </w:trPr>
        <w:tc>
          <w:tcPr>
            <w:tcW w:w="2009" w:type="dxa"/>
            <w:tcBorders>
              <w:top w:val="single" w:sz="4" w:space="0" w:color="auto"/>
              <w:left w:val="single" w:sz="4" w:space="0" w:color="auto"/>
              <w:bottom w:val="single" w:sz="4" w:space="0" w:color="auto"/>
              <w:right w:val="single" w:sz="4" w:space="0" w:color="auto"/>
            </w:tcBorders>
            <w:vAlign w:val="center"/>
          </w:tcPr>
          <w:p w14:paraId="099F58AC" w14:textId="77777777" w:rsidR="001721B9" w:rsidRPr="00BE426E" w:rsidRDefault="001721B9" w:rsidP="006A1C2F">
            <w:pPr>
              <w:rPr>
                <w:rFonts w:ascii="Arial" w:hAnsi="Arial" w:cs="Arial"/>
                <w:sz w:val="22"/>
                <w:szCs w:val="22"/>
              </w:rPr>
            </w:pPr>
            <w:r>
              <w:rPr>
                <w:rFonts w:ascii="Arial" w:hAnsi="Arial" w:cs="Arial"/>
                <w:sz w:val="22"/>
                <w:szCs w:val="22"/>
              </w:rPr>
              <w:t>0031A</w:t>
            </w:r>
          </w:p>
        </w:tc>
        <w:tc>
          <w:tcPr>
            <w:tcW w:w="4436" w:type="dxa"/>
            <w:tcBorders>
              <w:top w:val="single" w:sz="4" w:space="0" w:color="auto"/>
              <w:left w:val="single" w:sz="4" w:space="0" w:color="auto"/>
              <w:bottom w:val="single" w:sz="4" w:space="0" w:color="auto"/>
              <w:right w:val="single" w:sz="4" w:space="0" w:color="auto"/>
            </w:tcBorders>
          </w:tcPr>
          <w:p w14:paraId="4119782E" w14:textId="77777777" w:rsidR="001721B9" w:rsidRPr="00BE426E" w:rsidRDefault="001721B9" w:rsidP="0069386D">
            <w:pPr>
              <w:rPr>
                <w:rFonts w:ascii="Arial" w:hAnsi="Arial" w:cs="Arial"/>
                <w:color w:val="000000"/>
                <w:sz w:val="22"/>
                <w:szCs w:val="22"/>
              </w:rPr>
            </w:pPr>
            <w:r w:rsidRPr="00BE426E">
              <w:rPr>
                <w:rFonts w:ascii="Arial" w:hAnsi="Arial" w:cs="Arial"/>
                <w:color w:val="000000"/>
                <w:sz w:val="22"/>
                <w:szCs w:val="22"/>
              </w:rPr>
              <w:t xml:space="preserve"> Janssen Covid-19 Vaccine</w:t>
            </w:r>
            <w:r w:rsidRPr="00BE426E">
              <w:rPr>
                <w:rFonts w:ascii="Arial" w:hAnsi="Arial" w:cs="Arial"/>
                <w:color w:val="000000"/>
                <w:sz w:val="22"/>
                <w:szCs w:val="22"/>
              </w:rPr>
              <w:br/>
              <w:t>(SARSCOV2 VAC AD26 .5ML IM)</w:t>
            </w:r>
          </w:p>
        </w:tc>
        <w:tc>
          <w:tcPr>
            <w:tcW w:w="2612" w:type="dxa"/>
            <w:tcBorders>
              <w:top w:val="single" w:sz="4" w:space="0" w:color="auto"/>
              <w:left w:val="single" w:sz="4" w:space="0" w:color="auto"/>
              <w:bottom w:val="single" w:sz="4" w:space="0" w:color="auto"/>
              <w:right w:val="single" w:sz="4" w:space="0" w:color="auto"/>
            </w:tcBorders>
            <w:vAlign w:val="center"/>
          </w:tcPr>
          <w:p w14:paraId="0924514F" w14:textId="77777777" w:rsidR="001721B9" w:rsidRPr="00BE426E" w:rsidRDefault="001721B9" w:rsidP="006A1C2F">
            <w:pPr>
              <w:rPr>
                <w:rFonts w:ascii="Arial" w:hAnsi="Arial" w:cs="Arial"/>
                <w:color w:val="212121"/>
                <w:sz w:val="22"/>
                <w:szCs w:val="22"/>
                <w:shd w:val="clear" w:color="auto" w:fill="FFFFFF"/>
              </w:rPr>
            </w:pPr>
            <w:r w:rsidRPr="00BE426E">
              <w:rPr>
                <w:rFonts w:ascii="Arial" w:hAnsi="Arial" w:cs="Arial"/>
                <w:color w:val="212121"/>
                <w:sz w:val="22"/>
                <w:szCs w:val="22"/>
                <w:shd w:val="clear" w:color="auto" w:fill="FFFFFF"/>
              </w:rPr>
              <w:t>02/27/2021</w:t>
            </w:r>
          </w:p>
        </w:tc>
      </w:tr>
      <w:tr w:rsidR="00737B26" w:rsidRPr="00BE426E" w14:paraId="6D5ADC88" w14:textId="77777777" w:rsidTr="006A1C2F">
        <w:trPr>
          <w:cantSplit/>
          <w:trHeight w:val="638"/>
        </w:trPr>
        <w:tc>
          <w:tcPr>
            <w:tcW w:w="2009" w:type="dxa"/>
            <w:tcBorders>
              <w:top w:val="single" w:sz="4" w:space="0" w:color="auto"/>
              <w:left w:val="single" w:sz="4" w:space="0" w:color="auto"/>
              <w:bottom w:val="single" w:sz="4" w:space="0" w:color="auto"/>
              <w:right w:val="single" w:sz="4" w:space="0" w:color="auto"/>
            </w:tcBorders>
            <w:vAlign w:val="center"/>
          </w:tcPr>
          <w:p w14:paraId="5F3DA88F" w14:textId="174E45CE" w:rsidR="00737B26" w:rsidRDefault="00737B26" w:rsidP="006A1C2F">
            <w:pPr>
              <w:rPr>
                <w:rFonts w:ascii="Arial" w:hAnsi="Arial" w:cs="Arial"/>
                <w:sz w:val="22"/>
                <w:szCs w:val="22"/>
              </w:rPr>
            </w:pPr>
            <w:r>
              <w:rPr>
                <w:rFonts w:ascii="Arial" w:hAnsi="Arial" w:cs="Arial"/>
                <w:sz w:val="22"/>
                <w:szCs w:val="22"/>
              </w:rPr>
              <w:t>0034A</w:t>
            </w:r>
          </w:p>
        </w:tc>
        <w:tc>
          <w:tcPr>
            <w:tcW w:w="4436" w:type="dxa"/>
            <w:tcBorders>
              <w:top w:val="single" w:sz="4" w:space="0" w:color="auto"/>
              <w:left w:val="single" w:sz="4" w:space="0" w:color="auto"/>
              <w:bottom w:val="single" w:sz="4" w:space="0" w:color="auto"/>
              <w:right w:val="single" w:sz="4" w:space="0" w:color="auto"/>
            </w:tcBorders>
          </w:tcPr>
          <w:p w14:paraId="5B7869C9" w14:textId="3D1F3784" w:rsidR="00737B26" w:rsidRPr="00BE426E" w:rsidRDefault="00737B26" w:rsidP="0069386D">
            <w:pPr>
              <w:rPr>
                <w:rFonts w:ascii="Arial" w:hAnsi="Arial" w:cs="Arial"/>
                <w:color w:val="000000"/>
                <w:sz w:val="22"/>
                <w:szCs w:val="22"/>
              </w:rPr>
            </w:pPr>
            <w:r w:rsidRPr="00BE426E">
              <w:rPr>
                <w:rFonts w:ascii="Arial" w:hAnsi="Arial" w:cs="Arial"/>
                <w:color w:val="000000"/>
                <w:sz w:val="22"/>
                <w:szCs w:val="22"/>
              </w:rPr>
              <w:t>Janssen Covid-19 Vaccine</w:t>
            </w:r>
            <w:r>
              <w:rPr>
                <w:rFonts w:ascii="Arial" w:hAnsi="Arial" w:cs="Arial"/>
                <w:color w:val="000000"/>
                <w:sz w:val="22"/>
                <w:szCs w:val="22"/>
              </w:rPr>
              <w:t xml:space="preserve"> Administration - Booster</w:t>
            </w:r>
            <w:r w:rsidRPr="00BE426E">
              <w:rPr>
                <w:rFonts w:ascii="Arial" w:hAnsi="Arial" w:cs="Arial"/>
                <w:color w:val="000000"/>
                <w:sz w:val="22"/>
                <w:szCs w:val="22"/>
              </w:rPr>
              <w:br/>
              <w:t>(SARSCOV2 VAC AD26 .5ML IM)</w:t>
            </w:r>
          </w:p>
        </w:tc>
        <w:tc>
          <w:tcPr>
            <w:tcW w:w="2612" w:type="dxa"/>
            <w:tcBorders>
              <w:top w:val="single" w:sz="4" w:space="0" w:color="auto"/>
              <w:left w:val="single" w:sz="4" w:space="0" w:color="auto"/>
              <w:bottom w:val="single" w:sz="4" w:space="0" w:color="auto"/>
              <w:right w:val="single" w:sz="4" w:space="0" w:color="auto"/>
            </w:tcBorders>
            <w:vAlign w:val="center"/>
          </w:tcPr>
          <w:p w14:paraId="357F3D2E" w14:textId="04DBDF49" w:rsidR="00737B26" w:rsidRPr="00BE426E" w:rsidRDefault="00737B26" w:rsidP="006A1C2F">
            <w:pPr>
              <w:rPr>
                <w:rFonts w:ascii="Arial" w:hAnsi="Arial" w:cs="Arial"/>
                <w:color w:val="212121"/>
                <w:sz w:val="22"/>
                <w:szCs w:val="22"/>
                <w:shd w:val="clear" w:color="auto" w:fill="FFFFFF"/>
              </w:rPr>
            </w:pPr>
            <w:r>
              <w:rPr>
                <w:rFonts w:ascii="Arial" w:hAnsi="Arial" w:cs="Arial"/>
                <w:color w:val="212121"/>
                <w:sz w:val="22"/>
                <w:szCs w:val="22"/>
                <w:shd w:val="clear" w:color="auto" w:fill="FFFFFF"/>
              </w:rPr>
              <w:t>10/20/2021</w:t>
            </w:r>
          </w:p>
        </w:tc>
      </w:tr>
      <w:bookmarkEnd w:id="2"/>
    </w:tbl>
    <w:p w14:paraId="0434A63D" w14:textId="2DD61095" w:rsidR="001721B9" w:rsidRDefault="001721B9" w:rsidP="001721B9">
      <w:pPr>
        <w:pStyle w:val="BodyText"/>
        <w:widowControl/>
        <w:tabs>
          <w:tab w:val="clear" w:pos="360"/>
          <w:tab w:val="right" w:pos="720"/>
          <w:tab w:val="left" w:pos="1080"/>
          <w:tab w:val="left" w:pos="5400"/>
        </w:tabs>
        <w:suppressAutoHyphens/>
        <w:rPr>
          <w:rFonts w:ascii="Arial" w:hAnsi="Arial" w:cs="Arial"/>
          <w:szCs w:val="22"/>
        </w:rPr>
      </w:pPr>
    </w:p>
    <w:p w14:paraId="0846F86D" w14:textId="25B52E56" w:rsidR="00DC3CBA" w:rsidRDefault="00DC3CBA" w:rsidP="001721B9">
      <w:pPr>
        <w:pStyle w:val="BodyText"/>
        <w:widowControl/>
        <w:tabs>
          <w:tab w:val="clear" w:pos="360"/>
          <w:tab w:val="right" w:pos="720"/>
          <w:tab w:val="left" w:pos="1080"/>
          <w:tab w:val="left" w:pos="5400"/>
        </w:tabs>
        <w:suppressAutoHyphens/>
        <w:rPr>
          <w:rFonts w:ascii="Arial" w:hAnsi="Arial" w:cs="Arial"/>
          <w:szCs w:val="22"/>
        </w:rPr>
      </w:pPr>
    </w:p>
    <w:p w14:paraId="70B79CA1" w14:textId="77777777" w:rsidR="005E3815" w:rsidRPr="00E02CEA" w:rsidRDefault="005E3815" w:rsidP="006A1C2F">
      <w:pPr>
        <w:widowControl w:val="0"/>
        <w:tabs>
          <w:tab w:val="left" w:pos="5400"/>
        </w:tabs>
        <w:spacing w:before="240"/>
        <w:ind w:firstLine="5400"/>
        <w:rPr>
          <w:rFonts w:ascii="Arial" w:hAnsi="Arial" w:cs="Arial"/>
          <w:sz w:val="22"/>
        </w:rPr>
      </w:pPr>
      <w:r w:rsidRPr="00E02CEA">
        <w:rPr>
          <w:rFonts w:ascii="Arial" w:hAnsi="Arial" w:cs="Arial"/>
          <w:sz w:val="22"/>
        </w:rPr>
        <w:lastRenderedPageBreak/>
        <w:t>MassHealth</w:t>
      </w:r>
    </w:p>
    <w:p w14:paraId="4F00C7AB" w14:textId="48398728" w:rsidR="005E3815" w:rsidRPr="00E02CEA" w:rsidRDefault="005E3815" w:rsidP="005E3815">
      <w:pPr>
        <w:widowControl w:val="0"/>
        <w:tabs>
          <w:tab w:val="left" w:pos="5400"/>
        </w:tabs>
        <w:ind w:firstLine="5400"/>
        <w:rPr>
          <w:rFonts w:ascii="Arial" w:hAnsi="Arial" w:cs="Arial"/>
          <w:sz w:val="22"/>
        </w:rPr>
      </w:pPr>
      <w:r w:rsidRPr="00E02CEA">
        <w:rPr>
          <w:rFonts w:ascii="Arial" w:hAnsi="Arial" w:cs="Arial"/>
          <w:sz w:val="22"/>
        </w:rPr>
        <w:t>Transmittal Letter SUD-</w:t>
      </w:r>
      <w:r w:rsidR="003923C1">
        <w:rPr>
          <w:rFonts w:ascii="Arial" w:hAnsi="Arial" w:cs="Arial"/>
          <w:sz w:val="22"/>
        </w:rPr>
        <w:t>22</w:t>
      </w:r>
      <w:r w:rsidRPr="00E02CEA">
        <w:rPr>
          <w:rFonts w:ascii="Arial" w:hAnsi="Arial" w:cs="Arial"/>
          <w:sz w:val="22"/>
        </w:rPr>
        <w:t xml:space="preserve"> </w:t>
      </w:r>
    </w:p>
    <w:p w14:paraId="6BF8DCA3" w14:textId="0D263EB8" w:rsidR="005E3815" w:rsidRDefault="00CB0D38" w:rsidP="005E3815">
      <w:pPr>
        <w:widowControl w:val="0"/>
        <w:tabs>
          <w:tab w:val="left" w:pos="5400"/>
        </w:tabs>
        <w:ind w:firstLine="5400"/>
        <w:rPr>
          <w:rFonts w:ascii="Arial" w:hAnsi="Arial" w:cs="Arial"/>
          <w:sz w:val="22"/>
        </w:rPr>
      </w:pPr>
      <w:r>
        <w:rPr>
          <w:rFonts w:ascii="Arial" w:hAnsi="Arial" w:cs="Arial"/>
          <w:sz w:val="22"/>
        </w:rPr>
        <w:t>June</w:t>
      </w:r>
      <w:r w:rsidR="005E3815">
        <w:rPr>
          <w:rFonts w:ascii="Arial" w:hAnsi="Arial" w:cs="Arial"/>
          <w:sz w:val="22"/>
        </w:rPr>
        <w:t xml:space="preserve"> 2022</w:t>
      </w:r>
    </w:p>
    <w:p w14:paraId="2DD303D1" w14:textId="781FFD86" w:rsidR="005E3815" w:rsidRDefault="005E3815" w:rsidP="005E3815">
      <w:pPr>
        <w:widowControl w:val="0"/>
        <w:tabs>
          <w:tab w:val="left" w:pos="5400"/>
        </w:tabs>
        <w:ind w:firstLine="5400"/>
        <w:rPr>
          <w:rFonts w:ascii="Arial" w:hAnsi="Arial" w:cs="Arial"/>
          <w:sz w:val="22"/>
        </w:rPr>
      </w:pPr>
      <w:r>
        <w:rPr>
          <w:rFonts w:ascii="Arial" w:hAnsi="Arial" w:cs="Arial"/>
          <w:sz w:val="22"/>
        </w:rPr>
        <w:t>Page 4</w:t>
      </w:r>
    </w:p>
    <w:p w14:paraId="260585A0" w14:textId="3CE40439" w:rsidR="005E3815" w:rsidRDefault="005E3815" w:rsidP="005E3815">
      <w:pPr>
        <w:widowControl w:val="0"/>
        <w:tabs>
          <w:tab w:val="left" w:pos="5400"/>
        </w:tabs>
        <w:ind w:firstLine="5400"/>
        <w:rPr>
          <w:rFonts w:ascii="Arial" w:hAnsi="Arial" w:cs="Arial"/>
          <w:sz w:val="22"/>
        </w:rPr>
      </w:pPr>
    </w:p>
    <w:p w14:paraId="2A820B3A" w14:textId="77777777" w:rsidR="001721B9" w:rsidRPr="00BE426E" w:rsidRDefault="001721B9" w:rsidP="006A1C2F">
      <w:pPr>
        <w:pStyle w:val="BodyTextIndent"/>
        <w:spacing w:after="0"/>
        <w:ind w:left="720"/>
        <w:rPr>
          <w:rFonts w:ascii="Arial" w:hAnsi="Arial" w:cs="Arial"/>
          <w:sz w:val="22"/>
          <w:szCs w:val="22"/>
        </w:rPr>
      </w:pPr>
      <w:r w:rsidRPr="00BE426E">
        <w:rPr>
          <w:rFonts w:ascii="Arial" w:hAnsi="Arial" w:cs="Arial"/>
          <w:sz w:val="22"/>
          <w:szCs w:val="22"/>
        </w:rPr>
        <w:t xml:space="preserve">The modifier “SL” indicates state-supplied vaccine or antibodies. This modifier is to be applied to codes to identify administration of vaccines or antibodies provided at no cost, whether by the Massachusetts Department of Public Health; another federal, state, or local agency; or a vaccine manufacturer. If the providers receive the vaccine from one of these sources at no cost, providers must bill the code for the vaccine itself, with modifier SL, and the codes for administration of the vaccine. MassHealth will pay $0 for vaccines billed with the modifier SL, and the rates </w:t>
      </w:r>
      <w:r>
        <w:rPr>
          <w:rFonts w:ascii="Arial" w:hAnsi="Arial" w:cs="Arial"/>
          <w:sz w:val="22"/>
          <w:szCs w:val="22"/>
        </w:rPr>
        <w:t>as established</w:t>
      </w:r>
      <w:r w:rsidRPr="00BE426E">
        <w:rPr>
          <w:rFonts w:ascii="Arial" w:hAnsi="Arial" w:cs="Arial"/>
          <w:sz w:val="22"/>
          <w:szCs w:val="22"/>
        </w:rPr>
        <w:t xml:space="preserve"> for the administration of the vaccine.</w:t>
      </w:r>
    </w:p>
    <w:p w14:paraId="59F56BF0" w14:textId="77777777" w:rsidR="001721B9" w:rsidRPr="00BE426E" w:rsidRDefault="001721B9" w:rsidP="006A1C2F">
      <w:pPr>
        <w:pStyle w:val="BodyText"/>
        <w:widowControl/>
        <w:tabs>
          <w:tab w:val="clear" w:pos="360"/>
          <w:tab w:val="right" w:pos="720"/>
          <w:tab w:val="left" w:pos="1080"/>
          <w:tab w:val="left" w:pos="5400"/>
        </w:tabs>
        <w:suppressAutoHyphens/>
        <w:ind w:left="720"/>
        <w:rPr>
          <w:rFonts w:ascii="Arial" w:hAnsi="Arial" w:cs="Arial"/>
          <w:szCs w:val="22"/>
        </w:rPr>
      </w:pPr>
    </w:p>
    <w:p w14:paraId="373AB50C" w14:textId="14760F9D" w:rsidR="001721B9" w:rsidRPr="0074495B" w:rsidRDefault="001721B9" w:rsidP="006A1C2F">
      <w:pPr>
        <w:pStyle w:val="BodyTextIndent"/>
        <w:spacing w:after="0"/>
        <w:ind w:left="720"/>
        <w:rPr>
          <w:rFonts w:ascii="Helvetica" w:hAnsi="Helvetica" w:cs="Helvetica"/>
          <w:sz w:val="22"/>
          <w:szCs w:val="22"/>
        </w:rPr>
      </w:pPr>
      <w:r w:rsidRPr="0074495B">
        <w:rPr>
          <w:rFonts w:ascii="Helvetica" w:hAnsi="Helvetica" w:cs="Helvetica"/>
          <w:sz w:val="22"/>
          <w:szCs w:val="22"/>
        </w:rPr>
        <w:t xml:space="preserve">Rates for </w:t>
      </w:r>
      <w:r w:rsidR="004A3CBF">
        <w:rPr>
          <w:rFonts w:ascii="Helvetica" w:hAnsi="Helvetica" w:cs="Helvetica"/>
          <w:sz w:val="22"/>
          <w:szCs w:val="22"/>
        </w:rPr>
        <w:t xml:space="preserve">SUD treatment providers </w:t>
      </w:r>
      <w:r w:rsidRPr="0074495B">
        <w:rPr>
          <w:rFonts w:ascii="Helvetica" w:hAnsi="Helvetica" w:cs="Helvetica"/>
          <w:sz w:val="22"/>
          <w:szCs w:val="22"/>
        </w:rPr>
        <w:t xml:space="preserve">participating in MassHealth are </w:t>
      </w:r>
      <w:r>
        <w:rPr>
          <w:rFonts w:ascii="Helvetica" w:hAnsi="Helvetica" w:cs="Helvetica"/>
          <w:sz w:val="22"/>
          <w:szCs w:val="22"/>
        </w:rPr>
        <w:t xml:space="preserve">expected to be </w:t>
      </w:r>
      <w:r w:rsidRPr="0074495B">
        <w:rPr>
          <w:rFonts w:ascii="Helvetica" w:hAnsi="Helvetica" w:cs="Helvetica"/>
          <w:sz w:val="22"/>
          <w:szCs w:val="22"/>
        </w:rPr>
        <w:t xml:space="preserve">set by regulation by the Executive Office of Health and Human Services </w:t>
      </w:r>
      <w:r w:rsidR="00F1024D">
        <w:rPr>
          <w:rFonts w:ascii="Helvetica" w:hAnsi="Helvetica" w:cs="Helvetica"/>
          <w:sz w:val="22"/>
          <w:szCs w:val="22"/>
        </w:rPr>
        <w:t xml:space="preserve">(EOHHS) </w:t>
      </w:r>
      <w:r w:rsidRPr="0074495B">
        <w:rPr>
          <w:rFonts w:ascii="Helvetica" w:hAnsi="Helvetica" w:cs="Helvetica"/>
          <w:sz w:val="22"/>
          <w:szCs w:val="22"/>
        </w:rPr>
        <w:t xml:space="preserve">and </w:t>
      </w:r>
      <w:r w:rsidR="00F00E02">
        <w:rPr>
          <w:rFonts w:ascii="Helvetica" w:hAnsi="Helvetica" w:cs="Helvetica"/>
          <w:sz w:val="22"/>
          <w:szCs w:val="22"/>
        </w:rPr>
        <w:t xml:space="preserve">are </w:t>
      </w:r>
      <w:r w:rsidRPr="0074495B">
        <w:rPr>
          <w:rFonts w:ascii="Helvetica" w:hAnsi="Helvetica" w:cs="Helvetica"/>
          <w:sz w:val="22"/>
          <w:szCs w:val="22"/>
        </w:rPr>
        <w:t xml:space="preserve">available at </w:t>
      </w:r>
      <w:hyperlink r:id="rId16" w:history="1">
        <w:r w:rsidRPr="0074495B">
          <w:rPr>
            <w:rStyle w:val="Hyperlink"/>
            <w:rFonts w:ascii="Helvetica" w:hAnsi="Helvetica" w:cs="Helvetica"/>
            <w:sz w:val="22"/>
            <w:szCs w:val="22"/>
          </w:rPr>
          <w:t>www.mass.gov/service-details/eohhs-regulations</w:t>
        </w:r>
      </w:hyperlink>
      <w:r w:rsidRPr="0074495B">
        <w:rPr>
          <w:rFonts w:ascii="Helvetica" w:hAnsi="Helvetica" w:cs="Helvetica"/>
          <w:sz w:val="22"/>
          <w:szCs w:val="22"/>
        </w:rPr>
        <w:t xml:space="preserve">. The applicable rate regulation for the code changes related to COVID-19 </w:t>
      </w:r>
      <w:r>
        <w:rPr>
          <w:rFonts w:ascii="Helvetica" w:hAnsi="Helvetica" w:cs="Helvetica"/>
          <w:sz w:val="22"/>
          <w:szCs w:val="22"/>
        </w:rPr>
        <w:t xml:space="preserve">vaccines </w:t>
      </w:r>
      <w:r w:rsidRPr="0074495B">
        <w:rPr>
          <w:rFonts w:ascii="Helvetica" w:hAnsi="Helvetica" w:cs="Helvetica"/>
          <w:sz w:val="22"/>
          <w:szCs w:val="22"/>
        </w:rPr>
        <w:t xml:space="preserve">described herein is 101 CMR 446.00: </w:t>
      </w:r>
      <w:r w:rsidRPr="00860622">
        <w:rPr>
          <w:rFonts w:ascii="Helvetica" w:hAnsi="Helvetica" w:cs="Helvetica"/>
          <w:i/>
          <w:iCs/>
          <w:sz w:val="22"/>
          <w:szCs w:val="22"/>
        </w:rPr>
        <w:t>COVID-19 Payment Rates for Certain Community Health Care Providers</w:t>
      </w:r>
      <w:r>
        <w:rPr>
          <w:rFonts w:ascii="Helvetica" w:hAnsi="Helvetica" w:cs="Helvetica"/>
          <w:sz w:val="22"/>
          <w:szCs w:val="22"/>
        </w:rPr>
        <w:t>.</w:t>
      </w:r>
    </w:p>
    <w:p w14:paraId="6240658C" w14:textId="77777777" w:rsidR="001721B9" w:rsidRDefault="001721B9" w:rsidP="006A1C2F">
      <w:pPr>
        <w:pStyle w:val="BodyText"/>
        <w:widowControl/>
        <w:tabs>
          <w:tab w:val="clear" w:pos="360"/>
          <w:tab w:val="right" w:pos="720"/>
          <w:tab w:val="left" w:pos="1080"/>
          <w:tab w:val="left" w:pos="5400"/>
        </w:tabs>
        <w:suppressAutoHyphens/>
        <w:ind w:left="720"/>
        <w:rPr>
          <w:rFonts w:ascii="Arial" w:hAnsi="Arial" w:cs="Arial"/>
          <w:szCs w:val="22"/>
        </w:rPr>
      </w:pPr>
    </w:p>
    <w:p w14:paraId="5B84A40B" w14:textId="2C934741" w:rsidR="001721B9" w:rsidRDefault="001721B9" w:rsidP="006A1C2F">
      <w:pPr>
        <w:pStyle w:val="BodyText"/>
        <w:widowControl/>
        <w:tabs>
          <w:tab w:val="clear" w:pos="360"/>
          <w:tab w:val="right" w:pos="720"/>
          <w:tab w:val="left" w:pos="1080"/>
          <w:tab w:val="left" w:pos="5400"/>
        </w:tabs>
        <w:suppressAutoHyphens/>
        <w:ind w:left="720"/>
        <w:rPr>
          <w:rFonts w:ascii="Arial" w:hAnsi="Arial" w:cs="Arial"/>
          <w:szCs w:val="22"/>
        </w:rPr>
      </w:pPr>
      <w:bookmarkStart w:id="5" w:name="_Hlk87256924"/>
      <w:r w:rsidRPr="00BE426E">
        <w:rPr>
          <w:rFonts w:ascii="Arial" w:hAnsi="Arial" w:cs="Arial"/>
          <w:szCs w:val="22"/>
        </w:rPr>
        <w:t>Please</w:t>
      </w:r>
      <w:r>
        <w:rPr>
          <w:rFonts w:ascii="Arial" w:hAnsi="Arial" w:cs="Arial"/>
          <w:szCs w:val="22"/>
        </w:rPr>
        <w:t xml:space="preserve"> also</w:t>
      </w:r>
      <w:r w:rsidRPr="00BE426E">
        <w:rPr>
          <w:rFonts w:ascii="Arial" w:hAnsi="Arial" w:cs="Arial"/>
          <w:szCs w:val="22"/>
        </w:rPr>
        <w:t xml:space="preserve"> refer to All Provider Bulletins 304, 307</w:t>
      </w:r>
      <w:r>
        <w:rPr>
          <w:rFonts w:ascii="Arial" w:hAnsi="Arial" w:cs="Arial"/>
          <w:szCs w:val="22"/>
        </w:rPr>
        <w:t>,</w:t>
      </w:r>
      <w:r w:rsidRPr="00BE426E">
        <w:rPr>
          <w:rFonts w:ascii="Arial" w:hAnsi="Arial" w:cs="Arial"/>
          <w:szCs w:val="22"/>
        </w:rPr>
        <w:t xml:space="preserve"> 312</w:t>
      </w:r>
      <w:r>
        <w:rPr>
          <w:rFonts w:ascii="Arial" w:hAnsi="Arial" w:cs="Arial"/>
          <w:szCs w:val="22"/>
        </w:rPr>
        <w:t xml:space="preserve">, 313, 322, 328,  </w:t>
      </w:r>
      <w:r w:rsidR="00B426D7">
        <w:rPr>
          <w:rFonts w:ascii="Arial" w:hAnsi="Arial" w:cs="Arial"/>
          <w:szCs w:val="22"/>
        </w:rPr>
        <w:t>330</w:t>
      </w:r>
      <w:r w:rsidR="00C12FF6">
        <w:rPr>
          <w:rFonts w:ascii="Arial" w:hAnsi="Arial" w:cs="Arial"/>
          <w:szCs w:val="22"/>
        </w:rPr>
        <w:t>, and 333</w:t>
      </w:r>
      <w:r w:rsidR="00B426D7">
        <w:rPr>
          <w:rFonts w:ascii="Arial" w:hAnsi="Arial" w:cs="Arial"/>
          <w:szCs w:val="22"/>
        </w:rPr>
        <w:t xml:space="preserve"> </w:t>
      </w:r>
      <w:r w:rsidRPr="00BE426E">
        <w:rPr>
          <w:rFonts w:ascii="Arial" w:hAnsi="Arial" w:cs="Arial"/>
          <w:szCs w:val="22"/>
        </w:rPr>
        <w:t xml:space="preserve">for additional information and limitations on the uses of these codes at </w:t>
      </w:r>
      <w:hyperlink r:id="rId17" w:history="1">
        <w:r w:rsidRPr="00BE426E">
          <w:rPr>
            <w:rStyle w:val="Hyperlink"/>
            <w:rFonts w:ascii="Arial" w:hAnsi="Arial" w:cs="Arial"/>
            <w:szCs w:val="22"/>
          </w:rPr>
          <w:t>MassHealth Provider Bulletins</w:t>
        </w:r>
      </w:hyperlink>
      <w:r w:rsidRPr="00BE426E">
        <w:rPr>
          <w:rStyle w:val="Hyperlink"/>
          <w:rFonts w:ascii="Arial" w:hAnsi="Arial" w:cs="Arial"/>
          <w:szCs w:val="22"/>
        </w:rPr>
        <w:t>.</w:t>
      </w:r>
      <w:r w:rsidRPr="00BE426E">
        <w:rPr>
          <w:rFonts w:ascii="Arial" w:hAnsi="Arial" w:cs="Arial"/>
          <w:szCs w:val="22"/>
        </w:rPr>
        <w:t xml:space="preserve"> </w:t>
      </w:r>
    </w:p>
    <w:p w14:paraId="647CEF81" w14:textId="44F6FE12" w:rsidR="00293526" w:rsidRDefault="00293526" w:rsidP="001721B9">
      <w:pPr>
        <w:pStyle w:val="BodyText"/>
        <w:widowControl/>
        <w:tabs>
          <w:tab w:val="clear" w:pos="360"/>
          <w:tab w:val="right" w:pos="720"/>
          <w:tab w:val="left" w:pos="1080"/>
          <w:tab w:val="left" w:pos="5400"/>
        </w:tabs>
        <w:suppressAutoHyphens/>
        <w:ind w:left="1440"/>
        <w:rPr>
          <w:rFonts w:ascii="Arial" w:hAnsi="Arial" w:cs="Arial"/>
          <w:szCs w:val="22"/>
        </w:rPr>
      </w:pPr>
    </w:p>
    <w:p w14:paraId="6B0E5354" w14:textId="1041BD8C" w:rsidR="00293526" w:rsidRPr="00A20D17" w:rsidRDefault="00293526" w:rsidP="00293526">
      <w:pPr>
        <w:pStyle w:val="BodyText"/>
        <w:widowControl/>
        <w:numPr>
          <w:ilvl w:val="0"/>
          <w:numId w:val="4"/>
        </w:numPr>
        <w:tabs>
          <w:tab w:val="clear" w:pos="360"/>
          <w:tab w:val="right" w:pos="720"/>
          <w:tab w:val="left" w:pos="1080"/>
          <w:tab w:val="left" w:pos="5400"/>
        </w:tabs>
        <w:suppressAutoHyphens/>
        <w:rPr>
          <w:rFonts w:ascii="Arial" w:hAnsi="Arial" w:cs="Arial"/>
        </w:rPr>
      </w:pPr>
      <w:r w:rsidRPr="006D7546">
        <w:rPr>
          <w:rFonts w:ascii="Arial" w:hAnsi="Arial" w:cs="Arial"/>
          <w:szCs w:val="22"/>
        </w:rPr>
        <w:t>Effective for dates of service beginning January 1, 202</w:t>
      </w:r>
      <w:r>
        <w:rPr>
          <w:rFonts w:ascii="Arial" w:hAnsi="Arial" w:cs="Arial"/>
          <w:szCs w:val="22"/>
        </w:rPr>
        <w:t>1</w:t>
      </w:r>
      <w:r w:rsidRPr="006D7546">
        <w:rPr>
          <w:rFonts w:ascii="Arial" w:hAnsi="Arial" w:cs="Arial"/>
          <w:szCs w:val="22"/>
        </w:rPr>
        <w:t xml:space="preserve">, this letter transmits revisions to service codes in Subchapter 6 of the </w:t>
      </w:r>
      <w:r w:rsidRPr="006D7546">
        <w:rPr>
          <w:rFonts w:ascii="Arial" w:hAnsi="Arial" w:cs="Arial"/>
          <w:i/>
          <w:szCs w:val="22"/>
        </w:rPr>
        <w:t>Substance Use Disorder Treatment Manual</w:t>
      </w:r>
      <w:r w:rsidR="00BD0C80">
        <w:rPr>
          <w:rFonts w:ascii="Arial" w:hAnsi="Arial" w:cs="Arial"/>
          <w:iCs/>
          <w:szCs w:val="22"/>
        </w:rPr>
        <w:t>,</w:t>
      </w:r>
      <w:r w:rsidRPr="006D7546">
        <w:rPr>
          <w:rFonts w:ascii="Arial" w:hAnsi="Arial" w:cs="Arial"/>
          <w:i/>
          <w:szCs w:val="22"/>
        </w:rPr>
        <w:t xml:space="preserve"> </w:t>
      </w:r>
      <w:r w:rsidRPr="006D7546">
        <w:rPr>
          <w:rFonts w:ascii="Arial" w:hAnsi="Arial" w:cs="Arial"/>
          <w:szCs w:val="22"/>
        </w:rPr>
        <w:t>based on revisions</w:t>
      </w:r>
      <w:r>
        <w:rPr>
          <w:rFonts w:ascii="Arial" w:hAnsi="Arial" w:cs="Arial"/>
          <w:szCs w:val="22"/>
        </w:rPr>
        <w:t xml:space="preserve"> to align with a case rate for recovery coach services to the following codes</w:t>
      </w:r>
      <w:r w:rsidR="00F00E02">
        <w:rPr>
          <w:rFonts w:ascii="Arial" w:hAnsi="Arial" w:cs="Arial"/>
          <w:szCs w:val="22"/>
        </w:rPr>
        <w:t>.</w:t>
      </w:r>
    </w:p>
    <w:p w14:paraId="1F9F9CC1" w14:textId="77777777" w:rsidR="00293526" w:rsidRDefault="00293526" w:rsidP="00293526">
      <w:pPr>
        <w:pStyle w:val="BodyText"/>
        <w:widowControl/>
        <w:tabs>
          <w:tab w:val="clear" w:pos="360"/>
          <w:tab w:val="right" w:pos="720"/>
          <w:tab w:val="left" w:pos="1080"/>
          <w:tab w:val="left" w:pos="5400"/>
        </w:tabs>
        <w:suppressAutoHyphens/>
        <w:rPr>
          <w:rFonts w:ascii="Arial" w:hAnsi="Arial" w:cs="Arial"/>
          <w:szCs w:val="22"/>
        </w:rPr>
      </w:pPr>
    </w:p>
    <w:p w14:paraId="494D5D6C" w14:textId="1716B49D" w:rsidR="00293526" w:rsidRDefault="00293526" w:rsidP="006A1C2F">
      <w:pPr>
        <w:pStyle w:val="BodyText"/>
        <w:widowControl/>
        <w:tabs>
          <w:tab w:val="clear" w:pos="360"/>
          <w:tab w:val="right" w:pos="720"/>
          <w:tab w:val="left" w:pos="1440"/>
          <w:tab w:val="left" w:pos="5400"/>
        </w:tabs>
        <w:suppressAutoHyphens/>
        <w:rPr>
          <w:rFonts w:ascii="Arial" w:hAnsi="Arial" w:cs="Arial"/>
          <w:u w:val="single"/>
        </w:rPr>
      </w:pPr>
      <w:r>
        <w:rPr>
          <w:rFonts w:ascii="Arial" w:hAnsi="Arial" w:cs="Arial"/>
        </w:rPr>
        <w:tab/>
      </w:r>
      <w:r>
        <w:rPr>
          <w:rFonts w:ascii="Arial" w:hAnsi="Arial" w:cs="Arial"/>
        </w:rPr>
        <w:tab/>
      </w:r>
      <w:r>
        <w:rPr>
          <w:rFonts w:ascii="Arial" w:hAnsi="Arial" w:cs="Arial"/>
          <w:u w:val="single"/>
        </w:rPr>
        <w:t>Delete</w:t>
      </w:r>
    </w:p>
    <w:p w14:paraId="3805D2C0" w14:textId="77777777" w:rsidR="00293526" w:rsidRDefault="00293526" w:rsidP="006A1C2F">
      <w:pPr>
        <w:pStyle w:val="BodyText"/>
        <w:widowControl/>
        <w:tabs>
          <w:tab w:val="clear" w:pos="360"/>
          <w:tab w:val="right" w:pos="720"/>
          <w:tab w:val="left" w:pos="1440"/>
          <w:tab w:val="left" w:pos="5400"/>
        </w:tabs>
        <w:suppressAutoHyphens/>
        <w:rPr>
          <w:rFonts w:ascii="Arial" w:hAnsi="Arial" w:cs="Arial"/>
          <w:szCs w:val="22"/>
        </w:rPr>
      </w:pPr>
      <w:r>
        <w:rPr>
          <w:rFonts w:ascii="Arial" w:hAnsi="Arial" w:cs="Arial"/>
        </w:rPr>
        <w:tab/>
      </w:r>
      <w:r>
        <w:rPr>
          <w:rFonts w:ascii="Arial" w:hAnsi="Arial" w:cs="Arial"/>
        </w:rPr>
        <w:tab/>
        <w:t>H0038 HF</w:t>
      </w:r>
    </w:p>
    <w:p w14:paraId="5272D369" w14:textId="77777777" w:rsidR="00293526" w:rsidRDefault="00293526" w:rsidP="006A1C2F">
      <w:pPr>
        <w:pStyle w:val="BodyText"/>
        <w:widowControl/>
        <w:tabs>
          <w:tab w:val="clear" w:pos="360"/>
          <w:tab w:val="right" w:pos="720"/>
          <w:tab w:val="left" w:pos="1440"/>
          <w:tab w:val="left" w:pos="5400"/>
        </w:tabs>
        <w:suppressAutoHyphens/>
        <w:rPr>
          <w:rFonts w:ascii="Arial" w:hAnsi="Arial" w:cs="Arial"/>
        </w:rPr>
      </w:pPr>
    </w:p>
    <w:p w14:paraId="1A253DCF" w14:textId="5D1BB942" w:rsidR="00293526" w:rsidRDefault="00293526" w:rsidP="006A1C2F">
      <w:pPr>
        <w:pStyle w:val="BodyText"/>
        <w:widowControl/>
        <w:tabs>
          <w:tab w:val="clear" w:pos="360"/>
          <w:tab w:val="right" w:pos="720"/>
          <w:tab w:val="left" w:pos="1440"/>
          <w:tab w:val="left" w:pos="5400"/>
        </w:tabs>
        <w:suppressAutoHyphens/>
        <w:rPr>
          <w:rFonts w:ascii="Arial" w:hAnsi="Arial" w:cs="Arial"/>
          <w:u w:val="single"/>
        </w:rPr>
      </w:pPr>
      <w:r>
        <w:rPr>
          <w:rFonts w:ascii="Arial" w:hAnsi="Arial" w:cs="Arial"/>
        </w:rPr>
        <w:tab/>
      </w:r>
      <w:r>
        <w:rPr>
          <w:rFonts w:ascii="Arial" w:hAnsi="Arial" w:cs="Arial"/>
        </w:rPr>
        <w:tab/>
      </w:r>
      <w:r>
        <w:rPr>
          <w:rFonts w:ascii="Arial" w:hAnsi="Arial" w:cs="Arial"/>
          <w:u w:val="single"/>
        </w:rPr>
        <w:t>Add</w:t>
      </w:r>
    </w:p>
    <w:p w14:paraId="21C0FFCC" w14:textId="77777777" w:rsidR="00293526" w:rsidRPr="00293526" w:rsidRDefault="00293526" w:rsidP="006A1C2F">
      <w:pPr>
        <w:pStyle w:val="BodyText"/>
        <w:widowControl/>
        <w:tabs>
          <w:tab w:val="clear" w:pos="360"/>
          <w:tab w:val="right" w:pos="720"/>
          <w:tab w:val="left" w:pos="1440"/>
          <w:tab w:val="left" w:pos="5400"/>
        </w:tabs>
        <w:suppressAutoHyphens/>
        <w:rPr>
          <w:rFonts w:ascii="Arial" w:hAnsi="Arial" w:cs="Arial"/>
        </w:rPr>
      </w:pPr>
      <w:r>
        <w:rPr>
          <w:rFonts w:ascii="Arial" w:hAnsi="Arial" w:cs="Arial"/>
        </w:rPr>
        <w:tab/>
      </w:r>
      <w:r>
        <w:rPr>
          <w:rFonts w:ascii="Arial" w:hAnsi="Arial" w:cs="Arial"/>
        </w:rPr>
        <w:tab/>
        <w:t>H2016 HM</w:t>
      </w:r>
    </w:p>
    <w:bookmarkEnd w:id="5"/>
    <w:p w14:paraId="5F303F7F" w14:textId="77777777" w:rsidR="006336EF" w:rsidRDefault="006336EF" w:rsidP="006336EF">
      <w:pPr>
        <w:pStyle w:val="BodyText"/>
        <w:widowControl/>
        <w:tabs>
          <w:tab w:val="clear" w:pos="360"/>
          <w:tab w:val="right" w:pos="720"/>
          <w:tab w:val="left" w:pos="1080"/>
          <w:tab w:val="left" w:pos="5400"/>
        </w:tabs>
        <w:suppressAutoHyphens/>
        <w:ind w:left="720"/>
        <w:rPr>
          <w:rFonts w:ascii="Arial" w:hAnsi="Arial" w:cs="Arial"/>
          <w:szCs w:val="22"/>
        </w:rPr>
      </w:pPr>
    </w:p>
    <w:p w14:paraId="1E4F3669" w14:textId="0B9F0B19" w:rsidR="001721B9" w:rsidRPr="00BE426E" w:rsidRDefault="001721B9" w:rsidP="001721B9">
      <w:pPr>
        <w:pStyle w:val="BodyText"/>
        <w:widowControl/>
        <w:numPr>
          <w:ilvl w:val="0"/>
          <w:numId w:val="4"/>
        </w:numPr>
        <w:tabs>
          <w:tab w:val="clear" w:pos="360"/>
          <w:tab w:val="right" w:pos="720"/>
          <w:tab w:val="left" w:pos="1080"/>
          <w:tab w:val="left" w:pos="5400"/>
        </w:tabs>
        <w:suppressAutoHyphens/>
        <w:rPr>
          <w:rFonts w:ascii="Arial" w:hAnsi="Arial" w:cs="Arial"/>
          <w:szCs w:val="22"/>
        </w:rPr>
      </w:pPr>
      <w:r w:rsidRPr="00BE426E">
        <w:rPr>
          <w:rFonts w:ascii="Arial" w:hAnsi="Arial" w:cs="Arial"/>
          <w:szCs w:val="22"/>
        </w:rPr>
        <w:t xml:space="preserve">Effective for dates of service beginning </w:t>
      </w:r>
      <w:r>
        <w:rPr>
          <w:rFonts w:ascii="Arial" w:hAnsi="Arial" w:cs="Arial"/>
          <w:szCs w:val="22"/>
        </w:rPr>
        <w:t>October</w:t>
      </w:r>
      <w:r w:rsidRPr="00BE426E">
        <w:rPr>
          <w:rFonts w:ascii="Arial" w:hAnsi="Arial" w:cs="Arial"/>
          <w:szCs w:val="22"/>
        </w:rPr>
        <w:t xml:space="preserve"> </w:t>
      </w:r>
      <w:r>
        <w:rPr>
          <w:rFonts w:ascii="Arial" w:hAnsi="Arial" w:cs="Arial"/>
          <w:szCs w:val="22"/>
        </w:rPr>
        <w:t>5</w:t>
      </w:r>
      <w:r w:rsidRPr="00BE426E">
        <w:rPr>
          <w:rFonts w:ascii="Arial" w:hAnsi="Arial" w:cs="Arial"/>
          <w:szCs w:val="22"/>
        </w:rPr>
        <w:t>, 2021,</w:t>
      </w:r>
      <w:r w:rsidR="005961DF">
        <w:rPr>
          <w:rFonts w:ascii="Arial" w:hAnsi="Arial" w:cs="Arial"/>
          <w:szCs w:val="22"/>
        </w:rPr>
        <w:t xml:space="preserve"> </w:t>
      </w:r>
      <w:r w:rsidR="005961DF" w:rsidRPr="006D7546">
        <w:rPr>
          <w:rFonts w:ascii="Arial" w:hAnsi="Arial" w:cs="Arial"/>
          <w:szCs w:val="22"/>
        </w:rPr>
        <w:t xml:space="preserve">this letter transmits revisions to service codes in Subchapter 6 of the </w:t>
      </w:r>
      <w:r w:rsidR="005961DF" w:rsidRPr="006D7546">
        <w:rPr>
          <w:rFonts w:ascii="Arial" w:hAnsi="Arial" w:cs="Arial"/>
          <w:i/>
          <w:szCs w:val="22"/>
        </w:rPr>
        <w:t xml:space="preserve">Substance Use Disorder Treatment Manual </w:t>
      </w:r>
      <w:r w:rsidR="00C84CCB">
        <w:rPr>
          <w:rFonts w:ascii="Arial" w:hAnsi="Arial" w:cs="Arial"/>
          <w:szCs w:val="22"/>
        </w:rPr>
        <w:t xml:space="preserve">for the following medication </w:t>
      </w:r>
      <w:r w:rsidR="009A2613">
        <w:rPr>
          <w:rFonts w:ascii="Arial" w:hAnsi="Arial" w:cs="Arial"/>
          <w:szCs w:val="22"/>
        </w:rPr>
        <w:t xml:space="preserve">administration </w:t>
      </w:r>
      <w:r w:rsidR="00C84CCB">
        <w:rPr>
          <w:rFonts w:ascii="Arial" w:hAnsi="Arial" w:cs="Arial"/>
          <w:szCs w:val="22"/>
        </w:rPr>
        <w:t>codes</w:t>
      </w:r>
      <w:r w:rsidR="009F4A97">
        <w:rPr>
          <w:rFonts w:ascii="Arial" w:hAnsi="Arial" w:cs="Arial"/>
          <w:szCs w:val="22"/>
        </w:rPr>
        <w:t>.</w:t>
      </w:r>
    </w:p>
    <w:p w14:paraId="4446C1C8" w14:textId="24EC5DFC" w:rsidR="004A3CBF" w:rsidRDefault="001721B9" w:rsidP="005961DF">
      <w:pPr>
        <w:pStyle w:val="BodyText"/>
        <w:widowControl/>
        <w:tabs>
          <w:tab w:val="clear" w:pos="360"/>
          <w:tab w:val="right" w:pos="720"/>
          <w:tab w:val="left" w:pos="1080"/>
          <w:tab w:val="left" w:pos="5400"/>
        </w:tabs>
        <w:suppressAutoHyphens/>
        <w:rPr>
          <w:rFonts w:ascii="Arial" w:hAnsi="Arial" w:cs="Arial"/>
          <w:szCs w:val="22"/>
        </w:rPr>
      </w:pPr>
      <w:r w:rsidRPr="00BE426E">
        <w:rPr>
          <w:rFonts w:ascii="Arial" w:hAnsi="Arial" w:cs="Arial"/>
          <w:szCs w:val="22"/>
        </w:rPr>
        <w:t xml:space="preserve"> </w:t>
      </w:r>
    </w:p>
    <w:p w14:paraId="67870B51" w14:textId="6F7963B2" w:rsidR="005961DF" w:rsidRPr="001721B9" w:rsidRDefault="005961DF" w:rsidP="005961DF">
      <w:pPr>
        <w:pStyle w:val="BodyText"/>
        <w:widowControl/>
        <w:tabs>
          <w:tab w:val="clear" w:pos="360"/>
          <w:tab w:val="right" w:pos="720"/>
          <w:tab w:val="left" w:pos="1080"/>
          <w:tab w:val="left" w:pos="5400"/>
        </w:tabs>
        <w:suppressAutoHyphens/>
        <w:ind w:left="1440"/>
        <w:rPr>
          <w:rFonts w:ascii="Arial" w:hAnsi="Arial" w:cs="Arial"/>
          <w:szCs w:val="22"/>
          <w:u w:val="single"/>
        </w:rPr>
      </w:pPr>
      <w:r>
        <w:rPr>
          <w:rFonts w:ascii="Arial" w:hAnsi="Arial" w:cs="Arial"/>
          <w:szCs w:val="22"/>
          <w:u w:val="single"/>
        </w:rPr>
        <w:t>Delete</w:t>
      </w:r>
    </w:p>
    <w:p w14:paraId="42CA0256" w14:textId="77777777" w:rsidR="005961DF" w:rsidRDefault="005961DF" w:rsidP="005961DF">
      <w:pPr>
        <w:tabs>
          <w:tab w:val="right" w:pos="720"/>
          <w:tab w:val="left" w:pos="1080"/>
          <w:tab w:val="left" w:pos="5400"/>
        </w:tabs>
        <w:suppressAutoHyphens/>
        <w:spacing w:line="260" w:lineRule="exact"/>
        <w:ind w:left="1440"/>
        <w:rPr>
          <w:rFonts w:ascii="Arial" w:hAnsi="Arial" w:cs="Arial"/>
          <w:sz w:val="22"/>
          <w:szCs w:val="22"/>
        </w:rPr>
      </w:pPr>
      <w:r>
        <w:rPr>
          <w:rFonts w:ascii="Arial" w:hAnsi="Arial" w:cs="Arial"/>
          <w:sz w:val="22"/>
          <w:szCs w:val="22"/>
        </w:rPr>
        <w:t>J0574</w:t>
      </w:r>
    </w:p>
    <w:p w14:paraId="5AC863E6" w14:textId="77777777" w:rsidR="005961DF" w:rsidRDefault="005961DF" w:rsidP="005961DF">
      <w:pPr>
        <w:tabs>
          <w:tab w:val="right" w:pos="720"/>
          <w:tab w:val="left" w:pos="1080"/>
          <w:tab w:val="left" w:pos="5400"/>
        </w:tabs>
        <w:suppressAutoHyphens/>
        <w:spacing w:line="260" w:lineRule="exact"/>
        <w:ind w:left="1440"/>
        <w:rPr>
          <w:rFonts w:ascii="Arial" w:hAnsi="Arial" w:cs="Arial"/>
          <w:sz w:val="22"/>
          <w:szCs w:val="22"/>
        </w:rPr>
      </w:pPr>
      <w:r>
        <w:rPr>
          <w:rFonts w:ascii="Arial" w:hAnsi="Arial" w:cs="Arial"/>
          <w:sz w:val="22"/>
          <w:szCs w:val="22"/>
        </w:rPr>
        <w:t>J0575</w:t>
      </w:r>
    </w:p>
    <w:p w14:paraId="7F8E9AC6" w14:textId="1CD49D03" w:rsidR="001721B9" w:rsidRDefault="001721B9" w:rsidP="001721B9">
      <w:pPr>
        <w:pStyle w:val="BodyText"/>
        <w:widowControl/>
        <w:tabs>
          <w:tab w:val="clear" w:pos="360"/>
          <w:tab w:val="right" w:pos="720"/>
          <w:tab w:val="left" w:pos="1080"/>
          <w:tab w:val="left" w:pos="5400"/>
        </w:tabs>
        <w:suppressAutoHyphens/>
        <w:ind w:left="1440"/>
        <w:rPr>
          <w:rFonts w:ascii="Arial" w:hAnsi="Arial" w:cs="Arial"/>
          <w:szCs w:val="22"/>
        </w:rPr>
      </w:pPr>
    </w:p>
    <w:p w14:paraId="23983FC1" w14:textId="1EF2848C" w:rsidR="001721B9" w:rsidRDefault="001721B9" w:rsidP="001721B9">
      <w:pPr>
        <w:pStyle w:val="BodyText"/>
        <w:widowControl/>
        <w:tabs>
          <w:tab w:val="clear" w:pos="360"/>
          <w:tab w:val="right" w:pos="720"/>
          <w:tab w:val="left" w:pos="1080"/>
          <w:tab w:val="left" w:pos="5400"/>
        </w:tabs>
        <w:suppressAutoHyphens/>
        <w:ind w:left="1440"/>
        <w:rPr>
          <w:rFonts w:ascii="Arial" w:hAnsi="Arial" w:cs="Arial"/>
          <w:szCs w:val="22"/>
          <w:u w:val="single"/>
        </w:rPr>
      </w:pPr>
      <w:r>
        <w:rPr>
          <w:rFonts w:ascii="Arial" w:hAnsi="Arial" w:cs="Arial"/>
          <w:szCs w:val="22"/>
          <w:u w:val="single"/>
        </w:rPr>
        <w:t>Modify</w:t>
      </w:r>
    </w:p>
    <w:p w14:paraId="7EBD7FAD" w14:textId="5DA3CE32" w:rsidR="001721B9" w:rsidRDefault="001721B9" w:rsidP="001721B9">
      <w:pPr>
        <w:pStyle w:val="BodyText"/>
        <w:widowControl/>
        <w:tabs>
          <w:tab w:val="clear" w:pos="360"/>
          <w:tab w:val="right" w:pos="720"/>
          <w:tab w:val="left" w:pos="1080"/>
          <w:tab w:val="left" w:pos="5400"/>
        </w:tabs>
        <w:suppressAutoHyphens/>
        <w:ind w:left="1440"/>
        <w:rPr>
          <w:rFonts w:ascii="Arial" w:hAnsi="Arial" w:cs="Arial"/>
          <w:szCs w:val="22"/>
        </w:rPr>
      </w:pPr>
      <w:r>
        <w:rPr>
          <w:rFonts w:ascii="Arial" w:hAnsi="Arial" w:cs="Arial"/>
          <w:szCs w:val="22"/>
        </w:rPr>
        <w:t>J0572</w:t>
      </w:r>
    </w:p>
    <w:p w14:paraId="702A39C4" w14:textId="1DE2A086" w:rsidR="001721B9" w:rsidRDefault="001721B9" w:rsidP="001721B9">
      <w:pPr>
        <w:pStyle w:val="BodyText"/>
        <w:widowControl/>
        <w:tabs>
          <w:tab w:val="clear" w:pos="360"/>
          <w:tab w:val="right" w:pos="720"/>
          <w:tab w:val="left" w:pos="1080"/>
          <w:tab w:val="left" w:pos="5400"/>
        </w:tabs>
        <w:suppressAutoHyphens/>
        <w:ind w:left="1440"/>
        <w:rPr>
          <w:rFonts w:ascii="Arial" w:hAnsi="Arial" w:cs="Arial"/>
          <w:szCs w:val="22"/>
        </w:rPr>
      </w:pPr>
      <w:r>
        <w:rPr>
          <w:rFonts w:ascii="Arial" w:hAnsi="Arial" w:cs="Arial"/>
          <w:szCs w:val="22"/>
        </w:rPr>
        <w:t>J0573</w:t>
      </w:r>
    </w:p>
    <w:p w14:paraId="1865A95B" w14:textId="46B585E0" w:rsidR="005961DF" w:rsidRDefault="005961DF" w:rsidP="009A2613">
      <w:pPr>
        <w:pStyle w:val="BodyText"/>
        <w:widowControl/>
        <w:tabs>
          <w:tab w:val="clear" w:pos="360"/>
          <w:tab w:val="right" w:pos="720"/>
          <w:tab w:val="left" w:pos="1080"/>
          <w:tab w:val="left" w:pos="5400"/>
        </w:tabs>
        <w:suppressAutoHyphens/>
        <w:rPr>
          <w:rFonts w:ascii="Arial" w:hAnsi="Arial" w:cs="Arial"/>
          <w:szCs w:val="22"/>
        </w:rPr>
      </w:pPr>
    </w:p>
    <w:p w14:paraId="1AE8B3DB" w14:textId="58D3C374" w:rsidR="005961DF" w:rsidRPr="001721B9" w:rsidRDefault="005961DF" w:rsidP="005961DF">
      <w:pPr>
        <w:pStyle w:val="BodyText"/>
        <w:widowControl/>
        <w:tabs>
          <w:tab w:val="clear" w:pos="360"/>
          <w:tab w:val="right" w:pos="720"/>
          <w:tab w:val="left" w:pos="1080"/>
          <w:tab w:val="left" w:pos="5400"/>
        </w:tabs>
        <w:suppressAutoHyphens/>
        <w:ind w:left="1440"/>
        <w:rPr>
          <w:rFonts w:ascii="Arial" w:hAnsi="Arial" w:cs="Arial"/>
          <w:szCs w:val="22"/>
          <w:u w:val="single"/>
        </w:rPr>
      </w:pPr>
      <w:r>
        <w:rPr>
          <w:rFonts w:ascii="Arial" w:hAnsi="Arial" w:cs="Arial"/>
          <w:szCs w:val="22"/>
          <w:u w:val="single"/>
        </w:rPr>
        <w:t>Add</w:t>
      </w:r>
    </w:p>
    <w:p w14:paraId="6C489360" w14:textId="77777777" w:rsidR="005961DF" w:rsidRDefault="005961DF" w:rsidP="005961DF">
      <w:pPr>
        <w:pStyle w:val="BodyText"/>
        <w:widowControl/>
        <w:tabs>
          <w:tab w:val="clear" w:pos="360"/>
          <w:tab w:val="right" w:pos="720"/>
          <w:tab w:val="left" w:pos="1080"/>
          <w:tab w:val="left" w:pos="5400"/>
        </w:tabs>
        <w:suppressAutoHyphens/>
        <w:ind w:left="1440"/>
        <w:rPr>
          <w:rFonts w:ascii="Arial" w:hAnsi="Arial" w:cs="Arial"/>
          <w:szCs w:val="22"/>
        </w:rPr>
      </w:pPr>
      <w:r>
        <w:rPr>
          <w:rFonts w:ascii="Arial" w:hAnsi="Arial" w:cs="Arial"/>
          <w:szCs w:val="22"/>
        </w:rPr>
        <w:t>H0047</w:t>
      </w:r>
    </w:p>
    <w:p w14:paraId="7A621336" w14:textId="3CDDBE8A" w:rsidR="001721B9" w:rsidRPr="009A2613" w:rsidRDefault="001721B9" w:rsidP="009A2613">
      <w:pPr>
        <w:tabs>
          <w:tab w:val="right" w:pos="720"/>
          <w:tab w:val="left" w:pos="1080"/>
          <w:tab w:val="left" w:pos="5400"/>
        </w:tabs>
        <w:suppressAutoHyphens/>
        <w:spacing w:line="260" w:lineRule="exact"/>
        <w:rPr>
          <w:rFonts w:ascii="Arial" w:hAnsi="Arial" w:cs="Arial"/>
          <w:sz w:val="22"/>
          <w:szCs w:val="22"/>
        </w:rPr>
      </w:pPr>
    </w:p>
    <w:p w14:paraId="045987A2" w14:textId="77777777" w:rsidR="006A1C2F" w:rsidRDefault="006A1C2F" w:rsidP="006A1C2F">
      <w:pPr>
        <w:widowControl w:val="0"/>
        <w:tabs>
          <w:tab w:val="left" w:pos="5400"/>
        </w:tabs>
        <w:spacing w:before="360"/>
        <w:ind w:firstLine="5400"/>
        <w:rPr>
          <w:rFonts w:ascii="Arial" w:hAnsi="Arial" w:cs="Arial"/>
          <w:sz w:val="22"/>
        </w:rPr>
      </w:pPr>
    </w:p>
    <w:p w14:paraId="26C1E0AC" w14:textId="1E2B75F9" w:rsidR="00BD0C80" w:rsidRPr="00E02CEA" w:rsidRDefault="00BD0C80" w:rsidP="006A1C2F">
      <w:pPr>
        <w:widowControl w:val="0"/>
        <w:tabs>
          <w:tab w:val="left" w:pos="5400"/>
        </w:tabs>
        <w:spacing w:before="360"/>
        <w:ind w:firstLine="5400"/>
        <w:rPr>
          <w:rFonts w:ascii="Arial" w:hAnsi="Arial" w:cs="Arial"/>
          <w:sz w:val="22"/>
        </w:rPr>
      </w:pPr>
      <w:r w:rsidRPr="00E02CEA">
        <w:rPr>
          <w:rFonts w:ascii="Arial" w:hAnsi="Arial" w:cs="Arial"/>
          <w:sz w:val="22"/>
        </w:rPr>
        <w:lastRenderedPageBreak/>
        <w:t>MassHealth</w:t>
      </w:r>
    </w:p>
    <w:p w14:paraId="76D4E5DF" w14:textId="2363AA7D" w:rsidR="00BD0C80" w:rsidRPr="00E02CEA" w:rsidRDefault="00BD0C80" w:rsidP="00BD0C80">
      <w:pPr>
        <w:widowControl w:val="0"/>
        <w:tabs>
          <w:tab w:val="left" w:pos="5400"/>
        </w:tabs>
        <w:ind w:firstLine="5400"/>
        <w:rPr>
          <w:rFonts w:ascii="Arial" w:hAnsi="Arial" w:cs="Arial"/>
          <w:sz w:val="22"/>
        </w:rPr>
      </w:pPr>
      <w:r w:rsidRPr="00E02CEA">
        <w:rPr>
          <w:rFonts w:ascii="Arial" w:hAnsi="Arial" w:cs="Arial"/>
          <w:sz w:val="22"/>
        </w:rPr>
        <w:t>Transmittal Letter SUD-</w:t>
      </w:r>
      <w:r w:rsidR="003923C1">
        <w:rPr>
          <w:rFonts w:ascii="Arial" w:hAnsi="Arial" w:cs="Arial"/>
          <w:sz w:val="22"/>
        </w:rPr>
        <w:t>22</w:t>
      </w:r>
      <w:r w:rsidRPr="00E02CEA">
        <w:rPr>
          <w:rFonts w:ascii="Arial" w:hAnsi="Arial" w:cs="Arial"/>
          <w:sz w:val="22"/>
        </w:rPr>
        <w:t xml:space="preserve"> </w:t>
      </w:r>
    </w:p>
    <w:p w14:paraId="60838F79" w14:textId="53EBBEE8" w:rsidR="00BD0C80" w:rsidRDefault="00CB0D38" w:rsidP="00BD0C80">
      <w:pPr>
        <w:widowControl w:val="0"/>
        <w:tabs>
          <w:tab w:val="left" w:pos="5400"/>
        </w:tabs>
        <w:ind w:firstLine="5400"/>
        <w:rPr>
          <w:rFonts w:ascii="Arial" w:hAnsi="Arial" w:cs="Arial"/>
          <w:sz w:val="22"/>
        </w:rPr>
      </w:pPr>
      <w:r>
        <w:rPr>
          <w:rFonts w:ascii="Arial" w:hAnsi="Arial" w:cs="Arial"/>
          <w:sz w:val="22"/>
        </w:rPr>
        <w:t>June</w:t>
      </w:r>
      <w:r w:rsidR="00BD0C80">
        <w:rPr>
          <w:rFonts w:ascii="Arial" w:hAnsi="Arial" w:cs="Arial"/>
          <w:sz w:val="22"/>
        </w:rPr>
        <w:t xml:space="preserve"> 2022</w:t>
      </w:r>
    </w:p>
    <w:p w14:paraId="2CC85D84" w14:textId="5A2660A8" w:rsidR="00BD0C80" w:rsidRDefault="00BD0C80" w:rsidP="00BD0C80">
      <w:pPr>
        <w:widowControl w:val="0"/>
        <w:tabs>
          <w:tab w:val="left" w:pos="5400"/>
        </w:tabs>
        <w:ind w:firstLine="5400"/>
        <w:rPr>
          <w:rFonts w:ascii="Arial" w:hAnsi="Arial" w:cs="Arial"/>
          <w:sz w:val="22"/>
        </w:rPr>
      </w:pPr>
      <w:r>
        <w:rPr>
          <w:rFonts w:ascii="Arial" w:hAnsi="Arial" w:cs="Arial"/>
          <w:sz w:val="22"/>
        </w:rPr>
        <w:t>Page 5</w:t>
      </w:r>
    </w:p>
    <w:p w14:paraId="0D570392" w14:textId="5E30B926" w:rsidR="00BD0C80" w:rsidRDefault="00BD0C80" w:rsidP="00BD0C80">
      <w:pPr>
        <w:widowControl w:val="0"/>
        <w:tabs>
          <w:tab w:val="left" w:pos="5400"/>
        </w:tabs>
        <w:ind w:firstLine="5400"/>
        <w:rPr>
          <w:rFonts w:ascii="Arial" w:hAnsi="Arial" w:cs="Arial"/>
          <w:sz w:val="22"/>
        </w:rPr>
      </w:pPr>
    </w:p>
    <w:p w14:paraId="20B723D1" w14:textId="42E04A01" w:rsidR="005961DF" w:rsidRPr="005961DF" w:rsidRDefault="001721B9" w:rsidP="00F1024D">
      <w:pPr>
        <w:tabs>
          <w:tab w:val="right" w:pos="720"/>
          <w:tab w:val="left" w:pos="1080"/>
          <w:tab w:val="left" w:pos="5400"/>
        </w:tabs>
        <w:suppressAutoHyphens/>
        <w:spacing w:line="260" w:lineRule="exact"/>
        <w:ind w:left="720"/>
        <w:rPr>
          <w:rFonts w:ascii="Arial" w:hAnsi="Arial" w:cs="Arial"/>
          <w:sz w:val="22"/>
          <w:szCs w:val="22"/>
        </w:rPr>
      </w:pPr>
      <w:r w:rsidRPr="004D591A">
        <w:rPr>
          <w:rFonts w:ascii="Arial" w:hAnsi="Arial" w:cs="Arial"/>
          <w:sz w:val="22"/>
          <w:szCs w:val="22"/>
        </w:rPr>
        <w:t xml:space="preserve">Please refer to </w:t>
      </w:r>
      <w:r w:rsidR="0068357C" w:rsidRPr="004D591A">
        <w:rPr>
          <w:rFonts w:ascii="Arial" w:hAnsi="Arial" w:cs="Arial"/>
          <w:sz w:val="22"/>
          <w:szCs w:val="22"/>
        </w:rPr>
        <w:t xml:space="preserve">Administrative Bulletin 21-25: 101 CMR 444.00: Rates for Certain Substance Use Disorder Services: Codes Updates (effective October 4, 2021), found at </w:t>
      </w:r>
      <w:hyperlink r:id="rId18" w:history="1">
        <w:r w:rsidR="005961DF" w:rsidRPr="004D591A">
          <w:rPr>
            <w:rStyle w:val="Hyperlink"/>
            <w:rFonts w:ascii="Arial" w:hAnsi="Arial" w:cs="Arial"/>
            <w:sz w:val="22"/>
            <w:szCs w:val="22"/>
          </w:rPr>
          <w:t>https://www.mass.gov/doc/administrative-bulletin-21-25-101-cmr-44400-rates-for-certain-substance-use-disorder-services-code-updates-effective-october-5-2021-0/download</w:t>
        </w:r>
      </w:hyperlink>
      <w:r w:rsidR="0068357C" w:rsidRPr="006A1C2F">
        <w:rPr>
          <w:rStyle w:val="Hyperlink"/>
          <w:rFonts w:ascii="Arial" w:hAnsi="Arial" w:cs="Arial"/>
          <w:sz w:val="22"/>
          <w:szCs w:val="22"/>
          <w:u w:val="none"/>
        </w:rPr>
        <w:t>.</w:t>
      </w:r>
    </w:p>
    <w:p w14:paraId="7BDB4C80" w14:textId="2712B9D8" w:rsidR="00B369B9" w:rsidRDefault="00B369B9" w:rsidP="001721B9">
      <w:pPr>
        <w:tabs>
          <w:tab w:val="right" w:pos="720"/>
          <w:tab w:val="left" w:pos="1080"/>
          <w:tab w:val="left" w:pos="5400"/>
        </w:tabs>
        <w:suppressAutoHyphens/>
        <w:spacing w:line="260" w:lineRule="exact"/>
        <w:ind w:left="720"/>
        <w:rPr>
          <w:rStyle w:val="Hyperlink"/>
          <w:rFonts w:ascii="Arial" w:hAnsi="Arial" w:cs="Arial"/>
          <w:sz w:val="22"/>
          <w:szCs w:val="22"/>
        </w:rPr>
      </w:pPr>
    </w:p>
    <w:p w14:paraId="37AB468C" w14:textId="49B37F5A" w:rsidR="00B369B9" w:rsidRDefault="00B369B9" w:rsidP="00B369B9">
      <w:pPr>
        <w:pStyle w:val="BodyText"/>
        <w:widowControl/>
        <w:numPr>
          <w:ilvl w:val="0"/>
          <w:numId w:val="4"/>
        </w:numPr>
        <w:tabs>
          <w:tab w:val="clear" w:pos="360"/>
          <w:tab w:val="right" w:pos="720"/>
          <w:tab w:val="left" w:pos="1080"/>
          <w:tab w:val="left" w:pos="5400"/>
        </w:tabs>
        <w:suppressAutoHyphens/>
        <w:rPr>
          <w:rFonts w:ascii="Arial" w:hAnsi="Arial" w:cs="Arial"/>
          <w:szCs w:val="22"/>
        </w:rPr>
      </w:pPr>
      <w:r w:rsidRPr="00BE426E">
        <w:rPr>
          <w:rFonts w:ascii="Arial" w:hAnsi="Arial" w:cs="Arial"/>
          <w:szCs w:val="22"/>
        </w:rPr>
        <w:t>Effective for dates of service beginning November 1, 2021</w:t>
      </w:r>
      <w:r w:rsidR="001C1C2A">
        <w:rPr>
          <w:rFonts w:ascii="Arial" w:hAnsi="Arial" w:cs="Arial"/>
          <w:szCs w:val="22"/>
        </w:rPr>
        <w:t xml:space="preserve">, </w:t>
      </w:r>
      <w:r w:rsidR="001C1C2A" w:rsidRPr="006D7546">
        <w:rPr>
          <w:rFonts w:ascii="Arial" w:hAnsi="Arial" w:cs="Arial"/>
          <w:szCs w:val="22"/>
        </w:rPr>
        <w:t xml:space="preserve">this letter transmits revisions to service codes in Subchapter 6 of the </w:t>
      </w:r>
      <w:r w:rsidR="001C1C2A" w:rsidRPr="006D7546">
        <w:rPr>
          <w:rFonts w:ascii="Arial" w:hAnsi="Arial" w:cs="Arial"/>
          <w:i/>
          <w:szCs w:val="22"/>
        </w:rPr>
        <w:t>Substance Use Disorder Treatment Manual</w:t>
      </w:r>
      <w:r w:rsidR="00530F83">
        <w:rPr>
          <w:rFonts w:ascii="Arial" w:hAnsi="Arial" w:cs="Arial"/>
          <w:iCs/>
          <w:szCs w:val="22"/>
        </w:rPr>
        <w:t>,</w:t>
      </w:r>
      <w:r w:rsidR="001C1C2A" w:rsidRPr="006D7546">
        <w:rPr>
          <w:rFonts w:ascii="Arial" w:hAnsi="Arial" w:cs="Arial"/>
          <w:i/>
          <w:szCs w:val="22"/>
        </w:rPr>
        <w:t xml:space="preserve"> </w:t>
      </w:r>
      <w:r w:rsidR="001C1C2A">
        <w:rPr>
          <w:rFonts w:ascii="Arial" w:hAnsi="Arial" w:cs="Arial"/>
          <w:szCs w:val="22"/>
        </w:rPr>
        <w:t>updating</w:t>
      </w:r>
      <w:r w:rsidR="001C1C2A" w:rsidRPr="00BE426E">
        <w:rPr>
          <w:rFonts w:ascii="Arial" w:hAnsi="Arial" w:cs="Arial"/>
          <w:szCs w:val="22"/>
        </w:rPr>
        <w:t xml:space="preserve"> </w:t>
      </w:r>
      <w:r w:rsidRPr="00BE426E">
        <w:rPr>
          <w:rFonts w:ascii="Arial" w:hAnsi="Arial" w:cs="Arial"/>
          <w:szCs w:val="22"/>
        </w:rPr>
        <w:t xml:space="preserve">code descriptions for </w:t>
      </w:r>
      <w:r w:rsidR="00C84CCB">
        <w:rPr>
          <w:rFonts w:ascii="Arial" w:hAnsi="Arial" w:cs="Arial"/>
          <w:szCs w:val="22"/>
        </w:rPr>
        <w:t xml:space="preserve">following </w:t>
      </w:r>
      <w:r w:rsidR="009A2613">
        <w:rPr>
          <w:rFonts w:ascii="Arial" w:hAnsi="Arial" w:cs="Arial"/>
          <w:szCs w:val="22"/>
        </w:rPr>
        <w:t xml:space="preserve">prolonged </w:t>
      </w:r>
      <w:r>
        <w:rPr>
          <w:rFonts w:ascii="Arial" w:hAnsi="Arial" w:cs="Arial"/>
          <w:szCs w:val="22"/>
        </w:rPr>
        <w:t xml:space="preserve">evaluation and management </w:t>
      </w:r>
      <w:r w:rsidRPr="00BE426E">
        <w:rPr>
          <w:rFonts w:ascii="Arial" w:hAnsi="Arial" w:cs="Arial"/>
          <w:szCs w:val="22"/>
        </w:rPr>
        <w:t>codes</w:t>
      </w:r>
      <w:r w:rsidR="00530F83">
        <w:rPr>
          <w:rFonts w:ascii="Arial" w:hAnsi="Arial" w:cs="Arial"/>
          <w:szCs w:val="22"/>
        </w:rPr>
        <w:t>.</w:t>
      </w:r>
      <w:r w:rsidRPr="00BE426E">
        <w:rPr>
          <w:rFonts w:ascii="Arial" w:hAnsi="Arial" w:cs="Arial"/>
          <w:szCs w:val="22"/>
        </w:rPr>
        <w:t xml:space="preserve"> </w:t>
      </w:r>
    </w:p>
    <w:p w14:paraId="40BE2746" w14:textId="77777777" w:rsidR="00B369B9" w:rsidRDefault="00B369B9" w:rsidP="00B369B9">
      <w:pPr>
        <w:pStyle w:val="BodyText"/>
        <w:widowControl/>
        <w:tabs>
          <w:tab w:val="clear" w:pos="360"/>
          <w:tab w:val="right" w:pos="720"/>
          <w:tab w:val="left" w:pos="1080"/>
          <w:tab w:val="left" w:pos="5400"/>
        </w:tabs>
        <w:suppressAutoHyphens/>
        <w:ind w:left="720"/>
        <w:rPr>
          <w:rFonts w:ascii="Arial" w:hAnsi="Arial" w:cs="Arial"/>
          <w:szCs w:val="22"/>
        </w:rPr>
      </w:pPr>
    </w:p>
    <w:p w14:paraId="59F58E08" w14:textId="06298A2C" w:rsidR="00B369B9" w:rsidRPr="0089345A"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u w:val="single"/>
        </w:rPr>
      </w:pPr>
      <w:r w:rsidRPr="0089345A">
        <w:rPr>
          <w:rFonts w:ascii="Arial" w:hAnsi="Arial" w:cs="Arial"/>
          <w:szCs w:val="22"/>
          <w:u w:val="single"/>
        </w:rPr>
        <w:t>Delete</w:t>
      </w:r>
    </w:p>
    <w:p w14:paraId="3C56AE6F" w14:textId="77777777" w:rsidR="00B369B9"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r>
        <w:rPr>
          <w:rFonts w:ascii="Arial" w:hAnsi="Arial" w:cs="Arial"/>
          <w:szCs w:val="22"/>
        </w:rPr>
        <w:t>99201</w:t>
      </w:r>
    </w:p>
    <w:p w14:paraId="646EB6E2" w14:textId="77777777" w:rsidR="00B369B9"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p>
    <w:p w14:paraId="066ADEC9" w14:textId="02A671BC" w:rsidR="00B369B9" w:rsidRPr="0089345A"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u w:val="single"/>
        </w:rPr>
      </w:pPr>
      <w:r w:rsidRPr="0089345A">
        <w:rPr>
          <w:rFonts w:ascii="Arial" w:hAnsi="Arial" w:cs="Arial"/>
          <w:szCs w:val="22"/>
          <w:u w:val="single"/>
        </w:rPr>
        <w:t>Modify</w:t>
      </w:r>
    </w:p>
    <w:p w14:paraId="4CF180F6" w14:textId="77777777" w:rsidR="00B369B9"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r>
        <w:rPr>
          <w:rFonts w:ascii="Arial" w:hAnsi="Arial" w:cs="Arial"/>
          <w:szCs w:val="22"/>
        </w:rPr>
        <w:t>99202</w:t>
      </w:r>
    </w:p>
    <w:p w14:paraId="67ED4331" w14:textId="77777777" w:rsidR="00B369B9"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r>
        <w:rPr>
          <w:rFonts w:ascii="Arial" w:hAnsi="Arial" w:cs="Arial"/>
          <w:szCs w:val="22"/>
        </w:rPr>
        <w:t>99203</w:t>
      </w:r>
    </w:p>
    <w:p w14:paraId="1437A93D" w14:textId="77777777" w:rsidR="00B369B9"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r>
        <w:rPr>
          <w:rFonts w:ascii="Arial" w:hAnsi="Arial" w:cs="Arial"/>
          <w:szCs w:val="22"/>
        </w:rPr>
        <w:t>99204</w:t>
      </w:r>
    </w:p>
    <w:p w14:paraId="366434FE" w14:textId="77777777" w:rsidR="00B369B9"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r>
        <w:rPr>
          <w:rFonts w:ascii="Arial" w:hAnsi="Arial" w:cs="Arial"/>
          <w:szCs w:val="22"/>
        </w:rPr>
        <w:t>99205</w:t>
      </w:r>
    </w:p>
    <w:p w14:paraId="3D51D814" w14:textId="77777777" w:rsidR="00B369B9"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r>
        <w:rPr>
          <w:rFonts w:ascii="Arial" w:hAnsi="Arial" w:cs="Arial"/>
          <w:szCs w:val="22"/>
        </w:rPr>
        <w:t>99211</w:t>
      </w:r>
    </w:p>
    <w:p w14:paraId="07DB4F03" w14:textId="77777777" w:rsidR="00B369B9"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r>
        <w:rPr>
          <w:rFonts w:ascii="Arial" w:hAnsi="Arial" w:cs="Arial"/>
          <w:szCs w:val="22"/>
        </w:rPr>
        <w:t>99212</w:t>
      </w:r>
    </w:p>
    <w:p w14:paraId="0372CE1B" w14:textId="77777777" w:rsidR="00B369B9"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r>
        <w:rPr>
          <w:rFonts w:ascii="Arial" w:hAnsi="Arial" w:cs="Arial"/>
          <w:szCs w:val="22"/>
        </w:rPr>
        <w:t>99213</w:t>
      </w:r>
    </w:p>
    <w:p w14:paraId="66599522" w14:textId="77777777" w:rsidR="00B369B9"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r>
        <w:rPr>
          <w:rFonts w:ascii="Arial" w:hAnsi="Arial" w:cs="Arial"/>
          <w:szCs w:val="22"/>
        </w:rPr>
        <w:t>99214</w:t>
      </w:r>
    </w:p>
    <w:p w14:paraId="15BB2374" w14:textId="77777777" w:rsidR="00B369B9"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r>
        <w:rPr>
          <w:rFonts w:ascii="Arial" w:hAnsi="Arial" w:cs="Arial"/>
          <w:szCs w:val="22"/>
        </w:rPr>
        <w:t>99215</w:t>
      </w:r>
    </w:p>
    <w:p w14:paraId="474BD469" w14:textId="77777777" w:rsidR="00B369B9"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p>
    <w:p w14:paraId="43208D9F" w14:textId="4665F22B" w:rsidR="00B369B9" w:rsidRPr="00972512"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u w:val="single"/>
        </w:rPr>
      </w:pPr>
      <w:r w:rsidRPr="00972512">
        <w:rPr>
          <w:rFonts w:ascii="Arial" w:hAnsi="Arial" w:cs="Arial"/>
          <w:szCs w:val="22"/>
          <w:u w:val="single"/>
        </w:rPr>
        <w:t>Add</w:t>
      </w:r>
    </w:p>
    <w:p w14:paraId="52E5DF8F" w14:textId="77777777" w:rsidR="00B369B9" w:rsidRPr="00BE426E" w:rsidRDefault="00B369B9" w:rsidP="006A1C2F">
      <w:pPr>
        <w:pStyle w:val="BodyText"/>
        <w:widowControl/>
        <w:tabs>
          <w:tab w:val="clear" w:pos="360"/>
          <w:tab w:val="clear" w:pos="720"/>
          <w:tab w:val="left" w:pos="1080"/>
          <w:tab w:val="right" w:pos="1440"/>
          <w:tab w:val="left" w:pos="5400"/>
        </w:tabs>
        <w:suppressAutoHyphens/>
        <w:ind w:left="1440"/>
        <w:rPr>
          <w:rFonts w:ascii="Arial" w:hAnsi="Arial" w:cs="Arial"/>
          <w:szCs w:val="22"/>
        </w:rPr>
      </w:pPr>
      <w:r>
        <w:rPr>
          <w:rFonts w:ascii="Arial" w:hAnsi="Arial" w:cs="Arial"/>
          <w:szCs w:val="22"/>
        </w:rPr>
        <w:t>99417</w:t>
      </w:r>
    </w:p>
    <w:p w14:paraId="5113365D" w14:textId="77777777" w:rsidR="001721B9" w:rsidRDefault="001721B9" w:rsidP="00EC6C44">
      <w:pPr>
        <w:tabs>
          <w:tab w:val="right" w:pos="720"/>
          <w:tab w:val="left" w:pos="1080"/>
          <w:tab w:val="left" w:pos="5400"/>
        </w:tabs>
        <w:suppressAutoHyphens/>
        <w:spacing w:line="260" w:lineRule="exact"/>
        <w:rPr>
          <w:rFonts w:ascii="Arial" w:hAnsi="Arial" w:cs="Arial"/>
          <w:b/>
          <w:bCs/>
          <w:sz w:val="22"/>
          <w:szCs w:val="22"/>
        </w:rPr>
      </w:pPr>
    </w:p>
    <w:p w14:paraId="62C5A894" w14:textId="6FF2CF9A" w:rsidR="00EC6C44" w:rsidRPr="001721B9" w:rsidRDefault="00EC6C44" w:rsidP="00EC6C44">
      <w:pPr>
        <w:tabs>
          <w:tab w:val="right" w:pos="720"/>
          <w:tab w:val="left" w:pos="1080"/>
          <w:tab w:val="left" w:pos="5400"/>
        </w:tabs>
        <w:suppressAutoHyphens/>
        <w:spacing w:line="260" w:lineRule="exact"/>
        <w:rPr>
          <w:rFonts w:ascii="Arial" w:hAnsi="Arial" w:cs="Arial"/>
          <w:b/>
          <w:bCs/>
          <w:sz w:val="22"/>
          <w:szCs w:val="22"/>
        </w:rPr>
      </w:pPr>
      <w:r w:rsidRPr="001721B9">
        <w:rPr>
          <w:rFonts w:ascii="Arial" w:hAnsi="Arial" w:cs="Arial"/>
          <w:b/>
          <w:bCs/>
          <w:sz w:val="22"/>
          <w:szCs w:val="22"/>
        </w:rPr>
        <w:t>Rates</w:t>
      </w:r>
    </w:p>
    <w:p w14:paraId="53E12123" w14:textId="77777777" w:rsidR="00EC6C44" w:rsidRPr="00EC6C44" w:rsidRDefault="00EC6C44" w:rsidP="00EC6C44">
      <w:pPr>
        <w:tabs>
          <w:tab w:val="right" w:pos="720"/>
          <w:tab w:val="left" w:pos="1080"/>
          <w:tab w:val="left" w:pos="5400"/>
        </w:tabs>
        <w:suppressAutoHyphens/>
        <w:spacing w:line="260" w:lineRule="exact"/>
        <w:rPr>
          <w:rFonts w:ascii="Arial" w:hAnsi="Arial" w:cs="Arial"/>
          <w:b/>
          <w:bCs/>
          <w:sz w:val="22"/>
        </w:rPr>
      </w:pPr>
    </w:p>
    <w:p w14:paraId="3263DFA6" w14:textId="433BD559" w:rsidR="00A20D17" w:rsidRPr="00F1024D" w:rsidRDefault="00FD016B" w:rsidP="006A1C2F">
      <w:pPr>
        <w:pStyle w:val="ListParagraph"/>
        <w:numPr>
          <w:ilvl w:val="0"/>
          <w:numId w:val="6"/>
        </w:numPr>
        <w:tabs>
          <w:tab w:val="right" w:pos="720"/>
          <w:tab w:val="left" w:pos="1080"/>
          <w:tab w:val="left" w:pos="5400"/>
        </w:tabs>
        <w:suppressAutoHyphens/>
        <w:spacing w:line="260" w:lineRule="exact"/>
        <w:rPr>
          <w:rFonts w:ascii="Arial" w:hAnsi="Arial" w:cs="Arial"/>
          <w:sz w:val="22"/>
        </w:rPr>
      </w:pPr>
      <w:r w:rsidRPr="00F1024D">
        <w:rPr>
          <w:rFonts w:ascii="Arial" w:hAnsi="Arial" w:cs="Arial"/>
          <w:sz w:val="22"/>
        </w:rPr>
        <w:t xml:space="preserve">Rates for SUD treatment providers </w:t>
      </w:r>
      <w:r w:rsidR="00530F83">
        <w:rPr>
          <w:rFonts w:ascii="Arial" w:hAnsi="Arial" w:cs="Arial"/>
          <w:sz w:val="22"/>
        </w:rPr>
        <w:t>using</w:t>
      </w:r>
      <w:r w:rsidR="00530F83" w:rsidRPr="00F1024D">
        <w:rPr>
          <w:rFonts w:ascii="Arial" w:hAnsi="Arial" w:cs="Arial"/>
          <w:sz w:val="22"/>
        </w:rPr>
        <w:t xml:space="preserve"> </w:t>
      </w:r>
      <w:r w:rsidR="00B84909" w:rsidRPr="00F1024D">
        <w:rPr>
          <w:rFonts w:ascii="Arial" w:hAnsi="Arial" w:cs="Arial"/>
          <w:sz w:val="22"/>
        </w:rPr>
        <w:t>the</w:t>
      </w:r>
      <w:r w:rsidR="000B79E6" w:rsidRPr="00530F83">
        <w:rPr>
          <w:rFonts w:ascii="Arial" w:hAnsi="Arial" w:cs="Arial"/>
          <w:sz w:val="22"/>
        </w:rPr>
        <w:t xml:space="preserve"> </w:t>
      </w:r>
      <w:r w:rsidR="00B84909" w:rsidRPr="00530F83">
        <w:rPr>
          <w:rFonts w:ascii="Arial" w:hAnsi="Arial" w:cs="Arial"/>
          <w:sz w:val="22"/>
        </w:rPr>
        <w:t xml:space="preserve">revised </w:t>
      </w:r>
      <w:r w:rsidR="000B79E6" w:rsidRPr="00530F83">
        <w:rPr>
          <w:rFonts w:ascii="Arial" w:hAnsi="Arial" w:cs="Arial"/>
          <w:sz w:val="22"/>
        </w:rPr>
        <w:t xml:space="preserve">services codes </w:t>
      </w:r>
      <w:r w:rsidR="00B84909" w:rsidRPr="00530F83">
        <w:rPr>
          <w:rFonts w:ascii="Arial" w:hAnsi="Arial" w:cs="Arial"/>
          <w:sz w:val="22"/>
        </w:rPr>
        <w:t xml:space="preserve">to align with the CMS HCPCS changes </w:t>
      </w:r>
      <w:r w:rsidR="0067006D" w:rsidRPr="00530F83">
        <w:rPr>
          <w:rFonts w:ascii="Arial" w:hAnsi="Arial" w:cs="Arial"/>
          <w:sz w:val="22"/>
        </w:rPr>
        <w:t>and</w:t>
      </w:r>
      <w:r w:rsidR="000B79E6" w:rsidRPr="00530F83">
        <w:rPr>
          <w:rFonts w:ascii="Arial" w:hAnsi="Arial" w:cs="Arial"/>
          <w:sz w:val="22"/>
        </w:rPr>
        <w:t xml:space="preserve"> participating in MassHealth are set by regulation by </w:t>
      </w:r>
      <w:r w:rsidR="00F1024D">
        <w:rPr>
          <w:rFonts w:ascii="Arial" w:hAnsi="Arial" w:cs="Arial"/>
          <w:sz w:val="22"/>
        </w:rPr>
        <w:t>EOHHS</w:t>
      </w:r>
      <w:r w:rsidR="000B79E6" w:rsidRPr="00530F83">
        <w:rPr>
          <w:rFonts w:ascii="Arial" w:hAnsi="Arial" w:cs="Arial"/>
          <w:sz w:val="22"/>
        </w:rPr>
        <w:t xml:space="preserve"> and available at www.mass.gov/service-details/eohhs-regulations. Applicable rate regulation for these codes include 101 CMR 346:</w:t>
      </w:r>
      <w:r w:rsidR="000B79E6" w:rsidRPr="00530F83">
        <w:rPr>
          <w:rFonts w:ascii="Arial" w:hAnsi="Arial" w:cs="Arial"/>
          <w:i/>
          <w:iCs/>
          <w:sz w:val="22"/>
        </w:rPr>
        <w:t xml:space="preserve"> </w:t>
      </w:r>
      <w:r w:rsidR="007B2834" w:rsidRPr="00530F83">
        <w:rPr>
          <w:rFonts w:ascii="Arial" w:hAnsi="Arial" w:cs="Arial"/>
          <w:i/>
          <w:iCs/>
          <w:sz w:val="22"/>
        </w:rPr>
        <w:t>Rates for Certain Substance-Related and Addictive Disorders Programs.</w:t>
      </w:r>
      <w:r w:rsidR="000B79E6" w:rsidRPr="00530F83">
        <w:rPr>
          <w:rFonts w:ascii="Arial" w:hAnsi="Arial" w:cs="Arial"/>
          <w:i/>
          <w:iCs/>
          <w:sz w:val="22"/>
        </w:rPr>
        <w:t xml:space="preserve"> </w:t>
      </w:r>
      <w:r w:rsidR="000B79E6" w:rsidRPr="00530F83">
        <w:rPr>
          <w:rFonts w:ascii="Arial" w:hAnsi="Arial" w:cs="Arial"/>
          <w:sz w:val="22"/>
        </w:rPr>
        <w:t xml:space="preserve"> </w:t>
      </w:r>
    </w:p>
    <w:p w14:paraId="0788EDFC" w14:textId="77777777" w:rsidR="000B79E6" w:rsidRPr="007B2834" w:rsidRDefault="000B79E6" w:rsidP="007B2834">
      <w:pPr>
        <w:tabs>
          <w:tab w:val="right" w:pos="720"/>
          <w:tab w:val="left" w:pos="1080"/>
          <w:tab w:val="left" w:pos="5400"/>
        </w:tabs>
        <w:suppressAutoHyphens/>
        <w:spacing w:line="260" w:lineRule="exact"/>
        <w:rPr>
          <w:rFonts w:ascii="Arial" w:hAnsi="Arial" w:cs="Arial"/>
          <w:sz w:val="22"/>
        </w:rPr>
      </w:pPr>
    </w:p>
    <w:p w14:paraId="29FEC38A" w14:textId="1C689264" w:rsidR="00260903" w:rsidRDefault="00260903" w:rsidP="00260903">
      <w:pPr>
        <w:pStyle w:val="ListParagraph"/>
        <w:numPr>
          <w:ilvl w:val="0"/>
          <w:numId w:val="6"/>
        </w:numPr>
        <w:tabs>
          <w:tab w:val="right" w:pos="720"/>
          <w:tab w:val="left" w:pos="1080"/>
          <w:tab w:val="left" w:pos="5400"/>
        </w:tabs>
        <w:suppressAutoHyphens/>
        <w:spacing w:line="260" w:lineRule="exact"/>
        <w:rPr>
          <w:rFonts w:ascii="Arial" w:hAnsi="Arial" w:cs="Arial"/>
          <w:sz w:val="22"/>
        </w:rPr>
      </w:pPr>
      <w:r w:rsidRPr="00260903">
        <w:rPr>
          <w:rFonts w:ascii="Arial" w:hAnsi="Arial" w:cs="Arial"/>
          <w:sz w:val="22"/>
        </w:rPr>
        <w:t>Rates for</w:t>
      </w:r>
      <w:r>
        <w:rPr>
          <w:rFonts w:ascii="Arial" w:hAnsi="Arial" w:cs="Arial"/>
          <w:sz w:val="22"/>
        </w:rPr>
        <w:t xml:space="preserve"> </w:t>
      </w:r>
      <w:r w:rsidR="0067006D">
        <w:rPr>
          <w:rFonts w:ascii="Arial" w:hAnsi="Arial" w:cs="Arial"/>
          <w:sz w:val="22"/>
        </w:rPr>
        <w:t>SUD</w:t>
      </w:r>
      <w:r w:rsidRPr="00260903">
        <w:rPr>
          <w:rFonts w:ascii="Arial" w:hAnsi="Arial" w:cs="Arial"/>
          <w:sz w:val="22"/>
        </w:rPr>
        <w:t xml:space="preserve"> providers</w:t>
      </w:r>
      <w:r>
        <w:rPr>
          <w:rFonts w:ascii="Arial" w:hAnsi="Arial" w:cs="Arial"/>
          <w:sz w:val="22"/>
        </w:rPr>
        <w:t xml:space="preserve"> </w:t>
      </w:r>
      <w:r w:rsidR="009F4A97">
        <w:rPr>
          <w:rFonts w:ascii="Arial" w:hAnsi="Arial" w:cs="Arial"/>
          <w:sz w:val="22"/>
        </w:rPr>
        <w:t xml:space="preserve">using </w:t>
      </w:r>
      <w:r>
        <w:rPr>
          <w:rFonts w:ascii="Arial" w:hAnsi="Arial" w:cs="Arial"/>
          <w:sz w:val="22"/>
        </w:rPr>
        <w:t>telehealth codes</w:t>
      </w:r>
      <w:r w:rsidRPr="00260903">
        <w:rPr>
          <w:rFonts w:ascii="Arial" w:hAnsi="Arial" w:cs="Arial"/>
          <w:sz w:val="22"/>
        </w:rPr>
        <w:t xml:space="preserve"> </w:t>
      </w:r>
      <w:r>
        <w:rPr>
          <w:rFonts w:ascii="Arial" w:hAnsi="Arial" w:cs="Arial"/>
          <w:sz w:val="22"/>
        </w:rPr>
        <w:t xml:space="preserve">and </w:t>
      </w:r>
      <w:r w:rsidRPr="00260903">
        <w:rPr>
          <w:rFonts w:ascii="Arial" w:hAnsi="Arial" w:cs="Arial"/>
          <w:sz w:val="22"/>
        </w:rPr>
        <w:t xml:space="preserve">participating in MassHealth are set by regulation by </w:t>
      </w:r>
      <w:r w:rsidR="00F1024D">
        <w:rPr>
          <w:rFonts w:ascii="Arial" w:hAnsi="Arial" w:cs="Arial"/>
          <w:sz w:val="22"/>
        </w:rPr>
        <w:t>EOHHS</w:t>
      </w:r>
      <w:r w:rsidRPr="00260903">
        <w:rPr>
          <w:rFonts w:ascii="Arial" w:hAnsi="Arial" w:cs="Arial"/>
          <w:sz w:val="22"/>
        </w:rPr>
        <w:t xml:space="preserve"> and available at www.mass.gov/service-details/eohhs-regulations. Applicable rate regulation for these codes include 101 CMR 317.00: </w:t>
      </w:r>
      <w:r w:rsidRPr="001721B9">
        <w:rPr>
          <w:rFonts w:ascii="Arial" w:hAnsi="Arial" w:cs="Arial"/>
          <w:i/>
          <w:iCs/>
          <w:sz w:val="22"/>
        </w:rPr>
        <w:t>Medicine.</w:t>
      </w:r>
      <w:r w:rsidRPr="00260903">
        <w:rPr>
          <w:rFonts w:ascii="Arial" w:hAnsi="Arial" w:cs="Arial"/>
          <w:sz w:val="22"/>
        </w:rPr>
        <w:t xml:space="preserve"> </w:t>
      </w:r>
    </w:p>
    <w:p w14:paraId="0A8E6323" w14:textId="77777777" w:rsidR="001C1C2A" w:rsidRPr="009A2613" w:rsidRDefault="001C1C2A" w:rsidP="009A2613">
      <w:pPr>
        <w:pStyle w:val="ListParagraph"/>
        <w:rPr>
          <w:rFonts w:ascii="Arial" w:hAnsi="Arial" w:cs="Arial"/>
          <w:sz w:val="22"/>
        </w:rPr>
      </w:pPr>
    </w:p>
    <w:p w14:paraId="066923C8" w14:textId="029252A4" w:rsidR="001C1C2A" w:rsidRPr="00260903" w:rsidRDefault="00FD016B" w:rsidP="00260903">
      <w:pPr>
        <w:pStyle w:val="ListParagraph"/>
        <w:numPr>
          <w:ilvl w:val="0"/>
          <w:numId w:val="6"/>
        </w:numPr>
        <w:tabs>
          <w:tab w:val="right" w:pos="720"/>
          <w:tab w:val="left" w:pos="1080"/>
          <w:tab w:val="left" w:pos="5400"/>
        </w:tabs>
        <w:suppressAutoHyphens/>
        <w:spacing w:line="260" w:lineRule="exact"/>
        <w:rPr>
          <w:rFonts w:ascii="Arial" w:hAnsi="Arial" w:cs="Arial"/>
          <w:sz w:val="22"/>
        </w:rPr>
      </w:pPr>
      <w:r>
        <w:rPr>
          <w:rFonts w:ascii="Arial" w:hAnsi="Arial" w:cs="Arial"/>
          <w:sz w:val="22"/>
        </w:rPr>
        <w:t xml:space="preserve">Rates for SUD treatment providers </w:t>
      </w:r>
      <w:r w:rsidR="009F4A97">
        <w:rPr>
          <w:rFonts w:ascii="Arial" w:hAnsi="Arial" w:cs="Arial"/>
          <w:sz w:val="22"/>
        </w:rPr>
        <w:t xml:space="preserve">using </w:t>
      </w:r>
      <w:r w:rsidR="001C1C2A">
        <w:rPr>
          <w:rFonts w:ascii="Arial" w:hAnsi="Arial" w:cs="Arial"/>
          <w:sz w:val="22"/>
        </w:rPr>
        <w:t xml:space="preserve">individualized treatment and stabilization </w:t>
      </w:r>
      <w:r>
        <w:rPr>
          <w:rFonts w:ascii="Arial" w:hAnsi="Arial" w:cs="Arial"/>
          <w:sz w:val="22"/>
        </w:rPr>
        <w:t>codes and</w:t>
      </w:r>
      <w:r w:rsidR="001C1C2A">
        <w:rPr>
          <w:rFonts w:ascii="Arial" w:hAnsi="Arial" w:cs="Arial"/>
          <w:sz w:val="22"/>
        </w:rPr>
        <w:t xml:space="preserve"> participating in MassHealth</w:t>
      </w:r>
      <w:r w:rsidR="00B84909">
        <w:rPr>
          <w:rFonts w:ascii="Arial" w:hAnsi="Arial" w:cs="Arial"/>
          <w:sz w:val="22"/>
        </w:rPr>
        <w:t xml:space="preserve"> are</w:t>
      </w:r>
      <w:r>
        <w:rPr>
          <w:rFonts w:ascii="Arial" w:hAnsi="Arial" w:cs="Arial"/>
          <w:sz w:val="22"/>
        </w:rPr>
        <w:t xml:space="preserve"> </w:t>
      </w:r>
      <w:r w:rsidR="001C1C2A">
        <w:rPr>
          <w:rFonts w:ascii="Arial" w:hAnsi="Arial" w:cs="Arial"/>
          <w:sz w:val="22"/>
        </w:rPr>
        <w:t xml:space="preserve">set by regulation by </w:t>
      </w:r>
      <w:r w:rsidR="00F1024D">
        <w:rPr>
          <w:rFonts w:ascii="Arial" w:hAnsi="Arial" w:cs="Arial"/>
          <w:sz w:val="22"/>
        </w:rPr>
        <w:t>EOHHS</w:t>
      </w:r>
      <w:r w:rsidRPr="00260903">
        <w:rPr>
          <w:rFonts w:ascii="Arial" w:hAnsi="Arial" w:cs="Arial"/>
          <w:sz w:val="22"/>
        </w:rPr>
        <w:t xml:space="preserve"> and available at </w:t>
      </w:r>
      <w:hyperlink r:id="rId19" w:history="1">
        <w:r w:rsidRPr="006309CB">
          <w:rPr>
            <w:rStyle w:val="Hyperlink"/>
            <w:rFonts w:ascii="Arial" w:hAnsi="Arial" w:cs="Arial"/>
            <w:sz w:val="22"/>
          </w:rPr>
          <w:t>www.mass.gov/service-details/eohhs-regulations</w:t>
        </w:r>
      </w:hyperlink>
      <w:r w:rsidRPr="00260903">
        <w:rPr>
          <w:rFonts w:ascii="Arial" w:hAnsi="Arial" w:cs="Arial"/>
          <w:sz w:val="22"/>
        </w:rPr>
        <w:t>.</w:t>
      </w:r>
      <w:r>
        <w:rPr>
          <w:rFonts w:ascii="Arial" w:hAnsi="Arial" w:cs="Arial"/>
          <w:sz w:val="22"/>
        </w:rPr>
        <w:t xml:space="preserve"> The applicable rate regulation for these codes is 101 CMR 444: </w:t>
      </w:r>
      <w:r>
        <w:rPr>
          <w:rFonts w:ascii="Arial" w:hAnsi="Arial" w:cs="Arial"/>
          <w:i/>
          <w:iCs/>
          <w:sz w:val="22"/>
        </w:rPr>
        <w:t>Rates for Certain Substance Use Disorder Services.</w:t>
      </w:r>
    </w:p>
    <w:p w14:paraId="497DFC71" w14:textId="77777777" w:rsidR="004D591A" w:rsidRDefault="00F165FB" w:rsidP="006A1C2F">
      <w:pPr>
        <w:pStyle w:val="ListParagraph"/>
        <w:widowControl w:val="0"/>
        <w:tabs>
          <w:tab w:val="left" w:pos="5400"/>
        </w:tabs>
        <w:spacing w:before="360"/>
        <w:rPr>
          <w:rFonts w:ascii="Arial" w:hAnsi="Arial" w:cs="Arial"/>
          <w:sz w:val="22"/>
        </w:rPr>
      </w:pPr>
      <w:r>
        <w:rPr>
          <w:rFonts w:ascii="Arial" w:hAnsi="Arial" w:cs="Arial"/>
          <w:sz w:val="22"/>
        </w:rPr>
        <w:tab/>
      </w:r>
    </w:p>
    <w:p w14:paraId="4C6052ED" w14:textId="46D3DDFD" w:rsidR="00F165FB" w:rsidRPr="00757879" w:rsidRDefault="004D591A" w:rsidP="004D591A">
      <w:pPr>
        <w:ind w:firstLine="5400"/>
        <w:rPr>
          <w:rFonts w:ascii="Arial" w:hAnsi="Arial" w:cs="Arial"/>
          <w:sz w:val="22"/>
        </w:rPr>
      </w:pPr>
      <w:r>
        <w:rPr>
          <w:rFonts w:ascii="Arial" w:hAnsi="Arial" w:cs="Arial"/>
          <w:sz w:val="22"/>
        </w:rPr>
        <w:br w:type="page"/>
      </w:r>
      <w:r w:rsidR="00F165FB" w:rsidRPr="00757879">
        <w:rPr>
          <w:rFonts w:ascii="Arial" w:hAnsi="Arial" w:cs="Arial"/>
          <w:sz w:val="22"/>
        </w:rPr>
        <w:lastRenderedPageBreak/>
        <w:t>MassHealth</w:t>
      </w:r>
    </w:p>
    <w:p w14:paraId="265A25D7" w14:textId="55F20C24" w:rsidR="00F165FB" w:rsidRPr="00757879" w:rsidRDefault="00F165FB" w:rsidP="006A1C2F">
      <w:pPr>
        <w:pStyle w:val="ListParagraph"/>
        <w:widowControl w:val="0"/>
        <w:tabs>
          <w:tab w:val="left" w:pos="5400"/>
        </w:tabs>
        <w:rPr>
          <w:rFonts w:ascii="Arial" w:hAnsi="Arial" w:cs="Arial"/>
          <w:sz w:val="22"/>
        </w:rPr>
      </w:pPr>
      <w:r>
        <w:rPr>
          <w:rFonts w:ascii="Arial" w:hAnsi="Arial" w:cs="Arial"/>
          <w:sz w:val="22"/>
        </w:rPr>
        <w:tab/>
        <w:t>T</w:t>
      </w:r>
      <w:r w:rsidRPr="00757879">
        <w:rPr>
          <w:rFonts w:ascii="Arial" w:hAnsi="Arial" w:cs="Arial"/>
          <w:sz w:val="22"/>
        </w:rPr>
        <w:t>ransmittal Letter SUD-</w:t>
      </w:r>
      <w:r w:rsidR="003923C1">
        <w:rPr>
          <w:rFonts w:ascii="Arial" w:hAnsi="Arial" w:cs="Arial"/>
          <w:sz w:val="22"/>
        </w:rPr>
        <w:t>22</w:t>
      </w:r>
      <w:r w:rsidRPr="00757879">
        <w:rPr>
          <w:rFonts w:ascii="Arial" w:hAnsi="Arial" w:cs="Arial"/>
          <w:sz w:val="22"/>
        </w:rPr>
        <w:t xml:space="preserve"> </w:t>
      </w:r>
    </w:p>
    <w:p w14:paraId="6B6A777A" w14:textId="4AEF8CAA" w:rsidR="00F165FB" w:rsidRPr="00757879" w:rsidRDefault="00F165FB" w:rsidP="006A1C2F">
      <w:pPr>
        <w:pStyle w:val="ListParagraph"/>
        <w:widowControl w:val="0"/>
        <w:tabs>
          <w:tab w:val="left" w:pos="5400"/>
        </w:tabs>
        <w:rPr>
          <w:rFonts w:ascii="Arial" w:hAnsi="Arial" w:cs="Arial"/>
          <w:sz w:val="22"/>
        </w:rPr>
      </w:pPr>
      <w:r>
        <w:rPr>
          <w:rFonts w:ascii="Arial" w:hAnsi="Arial" w:cs="Arial"/>
          <w:sz w:val="22"/>
        </w:rPr>
        <w:tab/>
      </w:r>
      <w:r w:rsidR="00CB0D38">
        <w:rPr>
          <w:rFonts w:ascii="Arial" w:hAnsi="Arial" w:cs="Arial"/>
          <w:sz w:val="22"/>
        </w:rPr>
        <w:t>June</w:t>
      </w:r>
      <w:r w:rsidRPr="00757879">
        <w:rPr>
          <w:rFonts w:ascii="Arial" w:hAnsi="Arial" w:cs="Arial"/>
          <w:sz w:val="22"/>
        </w:rPr>
        <w:t xml:space="preserve"> 2022</w:t>
      </w:r>
    </w:p>
    <w:p w14:paraId="6E76835F" w14:textId="629AFA9C" w:rsidR="00F165FB" w:rsidRPr="00757879" w:rsidRDefault="00F165FB" w:rsidP="006A1C2F">
      <w:pPr>
        <w:pStyle w:val="ListParagraph"/>
        <w:widowControl w:val="0"/>
        <w:tabs>
          <w:tab w:val="left" w:pos="5400"/>
        </w:tabs>
        <w:rPr>
          <w:rFonts w:ascii="Arial" w:hAnsi="Arial" w:cs="Arial"/>
          <w:sz w:val="22"/>
        </w:rPr>
      </w:pPr>
      <w:r>
        <w:rPr>
          <w:rFonts w:ascii="Arial" w:hAnsi="Arial" w:cs="Arial"/>
          <w:sz w:val="22"/>
        </w:rPr>
        <w:tab/>
      </w:r>
      <w:r w:rsidRPr="00757879">
        <w:rPr>
          <w:rFonts w:ascii="Arial" w:hAnsi="Arial" w:cs="Arial"/>
          <w:sz w:val="22"/>
        </w:rPr>
        <w:t xml:space="preserve">Page </w:t>
      </w:r>
      <w:r>
        <w:rPr>
          <w:rFonts w:ascii="Arial" w:hAnsi="Arial" w:cs="Arial"/>
          <w:sz w:val="22"/>
        </w:rPr>
        <w:t>6</w:t>
      </w:r>
    </w:p>
    <w:p w14:paraId="06A4E282" w14:textId="523EB7AE" w:rsidR="007B2834" w:rsidRPr="00260903" w:rsidRDefault="007B2834" w:rsidP="00260903">
      <w:pPr>
        <w:tabs>
          <w:tab w:val="right" w:pos="720"/>
          <w:tab w:val="left" w:pos="1080"/>
          <w:tab w:val="left" w:pos="5400"/>
        </w:tabs>
        <w:suppressAutoHyphens/>
        <w:spacing w:line="260" w:lineRule="exact"/>
        <w:ind w:left="360"/>
        <w:rPr>
          <w:rFonts w:ascii="Arial" w:hAnsi="Arial" w:cs="Arial"/>
          <w:sz w:val="22"/>
        </w:rPr>
      </w:pPr>
    </w:p>
    <w:p w14:paraId="6B56965B" w14:textId="3759D13D" w:rsidR="00757879" w:rsidRDefault="00B84909" w:rsidP="007B2834">
      <w:pPr>
        <w:pStyle w:val="BodyTextIndent"/>
        <w:numPr>
          <w:ilvl w:val="0"/>
          <w:numId w:val="6"/>
        </w:numPr>
        <w:spacing w:after="0"/>
        <w:rPr>
          <w:rFonts w:ascii="Arial" w:hAnsi="Arial" w:cs="Arial"/>
          <w:sz w:val="22"/>
          <w:szCs w:val="22"/>
        </w:rPr>
      </w:pPr>
      <w:r>
        <w:rPr>
          <w:rFonts w:ascii="Arial" w:hAnsi="Arial" w:cs="Arial"/>
          <w:sz w:val="22"/>
        </w:rPr>
        <w:t xml:space="preserve">Rates for SUD treatment providers </w:t>
      </w:r>
      <w:r w:rsidR="009F4A97">
        <w:rPr>
          <w:rFonts w:ascii="Arial" w:hAnsi="Arial" w:cs="Arial"/>
          <w:sz w:val="22"/>
        </w:rPr>
        <w:t xml:space="preserve">using </w:t>
      </w:r>
      <w:r>
        <w:rPr>
          <w:rFonts w:ascii="Arial" w:hAnsi="Arial" w:cs="Arial"/>
          <w:sz w:val="22"/>
        </w:rPr>
        <w:t xml:space="preserve">vaccine codes and participating in MassHealth are set by regulation by </w:t>
      </w:r>
      <w:r w:rsidR="00F1024D">
        <w:rPr>
          <w:rFonts w:ascii="Arial" w:hAnsi="Arial" w:cs="Arial"/>
          <w:sz w:val="22"/>
        </w:rPr>
        <w:t>EOHHS</w:t>
      </w:r>
      <w:r w:rsidRPr="00260903">
        <w:rPr>
          <w:rFonts w:ascii="Arial" w:hAnsi="Arial" w:cs="Arial"/>
          <w:sz w:val="22"/>
        </w:rPr>
        <w:t xml:space="preserve"> and </w:t>
      </w:r>
      <w:r w:rsidR="00F1024D">
        <w:rPr>
          <w:rFonts w:ascii="Arial" w:hAnsi="Arial" w:cs="Arial"/>
          <w:sz w:val="22"/>
        </w:rPr>
        <w:t xml:space="preserve">are </w:t>
      </w:r>
      <w:r w:rsidRPr="00260903">
        <w:rPr>
          <w:rFonts w:ascii="Arial" w:hAnsi="Arial" w:cs="Arial"/>
          <w:sz w:val="22"/>
        </w:rPr>
        <w:t xml:space="preserve">available at </w:t>
      </w:r>
      <w:hyperlink r:id="rId20" w:history="1">
        <w:r w:rsidRPr="006309CB">
          <w:rPr>
            <w:rStyle w:val="Hyperlink"/>
            <w:rFonts w:ascii="Arial" w:hAnsi="Arial" w:cs="Arial"/>
            <w:sz w:val="22"/>
          </w:rPr>
          <w:t>www.mass.gov/service-details/eohhs-regulations</w:t>
        </w:r>
      </w:hyperlink>
      <w:r w:rsidRPr="00260903">
        <w:rPr>
          <w:rFonts w:ascii="Arial" w:hAnsi="Arial" w:cs="Arial"/>
          <w:sz w:val="22"/>
        </w:rPr>
        <w:t>.</w:t>
      </w:r>
      <w:r>
        <w:rPr>
          <w:rFonts w:ascii="Arial" w:hAnsi="Arial" w:cs="Arial"/>
          <w:sz w:val="22"/>
        </w:rPr>
        <w:t xml:space="preserve"> </w:t>
      </w:r>
      <w:r w:rsidR="007B2834" w:rsidRPr="00BE426E">
        <w:rPr>
          <w:rFonts w:ascii="Arial" w:hAnsi="Arial" w:cs="Arial"/>
          <w:sz w:val="22"/>
          <w:szCs w:val="22"/>
        </w:rPr>
        <w:t>The applicable rate regulation for the</w:t>
      </w:r>
      <w:r w:rsidR="0005175D">
        <w:rPr>
          <w:rFonts w:ascii="Arial" w:hAnsi="Arial" w:cs="Arial"/>
          <w:sz w:val="22"/>
          <w:szCs w:val="22"/>
        </w:rPr>
        <w:t>se</w:t>
      </w:r>
      <w:r w:rsidR="007B2834" w:rsidRPr="00BE426E">
        <w:rPr>
          <w:rFonts w:ascii="Arial" w:hAnsi="Arial" w:cs="Arial"/>
          <w:sz w:val="22"/>
          <w:szCs w:val="22"/>
        </w:rPr>
        <w:t xml:space="preserve"> </w:t>
      </w:r>
    </w:p>
    <w:p w14:paraId="73D32382" w14:textId="77777777" w:rsidR="00757879" w:rsidRDefault="00757879" w:rsidP="006A1C2F">
      <w:pPr>
        <w:pStyle w:val="ListParagraph"/>
        <w:rPr>
          <w:rFonts w:ascii="Arial" w:hAnsi="Arial" w:cs="Arial"/>
          <w:sz w:val="22"/>
          <w:szCs w:val="22"/>
        </w:rPr>
      </w:pPr>
    </w:p>
    <w:p w14:paraId="0396D589" w14:textId="68204139" w:rsidR="007B2834" w:rsidRDefault="007B2834" w:rsidP="006A1C2F">
      <w:pPr>
        <w:pStyle w:val="BodyTextIndent"/>
        <w:spacing w:after="0"/>
        <w:ind w:left="720"/>
        <w:rPr>
          <w:rFonts w:ascii="Arial" w:hAnsi="Arial" w:cs="Arial"/>
          <w:sz w:val="22"/>
          <w:szCs w:val="22"/>
        </w:rPr>
      </w:pPr>
      <w:r w:rsidRPr="00BE426E">
        <w:rPr>
          <w:rFonts w:ascii="Arial" w:hAnsi="Arial" w:cs="Arial"/>
          <w:sz w:val="22"/>
          <w:szCs w:val="22"/>
        </w:rPr>
        <w:t>vaccination codes is 101 CMR 44</w:t>
      </w:r>
      <w:r>
        <w:rPr>
          <w:rFonts w:ascii="Arial" w:hAnsi="Arial" w:cs="Arial"/>
          <w:sz w:val="22"/>
          <w:szCs w:val="22"/>
        </w:rPr>
        <w:t>6</w:t>
      </w:r>
      <w:r w:rsidRPr="00BE426E">
        <w:rPr>
          <w:rFonts w:ascii="Arial" w:hAnsi="Arial" w:cs="Arial"/>
          <w:sz w:val="22"/>
          <w:szCs w:val="22"/>
        </w:rPr>
        <w:t xml:space="preserve">.00: </w:t>
      </w:r>
      <w:r w:rsidRPr="00BE426E">
        <w:rPr>
          <w:rFonts w:ascii="Arial" w:hAnsi="Arial" w:cs="Arial"/>
          <w:i/>
          <w:iCs/>
          <w:sz w:val="22"/>
          <w:szCs w:val="22"/>
        </w:rPr>
        <w:t>COVID-19 Payment Rates for Certain Community Health Care Providers</w:t>
      </w:r>
      <w:r w:rsidRPr="00BE426E">
        <w:rPr>
          <w:rFonts w:ascii="Arial" w:hAnsi="Arial" w:cs="Arial"/>
          <w:sz w:val="22"/>
          <w:szCs w:val="22"/>
        </w:rPr>
        <w:t>.</w:t>
      </w:r>
    </w:p>
    <w:p w14:paraId="4C8A9FFE" w14:textId="77777777" w:rsidR="007B2834" w:rsidRPr="00BE426E" w:rsidRDefault="007B2834" w:rsidP="007B2834">
      <w:pPr>
        <w:tabs>
          <w:tab w:val="right" w:pos="720"/>
          <w:tab w:val="left" w:pos="1080"/>
          <w:tab w:val="left" w:pos="5400"/>
        </w:tabs>
        <w:suppressAutoHyphens/>
        <w:spacing w:line="260" w:lineRule="exact"/>
        <w:rPr>
          <w:rFonts w:ascii="Arial" w:hAnsi="Arial" w:cs="Arial"/>
          <w:i/>
          <w:sz w:val="22"/>
          <w:szCs w:val="22"/>
        </w:rPr>
      </w:pPr>
    </w:p>
    <w:p w14:paraId="7D28A817" w14:textId="38731DDF" w:rsidR="007B2834" w:rsidRPr="00BE426E" w:rsidRDefault="009A2613" w:rsidP="007B2834">
      <w:pPr>
        <w:pStyle w:val="BodyTextIndent"/>
        <w:spacing w:after="240"/>
        <w:ind w:left="720"/>
        <w:rPr>
          <w:rFonts w:ascii="Arial" w:hAnsi="Arial" w:cs="Arial"/>
          <w:sz w:val="22"/>
          <w:szCs w:val="22"/>
        </w:rPr>
      </w:pPr>
      <w:r>
        <w:rPr>
          <w:rFonts w:ascii="Arial" w:hAnsi="Arial" w:cs="Arial"/>
          <w:sz w:val="22"/>
          <w:szCs w:val="22"/>
        </w:rPr>
        <w:t>SUD</w:t>
      </w:r>
      <w:r w:rsidR="007B2834">
        <w:rPr>
          <w:rFonts w:ascii="Arial" w:hAnsi="Arial" w:cs="Arial"/>
          <w:sz w:val="22"/>
          <w:szCs w:val="22"/>
        </w:rPr>
        <w:t xml:space="preserve"> treatment</w:t>
      </w:r>
      <w:r w:rsidR="007B2834" w:rsidRPr="00BE426E">
        <w:rPr>
          <w:rFonts w:ascii="Arial" w:hAnsi="Arial" w:cs="Arial"/>
          <w:sz w:val="22"/>
          <w:szCs w:val="22"/>
        </w:rPr>
        <w:t xml:space="preserve"> providers may bill and receive payment from MassHealth for the administration of the COVID-19 vaccines to MassHealth members, provided</w:t>
      </w:r>
      <w:r w:rsidR="00CD4AD2">
        <w:rPr>
          <w:rFonts w:ascii="Arial" w:hAnsi="Arial" w:cs="Arial"/>
          <w:sz w:val="22"/>
          <w:szCs w:val="22"/>
        </w:rPr>
        <w:t xml:space="preserve"> that the SUD treatment providers</w:t>
      </w:r>
    </w:p>
    <w:p w14:paraId="2D56B071" w14:textId="334DB8A6" w:rsidR="00CD4AD2" w:rsidRDefault="007B2834" w:rsidP="006A1C2F">
      <w:pPr>
        <w:pStyle w:val="BodyTextIndent"/>
        <w:numPr>
          <w:ilvl w:val="0"/>
          <w:numId w:val="8"/>
        </w:numPr>
        <w:spacing w:after="0"/>
        <w:rPr>
          <w:rFonts w:ascii="Arial" w:hAnsi="Arial" w:cs="Arial"/>
          <w:sz w:val="22"/>
          <w:szCs w:val="22"/>
        </w:rPr>
      </w:pPr>
      <w:r w:rsidRPr="00CD4AD2">
        <w:rPr>
          <w:rFonts w:ascii="Arial" w:hAnsi="Arial" w:cs="Arial"/>
          <w:sz w:val="22"/>
          <w:szCs w:val="22"/>
        </w:rPr>
        <w:t xml:space="preserve">ensure </w:t>
      </w:r>
      <w:r w:rsidR="00CD4AD2" w:rsidRPr="00CD4AD2">
        <w:rPr>
          <w:rFonts w:ascii="Arial" w:hAnsi="Arial" w:cs="Arial"/>
          <w:sz w:val="22"/>
          <w:szCs w:val="22"/>
        </w:rPr>
        <w:t xml:space="preserve">that </w:t>
      </w:r>
      <w:r w:rsidRPr="00CD4AD2">
        <w:rPr>
          <w:rFonts w:ascii="Arial" w:hAnsi="Arial" w:cs="Arial"/>
          <w:sz w:val="22"/>
          <w:szCs w:val="22"/>
        </w:rPr>
        <w:t xml:space="preserve">the rendering provider is authorized to administer COVID-19 vaccine under state law and fully complies with any requirements set forth by the </w:t>
      </w:r>
      <w:hyperlink r:id="rId21" w:history="1">
        <w:r w:rsidRPr="00CD4AD2">
          <w:rPr>
            <w:rStyle w:val="Hyperlink"/>
            <w:rFonts w:ascii="Arial" w:hAnsi="Arial" w:cs="Arial"/>
            <w:sz w:val="22"/>
            <w:szCs w:val="22"/>
          </w:rPr>
          <w:t>Department of Public Health</w:t>
        </w:r>
      </w:hyperlink>
      <w:r w:rsidRPr="00CD4AD2">
        <w:rPr>
          <w:rFonts w:ascii="Arial" w:hAnsi="Arial" w:cs="Arial"/>
          <w:sz w:val="22"/>
          <w:szCs w:val="22"/>
        </w:rPr>
        <w:t xml:space="preserve"> and any relevant boards;</w:t>
      </w:r>
    </w:p>
    <w:p w14:paraId="6A846616" w14:textId="47B17A77" w:rsidR="00260903" w:rsidRPr="00CD4AD2" w:rsidRDefault="007B2834" w:rsidP="006A1C2F">
      <w:pPr>
        <w:pStyle w:val="BodyTextIndent"/>
        <w:numPr>
          <w:ilvl w:val="0"/>
          <w:numId w:val="8"/>
        </w:numPr>
        <w:spacing w:after="0"/>
        <w:rPr>
          <w:rFonts w:ascii="Arial" w:hAnsi="Arial" w:cs="Arial"/>
          <w:sz w:val="22"/>
          <w:szCs w:val="22"/>
        </w:rPr>
      </w:pPr>
      <w:r w:rsidRPr="00CD4AD2">
        <w:rPr>
          <w:rFonts w:ascii="Arial" w:hAnsi="Arial" w:cs="Arial"/>
          <w:sz w:val="22"/>
          <w:szCs w:val="22"/>
        </w:rPr>
        <w:t>are registered with MDPH’s Massachusetts Immunization Information System (MIIS); an</w:t>
      </w:r>
      <w:r w:rsidR="00260903" w:rsidRPr="00CD4AD2">
        <w:rPr>
          <w:rFonts w:ascii="Arial" w:hAnsi="Arial" w:cs="Arial"/>
          <w:sz w:val="22"/>
          <w:szCs w:val="22"/>
        </w:rPr>
        <w:t>d</w:t>
      </w:r>
    </w:p>
    <w:p w14:paraId="4C0B825A" w14:textId="107F402E" w:rsidR="007B2834" w:rsidRDefault="007B2834">
      <w:pPr>
        <w:pStyle w:val="BodyTextIndent"/>
        <w:numPr>
          <w:ilvl w:val="0"/>
          <w:numId w:val="8"/>
        </w:numPr>
        <w:spacing w:after="0"/>
        <w:rPr>
          <w:rFonts w:ascii="Arial" w:hAnsi="Arial" w:cs="Arial"/>
          <w:sz w:val="22"/>
          <w:szCs w:val="22"/>
        </w:rPr>
      </w:pPr>
      <w:r w:rsidRPr="00BE426E">
        <w:rPr>
          <w:rFonts w:ascii="Arial" w:hAnsi="Arial" w:cs="Arial"/>
          <w:sz w:val="22"/>
          <w:szCs w:val="22"/>
        </w:rPr>
        <w:t>are enrolled in the Massachusetts COVID-19 Vaccination Program via the MIIS to receive COVID-19 vaccines.</w:t>
      </w:r>
    </w:p>
    <w:p w14:paraId="025B3F0D" w14:textId="77777777" w:rsidR="00293526" w:rsidRDefault="00293526" w:rsidP="00293526">
      <w:pPr>
        <w:pStyle w:val="ListParagraph"/>
        <w:rPr>
          <w:rFonts w:ascii="Arial" w:hAnsi="Arial" w:cs="Arial"/>
          <w:sz w:val="22"/>
          <w:szCs w:val="22"/>
        </w:rPr>
      </w:pPr>
    </w:p>
    <w:p w14:paraId="018E7CEA" w14:textId="3AB2892C" w:rsidR="00293526" w:rsidRDefault="00293526" w:rsidP="00293526">
      <w:pPr>
        <w:pStyle w:val="ListParagraph"/>
        <w:numPr>
          <w:ilvl w:val="0"/>
          <w:numId w:val="6"/>
        </w:numPr>
        <w:tabs>
          <w:tab w:val="right" w:pos="720"/>
          <w:tab w:val="left" w:pos="1080"/>
          <w:tab w:val="left" w:pos="5400"/>
        </w:tabs>
        <w:suppressAutoHyphens/>
        <w:spacing w:line="260" w:lineRule="exact"/>
        <w:rPr>
          <w:rFonts w:ascii="Arial" w:hAnsi="Arial" w:cs="Arial"/>
          <w:sz w:val="22"/>
        </w:rPr>
      </w:pPr>
      <w:r>
        <w:rPr>
          <w:rFonts w:ascii="Arial" w:hAnsi="Arial" w:cs="Arial"/>
          <w:sz w:val="22"/>
        </w:rPr>
        <w:t xml:space="preserve">Rates for SUD treatment providers </w:t>
      </w:r>
      <w:r w:rsidR="00CD4AD2">
        <w:rPr>
          <w:rFonts w:ascii="Arial" w:hAnsi="Arial" w:cs="Arial"/>
          <w:sz w:val="22"/>
        </w:rPr>
        <w:t xml:space="preserve">using </w:t>
      </w:r>
      <w:r>
        <w:rPr>
          <w:rFonts w:ascii="Arial" w:hAnsi="Arial" w:cs="Arial"/>
          <w:sz w:val="22"/>
        </w:rPr>
        <w:t xml:space="preserve">the revised service codes for recovery coaching case rates and </w:t>
      </w:r>
      <w:r w:rsidRPr="00431DDC">
        <w:rPr>
          <w:rFonts w:ascii="Arial" w:hAnsi="Arial" w:cs="Arial"/>
          <w:sz w:val="22"/>
        </w:rPr>
        <w:t xml:space="preserve">participating in MassHealth are set by regulation by </w:t>
      </w:r>
      <w:r w:rsidR="001559D2">
        <w:rPr>
          <w:rFonts w:ascii="Arial" w:hAnsi="Arial" w:cs="Arial"/>
          <w:sz w:val="22"/>
        </w:rPr>
        <w:t>EOHHS</w:t>
      </w:r>
      <w:r w:rsidRPr="00431DDC">
        <w:rPr>
          <w:rFonts w:ascii="Arial" w:hAnsi="Arial" w:cs="Arial"/>
          <w:sz w:val="22"/>
        </w:rPr>
        <w:t xml:space="preserve"> and available at www.mass.gov/service-details/eohhs-regulations. Applicable rate regulation for these codes include </w:t>
      </w:r>
      <w:r>
        <w:rPr>
          <w:rFonts w:ascii="Arial" w:hAnsi="Arial" w:cs="Arial"/>
          <w:sz w:val="22"/>
        </w:rPr>
        <w:t>101 CMR 346:</w:t>
      </w:r>
      <w:r>
        <w:rPr>
          <w:rFonts w:ascii="Arial" w:hAnsi="Arial" w:cs="Arial"/>
          <w:i/>
          <w:iCs/>
          <w:sz w:val="22"/>
        </w:rPr>
        <w:t xml:space="preserve"> Rates for Certain Substance-Related and Addictive Disorders Programs. </w:t>
      </w:r>
      <w:r w:rsidRPr="00431DDC">
        <w:rPr>
          <w:rFonts w:ascii="Arial" w:hAnsi="Arial" w:cs="Arial"/>
          <w:sz w:val="22"/>
        </w:rPr>
        <w:t xml:space="preserve"> </w:t>
      </w:r>
    </w:p>
    <w:p w14:paraId="4B9CADC5" w14:textId="77777777" w:rsidR="00D72C0D" w:rsidRDefault="00D72C0D" w:rsidP="00D72C0D">
      <w:pPr>
        <w:pStyle w:val="ListParagraph"/>
        <w:tabs>
          <w:tab w:val="right" w:pos="720"/>
          <w:tab w:val="left" w:pos="1080"/>
          <w:tab w:val="left" w:pos="5400"/>
        </w:tabs>
        <w:suppressAutoHyphens/>
        <w:spacing w:line="260" w:lineRule="exact"/>
        <w:rPr>
          <w:rFonts w:ascii="Arial" w:hAnsi="Arial" w:cs="Arial"/>
          <w:sz w:val="22"/>
        </w:rPr>
      </w:pPr>
    </w:p>
    <w:p w14:paraId="7CCDE871" w14:textId="57A4404D" w:rsidR="00293526" w:rsidRPr="001559D2" w:rsidRDefault="00D72C0D" w:rsidP="006A1C2F">
      <w:pPr>
        <w:pStyle w:val="ListParagraph"/>
        <w:numPr>
          <w:ilvl w:val="0"/>
          <w:numId w:val="6"/>
        </w:numPr>
        <w:tabs>
          <w:tab w:val="right" w:pos="720"/>
          <w:tab w:val="left" w:pos="1080"/>
          <w:tab w:val="left" w:pos="5400"/>
        </w:tabs>
        <w:suppressAutoHyphens/>
        <w:spacing w:line="260" w:lineRule="exact"/>
        <w:rPr>
          <w:rFonts w:ascii="Arial" w:hAnsi="Arial" w:cs="Arial"/>
          <w:sz w:val="22"/>
          <w:szCs w:val="22"/>
        </w:rPr>
      </w:pPr>
      <w:r w:rsidRPr="001559D2">
        <w:rPr>
          <w:rFonts w:ascii="Arial" w:hAnsi="Arial" w:cs="Arial"/>
          <w:sz w:val="22"/>
        </w:rPr>
        <w:t xml:space="preserve">Rates for SUD treatment providers </w:t>
      </w:r>
      <w:r w:rsidR="001559D2" w:rsidRPr="001559D2">
        <w:rPr>
          <w:rFonts w:ascii="Arial" w:hAnsi="Arial" w:cs="Arial"/>
          <w:sz w:val="22"/>
        </w:rPr>
        <w:t xml:space="preserve">using </w:t>
      </w:r>
      <w:r w:rsidRPr="001559D2">
        <w:rPr>
          <w:rFonts w:ascii="Arial" w:hAnsi="Arial" w:cs="Arial"/>
          <w:sz w:val="22"/>
        </w:rPr>
        <w:t xml:space="preserve">acupuncture services codes and participating in MassHealth are set by regulation by </w:t>
      </w:r>
      <w:r w:rsidR="001559D2" w:rsidRPr="001559D2">
        <w:rPr>
          <w:rFonts w:ascii="Arial" w:hAnsi="Arial" w:cs="Arial"/>
          <w:sz w:val="22"/>
        </w:rPr>
        <w:t>EOHHS</w:t>
      </w:r>
      <w:r w:rsidRPr="001559D2">
        <w:rPr>
          <w:rFonts w:ascii="Arial" w:hAnsi="Arial" w:cs="Arial"/>
          <w:sz w:val="22"/>
        </w:rPr>
        <w:t xml:space="preserve"> and </w:t>
      </w:r>
      <w:r w:rsidR="001559D2" w:rsidRPr="001559D2">
        <w:rPr>
          <w:rFonts w:ascii="Arial" w:hAnsi="Arial" w:cs="Arial"/>
          <w:sz w:val="22"/>
        </w:rPr>
        <w:t xml:space="preserve">are </w:t>
      </w:r>
      <w:r w:rsidRPr="001559D2">
        <w:rPr>
          <w:rFonts w:ascii="Arial" w:hAnsi="Arial" w:cs="Arial"/>
          <w:sz w:val="22"/>
        </w:rPr>
        <w:t xml:space="preserve">available at </w:t>
      </w:r>
      <w:hyperlink r:id="rId22" w:history="1">
        <w:r w:rsidRPr="001559D2">
          <w:rPr>
            <w:rStyle w:val="Hyperlink"/>
            <w:rFonts w:ascii="Arial" w:hAnsi="Arial" w:cs="Arial"/>
            <w:sz w:val="22"/>
          </w:rPr>
          <w:t>www.mass.gov/service-details/eohhs-regulations</w:t>
        </w:r>
      </w:hyperlink>
      <w:r w:rsidRPr="001559D2">
        <w:rPr>
          <w:rFonts w:ascii="Arial" w:hAnsi="Arial" w:cs="Arial"/>
          <w:sz w:val="22"/>
        </w:rPr>
        <w:t xml:space="preserve">. </w:t>
      </w:r>
      <w:r w:rsidRPr="001559D2">
        <w:rPr>
          <w:rFonts w:ascii="Arial" w:hAnsi="Arial" w:cs="Arial"/>
          <w:sz w:val="22"/>
          <w:szCs w:val="22"/>
        </w:rPr>
        <w:t xml:space="preserve">The applicable rate regulation for acupuncture service codes is 101 CMR 317.00: </w:t>
      </w:r>
      <w:r w:rsidRPr="001559D2">
        <w:rPr>
          <w:rFonts w:ascii="Arial" w:hAnsi="Arial" w:cs="Arial"/>
          <w:i/>
          <w:iCs/>
          <w:sz w:val="22"/>
          <w:szCs w:val="22"/>
        </w:rPr>
        <w:t>Medicine</w:t>
      </w:r>
      <w:r w:rsidRPr="001559D2">
        <w:rPr>
          <w:rFonts w:ascii="Arial" w:hAnsi="Arial" w:cs="Arial"/>
          <w:i/>
          <w:sz w:val="22"/>
          <w:szCs w:val="22"/>
        </w:rPr>
        <w:t>.</w:t>
      </w:r>
    </w:p>
    <w:p w14:paraId="36B45C36" w14:textId="77777777" w:rsidR="00B369B9" w:rsidRDefault="00B369B9" w:rsidP="00B369B9">
      <w:pPr>
        <w:pStyle w:val="ListParagraph"/>
        <w:rPr>
          <w:rFonts w:ascii="Arial" w:hAnsi="Arial" w:cs="Arial"/>
          <w:sz w:val="22"/>
          <w:szCs w:val="22"/>
        </w:rPr>
      </w:pPr>
    </w:p>
    <w:p w14:paraId="2E9E1D60" w14:textId="418B50BF" w:rsidR="00B369B9" w:rsidRPr="001559D2" w:rsidRDefault="00B84909" w:rsidP="006A1C2F">
      <w:pPr>
        <w:pStyle w:val="BodyTextIndent"/>
        <w:numPr>
          <w:ilvl w:val="0"/>
          <w:numId w:val="6"/>
        </w:numPr>
        <w:spacing w:after="0"/>
        <w:rPr>
          <w:rFonts w:ascii="Arial" w:hAnsi="Arial" w:cs="Arial"/>
          <w:sz w:val="22"/>
          <w:szCs w:val="22"/>
        </w:rPr>
      </w:pPr>
      <w:r w:rsidRPr="001559D2">
        <w:rPr>
          <w:rFonts w:ascii="Arial" w:hAnsi="Arial" w:cs="Arial"/>
          <w:sz w:val="22"/>
        </w:rPr>
        <w:t xml:space="preserve">Rates for SUD treatment providers </w:t>
      </w:r>
      <w:r w:rsidR="001559D2" w:rsidRPr="001559D2">
        <w:rPr>
          <w:rFonts w:ascii="Arial" w:hAnsi="Arial" w:cs="Arial"/>
          <w:sz w:val="22"/>
        </w:rPr>
        <w:t xml:space="preserve">using </w:t>
      </w:r>
      <w:r w:rsidR="00C84CCB" w:rsidRPr="001559D2">
        <w:rPr>
          <w:rFonts w:ascii="Arial" w:hAnsi="Arial" w:cs="Arial"/>
          <w:sz w:val="22"/>
        </w:rPr>
        <w:t>certain medication administration codes</w:t>
      </w:r>
      <w:r w:rsidRPr="001559D2">
        <w:rPr>
          <w:rFonts w:ascii="Arial" w:hAnsi="Arial" w:cs="Arial"/>
          <w:sz w:val="22"/>
        </w:rPr>
        <w:t xml:space="preserve"> and participating in MassHealth are set by regulation by </w:t>
      </w:r>
      <w:r w:rsidR="001559D2" w:rsidRPr="001559D2">
        <w:rPr>
          <w:rFonts w:ascii="Arial" w:hAnsi="Arial" w:cs="Arial"/>
          <w:sz w:val="22"/>
        </w:rPr>
        <w:t>EOHHS</w:t>
      </w:r>
      <w:r w:rsidRPr="001559D2">
        <w:rPr>
          <w:rFonts w:ascii="Arial" w:hAnsi="Arial" w:cs="Arial"/>
          <w:sz w:val="22"/>
        </w:rPr>
        <w:t xml:space="preserve"> and </w:t>
      </w:r>
      <w:r w:rsidR="001559D2" w:rsidRPr="001559D2">
        <w:rPr>
          <w:rFonts w:ascii="Arial" w:hAnsi="Arial" w:cs="Arial"/>
          <w:sz w:val="22"/>
        </w:rPr>
        <w:t xml:space="preserve">are </w:t>
      </w:r>
      <w:r w:rsidRPr="001559D2">
        <w:rPr>
          <w:rFonts w:ascii="Arial" w:hAnsi="Arial" w:cs="Arial"/>
          <w:sz w:val="22"/>
        </w:rPr>
        <w:t xml:space="preserve">available at </w:t>
      </w:r>
      <w:hyperlink r:id="rId23" w:history="1">
        <w:r w:rsidRPr="001559D2">
          <w:rPr>
            <w:rStyle w:val="Hyperlink"/>
            <w:rFonts w:ascii="Arial" w:hAnsi="Arial" w:cs="Arial"/>
            <w:sz w:val="22"/>
          </w:rPr>
          <w:t>www.mass.gov/service-details/eohhs-regulations</w:t>
        </w:r>
      </w:hyperlink>
      <w:r w:rsidRPr="001559D2">
        <w:rPr>
          <w:rFonts w:ascii="Arial" w:hAnsi="Arial" w:cs="Arial"/>
          <w:sz w:val="22"/>
        </w:rPr>
        <w:t xml:space="preserve">. </w:t>
      </w:r>
      <w:r w:rsidR="00B369B9" w:rsidRPr="001559D2">
        <w:rPr>
          <w:rFonts w:ascii="Arial" w:hAnsi="Arial" w:cs="Arial"/>
          <w:sz w:val="22"/>
          <w:szCs w:val="22"/>
        </w:rPr>
        <w:t xml:space="preserve">The applicable rate regulation for the above </w:t>
      </w:r>
      <w:r w:rsidR="00C84CCB" w:rsidRPr="001559D2">
        <w:rPr>
          <w:rFonts w:ascii="Arial" w:hAnsi="Arial" w:cs="Arial"/>
          <w:sz w:val="22"/>
          <w:szCs w:val="22"/>
        </w:rPr>
        <w:t>medication administration codes</w:t>
      </w:r>
      <w:r w:rsidR="00B369B9" w:rsidRPr="001559D2">
        <w:rPr>
          <w:rFonts w:ascii="Arial" w:hAnsi="Arial" w:cs="Arial"/>
          <w:sz w:val="22"/>
          <w:szCs w:val="22"/>
        </w:rPr>
        <w:t xml:space="preserve"> is 101 CMR 444: </w:t>
      </w:r>
      <w:r w:rsidR="00B369B9" w:rsidRPr="001559D2">
        <w:rPr>
          <w:rFonts w:ascii="Arial" w:hAnsi="Arial" w:cs="Arial"/>
          <w:i/>
          <w:iCs/>
          <w:sz w:val="22"/>
          <w:szCs w:val="22"/>
        </w:rPr>
        <w:t>Rates for Certain Substance Use Disorder Services</w:t>
      </w:r>
      <w:r w:rsidR="00B369B9" w:rsidRPr="001559D2">
        <w:rPr>
          <w:rFonts w:ascii="Arial" w:hAnsi="Arial" w:cs="Arial"/>
          <w:sz w:val="22"/>
          <w:szCs w:val="22"/>
        </w:rPr>
        <w:t>.</w:t>
      </w:r>
    </w:p>
    <w:p w14:paraId="63C30C61" w14:textId="77777777" w:rsidR="00D72C0D" w:rsidRPr="00D72C0D" w:rsidRDefault="00D72C0D" w:rsidP="00D72C0D">
      <w:pPr>
        <w:pStyle w:val="ListParagraph"/>
        <w:rPr>
          <w:rFonts w:ascii="Arial" w:hAnsi="Arial" w:cs="Arial"/>
          <w:sz w:val="22"/>
        </w:rPr>
      </w:pPr>
    </w:p>
    <w:p w14:paraId="02D9BAA1" w14:textId="5E9C6DB5" w:rsidR="00B369B9" w:rsidRPr="00B369B9" w:rsidRDefault="009A2613" w:rsidP="00B369B9">
      <w:pPr>
        <w:pStyle w:val="ListParagraph"/>
        <w:numPr>
          <w:ilvl w:val="0"/>
          <w:numId w:val="6"/>
        </w:numPr>
        <w:tabs>
          <w:tab w:val="right" w:pos="720"/>
          <w:tab w:val="left" w:pos="1080"/>
          <w:tab w:val="left" w:pos="5400"/>
        </w:tabs>
        <w:suppressAutoHyphens/>
        <w:spacing w:line="260" w:lineRule="exact"/>
        <w:rPr>
          <w:rFonts w:ascii="Arial" w:hAnsi="Arial" w:cs="Arial"/>
          <w:sz w:val="22"/>
          <w:szCs w:val="22"/>
        </w:rPr>
      </w:pPr>
      <w:r>
        <w:rPr>
          <w:rFonts w:ascii="Arial" w:hAnsi="Arial" w:cs="Arial"/>
          <w:sz w:val="22"/>
        </w:rPr>
        <w:t xml:space="preserve">Rates for SUD treatment providers </w:t>
      </w:r>
      <w:r w:rsidR="001559D2">
        <w:rPr>
          <w:rFonts w:ascii="Arial" w:hAnsi="Arial" w:cs="Arial"/>
          <w:sz w:val="22"/>
        </w:rPr>
        <w:t xml:space="preserve">using </w:t>
      </w:r>
      <w:r>
        <w:rPr>
          <w:rFonts w:ascii="Arial" w:hAnsi="Arial" w:cs="Arial"/>
          <w:sz w:val="22"/>
        </w:rPr>
        <w:t xml:space="preserve">prolonged evaluation and management services codes and participating in MassHealth are set by regulation by </w:t>
      </w:r>
      <w:r w:rsidR="001559D2">
        <w:rPr>
          <w:rFonts w:ascii="Arial" w:hAnsi="Arial" w:cs="Arial"/>
          <w:sz w:val="22"/>
        </w:rPr>
        <w:t xml:space="preserve">EOHHS </w:t>
      </w:r>
      <w:r w:rsidRPr="00260903">
        <w:rPr>
          <w:rFonts w:ascii="Arial" w:hAnsi="Arial" w:cs="Arial"/>
          <w:sz w:val="22"/>
        </w:rPr>
        <w:t xml:space="preserve">and </w:t>
      </w:r>
      <w:r w:rsidR="001559D2">
        <w:rPr>
          <w:rFonts w:ascii="Arial" w:hAnsi="Arial" w:cs="Arial"/>
          <w:sz w:val="22"/>
        </w:rPr>
        <w:t xml:space="preserve">are </w:t>
      </w:r>
      <w:r w:rsidRPr="00260903">
        <w:rPr>
          <w:rFonts w:ascii="Arial" w:hAnsi="Arial" w:cs="Arial"/>
          <w:sz w:val="22"/>
        </w:rPr>
        <w:t xml:space="preserve">available at </w:t>
      </w:r>
      <w:hyperlink r:id="rId24" w:history="1">
        <w:r w:rsidRPr="006309CB">
          <w:rPr>
            <w:rStyle w:val="Hyperlink"/>
            <w:rFonts w:ascii="Arial" w:hAnsi="Arial" w:cs="Arial"/>
            <w:sz w:val="22"/>
          </w:rPr>
          <w:t>www.mass.gov/service-details/eohhs-regulations</w:t>
        </w:r>
      </w:hyperlink>
      <w:r w:rsidRPr="00260903">
        <w:rPr>
          <w:rFonts w:ascii="Arial" w:hAnsi="Arial" w:cs="Arial"/>
          <w:sz w:val="22"/>
        </w:rPr>
        <w:t>.</w:t>
      </w:r>
      <w:r>
        <w:rPr>
          <w:rFonts w:ascii="Arial" w:hAnsi="Arial" w:cs="Arial"/>
          <w:sz w:val="22"/>
        </w:rPr>
        <w:t xml:space="preserve"> </w:t>
      </w:r>
      <w:r w:rsidR="00B369B9" w:rsidRPr="00B369B9">
        <w:rPr>
          <w:rFonts w:ascii="Arial" w:hAnsi="Arial" w:cs="Arial"/>
          <w:sz w:val="22"/>
          <w:szCs w:val="22"/>
        </w:rPr>
        <w:t xml:space="preserve">The applicable rate regulation for prolonged evaluation and management services code is 101 CMR 317.00: </w:t>
      </w:r>
      <w:r w:rsidR="00B369B9" w:rsidRPr="00B369B9">
        <w:rPr>
          <w:rFonts w:ascii="Arial" w:hAnsi="Arial" w:cs="Arial"/>
          <w:i/>
          <w:iCs/>
          <w:sz w:val="22"/>
          <w:szCs w:val="22"/>
        </w:rPr>
        <w:t>Medicine</w:t>
      </w:r>
      <w:r w:rsidR="00B369B9" w:rsidRPr="00B369B9">
        <w:rPr>
          <w:rFonts w:ascii="Arial" w:hAnsi="Arial" w:cs="Arial"/>
          <w:i/>
          <w:sz w:val="22"/>
          <w:szCs w:val="22"/>
        </w:rPr>
        <w:t>.</w:t>
      </w:r>
    </w:p>
    <w:p w14:paraId="0C5832B6" w14:textId="77777777" w:rsidR="00B369B9" w:rsidRPr="00260903" w:rsidRDefault="00B369B9" w:rsidP="00B369B9">
      <w:pPr>
        <w:pStyle w:val="BodyTextIndent"/>
        <w:spacing w:after="0"/>
        <w:rPr>
          <w:rFonts w:ascii="Arial" w:hAnsi="Arial" w:cs="Arial"/>
          <w:sz w:val="22"/>
          <w:szCs w:val="22"/>
        </w:rPr>
      </w:pPr>
    </w:p>
    <w:p w14:paraId="521106FD" w14:textId="77777777" w:rsidR="00EC6C44" w:rsidRDefault="00EC6C44" w:rsidP="00EC6C44">
      <w:pPr>
        <w:tabs>
          <w:tab w:val="right" w:pos="720"/>
          <w:tab w:val="left" w:pos="1080"/>
          <w:tab w:val="left" w:pos="5400"/>
        </w:tabs>
        <w:suppressAutoHyphens/>
        <w:spacing w:line="260" w:lineRule="exact"/>
        <w:rPr>
          <w:rFonts w:ascii="Arial" w:hAnsi="Arial" w:cs="Arial"/>
          <w:b/>
          <w:bCs/>
          <w:sz w:val="22"/>
        </w:rPr>
      </w:pPr>
    </w:p>
    <w:p w14:paraId="00412576"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1D5DA780" w14:textId="77777777" w:rsidR="00D012F1" w:rsidRDefault="00D012F1">
      <w:pPr>
        <w:rPr>
          <w:rFonts w:ascii="Arial" w:hAnsi="Arial" w:cs="Arial"/>
          <w:sz w:val="22"/>
        </w:rPr>
      </w:pPr>
      <w:r>
        <w:rPr>
          <w:rFonts w:ascii="Arial" w:hAnsi="Arial" w:cs="Arial"/>
          <w:sz w:val="22"/>
        </w:rPr>
        <w:br w:type="page"/>
      </w:r>
    </w:p>
    <w:p w14:paraId="0F197F79" w14:textId="7070403F" w:rsidR="00F165FB" w:rsidRPr="00E02CEA" w:rsidRDefault="00F165FB" w:rsidP="00F165FB">
      <w:pPr>
        <w:widowControl w:val="0"/>
        <w:tabs>
          <w:tab w:val="left" w:pos="5400"/>
        </w:tabs>
        <w:spacing w:before="360"/>
        <w:ind w:firstLine="5400"/>
        <w:rPr>
          <w:rFonts w:ascii="Arial" w:hAnsi="Arial" w:cs="Arial"/>
          <w:sz w:val="22"/>
        </w:rPr>
      </w:pPr>
      <w:r w:rsidRPr="00E02CEA">
        <w:rPr>
          <w:rFonts w:ascii="Arial" w:hAnsi="Arial" w:cs="Arial"/>
          <w:sz w:val="22"/>
        </w:rPr>
        <w:lastRenderedPageBreak/>
        <w:t>MassHealth</w:t>
      </w:r>
    </w:p>
    <w:p w14:paraId="603C0432" w14:textId="4A3380CA" w:rsidR="00F165FB" w:rsidRPr="00E02CEA" w:rsidRDefault="00F165FB" w:rsidP="00F165FB">
      <w:pPr>
        <w:widowControl w:val="0"/>
        <w:tabs>
          <w:tab w:val="left" w:pos="5400"/>
        </w:tabs>
        <w:ind w:firstLine="5400"/>
        <w:rPr>
          <w:rFonts w:ascii="Arial" w:hAnsi="Arial" w:cs="Arial"/>
          <w:sz w:val="22"/>
        </w:rPr>
      </w:pPr>
      <w:r w:rsidRPr="00E02CEA">
        <w:rPr>
          <w:rFonts w:ascii="Arial" w:hAnsi="Arial" w:cs="Arial"/>
          <w:sz w:val="22"/>
        </w:rPr>
        <w:t>Transmittal Letter SUD-</w:t>
      </w:r>
      <w:r w:rsidR="003923C1">
        <w:rPr>
          <w:rFonts w:ascii="Arial" w:hAnsi="Arial" w:cs="Arial"/>
          <w:sz w:val="22"/>
        </w:rPr>
        <w:t>22</w:t>
      </w:r>
      <w:r w:rsidRPr="00E02CEA">
        <w:rPr>
          <w:rFonts w:ascii="Arial" w:hAnsi="Arial" w:cs="Arial"/>
          <w:sz w:val="22"/>
        </w:rPr>
        <w:t xml:space="preserve"> </w:t>
      </w:r>
    </w:p>
    <w:p w14:paraId="7979D7B0" w14:textId="2114B25F" w:rsidR="00F165FB" w:rsidRDefault="00CB0D38" w:rsidP="00F165FB">
      <w:pPr>
        <w:widowControl w:val="0"/>
        <w:tabs>
          <w:tab w:val="left" w:pos="5400"/>
        </w:tabs>
        <w:ind w:firstLine="5400"/>
        <w:rPr>
          <w:rFonts w:ascii="Arial" w:hAnsi="Arial" w:cs="Arial"/>
          <w:sz w:val="22"/>
        </w:rPr>
      </w:pPr>
      <w:r>
        <w:rPr>
          <w:rFonts w:ascii="Arial" w:hAnsi="Arial" w:cs="Arial"/>
          <w:sz w:val="22"/>
        </w:rPr>
        <w:t>June</w:t>
      </w:r>
      <w:r w:rsidR="00F165FB">
        <w:rPr>
          <w:rFonts w:ascii="Arial" w:hAnsi="Arial" w:cs="Arial"/>
          <w:sz w:val="22"/>
        </w:rPr>
        <w:t xml:space="preserve"> 2022</w:t>
      </w:r>
    </w:p>
    <w:p w14:paraId="52547FDC" w14:textId="0EB9FDC1" w:rsidR="00F165FB" w:rsidRDefault="00F165FB" w:rsidP="00F165FB">
      <w:pPr>
        <w:widowControl w:val="0"/>
        <w:tabs>
          <w:tab w:val="left" w:pos="5400"/>
        </w:tabs>
        <w:ind w:firstLine="5400"/>
        <w:rPr>
          <w:rFonts w:ascii="Arial" w:hAnsi="Arial" w:cs="Arial"/>
          <w:sz w:val="22"/>
        </w:rPr>
      </w:pPr>
      <w:r>
        <w:rPr>
          <w:rFonts w:ascii="Arial" w:hAnsi="Arial" w:cs="Arial"/>
          <w:sz w:val="22"/>
        </w:rPr>
        <w:t>Page 7</w:t>
      </w:r>
    </w:p>
    <w:p w14:paraId="10489EFF" w14:textId="77777777" w:rsidR="00F165FB" w:rsidRDefault="00F165FB" w:rsidP="00F165FB">
      <w:pPr>
        <w:widowControl w:val="0"/>
        <w:tabs>
          <w:tab w:val="left" w:pos="5400"/>
        </w:tabs>
        <w:ind w:firstLine="5400"/>
        <w:rPr>
          <w:rFonts w:ascii="Arial" w:hAnsi="Arial" w:cs="Arial"/>
          <w:sz w:val="22"/>
        </w:rPr>
      </w:pPr>
    </w:p>
    <w:p w14:paraId="37D8F2CD" w14:textId="37AB9A9B" w:rsidR="00F165FB" w:rsidRDefault="00F165FB" w:rsidP="00F165FB">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4D57100A" w14:textId="77777777" w:rsidR="00F165FB" w:rsidRPr="00914401" w:rsidRDefault="00F165FB" w:rsidP="00F165FB">
      <w:pPr>
        <w:tabs>
          <w:tab w:val="right" w:pos="720"/>
          <w:tab w:val="left" w:pos="1080"/>
          <w:tab w:val="left" w:pos="5400"/>
        </w:tabs>
        <w:suppressAutoHyphens/>
        <w:spacing w:line="260" w:lineRule="exact"/>
        <w:rPr>
          <w:rFonts w:ascii="Arial" w:hAnsi="Arial" w:cs="Arial"/>
          <w:b/>
          <w:bCs/>
          <w:sz w:val="22"/>
        </w:rPr>
      </w:pPr>
    </w:p>
    <w:p w14:paraId="5E46CDA6"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25" w:history="1">
        <w:r w:rsidRPr="00DF414E">
          <w:rPr>
            <w:rStyle w:val="Hyperlink"/>
            <w:rFonts w:ascii="Arial" w:hAnsi="Arial" w:cs="Arial"/>
            <w:sz w:val="22"/>
          </w:rPr>
          <w:t>www.mass.gov/masshealth-transmittal-letters</w:t>
        </w:r>
      </w:hyperlink>
      <w:r>
        <w:rPr>
          <w:rFonts w:ascii="Arial" w:hAnsi="Arial" w:cs="Arial"/>
          <w:sz w:val="22"/>
        </w:rPr>
        <w:t xml:space="preserve">. </w:t>
      </w:r>
    </w:p>
    <w:p w14:paraId="5D4C3278"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4F3913AA" w14:textId="77777777"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26"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14:paraId="2B3EBC82" w14:textId="77777777" w:rsidR="00D0210B" w:rsidRPr="00D0210B" w:rsidRDefault="00D0210B" w:rsidP="006A1C2F">
      <w:pPr>
        <w:widowControl w:val="0"/>
        <w:spacing w:before="240"/>
        <w:rPr>
          <w:rFonts w:ascii="Arial" w:hAnsi="Arial" w:cs="Arial"/>
          <w:b/>
          <w:sz w:val="22"/>
        </w:rPr>
      </w:pPr>
      <w:r w:rsidRPr="00D0210B">
        <w:rPr>
          <w:rFonts w:ascii="Arial" w:hAnsi="Arial" w:cs="Arial"/>
          <w:b/>
          <w:sz w:val="22"/>
        </w:rPr>
        <w:t>Questions</w:t>
      </w:r>
    </w:p>
    <w:p w14:paraId="20D28784" w14:textId="77777777" w:rsidR="00D0210B" w:rsidRDefault="00D0210B">
      <w:pPr>
        <w:widowControl w:val="0"/>
        <w:rPr>
          <w:rFonts w:ascii="Arial" w:hAnsi="Arial" w:cs="Arial"/>
          <w:sz w:val="22"/>
        </w:rPr>
      </w:pPr>
    </w:p>
    <w:p w14:paraId="47A5A6F3" w14:textId="64C6C1AE" w:rsidR="00B20419" w:rsidRPr="00191314" w:rsidRDefault="00D219D4" w:rsidP="00B20419">
      <w:pPr>
        <w:rPr>
          <w:color w:val="000000"/>
        </w:rPr>
      </w:pPr>
      <w:r>
        <w:rPr>
          <w:rFonts w:ascii="Arial" w:hAnsi="Arial" w:cs="Arial"/>
          <w:sz w:val="22"/>
          <w:szCs w:val="22"/>
        </w:rPr>
        <w:t xml:space="preserve">If you have </w:t>
      </w:r>
      <w:bookmarkStart w:id="6" w:name="_GoBack"/>
      <w:bookmarkEnd w:id="6"/>
      <w:r>
        <w:rPr>
          <w:rFonts w:ascii="Arial" w:hAnsi="Arial" w:cs="Arial"/>
          <w:sz w:val="22"/>
          <w:szCs w:val="22"/>
        </w:rPr>
        <w:t>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3902838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27"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307BD3CA" w14:textId="77777777" w:rsidR="000B17B0" w:rsidRDefault="000B17B0">
      <w:pPr>
        <w:widowControl w:val="0"/>
        <w:rPr>
          <w:rFonts w:ascii="Arial" w:hAnsi="Arial" w:cs="Arial"/>
          <w:sz w:val="22"/>
        </w:rPr>
      </w:pPr>
    </w:p>
    <w:p w14:paraId="1978C3C0" w14:textId="77777777" w:rsidR="000B17B0" w:rsidRDefault="000B17B0">
      <w:pPr>
        <w:widowControl w:val="0"/>
        <w:rPr>
          <w:rFonts w:ascii="Arial" w:hAnsi="Arial" w:cs="Arial"/>
          <w:sz w:val="22"/>
        </w:rPr>
      </w:pPr>
      <w:r>
        <w:rPr>
          <w:rFonts w:ascii="Arial" w:hAnsi="Arial" w:cs="Arial"/>
          <w:sz w:val="22"/>
          <w:u w:val="single"/>
        </w:rPr>
        <w:t>NEW MATERIAL</w:t>
      </w:r>
    </w:p>
    <w:p w14:paraId="48FA6EA5"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4A739E3C" w14:textId="77777777" w:rsidR="000B17B0" w:rsidRDefault="000B17B0">
      <w:pPr>
        <w:widowControl w:val="0"/>
        <w:tabs>
          <w:tab w:val="left" w:pos="360"/>
          <w:tab w:val="left" w:pos="720"/>
          <w:tab w:val="left" w:pos="1080"/>
        </w:tabs>
        <w:rPr>
          <w:rFonts w:ascii="Arial" w:hAnsi="Arial" w:cs="Arial"/>
          <w:sz w:val="22"/>
        </w:rPr>
      </w:pPr>
    </w:p>
    <w:p w14:paraId="508A4C05" w14:textId="1A4794F4" w:rsidR="000B17B0" w:rsidRPr="00E02CEA" w:rsidRDefault="00C30EAB">
      <w:pPr>
        <w:widowControl w:val="0"/>
        <w:tabs>
          <w:tab w:val="left" w:pos="360"/>
          <w:tab w:val="left" w:pos="720"/>
          <w:tab w:val="left" w:pos="1080"/>
        </w:tabs>
        <w:ind w:left="360"/>
        <w:rPr>
          <w:rFonts w:ascii="Arial" w:hAnsi="Arial" w:cs="Arial"/>
          <w:sz w:val="22"/>
        </w:rPr>
      </w:pPr>
      <w:r w:rsidRPr="00E02CEA">
        <w:rPr>
          <w:rFonts w:ascii="Arial" w:hAnsi="Arial" w:cs="Arial"/>
          <w:sz w:val="22"/>
          <w:u w:val="single"/>
        </w:rPr>
        <w:t>Substance Use Disorder</w:t>
      </w:r>
      <w:r w:rsidR="000B17B0" w:rsidRPr="00E02CEA">
        <w:rPr>
          <w:rFonts w:ascii="Arial" w:hAnsi="Arial" w:cs="Arial"/>
          <w:sz w:val="22"/>
          <w:u w:val="single"/>
        </w:rPr>
        <w:t xml:space="preserve"> </w:t>
      </w:r>
      <w:r w:rsidR="00BD5407">
        <w:rPr>
          <w:rFonts w:ascii="Arial" w:hAnsi="Arial" w:cs="Arial"/>
          <w:sz w:val="22"/>
          <w:u w:val="single"/>
        </w:rPr>
        <w:t xml:space="preserve">Treatment </w:t>
      </w:r>
      <w:r w:rsidR="000B17B0" w:rsidRPr="00E02CEA">
        <w:rPr>
          <w:rFonts w:ascii="Arial" w:hAnsi="Arial" w:cs="Arial"/>
          <w:sz w:val="22"/>
          <w:u w:val="single"/>
        </w:rPr>
        <w:t>Manual</w:t>
      </w:r>
    </w:p>
    <w:p w14:paraId="64934F0E" w14:textId="1D11A30B" w:rsidR="000B17B0" w:rsidRDefault="00757879" w:rsidP="00757879">
      <w:pPr>
        <w:widowControl w:val="0"/>
        <w:tabs>
          <w:tab w:val="left" w:pos="360"/>
          <w:tab w:val="left" w:pos="810"/>
          <w:tab w:val="left" w:pos="1080"/>
        </w:tabs>
        <w:rPr>
          <w:rFonts w:ascii="Arial" w:hAnsi="Arial" w:cs="Arial"/>
          <w:sz w:val="22"/>
        </w:rPr>
      </w:pPr>
      <w:r>
        <w:rPr>
          <w:rFonts w:ascii="Arial" w:hAnsi="Arial" w:cs="Arial"/>
          <w:sz w:val="22"/>
        </w:rPr>
        <w:tab/>
      </w:r>
      <w:r>
        <w:rPr>
          <w:rFonts w:ascii="Arial" w:hAnsi="Arial" w:cs="Arial"/>
          <w:sz w:val="22"/>
        </w:rPr>
        <w:tab/>
      </w:r>
    </w:p>
    <w:p w14:paraId="48A8A501" w14:textId="6DF82C42" w:rsidR="00757879" w:rsidRPr="00E02CEA" w:rsidRDefault="00757879" w:rsidP="006A1C2F">
      <w:pPr>
        <w:widowControl w:val="0"/>
        <w:tabs>
          <w:tab w:val="left" w:pos="360"/>
          <w:tab w:val="left" w:pos="810"/>
          <w:tab w:val="left" w:pos="1080"/>
        </w:tabs>
        <w:ind w:left="810"/>
        <w:rPr>
          <w:rFonts w:ascii="Arial" w:hAnsi="Arial" w:cs="Arial"/>
          <w:sz w:val="22"/>
        </w:rPr>
      </w:pPr>
      <w:r>
        <w:rPr>
          <w:rFonts w:ascii="Arial" w:hAnsi="Arial" w:cs="Arial"/>
          <w:sz w:val="22"/>
        </w:rPr>
        <w:t xml:space="preserve">Pages </w:t>
      </w:r>
      <w:r w:rsidR="00B655F3">
        <w:rPr>
          <w:rFonts w:ascii="Arial" w:hAnsi="Arial" w:cs="Arial"/>
          <w:sz w:val="22"/>
        </w:rPr>
        <w:t>6-1</w:t>
      </w:r>
      <w:r w:rsidR="00B609F6">
        <w:rPr>
          <w:rFonts w:ascii="Arial" w:hAnsi="Arial" w:cs="Arial"/>
          <w:sz w:val="22"/>
        </w:rPr>
        <w:t xml:space="preserve"> </w:t>
      </w:r>
      <w:r w:rsidR="00CA6049">
        <w:rPr>
          <w:rFonts w:ascii="Arial" w:hAnsi="Arial" w:cs="Arial"/>
          <w:sz w:val="22"/>
        </w:rPr>
        <w:t>through 6-10</w:t>
      </w:r>
    </w:p>
    <w:p w14:paraId="539CEEB7" w14:textId="77777777" w:rsidR="000B17B0" w:rsidRPr="00E02CEA" w:rsidRDefault="000B17B0">
      <w:pPr>
        <w:widowControl w:val="0"/>
        <w:tabs>
          <w:tab w:val="left" w:pos="360"/>
          <w:tab w:val="left" w:pos="720"/>
          <w:tab w:val="left" w:pos="1080"/>
        </w:tabs>
        <w:rPr>
          <w:rFonts w:ascii="Arial" w:hAnsi="Arial" w:cs="Arial"/>
          <w:sz w:val="22"/>
        </w:rPr>
      </w:pPr>
    </w:p>
    <w:p w14:paraId="467EBC9F" w14:textId="77777777" w:rsidR="000B17B0" w:rsidRPr="00E02CEA" w:rsidRDefault="000B17B0">
      <w:pPr>
        <w:widowControl w:val="0"/>
        <w:tabs>
          <w:tab w:val="left" w:pos="360"/>
          <w:tab w:val="left" w:pos="720"/>
          <w:tab w:val="left" w:pos="1080"/>
        </w:tabs>
        <w:rPr>
          <w:rFonts w:ascii="Arial" w:hAnsi="Arial" w:cs="Arial"/>
          <w:sz w:val="22"/>
        </w:rPr>
      </w:pPr>
      <w:r w:rsidRPr="00E02CEA">
        <w:rPr>
          <w:rFonts w:ascii="Arial" w:hAnsi="Arial" w:cs="Arial"/>
          <w:sz w:val="22"/>
          <w:u w:val="single"/>
        </w:rPr>
        <w:t>OBSOLETE MATERIAL</w:t>
      </w:r>
    </w:p>
    <w:p w14:paraId="0716FDF3" w14:textId="77777777" w:rsidR="000B17B0" w:rsidRPr="00E02CEA" w:rsidRDefault="000B17B0">
      <w:pPr>
        <w:widowControl w:val="0"/>
        <w:tabs>
          <w:tab w:val="left" w:pos="360"/>
          <w:tab w:val="left" w:pos="720"/>
          <w:tab w:val="left" w:pos="1080"/>
        </w:tabs>
        <w:ind w:left="360"/>
        <w:rPr>
          <w:rFonts w:ascii="Arial" w:hAnsi="Arial" w:cs="Arial"/>
          <w:sz w:val="22"/>
        </w:rPr>
      </w:pPr>
      <w:r w:rsidRPr="00E02CEA">
        <w:rPr>
          <w:rFonts w:ascii="Arial" w:hAnsi="Arial" w:cs="Arial"/>
          <w:sz w:val="22"/>
        </w:rPr>
        <w:t>(The pages listed here are no longer in effect.)</w:t>
      </w:r>
    </w:p>
    <w:p w14:paraId="1819131E" w14:textId="77777777" w:rsidR="000B17B0" w:rsidRPr="00E02CEA" w:rsidRDefault="000B17B0">
      <w:pPr>
        <w:widowControl w:val="0"/>
        <w:tabs>
          <w:tab w:val="left" w:pos="360"/>
          <w:tab w:val="left" w:pos="720"/>
          <w:tab w:val="left" w:pos="1080"/>
        </w:tabs>
        <w:rPr>
          <w:rFonts w:ascii="Arial" w:hAnsi="Arial" w:cs="Arial"/>
          <w:sz w:val="22"/>
        </w:rPr>
      </w:pPr>
    </w:p>
    <w:p w14:paraId="14FF3673" w14:textId="34021196" w:rsidR="000B17B0" w:rsidRPr="00E02CEA" w:rsidRDefault="00C30EAB">
      <w:pPr>
        <w:widowControl w:val="0"/>
        <w:tabs>
          <w:tab w:val="left" w:pos="360"/>
          <w:tab w:val="left" w:pos="720"/>
          <w:tab w:val="left" w:pos="1080"/>
        </w:tabs>
        <w:ind w:left="360"/>
        <w:rPr>
          <w:rFonts w:ascii="Arial" w:hAnsi="Arial" w:cs="Arial"/>
          <w:sz w:val="22"/>
        </w:rPr>
      </w:pPr>
      <w:r w:rsidRPr="00E02CEA">
        <w:rPr>
          <w:rFonts w:ascii="Arial" w:hAnsi="Arial" w:cs="Arial"/>
          <w:sz w:val="22"/>
          <w:u w:val="single"/>
        </w:rPr>
        <w:t xml:space="preserve">Substance Use Disorder </w:t>
      </w:r>
      <w:r w:rsidR="00BD5407">
        <w:rPr>
          <w:rFonts w:ascii="Arial" w:hAnsi="Arial" w:cs="Arial"/>
          <w:sz w:val="22"/>
          <w:u w:val="single"/>
        </w:rPr>
        <w:t xml:space="preserve">Treatment </w:t>
      </w:r>
      <w:r w:rsidR="000B17B0" w:rsidRPr="00E02CEA">
        <w:rPr>
          <w:rFonts w:ascii="Arial" w:hAnsi="Arial" w:cs="Arial"/>
          <w:sz w:val="22"/>
          <w:u w:val="single"/>
        </w:rPr>
        <w:t>Manual</w:t>
      </w:r>
    </w:p>
    <w:p w14:paraId="1DD8975F" w14:textId="77777777" w:rsidR="000B17B0" w:rsidRPr="00E02CEA" w:rsidRDefault="000B17B0">
      <w:pPr>
        <w:widowControl w:val="0"/>
        <w:tabs>
          <w:tab w:val="left" w:pos="360"/>
          <w:tab w:val="left" w:pos="720"/>
          <w:tab w:val="left" w:pos="1080"/>
        </w:tabs>
        <w:rPr>
          <w:rFonts w:ascii="Arial" w:hAnsi="Arial" w:cs="Arial"/>
          <w:sz w:val="22"/>
        </w:rPr>
      </w:pPr>
    </w:p>
    <w:p w14:paraId="0FECCC75" w14:textId="22247C15" w:rsidR="00B27C50" w:rsidRDefault="00B655F3" w:rsidP="00123567">
      <w:pPr>
        <w:widowControl w:val="0"/>
        <w:tabs>
          <w:tab w:val="left" w:pos="360"/>
          <w:tab w:val="left" w:pos="810"/>
          <w:tab w:val="left" w:pos="1080"/>
        </w:tabs>
        <w:ind w:left="810"/>
      </w:pPr>
      <w:r>
        <w:rPr>
          <w:rFonts w:ascii="Arial" w:hAnsi="Arial" w:cs="Arial"/>
          <w:sz w:val="22"/>
        </w:rPr>
        <w:t>Pages 6-1 through 6-</w:t>
      </w:r>
      <w:r w:rsidR="00CA6049">
        <w:rPr>
          <w:rFonts w:ascii="Arial" w:hAnsi="Arial" w:cs="Arial"/>
          <w:sz w:val="22"/>
        </w:rPr>
        <w:t>8 — transmitted by Transmittal Letter SUD-</w:t>
      </w:r>
      <w:r w:rsidR="00066FC9">
        <w:rPr>
          <w:rFonts w:ascii="Arial" w:hAnsi="Arial" w:cs="Arial"/>
          <w:sz w:val="22"/>
        </w:rPr>
        <w:t>21</w:t>
      </w:r>
      <w:r w:rsidR="00D25A53">
        <w:rPr>
          <w:rFonts w:ascii="Arial" w:hAnsi="Arial" w:cs="Arial"/>
          <w:sz w:val="22"/>
        </w:rPr>
        <w:t xml:space="preserve"> </w:t>
      </w:r>
    </w:p>
    <w:p w14:paraId="04A521DB" w14:textId="77777777" w:rsidR="00403A62" w:rsidRDefault="00403A62" w:rsidP="00F50AC6">
      <w:pPr>
        <w:widowControl w:val="0"/>
        <w:tabs>
          <w:tab w:val="left" w:pos="360"/>
          <w:tab w:val="left" w:pos="720"/>
          <w:tab w:val="left" w:pos="1080"/>
        </w:tabs>
        <w:ind w:left="720"/>
        <w:sectPr w:rsidR="00403A62" w:rsidSect="007654A4">
          <w:endnotePr>
            <w:numFmt w:val="decimal"/>
          </w:endnotePr>
          <w:pgSz w:w="12240" w:h="15840" w:code="1"/>
          <w:pgMar w:top="720" w:right="1440" w:bottom="1440" w:left="1440" w:header="720" w:footer="432" w:gutter="0"/>
          <w:pgNumType w:start="1"/>
          <w:cols w:space="720"/>
          <w:noEndnote/>
        </w:sectPr>
      </w:pPr>
    </w:p>
    <w:p w14:paraId="272542EA" w14:textId="77777777" w:rsidR="00403A62" w:rsidRPr="005853BC" w:rsidRDefault="00403A62" w:rsidP="00A0574F">
      <w:pPr>
        <w:widowControl w:val="0"/>
        <w:tabs>
          <w:tab w:val="left" w:pos="518"/>
          <w:tab w:val="left" w:pos="936"/>
          <w:tab w:val="left" w:pos="1314"/>
          <w:tab w:val="left" w:pos="1692"/>
          <w:tab w:val="left" w:pos="2070"/>
        </w:tabs>
        <w:rPr>
          <w:sz w:val="22"/>
          <w:szCs w:val="22"/>
          <w:u w:val="single"/>
        </w:rPr>
      </w:pPr>
      <w:bookmarkStart w:id="7" w:name="_Hlk107222962"/>
      <w:r w:rsidRPr="005853BC">
        <w:rPr>
          <w:sz w:val="22"/>
          <w:szCs w:val="22"/>
        </w:rPr>
        <w:lastRenderedPageBreak/>
        <w:t xml:space="preserve">601  </w:t>
      </w:r>
      <w:r w:rsidRPr="005853BC">
        <w:rPr>
          <w:sz w:val="22"/>
          <w:szCs w:val="22"/>
          <w:u w:val="single"/>
        </w:rPr>
        <w:t>Service Codes and Descriptions</w:t>
      </w:r>
      <w:r w:rsidRPr="005853BC">
        <w:rPr>
          <w:sz w:val="22"/>
          <w:szCs w:val="22"/>
        </w:rPr>
        <w:t xml:space="preserve"> </w:t>
      </w:r>
    </w:p>
    <w:p w14:paraId="5B84CB98" w14:textId="77777777" w:rsidR="00403A62" w:rsidRDefault="00403A62" w:rsidP="00A0574F">
      <w:pPr>
        <w:widowControl w:val="0"/>
        <w:tabs>
          <w:tab w:val="left" w:pos="518"/>
          <w:tab w:val="left" w:pos="936"/>
          <w:tab w:val="left" w:pos="1314"/>
          <w:tab w:val="left" w:pos="1692"/>
          <w:tab w:val="left" w:pos="2070"/>
        </w:tabs>
        <w:rPr>
          <w:sz w:val="22"/>
          <w:szCs w:val="22"/>
        </w:rPr>
      </w:pPr>
    </w:p>
    <w:p w14:paraId="10837617" w14:textId="77777777" w:rsidR="00403A62" w:rsidRPr="00A0574F" w:rsidRDefault="00403A62" w:rsidP="000D7FC2">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Inpatient Services</w:t>
      </w:r>
    </w:p>
    <w:p w14:paraId="1E560B1A" w14:textId="77777777" w:rsidR="00403A62" w:rsidRPr="005853BC" w:rsidRDefault="00403A62" w:rsidP="007F4873">
      <w:pPr>
        <w:widowControl w:val="0"/>
        <w:tabs>
          <w:tab w:val="left" w:pos="6045"/>
        </w:tabs>
        <w:rPr>
          <w:sz w:val="22"/>
          <w:szCs w:val="22"/>
        </w:rPr>
      </w:pPr>
      <w:r>
        <w:rPr>
          <w:sz w:val="22"/>
          <w:szCs w:val="22"/>
        </w:rPr>
        <w:tab/>
      </w:r>
    </w:p>
    <w:p w14:paraId="65F4A781" w14:textId="77777777" w:rsidR="00403A62" w:rsidRPr="0056228E" w:rsidRDefault="00403A62" w:rsidP="00A0574F">
      <w:pPr>
        <w:pStyle w:val="Heading6"/>
        <w:rPr>
          <w:rFonts w:ascii="Times New Roman" w:eastAsia="Times New Roman" w:hAnsi="Times New Roman" w:cs="Times New Roman"/>
          <w:color w:val="auto"/>
          <w:sz w:val="22"/>
          <w:szCs w:val="22"/>
          <w:u w:val="single"/>
        </w:rPr>
      </w:pPr>
      <w:r w:rsidRPr="0056228E">
        <w:rPr>
          <w:rFonts w:ascii="Times New Roman" w:eastAsia="Times New Roman" w:hAnsi="Times New Roman" w:cs="Times New Roman"/>
          <w:color w:val="auto"/>
          <w:sz w:val="22"/>
          <w:szCs w:val="22"/>
          <w:u w:val="single"/>
        </w:rPr>
        <w:t>Service</w:t>
      </w:r>
    </w:p>
    <w:p w14:paraId="75CAEF81" w14:textId="77777777" w:rsidR="00403A62" w:rsidRPr="00BD35D1" w:rsidRDefault="00403A62">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05531A6F" w14:textId="77777777" w:rsidR="00403A62" w:rsidRDefault="00403A62" w:rsidP="00BE653F">
      <w:pPr>
        <w:rPr>
          <w:b/>
          <w:sz w:val="22"/>
          <w:szCs w:val="22"/>
        </w:rPr>
      </w:pPr>
    </w:p>
    <w:p w14:paraId="6029BD75" w14:textId="77777777" w:rsidR="00403A62" w:rsidRPr="000C6CAC" w:rsidRDefault="00403A62" w:rsidP="00BE653F">
      <w:r w:rsidRPr="000C6CAC">
        <w:rPr>
          <w:b/>
          <w:sz w:val="22"/>
          <w:szCs w:val="22"/>
        </w:rPr>
        <w:t xml:space="preserve">(To view the rates for these services, please refer to 101 CMR 346.00: </w:t>
      </w:r>
      <w:r w:rsidRPr="008E5983">
        <w:rPr>
          <w:b/>
          <w:i/>
          <w:sz w:val="22"/>
          <w:szCs w:val="22"/>
        </w:rPr>
        <w:t>Rates for Certain Substance-Related and Addictive Disorders</w:t>
      </w:r>
      <w:r>
        <w:rPr>
          <w:b/>
          <w:sz w:val="22"/>
          <w:szCs w:val="22"/>
        </w:rPr>
        <w:t>.</w:t>
      </w:r>
      <w:r w:rsidRPr="000C6CAC">
        <w:rPr>
          <w:b/>
          <w:sz w:val="22"/>
          <w:szCs w:val="22"/>
        </w:rPr>
        <w:t>)</w:t>
      </w:r>
    </w:p>
    <w:p w14:paraId="3C5626FE" w14:textId="77777777" w:rsidR="00403A62" w:rsidRPr="00BD35D1" w:rsidRDefault="00403A62" w:rsidP="00A0574F">
      <w:pPr>
        <w:pStyle w:val="BodyTextIndent3"/>
        <w:tabs>
          <w:tab w:val="left" w:pos="936"/>
        </w:tabs>
        <w:spacing w:after="60"/>
        <w:ind w:left="1692" w:hanging="1692"/>
        <w:rPr>
          <w:szCs w:val="22"/>
        </w:rPr>
      </w:pPr>
    </w:p>
    <w:p w14:paraId="5022B0EB" w14:textId="77777777" w:rsidR="00403A62" w:rsidRPr="00BD35D1" w:rsidRDefault="00403A62" w:rsidP="0056228E">
      <w:pPr>
        <w:widowControl w:val="0"/>
        <w:tabs>
          <w:tab w:val="left" w:pos="518"/>
          <w:tab w:val="left" w:pos="936"/>
          <w:tab w:val="left" w:pos="1314"/>
          <w:tab w:val="left" w:pos="1692"/>
          <w:tab w:val="left" w:pos="2070"/>
        </w:tabs>
        <w:ind w:left="1980" w:hanging="1980"/>
        <w:rPr>
          <w:sz w:val="22"/>
          <w:szCs w:val="22"/>
        </w:rPr>
      </w:pPr>
      <w:r w:rsidRPr="00BD35D1">
        <w:rPr>
          <w:sz w:val="22"/>
          <w:szCs w:val="22"/>
        </w:rPr>
        <w:t>H0010</w:t>
      </w:r>
      <w:r w:rsidRPr="00BD35D1">
        <w:rPr>
          <w:sz w:val="22"/>
          <w:szCs w:val="22"/>
        </w:rPr>
        <w:tab/>
      </w:r>
      <w:r w:rsidRPr="00BD35D1">
        <w:rPr>
          <w:sz w:val="22"/>
          <w:szCs w:val="22"/>
        </w:rPr>
        <w:tab/>
      </w:r>
      <w:r w:rsidRPr="00BD35D1">
        <w:rPr>
          <w:sz w:val="22"/>
          <w:szCs w:val="22"/>
        </w:rPr>
        <w:tab/>
        <w:t>Alcohol and/or drug services</w:t>
      </w:r>
      <w:r>
        <w:rPr>
          <w:sz w:val="22"/>
          <w:szCs w:val="22"/>
        </w:rPr>
        <w:t xml:space="preserve">; sub-acute detoxification </w:t>
      </w:r>
      <w:r w:rsidRPr="00BD35D1">
        <w:rPr>
          <w:sz w:val="22"/>
          <w:szCs w:val="22"/>
        </w:rPr>
        <w:t xml:space="preserve">(residential addiction program </w:t>
      </w:r>
      <w:r>
        <w:rPr>
          <w:sz w:val="22"/>
          <w:szCs w:val="22"/>
        </w:rPr>
        <w:tab/>
      </w:r>
      <w:r w:rsidRPr="00BD35D1">
        <w:rPr>
          <w:sz w:val="22"/>
          <w:szCs w:val="22"/>
        </w:rPr>
        <w:t>inpatient) (</w:t>
      </w:r>
      <w:r>
        <w:rPr>
          <w:sz w:val="22"/>
          <w:szCs w:val="22"/>
        </w:rPr>
        <w:t>C</w:t>
      </w:r>
      <w:r w:rsidRPr="00BD35D1">
        <w:rPr>
          <w:sz w:val="22"/>
          <w:szCs w:val="22"/>
        </w:rPr>
        <w:t xml:space="preserve">linically </w:t>
      </w:r>
      <w:r>
        <w:rPr>
          <w:sz w:val="22"/>
          <w:szCs w:val="22"/>
        </w:rPr>
        <w:t>M</w:t>
      </w:r>
      <w:r w:rsidRPr="00BD35D1">
        <w:rPr>
          <w:sz w:val="22"/>
          <w:szCs w:val="22"/>
        </w:rPr>
        <w:t xml:space="preserve">anaged </w:t>
      </w:r>
      <w:r>
        <w:rPr>
          <w:sz w:val="22"/>
          <w:szCs w:val="22"/>
        </w:rPr>
        <w:t>D</w:t>
      </w:r>
      <w:r w:rsidRPr="00BD35D1">
        <w:rPr>
          <w:sz w:val="22"/>
          <w:szCs w:val="22"/>
        </w:rPr>
        <w:t xml:space="preserve">etoxification </w:t>
      </w:r>
      <w:r>
        <w:rPr>
          <w:sz w:val="22"/>
          <w:szCs w:val="22"/>
        </w:rPr>
        <w:t>S</w:t>
      </w:r>
      <w:r w:rsidRPr="00BD35D1">
        <w:rPr>
          <w:sz w:val="22"/>
          <w:szCs w:val="22"/>
        </w:rPr>
        <w:t>ervices</w:t>
      </w:r>
      <w:r>
        <w:rPr>
          <w:sz w:val="22"/>
          <w:szCs w:val="22"/>
        </w:rPr>
        <w:t>)</w:t>
      </w:r>
    </w:p>
    <w:p w14:paraId="5DEA0E9F" w14:textId="5A460EDE" w:rsidR="00403A62" w:rsidRDefault="00403A62" w:rsidP="00F8590C">
      <w:pPr>
        <w:widowControl w:val="0"/>
        <w:tabs>
          <w:tab w:val="left" w:pos="518"/>
          <w:tab w:val="left" w:pos="936"/>
          <w:tab w:val="left" w:pos="1314"/>
          <w:tab w:val="left" w:pos="1692"/>
          <w:tab w:val="left" w:pos="2070"/>
        </w:tabs>
        <w:ind w:left="1872" w:hanging="1872"/>
        <w:rPr>
          <w:sz w:val="22"/>
          <w:szCs w:val="22"/>
        </w:rPr>
      </w:pPr>
      <w:r w:rsidRPr="00811E00">
        <w:rPr>
          <w:sz w:val="22"/>
          <w:szCs w:val="22"/>
        </w:rPr>
        <w:t>H0011</w:t>
      </w:r>
      <w:r w:rsidRPr="00811E00">
        <w:rPr>
          <w:sz w:val="22"/>
          <w:szCs w:val="22"/>
        </w:rPr>
        <w:tab/>
      </w:r>
      <w:r w:rsidRPr="00811E00">
        <w:rPr>
          <w:sz w:val="22"/>
          <w:szCs w:val="22"/>
        </w:rPr>
        <w:tab/>
      </w:r>
      <w:r w:rsidRPr="00811E00">
        <w:rPr>
          <w:sz w:val="22"/>
          <w:szCs w:val="22"/>
        </w:rPr>
        <w:tab/>
        <w:t xml:space="preserve">Alcohol and/or drug services; acute </w:t>
      </w:r>
      <w:r w:rsidRPr="00BB068F">
        <w:rPr>
          <w:sz w:val="22"/>
          <w:szCs w:val="22"/>
        </w:rPr>
        <w:t>detoxification</w:t>
      </w:r>
      <w:r w:rsidRPr="00811E00">
        <w:rPr>
          <w:sz w:val="22"/>
          <w:szCs w:val="22"/>
        </w:rPr>
        <w:t xml:space="preserve"> </w:t>
      </w:r>
      <w:r>
        <w:rPr>
          <w:sz w:val="22"/>
          <w:szCs w:val="22"/>
        </w:rPr>
        <w:t xml:space="preserve">(residential addiction program </w:t>
      </w:r>
      <w:r>
        <w:rPr>
          <w:sz w:val="22"/>
          <w:szCs w:val="22"/>
        </w:rPr>
        <w:tab/>
      </w:r>
      <w:r w:rsidR="0056228E">
        <w:rPr>
          <w:sz w:val="22"/>
          <w:szCs w:val="22"/>
        </w:rPr>
        <w:tab/>
      </w:r>
      <w:r>
        <w:rPr>
          <w:sz w:val="22"/>
          <w:szCs w:val="22"/>
        </w:rPr>
        <w:t xml:space="preserve">inpatient) </w:t>
      </w:r>
      <w:r w:rsidRPr="00811E00">
        <w:rPr>
          <w:sz w:val="22"/>
          <w:szCs w:val="22"/>
        </w:rPr>
        <w:t>(medically monitored inpatient detoxification services)</w:t>
      </w:r>
    </w:p>
    <w:p w14:paraId="773FCF23" w14:textId="77777777" w:rsidR="00403A62" w:rsidRDefault="00403A62" w:rsidP="00F8590C">
      <w:pPr>
        <w:widowControl w:val="0"/>
        <w:tabs>
          <w:tab w:val="left" w:pos="518"/>
          <w:tab w:val="left" w:pos="936"/>
          <w:tab w:val="left" w:pos="1314"/>
          <w:tab w:val="left" w:pos="1692"/>
          <w:tab w:val="left" w:pos="2070"/>
        </w:tabs>
        <w:ind w:left="1872" w:hanging="1872"/>
      </w:pPr>
    </w:p>
    <w:p w14:paraId="65FA68B3" w14:textId="77777777" w:rsidR="00403A62" w:rsidRPr="009A6B63" w:rsidRDefault="00403A62" w:rsidP="007B4823">
      <w:pPr>
        <w:widowControl w:val="0"/>
        <w:tabs>
          <w:tab w:val="left" w:pos="518"/>
          <w:tab w:val="left" w:pos="936"/>
          <w:tab w:val="left" w:pos="1314"/>
          <w:tab w:val="left" w:pos="1692"/>
        </w:tabs>
        <w:ind w:firstLine="18"/>
        <w:rPr>
          <w:b/>
          <w:bCs/>
          <w:sz w:val="22"/>
          <w:szCs w:val="22"/>
        </w:rPr>
      </w:pPr>
      <w:r w:rsidRPr="009A6B63">
        <w:rPr>
          <w:b/>
          <w:bCs/>
          <w:sz w:val="22"/>
          <w:szCs w:val="22"/>
        </w:rPr>
        <w:t>(To view rates for these services, please refer to 101 CMR 444.00: Rates for Certain Substance Use Disorder Services</w:t>
      </w:r>
      <w:r>
        <w:rPr>
          <w:b/>
          <w:bCs/>
          <w:sz w:val="22"/>
          <w:szCs w:val="22"/>
        </w:rPr>
        <w:t>.</w:t>
      </w:r>
      <w:r w:rsidRPr="009A6B63">
        <w:rPr>
          <w:b/>
          <w:bCs/>
          <w:sz w:val="22"/>
          <w:szCs w:val="22"/>
        </w:rPr>
        <w:t>)</w:t>
      </w:r>
    </w:p>
    <w:p w14:paraId="528F85F3" w14:textId="77777777" w:rsidR="00403A62" w:rsidRPr="00811E00" w:rsidRDefault="00403A62" w:rsidP="00241957">
      <w:pPr>
        <w:widowControl w:val="0"/>
        <w:tabs>
          <w:tab w:val="left" w:pos="518"/>
          <w:tab w:val="left" w:pos="936"/>
          <w:tab w:val="left" w:pos="1314"/>
          <w:tab w:val="left" w:pos="1692"/>
        </w:tabs>
        <w:ind w:left="2070" w:hanging="1872"/>
        <w:rPr>
          <w:sz w:val="22"/>
          <w:szCs w:val="22"/>
        </w:rPr>
      </w:pPr>
    </w:p>
    <w:p w14:paraId="67129CD5" w14:textId="3A75F508" w:rsidR="00403A62" w:rsidRPr="0056228E" w:rsidRDefault="00403A62" w:rsidP="0056228E">
      <w:pPr>
        <w:widowControl w:val="0"/>
        <w:tabs>
          <w:tab w:val="left" w:pos="518"/>
          <w:tab w:val="left" w:pos="936"/>
          <w:tab w:val="left" w:pos="1710"/>
          <w:tab w:val="left" w:pos="2070"/>
        </w:tabs>
        <w:ind w:left="2070" w:hanging="2070"/>
        <w:rPr>
          <w:sz w:val="22"/>
          <w:szCs w:val="22"/>
        </w:rPr>
      </w:pPr>
      <w:r w:rsidRPr="0056228E">
        <w:rPr>
          <w:sz w:val="22"/>
          <w:szCs w:val="22"/>
        </w:rPr>
        <w:t>H2036  HK</w:t>
      </w:r>
      <w:r w:rsidR="0056228E">
        <w:rPr>
          <w:sz w:val="22"/>
          <w:szCs w:val="22"/>
        </w:rPr>
        <w:t xml:space="preserve"> </w:t>
      </w:r>
      <w:r w:rsidR="0056228E">
        <w:rPr>
          <w:sz w:val="22"/>
          <w:szCs w:val="22"/>
        </w:rPr>
        <w:tab/>
      </w:r>
      <w:r w:rsidRPr="0056228E">
        <w:rPr>
          <w:sz w:val="22"/>
          <w:szCs w:val="22"/>
        </w:rPr>
        <w:t>Alcohol and/or other drug treatment program, per diem (individualized treatment and stabilization (Tier 1))</w:t>
      </w:r>
    </w:p>
    <w:p w14:paraId="50178440" w14:textId="3E30A34B" w:rsidR="00403A62" w:rsidRPr="0056228E" w:rsidRDefault="00403A62" w:rsidP="0056228E">
      <w:pPr>
        <w:widowControl w:val="0"/>
        <w:tabs>
          <w:tab w:val="left" w:pos="518"/>
          <w:tab w:val="left" w:pos="936"/>
          <w:tab w:val="left" w:pos="1314"/>
          <w:tab w:val="left" w:pos="1692"/>
          <w:tab w:val="left" w:pos="2070"/>
        </w:tabs>
        <w:ind w:left="1872" w:hanging="1872"/>
        <w:rPr>
          <w:sz w:val="22"/>
          <w:szCs w:val="22"/>
        </w:rPr>
      </w:pPr>
      <w:r w:rsidRPr="0056228E">
        <w:rPr>
          <w:sz w:val="22"/>
          <w:szCs w:val="22"/>
        </w:rPr>
        <w:t>H2036  HF</w:t>
      </w:r>
      <w:r w:rsidRPr="0056228E">
        <w:rPr>
          <w:sz w:val="22"/>
          <w:szCs w:val="22"/>
        </w:rPr>
        <w:tab/>
      </w:r>
      <w:r w:rsidRPr="0056228E">
        <w:rPr>
          <w:sz w:val="22"/>
          <w:szCs w:val="22"/>
        </w:rPr>
        <w:tab/>
        <w:t xml:space="preserve">Alcohol and/or other drug treatment program, per diem (individualized treatment and </w:t>
      </w:r>
      <w:r w:rsidRPr="0056228E">
        <w:rPr>
          <w:sz w:val="22"/>
          <w:szCs w:val="22"/>
        </w:rPr>
        <w:tab/>
      </w:r>
      <w:r w:rsidRPr="0056228E">
        <w:rPr>
          <w:sz w:val="22"/>
          <w:szCs w:val="22"/>
        </w:rPr>
        <w:tab/>
        <w:t>stabilization (Tier 2))</w:t>
      </w:r>
      <w:r w:rsidRPr="0056228E">
        <w:rPr>
          <w:sz w:val="22"/>
          <w:szCs w:val="22"/>
        </w:rPr>
        <w:tab/>
      </w:r>
      <w:r w:rsidRPr="0056228E">
        <w:rPr>
          <w:sz w:val="22"/>
          <w:szCs w:val="22"/>
        </w:rPr>
        <w:tab/>
      </w:r>
    </w:p>
    <w:p w14:paraId="3139622B" w14:textId="77777777" w:rsidR="00403A62" w:rsidRPr="000378A3" w:rsidRDefault="00403A62" w:rsidP="00241957">
      <w:pPr>
        <w:pStyle w:val="BodyTextIndent3"/>
        <w:ind w:left="2070" w:hanging="2070"/>
        <w:rPr>
          <w:szCs w:val="22"/>
        </w:rPr>
      </w:pPr>
    </w:p>
    <w:p w14:paraId="0177DA13" w14:textId="77777777" w:rsidR="00403A62" w:rsidRPr="00A0574F" w:rsidRDefault="00403A62" w:rsidP="00A0574F">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24-Hour Community-Based Services</w:t>
      </w:r>
      <w:r>
        <w:rPr>
          <w:rFonts w:ascii="Times New Roman" w:hAnsi="Times New Roman"/>
          <w:b/>
          <w:i w:val="0"/>
          <w:sz w:val="22"/>
          <w:szCs w:val="22"/>
          <w:u w:val="single"/>
        </w:rPr>
        <w:t xml:space="preserve">  </w:t>
      </w:r>
    </w:p>
    <w:p w14:paraId="6DF5C532" w14:textId="77777777" w:rsidR="00403A62" w:rsidRDefault="00403A62" w:rsidP="00A0574F"/>
    <w:p w14:paraId="089AF525" w14:textId="77777777" w:rsidR="00403A62" w:rsidRPr="000C6CAC" w:rsidRDefault="00403A62" w:rsidP="000D7FC2">
      <w:r w:rsidRPr="000C6CAC">
        <w:rPr>
          <w:b/>
          <w:sz w:val="22"/>
          <w:szCs w:val="22"/>
        </w:rPr>
        <w:t xml:space="preserve">(To view the rates for these services, please refer to 101 CMR 346.00: </w:t>
      </w:r>
      <w:r w:rsidRPr="008E5983">
        <w:rPr>
          <w:b/>
          <w:i/>
          <w:sz w:val="22"/>
          <w:szCs w:val="22"/>
        </w:rPr>
        <w:t>Rates for Certain Substance-Related and Addictive Disorders</w:t>
      </w:r>
      <w:r>
        <w:rPr>
          <w:b/>
          <w:sz w:val="22"/>
          <w:szCs w:val="22"/>
        </w:rPr>
        <w:t>.</w:t>
      </w:r>
      <w:r w:rsidRPr="000C6CAC">
        <w:rPr>
          <w:b/>
          <w:sz w:val="22"/>
          <w:szCs w:val="22"/>
        </w:rPr>
        <w:t>)</w:t>
      </w:r>
    </w:p>
    <w:p w14:paraId="3BBB53B3" w14:textId="77777777" w:rsidR="00403A62" w:rsidRDefault="00403A62" w:rsidP="00A0574F"/>
    <w:p w14:paraId="1C86C9E7" w14:textId="77777777" w:rsidR="00403A62" w:rsidRDefault="00403A62" w:rsidP="00A0574F">
      <w:pPr>
        <w:widowControl w:val="0"/>
        <w:tabs>
          <w:tab w:val="left" w:pos="518"/>
          <w:tab w:val="left" w:pos="936"/>
          <w:tab w:val="left" w:pos="1314"/>
          <w:tab w:val="left" w:pos="1692"/>
          <w:tab w:val="left" w:pos="2070"/>
        </w:tabs>
        <w:ind w:left="1872" w:hanging="1872"/>
        <w:rPr>
          <w:sz w:val="22"/>
          <w:szCs w:val="22"/>
        </w:rPr>
      </w:pPr>
      <w:r w:rsidRPr="0036616A">
        <w:rPr>
          <w:sz w:val="22"/>
          <w:szCs w:val="22"/>
        </w:rPr>
        <w:t>H0018</w:t>
      </w:r>
      <w:r w:rsidRPr="0036616A">
        <w:rPr>
          <w:sz w:val="22"/>
          <w:szCs w:val="22"/>
        </w:rPr>
        <w:tab/>
      </w:r>
      <w:r>
        <w:rPr>
          <w:sz w:val="22"/>
          <w:szCs w:val="22"/>
        </w:rPr>
        <w:tab/>
      </w:r>
      <w:r>
        <w:rPr>
          <w:sz w:val="22"/>
          <w:szCs w:val="22"/>
        </w:rPr>
        <w:tab/>
      </w:r>
      <w:r w:rsidRPr="0036616A">
        <w:rPr>
          <w:sz w:val="22"/>
          <w:szCs w:val="22"/>
        </w:rPr>
        <w:t xml:space="preserve">Behavioral health; short-term residential (nonhospital residential treatment program), </w:t>
      </w:r>
      <w:r>
        <w:rPr>
          <w:sz w:val="22"/>
          <w:szCs w:val="22"/>
        </w:rPr>
        <w:tab/>
      </w:r>
      <w:r w:rsidRPr="0036616A">
        <w:rPr>
          <w:sz w:val="22"/>
          <w:szCs w:val="22"/>
        </w:rPr>
        <w:t xml:space="preserve">without room and board, </w:t>
      </w:r>
      <w:r w:rsidRPr="008E5983">
        <w:rPr>
          <w:i/>
          <w:sz w:val="22"/>
          <w:szCs w:val="22"/>
        </w:rPr>
        <w:t>per diem</w:t>
      </w:r>
      <w:r w:rsidRPr="0036616A">
        <w:rPr>
          <w:sz w:val="22"/>
          <w:szCs w:val="22"/>
        </w:rPr>
        <w:t xml:space="preserve"> (</w:t>
      </w:r>
      <w:r>
        <w:rPr>
          <w:sz w:val="22"/>
          <w:szCs w:val="22"/>
        </w:rPr>
        <w:t>T</w:t>
      </w:r>
      <w:r w:rsidRPr="0036616A">
        <w:rPr>
          <w:sz w:val="22"/>
          <w:szCs w:val="22"/>
        </w:rPr>
        <w:t xml:space="preserve">ransitional </w:t>
      </w:r>
      <w:r>
        <w:rPr>
          <w:sz w:val="22"/>
          <w:szCs w:val="22"/>
        </w:rPr>
        <w:t>S</w:t>
      </w:r>
      <w:r w:rsidRPr="0036616A">
        <w:rPr>
          <w:sz w:val="22"/>
          <w:szCs w:val="22"/>
        </w:rPr>
        <w:t xml:space="preserve">upport </w:t>
      </w:r>
      <w:r>
        <w:rPr>
          <w:sz w:val="22"/>
          <w:szCs w:val="22"/>
        </w:rPr>
        <w:t>S</w:t>
      </w:r>
      <w:r w:rsidRPr="0036616A">
        <w:rPr>
          <w:sz w:val="22"/>
          <w:szCs w:val="22"/>
        </w:rPr>
        <w:t>ervices)</w:t>
      </w:r>
    </w:p>
    <w:p w14:paraId="79FC6E84" w14:textId="77777777" w:rsidR="00403A62" w:rsidRDefault="00403A62" w:rsidP="00A904E0">
      <w:pPr>
        <w:pStyle w:val="Default"/>
        <w:ind w:left="1872" w:hanging="1872"/>
        <w:rPr>
          <w:sz w:val="22"/>
          <w:szCs w:val="22"/>
        </w:rPr>
      </w:pPr>
      <w:r w:rsidRPr="0036616A">
        <w:rPr>
          <w:sz w:val="22"/>
          <w:szCs w:val="22"/>
        </w:rPr>
        <w:t>H0019</w:t>
      </w:r>
      <w:r>
        <w:rPr>
          <w:sz w:val="22"/>
          <w:szCs w:val="22"/>
        </w:rPr>
        <w:t xml:space="preserve">                    Alcohol and/or drug abuse halfway house services, </w:t>
      </w:r>
      <w:r>
        <w:rPr>
          <w:i/>
          <w:iCs/>
          <w:sz w:val="22"/>
          <w:szCs w:val="22"/>
        </w:rPr>
        <w:t xml:space="preserve">per diem </w:t>
      </w:r>
      <w:r>
        <w:rPr>
          <w:sz w:val="22"/>
          <w:szCs w:val="22"/>
        </w:rPr>
        <w:t xml:space="preserve">(Residential </w:t>
      </w:r>
      <w:r>
        <w:rPr>
          <w:sz w:val="22"/>
          <w:szCs w:val="22"/>
        </w:rPr>
        <w:tab/>
        <w:t xml:space="preserve">Rehabilitation), without room and board. </w:t>
      </w:r>
    </w:p>
    <w:p w14:paraId="6428C8B8" w14:textId="77777777" w:rsidR="00403A62" w:rsidRDefault="00403A62" w:rsidP="007B4823">
      <w:pPr>
        <w:widowControl w:val="0"/>
        <w:tabs>
          <w:tab w:val="left" w:pos="518"/>
          <w:tab w:val="left" w:pos="720"/>
          <w:tab w:val="left" w:pos="1314"/>
          <w:tab w:val="left" w:pos="1692"/>
          <w:tab w:val="left" w:pos="2070"/>
        </w:tabs>
        <w:ind w:left="1872" w:hanging="1872"/>
        <w:rPr>
          <w:sz w:val="22"/>
          <w:szCs w:val="22"/>
        </w:rPr>
      </w:pPr>
      <w:r w:rsidRPr="0036616A">
        <w:rPr>
          <w:sz w:val="22"/>
          <w:szCs w:val="22"/>
        </w:rPr>
        <w:t>H0019</w:t>
      </w:r>
      <w:r w:rsidRPr="0036616A">
        <w:rPr>
          <w:sz w:val="22"/>
          <w:szCs w:val="22"/>
        </w:rPr>
        <w:tab/>
      </w:r>
      <w:r>
        <w:rPr>
          <w:sz w:val="22"/>
          <w:szCs w:val="22"/>
        </w:rPr>
        <w:t>TH</w:t>
      </w:r>
      <w:r w:rsidRPr="0036616A">
        <w:rPr>
          <w:sz w:val="22"/>
          <w:szCs w:val="22"/>
        </w:rPr>
        <w:tab/>
      </w:r>
      <w:r>
        <w:rPr>
          <w:sz w:val="22"/>
          <w:szCs w:val="22"/>
        </w:rPr>
        <w:tab/>
      </w:r>
      <w:r w:rsidRPr="0036616A">
        <w:rPr>
          <w:sz w:val="22"/>
          <w:szCs w:val="22"/>
        </w:rPr>
        <w:t xml:space="preserve">Behavioral health; long-term residential (nonmedical, nonacute care in a residential </w:t>
      </w:r>
      <w:r>
        <w:rPr>
          <w:sz w:val="22"/>
          <w:szCs w:val="22"/>
        </w:rPr>
        <w:tab/>
      </w:r>
      <w:r w:rsidRPr="0036616A">
        <w:rPr>
          <w:sz w:val="22"/>
          <w:szCs w:val="22"/>
        </w:rPr>
        <w:t xml:space="preserve">treatment program where stay is typically longer than 30 days), without room and </w:t>
      </w:r>
      <w:r>
        <w:rPr>
          <w:sz w:val="22"/>
          <w:szCs w:val="22"/>
        </w:rPr>
        <w:tab/>
      </w:r>
      <w:r w:rsidRPr="0036616A">
        <w:rPr>
          <w:sz w:val="22"/>
          <w:szCs w:val="22"/>
        </w:rPr>
        <w:t xml:space="preserve">board, </w:t>
      </w:r>
      <w:r w:rsidRPr="008E5983">
        <w:rPr>
          <w:i/>
          <w:sz w:val="22"/>
          <w:szCs w:val="22"/>
        </w:rPr>
        <w:t>per diem</w:t>
      </w:r>
      <w:r w:rsidRPr="0036616A">
        <w:rPr>
          <w:sz w:val="22"/>
          <w:szCs w:val="22"/>
        </w:rPr>
        <w:t xml:space="preserve"> </w:t>
      </w:r>
      <w:r>
        <w:rPr>
          <w:sz w:val="22"/>
          <w:szCs w:val="22"/>
        </w:rPr>
        <w:t xml:space="preserve">(pregnant/ parenting women’s program) </w:t>
      </w:r>
      <w:r w:rsidRPr="0036616A">
        <w:rPr>
          <w:sz w:val="22"/>
          <w:szCs w:val="22"/>
        </w:rPr>
        <w:t>(</w:t>
      </w:r>
      <w:r>
        <w:rPr>
          <w:sz w:val="22"/>
          <w:szCs w:val="22"/>
        </w:rPr>
        <w:t>R</w:t>
      </w:r>
      <w:r w:rsidRPr="0036616A">
        <w:rPr>
          <w:sz w:val="22"/>
          <w:szCs w:val="22"/>
        </w:rPr>
        <w:t xml:space="preserve">esidential </w:t>
      </w:r>
      <w:r>
        <w:rPr>
          <w:sz w:val="22"/>
          <w:szCs w:val="22"/>
        </w:rPr>
        <w:tab/>
        <w:t>R</w:t>
      </w:r>
      <w:r w:rsidRPr="0036616A">
        <w:rPr>
          <w:sz w:val="22"/>
          <w:szCs w:val="22"/>
        </w:rPr>
        <w:t xml:space="preserve">ehabilitation  </w:t>
      </w:r>
      <w:r>
        <w:rPr>
          <w:sz w:val="22"/>
          <w:szCs w:val="22"/>
        </w:rPr>
        <w:t>P</w:t>
      </w:r>
      <w:r w:rsidRPr="0036616A">
        <w:rPr>
          <w:sz w:val="22"/>
          <w:szCs w:val="22"/>
        </w:rPr>
        <w:t xml:space="preserve">regnant </w:t>
      </w:r>
      <w:r>
        <w:rPr>
          <w:sz w:val="22"/>
          <w:szCs w:val="22"/>
        </w:rPr>
        <w:t>E</w:t>
      </w:r>
      <w:r w:rsidRPr="0036616A">
        <w:rPr>
          <w:sz w:val="22"/>
          <w:szCs w:val="22"/>
        </w:rPr>
        <w:t>nhancement)</w:t>
      </w:r>
    </w:p>
    <w:p w14:paraId="0BA923F9" w14:textId="77777777" w:rsidR="00403A62" w:rsidRPr="0036616A" w:rsidRDefault="00403A62" w:rsidP="00A0574F">
      <w:pPr>
        <w:widowControl w:val="0"/>
        <w:tabs>
          <w:tab w:val="left" w:pos="518"/>
          <w:tab w:val="left" w:pos="936"/>
          <w:tab w:val="left" w:pos="1314"/>
          <w:tab w:val="left" w:pos="1692"/>
          <w:tab w:val="left" w:pos="2070"/>
        </w:tabs>
        <w:ind w:left="1872" w:hanging="1872"/>
        <w:rPr>
          <w:sz w:val="22"/>
          <w:szCs w:val="22"/>
        </w:rPr>
      </w:pPr>
      <w:r w:rsidRPr="0036616A">
        <w:rPr>
          <w:sz w:val="22"/>
          <w:szCs w:val="22"/>
        </w:rPr>
        <w:t>H0019</w:t>
      </w:r>
      <w:r>
        <w:rPr>
          <w:sz w:val="22"/>
          <w:szCs w:val="22"/>
        </w:rPr>
        <w:t xml:space="preserve">   </w:t>
      </w:r>
      <w:r w:rsidRPr="0036616A">
        <w:rPr>
          <w:sz w:val="22"/>
          <w:szCs w:val="22"/>
        </w:rPr>
        <w:t>H</w:t>
      </w:r>
      <w:r>
        <w:rPr>
          <w:sz w:val="22"/>
          <w:szCs w:val="22"/>
        </w:rPr>
        <w:t>R</w:t>
      </w:r>
      <w:r w:rsidRPr="0036616A">
        <w:rPr>
          <w:sz w:val="22"/>
          <w:szCs w:val="22"/>
        </w:rPr>
        <w:tab/>
      </w:r>
      <w:r>
        <w:rPr>
          <w:sz w:val="22"/>
          <w:szCs w:val="22"/>
        </w:rPr>
        <w:tab/>
      </w:r>
      <w:r w:rsidRPr="0036616A">
        <w:rPr>
          <w:sz w:val="22"/>
          <w:szCs w:val="22"/>
        </w:rPr>
        <w:t xml:space="preserve">Behavioral health; long-term residential (nonmedical, nonacute care in a residential </w:t>
      </w:r>
      <w:r>
        <w:rPr>
          <w:sz w:val="22"/>
          <w:szCs w:val="22"/>
        </w:rPr>
        <w:tab/>
      </w:r>
      <w:r w:rsidRPr="0036616A">
        <w:rPr>
          <w:sz w:val="22"/>
          <w:szCs w:val="22"/>
        </w:rPr>
        <w:t xml:space="preserve">treatment program where stay is typically longer than 30 days), without room and </w:t>
      </w:r>
      <w:r>
        <w:rPr>
          <w:sz w:val="22"/>
          <w:szCs w:val="22"/>
        </w:rPr>
        <w:tab/>
      </w:r>
      <w:r w:rsidRPr="0036616A">
        <w:rPr>
          <w:sz w:val="22"/>
          <w:szCs w:val="22"/>
        </w:rPr>
        <w:t xml:space="preserve">board, </w:t>
      </w:r>
      <w:r w:rsidRPr="008E5983">
        <w:rPr>
          <w:i/>
          <w:sz w:val="22"/>
          <w:szCs w:val="22"/>
        </w:rPr>
        <w:t xml:space="preserve">per diem </w:t>
      </w:r>
      <w:r w:rsidRPr="0036616A">
        <w:rPr>
          <w:sz w:val="22"/>
          <w:szCs w:val="22"/>
        </w:rPr>
        <w:t>(</w:t>
      </w:r>
      <w:r>
        <w:rPr>
          <w:sz w:val="22"/>
          <w:szCs w:val="22"/>
        </w:rPr>
        <w:t>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 xml:space="preserve">reatment for 11 </w:t>
      </w:r>
      <w:r>
        <w:rPr>
          <w:sz w:val="22"/>
          <w:szCs w:val="22"/>
        </w:rPr>
        <w:t>F</w:t>
      </w:r>
      <w:r w:rsidRPr="0036616A">
        <w:rPr>
          <w:sz w:val="22"/>
          <w:szCs w:val="22"/>
        </w:rPr>
        <w:t>amilies)</w:t>
      </w:r>
    </w:p>
    <w:p w14:paraId="72D5B4DC" w14:textId="77777777" w:rsidR="00403A62" w:rsidRPr="0036616A" w:rsidRDefault="00403A62" w:rsidP="007B4823">
      <w:pPr>
        <w:widowControl w:val="0"/>
        <w:tabs>
          <w:tab w:val="left" w:pos="518"/>
          <w:tab w:val="left" w:pos="630"/>
          <w:tab w:val="left" w:pos="1314"/>
          <w:tab w:val="left" w:pos="1692"/>
          <w:tab w:val="left" w:pos="2070"/>
        </w:tabs>
        <w:ind w:left="1872" w:hanging="1872"/>
        <w:rPr>
          <w:sz w:val="22"/>
          <w:szCs w:val="22"/>
        </w:rPr>
      </w:pPr>
      <w:r w:rsidRPr="0036616A">
        <w:rPr>
          <w:sz w:val="22"/>
          <w:szCs w:val="22"/>
        </w:rPr>
        <w:t>H0019</w:t>
      </w:r>
      <w:r>
        <w:rPr>
          <w:sz w:val="22"/>
          <w:szCs w:val="22"/>
        </w:rPr>
        <w:tab/>
        <w:t xml:space="preserve">   </w:t>
      </w:r>
      <w:r w:rsidRPr="0036616A">
        <w:rPr>
          <w:sz w:val="22"/>
          <w:szCs w:val="22"/>
        </w:rPr>
        <w:t>H</w:t>
      </w:r>
      <w:r>
        <w:rPr>
          <w:sz w:val="22"/>
          <w:szCs w:val="22"/>
        </w:rPr>
        <w:t>R</w:t>
      </w:r>
      <w:r w:rsidRPr="0036616A">
        <w:rPr>
          <w:sz w:val="22"/>
          <w:szCs w:val="22"/>
        </w:rPr>
        <w:tab/>
      </w:r>
      <w:r>
        <w:rPr>
          <w:sz w:val="22"/>
          <w:szCs w:val="22"/>
        </w:rPr>
        <w:tab/>
      </w:r>
      <w:r w:rsidRPr="0036616A">
        <w:rPr>
          <w:sz w:val="22"/>
          <w:szCs w:val="22"/>
        </w:rPr>
        <w:t xml:space="preserve">Behavioral health; long-term residential (nonmedical, nonacute care in a residential </w:t>
      </w:r>
      <w:r>
        <w:rPr>
          <w:sz w:val="22"/>
          <w:szCs w:val="22"/>
        </w:rPr>
        <w:tab/>
      </w:r>
      <w:r w:rsidRPr="0036616A">
        <w:rPr>
          <w:sz w:val="22"/>
          <w:szCs w:val="22"/>
        </w:rPr>
        <w:t xml:space="preserve">treatment program where stay is typically longer than 30 days), without room and </w:t>
      </w:r>
      <w:r>
        <w:rPr>
          <w:sz w:val="22"/>
          <w:szCs w:val="22"/>
        </w:rPr>
        <w:tab/>
      </w:r>
      <w:r w:rsidRPr="0036616A">
        <w:rPr>
          <w:sz w:val="22"/>
          <w:szCs w:val="22"/>
        </w:rPr>
        <w:t xml:space="preserve">board, </w:t>
      </w:r>
      <w:r w:rsidRPr="008E5983">
        <w:rPr>
          <w:i/>
          <w:sz w:val="22"/>
          <w:szCs w:val="22"/>
        </w:rPr>
        <w:t>per diem</w:t>
      </w:r>
      <w:r w:rsidRPr="0036616A">
        <w:rPr>
          <w:sz w:val="22"/>
          <w:szCs w:val="22"/>
        </w:rPr>
        <w:t xml:space="preserve"> (</w:t>
      </w:r>
      <w:r>
        <w:rPr>
          <w:sz w:val="22"/>
          <w:szCs w:val="22"/>
        </w:rPr>
        <w:t>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 xml:space="preserve">reatment for 12 </w:t>
      </w:r>
      <w:r>
        <w:rPr>
          <w:sz w:val="22"/>
          <w:szCs w:val="22"/>
        </w:rPr>
        <w:t>F</w:t>
      </w:r>
      <w:r w:rsidRPr="0036616A">
        <w:rPr>
          <w:sz w:val="22"/>
          <w:szCs w:val="22"/>
        </w:rPr>
        <w:t>amilies)</w:t>
      </w:r>
    </w:p>
    <w:p w14:paraId="0B885EFA" w14:textId="77777777" w:rsidR="00403A62" w:rsidRDefault="00403A62" w:rsidP="007B4823">
      <w:pPr>
        <w:widowControl w:val="0"/>
        <w:tabs>
          <w:tab w:val="left" w:pos="518"/>
          <w:tab w:val="left" w:pos="720"/>
          <w:tab w:val="left" w:pos="1314"/>
          <w:tab w:val="left" w:pos="1692"/>
          <w:tab w:val="left" w:pos="2070"/>
        </w:tabs>
        <w:ind w:left="1872" w:hanging="1872"/>
        <w:rPr>
          <w:sz w:val="22"/>
          <w:szCs w:val="22"/>
        </w:rPr>
      </w:pPr>
      <w:r w:rsidRPr="0036616A">
        <w:rPr>
          <w:sz w:val="22"/>
          <w:szCs w:val="22"/>
        </w:rPr>
        <w:t>H0019</w:t>
      </w:r>
      <w:r>
        <w:rPr>
          <w:sz w:val="22"/>
          <w:szCs w:val="22"/>
        </w:rPr>
        <w:tab/>
      </w:r>
      <w:r w:rsidRPr="0036616A">
        <w:rPr>
          <w:sz w:val="22"/>
          <w:szCs w:val="22"/>
        </w:rPr>
        <w:t>H</w:t>
      </w:r>
      <w:r>
        <w:rPr>
          <w:sz w:val="22"/>
          <w:szCs w:val="22"/>
        </w:rPr>
        <w:t>R</w:t>
      </w:r>
      <w:r>
        <w:rPr>
          <w:sz w:val="22"/>
          <w:szCs w:val="22"/>
        </w:rPr>
        <w:tab/>
      </w:r>
      <w:r>
        <w:rPr>
          <w:sz w:val="22"/>
          <w:szCs w:val="22"/>
        </w:rPr>
        <w:tab/>
      </w:r>
      <w:r w:rsidRPr="0036616A">
        <w:rPr>
          <w:sz w:val="22"/>
          <w:szCs w:val="22"/>
        </w:rPr>
        <w:t xml:space="preserve">Behavioral health; long-term residential (nonmedical, nonacute care in a residential </w:t>
      </w:r>
      <w:r>
        <w:rPr>
          <w:sz w:val="22"/>
          <w:szCs w:val="22"/>
        </w:rPr>
        <w:tab/>
      </w:r>
      <w:r w:rsidRPr="0036616A">
        <w:rPr>
          <w:sz w:val="22"/>
          <w:szCs w:val="22"/>
        </w:rPr>
        <w:t xml:space="preserve">treatment program where stay is typically longer than 30 days), without room and </w:t>
      </w:r>
      <w:r>
        <w:rPr>
          <w:sz w:val="22"/>
          <w:szCs w:val="22"/>
        </w:rPr>
        <w:tab/>
      </w:r>
      <w:r w:rsidRPr="0036616A">
        <w:rPr>
          <w:sz w:val="22"/>
          <w:szCs w:val="22"/>
        </w:rPr>
        <w:t>board, per diem</w:t>
      </w:r>
      <w:r>
        <w:rPr>
          <w:sz w:val="22"/>
          <w:szCs w:val="22"/>
        </w:rPr>
        <w:t xml:space="preserve"> (F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 xml:space="preserve">reatment for 13 </w:t>
      </w:r>
      <w:r>
        <w:rPr>
          <w:sz w:val="22"/>
          <w:szCs w:val="22"/>
        </w:rPr>
        <w:t>F</w:t>
      </w:r>
      <w:r w:rsidRPr="0036616A">
        <w:rPr>
          <w:sz w:val="22"/>
          <w:szCs w:val="22"/>
        </w:rPr>
        <w:t>amilies)</w:t>
      </w:r>
    </w:p>
    <w:p w14:paraId="09B04476" w14:textId="77777777" w:rsidR="00403A62" w:rsidRPr="0036616A" w:rsidRDefault="00403A62" w:rsidP="00A0574F">
      <w:pPr>
        <w:widowControl w:val="0"/>
        <w:tabs>
          <w:tab w:val="left" w:pos="518"/>
          <w:tab w:val="left" w:pos="936"/>
          <w:tab w:val="left" w:pos="1314"/>
          <w:tab w:val="left" w:pos="1692"/>
          <w:tab w:val="left" w:pos="2070"/>
        </w:tabs>
        <w:ind w:left="1872" w:hanging="1872"/>
        <w:rPr>
          <w:sz w:val="22"/>
          <w:szCs w:val="22"/>
        </w:rPr>
      </w:pPr>
    </w:p>
    <w:p w14:paraId="4A3F19B7" w14:textId="77777777" w:rsidR="00403A62" w:rsidRPr="008D3458" w:rsidRDefault="00403A62" w:rsidP="008F73D2">
      <w:pPr>
        <w:widowControl w:val="0"/>
        <w:tabs>
          <w:tab w:val="left" w:pos="518"/>
          <w:tab w:val="left" w:pos="936"/>
          <w:tab w:val="left" w:pos="1314"/>
          <w:tab w:val="left" w:pos="1692"/>
          <w:tab w:val="left" w:pos="2070"/>
        </w:tabs>
        <w:rPr>
          <w:sz w:val="22"/>
          <w:szCs w:val="22"/>
          <w:u w:val="single"/>
        </w:rPr>
      </w:pPr>
      <w:r w:rsidRPr="00BD35D1">
        <w:rPr>
          <w:sz w:val="22"/>
          <w:szCs w:val="22"/>
        </w:rPr>
        <w:lastRenderedPageBreak/>
        <w:t xml:space="preserve">601  </w:t>
      </w:r>
      <w:r w:rsidRPr="00BD35D1">
        <w:rPr>
          <w:sz w:val="22"/>
          <w:szCs w:val="22"/>
          <w:u w:val="single"/>
        </w:rPr>
        <w:t>Service Codes and Descriptions</w:t>
      </w:r>
      <w:r w:rsidRPr="00BD35D1">
        <w:rPr>
          <w:sz w:val="22"/>
          <w:szCs w:val="22"/>
        </w:rPr>
        <w:t xml:space="preserve"> (cont.)</w:t>
      </w:r>
    </w:p>
    <w:p w14:paraId="71CA59D1" w14:textId="77777777" w:rsidR="00403A62" w:rsidRDefault="00403A62" w:rsidP="00A0574F">
      <w:pPr>
        <w:widowControl w:val="0"/>
        <w:tabs>
          <w:tab w:val="left" w:pos="518"/>
          <w:tab w:val="left" w:pos="936"/>
          <w:tab w:val="left" w:pos="1314"/>
          <w:tab w:val="left" w:pos="1692"/>
          <w:tab w:val="left" w:pos="2070"/>
        </w:tabs>
        <w:ind w:left="1872" w:hanging="1872"/>
        <w:rPr>
          <w:sz w:val="22"/>
          <w:szCs w:val="22"/>
        </w:rPr>
      </w:pPr>
    </w:p>
    <w:p w14:paraId="7AE4AD0B" w14:textId="77777777" w:rsidR="00403A62" w:rsidRPr="0056228E" w:rsidRDefault="00403A62" w:rsidP="008F73D2">
      <w:pPr>
        <w:pStyle w:val="Heading6"/>
        <w:rPr>
          <w:rFonts w:ascii="Times New Roman" w:eastAsia="Times New Roman" w:hAnsi="Times New Roman" w:cs="Times New Roman"/>
          <w:color w:val="auto"/>
          <w:sz w:val="22"/>
          <w:szCs w:val="22"/>
          <w:u w:val="single"/>
        </w:rPr>
      </w:pPr>
      <w:r w:rsidRPr="0056228E">
        <w:rPr>
          <w:rFonts w:ascii="Times New Roman" w:eastAsia="Times New Roman" w:hAnsi="Times New Roman" w:cs="Times New Roman"/>
          <w:color w:val="auto"/>
          <w:sz w:val="22"/>
          <w:szCs w:val="22"/>
          <w:u w:val="single"/>
        </w:rPr>
        <w:t>Service</w:t>
      </w:r>
    </w:p>
    <w:p w14:paraId="31CF8498" w14:textId="77777777" w:rsidR="00403A62" w:rsidRPr="00BD35D1" w:rsidRDefault="00403A62" w:rsidP="008F73D2">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011E8FF8" w14:textId="77777777" w:rsidR="00403A62" w:rsidRDefault="00403A62" w:rsidP="008F73D2">
      <w:pPr>
        <w:rPr>
          <w:b/>
          <w:sz w:val="22"/>
          <w:szCs w:val="22"/>
        </w:rPr>
      </w:pPr>
    </w:p>
    <w:p w14:paraId="0C85BAEB" w14:textId="77777777" w:rsidR="00403A62" w:rsidRPr="0036616A" w:rsidRDefault="00403A62" w:rsidP="007B4823">
      <w:pPr>
        <w:widowControl w:val="0"/>
        <w:tabs>
          <w:tab w:val="left" w:pos="518"/>
          <w:tab w:val="left" w:pos="720"/>
          <w:tab w:val="left" w:pos="1314"/>
          <w:tab w:val="left" w:pos="1692"/>
          <w:tab w:val="left" w:pos="2070"/>
        </w:tabs>
        <w:ind w:left="2070" w:hanging="2070"/>
        <w:rPr>
          <w:sz w:val="22"/>
          <w:szCs w:val="22"/>
        </w:rPr>
      </w:pPr>
      <w:r w:rsidRPr="0036616A">
        <w:rPr>
          <w:sz w:val="22"/>
          <w:szCs w:val="22"/>
        </w:rPr>
        <w:t>H0019</w:t>
      </w:r>
      <w:r>
        <w:rPr>
          <w:sz w:val="22"/>
          <w:szCs w:val="22"/>
        </w:rPr>
        <w:tab/>
      </w:r>
      <w:r w:rsidRPr="0036616A">
        <w:rPr>
          <w:sz w:val="22"/>
          <w:szCs w:val="22"/>
        </w:rPr>
        <w:t>H</w:t>
      </w:r>
      <w:r>
        <w:rPr>
          <w:sz w:val="22"/>
          <w:szCs w:val="22"/>
        </w:rPr>
        <w:t>R</w:t>
      </w:r>
      <w:r>
        <w:rPr>
          <w:sz w:val="22"/>
          <w:szCs w:val="22"/>
        </w:rPr>
        <w:tab/>
      </w:r>
      <w:r>
        <w:rPr>
          <w:sz w:val="22"/>
          <w:szCs w:val="22"/>
        </w:rPr>
        <w:tab/>
      </w:r>
      <w:r w:rsidRPr="0036616A">
        <w:rPr>
          <w:sz w:val="22"/>
          <w:szCs w:val="22"/>
        </w:rPr>
        <w:t>Behavioral health; long-term residential (nonmedical, nonacute care in a residential treatment program where stay is typically longer than 30 days), without room and board, per diem (</w:t>
      </w:r>
      <w:r>
        <w:rPr>
          <w:sz w:val="22"/>
          <w:szCs w:val="22"/>
        </w:rPr>
        <w:t>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 xml:space="preserve">reatment for 14 </w:t>
      </w:r>
      <w:r>
        <w:rPr>
          <w:sz w:val="22"/>
          <w:szCs w:val="22"/>
        </w:rPr>
        <w:t>F</w:t>
      </w:r>
      <w:r w:rsidRPr="0036616A">
        <w:rPr>
          <w:sz w:val="22"/>
          <w:szCs w:val="22"/>
        </w:rPr>
        <w:t>amilies)</w:t>
      </w:r>
    </w:p>
    <w:p w14:paraId="01608817" w14:textId="77777777" w:rsidR="00403A62" w:rsidRPr="0036616A" w:rsidRDefault="00403A62" w:rsidP="007B4823">
      <w:pPr>
        <w:widowControl w:val="0"/>
        <w:tabs>
          <w:tab w:val="left" w:pos="518"/>
          <w:tab w:val="left" w:pos="720"/>
          <w:tab w:val="left" w:pos="936"/>
          <w:tab w:val="left" w:pos="1314"/>
          <w:tab w:val="left" w:pos="1692"/>
          <w:tab w:val="left" w:pos="2070"/>
        </w:tabs>
        <w:ind w:left="2070" w:hanging="2070"/>
        <w:rPr>
          <w:sz w:val="22"/>
          <w:szCs w:val="22"/>
        </w:rPr>
      </w:pPr>
      <w:r w:rsidRPr="0036616A">
        <w:rPr>
          <w:sz w:val="22"/>
          <w:szCs w:val="22"/>
        </w:rPr>
        <w:t>H0019</w:t>
      </w:r>
      <w:r>
        <w:rPr>
          <w:sz w:val="22"/>
          <w:szCs w:val="22"/>
        </w:rPr>
        <w:tab/>
      </w:r>
      <w:r w:rsidRPr="0036616A">
        <w:rPr>
          <w:sz w:val="22"/>
          <w:szCs w:val="22"/>
        </w:rPr>
        <w:t>H</w:t>
      </w:r>
      <w:r>
        <w:rPr>
          <w:sz w:val="22"/>
          <w:szCs w:val="22"/>
        </w:rPr>
        <w:t>R</w:t>
      </w:r>
      <w:r>
        <w:rPr>
          <w:sz w:val="22"/>
          <w:szCs w:val="22"/>
        </w:rPr>
        <w:tab/>
      </w:r>
      <w:r w:rsidRPr="0036616A">
        <w:rPr>
          <w:sz w:val="22"/>
          <w:szCs w:val="22"/>
        </w:rPr>
        <w:tab/>
        <w:t>Behavioral health; long-term residential (nonmedical, nonacute care in a residential treatment program where stay is typically longer than 30 days), without room and board, per diem (</w:t>
      </w:r>
      <w:r>
        <w:rPr>
          <w:sz w:val="22"/>
          <w:szCs w:val="22"/>
        </w:rPr>
        <w:t>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 xml:space="preserve">reatment for 15 </w:t>
      </w:r>
      <w:r>
        <w:rPr>
          <w:sz w:val="22"/>
          <w:szCs w:val="22"/>
        </w:rPr>
        <w:t>F</w:t>
      </w:r>
      <w:r w:rsidRPr="0036616A">
        <w:rPr>
          <w:sz w:val="22"/>
          <w:szCs w:val="22"/>
        </w:rPr>
        <w:t>amilies)</w:t>
      </w:r>
    </w:p>
    <w:p w14:paraId="6F519A9B" w14:textId="77777777" w:rsidR="00403A62" w:rsidRDefault="00403A62" w:rsidP="007B4823">
      <w:pPr>
        <w:widowControl w:val="0"/>
        <w:tabs>
          <w:tab w:val="left" w:pos="518"/>
          <w:tab w:val="left" w:pos="720"/>
          <w:tab w:val="left" w:pos="936"/>
          <w:tab w:val="left" w:pos="1314"/>
          <w:tab w:val="left" w:pos="1692"/>
          <w:tab w:val="left" w:pos="2070"/>
        </w:tabs>
        <w:ind w:left="2070" w:hanging="2070"/>
        <w:rPr>
          <w:sz w:val="22"/>
          <w:szCs w:val="22"/>
        </w:rPr>
      </w:pPr>
      <w:r w:rsidRPr="0036616A">
        <w:rPr>
          <w:sz w:val="22"/>
          <w:szCs w:val="22"/>
        </w:rPr>
        <w:t>H0019</w:t>
      </w:r>
      <w:r>
        <w:rPr>
          <w:sz w:val="22"/>
          <w:szCs w:val="22"/>
        </w:rPr>
        <w:tab/>
      </w:r>
      <w:r w:rsidRPr="0036616A">
        <w:rPr>
          <w:sz w:val="22"/>
          <w:szCs w:val="22"/>
        </w:rPr>
        <w:t>H</w:t>
      </w:r>
      <w:r>
        <w:rPr>
          <w:sz w:val="22"/>
          <w:szCs w:val="22"/>
        </w:rPr>
        <w:t>R</w:t>
      </w:r>
      <w:r w:rsidRPr="0036616A">
        <w:rPr>
          <w:sz w:val="22"/>
          <w:szCs w:val="22"/>
        </w:rPr>
        <w:tab/>
      </w:r>
      <w:r>
        <w:rPr>
          <w:sz w:val="22"/>
          <w:szCs w:val="22"/>
        </w:rPr>
        <w:tab/>
      </w:r>
      <w:r w:rsidRPr="0036616A">
        <w:rPr>
          <w:sz w:val="22"/>
          <w:szCs w:val="22"/>
        </w:rPr>
        <w:t>Behavioral health; long-term residential (nonmedical, nonacute care in a residential treatment program where stay is typically longer than 30 days), without room and board, per diem (</w:t>
      </w:r>
      <w:r>
        <w:rPr>
          <w:sz w:val="22"/>
          <w:szCs w:val="22"/>
        </w:rPr>
        <w:t>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 xml:space="preserve">reatment for 16 or more </w:t>
      </w:r>
      <w:r>
        <w:rPr>
          <w:sz w:val="22"/>
          <w:szCs w:val="22"/>
        </w:rPr>
        <w:t>f</w:t>
      </w:r>
      <w:r w:rsidRPr="0036616A">
        <w:rPr>
          <w:sz w:val="22"/>
          <w:szCs w:val="22"/>
        </w:rPr>
        <w:t>amilies)</w:t>
      </w:r>
    </w:p>
    <w:p w14:paraId="28A51001" w14:textId="77777777" w:rsidR="00403A62" w:rsidRDefault="00403A62" w:rsidP="007B4823">
      <w:pPr>
        <w:widowControl w:val="0"/>
        <w:tabs>
          <w:tab w:val="left" w:pos="518"/>
          <w:tab w:val="left" w:pos="936"/>
          <w:tab w:val="left" w:pos="1314"/>
          <w:tab w:val="left" w:pos="1692"/>
          <w:tab w:val="left" w:pos="2070"/>
        </w:tabs>
        <w:ind w:left="1872" w:hanging="1872"/>
        <w:rPr>
          <w:sz w:val="22"/>
          <w:szCs w:val="22"/>
        </w:rPr>
      </w:pPr>
    </w:p>
    <w:p w14:paraId="5F63BBF8" w14:textId="77777777" w:rsidR="00403A62" w:rsidRDefault="00403A62" w:rsidP="007C49E5">
      <w:pPr>
        <w:rPr>
          <w:szCs w:val="22"/>
        </w:rPr>
      </w:pPr>
      <w:r w:rsidRPr="003306EF">
        <w:rPr>
          <w:b/>
          <w:sz w:val="22"/>
          <w:szCs w:val="22"/>
        </w:rPr>
        <w:t xml:space="preserve">(To view the rates for these services, please refer to 101 CMR 413.00: </w:t>
      </w:r>
      <w:r w:rsidRPr="008E5983">
        <w:rPr>
          <w:b/>
          <w:i/>
          <w:sz w:val="22"/>
          <w:szCs w:val="22"/>
        </w:rPr>
        <w:t>Payments for Youth Intermediate Term Stabilization Services</w:t>
      </w:r>
      <w:r w:rsidRPr="003306EF">
        <w:rPr>
          <w:b/>
          <w:sz w:val="22"/>
          <w:szCs w:val="22"/>
        </w:rPr>
        <w:t>.)</w:t>
      </w:r>
    </w:p>
    <w:p w14:paraId="102F0F7C" w14:textId="77777777" w:rsidR="00403A62" w:rsidRPr="000C6CAC" w:rsidRDefault="00403A62" w:rsidP="007C49E5"/>
    <w:p w14:paraId="7871BB38" w14:textId="77777777" w:rsidR="00403A62" w:rsidRPr="0036616A" w:rsidRDefault="00403A62" w:rsidP="007B4823">
      <w:pPr>
        <w:tabs>
          <w:tab w:val="left" w:pos="1530"/>
          <w:tab w:val="left" w:pos="2070"/>
        </w:tabs>
        <w:rPr>
          <w:sz w:val="22"/>
          <w:szCs w:val="22"/>
        </w:rPr>
      </w:pPr>
      <w:r w:rsidRPr="0036616A">
        <w:rPr>
          <w:sz w:val="22"/>
          <w:szCs w:val="22"/>
        </w:rPr>
        <w:t>H0019</w:t>
      </w:r>
      <w:r>
        <w:rPr>
          <w:sz w:val="22"/>
          <w:szCs w:val="22"/>
        </w:rPr>
        <w:t xml:space="preserve">  </w:t>
      </w:r>
      <w:r w:rsidRPr="0036616A">
        <w:rPr>
          <w:sz w:val="22"/>
          <w:szCs w:val="22"/>
        </w:rPr>
        <w:t>H</w:t>
      </w:r>
      <w:r>
        <w:rPr>
          <w:sz w:val="22"/>
          <w:szCs w:val="22"/>
        </w:rPr>
        <w:t>F</w:t>
      </w:r>
      <w:r>
        <w:rPr>
          <w:sz w:val="22"/>
          <w:szCs w:val="22"/>
        </w:rPr>
        <w:tab/>
        <w:t xml:space="preserve">  </w:t>
      </w:r>
      <w:r w:rsidRPr="0036616A">
        <w:rPr>
          <w:sz w:val="22"/>
          <w:szCs w:val="22"/>
        </w:rPr>
        <w:t xml:space="preserve">Behavioral health; long-term residential (nonmedical, nonacute care in a residential </w:t>
      </w:r>
      <w:r>
        <w:rPr>
          <w:sz w:val="22"/>
          <w:szCs w:val="22"/>
        </w:rPr>
        <w:tab/>
      </w:r>
      <w:r>
        <w:rPr>
          <w:sz w:val="22"/>
          <w:szCs w:val="22"/>
        </w:rPr>
        <w:tab/>
      </w:r>
      <w:r>
        <w:rPr>
          <w:sz w:val="22"/>
          <w:szCs w:val="22"/>
        </w:rPr>
        <w:tab/>
      </w:r>
      <w:r w:rsidRPr="0036616A">
        <w:rPr>
          <w:sz w:val="22"/>
          <w:szCs w:val="22"/>
        </w:rPr>
        <w:t xml:space="preserve">treatment program where stay is typically longer than 30 days), without room and </w:t>
      </w:r>
      <w:r>
        <w:rPr>
          <w:sz w:val="22"/>
          <w:szCs w:val="22"/>
        </w:rPr>
        <w:tab/>
      </w:r>
      <w:r>
        <w:rPr>
          <w:sz w:val="22"/>
          <w:szCs w:val="22"/>
        </w:rPr>
        <w:tab/>
      </w:r>
      <w:r>
        <w:rPr>
          <w:sz w:val="22"/>
          <w:szCs w:val="22"/>
        </w:rPr>
        <w:tab/>
      </w:r>
      <w:r w:rsidRPr="0036616A">
        <w:rPr>
          <w:sz w:val="22"/>
          <w:szCs w:val="22"/>
        </w:rPr>
        <w:t>board, per diem (</w:t>
      </w:r>
      <w:r>
        <w:rPr>
          <w:sz w:val="22"/>
          <w:szCs w:val="22"/>
        </w:rPr>
        <w:t>r</w:t>
      </w:r>
      <w:r w:rsidRPr="0036616A">
        <w:rPr>
          <w:sz w:val="22"/>
          <w:szCs w:val="22"/>
        </w:rPr>
        <w:t xml:space="preserve">esidential </w:t>
      </w:r>
      <w:r>
        <w:rPr>
          <w:sz w:val="22"/>
          <w:szCs w:val="22"/>
        </w:rPr>
        <w:t>r</w:t>
      </w:r>
      <w:r w:rsidRPr="0036616A">
        <w:rPr>
          <w:sz w:val="22"/>
          <w:szCs w:val="22"/>
        </w:rPr>
        <w:t xml:space="preserve">ehabilitation </w:t>
      </w:r>
      <w:r>
        <w:rPr>
          <w:sz w:val="22"/>
          <w:szCs w:val="22"/>
        </w:rPr>
        <w:t>services</w:t>
      </w:r>
      <w:r w:rsidRPr="0036616A">
        <w:rPr>
          <w:sz w:val="22"/>
          <w:szCs w:val="22"/>
        </w:rPr>
        <w:t xml:space="preserve"> </w:t>
      </w:r>
      <w:r>
        <w:rPr>
          <w:sz w:val="22"/>
          <w:szCs w:val="22"/>
        </w:rPr>
        <w:t xml:space="preserve">for transitional age youth and </w:t>
      </w:r>
      <w:r>
        <w:rPr>
          <w:sz w:val="22"/>
          <w:szCs w:val="22"/>
        </w:rPr>
        <w:tab/>
      </w:r>
      <w:r>
        <w:rPr>
          <w:sz w:val="22"/>
          <w:szCs w:val="22"/>
        </w:rPr>
        <w:tab/>
      </w:r>
      <w:r>
        <w:rPr>
          <w:sz w:val="22"/>
          <w:szCs w:val="22"/>
        </w:rPr>
        <w:tab/>
        <w:t>young adults: youth residential substance use disorder treatment</w:t>
      </w:r>
      <w:r w:rsidRPr="0036616A">
        <w:rPr>
          <w:sz w:val="22"/>
          <w:szCs w:val="22"/>
        </w:rPr>
        <w:t>)</w:t>
      </w:r>
    </w:p>
    <w:p w14:paraId="3E2855DF" w14:textId="77777777" w:rsidR="00403A62" w:rsidRDefault="00403A62" w:rsidP="007B4823">
      <w:pPr>
        <w:widowControl w:val="0"/>
        <w:tabs>
          <w:tab w:val="left" w:pos="518"/>
          <w:tab w:val="left" w:pos="720"/>
          <w:tab w:val="left" w:pos="1314"/>
          <w:tab w:val="left" w:pos="1692"/>
          <w:tab w:val="left" w:pos="2070"/>
        </w:tabs>
        <w:ind w:left="1872" w:hanging="1872"/>
        <w:rPr>
          <w:sz w:val="22"/>
          <w:szCs w:val="22"/>
        </w:rPr>
      </w:pPr>
      <w:r w:rsidRPr="0036616A">
        <w:rPr>
          <w:sz w:val="22"/>
          <w:szCs w:val="22"/>
        </w:rPr>
        <w:t>H0019</w:t>
      </w:r>
      <w:r>
        <w:rPr>
          <w:sz w:val="22"/>
          <w:szCs w:val="22"/>
        </w:rPr>
        <w:tab/>
        <w:t>HA</w:t>
      </w:r>
      <w:r>
        <w:rPr>
          <w:sz w:val="22"/>
          <w:szCs w:val="22"/>
        </w:rPr>
        <w:tab/>
      </w:r>
      <w:r>
        <w:rPr>
          <w:sz w:val="22"/>
          <w:szCs w:val="22"/>
        </w:rPr>
        <w:tab/>
      </w:r>
      <w:r w:rsidRPr="0036616A">
        <w:rPr>
          <w:sz w:val="22"/>
          <w:szCs w:val="22"/>
        </w:rPr>
        <w:t xml:space="preserve">Behavioral health; long-term residential (nonmedical, nonacute care in a residential </w:t>
      </w:r>
      <w:r>
        <w:rPr>
          <w:sz w:val="22"/>
          <w:szCs w:val="22"/>
        </w:rPr>
        <w:tab/>
      </w:r>
      <w:r w:rsidRPr="0036616A">
        <w:rPr>
          <w:sz w:val="22"/>
          <w:szCs w:val="22"/>
        </w:rPr>
        <w:t xml:space="preserve">treatment program where stay is typically longer than 30 days), without room and </w:t>
      </w:r>
      <w:r>
        <w:rPr>
          <w:sz w:val="22"/>
          <w:szCs w:val="22"/>
        </w:rPr>
        <w:tab/>
      </w:r>
      <w:r w:rsidRPr="0036616A">
        <w:rPr>
          <w:sz w:val="22"/>
          <w:szCs w:val="22"/>
        </w:rPr>
        <w:t>board, per diem (</w:t>
      </w:r>
      <w:r>
        <w:rPr>
          <w:sz w:val="22"/>
          <w:szCs w:val="22"/>
        </w:rPr>
        <w:t>r</w:t>
      </w:r>
      <w:r w:rsidRPr="0036616A">
        <w:rPr>
          <w:sz w:val="22"/>
          <w:szCs w:val="22"/>
        </w:rPr>
        <w:t xml:space="preserve">esidential </w:t>
      </w:r>
      <w:r>
        <w:rPr>
          <w:sz w:val="22"/>
          <w:szCs w:val="22"/>
        </w:rPr>
        <w:t>rehabilitation t</w:t>
      </w:r>
      <w:r w:rsidRPr="0036616A">
        <w:rPr>
          <w:sz w:val="22"/>
          <w:szCs w:val="22"/>
        </w:rPr>
        <w:t xml:space="preserve">reatment </w:t>
      </w:r>
      <w:r>
        <w:rPr>
          <w:sz w:val="22"/>
          <w:szCs w:val="22"/>
        </w:rPr>
        <w:t>s</w:t>
      </w:r>
      <w:r w:rsidRPr="0036616A">
        <w:rPr>
          <w:sz w:val="22"/>
          <w:szCs w:val="22"/>
        </w:rPr>
        <w:t xml:space="preserve">ervices for </w:t>
      </w:r>
      <w:r>
        <w:rPr>
          <w:sz w:val="22"/>
          <w:szCs w:val="22"/>
        </w:rPr>
        <w:t>y</w:t>
      </w:r>
      <w:r w:rsidRPr="0036616A">
        <w:rPr>
          <w:sz w:val="22"/>
          <w:szCs w:val="22"/>
        </w:rPr>
        <w:t xml:space="preserve">outh: </w:t>
      </w:r>
      <w:r>
        <w:rPr>
          <w:sz w:val="22"/>
          <w:szCs w:val="22"/>
        </w:rPr>
        <w:t>c</w:t>
      </w:r>
      <w:r w:rsidRPr="0036616A">
        <w:rPr>
          <w:sz w:val="22"/>
          <w:szCs w:val="22"/>
        </w:rPr>
        <w:t xml:space="preserve">linically </w:t>
      </w:r>
      <w:r>
        <w:rPr>
          <w:sz w:val="22"/>
          <w:szCs w:val="22"/>
        </w:rPr>
        <w:tab/>
      </w:r>
      <w:r w:rsidRPr="0036616A">
        <w:rPr>
          <w:sz w:val="22"/>
          <w:szCs w:val="22"/>
        </w:rPr>
        <w:t>intensive youth residential substance use disorder treatment)</w:t>
      </w:r>
    </w:p>
    <w:p w14:paraId="2C730FAC" w14:textId="77777777" w:rsidR="00403A62" w:rsidRPr="0036616A" w:rsidRDefault="00403A62" w:rsidP="007B4823">
      <w:pPr>
        <w:widowControl w:val="0"/>
        <w:tabs>
          <w:tab w:val="left" w:pos="518"/>
          <w:tab w:val="left" w:pos="720"/>
          <w:tab w:val="left" w:pos="1314"/>
          <w:tab w:val="left" w:pos="1692"/>
          <w:tab w:val="left" w:pos="2070"/>
        </w:tabs>
        <w:ind w:left="1872" w:hanging="1872"/>
        <w:rPr>
          <w:sz w:val="22"/>
          <w:szCs w:val="22"/>
        </w:rPr>
      </w:pPr>
      <w:r>
        <w:rPr>
          <w:sz w:val="22"/>
          <w:szCs w:val="22"/>
        </w:rPr>
        <w:t>H0019</w:t>
      </w:r>
      <w:r>
        <w:rPr>
          <w:sz w:val="22"/>
          <w:szCs w:val="22"/>
        </w:rPr>
        <w:tab/>
        <w:t>HD</w:t>
      </w:r>
      <w:r>
        <w:rPr>
          <w:sz w:val="22"/>
          <w:szCs w:val="22"/>
        </w:rPr>
        <w:tab/>
      </w:r>
      <w:r>
        <w:rPr>
          <w:sz w:val="22"/>
          <w:szCs w:val="22"/>
        </w:rPr>
        <w:tab/>
      </w:r>
      <w:r w:rsidRPr="0036616A">
        <w:rPr>
          <w:sz w:val="22"/>
          <w:szCs w:val="22"/>
        </w:rPr>
        <w:t xml:space="preserve">Behavioral health; long-term residential (nonmedical, nonacute care in a residential </w:t>
      </w:r>
      <w:r>
        <w:rPr>
          <w:sz w:val="22"/>
          <w:szCs w:val="22"/>
        </w:rPr>
        <w:tab/>
      </w:r>
      <w:r w:rsidRPr="0036616A">
        <w:rPr>
          <w:sz w:val="22"/>
          <w:szCs w:val="22"/>
        </w:rPr>
        <w:t xml:space="preserve">treatment program where stay is typically longer than 30 days), without room and </w:t>
      </w:r>
      <w:r>
        <w:rPr>
          <w:sz w:val="22"/>
          <w:szCs w:val="22"/>
        </w:rPr>
        <w:tab/>
      </w:r>
      <w:r w:rsidRPr="0036616A">
        <w:rPr>
          <w:sz w:val="22"/>
          <w:szCs w:val="22"/>
        </w:rPr>
        <w:t>board, per diem (</w:t>
      </w:r>
      <w:r>
        <w:rPr>
          <w:sz w:val="22"/>
          <w:szCs w:val="22"/>
        </w:rPr>
        <w:t>r</w:t>
      </w:r>
      <w:r w:rsidRPr="0036616A">
        <w:rPr>
          <w:sz w:val="22"/>
          <w:szCs w:val="22"/>
        </w:rPr>
        <w:t xml:space="preserve">esidential </w:t>
      </w:r>
      <w:r>
        <w:rPr>
          <w:sz w:val="22"/>
          <w:szCs w:val="22"/>
        </w:rPr>
        <w:t>r</w:t>
      </w:r>
      <w:r w:rsidRPr="0036616A">
        <w:rPr>
          <w:sz w:val="22"/>
          <w:szCs w:val="22"/>
        </w:rPr>
        <w:t xml:space="preserve">ehabilitation </w:t>
      </w:r>
      <w:r>
        <w:rPr>
          <w:sz w:val="22"/>
          <w:szCs w:val="22"/>
        </w:rPr>
        <w:t>services</w:t>
      </w:r>
      <w:r w:rsidRPr="0036616A">
        <w:rPr>
          <w:sz w:val="22"/>
          <w:szCs w:val="22"/>
        </w:rPr>
        <w:t xml:space="preserve"> </w:t>
      </w:r>
      <w:r>
        <w:rPr>
          <w:sz w:val="22"/>
          <w:szCs w:val="22"/>
        </w:rPr>
        <w:t>p</w:t>
      </w:r>
      <w:r w:rsidRPr="0036616A">
        <w:rPr>
          <w:sz w:val="22"/>
          <w:szCs w:val="22"/>
        </w:rPr>
        <w:t xml:space="preserve">ostpartum </w:t>
      </w:r>
      <w:r>
        <w:rPr>
          <w:sz w:val="22"/>
          <w:szCs w:val="22"/>
        </w:rPr>
        <w:t>e</w:t>
      </w:r>
      <w:r w:rsidRPr="0036616A">
        <w:rPr>
          <w:sz w:val="22"/>
          <w:szCs w:val="22"/>
        </w:rPr>
        <w:t>nhancement)</w:t>
      </w:r>
    </w:p>
    <w:p w14:paraId="552D1426" w14:textId="77777777" w:rsidR="00403A62" w:rsidRPr="00BD35D1" w:rsidRDefault="00403A62" w:rsidP="00A0574F">
      <w:pPr>
        <w:widowControl w:val="0"/>
        <w:tabs>
          <w:tab w:val="left" w:pos="518"/>
          <w:tab w:val="left" w:pos="936"/>
          <w:tab w:val="left" w:pos="1314"/>
          <w:tab w:val="left" w:pos="1692"/>
          <w:tab w:val="left" w:pos="2070"/>
        </w:tabs>
        <w:ind w:left="1728" w:hanging="1728"/>
        <w:rPr>
          <w:sz w:val="22"/>
          <w:szCs w:val="22"/>
        </w:rPr>
      </w:pPr>
    </w:p>
    <w:p w14:paraId="3D6AC767" w14:textId="77777777" w:rsidR="00403A62" w:rsidRPr="00A0574F" w:rsidRDefault="00403A62" w:rsidP="00A0574F">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Opioid Treatment Services</w:t>
      </w:r>
    </w:p>
    <w:p w14:paraId="44708CD7" w14:textId="77777777" w:rsidR="00403A62" w:rsidRPr="00BD35D1" w:rsidRDefault="00403A62" w:rsidP="00A0574F">
      <w:pPr>
        <w:widowControl w:val="0"/>
        <w:tabs>
          <w:tab w:val="left" w:pos="518"/>
          <w:tab w:val="left" w:pos="936"/>
          <w:tab w:val="left" w:pos="1314"/>
          <w:tab w:val="left" w:pos="1692"/>
          <w:tab w:val="left" w:pos="2070"/>
        </w:tabs>
        <w:rPr>
          <w:sz w:val="22"/>
          <w:szCs w:val="22"/>
        </w:rPr>
      </w:pPr>
    </w:p>
    <w:p w14:paraId="2CD7E674" w14:textId="77777777" w:rsidR="00403A62" w:rsidRPr="000C6CAC" w:rsidRDefault="00403A62" w:rsidP="00B20BF1">
      <w:pPr>
        <w:rPr>
          <w:b/>
          <w:sz w:val="22"/>
          <w:szCs w:val="22"/>
        </w:rPr>
      </w:pPr>
      <w:r w:rsidRPr="000C6CAC">
        <w:rPr>
          <w:b/>
          <w:sz w:val="22"/>
          <w:szCs w:val="22"/>
        </w:rPr>
        <w:t xml:space="preserve">(To view the rates for these services, please refer to 101 CMR 346.00: </w:t>
      </w:r>
      <w:r w:rsidRPr="008E5983">
        <w:rPr>
          <w:b/>
          <w:i/>
          <w:sz w:val="22"/>
          <w:szCs w:val="22"/>
        </w:rPr>
        <w:t>Rates for Certain Substance-Related and Addictive Disorders</w:t>
      </w:r>
      <w:r>
        <w:rPr>
          <w:b/>
          <w:sz w:val="22"/>
          <w:szCs w:val="22"/>
        </w:rPr>
        <w:t>.</w:t>
      </w:r>
      <w:r w:rsidRPr="000C6CAC">
        <w:rPr>
          <w:b/>
          <w:sz w:val="22"/>
          <w:szCs w:val="22"/>
        </w:rPr>
        <w:t>)</w:t>
      </w:r>
    </w:p>
    <w:p w14:paraId="71B0BB84" w14:textId="77777777" w:rsidR="00403A62" w:rsidRPr="00295DAE" w:rsidRDefault="00403A62" w:rsidP="004950B2"/>
    <w:p w14:paraId="2416ACD1" w14:textId="77777777" w:rsidR="00403A62" w:rsidRPr="00BD35D1" w:rsidRDefault="00403A62" w:rsidP="00A0574F">
      <w:pPr>
        <w:widowControl w:val="0"/>
        <w:tabs>
          <w:tab w:val="left" w:pos="518"/>
          <w:tab w:val="left" w:pos="936"/>
          <w:tab w:val="left" w:pos="1314"/>
          <w:tab w:val="left" w:pos="1692"/>
          <w:tab w:val="left" w:pos="2070"/>
        </w:tabs>
        <w:ind w:left="1872" w:hanging="1872"/>
        <w:rPr>
          <w:sz w:val="22"/>
          <w:szCs w:val="22"/>
        </w:rPr>
      </w:pPr>
      <w:r w:rsidRPr="00BD35D1">
        <w:rPr>
          <w:sz w:val="22"/>
          <w:szCs w:val="22"/>
        </w:rPr>
        <w:t>H0020</w:t>
      </w:r>
      <w:r w:rsidRPr="00BD35D1">
        <w:rPr>
          <w:sz w:val="22"/>
          <w:szCs w:val="22"/>
        </w:rPr>
        <w:tab/>
      </w:r>
      <w:r w:rsidRPr="00BD35D1">
        <w:rPr>
          <w:sz w:val="22"/>
          <w:szCs w:val="22"/>
        </w:rPr>
        <w:tab/>
      </w:r>
      <w:r w:rsidRPr="00BD35D1">
        <w:rPr>
          <w:sz w:val="22"/>
          <w:szCs w:val="22"/>
        </w:rPr>
        <w:tab/>
        <w:t>Alcohol and/or drug services</w:t>
      </w:r>
      <w:r>
        <w:rPr>
          <w:sz w:val="22"/>
          <w:szCs w:val="22"/>
        </w:rPr>
        <w:t>;</w:t>
      </w:r>
      <w:r w:rsidRPr="00BD35D1">
        <w:rPr>
          <w:sz w:val="22"/>
          <w:szCs w:val="22"/>
        </w:rPr>
        <w:t xml:space="preserve"> methadone administration and/or service (provision of </w:t>
      </w:r>
      <w:r>
        <w:rPr>
          <w:sz w:val="22"/>
          <w:szCs w:val="22"/>
        </w:rPr>
        <w:tab/>
      </w:r>
      <w:r w:rsidRPr="00BD35D1">
        <w:rPr>
          <w:sz w:val="22"/>
          <w:szCs w:val="22"/>
        </w:rPr>
        <w:t>the drug by a licensed program) (dose only visit)</w:t>
      </w:r>
    </w:p>
    <w:p w14:paraId="14F09D21" w14:textId="77777777" w:rsidR="00403A62" w:rsidRPr="005839E0" w:rsidRDefault="00403A62" w:rsidP="007B4823">
      <w:pPr>
        <w:widowControl w:val="0"/>
        <w:tabs>
          <w:tab w:val="left" w:pos="518"/>
          <w:tab w:val="left" w:pos="720"/>
          <w:tab w:val="left" w:pos="1314"/>
          <w:tab w:val="left" w:pos="1692"/>
          <w:tab w:val="left" w:pos="2070"/>
        </w:tabs>
        <w:ind w:left="1872" w:hanging="1872"/>
        <w:rPr>
          <w:sz w:val="22"/>
          <w:szCs w:val="22"/>
        </w:rPr>
      </w:pPr>
      <w:r w:rsidRPr="00811E00">
        <w:rPr>
          <w:sz w:val="22"/>
          <w:szCs w:val="22"/>
        </w:rPr>
        <w:t>H0004</w:t>
      </w:r>
      <w:r w:rsidRPr="00811E00">
        <w:rPr>
          <w:sz w:val="22"/>
          <w:szCs w:val="22"/>
        </w:rPr>
        <w:tab/>
        <w:t>TF</w:t>
      </w:r>
      <w:r w:rsidRPr="00811E00">
        <w:rPr>
          <w:sz w:val="22"/>
          <w:szCs w:val="22"/>
        </w:rPr>
        <w:tab/>
      </w:r>
      <w:r>
        <w:rPr>
          <w:sz w:val="22"/>
          <w:szCs w:val="22"/>
        </w:rPr>
        <w:tab/>
      </w:r>
      <w:r w:rsidRPr="00811E00">
        <w:rPr>
          <w:sz w:val="22"/>
          <w:szCs w:val="22"/>
        </w:rPr>
        <w:t xml:space="preserve">Behavioral health counseling and therapy (methadone/opioid counseling) </w:t>
      </w:r>
      <w:r>
        <w:rPr>
          <w:sz w:val="22"/>
          <w:szCs w:val="22"/>
        </w:rPr>
        <w:t>(</w:t>
      </w:r>
      <w:r w:rsidRPr="00811E00">
        <w:rPr>
          <w:sz w:val="22"/>
          <w:szCs w:val="22"/>
        </w:rPr>
        <w:t>per 15-</w:t>
      </w:r>
      <w:r>
        <w:rPr>
          <w:sz w:val="22"/>
          <w:szCs w:val="22"/>
        </w:rPr>
        <w:tab/>
      </w:r>
      <w:r w:rsidRPr="00811E00">
        <w:rPr>
          <w:sz w:val="22"/>
          <w:szCs w:val="22"/>
        </w:rPr>
        <w:t>minute unit</w:t>
      </w:r>
      <w:r>
        <w:rPr>
          <w:sz w:val="22"/>
          <w:szCs w:val="22"/>
        </w:rPr>
        <w:t>)</w:t>
      </w:r>
      <w:r w:rsidRPr="00811E00">
        <w:rPr>
          <w:sz w:val="22"/>
          <w:szCs w:val="22"/>
        </w:rPr>
        <w:t xml:space="preserve"> (individual counseling, intermediate level of care</w:t>
      </w:r>
      <w:r>
        <w:rPr>
          <w:sz w:val="22"/>
          <w:szCs w:val="22"/>
        </w:rPr>
        <w:t>)</w:t>
      </w:r>
      <w:r w:rsidRPr="00811E00">
        <w:rPr>
          <w:sz w:val="22"/>
          <w:szCs w:val="22"/>
        </w:rPr>
        <w:t xml:space="preserve"> </w:t>
      </w:r>
      <w:r>
        <w:rPr>
          <w:sz w:val="22"/>
          <w:szCs w:val="22"/>
        </w:rPr>
        <w:t>(</w:t>
      </w:r>
      <w:r w:rsidRPr="00811E00">
        <w:rPr>
          <w:sz w:val="22"/>
          <w:szCs w:val="22"/>
        </w:rPr>
        <w:t xml:space="preserve">four units </w:t>
      </w:r>
      <w:r>
        <w:rPr>
          <w:sz w:val="22"/>
          <w:szCs w:val="22"/>
        </w:rPr>
        <w:tab/>
      </w:r>
      <w:r w:rsidRPr="00811E00">
        <w:rPr>
          <w:sz w:val="22"/>
          <w:szCs w:val="22"/>
        </w:rPr>
        <w:t>maximum per day)</w:t>
      </w:r>
    </w:p>
    <w:p w14:paraId="6DC8AE3D" w14:textId="77777777" w:rsidR="00403A62" w:rsidRDefault="00403A62" w:rsidP="007B4823">
      <w:pPr>
        <w:widowControl w:val="0"/>
        <w:tabs>
          <w:tab w:val="left" w:pos="518"/>
          <w:tab w:val="left" w:pos="720"/>
          <w:tab w:val="left" w:pos="1314"/>
          <w:tab w:val="left" w:pos="1692"/>
          <w:tab w:val="left" w:pos="2070"/>
        </w:tabs>
        <w:ind w:left="1872" w:hanging="1872"/>
        <w:rPr>
          <w:sz w:val="22"/>
          <w:szCs w:val="22"/>
        </w:rPr>
      </w:pPr>
      <w:r w:rsidRPr="00811E00">
        <w:rPr>
          <w:sz w:val="22"/>
          <w:szCs w:val="22"/>
        </w:rPr>
        <w:t>H0005</w:t>
      </w:r>
      <w:r w:rsidRPr="00811E00">
        <w:rPr>
          <w:sz w:val="22"/>
          <w:szCs w:val="22"/>
        </w:rPr>
        <w:tab/>
        <w:t>HQ</w:t>
      </w:r>
      <w:r w:rsidRPr="00811E00">
        <w:rPr>
          <w:sz w:val="22"/>
          <w:szCs w:val="22"/>
        </w:rPr>
        <w:tab/>
      </w:r>
      <w:r>
        <w:rPr>
          <w:sz w:val="22"/>
          <w:szCs w:val="22"/>
        </w:rPr>
        <w:tab/>
      </w:r>
      <w:r w:rsidRPr="00811E00">
        <w:rPr>
          <w:sz w:val="22"/>
          <w:szCs w:val="22"/>
        </w:rPr>
        <w:t>Alcohol and/or drug service</w:t>
      </w:r>
      <w:r>
        <w:rPr>
          <w:sz w:val="22"/>
          <w:szCs w:val="22"/>
        </w:rPr>
        <w:t>s;</w:t>
      </w:r>
      <w:r w:rsidRPr="00811E00">
        <w:rPr>
          <w:sz w:val="22"/>
          <w:szCs w:val="22"/>
        </w:rPr>
        <w:t xml:space="preserve"> group counseling by a clinician (methadone/opioid </w:t>
      </w:r>
      <w:r>
        <w:rPr>
          <w:sz w:val="22"/>
          <w:szCs w:val="22"/>
        </w:rPr>
        <w:tab/>
      </w:r>
      <w:r w:rsidRPr="00811E00">
        <w:rPr>
          <w:sz w:val="22"/>
          <w:szCs w:val="22"/>
        </w:rPr>
        <w:t xml:space="preserve">counseling) </w:t>
      </w:r>
      <w:r>
        <w:rPr>
          <w:sz w:val="22"/>
          <w:szCs w:val="22"/>
        </w:rPr>
        <w:t>(</w:t>
      </w:r>
      <w:r w:rsidRPr="00811E00">
        <w:rPr>
          <w:sz w:val="22"/>
          <w:szCs w:val="22"/>
        </w:rPr>
        <w:t>per 45-minute unit</w:t>
      </w:r>
      <w:r>
        <w:rPr>
          <w:sz w:val="22"/>
          <w:szCs w:val="22"/>
        </w:rPr>
        <w:t>)</w:t>
      </w:r>
      <w:r w:rsidRPr="00811E00">
        <w:rPr>
          <w:sz w:val="22"/>
          <w:szCs w:val="22"/>
        </w:rPr>
        <w:t xml:space="preserve"> </w:t>
      </w:r>
      <w:r w:rsidRPr="00DD23B3">
        <w:rPr>
          <w:sz w:val="22"/>
          <w:szCs w:val="22"/>
        </w:rPr>
        <w:t xml:space="preserve">(one unit maximum per day) </w:t>
      </w:r>
    </w:p>
    <w:p w14:paraId="46D13D4A" w14:textId="77777777" w:rsidR="00403A62" w:rsidRDefault="00403A62" w:rsidP="00F10ACA">
      <w:pPr>
        <w:widowControl w:val="0"/>
        <w:tabs>
          <w:tab w:val="left" w:pos="518"/>
          <w:tab w:val="left" w:pos="720"/>
          <w:tab w:val="left" w:pos="1314"/>
          <w:tab w:val="left" w:pos="1692"/>
          <w:tab w:val="left" w:pos="2070"/>
        </w:tabs>
        <w:spacing w:before="120"/>
        <w:ind w:left="1710" w:hanging="1710"/>
        <w:rPr>
          <w:sz w:val="22"/>
          <w:szCs w:val="22"/>
        </w:rPr>
      </w:pPr>
      <w:r w:rsidRPr="00C45A94">
        <w:rPr>
          <w:sz w:val="22"/>
          <w:szCs w:val="22"/>
        </w:rPr>
        <w:t>H0005</w:t>
      </w:r>
      <w:r w:rsidRPr="00C45A94">
        <w:rPr>
          <w:sz w:val="22"/>
          <w:szCs w:val="22"/>
        </w:rPr>
        <w:tab/>
        <w:t>HF</w:t>
      </w:r>
      <w:r w:rsidRPr="00C45A94">
        <w:rPr>
          <w:sz w:val="22"/>
          <w:szCs w:val="22"/>
        </w:rPr>
        <w:tab/>
      </w:r>
      <w:r w:rsidRPr="00C45A94">
        <w:rPr>
          <w:sz w:val="22"/>
          <w:szCs w:val="22"/>
        </w:rPr>
        <w:tab/>
        <w:t xml:space="preserve">Alcohol and/or drug services; group counseling by a clinician (per 90-minute unit) </w:t>
      </w:r>
      <w:r>
        <w:rPr>
          <w:sz w:val="22"/>
          <w:szCs w:val="22"/>
        </w:rPr>
        <w:tab/>
      </w:r>
      <w:r w:rsidRPr="00C45A94">
        <w:rPr>
          <w:sz w:val="22"/>
          <w:szCs w:val="22"/>
        </w:rPr>
        <w:t>(one unit maximum per day)</w:t>
      </w:r>
    </w:p>
    <w:p w14:paraId="642925B5" w14:textId="77777777" w:rsidR="00403A62" w:rsidRDefault="00403A62" w:rsidP="007B4823">
      <w:pPr>
        <w:widowControl w:val="0"/>
        <w:tabs>
          <w:tab w:val="left" w:pos="518"/>
          <w:tab w:val="left" w:pos="720"/>
          <w:tab w:val="left" w:pos="1314"/>
          <w:tab w:val="left" w:pos="1692"/>
          <w:tab w:val="left" w:pos="2070"/>
        </w:tabs>
        <w:spacing w:before="480"/>
        <w:ind w:left="1872" w:hanging="1872"/>
        <w:rPr>
          <w:sz w:val="22"/>
          <w:szCs w:val="22"/>
        </w:rPr>
      </w:pPr>
      <w:r w:rsidRPr="00BD35D1">
        <w:rPr>
          <w:sz w:val="22"/>
          <w:szCs w:val="22"/>
        </w:rPr>
        <w:lastRenderedPageBreak/>
        <w:t xml:space="preserve">601  </w:t>
      </w:r>
      <w:r w:rsidRPr="00BD35D1">
        <w:rPr>
          <w:sz w:val="22"/>
          <w:szCs w:val="22"/>
          <w:u w:val="single"/>
        </w:rPr>
        <w:t>Service Codes and Descriptions</w:t>
      </w:r>
      <w:r w:rsidRPr="00BD35D1">
        <w:rPr>
          <w:sz w:val="22"/>
          <w:szCs w:val="22"/>
        </w:rPr>
        <w:t xml:space="preserve"> (cont.)</w:t>
      </w:r>
    </w:p>
    <w:p w14:paraId="769B163F" w14:textId="77777777" w:rsidR="0056228E" w:rsidRDefault="0056228E" w:rsidP="008F73D2">
      <w:pPr>
        <w:pStyle w:val="Heading6"/>
        <w:rPr>
          <w:rFonts w:ascii="Times New Roman" w:eastAsia="Times New Roman" w:hAnsi="Times New Roman" w:cs="Times New Roman"/>
          <w:color w:val="auto"/>
          <w:sz w:val="22"/>
          <w:szCs w:val="22"/>
          <w:u w:val="single"/>
        </w:rPr>
      </w:pPr>
    </w:p>
    <w:p w14:paraId="0C2082A3" w14:textId="492048F1" w:rsidR="00403A62" w:rsidRPr="00403A62" w:rsidRDefault="00403A62" w:rsidP="008F73D2">
      <w:pPr>
        <w:pStyle w:val="Heading6"/>
        <w:rPr>
          <w:rFonts w:ascii="Times New Roman" w:eastAsia="Times New Roman" w:hAnsi="Times New Roman" w:cs="Times New Roman"/>
          <w:color w:val="auto"/>
          <w:sz w:val="22"/>
          <w:szCs w:val="22"/>
          <w:u w:val="single"/>
        </w:rPr>
      </w:pPr>
      <w:r w:rsidRPr="00403A62">
        <w:rPr>
          <w:rFonts w:ascii="Times New Roman" w:eastAsia="Times New Roman" w:hAnsi="Times New Roman" w:cs="Times New Roman"/>
          <w:color w:val="auto"/>
          <w:sz w:val="22"/>
          <w:szCs w:val="22"/>
          <w:u w:val="single"/>
        </w:rPr>
        <w:t>Service</w:t>
      </w:r>
    </w:p>
    <w:p w14:paraId="564064A8" w14:textId="77777777" w:rsidR="00403A62" w:rsidRDefault="00403A62" w:rsidP="008F73D2">
      <w:pPr>
        <w:widowControl w:val="0"/>
        <w:tabs>
          <w:tab w:val="left" w:pos="518"/>
          <w:tab w:val="left" w:pos="720"/>
          <w:tab w:val="left" w:pos="1314"/>
          <w:tab w:val="left" w:pos="1710"/>
          <w:tab w:val="left" w:pos="2070"/>
        </w:tabs>
        <w:rPr>
          <w:sz w:val="22"/>
          <w:szCs w:val="22"/>
          <w:u w:val="single"/>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7F6258C5" w14:textId="77777777" w:rsidR="00403A62" w:rsidRPr="00BD35D1" w:rsidRDefault="00403A62" w:rsidP="008F73D2">
      <w:pPr>
        <w:widowControl w:val="0"/>
        <w:tabs>
          <w:tab w:val="left" w:pos="518"/>
          <w:tab w:val="left" w:pos="720"/>
          <w:tab w:val="left" w:pos="1314"/>
          <w:tab w:val="left" w:pos="1710"/>
          <w:tab w:val="left" w:pos="2070"/>
        </w:tabs>
        <w:rPr>
          <w:sz w:val="22"/>
          <w:szCs w:val="22"/>
        </w:rPr>
      </w:pPr>
    </w:p>
    <w:p w14:paraId="7AF4724D" w14:textId="77777777" w:rsidR="00403A62" w:rsidRDefault="00403A62" w:rsidP="00A96B04">
      <w:pPr>
        <w:widowControl w:val="0"/>
        <w:tabs>
          <w:tab w:val="left" w:pos="518"/>
          <w:tab w:val="left" w:pos="720"/>
          <w:tab w:val="left" w:pos="1314"/>
          <w:tab w:val="left" w:pos="1692"/>
          <w:tab w:val="left" w:pos="2070"/>
        </w:tabs>
        <w:ind w:left="1872" w:hanging="1872"/>
        <w:rPr>
          <w:sz w:val="22"/>
          <w:szCs w:val="22"/>
        </w:rPr>
      </w:pPr>
      <w:r w:rsidRPr="005839E0">
        <w:rPr>
          <w:sz w:val="22"/>
          <w:szCs w:val="22"/>
        </w:rPr>
        <w:t>T1006</w:t>
      </w:r>
      <w:r w:rsidRPr="005839E0">
        <w:rPr>
          <w:sz w:val="22"/>
          <w:szCs w:val="22"/>
        </w:rPr>
        <w:tab/>
        <w:t>HR</w:t>
      </w:r>
      <w:r w:rsidRPr="00094436">
        <w:rPr>
          <w:sz w:val="22"/>
          <w:szCs w:val="22"/>
        </w:rPr>
        <w:tab/>
      </w:r>
      <w:r w:rsidRPr="00094436">
        <w:rPr>
          <w:sz w:val="22"/>
          <w:szCs w:val="22"/>
        </w:rPr>
        <w:tab/>
        <w:t>Alcohol and/or substance abuse services</w:t>
      </w:r>
      <w:r>
        <w:rPr>
          <w:sz w:val="22"/>
          <w:szCs w:val="22"/>
        </w:rPr>
        <w:t>;</w:t>
      </w:r>
      <w:r w:rsidRPr="00094436">
        <w:rPr>
          <w:sz w:val="22"/>
          <w:szCs w:val="22"/>
        </w:rPr>
        <w:t xml:space="preserve"> family/couple counseling (family/couple </w:t>
      </w:r>
    </w:p>
    <w:p w14:paraId="0ED1F42E" w14:textId="77777777" w:rsidR="00403A62" w:rsidRDefault="00403A62" w:rsidP="007B4823">
      <w:pPr>
        <w:widowControl w:val="0"/>
        <w:tabs>
          <w:tab w:val="left" w:pos="518"/>
          <w:tab w:val="left" w:pos="936"/>
          <w:tab w:val="left" w:pos="1314"/>
          <w:tab w:val="left" w:pos="1692"/>
          <w:tab w:val="left" w:pos="2070"/>
        </w:tabs>
        <w:ind w:left="1872" w:firstLine="198"/>
        <w:rPr>
          <w:sz w:val="22"/>
          <w:szCs w:val="22"/>
        </w:rPr>
      </w:pPr>
      <w:r w:rsidRPr="00094436">
        <w:rPr>
          <w:sz w:val="22"/>
          <w:szCs w:val="22"/>
        </w:rPr>
        <w:t>with client present) (opioid family/couple counseling, per 30-minute unit</w:t>
      </w:r>
      <w:r>
        <w:rPr>
          <w:sz w:val="22"/>
          <w:szCs w:val="22"/>
        </w:rPr>
        <w:t xml:space="preserve">, </w:t>
      </w:r>
      <w:r w:rsidRPr="00094436">
        <w:rPr>
          <w:sz w:val="22"/>
          <w:szCs w:val="22"/>
        </w:rPr>
        <w:t xml:space="preserve">one unit </w:t>
      </w:r>
    </w:p>
    <w:p w14:paraId="27913419" w14:textId="77777777" w:rsidR="00403A62" w:rsidRPr="001920C2" w:rsidRDefault="00403A62" w:rsidP="00C45A94">
      <w:pPr>
        <w:widowControl w:val="0"/>
        <w:tabs>
          <w:tab w:val="left" w:pos="518"/>
          <w:tab w:val="left" w:pos="936"/>
          <w:tab w:val="left" w:pos="1314"/>
          <w:tab w:val="left" w:pos="1692"/>
          <w:tab w:val="left" w:pos="2070"/>
        </w:tabs>
        <w:ind w:left="1872" w:hanging="187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94436">
        <w:rPr>
          <w:sz w:val="22"/>
          <w:szCs w:val="22"/>
        </w:rPr>
        <w:t>maximum per day)</w:t>
      </w:r>
    </w:p>
    <w:p w14:paraId="08885D15" w14:textId="77777777" w:rsidR="00403A62" w:rsidRPr="00811E00" w:rsidRDefault="00403A62" w:rsidP="007B4823">
      <w:pPr>
        <w:widowControl w:val="0"/>
        <w:tabs>
          <w:tab w:val="left" w:pos="518"/>
          <w:tab w:val="left" w:pos="720"/>
          <w:tab w:val="left" w:pos="1314"/>
          <w:tab w:val="left" w:pos="1692"/>
          <w:tab w:val="left" w:pos="2070"/>
        </w:tabs>
        <w:ind w:left="1872" w:hanging="1872"/>
        <w:rPr>
          <w:sz w:val="22"/>
          <w:szCs w:val="22"/>
        </w:rPr>
      </w:pPr>
      <w:r>
        <w:rPr>
          <w:sz w:val="22"/>
          <w:szCs w:val="22"/>
        </w:rPr>
        <w:t>T1006</w:t>
      </w:r>
      <w:r>
        <w:rPr>
          <w:sz w:val="22"/>
          <w:szCs w:val="22"/>
        </w:rPr>
        <w:tab/>
        <w:t xml:space="preserve">HG </w:t>
      </w:r>
      <w:r w:rsidRPr="001920C2">
        <w:rPr>
          <w:sz w:val="22"/>
          <w:szCs w:val="22"/>
        </w:rPr>
        <w:tab/>
        <w:t xml:space="preserve"> </w:t>
      </w:r>
      <w:r>
        <w:rPr>
          <w:sz w:val="22"/>
          <w:szCs w:val="22"/>
        </w:rPr>
        <w:tab/>
      </w:r>
      <w:r w:rsidRPr="001920C2">
        <w:rPr>
          <w:sz w:val="22"/>
          <w:szCs w:val="22"/>
        </w:rPr>
        <w:t>Alcohol and/or substance abuse services</w:t>
      </w:r>
      <w:r>
        <w:rPr>
          <w:sz w:val="22"/>
          <w:szCs w:val="22"/>
        </w:rPr>
        <w:t>;</w:t>
      </w:r>
      <w:r w:rsidRPr="001920C2">
        <w:rPr>
          <w:sz w:val="22"/>
          <w:szCs w:val="22"/>
        </w:rPr>
        <w:t xml:space="preserve"> family/couple counseling (family/couple </w:t>
      </w:r>
      <w:r>
        <w:rPr>
          <w:sz w:val="22"/>
          <w:szCs w:val="22"/>
        </w:rPr>
        <w:tab/>
      </w:r>
      <w:r>
        <w:rPr>
          <w:sz w:val="22"/>
          <w:szCs w:val="22"/>
        </w:rPr>
        <w:tab/>
      </w:r>
      <w:r w:rsidRPr="001920C2">
        <w:rPr>
          <w:sz w:val="22"/>
          <w:szCs w:val="22"/>
        </w:rPr>
        <w:t>with client present) (opioid family/couple counseling</w:t>
      </w:r>
      <w:r>
        <w:rPr>
          <w:sz w:val="22"/>
          <w:szCs w:val="22"/>
        </w:rPr>
        <w:t xml:space="preserve">, </w:t>
      </w:r>
      <w:r w:rsidRPr="001920C2">
        <w:rPr>
          <w:sz w:val="22"/>
          <w:szCs w:val="22"/>
        </w:rPr>
        <w:t>per 60</w:t>
      </w:r>
      <w:r>
        <w:rPr>
          <w:sz w:val="22"/>
          <w:szCs w:val="22"/>
        </w:rPr>
        <w:t>-</w:t>
      </w:r>
      <w:r w:rsidRPr="001920C2">
        <w:rPr>
          <w:sz w:val="22"/>
          <w:szCs w:val="22"/>
        </w:rPr>
        <w:t>minute</w:t>
      </w:r>
      <w:r>
        <w:rPr>
          <w:sz w:val="22"/>
          <w:szCs w:val="22"/>
        </w:rPr>
        <w:t xml:space="preserve"> unit, </w:t>
      </w:r>
      <w:r w:rsidRPr="001920C2">
        <w:rPr>
          <w:sz w:val="22"/>
          <w:szCs w:val="22"/>
        </w:rPr>
        <w:t xml:space="preserve">one unit </w:t>
      </w:r>
      <w:r>
        <w:rPr>
          <w:sz w:val="22"/>
          <w:szCs w:val="22"/>
        </w:rPr>
        <w:tab/>
      </w:r>
      <w:r w:rsidRPr="001920C2">
        <w:rPr>
          <w:sz w:val="22"/>
          <w:szCs w:val="22"/>
        </w:rPr>
        <w:t>maximum per day)</w:t>
      </w:r>
    </w:p>
    <w:p w14:paraId="7267925E" w14:textId="77777777" w:rsidR="00403A62" w:rsidRDefault="00403A62" w:rsidP="007B4823">
      <w:pPr>
        <w:widowControl w:val="0"/>
        <w:tabs>
          <w:tab w:val="left" w:pos="518"/>
          <w:tab w:val="left" w:pos="720"/>
          <w:tab w:val="left" w:pos="1314"/>
          <w:tab w:val="left" w:pos="1692"/>
          <w:tab w:val="left" w:pos="2070"/>
        </w:tabs>
        <w:ind w:left="1872" w:hanging="1872"/>
        <w:rPr>
          <w:sz w:val="22"/>
          <w:szCs w:val="22"/>
        </w:rPr>
      </w:pPr>
      <w:r>
        <w:rPr>
          <w:sz w:val="22"/>
          <w:szCs w:val="22"/>
        </w:rPr>
        <w:t>H0005</w:t>
      </w:r>
      <w:r>
        <w:rPr>
          <w:sz w:val="22"/>
          <w:szCs w:val="22"/>
        </w:rPr>
        <w:tab/>
      </w:r>
      <w:r w:rsidRPr="00AE3315">
        <w:rPr>
          <w:sz w:val="22"/>
          <w:szCs w:val="22"/>
        </w:rPr>
        <w:t>HG</w:t>
      </w:r>
      <w:r w:rsidRPr="00AE3315">
        <w:rPr>
          <w:sz w:val="22"/>
          <w:szCs w:val="22"/>
        </w:rPr>
        <w:tab/>
      </w:r>
      <w:r>
        <w:rPr>
          <w:sz w:val="22"/>
          <w:szCs w:val="22"/>
        </w:rPr>
        <w:tab/>
      </w:r>
      <w:r w:rsidRPr="00AE3315">
        <w:rPr>
          <w:sz w:val="22"/>
          <w:szCs w:val="22"/>
        </w:rPr>
        <w:t>Alcohol and/or drug service</w:t>
      </w:r>
      <w:r>
        <w:rPr>
          <w:sz w:val="22"/>
          <w:szCs w:val="22"/>
        </w:rPr>
        <w:t>s;</w:t>
      </w:r>
      <w:r w:rsidRPr="00AE3315">
        <w:rPr>
          <w:sz w:val="22"/>
          <w:szCs w:val="22"/>
        </w:rPr>
        <w:t xml:space="preserve"> group counseling by a clinician (methadone/opioid </w:t>
      </w:r>
      <w:r>
        <w:rPr>
          <w:sz w:val="22"/>
          <w:szCs w:val="22"/>
        </w:rPr>
        <w:tab/>
      </w:r>
      <w:r w:rsidRPr="00AE3315">
        <w:rPr>
          <w:sz w:val="22"/>
          <w:szCs w:val="22"/>
        </w:rPr>
        <w:t>counseling) (per 90-minute unit) (one unit maximum per day)</w:t>
      </w:r>
    </w:p>
    <w:p w14:paraId="0A6712A4" w14:textId="48CC4769" w:rsidR="00403A62" w:rsidRPr="00403A62" w:rsidRDefault="00403A62" w:rsidP="00403A62">
      <w:pPr>
        <w:widowControl w:val="0"/>
        <w:tabs>
          <w:tab w:val="left" w:pos="518"/>
          <w:tab w:val="left" w:pos="720"/>
          <w:tab w:val="left" w:pos="1314"/>
          <w:tab w:val="left" w:pos="1692"/>
          <w:tab w:val="left" w:pos="2070"/>
        </w:tabs>
        <w:ind w:left="1872" w:hanging="1872"/>
        <w:rPr>
          <w:sz w:val="22"/>
          <w:szCs w:val="22"/>
        </w:rPr>
      </w:pPr>
      <w:r w:rsidRPr="00403A62">
        <w:rPr>
          <w:sz w:val="22"/>
          <w:szCs w:val="22"/>
        </w:rPr>
        <w:t xml:space="preserve">H2016  HM </w:t>
      </w:r>
      <w:r w:rsidRPr="00403A62">
        <w:rPr>
          <w:sz w:val="22"/>
          <w:szCs w:val="22"/>
        </w:rPr>
        <w:tab/>
        <w:t xml:space="preserve">    </w:t>
      </w:r>
      <w:r>
        <w:rPr>
          <w:sz w:val="22"/>
          <w:szCs w:val="22"/>
        </w:rPr>
        <w:tab/>
      </w:r>
      <w:r w:rsidRPr="00403A62">
        <w:rPr>
          <w:sz w:val="22"/>
          <w:szCs w:val="22"/>
        </w:rPr>
        <w:t>Comprehensive community support program, per diem (Enrolled Client Day)</w:t>
      </w:r>
    </w:p>
    <w:p w14:paraId="2F42E609" w14:textId="2613E31D" w:rsidR="00403A62" w:rsidRPr="00403A62" w:rsidRDefault="00403A62" w:rsidP="00403A62">
      <w:pPr>
        <w:widowControl w:val="0"/>
        <w:tabs>
          <w:tab w:val="left" w:pos="518"/>
          <w:tab w:val="left" w:pos="720"/>
          <w:tab w:val="left" w:pos="1314"/>
          <w:tab w:val="left" w:pos="1692"/>
          <w:tab w:val="left" w:pos="2070"/>
        </w:tabs>
        <w:ind w:left="1872" w:hanging="1872"/>
        <w:rPr>
          <w:sz w:val="22"/>
          <w:szCs w:val="22"/>
        </w:rPr>
      </w:pPr>
      <w:r w:rsidRPr="00403A62">
        <w:rPr>
          <w:sz w:val="22"/>
          <w:szCs w:val="22"/>
        </w:rPr>
        <w:tab/>
      </w:r>
      <w:r w:rsidRPr="00403A62">
        <w:rPr>
          <w:sz w:val="22"/>
          <w:szCs w:val="22"/>
        </w:rPr>
        <w:tab/>
      </w:r>
      <w:r w:rsidRPr="00403A62">
        <w:rPr>
          <w:sz w:val="22"/>
          <w:szCs w:val="22"/>
        </w:rPr>
        <w:tab/>
      </w:r>
      <w:r>
        <w:rPr>
          <w:sz w:val="22"/>
          <w:szCs w:val="22"/>
        </w:rPr>
        <w:tab/>
      </w:r>
      <w:r>
        <w:rPr>
          <w:sz w:val="22"/>
          <w:szCs w:val="22"/>
        </w:rPr>
        <w:tab/>
      </w:r>
      <w:r>
        <w:rPr>
          <w:sz w:val="22"/>
          <w:szCs w:val="22"/>
        </w:rPr>
        <w:tab/>
      </w:r>
      <w:r w:rsidRPr="00403A62">
        <w:rPr>
          <w:sz w:val="22"/>
          <w:szCs w:val="22"/>
        </w:rPr>
        <w:t>(recovery support service by a recovery advocate trained in Recovery Coaching)</w:t>
      </w:r>
    </w:p>
    <w:p w14:paraId="347FB38C" w14:textId="77777777" w:rsidR="00403A62" w:rsidRDefault="00403A62" w:rsidP="004950B2">
      <w:pPr>
        <w:widowControl w:val="0"/>
        <w:tabs>
          <w:tab w:val="left" w:pos="518"/>
          <w:tab w:val="left" w:pos="936"/>
          <w:tab w:val="left" w:pos="1314"/>
          <w:tab w:val="left" w:pos="1692"/>
          <w:tab w:val="left" w:pos="2070"/>
        </w:tabs>
        <w:ind w:left="1872" w:hanging="1872"/>
        <w:rPr>
          <w:sz w:val="22"/>
          <w:szCs w:val="22"/>
        </w:rPr>
      </w:pPr>
    </w:p>
    <w:p w14:paraId="2217D841" w14:textId="77777777" w:rsidR="00403A62" w:rsidRPr="000C6CAC" w:rsidRDefault="00403A62" w:rsidP="00750DEA">
      <w:pPr>
        <w:widowControl w:val="0"/>
        <w:tabs>
          <w:tab w:val="left" w:pos="518"/>
          <w:tab w:val="left" w:pos="936"/>
          <w:tab w:val="left" w:pos="1314"/>
          <w:tab w:val="left" w:pos="1692"/>
          <w:tab w:val="left" w:pos="2070"/>
        </w:tabs>
        <w:rPr>
          <w:sz w:val="22"/>
          <w:szCs w:val="22"/>
        </w:rPr>
      </w:pPr>
      <w:r w:rsidRPr="000C6CAC">
        <w:rPr>
          <w:b/>
          <w:sz w:val="22"/>
          <w:szCs w:val="22"/>
        </w:rPr>
        <w:t xml:space="preserve">(To view the rates for these services, please refer to 101 CMR 444.00: </w:t>
      </w:r>
      <w:r w:rsidRPr="008E5983">
        <w:rPr>
          <w:b/>
          <w:i/>
          <w:sz w:val="22"/>
          <w:szCs w:val="22"/>
        </w:rPr>
        <w:t>Rates for Certain Substance Use Disorder Services</w:t>
      </w:r>
      <w:r>
        <w:rPr>
          <w:b/>
          <w:sz w:val="22"/>
          <w:szCs w:val="22"/>
        </w:rPr>
        <w:t>.</w:t>
      </w:r>
      <w:r w:rsidRPr="000C6CAC">
        <w:rPr>
          <w:b/>
          <w:sz w:val="22"/>
          <w:szCs w:val="22"/>
        </w:rPr>
        <w:t>)</w:t>
      </w:r>
    </w:p>
    <w:p w14:paraId="07CFF9A7" w14:textId="77777777" w:rsidR="00403A62" w:rsidRDefault="00403A62" w:rsidP="00A0574F">
      <w:pPr>
        <w:widowControl w:val="0"/>
        <w:tabs>
          <w:tab w:val="left" w:pos="518"/>
          <w:tab w:val="left" w:pos="936"/>
          <w:tab w:val="left" w:pos="1314"/>
          <w:tab w:val="left" w:pos="1710"/>
          <w:tab w:val="left" w:pos="2070"/>
        </w:tabs>
        <w:ind w:left="1872" w:hanging="1872"/>
        <w:rPr>
          <w:sz w:val="22"/>
          <w:szCs w:val="22"/>
        </w:rPr>
      </w:pPr>
    </w:p>
    <w:p w14:paraId="50A92C72" w14:textId="77777777" w:rsidR="00403A62" w:rsidRDefault="00403A62" w:rsidP="007B4823">
      <w:pPr>
        <w:widowControl w:val="0"/>
        <w:tabs>
          <w:tab w:val="left" w:pos="518"/>
          <w:tab w:val="left" w:pos="720"/>
          <w:tab w:val="left" w:pos="1314"/>
          <w:tab w:val="left" w:pos="1710"/>
          <w:tab w:val="left" w:pos="2070"/>
        </w:tabs>
        <w:ind w:left="1872" w:hanging="1872"/>
        <w:rPr>
          <w:sz w:val="22"/>
          <w:szCs w:val="22"/>
        </w:rPr>
      </w:pPr>
      <w:r w:rsidRPr="00BD35D1">
        <w:rPr>
          <w:sz w:val="22"/>
          <w:szCs w:val="22"/>
        </w:rPr>
        <w:t>H0001</w:t>
      </w:r>
      <w:r>
        <w:rPr>
          <w:sz w:val="22"/>
          <w:szCs w:val="22"/>
        </w:rPr>
        <w:tab/>
      </w:r>
      <w:r w:rsidRPr="00BD35D1">
        <w:rPr>
          <w:sz w:val="22"/>
          <w:szCs w:val="22"/>
        </w:rPr>
        <w:t>U1</w:t>
      </w:r>
      <w:r w:rsidRPr="00BD35D1">
        <w:rPr>
          <w:sz w:val="22"/>
          <w:szCs w:val="22"/>
        </w:rPr>
        <w:tab/>
      </w:r>
      <w:r>
        <w:rPr>
          <w:sz w:val="22"/>
          <w:szCs w:val="22"/>
        </w:rPr>
        <w:tab/>
      </w:r>
      <w:r w:rsidRPr="00BD35D1">
        <w:rPr>
          <w:sz w:val="22"/>
          <w:szCs w:val="22"/>
        </w:rPr>
        <w:t>Alcohol and/or drug assessment (</w:t>
      </w:r>
      <w:r>
        <w:rPr>
          <w:sz w:val="22"/>
          <w:szCs w:val="22"/>
        </w:rPr>
        <w:t>b</w:t>
      </w:r>
      <w:r w:rsidRPr="00BD35D1">
        <w:rPr>
          <w:sz w:val="22"/>
          <w:szCs w:val="22"/>
        </w:rPr>
        <w:t xml:space="preserve">uprenorphine and naltrexone medication evaluation, </w:t>
      </w:r>
      <w:r>
        <w:rPr>
          <w:sz w:val="22"/>
          <w:szCs w:val="22"/>
        </w:rPr>
        <w:tab/>
        <w:t>at initiation of treatment</w:t>
      </w:r>
      <w:r w:rsidRPr="00BD35D1">
        <w:rPr>
          <w:sz w:val="22"/>
          <w:szCs w:val="22"/>
        </w:rPr>
        <w:t>)</w:t>
      </w:r>
    </w:p>
    <w:p w14:paraId="051AF4C6" w14:textId="77777777" w:rsidR="00403A62" w:rsidRPr="00BD35D1" w:rsidRDefault="00403A62" w:rsidP="00A0574F">
      <w:pPr>
        <w:widowControl w:val="0"/>
        <w:tabs>
          <w:tab w:val="left" w:pos="518"/>
          <w:tab w:val="left" w:pos="936"/>
          <w:tab w:val="left" w:pos="1314"/>
          <w:tab w:val="left" w:pos="1692"/>
          <w:tab w:val="left" w:pos="2070"/>
        </w:tabs>
        <w:ind w:left="1872" w:hanging="1872"/>
        <w:rPr>
          <w:sz w:val="22"/>
          <w:szCs w:val="22"/>
        </w:rPr>
      </w:pPr>
      <w:r w:rsidRPr="00BD35D1">
        <w:rPr>
          <w:sz w:val="22"/>
          <w:szCs w:val="22"/>
        </w:rPr>
        <w:t>H0033</w:t>
      </w:r>
      <w:r w:rsidRPr="00BD35D1">
        <w:rPr>
          <w:sz w:val="22"/>
          <w:szCs w:val="22"/>
        </w:rPr>
        <w:tab/>
      </w:r>
      <w:r w:rsidRPr="00BD35D1">
        <w:rPr>
          <w:sz w:val="22"/>
          <w:szCs w:val="22"/>
        </w:rPr>
        <w:tab/>
      </w:r>
      <w:r>
        <w:rPr>
          <w:sz w:val="22"/>
          <w:szCs w:val="22"/>
        </w:rPr>
        <w:tab/>
      </w:r>
      <w:r w:rsidRPr="00BD35D1">
        <w:rPr>
          <w:sz w:val="22"/>
          <w:szCs w:val="22"/>
        </w:rPr>
        <w:t>Oral medication administration, direct observation (</w:t>
      </w:r>
      <w:r>
        <w:rPr>
          <w:sz w:val="22"/>
          <w:szCs w:val="22"/>
        </w:rPr>
        <w:t>b</w:t>
      </w:r>
      <w:r w:rsidRPr="00BD35D1">
        <w:rPr>
          <w:sz w:val="22"/>
          <w:szCs w:val="22"/>
        </w:rPr>
        <w:t>uprenorphine, first dosage only)</w:t>
      </w:r>
    </w:p>
    <w:p w14:paraId="762CFDDC" w14:textId="77777777" w:rsidR="00403A62" w:rsidRDefault="00403A62" w:rsidP="007B4823">
      <w:pPr>
        <w:widowControl w:val="0"/>
        <w:tabs>
          <w:tab w:val="left" w:pos="518"/>
          <w:tab w:val="left" w:pos="720"/>
          <w:tab w:val="left" w:pos="1314"/>
          <w:tab w:val="left" w:pos="1692"/>
          <w:tab w:val="left" w:pos="2070"/>
        </w:tabs>
        <w:ind w:left="1872" w:hanging="1872"/>
        <w:rPr>
          <w:sz w:val="22"/>
          <w:szCs w:val="22"/>
        </w:rPr>
      </w:pPr>
      <w:r w:rsidRPr="00BD35D1">
        <w:rPr>
          <w:sz w:val="22"/>
          <w:szCs w:val="22"/>
        </w:rPr>
        <w:t>H0033</w:t>
      </w:r>
      <w:r>
        <w:rPr>
          <w:sz w:val="22"/>
          <w:szCs w:val="22"/>
        </w:rPr>
        <w:tab/>
      </w:r>
      <w:r w:rsidRPr="00BD35D1">
        <w:rPr>
          <w:sz w:val="22"/>
          <w:szCs w:val="22"/>
        </w:rPr>
        <w:t>U2</w:t>
      </w:r>
      <w:r w:rsidRPr="00BD35D1">
        <w:rPr>
          <w:sz w:val="22"/>
          <w:szCs w:val="22"/>
        </w:rPr>
        <w:tab/>
      </w:r>
      <w:r>
        <w:rPr>
          <w:sz w:val="22"/>
          <w:szCs w:val="22"/>
        </w:rPr>
        <w:tab/>
      </w:r>
      <w:r w:rsidRPr="00BD35D1">
        <w:rPr>
          <w:sz w:val="22"/>
          <w:szCs w:val="22"/>
        </w:rPr>
        <w:t>Oral medication administration, direct observation (</w:t>
      </w:r>
      <w:r>
        <w:rPr>
          <w:sz w:val="22"/>
          <w:szCs w:val="22"/>
        </w:rPr>
        <w:t>b</w:t>
      </w:r>
      <w:r w:rsidRPr="00BD35D1">
        <w:rPr>
          <w:sz w:val="22"/>
          <w:szCs w:val="22"/>
        </w:rPr>
        <w:t>uprenorphine, dosing only visit)</w:t>
      </w:r>
    </w:p>
    <w:p w14:paraId="3713C806" w14:textId="77777777" w:rsidR="00403A62" w:rsidRDefault="00403A62" w:rsidP="007B4823">
      <w:pPr>
        <w:widowControl w:val="0"/>
        <w:tabs>
          <w:tab w:val="left" w:pos="518"/>
          <w:tab w:val="left" w:pos="720"/>
          <w:tab w:val="left" w:pos="1314"/>
          <w:tab w:val="left" w:pos="1692"/>
          <w:tab w:val="left" w:pos="2070"/>
        </w:tabs>
        <w:ind w:left="1872" w:hanging="1872"/>
        <w:rPr>
          <w:sz w:val="22"/>
          <w:szCs w:val="22"/>
        </w:rPr>
      </w:pPr>
      <w:r>
        <w:rPr>
          <w:sz w:val="22"/>
          <w:szCs w:val="22"/>
        </w:rPr>
        <w:t>H0033</w:t>
      </w:r>
      <w:r>
        <w:rPr>
          <w:sz w:val="22"/>
          <w:szCs w:val="22"/>
        </w:rPr>
        <w:tab/>
        <w:t>U3</w:t>
      </w:r>
      <w:r>
        <w:rPr>
          <w:sz w:val="22"/>
          <w:szCs w:val="22"/>
        </w:rPr>
        <w:tab/>
      </w:r>
      <w:r>
        <w:rPr>
          <w:sz w:val="22"/>
          <w:szCs w:val="22"/>
        </w:rPr>
        <w:tab/>
        <w:t xml:space="preserve">Oral medication administration, direct observation (oral naltrexone dosing) </w:t>
      </w:r>
    </w:p>
    <w:p w14:paraId="0CED65A0" w14:textId="77777777" w:rsidR="00403A62" w:rsidRDefault="00403A62" w:rsidP="00607117">
      <w:pPr>
        <w:widowControl w:val="0"/>
        <w:tabs>
          <w:tab w:val="left" w:pos="518"/>
          <w:tab w:val="left" w:pos="936"/>
          <w:tab w:val="left" w:pos="1314"/>
          <w:tab w:val="left" w:pos="1692"/>
          <w:tab w:val="left" w:pos="2070"/>
        </w:tabs>
        <w:ind w:left="1872" w:hanging="1872"/>
        <w:rPr>
          <w:sz w:val="22"/>
          <w:szCs w:val="22"/>
        </w:rPr>
      </w:pPr>
      <w:r>
        <w:rPr>
          <w:sz w:val="22"/>
          <w:szCs w:val="22"/>
        </w:rPr>
        <w:t>H0047</w:t>
      </w:r>
      <w:r>
        <w:rPr>
          <w:sz w:val="22"/>
          <w:szCs w:val="22"/>
        </w:rPr>
        <w:tab/>
      </w:r>
      <w:r>
        <w:rPr>
          <w:sz w:val="22"/>
          <w:szCs w:val="22"/>
        </w:rPr>
        <w:tab/>
      </w:r>
      <w:r>
        <w:rPr>
          <w:sz w:val="22"/>
          <w:szCs w:val="22"/>
        </w:rPr>
        <w:tab/>
        <w:t xml:space="preserve">Alcohol and/or other drug abuse services, not otherwise specified; oral medication </w:t>
      </w:r>
      <w:r>
        <w:rPr>
          <w:sz w:val="22"/>
          <w:szCs w:val="22"/>
        </w:rPr>
        <w:tab/>
        <w:t>preparation and administration (</w:t>
      </w:r>
      <w:r>
        <w:t xml:space="preserve">buprenorphine and associated drug screens) (may not </w:t>
      </w:r>
      <w:r>
        <w:tab/>
        <w:t xml:space="preserve">be combined with H0033) (may be billed once per each day a member receives </w:t>
      </w:r>
      <w:r>
        <w:tab/>
        <w:t>medication)</w:t>
      </w:r>
    </w:p>
    <w:p w14:paraId="0A605DA1" w14:textId="77777777" w:rsidR="00403A62" w:rsidRPr="002E30AA" w:rsidRDefault="00403A62" w:rsidP="007B4823">
      <w:pPr>
        <w:widowControl w:val="0"/>
        <w:tabs>
          <w:tab w:val="left" w:pos="518"/>
          <w:tab w:val="left" w:pos="720"/>
          <w:tab w:val="left" w:pos="1314"/>
          <w:tab w:val="left" w:pos="1692"/>
          <w:tab w:val="left" w:pos="2070"/>
        </w:tabs>
        <w:ind w:left="1872" w:hanging="1872"/>
        <w:rPr>
          <w:sz w:val="22"/>
          <w:szCs w:val="22"/>
        </w:rPr>
      </w:pPr>
      <w:r w:rsidRPr="002E30AA">
        <w:rPr>
          <w:sz w:val="22"/>
          <w:szCs w:val="22"/>
        </w:rPr>
        <w:t>H2015</w:t>
      </w:r>
      <w:r w:rsidRPr="002E30AA">
        <w:rPr>
          <w:sz w:val="22"/>
          <w:szCs w:val="22"/>
        </w:rPr>
        <w:tab/>
        <w:t>HF</w:t>
      </w:r>
      <w:r w:rsidRPr="002E30AA">
        <w:rPr>
          <w:sz w:val="22"/>
          <w:szCs w:val="22"/>
        </w:rPr>
        <w:tab/>
      </w:r>
      <w:r w:rsidRPr="002E30AA">
        <w:rPr>
          <w:sz w:val="22"/>
          <w:szCs w:val="22"/>
        </w:rPr>
        <w:tab/>
        <w:t>Comprehensive community support services, per 15</w:t>
      </w:r>
      <w:r>
        <w:rPr>
          <w:sz w:val="22"/>
          <w:szCs w:val="22"/>
        </w:rPr>
        <w:t xml:space="preserve"> </w:t>
      </w:r>
      <w:r w:rsidRPr="002E30AA">
        <w:rPr>
          <w:sz w:val="22"/>
          <w:szCs w:val="22"/>
        </w:rPr>
        <w:t>minutes</w:t>
      </w:r>
      <w:r>
        <w:rPr>
          <w:sz w:val="22"/>
          <w:szCs w:val="22"/>
        </w:rPr>
        <w:t xml:space="preserve"> </w:t>
      </w:r>
      <w:r w:rsidRPr="002E30AA">
        <w:rPr>
          <w:sz w:val="22"/>
          <w:szCs w:val="22"/>
        </w:rPr>
        <w:t xml:space="preserve">(Recovery Support </w:t>
      </w:r>
      <w:r>
        <w:rPr>
          <w:sz w:val="22"/>
          <w:szCs w:val="22"/>
        </w:rPr>
        <w:tab/>
      </w:r>
      <w:r w:rsidRPr="002E30AA">
        <w:rPr>
          <w:sz w:val="22"/>
          <w:szCs w:val="22"/>
        </w:rPr>
        <w:t>Navigator)</w:t>
      </w:r>
    </w:p>
    <w:p w14:paraId="2DF4AD4D" w14:textId="77777777" w:rsidR="00403A62" w:rsidRDefault="00403A62" w:rsidP="00A0574F">
      <w:pPr>
        <w:widowControl w:val="0"/>
        <w:tabs>
          <w:tab w:val="left" w:pos="518"/>
          <w:tab w:val="left" w:pos="936"/>
          <w:tab w:val="left" w:pos="1314"/>
          <w:tab w:val="left" w:pos="1692"/>
          <w:tab w:val="left" w:pos="2070"/>
        </w:tabs>
        <w:ind w:left="1872" w:hanging="1872"/>
        <w:rPr>
          <w:sz w:val="22"/>
          <w:szCs w:val="22"/>
        </w:rPr>
      </w:pPr>
      <w:r w:rsidRPr="00BD35D1">
        <w:rPr>
          <w:sz w:val="22"/>
          <w:szCs w:val="22"/>
        </w:rPr>
        <w:t>96372</w:t>
      </w:r>
      <w:r w:rsidRPr="00BD35D1">
        <w:rPr>
          <w:sz w:val="22"/>
          <w:szCs w:val="22"/>
        </w:rPr>
        <w:tab/>
      </w:r>
      <w:r w:rsidRPr="00BD35D1">
        <w:rPr>
          <w:sz w:val="22"/>
          <w:szCs w:val="22"/>
        </w:rPr>
        <w:tab/>
      </w:r>
      <w:r>
        <w:rPr>
          <w:sz w:val="22"/>
          <w:szCs w:val="22"/>
        </w:rPr>
        <w:tab/>
      </w:r>
      <w:r w:rsidRPr="00BD35D1">
        <w:rPr>
          <w:sz w:val="22"/>
          <w:szCs w:val="22"/>
        </w:rPr>
        <w:t xml:space="preserve">Therapeutic prophylactic or diagnostic injection (specify substance or drug); </w:t>
      </w:r>
      <w:r>
        <w:rPr>
          <w:sz w:val="22"/>
          <w:szCs w:val="22"/>
        </w:rPr>
        <w:tab/>
      </w:r>
      <w:r w:rsidRPr="00BD35D1">
        <w:rPr>
          <w:sz w:val="22"/>
          <w:szCs w:val="22"/>
        </w:rPr>
        <w:t>subcutaneous or intramuscular (</w:t>
      </w:r>
      <w:r>
        <w:rPr>
          <w:sz w:val="22"/>
          <w:szCs w:val="22"/>
        </w:rPr>
        <w:t>n</w:t>
      </w:r>
      <w:r w:rsidRPr="00BD35D1">
        <w:rPr>
          <w:sz w:val="22"/>
          <w:szCs w:val="22"/>
        </w:rPr>
        <w:t>altrexone)</w:t>
      </w:r>
    </w:p>
    <w:p w14:paraId="1EA92536" w14:textId="77777777" w:rsidR="00403A62" w:rsidRPr="00BD35D1" w:rsidRDefault="00403A62" w:rsidP="00A0574F">
      <w:pPr>
        <w:widowControl w:val="0"/>
        <w:tabs>
          <w:tab w:val="left" w:pos="518"/>
          <w:tab w:val="left" w:pos="936"/>
          <w:tab w:val="left" w:pos="1314"/>
          <w:tab w:val="left" w:pos="1692"/>
          <w:tab w:val="left" w:pos="2070"/>
        </w:tabs>
        <w:ind w:left="1872" w:hanging="1872"/>
        <w:rPr>
          <w:sz w:val="22"/>
          <w:szCs w:val="22"/>
        </w:rPr>
      </w:pPr>
      <w:r w:rsidRPr="00BD35D1">
        <w:rPr>
          <w:sz w:val="22"/>
          <w:szCs w:val="22"/>
        </w:rPr>
        <w:t>J0571</w:t>
      </w:r>
      <w:r>
        <w:rPr>
          <w:sz w:val="22"/>
          <w:szCs w:val="22"/>
        </w:rPr>
        <w:t>*</w:t>
      </w:r>
      <w:r w:rsidRPr="00BD35D1">
        <w:rPr>
          <w:sz w:val="22"/>
          <w:szCs w:val="22"/>
        </w:rPr>
        <w:tab/>
      </w:r>
      <w:r w:rsidRPr="00BD35D1">
        <w:rPr>
          <w:sz w:val="22"/>
          <w:szCs w:val="22"/>
        </w:rPr>
        <w:tab/>
      </w:r>
      <w:r>
        <w:rPr>
          <w:sz w:val="22"/>
          <w:szCs w:val="22"/>
        </w:rPr>
        <w:tab/>
      </w:r>
      <w:r w:rsidRPr="00BD35D1">
        <w:rPr>
          <w:sz w:val="22"/>
          <w:szCs w:val="22"/>
        </w:rPr>
        <w:t xml:space="preserve">Buprenorphine, oral, 1 mg (maximum 32 </w:t>
      </w:r>
      <w:r>
        <w:rPr>
          <w:sz w:val="22"/>
          <w:szCs w:val="22"/>
        </w:rPr>
        <w:t>mg</w:t>
      </w:r>
      <w:r w:rsidRPr="00BD35D1">
        <w:rPr>
          <w:sz w:val="22"/>
          <w:szCs w:val="22"/>
        </w:rPr>
        <w:t xml:space="preserve"> per day) (prior authorization required)</w:t>
      </w:r>
      <w:r>
        <w:rPr>
          <w:sz w:val="22"/>
          <w:szCs w:val="22"/>
        </w:rPr>
        <w:t xml:space="preserve"> </w:t>
      </w:r>
      <w:r>
        <w:rPr>
          <w:sz w:val="22"/>
          <w:szCs w:val="22"/>
        </w:rPr>
        <w:tab/>
        <w:t>(*National Drug Code (NDC) required)</w:t>
      </w:r>
    </w:p>
    <w:p w14:paraId="5A0551F9" w14:textId="77777777" w:rsidR="00403A62" w:rsidRPr="00BD35D1" w:rsidRDefault="00403A62" w:rsidP="00A0574F">
      <w:pPr>
        <w:widowControl w:val="0"/>
        <w:tabs>
          <w:tab w:val="left" w:pos="518"/>
          <w:tab w:val="left" w:pos="936"/>
          <w:tab w:val="left" w:pos="1314"/>
          <w:tab w:val="left" w:pos="1692"/>
          <w:tab w:val="left" w:pos="2070"/>
        </w:tabs>
        <w:ind w:left="1872" w:hanging="1872"/>
        <w:rPr>
          <w:sz w:val="22"/>
          <w:szCs w:val="22"/>
        </w:rPr>
      </w:pPr>
      <w:r w:rsidRPr="00BD35D1">
        <w:rPr>
          <w:sz w:val="22"/>
          <w:szCs w:val="22"/>
        </w:rPr>
        <w:t>J0572</w:t>
      </w:r>
      <w:r>
        <w:rPr>
          <w:sz w:val="22"/>
          <w:szCs w:val="22"/>
        </w:rPr>
        <w:t>*</w:t>
      </w:r>
      <w:r>
        <w:rPr>
          <w:sz w:val="22"/>
          <w:szCs w:val="22"/>
        </w:rPr>
        <w:tab/>
      </w:r>
      <w:r w:rsidRPr="00BD35D1">
        <w:rPr>
          <w:sz w:val="22"/>
          <w:szCs w:val="22"/>
        </w:rPr>
        <w:tab/>
      </w:r>
      <w:r w:rsidRPr="00BD35D1">
        <w:rPr>
          <w:sz w:val="22"/>
          <w:szCs w:val="22"/>
        </w:rPr>
        <w:tab/>
        <w:t xml:space="preserve">Buprenorphine/naloxone, oral, less than or equal to 3 mg ; may be combined with </w:t>
      </w:r>
      <w:r>
        <w:rPr>
          <w:sz w:val="22"/>
          <w:szCs w:val="22"/>
        </w:rPr>
        <w:tab/>
      </w:r>
      <w:r w:rsidRPr="00BD35D1">
        <w:rPr>
          <w:sz w:val="22"/>
          <w:szCs w:val="22"/>
        </w:rPr>
        <w:t>J0573</w:t>
      </w:r>
      <w:r>
        <w:rPr>
          <w:sz w:val="22"/>
          <w:szCs w:val="22"/>
        </w:rPr>
        <w:t xml:space="preserve"> </w:t>
      </w:r>
      <w:r w:rsidRPr="00BD35D1">
        <w:rPr>
          <w:sz w:val="22"/>
          <w:szCs w:val="22"/>
        </w:rPr>
        <w:t>as medically necessary)</w:t>
      </w:r>
      <w:r>
        <w:rPr>
          <w:sz w:val="22"/>
          <w:szCs w:val="22"/>
        </w:rPr>
        <w:t xml:space="preserve"> (*NDC required)</w:t>
      </w:r>
    </w:p>
    <w:p w14:paraId="192690A1" w14:textId="77777777" w:rsidR="00403A62" w:rsidRPr="00BD35D1" w:rsidRDefault="00403A62">
      <w:pPr>
        <w:widowControl w:val="0"/>
        <w:tabs>
          <w:tab w:val="left" w:pos="518"/>
          <w:tab w:val="left" w:pos="936"/>
          <w:tab w:val="left" w:pos="1314"/>
          <w:tab w:val="left" w:pos="1692"/>
          <w:tab w:val="left" w:pos="2070"/>
        </w:tabs>
        <w:ind w:left="1872" w:hanging="1872"/>
        <w:rPr>
          <w:sz w:val="22"/>
          <w:szCs w:val="22"/>
        </w:rPr>
      </w:pPr>
      <w:r w:rsidRPr="00BD35D1">
        <w:rPr>
          <w:sz w:val="22"/>
          <w:szCs w:val="22"/>
        </w:rPr>
        <w:t>J0573</w:t>
      </w:r>
      <w:r>
        <w:rPr>
          <w:sz w:val="22"/>
          <w:szCs w:val="22"/>
        </w:rPr>
        <w:t>*</w:t>
      </w:r>
      <w:r w:rsidRPr="00BD35D1">
        <w:rPr>
          <w:sz w:val="22"/>
          <w:szCs w:val="22"/>
        </w:rPr>
        <w:tab/>
      </w:r>
      <w:r w:rsidRPr="00BD35D1">
        <w:rPr>
          <w:sz w:val="22"/>
          <w:szCs w:val="22"/>
        </w:rPr>
        <w:tab/>
      </w:r>
      <w:r w:rsidRPr="00BD35D1">
        <w:rPr>
          <w:sz w:val="22"/>
          <w:szCs w:val="22"/>
        </w:rPr>
        <w:tab/>
        <w:t xml:space="preserve">Buprenorphine/naloxone, oral, greater than 3 mg, but less than or equal 3.1 to 6 mg; </w:t>
      </w:r>
      <w:r>
        <w:rPr>
          <w:sz w:val="22"/>
          <w:szCs w:val="22"/>
        </w:rPr>
        <w:tab/>
      </w:r>
      <w:r w:rsidRPr="00BD35D1">
        <w:rPr>
          <w:sz w:val="22"/>
          <w:szCs w:val="22"/>
        </w:rPr>
        <w:t>may be combined with J0572, as medically necessary)</w:t>
      </w:r>
      <w:r>
        <w:rPr>
          <w:sz w:val="22"/>
          <w:szCs w:val="22"/>
        </w:rPr>
        <w:t xml:space="preserve"> (*NDC required)</w:t>
      </w:r>
    </w:p>
    <w:p w14:paraId="77873BCA" w14:textId="77777777" w:rsidR="00403A62" w:rsidRDefault="00403A62" w:rsidP="00A0574F">
      <w:pPr>
        <w:widowControl w:val="0"/>
        <w:tabs>
          <w:tab w:val="left" w:pos="518"/>
          <w:tab w:val="left" w:pos="936"/>
          <w:tab w:val="left" w:pos="1314"/>
          <w:tab w:val="left" w:pos="1692"/>
          <w:tab w:val="left" w:pos="2070"/>
        </w:tabs>
        <w:ind w:left="1872" w:hanging="1872"/>
        <w:rPr>
          <w:sz w:val="22"/>
          <w:szCs w:val="22"/>
        </w:rPr>
      </w:pPr>
      <w:r w:rsidRPr="00BD35D1">
        <w:rPr>
          <w:sz w:val="22"/>
          <w:szCs w:val="22"/>
        </w:rPr>
        <w:t>J2315</w:t>
      </w:r>
      <w:r>
        <w:rPr>
          <w:sz w:val="22"/>
          <w:szCs w:val="22"/>
        </w:rPr>
        <w:t>*</w:t>
      </w:r>
      <w:r w:rsidRPr="00BD35D1">
        <w:rPr>
          <w:sz w:val="22"/>
          <w:szCs w:val="22"/>
        </w:rPr>
        <w:tab/>
      </w:r>
      <w:r w:rsidRPr="00BD35D1">
        <w:rPr>
          <w:sz w:val="22"/>
          <w:szCs w:val="22"/>
        </w:rPr>
        <w:tab/>
      </w:r>
      <w:r w:rsidRPr="00BD35D1">
        <w:rPr>
          <w:sz w:val="22"/>
          <w:szCs w:val="22"/>
        </w:rPr>
        <w:tab/>
        <w:t xml:space="preserve">Injection, naltrexone, depot form, 1 mg </w:t>
      </w:r>
      <w:r>
        <w:rPr>
          <w:sz w:val="22"/>
          <w:szCs w:val="22"/>
        </w:rPr>
        <w:t xml:space="preserve">(maximum of 380 mg per month) (*NDC </w:t>
      </w:r>
      <w:r>
        <w:rPr>
          <w:sz w:val="22"/>
          <w:szCs w:val="22"/>
        </w:rPr>
        <w:tab/>
        <w:t>required)</w:t>
      </w:r>
    </w:p>
    <w:p w14:paraId="1A0DA348" w14:textId="77777777" w:rsidR="00403A62" w:rsidRDefault="00403A62" w:rsidP="00A0574F">
      <w:pPr>
        <w:widowControl w:val="0"/>
        <w:tabs>
          <w:tab w:val="left" w:pos="518"/>
          <w:tab w:val="left" w:pos="936"/>
          <w:tab w:val="left" w:pos="1314"/>
          <w:tab w:val="left" w:pos="1692"/>
          <w:tab w:val="left" w:pos="2070"/>
        </w:tabs>
        <w:ind w:left="1872" w:hanging="1872"/>
        <w:rPr>
          <w:sz w:val="22"/>
          <w:szCs w:val="22"/>
        </w:rPr>
      </w:pPr>
      <w:r>
        <w:rPr>
          <w:sz w:val="22"/>
          <w:szCs w:val="22"/>
        </w:rPr>
        <w:t>J3490*</w:t>
      </w:r>
      <w:r>
        <w:rPr>
          <w:sz w:val="22"/>
          <w:szCs w:val="22"/>
        </w:rPr>
        <w:tab/>
      </w:r>
      <w:r>
        <w:rPr>
          <w:sz w:val="22"/>
          <w:szCs w:val="22"/>
        </w:rPr>
        <w:tab/>
      </w:r>
      <w:r>
        <w:rPr>
          <w:sz w:val="22"/>
          <w:szCs w:val="22"/>
        </w:rPr>
        <w:tab/>
        <w:t>Unclassified drugs (naltrexone, oral)</w:t>
      </w:r>
    </w:p>
    <w:p w14:paraId="183DAE0B" w14:textId="77777777" w:rsidR="00403A62" w:rsidRDefault="00403A62">
      <w:pPr>
        <w:rPr>
          <w:sz w:val="22"/>
          <w:szCs w:val="22"/>
        </w:rPr>
      </w:pPr>
      <w:r>
        <w:rPr>
          <w:sz w:val="22"/>
          <w:szCs w:val="22"/>
        </w:rPr>
        <w:br w:type="page"/>
      </w:r>
    </w:p>
    <w:p w14:paraId="114A87E8" w14:textId="2592EFAA" w:rsidR="00403A62" w:rsidRDefault="00403A62" w:rsidP="00184278">
      <w:pPr>
        <w:widowControl w:val="0"/>
        <w:tabs>
          <w:tab w:val="left" w:pos="518"/>
          <w:tab w:val="left" w:pos="936"/>
          <w:tab w:val="left" w:pos="1314"/>
          <w:tab w:val="left" w:pos="1692"/>
          <w:tab w:val="left" w:pos="2070"/>
        </w:tabs>
        <w:spacing w:before="240"/>
        <w:rPr>
          <w:sz w:val="22"/>
          <w:szCs w:val="22"/>
        </w:rPr>
      </w:pPr>
      <w:r w:rsidRPr="00BD35D1">
        <w:rPr>
          <w:sz w:val="22"/>
          <w:szCs w:val="22"/>
        </w:rPr>
        <w:lastRenderedPageBreak/>
        <w:t xml:space="preserve">601  </w:t>
      </w:r>
      <w:r w:rsidRPr="00BD35D1">
        <w:rPr>
          <w:sz w:val="22"/>
          <w:szCs w:val="22"/>
          <w:u w:val="single"/>
        </w:rPr>
        <w:t>Service Codes and Descriptions</w:t>
      </w:r>
      <w:r w:rsidRPr="00BD35D1">
        <w:rPr>
          <w:sz w:val="22"/>
          <w:szCs w:val="22"/>
        </w:rPr>
        <w:t xml:space="preserve"> (cont.)</w:t>
      </w:r>
    </w:p>
    <w:p w14:paraId="734C93B0" w14:textId="77777777" w:rsidR="00403A62" w:rsidRDefault="00403A62" w:rsidP="00184278">
      <w:pPr>
        <w:pStyle w:val="Heading6"/>
        <w:rPr>
          <w:szCs w:val="22"/>
        </w:rPr>
      </w:pPr>
    </w:p>
    <w:p w14:paraId="5BCAC0EB" w14:textId="77777777" w:rsidR="00403A62" w:rsidRPr="00403A62" w:rsidRDefault="00403A62">
      <w:pPr>
        <w:pStyle w:val="Heading6"/>
        <w:rPr>
          <w:rFonts w:ascii="Times New Roman" w:eastAsia="Times New Roman" w:hAnsi="Times New Roman" w:cs="Times New Roman"/>
          <w:color w:val="auto"/>
          <w:sz w:val="22"/>
          <w:szCs w:val="22"/>
          <w:u w:val="single"/>
        </w:rPr>
      </w:pPr>
      <w:r w:rsidRPr="00403A62">
        <w:rPr>
          <w:rFonts w:ascii="Times New Roman" w:eastAsia="Times New Roman" w:hAnsi="Times New Roman" w:cs="Times New Roman"/>
          <w:color w:val="auto"/>
          <w:sz w:val="22"/>
          <w:szCs w:val="22"/>
          <w:u w:val="single"/>
        </w:rPr>
        <w:t>Service</w:t>
      </w:r>
    </w:p>
    <w:p w14:paraId="0C57EC7D" w14:textId="77777777" w:rsidR="00403A62" w:rsidRDefault="00403A62" w:rsidP="007B4823">
      <w:pPr>
        <w:widowControl w:val="0"/>
        <w:tabs>
          <w:tab w:val="left" w:pos="518"/>
          <w:tab w:val="left" w:pos="720"/>
          <w:tab w:val="left" w:pos="810"/>
          <w:tab w:val="left" w:pos="1314"/>
          <w:tab w:val="left" w:pos="1710"/>
          <w:tab w:val="left" w:pos="2070"/>
        </w:tabs>
        <w:rPr>
          <w:sz w:val="22"/>
          <w:szCs w:val="22"/>
          <w:u w:val="single"/>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r>
        <w:rPr>
          <w:sz w:val="22"/>
          <w:szCs w:val="22"/>
          <w:u w:val="single"/>
        </w:rPr>
        <w:t xml:space="preserve"> </w:t>
      </w:r>
    </w:p>
    <w:p w14:paraId="24182737" w14:textId="77777777" w:rsidR="00403A62" w:rsidRDefault="00403A62" w:rsidP="00A0574F">
      <w:pPr>
        <w:widowControl w:val="0"/>
        <w:tabs>
          <w:tab w:val="left" w:pos="518"/>
          <w:tab w:val="left" w:pos="936"/>
          <w:tab w:val="left" w:pos="1314"/>
          <w:tab w:val="left" w:pos="1692"/>
          <w:tab w:val="left" w:pos="2070"/>
        </w:tabs>
        <w:ind w:left="1872" w:hanging="1872"/>
        <w:rPr>
          <w:sz w:val="22"/>
          <w:szCs w:val="22"/>
        </w:rPr>
      </w:pPr>
    </w:p>
    <w:p w14:paraId="4DA53E79" w14:textId="77777777" w:rsidR="00403A62" w:rsidRDefault="00403A62" w:rsidP="00A0574F">
      <w:pPr>
        <w:widowControl w:val="0"/>
        <w:tabs>
          <w:tab w:val="left" w:pos="518"/>
          <w:tab w:val="left" w:pos="936"/>
          <w:tab w:val="left" w:pos="1314"/>
          <w:tab w:val="left" w:pos="1350"/>
          <w:tab w:val="left" w:pos="2070"/>
        </w:tabs>
        <w:ind w:left="1350" w:hanging="1350"/>
        <w:rPr>
          <w:sz w:val="22"/>
          <w:szCs w:val="22"/>
        </w:rPr>
      </w:pPr>
      <w:r w:rsidRPr="000C6CAC">
        <w:rPr>
          <w:b/>
          <w:sz w:val="22"/>
          <w:szCs w:val="22"/>
        </w:rPr>
        <w:t>(To view the rates for these services, please refer to 101 CMR 320.00: Clinical Laboratory Services</w:t>
      </w:r>
      <w:r>
        <w:rPr>
          <w:b/>
          <w:sz w:val="22"/>
          <w:szCs w:val="22"/>
        </w:rPr>
        <w:t>.</w:t>
      </w:r>
      <w:r w:rsidRPr="000C6CAC">
        <w:rPr>
          <w:b/>
          <w:sz w:val="22"/>
          <w:szCs w:val="22"/>
        </w:rPr>
        <w:t>)</w:t>
      </w:r>
    </w:p>
    <w:p w14:paraId="575A8B76" w14:textId="77777777" w:rsidR="00403A62" w:rsidRPr="00CE26EF" w:rsidRDefault="00403A62" w:rsidP="007B4823">
      <w:pPr>
        <w:widowControl w:val="0"/>
        <w:tabs>
          <w:tab w:val="left" w:pos="518"/>
          <w:tab w:val="left" w:pos="936"/>
          <w:tab w:val="left" w:pos="1314"/>
          <w:tab w:val="left" w:pos="1692"/>
          <w:tab w:val="left" w:pos="2070"/>
        </w:tabs>
        <w:spacing w:before="240"/>
        <w:rPr>
          <w:sz w:val="22"/>
          <w:szCs w:val="22"/>
        </w:rPr>
      </w:pPr>
      <w:r w:rsidRPr="00CE26EF">
        <w:rPr>
          <w:sz w:val="22"/>
          <w:szCs w:val="22"/>
        </w:rPr>
        <w:t>80305</w:t>
      </w:r>
      <w:r w:rsidRPr="00CE26EF">
        <w:rPr>
          <w:sz w:val="22"/>
          <w:szCs w:val="22"/>
        </w:rPr>
        <w:tab/>
      </w:r>
      <w:r>
        <w:rPr>
          <w:sz w:val="22"/>
          <w:szCs w:val="22"/>
        </w:rPr>
        <w:tab/>
      </w:r>
      <w:r>
        <w:rPr>
          <w:sz w:val="22"/>
          <w:szCs w:val="22"/>
        </w:rPr>
        <w:tab/>
      </w:r>
      <w:r w:rsidRPr="00CE26EF">
        <w:rPr>
          <w:sz w:val="22"/>
          <w:szCs w:val="22"/>
        </w:rPr>
        <w:t xml:space="preserve">Drug tests(s), presumptive, any number of drug classes, any number of devices or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E26EF">
        <w:rPr>
          <w:sz w:val="22"/>
          <w:szCs w:val="22"/>
        </w:rPr>
        <w:t>procedures (e</w:t>
      </w:r>
      <w:r>
        <w:rPr>
          <w:sz w:val="22"/>
          <w:szCs w:val="22"/>
        </w:rPr>
        <w:t>.</w:t>
      </w:r>
      <w:r w:rsidRPr="00CE26EF">
        <w:rPr>
          <w:sz w:val="22"/>
          <w:szCs w:val="22"/>
        </w:rPr>
        <w:t>g</w:t>
      </w:r>
      <w:r>
        <w:rPr>
          <w:sz w:val="22"/>
          <w:szCs w:val="22"/>
        </w:rPr>
        <w:t>.</w:t>
      </w:r>
      <w:r w:rsidRPr="00CE26EF">
        <w:rPr>
          <w:sz w:val="22"/>
          <w:szCs w:val="22"/>
        </w:rPr>
        <w:t xml:space="preserve">, immunoassay) capable of being read by direct optical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E26EF">
        <w:rPr>
          <w:sz w:val="22"/>
          <w:szCs w:val="22"/>
        </w:rPr>
        <w:t>observation only (e</w:t>
      </w:r>
      <w:r>
        <w:rPr>
          <w:sz w:val="22"/>
          <w:szCs w:val="22"/>
        </w:rPr>
        <w:t>.</w:t>
      </w:r>
      <w:r w:rsidRPr="00CE26EF">
        <w:rPr>
          <w:sz w:val="22"/>
          <w:szCs w:val="22"/>
        </w:rPr>
        <w:t>g</w:t>
      </w:r>
      <w:r>
        <w:rPr>
          <w:sz w:val="22"/>
          <w:szCs w:val="22"/>
        </w:rPr>
        <w:t>.</w:t>
      </w:r>
      <w:r w:rsidRPr="00CE26EF">
        <w:rPr>
          <w:sz w:val="22"/>
          <w:szCs w:val="22"/>
        </w:rPr>
        <w:t xml:space="preserve">, dipsticks, cups, cards, cartridges) includes sample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E26EF">
        <w:rPr>
          <w:sz w:val="22"/>
          <w:szCs w:val="22"/>
        </w:rPr>
        <w:t>validation when performed, per date of service</w:t>
      </w:r>
    </w:p>
    <w:p w14:paraId="47A51019" w14:textId="77777777" w:rsidR="00403A62" w:rsidRPr="00CE26EF" w:rsidRDefault="00403A62" w:rsidP="008572D4">
      <w:pPr>
        <w:widowControl w:val="0"/>
        <w:tabs>
          <w:tab w:val="left" w:pos="518"/>
          <w:tab w:val="left" w:pos="936"/>
          <w:tab w:val="left" w:pos="1314"/>
          <w:tab w:val="left" w:pos="1692"/>
          <w:tab w:val="left" w:pos="2070"/>
        </w:tabs>
        <w:ind w:left="1872" w:hanging="1872"/>
        <w:rPr>
          <w:sz w:val="22"/>
          <w:szCs w:val="22"/>
        </w:rPr>
      </w:pPr>
      <w:r w:rsidRPr="00CE26EF">
        <w:rPr>
          <w:sz w:val="22"/>
          <w:szCs w:val="22"/>
        </w:rPr>
        <w:t>80306</w:t>
      </w:r>
      <w:r w:rsidRPr="00CE26EF">
        <w:rPr>
          <w:sz w:val="22"/>
          <w:szCs w:val="22"/>
        </w:rPr>
        <w:tab/>
      </w:r>
      <w:r>
        <w:rPr>
          <w:sz w:val="22"/>
          <w:szCs w:val="22"/>
        </w:rPr>
        <w:tab/>
      </w:r>
      <w:r>
        <w:rPr>
          <w:sz w:val="22"/>
          <w:szCs w:val="22"/>
        </w:rPr>
        <w:tab/>
      </w:r>
      <w:r w:rsidRPr="00CE26EF">
        <w:rPr>
          <w:sz w:val="22"/>
          <w:szCs w:val="22"/>
        </w:rPr>
        <w:t xml:space="preserve">Drug test(s), presumptive, any number of drug classes, any number of devices or </w:t>
      </w:r>
      <w:r>
        <w:rPr>
          <w:sz w:val="22"/>
          <w:szCs w:val="22"/>
        </w:rPr>
        <w:tab/>
      </w:r>
      <w:r w:rsidRPr="00CE26EF">
        <w:rPr>
          <w:sz w:val="22"/>
          <w:szCs w:val="22"/>
        </w:rPr>
        <w:t>procedures, (e</w:t>
      </w:r>
      <w:r>
        <w:rPr>
          <w:sz w:val="22"/>
          <w:szCs w:val="22"/>
        </w:rPr>
        <w:t>.</w:t>
      </w:r>
      <w:r w:rsidRPr="00CE26EF">
        <w:rPr>
          <w:sz w:val="22"/>
          <w:szCs w:val="22"/>
        </w:rPr>
        <w:t>g</w:t>
      </w:r>
      <w:r>
        <w:rPr>
          <w:sz w:val="22"/>
          <w:szCs w:val="22"/>
        </w:rPr>
        <w:t>.</w:t>
      </w:r>
      <w:r w:rsidRPr="00CE26EF">
        <w:rPr>
          <w:sz w:val="22"/>
          <w:szCs w:val="22"/>
        </w:rPr>
        <w:t>, immunoassay) read by instrument</w:t>
      </w:r>
      <w:r>
        <w:rPr>
          <w:sz w:val="22"/>
          <w:szCs w:val="22"/>
        </w:rPr>
        <w:t>-</w:t>
      </w:r>
      <w:r w:rsidRPr="00CE26EF">
        <w:rPr>
          <w:sz w:val="22"/>
          <w:szCs w:val="22"/>
        </w:rPr>
        <w:t xml:space="preserve">assisted direct optical </w:t>
      </w:r>
      <w:r>
        <w:rPr>
          <w:sz w:val="22"/>
          <w:szCs w:val="22"/>
        </w:rPr>
        <w:tab/>
      </w:r>
      <w:r w:rsidRPr="00CE26EF">
        <w:rPr>
          <w:sz w:val="22"/>
          <w:szCs w:val="22"/>
        </w:rPr>
        <w:t>observation (e</w:t>
      </w:r>
      <w:r>
        <w:rPr>
          <w:sz w:val="22"/>
          <w:szCs w:val="22"/>
        </w:rPr>
        <w:t>.</w:t>
      </w:r>
      <w:r w:rsidRPr="00CE26EF">
        <w:rPr>
          <w:sz w:val="22"/>
          <w:szCs w:val="22"/>
        </w:rPr>
        <w:t>g</w:t>
      </w:r>
      <w:r>
        <w:rPr>
          <w:sz w:val="22"/>
          <w:szCs w:val="22"/>
        </w:rPr>
        <w:t>.</w:t>
      </w:r>
      <w:r w:rsidRPr="00CE26EF">
        <w:rPr>
          <w:sz w:val="22"/>
          <w:szCs w:val="22"/>
        </w:rPr>
        <w:t xml:space="preserve">, dipsticks, cups, cards, cartridges), includes sample validation </w:t>
      </w:r>
      <w:r>
        <w:rPr>
          <w:sz w:val="22"/>
          <w:szCs w:val="22"/>
        </w:rPr>
        <w:tab/>
      </w:r>
      <w:r w:rsidRPr="00CE26EF">
        <w:rPr>
          <w:sz w:val="22"/>
          <w:szCs w:val="22"/>
        </w:rPr>
        <w:t>when performed, per date of service</w:t>
      </w:r>
    </w:p>
    <w:p w14:paraId="22676DF2" w14:textId="77777777" w:rsidR="00403A62" w:rsidRDefault="00403A62" w:rsidP="008572D4">
      <w:pPr>
        <w:widowControl w:val="0"/>
        <w:tabs>
          <w:tab w:val="left" w:pos="518"/>
          <w:tab w:val="left" w:pos="936"/>
          <w:tab w:val="left" w:pos="1314"/>
          <w:tab w:val="left" w:pos="1692"/>
          <w:tab w:val="left" w:pos="2070"/>
        </w:tabs>
        <w:ind w:left="1872" w:hanging="1872"/>
        <w:rPr>
          <w:sz w:val="22"/>
          <w:szCs w:val="22"/>
        </w:rPr>
      </w:pPr>
      <w:r w:rsidRPr="00CE26EF">
        <w:rPr>
          <w:sz w:val="22"/>
          <w:szCs w:val="22"/>
        </w:rPr>
        <w:t>80307</w:t>
      </w:r>
      <w:r w:rsidRPr="00CE26EF">
        <w:rPr>
          <w:sz w:val="22"/>
          <w:szCs w:val="22"/>
        </w:rPr>
        <w:tab/>
      </w:r>
      <w:r>
        <w:rPr>
          <w:sz w:val="22"/>
          <w:szCs w:val="22"/>
        </w:rPr>
        <w:tab/>
      </w:r>
      <w:r>
        <w:rPr>
          <w:sz w:val="22"/>
          <w:szCs w:val="22"/>
        </w:rPr>
        <w:tab/>
      </w:r>
      <w:r w:rsidRPr="00CE26EF">
        <w:rPr>
          <w:sz w:val="22"/>
          <w:szCs w:val="22"/>
        </w:rPr>
        <w:t xml:space="preserve">Drug test(s), presumptive, any number of drug classes, any number of devices or </w:t>
      </w:r>
      <w:r>
        <w:rPr>
          <w:sz w:val="22"/>
          <w:szCs w:val="22"/>
        </w:rPr>
        <w:tab/>
      </w:r>
      <w:r w:rsidRPr="00CE26EF">
        <w:rPr>
          <w:sz w:val="22"/>
          <w:szCs w:val="22"/>
        </w:rPr>
        <w:t>procedures</w:t>
      </w:r>
      <w:r>
        <w:rPr>
          <w:sz w:val="22"/>
          <w:szCs w:val="22"/>
        </w:rPr>
        <w:t>;</w:t>
      </w:r>
      <w:r w:rsidRPr="00CE26EF">
        <w:rPr>
          <w:sz w:val="22"/>
          <w:szCs w:val="22"/>
        </w:rPr>
        <w:t xml:space="preserve"> by instrument chemistry analyzers (e</w:t>
      </w:r>
      <w:r>
        <w:rPr>
          <w:sz w:val="22"/>
          <w:szCs w:val="22"/>
        </w:rPr>
        <w:t>.</w:t>
      </w:r>
      <w:r w:rsidRPr="00CE26EF">
        <w:rPr>
          <w:sz w:val="22"/>
          <w:szCs w:val="22"/>
        </w:rPr>
        <w:t>g</w:t>
      </w:r>
      <w:r>
        <w:rPr>
          <w:sz w:val="22"/>
          <w:szCs w:val="22"/>
        </w:rPr>
        <w:t>.</w:t>
      </w:r>
      <w:r w:rsidRPr="00CE26EF">
        <w:rPr>
          <w:sz w:val="22"/>
          <w:szCs w:val="22"/>
        </w:rPr>
        <w:t>, utilizing immunoassay [e</w:t>
      </w:r>
      <w:r>
        <w:rPr>
          <w:sz w:val="22"/>
          <w:szCs w:val="22"/>
        </w:rPr>
        <w:t>.</w:t>
      </w:r>
      <w:r w:rsidRPr="00CE26EF">
        <w:rPr>
          <w:sz w:val="22"/>
          <w:szCs w:val="22"/>
        </w:rPr>
        <w:t>g</w:t>
      </w:r>
      <w:r>
        <w:rPr>
          <w:sz w:val="22"/>
          <w:szCs w:val="22"/>
        </w:rPr>
        <w:t>.</w:t>
      </w:r>
      <w:r w:rsidRPr="00CE26EF">
        <w:rPr>
          <w:sz w:val="22"/>
          <w:szCs w:val="22"/>
        </w:rPr>
        <w:t xml:space="preserve">, </w:t>
      </w:r>
      <w:r>
        <w:rPr>
          <w:sz w:val="22"/>
          <w:szCs w:val="22"/>
        </w:rPr>
        <w:tab/>
      </w:r>
      <w:r w:rsidRPr="00CE26EF">
        <w:rPr>
          <w:sz w:val="22"/>
          <w:szCs w:val="22"/>
        </w:rPr>
        <w:t>EIA, ELISA, EMIT, FPIA, IA, KIMS, RIA]), chromatography (e</w:t>
      </w:r>
      <w:r>
        <w:rPr>
          <w:sz w:val="22"/>
          <w:szCs w:val="22"/>
        </w:rPr>
        <w:t>.</w:t>
      </w:r>
      <w:r w:rsidRPr="00CE26EF">
        <w:rPr>
          <w:sz w:val="22"/>
          <w:szCs w:val="22"/>
        </w:rPr>
        <w:t>g</w:t>
      </w:r>
      <w:r>
        <w:rPr>
          <w:sz w:val="22"/>
          <w:szCs w:val="22"/>
        </w:rPr>
        <w:t>.</w:t>
      </w:r>
      <w:r w:rsidRPr="00CE26EF">
        <w:rPr>
          <w:sz w:val="22"/>
          <w:szCs w:val="22"/>
        </w:rPr>
        <w:t xml:space="preserve">, GC, HPLC), </w:t>
      </w:r>
      <w:r>
        <w:rPr>
          <w:sz w:val="22"/>
          <w:szCs w:val="22"/>
        </w:rPr>
        <w:tab/>
      </w:r>
      <w:r w:rsidRPr="00CE26EF">
        <w:rPr>
          <w:sz w:val="22"/>
          <w:szCs w:val="22"/>
        </w:rPr>
        <w:t>and mass spectrometry either with or without chromatography (e</w:t>
      </w:r>
      <w:r>
        <w:rPr>
          <w:sz w:val="22"/>
          <w:szCs w:val="22"/>
        </w:rPr>
        <w:t>.</w:t>
      </w:r>
      <w:r w:rsidRPr="00CE26EF">
        <w:rPr>
          <w:sz w:val="22"/>
          <w:szCs w:val="22"/>
        </w:rPr>
        <w:t>g</w:t>
      </w:r>
      <w:r>
        <w:rPr>
          <w:sz w:val="22"/>
          <w:szCs w:val="22"/>
        </w:rPr>
        <w:t>.</w:t>
      </w:r>
      <w:r w:rsidRPr="00CE26EF">
        <w:rPr>
          <w:sz w:val="22"/>
          <w:szCs w:val="22"/>
        </w:rPr>
        <w:t xml:space="preserve">, DART, DESI, </w:t>
      </w:r>
      <w:r>
        <w:rPr>
          <w:sz w:val="22"/>
          <w:szCs w:val="22"/>
        </w:rPr>
        <w:tab/>
      </w:r>
      <w:r w:rsidRPr="00CE26EF">
        <w:rPr>
          <w:sz w:val="22"/>
          <w:szCs w:val="22"/>
        </w:rPr>
        <w:t xml:space="preserve">GC-MS, GC-MS/MS, LC-MS, LCMS/MS, LDTD, MALDI, TOF) includes </w:t>
      </w:r>
      <w:r>
        <w:rPr>
          <w:sz w:val="22"/>
          <w:szCs w:val="22"/>
        </w:rPr>
        <w:tab/>
      </w:r>
      <w:r w:rsidRPr="00CE26EF">
        <w:rPr>
          <w:sz w:val="22"/>
          <w:szCs w:val="22"/>
        </w:rPr>
        <w:t>sample validation when performed, per date of service</w:t>
      </w:r>
    </w:p>
    <w:p w14:paraId="74F18EBD" w14:textId="77777777" w:rsidR="00403A62" w:rsidRDefault="00403A62" w:rsidP="008572D4">
      <w:pPr>
        <w:widowControl w:val="0"/>
        <w:tabs>
          <w:tab w:val="left" w:pos="518"/>
          <w:tab w:val="left" w:pos="936"/>
          <w:tab w:val="left" w:pos="1314"/>
          <w:tab w:val="left" w:pos="1692"/>
          <w:tab w:val="left" w:pos="2070"/>
        </w:tabs>
        <w:ind w:left="1872" w:hanging="1872"/>
        <w:rPr>
          <w:sz w:val="22"/>
          <w:szCs w:val="22"/>
        </w:rPr>
      </w:pPr>
    </w:p>
    <w:p w14:paraId="71FDE0D8" w14:textId="77777777" w:rsidR="00403A62" w:rsidRPr="00A0574F" w:rsidRDefault="00403A62" w:rsidP="00A751CB">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Outpatient Services</w:t>
      </w:r>
    </w:p>
    <w:p w14:paraId="33A7A5CC" w14:textId="77777777" w:rsidR="00403A62" w:rsidRDefault="00403A62" w:rsidP="00A751CB">
      <w:pPr>
        <w:rPr>
          <w:sz w:val="22"/>
          <w:szCs w:val="22"/>
        </w:rPr>
      </w:pPr>
    </w:p>
    <w:p w14:paraId="4190492B" w14:textId="77777777" w:rsidR="00403A62" w:rsidRPr="000C6CAC" w:rsidRDefault="00403A62" w:rsidP="00A751CB">
      <w:r w:rsidRPr="000C6CAC">
        <w:rPr>
          <w:b/>
          <w:sz w:val="22"/>
          <w:szCs w:val="22"/>
        </w:rPr>
        <w:t>(To view the rates for these services, please refer to 101 CMR 346</w:t>
      </w:r>
      <w:r>
        <w:rPr>
          <w:b/>
          <w:sz w:val="22"/>
          <w:szCs w:val="22"/>
        </w:rPr>
        <w:t>.00</w:t>
      </w:r>
      <w:r w:rsidRPr="000C6CAC">
        <w:rPr>
          <w:b/>
          <w:sz w:val="22"/>
          <w:szCs w:val="22"/>
        </w:rPr>
        <w:t xml:space="preserve">: </w:t>
      </w:r>
      <w:r w:rsidRPr="008E5983">
        <w:rPr>
          <w:b/>
          <w:i/>
          <w:sz w:val="22"/>
          <w:szCs w:val="22"/>
        </w:rPr>
        <w:t>Rates for Certain Substance-Related and Addictive Disorders</w:t>
      </w:r>
      <w:r>
        <w:rPr>
          <w:b/>
          <w:sz w:val="22"/>
          <w:szCs w:val="22"/>
        </w:rPr>
        <w:t>.</w:t>
      </w:r>
      <w:r w:rsidRPr="000C6CAC">
        <w:rPr>
          <w:b/>
          <w:sz w:val="22"/>
          <w:szCs w:val="22"/>
        </w:rPr>
        <w:t>)</w:t>
      </w:r>
    </w:p>
    <w:p w14:paraId="5753CA17" w14:textId="77777777" w:rsidR="00403A62" w:rsidRPr="00BD35D1" w:rsidRDefault="00403A62" w:rsidP="00A751CB">
      <w:pPr>
        <w:rPr>
          <w:sz w:val="22"/>
          <w:szCs w:val="22"/>
        </w:rPr>
      </w:pPr>
    </w:p>
    <w:p w14:paraId="447CBB88" w14:textId="77777777" w:rsidR="00403A62" w:rsidRPr="00051F63" w:rsidRDefault="00403A62" w:rsidP="007B4823">
      <w:pPr>
        <w:widowControl w:val="0"/>
        <w:tabs>
          <w:tab w:val="left" w:pos="518"/>
          <w:tab w:val="left" w:pos="720"/>
          <w:tab w:val="left" w:pos="1314"/>
          <w:tab w:val="left" w:pos="1692"/>
          <w:tab w:val="left" w:pos="2070"/>
        </w:tabs>
        <w:ind w:left="1872" w:hanging="1872"/>
        <w:rPr>
          <w:sz w:val="22"/>
          <w:szCs w:val="22"/>
        </w:rPr>
      </w:pPr>
      <w:r w:rsidRPr="005853BC">
        <w:rPr>
          <w:sz w:val="22"/>
          <w:szCs w:val="22"/>
        </w:rPr>
        <w:t>90882</w:t>
      </w:r>
      <w:r w:rsidRPr="005853BC">
        <w:rPr>
          <w:sz w:val="22"/>
          <w:szCs w:val="22"/>
        </w:rPr>
        <w:tab/>
        <w:t>HF</w:t>
      </w:r>
      <w:r w:rsidRPr="005853BC">
        <w:rPr>
          <w:sz w:val="22"/>
          <w:szCs w:val="22"/>
        </w:rPr>
        <w:tab/>
      </w:r>
      <w:r>
        <w:rPr>
          <w:sz w:val="22"/>
          <w:szCs w:val="22"/>
        </w:rPr>
        <w:tab/>
      </w:r>
      <w:r w:rsidRPr="005853BC">
        <w:rPr>
          <w:sz w:val="22"/>
          <w:szCs w:val="22"/>
        </w:rPr>
        <w:t>Environmental intervention for medical management purp</w:t>
      </w:r>
      <w:r>
        <w:rPr>
          <w:sz w:val="22"/>
          <w:szCs w:val="22"/>
        </w:rPr>
        <w:t xml:space="preserve">oses on a psychiatric </w:t>
      </w:r>
      <w:r>
        <w:rPr>
          <w:sz w:val="22"/>
          <w:szCs w:val="22"/>
        </w:rPr>
        <w:tab/>
        <w:t xml:space="preserve">patient’s </w:t>
      </w:r>
      <w:r w:rsidRPr="00051F63">
        <w:rPr>
          <w:sz w:val="22"/>
          <w:szCs w:val="22"/>
        </w:rPr>
        <w:t xml:space="preserve">behalf with agencies, employers, or institutions (substance abuse </w:t>
      </w:r>
      <w:r>
        <w:rPr>
          <w:sz w:val="22"/>
          <w:szCs w:val="22"/>
        </w:rPr>
        <w:tab/>
      </w:r>
      <w:r w:rsidRPr="00051F63">
        <w:rPr>
          <w:sz w:val="22"/>
          <w:szCs w:val="22"/>
        </w:rPr>
        <w:t>program) (case consultation) (per 30-minute unit</w:t>
      </w:r>
      <w:r>
        <w:rPr>
          <w:sz w:val="22"/>
          <w:szCs w:val="22"/>
        </w:rPr>
        <w:t>)</w:t>
      </w:r>
      <w:r w:rsidRPr="00051F63">
        <w:rPr>
          <w:sz w:val="22"/>
          <w:szCs w:val="22"/>
        </w:rPr>
        <w:t xml:space="preserve"> </w:t>
      </w:r>
      <w:r>
        <w:rPr>
          <w:sz w:val="22"/>
          <w:szCs w:val="22"/>
        </w:rPr>
        <w:t>(</w:t>
      </w:r>
      <w:r w:rsidRPr="00051F63">
        <w:rPr>
          <w:sz w:val="22"/>
          <w:szCs w:val="22"/>
        </w:rPr>
        <w:t>two units maximum per day)</w:t>
      </w:r>
    </w:p>
    <w:p w14:paraId="00332ED2" w14:textId="77777777" w:rsidR="00403A62" w:rsidRPr="00BD35D1" w:rsidRDefault="00403A62" w:rsidP="007B4823">
      <w:pPr>
        <w:widowControl w:val="0"/>
        <w:tabs>
          <w:tab w:val="left" w:pos="518"/>
          <w:tab w:val="left" w:pos="720"/>
          <w:tab w:val="left" w:pos="1314"/>
          <w:tab w:val="left" w:pos="1692"/>
          <w:tab w:val="left" w:pos="2070"/>
        </w:tabs>
        <w:ind w:left="1872" w:hanging="1872"/>
        <w:rPr>
          <w:sz w:val="22"/>
          <w:szCs w:val="22"/>
        </w:rPr>
      </w:pPr>
      <w:r w:rsidRPr="00BD35D1">
        <w:rPr>
          <w:sz w:val="22"/>
          <w:szCs w:val="22"/>
        </w:rPr>
        <w:t>97810</w:t>
      </w:r>
      <w:r w:rsidRPr="00BD35D1">
        <w:rPr>
          <w:sz w:val="22"/>
          <w:szCs w:val="22"/>
        </w:rPr>
        <w:tab/>
        <w:t>HF</w:t>
      </w:r>
      <w:r w:rsidRPr="00BD35D1">
        <w:rPr>
          <w:sz w:val="22"/>
          <w:szCs w:val="22"/>
        </w:rPr>
        <w:tab/>
      </w:r>
      <w:r>
        <w:rPr>
          <w:sz w:val="22"/>
          <w:szCs w:val="22"/>
        </w:rPr>
        <w:tab/>
      </w:r>
      <w:r w:rsidRPr="00BD35D1">
        <w:rPr>
          <w:sz w:val="22"/>
          <w:szCs w:val="22"/>
        </w:rPr>
        <w:t xml:space="preserve">Acupuncture, one or more needles; without electrical stimulation, initial 15 minutes of </w:t>
      </w:r>
      <w:r>
        <w:rPr>
          <w:sz w:val="22"/>
          <w:szCs w:val="22"/>
        </w:rPr>
        <w:tab/>
      </w:r>
      <w:r w:rsidRPr="00BD35D1">
        <w:rPr>
          <w:sz w:val="22"/>
          <w:szCs w:val="22"/>
        </w:rPr>
        <w:t xml:space="preserve">personal one-on-one contact with the patient (substance abuse program) (I.C) (one </w:t>
      </w:r>
      <w:r>
        <w:rPr>
          <w:sz w:val="22"/>
          <w:szCs w:val="22"/>
        </w:rPr>
        <w:tab/>
      </w:r>
      <w:r w:rsidRPr="00BD35D1">
        <w:rPr>
          <w:sz w:val="22"/>
          <w:szCs w:val="22"/>
        </w:rPr>
        <w:t>unit maximum per day)</w:t>
      </w:r>
    </w:p>
    <w:p w14:paraId="4697DCAB" w14:textId="77777777" w:rsidR="00403A62" w:rsidRPr="00BD35D1" w:rsidRDefault="00403A62" w:rsidP="007B4823">
      <w:pPr>
        <w:widowControl w:val="0"/>
        <w:tabs>
          <w:tab w:val="left" w:pos="518"/>
          <w:tab w:val="left" w:pos="720"/>
          <w:tab w:val="left" w:pos="1314"/>
          <w:tab w:val="left" w:pos="1692"/>
          <w:tab w:val="left" w:pos="2070"/>
        </w:tabs>
        <w:ind w:left="1872" w:hanging="1872"/>
        <w:rPr>
          <w:sz w:val="22"/>
          <w:szCs w:val="22"/>
        </w:rPr>
      </w:pPr>
      <w:r w:rsidRPr="00BD35D1">
        <w:rPr>
          <w:sz w:val="22"/>
          <w:szCs w:val="22"/>
        </w:rPr>
        <w:t>97811</w:t>
      </w:r>
      <w:r>
        <w:rPr>
          <w:sz w:val="22"/>
          <w:szCs w:val="22"/>
        </w:rPr>
        <w:tab/>
      </w:r>
      <w:r w:rsidRPr="00BD35D1">
        <w:rPr>
          <w:sz w:val="22"/>
          <w:szCs w:val="22"/>
        </w:rPr>
        <w:t>HF</w:t>
      </w:r>
      <w:r w:rsidRPr="00BD35D1">
        <w:rPr>
          <w:sz w:val="22"/>
          <w:szCs w:val="22"/>
        </w:rPr>
        <w:tab/>
      </w:r>
      <w:r>
        <w:rPr>
          <w:sz w:val="22"/>
          <w:szCs w:val="22"/>
        </w:rPr>
        <w:tab/>
        <w:t>E</w:t>
      </w:r>
      <w:r w:rsidRPr="00BD35D1">
        <w:rPr>
          <w:sz w:val="22"/>
          <w:szCs w:val="22"/>
        </w:rPr>
        <w:t>ach additional 15 minutes of personal one-on-one contact with the patient, with re-</w:t>
      </w:r>
      <w:r>
        <w:rPr>
          <w:sz w:val="22"/>
          <w:szCs w:val="22"/>
        </w:rPr>
        <w:tab/>
      </w:r>
      <w:r w:rsidRPr="00BD35D1">
        <w:rPr>
          <w:sz w:val="22"/>
          <w:szCs w:val="22"/>
        </w:rPr>
        <w:t xml:space="preserve">insertion of needle(s) (substance abuse program) (I.C.) (three units maximum per </w:t>
      </w:r>
      <w:r>
        <w:rPr>
          <w:sz w:val="22"/>
          <w:szCs w:val="22"/>
        </w:rPr>
        <w:tab/>
      </w:r>
      <w:r w:rsidRPr="00BD35D1">
        <w:rPr>
          <w:sz w:val="22"/>
          <w:szCs w:val="22"/>
        </w:rPr>
        <w:t xml:space="preserve">day) (to be used in conjunction with 97810) </w:t>
      </w:r>
    </w:p>
    <w:p w14:paraId="4AF976AC" w14:textId="77777777" w:rsidR="00403A62" w:rsidRPr="00BD35D1" w:rsidRDefault="00403A62" w:rsidP="00A751CB">
      <w:pPr>
        <w:widowControl w:val="0"/>
        <w:tabs>
          <w:tab w:val="left" w:pos="518"/>
          <w:tab w:val="left" w:pos="936"/>
          <w:tab w:val="left" w:pos="1314"/>
          <w:tab w:val="left" w:pos="1692"/>
          <w:tab w:val="left" w:pos="2070"/>
        </w:tabs>
        <w:ind w:left="1872" w:hanging="1872"/>
        <w:rPr>
          <w:sz w:val="22"/>
          <w:szCs w:val="22"/>
        </w:rPr>
      </w:pPr>
      <w:r w:rsidRPr="005853BC">
        <w:rPr>
          <w:sz w:val="22"/>
          <w:szCs w:val="22"/>
        </w:rPr>
        <w:t>H0004</w:t>
      </w:r>
      <w:r w:rsidRPr="005853BC">
        <w:rPr>
          <w:sz w:val="22"/>
          <w:szCs w:val="22"/>
        </w:rPr>
        <w:tab/>
      </w:r>
      <w:r w:rsidRPr="005853BC">
        <w:rPr>
          <w:sz w:val="22"/>
          <w:szCs w:val="22"/>
        </w:rPr>
        <w:tab/>
      </w:r>
      <w:r>
        <w:rPr>
          <w:sz w:val="22"/>
          <w:szCs w:val="22"/>
        </w:rPr>
        <w:tab/>
      </w:r>
      <w:r w:rsidRPr="005853BC">
        <w:rPr>
          <w:sz w:val="22"/>
          <w:szCs w:val="22"/>
        </w:rPr>
        <w:t xml:space="preserve">Behavioral health counseling and therapy, per 15 minutes (individual counseling) (four </w:t>
      </w:r>
      <w:r>
        <w:rPr>
          <w:sz w:val="22"/>
          <w:szCs w:val="22"/>
        </w:rPr>
        <w:tab/>
      </w:r>
      <w:r w:rsidRPr="005853BC">
        <w:rPr>
          <w:sz w:val="22"/>
          <w:szCs w:val="22"/>
        </w:rPr>
        <w:t xml:space="preserve">units maximum per </w:t>
      </w:r>
      <w:r w:rsidRPr="006250C6">
        <w:rPr>
          <w:sz w:val="22"/>
          <w:szCs w:val="22"/>
        </w:rPr>
        <w:t>day</w:t>
      </w:r>
      <w:r w:rsidRPr="00BD35D1">
        <w:rPr>
          <w:sz w:val="22"/>
          <w:szCs w:val="22"/>
        </w:rPr>
        <w:t>)</w:t>
      </w:r>
    </w:p>
    <w:p w14:paraId="5F4A7196" w14:textId="77777777" w:rsidR="00403A62" w:rsidRPr="00BD35D1" w:rsidRDefault="00403A62">
      <w:pPr>
        <w:widowControl w:val="0"/>
        <w:tabs>
          <w:tab w:val="left" w:pos="518"/>
          <w:tab w:val="left" w:pos="936"/>
          <w:tab w:val="left" w:pos="1314"/>
          <w:tab w:val="left" w:pos="1692"/>
          <w:tab w:val="left" w:pos="2070"/>
        </w:tabs>
        <w:ind w:left="1872" w:hanging="1872"/>
        <w:rPr>
          <w:sz w:val="22"/>
          <w:szCs w:val="22"/>
        </w:rPr>
      </w:pPr>
      <w:r w:rsidRPr="006250C6">
        <w:rPr>
          <w:sz w:val="22"/>
          <w:szCs w:val="22"/>
        </w:rPr>
        <w:t>H0005</w:t>
      </w:r>
      <w:r w:rsidRPr="006250C6">
        <w:rPr>
          <w:sz w:val="22"/>
          <w:szCs w:val="22"/>
        </w:rPr>
        <w:tab/>
      </w:r>
      <w:r w:rsidRPr="006250C6">
        <w:rPr>
          <w:sz w:val="22"/>
          <w:szCs w:val="22"/>
        </w:rPr>
        <w:tab/>
      </w:r>
      <w:r>
        <w:rPr>
          <w:sz w:val="22"/>
          <w:szCs w:val="22"/>
        </w:rPr>
        <w:tab/>
      </w:r>
      <w:r w:rsidRPr="00AE3315">
        <w:rPr>
          <w:sz w:val="22"/>
          <w:szCs w:val="22"/>
        </w:rPr>
        <w:t xml:space="preserve">Alcohol and/or drug services; group counseling by a clinician (per 45-minute unit) </w:t>
      </w:r>
      <w:r>
        <w:rPr>
          <w:sz w:val="22"/>
          <w:szCs w:val="22"/>
        </w:rPr>
        <w:tab/>
      </w:r>
      <w:r w:rsidRPr="00AE3315">
        <w:rPr>
          <w:sz w:val="22"/>
          <w:szCs w:val="22"/>
        </w:rPr>
        <w:t>(one unit maximum per day)</w:t>
      </w:r>
      <w:r>
        <w:rPr>
          <w:sz w:val="22"/>
          <w:szCs w:val="22"/>
        </w:rPr>
        <w:t xml:space="preserve"> </w:t>
      </w:r>
    </w:p>
    <w:p w14:paraId="45F45DCF" w14:textId="77777777" w:rsidR="00403A62" w:rsidRDefault="00403A62" w:rsidP="007B4823">
      <w:pPr>
        <w:widowControl w:val="0"/>
        <w:tabs>
          <w:tab w:val="left" w:pos="518"/>
          <w:tab w:val="left" w:pos="720"/>
          <w:tab w:val="left" w:pos="1314"/>
          <w:tab w:val="left" w:pos="1692"/>
          <w:tab w:val="left" w:pos="2070"/>
        </w:tabs>
        <w:ind w:left="1872" w:hanging="1872"/>
        <w:rPr>
          <w:sz w:val="22"/>
          <w:szCs w:val="22"/>
        </w:rPr>
      </w:pPr>
      <w:r>
        <w:rPr>
          <w:sz w:val="22"/>
          <w:szCs w:val="22"/>
        </w:rPr>
        <w:t>H0005</w:t>
      </w:r>
      <w:r>
        <w:rPr>
          <w:sz w:val="22"/>
          <w:szCs w:val="22"/>
        </w:rPr>
        <w:tab/>
      </w:r>
      <w:r w:rsidRPr="00AE3315">
        <w:rPr>
          <w:sz w:val="22"/>
          <w:szCs w:val="22"/>
        </w:rPr>
        <w:t>HG</w:t>
      </w:r>
      <w:r w:rsidRPr="00AE3315">
        <w:rPr>
          <w:sz w:val="22"/>
          <w:szCs w:val="22"/>
        </w:rPr>
        <w:tab/>
      </w:r>
      <w:r>
        <w:rPr>
          <w:sz w:val="22"/>
          <w:szCs w:val="22"/>
        </w:rPr>
        <w:tab/>
      </w:r>
      <w:r w:rsidRPr="00AE3315">
        <w:rPr>
          <w:sz w:val="22"/>
          <w:szCs w:val="22"/>
        </w:rPr>
        <w:t>Alcohol and/or drug service</w:t>
      </w:r>
      <w:r>
        <w:rPr>
          <w:sz w:val="22"/>
          <w:szCs w:val="22"/>
        </w:rPr>
        <w:t>s,</w:t>
      </w:r>
      <w:r w:rsidRPr="00AE3315">
        <w:rPr>
          <w:sz w:val="22"/>
          <w:szCs w:val="22"/>
        </w:rPr>
        <w:t xml:space="preserve"> group counseling by a clinician (methadone/opioid </w:t>
      </w:r>
      <w:r>
        <w:rPr>
          <w:sz w:val="22"/>
          <w:szCs w:val="22"/>
        </w:rPr>
        <w:tab/>
      </w:r>
      <w:r w:rsidRPr="00AE3315">
        <w:rPr>
          <w:sz w:val="22"/>
          <w:szCs w:val="22"/>
        </w:rPr>
        <w:t>counseling) (per 90-minute unit) (one unit maximum per day)</w:t>
      </w:r>
    </w:p>
    <w:p w14:paraId="4ABFB1A1" w14:textId="77777777" w:rsidR="00403A62" w:rsidRDefault="00403A62">
      <w:pPr>
        <w:widowControl w:val="0"/>
        <w:tabs>
          <w:tab w:val="left" w:pos="518"/>
          <w:tab w:val="left" w:pos="936"/>
          <w:tab w:val="left" w:pos="1314"/>
          <w:tab w:val="left" w:pos="1692"/>
          <w:tab w:val="left" w:pos="2070"/>
        </w:tabs>
        <w:ind w:left="1872" w:hanging="1872"/>
        <w:rPr>
          <w:sz w:val="22"/>
          <w:szCs w:val="22"/>
        </w:rPr>
      </w:pPr>
      <w:r w:rsidRPr="00BD35D1">
        <w:rPr>
          <w:sz w:val="22"/>
          <w:szCs w:val="22"/>
        </w:rPr>
        <w:t>T1006</w:t>
      </w:r>
      <w:r w:rsidRPr="00BD35D1">
        <w:rPr>
          <w:sz w:val="22"/>
          <w:szCs w:val="22"/>
        </w:rPr>
        <w:tab/>
      </w:r>
      <w:r w:rsidRPr="00BD35D1">
        <w:rPr>
          <w:sz w:val="22"/>
          <w:szCs w:val="22"/>
        </w:rPr>
        <w:tab/>
      </w:r>
      <w:r>
        <w:rPr>
          <w:sz w:val="22"/>
          <w:szCs w:val="22"/>
        </w:rPr>
        <w:tab/>
      </w:r>
      <w:r w:rsidRPr="00BD35D1">
        <w:rPr>
          <w:sz w:val="22"/>
          <w:szCs w:val="22"/>
        </w:rPr>
        <w:t>Alcohol and/or substance abuse services</w:t>
      </w:r>
      <w:r>
        <w:rPr>
          <w:sz w:val="22"/>
          <w:szCs w:val="22"/>
        </w:rPr>
        <w:t>;</w:t>
      </w:r>
      <w:r w:rsidRPr="00BD35D1">
        <w:rPr>
          <w:sz w:val="22"/>
          <w:szCs w:val="22"/>
        </w:rPr>
        <w:t xml:space="preserve"> family/couple counseling (per 30-minute </w:t>
      </w:r>
      <w:r>
        <w:rPr>
          <w:sz w:val="22"/>
          <w:szCs w:val="22"/>
        </w:rPr>
        <w:tab/>
      </w:r>
      <w:r w:rsidRPr="00BD35D1">
        <w:rPr>
          <w:sz w:val="22"/>
          <w:szCs w:val="22"/>
        </w:rPr>
        <w:t>unit</w:t>
      </w:r>
      <w:r>
        <w:rPr>
          <w:sz w:val="22"/>
          <w:szCs w:val="22"/>
        </w:rPr>
        <w:t>)</w:t>
      </w:r>
      <w:r w:rsidRPr="00BD35D1">
        <w:rPr>
          <w:sz w:val="22"/>
          <w:szCs w:val="22"/>
        </w:rPr>
        <w:t xml:space="preserve"> </w:t>
      </w:r>
      <w:r>
        <w:rPr>
          <w:sz w:val="22"/>
          <w:szCs w:val="22"/>
        </w:rPr>
        <w:t>(one</w:t>
      </w:r>
      <w:r w:rsidRPr="00BD35D1">
        <w:rPr>
          <w:sz w:val="22"/>
          <w:szCs w:val="22"/>
        </w:rPr>
        <w:t xml:space="preserve"> unit maximum per day)</w:t>
      </w:r>
    </w:p>
    <w:p w14:paraId="370E48C0" w14:textId="77777777" w:rsidR="00403A62" w:rsidRDefault="00403A62">
      <w:pPr>
        <w:rPr>
          <w:sz w:val="22"/>
          <w:szCs w:val="22"/>
        </w:rPr>
      </w:pPr>
      <w:r>
        <w:rPr>
          <w:sz w:val="22"/>
          <w:szCs w:val="22"/>
        </w:rPr>
        <w:br w:type="page"/>
      </w:r>
    </w:p>
    <w:p w14:paraId="3A09D0BB" w14:textId="77777777" w:rsidR="00403A62" w:rsidRDefault="00403A62" w:rsidP="00B62321">
      <w:pPr>
        <w:widowControl w:val="0"/>
        <w:tabs>
          <w:tab w:val="left" w:pos="518"/>
          <w:tab w:val="left" w:pos="936"/>
          <w:tab w:val="left" w:pos="1314"/>
          <w:tab w:val="left" w:pos="1692"/>
          <w:tab w:val="left" w:pos="2070"/>
        </w:tabs>
        <w:ind w:left="1728" w:hanging="1728"/>
        <w:rPr>
          <w:sz w:val="22"/>
          <w:szCs w:val="22"/>
        </w:rPr>
      </w:pPr>
      <w:r w:rsidRPr="00BD35D1">
        <w:rPr>
          <w:sz w:val="22"/>
          <w:szCs w:val="22"/>
        </w:rPr>
        <w:lastRenderedPageBreak/>
        <w:t xml:space="preserve">601  </w:t>
      </w:r>
      <w:r w:rsidRPr="00BD35D1">
        <w:rPr>
          <w:sz w:val="22"/>
          <w:szCs w:val="22"/>
          <w:u w:val="single"/>
        </w:rPr>
        <w:t>Service Codes and Descriptions</w:t>
      </w:r>
      <w:r w:rsidRPr="00BD35D1">
        <w:rPr>
          <w:sz w:val="22"/>
          <w:szCs w:val="22"/>
        </w:rPr>
        <w:t xml:space="preserve"> (cont.)</w:t>
      </w:r>
    </w:p>
    <w:p w14:paraId="25996DC0" w14:textId="77777777" w:rsidR="00403A62" w:rsidRDefault="00403A62" w:rsidP="00B62321">
      <w:pPr>
        <w:pStyle w:val="Heading6"/>
        <w:rPr>
          <w:szCs w:val="22"/>
        </w:rPr>
      </w:pPr>
    </w:p>
    <w:p w14:paraId="0A143419" w14:textId="77777777" w:rsidR="00403A62" w:rsidRPr="00403A62" w:rsidRDefault="00403A62" w:rsidP="00B62321">
      <w:pPr>
        <w:pStyle w:val="Heading6"/>
        <w:rPr>
          <w:rFonts w:ascii="Times New Roman" w:eastAsia="Times New Roman" w:hAnsi="Times New Roman" w:cs="Times New Roman"/>
          <w:color w:val="auto"/>
          <w:sz w:val="22"/>
          <w:szCs w:val="22"/>
          <w:u w:val="single"/>
        </w:rPr>
      </w:pPr>
      <w:r w:rsidRPr="00403A62">
        <w:rPr>
          <w:rFonts w:ascii="Times New Roman" w:eastAsia="Times New Roman" w:hAnsi="Times New Roman" w:cs="Times New Roman"/>
          <w:color w:val="auto"/>
          <w:sz w:val="22"/>
          <w:szCs w:val="22"/>
          <w:u w:val="single"/>
        </w:rPr>
        <w:t>Service</w:t>
      </w:r>
    </w:p>
    <w:p w14:paraId="441F5249" w14:textId="77777777" w:rsidR="00403A62" w:rsidRDefault="00403A62" w:rsidP="00B62321">
      <w:pPr>
        <w:widowControl w:val="0"/>
        <w:tabs>
          <w:tab w:val="left" w:pos="518"/>
          <w:tab w:val="left" w:pos="720"/>
          <w:tab w:val="left" w:pos="1314"/>
          <w:tab w:val="left" w:pos="1710"/>
          <w:tab w:val="left" w:pos="2070"/>
        </w:tabs>
        <w:rPr>
          <w:sz w:val="22"/>
          <w:szCs w:val="22"/>
          <w:u w:val="single"/>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r>
        <w:rPr>
          <w:sz w:val="22"/>
          <w:szCs w:val="22"/>
          <w:u w:val="single"/>
        </w:rPr>
        <w:t xml:space="preserve"> </w:t>
      </w:r>
    </w:p>
    <w:p w14:paraId="00A4A4FF" w14:textId="77777777" w:rsidR="00403A62" w:rsidRDefault="00403A62" w:rsidP="00B62321">
      <w:pPr>
        <w:widowControl w:val="0"/>
        <w:tabs>
          <w:tab w:val="left" w:pos="518"/>
          <w:tab w:val="left" w:pos="720"/>
          <w:tab w:val="left" w:pos="1314"/>
          <w:tab w:val="left" w:pos="1692"/>
          <w:tab w:val="left" w:pos="2070"/>
        </w:tabs>
        <w:ind w:left="1872" w:hanging="1872"/>
        <w:rPr>
          <w:sz w:val="22"/>
          <w:szCs w:val="22"/>
        </w:rPr>
      </w:pPr>
    </w:p>
    <w:p w14:paraId="475A8262" w14:textId="77777777" w:rsidR="00403A62" w:rsidRDefault="00403A62" w:rsidP="007B4823">
      <w:pPr>
        <w:widowControl w:val="0"/>
        <w:tabs>
          <w:tab w:val="left" w:pos="518"/>
          <w:tab w:val="left" w:pos="720"/>
          <w:tab w:val="left" w:pos="1314"/>
          <w:tab w:val="left" w:pos="1692"/>
          <w:tab w:val="left" w:pos="2070"/>
        </w:tabs>
        <w:ind w:left="1872" w:hanging="1872"/>
        <w:rPr>
          <w:sz w:val="22"/>
          <w:szCs w:val="22"/>
        </w:rPr>
      </w:pPr>
      <w:r>
        <w:rPr>
          <w:sz w:val="22"/>
          <w:szCs w:val="22"/>
        </w:rPr>
        <w:t>T1006</w:t>
      </w:r>
      <w:r>
        <w:rPr>
          <w:sz w:val="22"/>
          <w:szCs w:val="22"/>
        </w:rPr>
        <w:tab/>
      </w:r>
      <w:r w:rsidRPr="001920C2">
        <w:rPr>
          <w:sz w:val="22"/>
          <w:szCs w:val="22"/>
        </w:rPr>
        <w:t>HF</w:t>
      </w:r>
      <w:r>
        <w:rPr>
          <w:sz w:val="22"/>
          <w:szCs w:val="22"/>
        </w:rPr>
        <w:t xml:space="preserve">         </w:t>
      </w:r>
      <w:r>
        <w:rPr>
          <w:sz w:val="22"/>
          <w:szCs w:val="22"/>
        </w:rPr>
        <w:tab/>
      </w:r>
      <w:r w:rsidRPr="001920C2">
        <w:rPr>
          <w:sz w:val="22"/>
          <w:szCs w:val="22"/>
        </w:rPr>
        <w:t>Alcohol and/or substance abuse services; family/couple counseling (per 60</w:t>
      </w:r>
      <w:r>
        <w:rPr>
          <w:sz w:val="22"/>
          <w:szCs w:val="22"/>
        </w:rPr>
        <w:t xml:space="preserve"> </w:t>
      </w:r>
      <w:r w:rsidRPr="001920C2">
        <w:rPr>
          <w:sz w:val="22"/>
          <w:szCs w:val="22"/>
        </w:rPr>
        <w:t>minute</w:t>
      </w:r>
      <w:r>
        <w:rPr>
          <w:sz w:val="22"/>
          <w:szCs w:val="22"/>
        </w:rPr>
        <w:t>s</w:t>
      </w:r>
      <w:r w:rsidRPr="001920C2">
        <w:rPr>
          <w:sz w:val="22"/>
          <w:szCs w:val="22"/>
        </w:rPr>
        <w:t>)</w:t>
      </w:r>
      <w:r>
        <w:rPr>
          <w:sz w:val="22"/>
          <w:szCs w:val="22"/>
        </w:rPr>
        <w:t xml:space="preserve"> </w:t>
      </w:r>
      <w:r>
        <w:rPr>
          <w:sz w:val="22"/>
          <w:szCs w:val="22"/>
        </w:rPr>
        <w:tab/>
      </w:r>
      <w:r w:rsidRPr="001920C2">
        <w:rPr>
          <w:sz w:val="22"/>
          <w:szCs w:val="22"/>
        </w:rPr>
        <w:t>(one unit maximum per day)</w:t>
      </w:r>
    </w:p>
    <w:p w14:paraId="7648C8D5" w14:textId="0C3D5FD0" w:rsidR="00403A62" w:rsidRPr="00403A62" w:rsidRDefault="00403A62" w:rsidP="00403A62">
      <w:pPr>
        <w:widowControl w:val="0"/>
        <w:tabs>
          <w:tab w:val="left" w:pos="518"/>
          <w:tab w:val="left" w:pos="720"/>
          <w:tab w:val="left" w:pos="1314"/>
          <w:tab w:val="left" w:pos="1710"/>
          <w:tab w:val="left" w:pos="2070"/>
        </w:tabs>
        <w:ind w:left="1872" w:hanging="1872"/>
        <w:rPr>
          <w:sz w:val="22"/>
          <w:szCs w:val="22"/>
        </w:rPr>
      </w:pPr>
      <w:r w:rsidRPr="00403A62">
        <w:rPr>
          <w:sz w:val="22"/>
          <w:szCs w:val="22"/>
        </w:rPr>
        <w:t>H2016  HM</w:t>
      </w:r>
      <w:r w:rsidRPr="00403A62">
        <w:rPr>
          <w:sz w:val="22"/>
          <w:szCs w:val="22"/>
        </w:rPr>
        <w:tab/>
      </w:r>
      <w:r>
        <w:rPr>
          <w:sz w:val="22"/>
          <w:szCs w:val="22"/>
        </w:rPr>
        <w:tab/>
      </w:r>
      <w:r w:rsidRPr="00403A62">
        <w:rPr>
          <w:sz w:val="22"/>
          <w:szCs w:val="22"/>
        </w:rPr>
        <w:t xml:space="preserve">Comprehensive community support program, per diem (Enrolled Client Day) </w:t>
      </w:r>
      <w:r w:rsidRPr="00403A62">
        <w:rPr>
          <w:sz w:val="22"/>
          <w:szCs w:val="22"/>
        </w:rPr>
        <w:tab/>
      </w:r>
      <w:r w:rsidRPr="00403A62">
        <w:rPr>
          <w:sz w:val="22"/>
          <w:szCs w:val="22"/>
        </w:rPr>
        <w:tab/>
      </w:r>
      <w:r w:rsidRPr="00403A62">
        <w:rPr>
          <w:sz w:val="22"/>
          <w:szCs w:val="22"/>
        </w:rPr>
        <w:tab/>
        <w:t>(recovery support service by a recovery advocate trained in Recovery Coaching)</w:t>
      </w:r>
    </w:p>
    <w:p w14:paraId="614D99E0" w14:textId="77777777" w:rsidR="00403A62" w:rsidRDefault="00403A62" w:rsidP="00A0574F">
      <w:pPr>
        <w:pStyle w:val="Heading3"/>
        <w:ind w:left="720" w:firstLine="990"/>
        <w:rPr>
          <w:rFonts w:ascii="Times New Roman" w:hAnsi="Times New Roman"/>
          <w:b/>
          <w:i w:val="0"/>
          <w:sz w:val="22"/>
          <w:szCs w:val="22"/>
          <w:u w:val="single"/>
        </w:rPr>
      </w:pPr>
    </w:p>
    <w:p w14:paraId="79150202" w14:textId="77777777" w:rsidR="00403A62" w:rsidRPr="000C6CAC" w:rsidRDefault="00403A62" w:rsidP="00750DEA">
      <w:pPr>
        <w:widowControl w:val="0"/>
        <w:tabs>
          <w:tab w:val="left" w:pos="518"/>
          <w:tab w:val="left" w:pos="936"/>
          <w:tab w:val="left" w:pos="1314"/>
          <w:tab w:val="left" w:pos="1692"/>
          <w:tab w:val="left" w:pos="2070"/>
        </w:tabs>
        <w:rPr>
          <w:sz w:val="22"/>
          <w:szCs w:val="22"/>
        </w:rPr>
      </w:pPr>
      <w:r w:rsidRPr="000C6CAC">
        <w:rPr>
          <w:b/>
          <w:sz w:val="22"/>
          <w:szCs w:val="22"/>
        </w:rPr>
        <w:t xml:space="preserve">(To view the rates for these services, please refer to 101 CMR 444.00: </w:t>
      </w:r>
      <w:r w:rsidRPr="008E5983">
        <w:rPr>
          <w:b/>
          <w:i/>
          <w:sz w:val="22"/>
          <w:szCs w:val="22"/>
        </w:rPr>
        <w:t>Rates for Certain Substance Use Disorder Services.)</w:t>
      </w:r>
    </w:p>
    <w:p w14:paraId="35FB0C8D" w14:textId="77777777" w:rsidR="00403A62" w:rsidRDefault="00403A62" w:rsidP="004950B2">
      <w:pPr>
        <w:widowControl w:val="0"/>
        <w:tabs>
          <w:tab w:val="left" w:pos="518"/>
          <w:tab w:val="left" w:pos="936"/>
          <w:tab w:val="left" w:pos="1314"/>
          <w:tab w:val="left" w:pos="1350"/>
          <w:tab w:val="left" w:pos="2070"/>
        </w:tabs>
        <w:ind w:left="1350" w:hanging="1350"/>
        <w:rPr>
          <w:sz w:val="22"/>
          <w:szCs w:val="22"/>
        </w:rPr>
      </w:pPr>
    </w:p>
    <w:p w14:paraId="7B1D4094" w14:textId="77777777" w:rsidR="00403A62" w:rsidRPr="002E30AA" w:rsidRDefault="00403A62" w:rsidP="007B4823">
      <w:pPr>
        <w:widowControl w:val="0"/>
        <w:tabs>
          <w:tab w:val="left" w:pos="518"/>
          <w:tab w:val="left" w:pos="720"/>
          <w:tab w:val="left" w:pos="1314"/>
          <w:tab w:val="left" w:pos="1692"/>
        </w:tabs>
        <w:ind w:left="1872" w:hanging="1872"/>
        <w:rPr>
          <w:sz w:val="22"/>
          <w:szCs w:val="22"/>
        </w:rPr>
      </w:pPr>
      <w:r w:rsidRPr="002E30AA">
        <w:rPr>
          <w:sz w:val="22"/>
          <w:szCs w:val="22"/>
        </w:rPr>
        <w:t>H2015</w:t>
      </w:r>
      <w:r w:rsidRPr="002E30AA">
        <w:rPr>
          <w:sz w:val="22"/>
          <w:szCs w:val="22"/>
        </w:rPr>
        <w:tab/>
        <w:t>HF</w:t>
      </w:r>
      <w:r w:rsidRPr="002E30AA">
        <w:rPr>
          <w:sz w:val="22"/>
          <w:szCs w:val="22"/>
        </w:rPr>
        <w:tab/>
      </w:r>
      <w:r w:rsidRPr="002E30AA">
        <w:rPr>
          <w:sz w:val="22"/>
          <w:szCs w:val="22"/>
        </w:rPr>
        <w:tab/>
        <w:t>Comprehensive community support services, per 15</w:t>
      </w:r>
      <w:r>
        <w:rPr>
          <w:sz w:val="22"/>
          <w:szCs w:val="22"/>
        </w:rPr>
        <w:t xml:space="preserve"> </w:t>
      </w:r>
      <w:r w:rsidRPr="002E30AA">
        <w:rPr>
          <w:sz w:val="22"/>
          <w:szCs w:val="22"/>
        </w:rPr>
        <w:t xml:space="preserve">minutes (Recovery Support </w:t>
      </w:r>
      <w:r>
        <w:rPr>
          <w:sz w:val="22"/>
          <w:szCs w:val="22"/>
        </w:rPr>
        <w:tab/>
      </w:r>
      <w:r>
        <w:rPr>
          <w:sz w:val="22"/>
          <w:szCs w:val="22"/>
        </w:rPr>
        <w:tab/>
      </w:r>
      <w:r w:rsidRPr="002E30AA">
        <w:rPr>
          <w:sz w:val="22"/>
          <w:szCs w:val="22"/>
        </w:rPr>
        <w:t>Navigator)</w:t>
      </w:r>
    </w:p>
    <w:p w14:paraId="2C437949" w14:textId="77777777" w:rsidR="00403A62" w:rsidRDefault="00403A62" w:rsidP="004950B2">
      <w:pPr>
        <w:widowControl w:val="0"/>
        <w:tabs>
          <w:tab w:val="left" w:pos="518"/>
          <w:tab w:val="left" w:pos="936"/>
          <w:tab w:val="left" w:pos="1314"/>
          <w:tab w:val="left" w:pos="1692"/>
          <w:tab w:val="left" w:pos="2070"/>
        </w:tabs>
        <w:ind w:left="1728" w:hanging="1728"/>
        <w:rPr>
          <w:sz w:val="22"/>
          <w:szCs w:val="22"/>
        </w:rPr>
      </w:pPr>
    </w:p>
    <w:p w14:paraId="3390A163" w14:textId="77777777" w:rsidR="00403A62" w:rsidRDefault="00403A62">
      <w:pPr>
        <w:rPr>
          <w:color w:val="000000"/>
          <w:sz w:val="22"/>
          <w:szCs w:val="22"/>
        </w:rPr>
      </w:pPr>
      <w:r w:rsidRPr="00750DEA">
        <w:rPr>
          <w:b/>
          <w:sz w:val="22"/>
          <w:szCs w:val="22"/>
        </w:rPr>
        <w:t>(</w:t>
      </w:r>
      <w:r w:rsidRPr="00B20BF1">
        <w:rPr>
          <w:b/>
          <w:sz w:val="22"/>
          <w:szCs w:val="22"/>
        </w:rPr>
        <w:t xml:space="preserve">To view the rates for these services, please refer to </w:t>
      </w:r>
      <w:r w:rsidRPr="00750DEA">
        <w:rPr>
          <w:b/>
          <w:sz w:val="22"/>
          <w:szCs w:val="22"/>
        </w:rPr>
        <w:t xml:space="preserve">101 CMR 317.00: </w:t>
      </w:r>
      <w:r w:rsidRPr="00750DEA">
        <w:rPr>
          <w:b/>
          <w:i/>
          <w:sz w:val="22"/>
          <w:szCs w:val="22"/>
        </w:rPr>
        <w:t>Medicine</w:t>
      </w:r>
      <w:r>
        <w:rPr>
          <w:b/>
          <w:i/>
          <w:sz w:val="22"/>
          <w:szCs w:val="22"/>
        </w:rPr>
        <w:t>.</w:t>
      </w:r>
      <w:r w:rsidRPr="00750DEA">
        <w:rPr>
          <w:b/>
          <w:sz w:val="22"/>
          <w:szCs w:val="22"/>
        </w:rPr>
        <w:t>)</w:t>
      </w:r>
    </w:p>
    <w:p w14:paraId="4E8C31D3" w14:textId="77777777" w:rsidR="00403A62" w:rsidRDefault="00403A62" w:rsidP="00C537ED">
      <w:pPr>
        <w:widowControl w:val="0"/>
        <w:tabs>
          <w:tab w:val="left" w:pos="518"/>
          <w:tab w:val="left" w:pos="936"/>
          <w:tab w:val="left" w:pos="1314"/>
          <w:tab w:val="left" w:pos="1692"/>
          <w:tab w:val="left" w:pos="2070"/>
        </w:tabs>
        <w:spacing w:after="120"/>
        <w:ind w:left="2250" w:hanging="1872"/>
        <w:rPr>
          <w:color w:val="000000"/>
          <w:sz w:val="22"/>
          <w:szCs w:val="22"/>
        </w:rPr>
      </w:pPr>
    </w:p>
    <w:p w14:paraId="736043D7" w14:textId="77777777" w:rsidR="00403A62" w:rsidRPr="00C537ED" w:rsidRDefault="00403A62" w:rsidP="007B4823">
      <w:pPr>
        <w:widowControl w:val="0"/>
        <w:tabs>
          <w:tab w:val="left" w:pos="518"/>
          <w:tab w:val="left" w:pos="936"/>
          <w:tab w:val="left" w:pos="1314"/>
          <w:tab w:val="left" w:pos="1692"/>
          <w:tab w:val="left" w:pos="2070"/>
        </w:tabs>
        <w:spacing w:after="120"/>
        <w:ind w:left="2250" w:hanging="2250"/>
        <w:rPr>
          <w:color w:val="000000"/>
          <w:sz w:val="22"/>
          <w:szCs w:val="22"/>
        </w:rPr>
      </w:pPr>
      <w:r w:rsidRPr="00FA25A2">
        <w:rPr>
          <w:color w:val="000000"/>
          <w:sz w:val="22"/>
          <w:szCs w:val="22"/>
        </w:rPr>
        <w:t>99202</w:t>
      </w:r>
      <w:r w:rsidRPr="00FA25A2">
        <w:rPr>
          <w:color w:val="000000"/>
          <w:sz w:val="22"/>
          <w:szCs w:val="22"/>
        </w:rPr>
        <w:tab/>
      </w:r>
      <w:r w:rsidRPr="00FA25A2">
        <w:rPr>
          <w:color w:val="000000"/>
          <w:sz w:val="22"/>
          <w:szCs w:val="22"/>
        </w:rPr>
        <w:tab/>
      </w:r>
      <w:r w:rsidRPr="00FA25A2">
        <w:rPr>
          <w:color w:val="000000"/>
          <w:sz w:val="22"/>
          <w:szCs w:val="22"/>
        </w:rPr>
        <w:tab/>
      </w:r>
      <w:r w:rsidRPr="00C537ED">
        <w:rPr>
          <w:color w:val="000000"/>
          <w:sz w:val="22"/>
          <w:szCs w:val="22"/>
        </w:rPr>
        <w:t xml:space="preserve">Office or other outpatient visit for the evaluation and management of a new patient, which requires </w:t>
      </w:r>
      <w:r w:rsidRPr="007B4823">
        <w:rPr>
          <w:sz w:val="22"/>
          <w:szCs w:val="22"/>
        </w:rPr>
        <w:t>a medically appropriate history and/or examination and straightforward medical decision making, When using time for code selection, 15-29 minutes of total time is spent on the date or the encounter.</w:t>
      </w:r>
    </w:p>
    <w:p w14:paraId="4F17874A" w14:textId="77777777" w:rsidR="00403A62" w:rsidRPr="00C537ED" w:rsidRDefault="00403A62" w:rsidP="007B4823">
      <w:pPr>
        <w:widowControl w:val="0"/>
        <w:tabs>
          <w:tab w:val="left" w:pos="518"/>
          <w:tab w:val="left" w:pos="936"/>
          <w:tab w:val="left" w:pos="1314"/>
          <w:tab w:val="left" w:pos="1692"/>
          <w:tab w:val="left" w:pos="2070"/>
        </w:tabs>
        <w:spacing w:after="120"/>
        <w:ind w:left="2250" w:hanging="2250"/>
        <w:rPr>
          <w:color w:val="000000"/>
          <w:sz w:val="22"/>
          <w:szCs w:val="22"/>
        </w:rPr>
      </w:pPr>
      <w:r w:rsidRPr="00C537ED">
        <w:rPr>
          <w:color w:val="000000"/>
          <w:sz w:val="22"/>
          <w:szCs w:val="22"/>
        </w:rPr>
        <w:t>99203</w:t>
      </w:r>
      <w:r w:rsidRPr="00C537ED">
        <w:rPr>
          <w:color w:val="000000"/>
          <w:sz w:val="22"/>
          <w:szCs w:val="22"/>
        </w:rPr>
        <w:tab/>
      </w:r>
      <w:r w:rsidRPr="00C537ED">
        <w:rPr>
          <w:color w:val="000000"/>
          <w:sz w:val="22"/>
          <w:szCs w:val="22"/>
        </w:rPr>
        <w:tab/>
      </w:r>
      <w:r w:rsidRPr="00C537ED">
        <w:rPr>
          <w:color w:val="000000"/>
          <w:sz w:val="22"/>
          <w:szCs w:val="22"/>
        </w:rPr>
        <w:tab/>
        <w:t xml:space="preserve">Office or other outpatient visit for the evaluation and management of a new patient, which requires </w:t>
      </w:r>
      <w:r w:rsidRPr="007B4823">
        <w:rPr>
          <w:sz w:val="22"/>
          <w:szCs w:val="22"/>
        </w:rPr>
        <w:t>a medically appropriate history and/or examination and straightforward medical decision making, When using time for code selection, 30-44 minutes of total time spent on the date of the encounter.</w:t>
      </w:r>
    </w:p>
    <w:p w14:paraId="54AE0935" w14:textId="77777777" w:rsidR="00403A62" w:rsidRPr="00C537ED" w:rsidRDefault="00403A62" w:rsidP="007B4823">
      <w:pPr>
        <w:widowControl w:val="0"/>
        <w:tabs>
          <w:tab w:val="left" w:pos="518"/>
          <w:tab w:val="left" w:pos="936"/>
          <w:tab w:val="left" w:pos="1314"/>
          <w:tab w:val="left" w:pos="1692"/>
          <w:tab w:val="left" w:pos="2070"/>
        </w:tabs>
        <w:spacing w:after="120"/>
        <w:ind w:left="2250" w:hanging="2250"/>
        <w:rPr>
          <w:color w:val="000000"/>
          <w:sz w:val="22"/>
          <w:szCs w:val="22"/>
        </w:rPr>
      </w:pPr>
      <w:r w:rsidRPr="00C537ED">
        <w:rPr>
          <w:color w:val="000000"/>
          <w:sz w:val="22"/>
          <w:szCs w:val="22"/>
        </w:rPr>
        <w:t>99204</w:t>
      </w:r>
      <w:r w:rsidRPr="00C537ED">
        <w:rPr>
          <w:color w:val="000000"/>
          <w:sz w:val="22"/>
          <w:szCs w:val="22"/>
        </w:rPr>
        <w:tab/>
      </w:r>
      <w:r w:rsidRPr="00C537ED">
        <w:rPr>
          <w:color w:val="000000"/>
          <w:sz w:val="22"/>
          <w:szCs w:val="22"/>
        </w:rPr>
        <w:tab/>
      </w:r>
      <w:r w:rsidRPr="00C537ED">
        <w:rPr>
          <w:color w:val="000000"/>
          <w:sz w:val="22"/>
          <w:szCs w:val="22"/>
        </w:rPr>
        <w:tab/>
        <w:t xml:space="preserve">Office or other outpatient visit for the evaluation and management of a new patient, which requires </w:t>
      </w:r>
      <w:r w:rsidRPr="007B4823">
        <w:rPr>
          <w:sz w:val="22"/>
          <w:szCs w:val="22"/>
        </w:rPr>
        <w:t>a medically appropriate history and/or examination and straightforward medical decision making, When using time for code selection, 45-59 minutes of total time spent on the date of the encounter.</w:t>
      </w:r>
    </w:p>
    <w:p w14:paraId="33A4229A" w14:textId="77777777" w:rsidR="00403A62" w:rsidRPr="00C537ED" w:rsidRDefault="00403A62" w:rsidP="007B4823">
      <w:pPr>
        <w:widowControl w:val="0"/>
        <w:tabs>
          <w:tab w:val="left" w:pos="518"/>
          <w:tab w:val="left" w:pos="936"/>
          <w:tab w:val="left" w:pos="1314"/>
          <w:tab w:val="left" w:pos="1692"/>
          <w:tab w:val="left" w:pos="2070"/>
        </w:tabs>
        <w:spacing w:after="120"/>
        <w:ind w:left="2250" w:hanging="2250"/>
        <w:rPr>
          <w:color w:val="000000"/>
          <w:sz w:val="22"/>
          <w:szCs w:val="22"/>
        </w:rPr>
      </w:pPr>
      <w:r w:rsidRPr="00C537ED">
        <w:rPr>
          <w:color w:val="000000"/>
          <w:sz w:val="22"/>
          <w:szCs w:val="22"/>
        </w:rPr>
        <w:t>99205</w:t>
      </w:r>
      <w:r w:rsidRPr="00C537ED">
        <w:rPr>
          <w:color w:val="000000"/>
          <w:sz w:val="22"/>
          <w:szCs w:val="22"/>
        </w:rPr>
        <w:tab/>
      </w:r>
      <w:r w:rsidRPr="00C537ED">
        <w:rPr>
          <w:color w:val="000000"/>
          <w:sz w:val="22"/>
          <w:szCs w:val="22"/>
        </w:rPr>
        <w:tab/>
      </w:r>
      <w:r w:rsidRPr="00C537ED">
        <w:rPr>
          <w:color w:val="000000"/>
          <w:sz w:val="22"/>
          <w:szCs w:val="22"/>
        </w:rPr>
        <w:tab/>
        <w:t xml:space="preserve">Office or other outpatient visit for the evaluation and management of a new patient, which requires </w:t>
      </w:r>
      <w:r w:rsidRPr="007B4823">
        <w:rPr>
          <w:sz w:val="22"/>
          <w:szCs w:val="22"/>
        </w:rPr>
        <w:t>a medically appropriate history and/or examination and straightforward medical decision making, When using time for code selection, 60-74 minutes of total time spent on the date of the encounter.</w:t>
      </w:r>
    </w:p>
    <w:p w14:paraId="3AD03A73" w14:textId="77777777" w:rsidR="00403A62" w:rsidRPr="00C537ED" w:rsidRDefault="00403A62" w:rsidP="007B4823">
      <w:pPr>
        <w:widowControl w:val="0"/>
        <w:tabs>
          <w:tab w:val="left" w:pos="518"/>
          <w:tab w:val="left" w:pos="936"/>
          <w:tab w:val="left" w:pos="1314"/>
          <w:tab w:val="left" w:pos="1692"/>
          <w:tab w:val="left" w:pos="2070"/>
        </w:tabs>
        <w:spacing w:after="120"/>
        <w:ind w:left="2250" w:hanging="2250"/>
        <w:rPr>
          <w:color w:val="000000"/>
          <w:sz w:val="22"/>
          <w:szCs w:val="22"/>
        </w:rPr>
      </w:pPr>
      <w:r w:rsidRPr="00C537ED">
        <w:rPr>
          <w:color w:val="000000"/>
          <w:sz w:val="22"/>
          <w:szCs w:val="22"/>
        </w:rPr>
        <w:t>99211</w:t>
      </w:r>
      <w:r w:rsidRPr="00C537ED">
        <w:rPr>
          <w:color w:val="000000"/>
          <w:sz w:val="22"/>
          <w:szCs w:val="22"/>
        </w:rPr>
        <w:tab/>
      </w:r>
      <w:r w:rsidRPr="00C537ED">
        <w:rPr>
          <w:color w:val="000000"/>
          <w:sz w:val="22"/>
          <w:szCs w:val="22"/>
        </w:rPr>
        <w:tab/>
      </w:r>
      <w:r w:rsidRPr="00C537ED">
        <w:rPr>
          <w:color w:val="000000"/>
          <w:sz w:val="22"/>
          <w:szCs w:val="22"/>
        </w:rPr>
        <w:tab/>
        <w:t xml:space="preserve">Office or other outpatient visit for the evaluation and management of an established patient, that may not require the presence of a physician or other qualified health care professional. Usually, the presenting problem(s) are minimal. </w:t>
      </w:r>
    </w:p>
    <w:p w14:paraId="615F12B6" w14:textId="77777777" w:rsidR="00403A62" w:rsidRPr="00C537ED" w:rsidRDefault="00403A62">
      <w:pPr>
        <w:rPr>
          <w:rFonts w:ascii="Arial" w:hAnsi="Arial" w:cs="Arial"/>
          <w:color w:val="000000"/>
          <w:sz w:val="22"/>
          <w:szCs w:val="22"/>
        </w:rPr>
      </w:pPr>
      <w:r w:rsidRPr="00C537ED">
        <w:rPr>
          <w:rFonts w:ascii="Arial" w:hAnsi="Arial" w:cs="Arial"/>
          <w:color w:val="000000"/>
          <w:sz w:val="22"/>
          <w:szCs w:val="22"/>
        </w:rPr>
        <w:br w:type="page"/>
      </w:r>
    </w:p>
    <w:p w14:paraId="175DAE28" w14:textId="77777777" w:rsidR="00403A62" w:rsidRPr="007B4823" w:rsidRDefault="00403A62" w:rsidP="00632036">
      <w:pPr>
        <w:widowControl w:val="0"/>
        <w:tabs>
          <w:tab w:val="left" w:pos="518"/>
          <w:tab w:val="left" w:pos="936"/>
          <w:tab w:val="left" w:pos="1314"/>
          <w:tab w:val="left" w:pos="1692"/>
          <w:tab w:val="left" w:pos="2070"/>
        </w:tabs>
        <w:ind w:left="1728" w:hanging="1728"/>
        <w:rPr>
          <w:sz w:val="22"/>
          <w:szCs w:val="22"/>
        </w:rPr>
      </w:pPr>
      <w:r w:rsidRPr="007B4823">
        <w:rPr>
          <w:sz w:val="22"/>
          <w:szCs w:val="22"/>
        </w:rPr>
        <w:lastRenderedPageBreak/>
        <w:t xml:space="preserve">601  </w:t>
      </w:r>
      <w:r w:rsidRPr="007B4823">
        <w:rPr>
          <w:sz w:val="22"/>
          <w:szCs w:val="22"/>
          <w:u w:val="single"/>
        </w:rPr>
        <w:t>Service Codes and Descriptions</w:t>
      </w:r>
      <w:r w:rsidRPr="007B4823">
        <w:rPr>
          <w:sz w:val="22"/>
          <w:szCs w:val="22"/>
        </w:rPr>
        <w:t xml:space="preserve"> (cont.)</w:t>
      </w:r>
    </w:p>
    <w:p w14:paraId="7FEEE66E" w14:textId="77777777" w:rsidR="00403A62" w:rsidRDefault="00403A62" w:rsidP="00632036">
      <w:pPr>
        <w:pStyle w:val="Heading6"/>
        <w:rPr>
          <w:szCs w:val="22"/>
        </w:rPr>
      </w:pPr>
    </w:p>
    <w:p w14:paraId="0B0B091E" w14:textId="77777777" w:rsidR="00403A62" w:rsidRPr="00403A62" w:rsidRDefault="00403A62" w:rsidP="00632036">
      <w:pPr>
        <w:pStyle w:val="Heading6"/>
        <w:rPr>
          <w:rFonts w:ascii="Times New Roman" w:eastAsia="Times New Roman" w:hAnsi="Times New Roman" w:cs="Times New Roman"/>
          <w:color w:val="auto"/>
          <w:sz w:val="22"/>
          <w:szCs w:val="22"/>
          <w:u w:val="single"/>
        </w:rPr>
      </w:pPr>
      <w:r w:rsidRPr="00403A62">
        <w:rPr>
          <w:rFonts w:ascii="Times New Roman" w:eastAsia="Times New Roman" w:hAnsi="Times New Roman" w:cs="Times New Roman"/>
          <w:color w:val="auto"/>
          <w:sz w:val="22"/>
          <w:szCs w:val="22"/>
          <w:u w:val="single"/>
        </w:rPr>
        <w:t>Service</w:t>
      </w:r>
    </w:p>
    <w:p w14:paraId="416980D1" w14:textId="77777777" w:rsidR="00403A62" w:rsidRPr="007B4823" w:rsidRDefault="00403A62" w:rsidP="00632036">
      <w:pPr>
        <w:widowControl w:val="0"/>
        <w:tabs>
          <w:tab w:val="left" w:pos="518"/>
          <w:tab w:val="left" w:pos="720"/>
          <w:tab w:val="left" w:pos="1314"/>
          <w:tab w:val="left" w:pos="1710"/>
          <w:tab w:val="left" w:pos="2070"/>
        </w:tabs>
        <w:rPr>
          <w:sz w:val="22"/>
          <w:szCs w:val="22"/>
        </w:rPr>
      </w:pPr>
      <w:r w:rsidRPr="007B4823">
        <w:rPr>
          <w:sz w:val="22"/>
          <w:szCs w:val="22"/>
          <w:u w:val="single"/>
        </w:rPr>
        <w:t>Code</w:t>
      </w:r>
      <w:r w:rsidRPr="007B4823">
        <w:rPr>
          <w:b/>
          <w:sz w:val="22"/>
          <w:szCs w:val="22"/>
        </w:rPr>
        <w:tab/>
      </w:r>
      <w:r w:rsidRPr="007B4823">
        <w:rPr>
          <w:b/>
          <w:sz w:val="22"/>
          <w:szCs w:val="22"/>
        </w:rPr>
        <w:tab/>
      </w:r>
      <w:r w:rsidRPr="007B4823">
        <w:rPr>
          <w:sz w:val="22"/>
          <w:szCs w:val="22"/>
          <w:u w:val="single"/>
        </w:rPr>
        <w:t>Modifier</w:t>
      </w:r>
      <w:r w:rsidRPr="007B4823">
        <w:rPr>
          <w:sz w:val="22"/>
          <w:szCs w:val="22"/>
        </w:rPr>
        <w:tab/>
      </w:r>
      <w:r w:rsidRPr="007B4823">
        <w:rPr>
          <w:sz w:val="22"/>
          <w:szCs w:val="22"/>
          <w:u w:val="single"/>
        </w:rPr>
        <w:t>Service Description</w:t>
      </w:r>
    </w:p>
    <w:p w14:paraId="077F9F41" w14:textId="77777777" w:rsidR="00403A62" w:rsidRPr="007B4823" w:rsidRDefault="00403A62" w:rsidP="004950B2">
      <w:pPr>
        <w:widowControl w:val="0"/>
        <w:tabs>
          <w:tab w:val="left" w:pos="518"/>
          <w:tab w:val="left" w:pos="936"/>
          <w:tab w:val="left" w:pos="1314"/>
          <w:tab w:val="left" w:pos="1692"/>
          <w:tab w:val="left" w:pos="2070"/>
        </w:tabs>
        <w:spacing w:after="120"/>
        <w:ind w:left="1714" w:hanging="1714"/>
        <w:rPr>
          <w:color w:val="000000"/>
          <w:sz w:val="22"/>
          <w:szCs w:val="22"/>
        </w:rPr>
      </w:pPr>
    </w:p>
    <w:p w14:paraId="460D4579" w14:textId="77777777" w:rsidR="00403A62" w:rsidRPr="000F4D3A" w:rsidRDefault="00403A62" w:rsidP="007B4823">
      <w:pPr>
        <w:widowControl w:val="0"/>
        <w:tabs>
          <w:tab w:val="left" w:pos="518"/>
          <w:tab w:val="left" w:pos="936"/>
          <w:tab w:val="left" w:pos="1314"/>
          <w:tab w:val="left" w:pos="1692"/>
          <w:tab w:val="left" w:pos="2070"/>
        </w:tabs>
        <w:spacing w:after="120"/>
        <w:ind w:left="1714" w:hanging="1714"/>
        <w:rPr>
          <w:color w:val="000000"/>
          <w:sz w:val="22"/>
          <w:szCs w:val="22"/>
        </w:rPr>
      </w:pPr>
      <w:r w:rsidRPr="007B4823">
        <w:rPr>
          <w:color w:val="000000"/>
          <w:sz w:val="22"/>
          <w:szCs w:val="22"/>
        </w:rPr>
        <w:t>99212</w:t>
      </w:r>
      <w:r w:rsidRPr="007B4823">
        <w:rPr>
          <w:color w:val="000000"/>
          <w:sz w:val="22"/>
          <w:szCs w:val="22"/>
        </w:rPr>
        <w:tab/>
      </w:r>
      <w:r w:rsidRPr="00FA25A2">
        <w:rPr>
          <w:rFonts w:ascii="Arial" w:hAnsi="Arial" w:cs="Arial"/>
          <w:color w:val="000000"/>
          <w:sz w:val="22"/>
          <w:szCs w:val="22"/>
        </w:rPr>
        <w:tab/>
      </w:r>
      <w:r w:rsidRPr="00FA25A2">
        <w:rPr>
          <w:rFonts w:ascii="Arial" w:hAnsi="Arial" w:cs="Arial"/>
          <w:color w:val="000000"/>
          <w:sz w:val="22"/>
          <w:szCs w:val="22"/>
        </w:rPr>
        <w:tab/>
      </w:r>
      <w:r w:rsidRPr="000F4D3A">
        <w:rPr>
          <w:color w:val="000000"/>
          <w:sz w:val="22"/>
          <w:szCs w:val="22"/>
        </w:rPr>
        <w:t xml:space="preserve">Office or other outpatient visit for the evaluation and management of an established </w:t>
      </w:r>
      <w:r>
        <w:rPr>
          <w:color w:val="000000"/>
          <w:sz w:val="22"/>
          <w:szCs w:val="22"/>
        </w:rPr>
        <w:tab/>
      </w:r>
      <w:r w:rsidRPr="000F4D3A">
        <w:rPr>
          <w:color w:val="000000"/>
          <w:sz w:val="22"/>
          <w:szCs w:val="22"/>
        </w:rPr>
        <w:t xml:space="preserve">patient, which requires </w:t>
      </w:r>
      <w:r w:rsidRPr="000F4D3A">
        <w:rPr>
          <w:sz w:val="22"/>
          <w:szCs w:val="22"/>
        </w:rPr>
        <w:t xml:space="preserve">a medically appropriate history and/or examination and </w:t>
      </w:r>
      <w:r>
        <w:rPr>
          <w:sz w:val="22"/>
          <w:szCs w:val="22"/>
        </w:rPr>
        <w:tab/>
      </w:r>
      <w:r w:rsidRPr="000F4D3A">
        <w:rPr>
          <w:sz w:val="22"/>
          <w:szCs w:val="22"/>
        </w:rPr>
        <w:t>straightforward medica</w:t>
      </w:r>
      <w:r>
        <w:rPr>
          <w:sz w:val="22"/>
          <w:szCs w:val="22"/>
        </w:rPr>
        <w:t>l</w:t>
      </w:r>
      <w:r w:rsidRPr="000F4D3A">
        <w:rPr>
          <w:sz w:val="22"/>
          <w:szCs w:val="22"/>
        </w:rPr>
        <w:t xml:space="preserve"> decision making, When using time for code selection, 10-</w:t>
      </w:r>
      <w:r>
        <w:rPr>
          <w:sz w:val="22"/>
          <w:szCs w:val="22"/>
        </w:rPr>
        <w:tab/>
      </w:r>
      <w:r w:rsidRPr="000F4D3A">
        <w:rPr>
          <w:sz w:val="22"/>
          <w:szCs w:val="22"/>
        </w:rPr>
        <w:t>19 minutes of total time spent on the date of the encounter.</w:t>
      </w:r>
    </w:p>
    <w:p w14:paraId="062F0A07" w14:textId="77777777" w:rsidR="00403A62" w:rsidRPr="000F4D3A" w:rsidRDefault="00403A62" w:rsidP="007B4823">
      <w:pPr>
        <w:widowControl w:val="0"/>
        <w:tabs>
          <w:tab w:val="left" w:pos="518"/>
          <w:tab w:val="left" w:pos="936"/>
          <w:tab w:val="left" w:pos="1314"/>
          <w:tab w:val="left" w:pos="1692"/>
          <w:tab w:val="left" w:pos="2070"/>
        </w:tabs>
        <w:spacing w:after="120"/>
        <w:ind w:left="1714" w:hanging="1714"/>
        <w:rPr>
          <w:sz w:val="22"/>
          <w:szCs w:val="22"/>
        </w:rPr>
      </w:pPr>
      <w:r w:rsidRPr="000F4D3A">
        <w:rPr>
          <w:color w:val="000000"/>
          <w:sz w:val="22"/>
          <w:szCs w:val="22"/>
        </w:rPr>
        <w:t>99213</w:t>
      </w:r>
      <w:r w:rsidRPr="000F4D3A">
        <w:rPr>
          <w:color w:val="000000"/>
          <w:sz w:val="22"/>
          <w:szCs w:val="22"/>
        </w:rPr>
        <w:tab/>
      </w:r>
      <w:r w:rsidRPr="000F4D3A">
        <w:rPr>
          <w:color w:val="000000"/>
          <w:sz w:val="22"/>
          <w:szCs w:val="22"/>
        </w:rPr>
        <w:tab/>
      </w:r>
      <w:r w:rsidRPr="000F4D3A">
        <w:rPr>
          <w:color w:val="000000"/>
          <w:sz w:val="22"/>
          <w:szCs w:val="22"/>
        </w:rPr>
        <w:tab/>
        <w:t xml:space="preserve">Office or other outpatient visit for the evaluation and management of an established </w:t>
      </w:r>
      <w:r>
        <w:rPr>
          <w:color w:val="000000"/>
          <w:sz w:val="22"/>
          <w:szCs w:val="22"/>
        </w:rPr>
        <w:tab/>
      </w:r>
      <w:r w:rsidRPr="000F4D3A">
        <w:rPr>
          <w:color w:val="000000"/>
          <w:sz w:val="22"/>
          <w:szCs w:val="22"/>
        </w:rPr>
        <w:t xml:space="preserve">patient, which requires </w:t>
      </w:r>
      <w:r w:rsidRPr="000F4D3A">
        <w:rPr>
          <w:sz w:val="22"/>
          <w:szCs w:val="22"/>
        </w:rPr>
        <w:t xml:space="preserve">a medically appropriate history and/or examination and </w:t>
      </w:r>
      <w:r>
        <w:rPr>
          <w:sz w:val="22"/>
          <w:szCs w:val="22"/>
        </w:rPr>
        <w:tab/>
      </w:r>
      <w:r w:rsidRPr="000F4D3A">
        <w:rPr>
          <w:sz w:val="22"/>
          <w:szCs w:val="22"/>
        </w:rPr>
        <w:t>straightforward medica</w:t>
      </w:r>
      <w:r>
        <w:rPr>
          <w:sz w:val="22"/>
          <w:szCs w:val="22"/>
        </w:rPr>
        <w:t>l</w:t>
      </w:r>
      <w:r w:rsidRPr="000F4D3A">
        <w:rPr>
          <w:sz w:val="22"/>
          <w:szCs w:val="22"/>
        </w:rPr>
        <w:t xml:space="preserve"> decision making, When using time for code selection, 20-</w:t>
      </w:r>
      <w:r>
        <w:rPr>
          <w:sz w:val="22"/>
          <w:szCs w:val="22"/>
        </w:rPr>
        <w:tab/>
      </w:r>
      <w:r w:rsidRPr="000F4D3A">
        <w:rPr>
          <w:sz w:val="22"/>
          <w:szCs w:val="22"/>
        </w:rPr>
        <w:t>29 minutes of total time spent on the date of the encounter.</w:t>
      </w:r>
    </w:p>
    <w:p w14:paraId="55A06491" w14:textId="77777777" w:rsidR="00403A62" w:rsidRPr="000F4D3A" w:rsidRDefault="00403A62" w:rsidP="007B4823">
      <w:pPr>
        <w:widowControl w:val="0"/>
        <w:tabs>
          <w:tab w:val="left" w:pos="518"/>
          <w:tab w:val="left" w:pos="936"/>
          <w:tab w:val="left" w:pos="1314"/>
          <w:tab w:val="left" w:pos="1692"/>
          <w:tab w:val="left" w:pos="2070"/>
        </w:tabs>
        <w:spacing w:after="120"/>
        <w:ind w:left="1728" w:hanging="1714"/>
        <w:rPr>
          <w:color w:val="000000"/>
          <w:sz w:val="22"/>
          <w:szCs w:val="22"/>
        </w:rPr>
      </w:pPr>
      <w:r w:rsidRPr="000F4D3A">
        <w:rPr>
          <w:color w:val="000000"/>
          <w:sz w:val="22"/>
          <w:szCs w:val="22"/>
        </w:rPr>
        <w:t>99214</w:t>
      </w:r>
      <w:r w:rsidRPr="000F4D3A">
        <w:rPr>
          <w:color w:val="000000"/>
          <w:sz w:val="22"/>
          <w:szCs w:val="22"/>
        </w:rPr>
        <w:tab/>
      </w:r>
      <w:r w:rsidRPr="000F4D3A">
        <w:rPr>
          <w:color w:val="000000"/>
          <w:sz w:val="22"/>
          <w:szCs w:val="22"/>
        </w:rPr>
        <w:tab/>
      </w:r>
      <w:r w:rsidRPr="000F4D3A">
        <w:rPr>
          <w:color w:val="000000"/>
          <w:sz w:val="22"/>
          <w:szCs w:val="22"/>
        </w:rPr>
        <w:tab/>
        <w:t xml:space="preserve">Office or other outpatient visit for the evaluation and management of an established </w:t>
      </w:r>
      <w:r>
        <w:rPr>
          <w:color w:val="000000"/>
          <w:sz w:val="22"/>
          <w:szCs w:val="22"/>
        </w:rPr>
        <w:tab/>
      </w:r>
      <w:r w:rsidRPr="000F4D3A">
        <w:rPr>
          <w:color w:val="000000"/>
          <w:sz w:val="22"/>
          <w:szCs w:val="22"/>
        </w:rPr>
        <w:t xml:space="preserve">patient, which requires </w:t>
      </w:r>
      <w:r w:rsidRPr="000F4D3A">
        <w:rPr>
          <w:sz w:val="22"/>
          <w:szCs w:val="22"/>
        </w:rPr>
        <w:t xml:space="preserve">a medically appropriate history and/or examination and </w:t>
      </w:r>
      <w:r>
        <w:rPr>
          <w:sz w:val="22"/>
          <w:szCs w:val="22"/>
        </w:rPr>
        <w:tab/>
      </w:r>
      <w:r w:rsidRPr="000F4D3A">
        <w:rPr>
          <w:sz w:val="22"/>
          <w:szCs w:val="22"/>
        </w:rPr>
        <w:t>straightforward medica</w:t>
      </w:r>
      <w:r>
        <w:rPr>
          <w:sz w:val="22"/>
          <w:szCs w:val="22"/>
        </w:rPr>
        <w:t>l</w:t>
      </w:r>
      <w:r w:rsidRPr="000F4D3A">
        <w:rPr>
          <w:sz w:val="22"/>
          <w:szCs w:val="22"/>
        </w:rPr>
        <w:t xml:space="preserve"> decision making, When using time for code selection, 30-</w:t>
      </w:r>
      <w:r>
        <w:rPr>
          <w:sz w:val="22"/>
          <w:szCs w:val="22"/>
        </w:rPr>
        <w:tab/>
      </w:r>
      <w:r w:rsidRPr="000F4D3A">
        <w:rPr>
          <w:sz w:val="22"/>
          <w:szCs w:val="22"/>
        </w:rPr>
        <w:t>39 minutes of total time spent on the date of the encounter.</w:t>
      </w:r>
    </w:p>
    <w:p w14:paraId="053EE718" w14:textId="77777777" w:rsidR="00403A62" w:rsidRPr="000F4D3A" w:rsidRDefault="00403A62" w:rsidP="007B4823">
      <w:pPr>
        <w:tabs>
          <w:tab w:val="left" w:pos="450"/>
          <w:tab w:val="left" w:pos="630"/>
          <w:tab w:val="left" w:pos="720"/>
          <w:tab w:val="left" w:pos="2070"/>
        </w:tabs>
        <w:spacing w:after="120"/>
        <w:ind w:left="1710" w:hanging="1710"/>
        <w:rPr>
          <w:sz w:val="22"/>
          <w:szCs w:val="22"/>
        </w:rPr>
      </w:pPr>
      <w:r w:rsidRPr="000F4D3A">
        <w:rPr>
          <w:color w:val="000000"/>
          <w:sz w:val="22"/>
          <w:szCs w:val="22"/>
        </w:rPr>
        <w:t>99215</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sidRPr="000F4D3A">
        <w:rPr>
          <w:color w:val="000000"/>
          <w:sz w:val="22"/>
          <w:szCs w:val="22"/>
        </w:rPr>
        <w:t xml:space="preserve">Office or other outpatient visit for the evaluation and management of an established </w:t>
      </w:r>
      <w:r>
        <w:rPr>
          <w:color w:val="000000"/>
          <w:sz w:val="22"/>
          <w:szCs w:val="22"/>
        </w:rPr>
        <w:tab/>
      </w:r>
      <w:r w:rsidRPr="000F4D3A">
        <w:rPr>
          <w:color w:val="000000"/>
          <w:sz w:val="22"/>
          <w:szCs w:val="22"/>
        </w:rPr>
        <w:t xml:space="preserve">patient, which requires </w:t>
      </w:r>
      <w:r w:rsidRPr="000F4D3A">
        <w:rPr>
          <w:sz w:val="22"/>
          <w:szCs w:val="22"/>
        </w:rPr>
        <w:t xml:space="preserve">a medically appropriate history and/or examination and </w:t>
      </w:r>
      <w:r>
        <w:rPr>
          <w:sz w:val="22"/>
          <w:szCs w:val="22"/>
        </w:rPr>
        <w:tab/>
      </w:r>
      <w:r w:rsidRPr="000F4D3A">
        <w:rPr>
          <w:sz w:val="22"/>
          <w:szCs w:val="22"/>
        </w:rPr>
        <w:t>straightforward medica</w:t>
      </w:r>
      <w:r>
        <w:rPr>
          <w:sz w:val="22"/>
          <w:szCs w:val="22"/>
        </w:rPr>
        <w:t>l</w:t>
      </w:r>
      <w:r w:rsidRPr="000F4D3A">
        <w:rPr>
          <w:sz w:val="22"/>
          <w:szCs w:val="22"/>
        </w:rPr>
        <w:t xml:space="preserve"> decision making, When using time for code selection, </w:t>
      </w:r>
      <w:r>
        <w:rPr>
          <w:sz w:val="22"/>
          <w:szCs w:val="22"/>
        </w:rPr>
        <w:tab/>
      </w:r>
      <w:r w:rsidRPr="000F4D3A">
        <w:rPr>
          <w:sz w:val="22"/>
          <w:szCs w:val="22"/>
        </w:rPr>
        <w:t>40-54 minutes of total time spent on the date of the encounter.</w:t>
      </w:r>
    </w:p>
    <w:p w14:paraId="59344415" w14:textId="77777777" w:rsidR="00403A62" w:rsidRPr="000F4D3A" w:rsidRDefault="00403A62" w:rsidP="007B4823">
      <w:pPr>
        <w:pStyle w:val="ban"/>
        <w:widowControl w:val="0"/>
        <w:tabs>
          <w:tab w:val="clear" w:pos="1320"/>
          <w:tab w:val="clear" w:pos="2076"/>
          <w:tab w:val="clear" w:pos="2454"/>
          <w:tab w:val="left" w:pos="518"/>
          <w:tab w:val="left" w:pos="900"/>
          <w:tab w:val="left" w:pos="936"/>
        </w:tabs>
        <w:suppressAutoHyphens w:val="0"/>
        <w:ind w:left="2070" w:right="230" w:hanging="2070"/>
        <w:rPr>
          <w:rFonts w:ascii="Times New Roman" w:hAnsi="Times New Roman"/>
          <w:szCs w:val="22"/>
        </w:rPr>
      </w:pPr>
      <w:r w:rsidRPr="000F4D3A">
        <w:rPr>
          <w:rFonts w:ascii="Times New Roman" w:hAnsi="Times New Roman"/>
          <w:szCs w:val="22"/>
        </w:rPr>
        <w:t>99417</w:t>
      </w:r>
      <w:r w:rsidRPr="000F4D3A">
        <w:rPr>
          <w:rFonts w:ascii="Times New Roman" w:hAnsi="Times New Roman"/>
          <w:color w:val="000000"/>
          <w:szCs w:val="22"/>
        </w:rPr>
        <w:t xml:space="preserve"> </w:t>
      </w:r>
      <w:r w:rsidRPr="000F4D3A">
        <w:rPr>
          <w:rFonts w:ascii="Times New Roman" w:hAnsi="Times New Roman"/>
          <w:color w:val="000000"/>
          <w:szCs w:val="22"/>
        </w:rPr>
        <w:tab/>
      </w:r>
      <w:r w:rsidRPr="000F4D3A">
        <w:rPr>
          <w:rFonts w:ascii="Times New Roman" w:hAnsi="Times New Roman"/>
          <w:color w:val="000000"/>
          <w:szCs w:val="22"/>
        </w:rPr>
        <w:tab/>
      </w:r>
      <w:r w:rsidRPr="000F4D3A">
        <w:rPr>
          <w:rFonts w:ascii="Times New Roman" w:hAnsi="Times New Roman"/>
          <w:color w:val="000000"/>
          <w:szCs w:val="22"/>
        </w:rPr>
        <w:tab/>
      </w:r>
      <w:r w:rsidRPr="000F4D3A">
        <w:rPr>
          <w:rFonts w:ascii="Times New Roman" w:hAnsi="Times New Roman"/>
          <w:szCs w:val="22"/>
        </w:rPr>
        <w:t>Prolonged office or other outpatient evaluation and management service(s) beyond the minimum required time of the primary procedure which has been selected using total time, requiring total time with or without direct patient contact beyond the usual service, on the date of the primary service, each 15 minutes of total time (List separately in addition to codes 99205, 99215 for office or other outpatient Evaluation and Management services)</w:t>
      </w:r>
    </w:p>
    <w:p w14:paraId="4524B498" w14:textId="77777777" w:rsidR="00403A62" w:rsidRPr="000F4D3A" w:rsidRDefault="00403A62">
      <w:pPr>
        <w:rPr>
          <w:b/>
          <w:sz w:val="22"/>
          <w:szCs w:val="22"/>
          <w:u w:val="single"/>
        </w:rPr>
      </w:pPr>
    </w:p>
    <w:p w14:paraId="2C30F254" w14:textId="77777777" w:rsidR="00403A62" w:rsidRPr="00A51F83" w:rsidRDefault="00403A62" w:rsidP="00C47F3E">
      <w:pPr>
        <w:widowControl w:val="0"/>
        <w:tabs>
          <w:tab w:val="left" w:pos="518"/>
          <w:tab w:val="left" w:pos="900"/>
          <w:tab w:val="left" w:pos="936"/>
          <w:tab w:val="left" w:pos="1310"/>
          <w:tab w:val="left" w:pos="1699"/>
          <w:tab w:val="left" w:pos="2076"/>
        </w:tabs>
        <w:ind w:left="2203" w:right="230" w:hanging="1987"/>
        <w:rPr>
          <w:b/>
          <w:bCs/>
          <w:sz w:val="22"/>
          <w:u w:val="single"/>
        </w:rPr>
      </w:pPr>
      <w:r>
        <w:rPr>
          <w:sz w:val="22"/>
          <w:szCs w:val="22"/>
        </w:rPr>
        <w:tab/>
      </w:r>
      <w:r>
        <w:rPr>
          <w:sz w:val="22"/>
          <w:szCs w:val="22"/>
        </w:rPr>
        <w:tab/>
      </w:r>
      <w:r>
        <w:rPr>
          <w:sz w:val="22"/>
          <w:szCs w:val="22"/>
        </w:rPr>
        <w:tab/>
      </w:r>
      <w:r>
        <w:rPr>
          <w:sz w:val="22"/>
          <w:szCs w:val="22"/>
        </w:rPr>
        <w:tab/>
      </w:r>
      <w:r>
        <w:rPr>
          <w:sz w:val="22"/>
          <w:szCs w:val="22"/>
        </w:rPr>
        <w:tab/>
      </w:r>
      <w:r w:rsidRPr="00A51F83">
        <w:rPr>
          <w:b/>
          <w:bCs/>
          <w:sz w:val="22"/>
          <w:u w:val="single"/>
        </w:rPr>
        <w:t>Covid-19 Vaccine Codes</w:t>
      </w:r>
    </w:p>
    <w:p w14:paraId="6CCD4273" w14:textId="77777777" w:rsidR="00403A62" w:rsidRPr="00A51F83" w:rsidRDefault="00403A62" w:rsidP="00C47F3E">
      <w:pPr>
        <w:widowControl w:val="0"/>
        <w:tabs>
          <w:tab w:val="left" w:pos="518"/>
          <w:tab w:val="left" w:pos="900"/>
          <w:tab w:val="left" w:pos="936"/>
          <w:tab w:val="left" w:pos="1310"/>
          <w:tab w:val="left" w:pos="1699"/>
          <w:tab w:val="left" w:pos="2076"/>
        </w:tabs>
        <w:ind w:right="230"/>
        <w:rPr>
          <w:b/>
          <w:bCs/>
          <w:sz w:val="22"/>
          <w:u w:val="single"/>
        </w:rPr>
      </w:pPr>
    </w:p>
    <w:p w14:paraId="197B2FFD" w14:textId="77777777" w:rsidR="00403A62" w:rsidRPr="00A51F83" w:rsidRDefault="00403A62" w:rsidP="007B4823">
      <w:pPr>
        <w:widowControl w:val="0"/>
        <w:tabs>
          <w:tab w:val="left" w:pos="518"/>
          <w:tab w:val="left" w:pos="900"/>
          <w:tab w:val="left" w:pos="936"/>
          <w:tab w:val="left" w:pos="1310"/>
          <w:tab w:val="left" w:pos="1699"/>
          <w:tab w:val="left" w:pos="2076"/>
        </w:tabs>
        <w:ind w:left="2203" w:right="230" w:hanging="2203"/>
        <w:rPr>
          <w:rFonts w:ascii="Arial" w:hAnsi="Arial" w:cs="Arial"/>
          <w:color w:val="212121"/>
          <w:sz w:val="24"/>
          <w:szCs w:val="24"/>
          <w:shd w:val="clear" w:color="auto" w:fill="FFFFFF"/>
        </w:rPr>
      </w:pPr>
      <w:r w:rsidRPr="00A51F83">
        <w:rPr>
          <w:sz w:val="22"/>
        </w:rPr>
        <w:t xml:space="preserve">91300 SL     </w:t>
      </w:r>
      <w:r w:rsidRPr="00A51F83">
        <w:rPr>
          <w:sz w:val="22"/>
        </w:rPr>
        <w:tab/>
      </w:r>
      <w:r>
        <w:rPr>
          <w:sz w:val="22"/>
        </w:rPr>
        <w:tab/>
      </w:r>
      <w:r w:rsidRPr="00A51F83">
        <w:rPr>
          <w:sz w:val="22"/>
        </w:rPr>
        <w:t>Pfizer-</w:t>
      </w:r>
      <w:proofErr w:type="spellStart"/>
      <w:r w:rsidRPr="00A51F83">
        <w:rPr>
          <w:sz w:val="22"/>
        </w:rPr>
        <w:t>Biontech</w:t>
      </w:r>
      <w:proofErr w:type="spellEnd"/>
      <w:r w:rsidRPr="00A51F83">
        <w:rPr>
          <w:sz w:val="22"/>
        </w:rPr>
        <w:t xml:space="preserve"> Covid-19 Vaccine (SARSCOV2 VAC 30MCG/0.3ML IM)</w:t>
      </w:r>
    </w:p>
    <w:p w14:paraId="25ECBA47" w14:textId="77777777" w:rsidR="00403A62" w:rsidRPr="00A51F83" w:rsidRDefault="00403A62" w:rsidP="007B4823">
      <w:pPr>
        <w:widowControl w:val="0"/>
        <w:tabs>
          <w:tab w:val="left" w:pos="518"/>
          <w:tab w:val="left" w:pos="900"/>
          <w:tab w:val="left" w:pos="936"/>
          <w:tab w:val="left" w:pos="1310"/>
          <w:tab w:val="left" w:pos="1699"/>
          <w:tab w:val="left" w:pos="1800"/>
          <w:tab w:val="left" w:pos="2076"/>
          <w:tab w:val="left" w:pos="2160"/>
        </w:tabs>
        <w:ind w:left="1710" w:right="230" w:hanging="1710"/>
        <w:rPr>
          <w:sz w:val="22"/>
        </w:rPr>
      </w:pPr>
      <w:r w:rsidRPr="00A51F83">
        <w:rPr>
          <w:sz w:val="22"/>
        </w:rPr>
        <w:t>0001A</w:t>
      </w:r>
      <w:r w:rsidRPr="00A51F83">
        <w:rPr>
          <w:sz w:val="22"/>
        </w:rPr>
        <w:tab/>
      </w:r>
      <w:r w:rsidRPr="00A51F83">
        <w:rPr>
          <w:sz w:val="22"/>
        </w:rPr>
        <w:tab/>
      </w:r>
      <w:r w:rsidRPr="00A51F83">
        <w:rPr>
          <w:sz w:val="22"/>
        </w:rPr>
        <w:tab/>
      </w:r>
      <w:r w:rsidRPr="00A51F83">
        <w:rPr>
          <w:sz w:val="22"/>
        </w:rPr>
        <w:tab/>
        <w:t>Pfizer-</w:t>
      </w:r>
      <w:proofErr w:type="spellStart"/>
      <w:r w:rsidRPr="00A51F83">
        <w:rPr>
          <w:sz w:val="22"/>
        </w:rPr>
        <w:t>Biontech</w:t>
      </w:r>
      <w:proofErr w:type="spellEnd"/>
      <w:r w:rsidRPr="00A51F83">
        <w:rPr>
          <w:sz w:val="22"/>
        </w:rPr>
        <w:t xml:space="preserve"> Covid-19 Vaccine Administration – First Dose (ADM SARSCOV2 </w:t>
      </w:r>
      <w:r>
        <w:rPr>
          <w:sz w:val="22"/>
        </w:rPr>
        <w:tab/>
      </w:r>
      <w:r>
        <w:rPr>
          <w:sz w:val="22"/>
        </w:rPr>
        <w:tab/>
      </w:r>
      <w:r w:rsidRPr="00A51F83">
        <w:rPr>
          <w:sz w:val="22"/>
        </w:rPr>
        <w:t>30MCG/0.3ML 1ST)</w:t>
      </w:r>
      <w:r w:rsidRPr="00A51F83">
        <w:rPr>
          <w:sz w:val="22"/>
        </w:rPr>
        <w:tab/>
      </w:r>
    </w:p>
    <w:p w14:paraId="05B30692" w14:textId="77777777" w:rsidR="00403A62" w:rsidRPr="00E26B8A" w:rsidRDefault="00403A62" w:rsidP="007B4823">
      <w:pPr>
        <w:widowControl w:val="0"/>
        <w:tabs>
          <w:tab w:val="left" w:pos="518"/>
          <w:tab w:val="left" w:pos="900"/>
          <w:tab w:val="left" w:pos="936"/>
          <w:tab w:val="left" w:pos="1310"/>
          <w:tab w:val="left" w:pos="1699"/>
          <w:tab w:val="left" w:pos="2076"/>
        </w:tabs>
        <w:ind w:left="1710" w:right="230" w:hanging="1710"/>
        <w:rPr>
          <w:sz w:val="22"/>
        </w:rPr>
      </w:pPr>
      <w:r w:rsidRPr="00A51F83">
        <w:rPr>
          <w:sz w:val="22"/>
        </w:rPr>
        <w:t>0002A</w:t>
      </w:r>
      <w:r w:rsidRPr="00A51F83">
        <w:rPr>
          <w:sz w:val="22"/>
        </w:rPr>
        <w:tab/>
      </w:r>
      <w:r w:rsidRPr="00A51F83">
        <w:rPr>
          <w:sz w:val="22"/>
        </w:rPr>
        <w:tab/>
      </w:r>
      <w:r w:rsidRPr="00A51F83">
        <w:rPr>
          <w:sz w:val="22"/>
        </w:rPr>
        <w:tab/>
      </w:r>
      <w:r w:rsidRPr="00A51F83">
        <w:rPr>
          <w:sz w:val="22"/>
        </w:rPr>
        <w:tab/>
        <w:t>Pfizer-</w:t>
      </w:r>
      <w:proofErr w:type="spellStart"/>
      <w:r w:rsidRPr="00A51F83">
        <w:rPr>
          <w:sz w:val="22"/>
        </w:rPr>
        <w:t>Biontech</w:t>
      </w:r>
      <w:proofErr w:type="spellEnd"/>
      <w:r w:rsidRPr="00A51F83">
        <w:rPr>
          <w:sz w:val="22"/>
        </w:rPr>
        <w:t xml:space="preserve"> Covid-19 Vaccine Administration – Second Dose (ADM </w:t>
      </w:r>
      <w:r>
        <w:rPr>
          <w:sz w:val="22"/>
        </w:rPr>
        <w:tab/>
      </w:r>
      <w:r>
        <w:rPr>
          <w:sz w:val="22"/>
        </w:rPr>
        <w:tab/>
      </w:r>
      <w:r>
        <w:rPr>
          <w:sz w:val="22"/>
        </w:rPr>
        <w:tab/>
      </w:r>
      <w:r w:rsidRPr="00A51F83">
        <w:rPr>
          <w:sz w:val="22"/>
        </w:rPr>
        <w:t>SARSCOV2 30MCG/0.3ML 2</w:t>
      </w:r>
      <w:r w:rsidRPr="007C52F4">
        <w:rPr>
          <w:sz w:val="22"/>
          <w:vertAlign w:val="superscript"/>
        </w:rPr>
        <w:t>ND</w:t>
      </w:r>
    </w:p>
    <w:p w14:paraId="400FBB2C" w14:textId="77777777" w:rsidR="00403A62" w:rsidRPr="00241957" w:rsidRDefault="00403A62" w:rsidP="007B4823">
      <w:pPr>
        <w:widowControl w:val="0"/>
        <w:tabs>
          <w:tab w:val="left" w:pos="518"/>
          <w:tab w:val="left" w:pos="900"/>
          <w:tab w:val="left" w:pos="936"/>
          <w:tab w:val="left" w:pos="1310"/>
          <w:tab w:val="left" w:pos="1699"/>
          <w:tab w:val="left" w:pos="2076"/>
        </w:tabs>
        <w:ind w:left="1710" w:right="230" w:hanging="1710"/>
        <w:rPr>
          <w:sz w:val="22"/>
          <w:szCs w:val="22"/>
        </w:rPr>
      </w:pPr>
      <w:r w:rsidRPr="00241957">
        <w:rPr>
          <w:color w:val="212121"/>
          <w:sz w:val="22"/>
          <w:szCs w:val="22"/>
          <w:shd w:val="clear" w:color="auto" w:fill="FFFFFF"/>
        </w:rPr>
        <w:t>0003A</w:t>
      </w:r>
      <w:r w:rsidRPr="00241957">
        <w:rPr>
          <w:color w:val="212121"/>
          <w:sz w:val="22"/>
          <w:szCs w:val="22"/>
          <w:shd w:val="clear" w:color="auto" w:fill="FFFFFF"/>
        </w:rPr>
        <w:tab/>
      </w:r>
      <w:r w:rsidRPr="00241957">
        <w:rPr>
          <w:color w:val="212121"/>
          <w:sz w:val="22"/>
          <w:szCs w:val="22"/>
          <w:shd w:val="clear" w:color="auto" w:fill="FFFFFF"/>
        </w:rPr>
        <w:tab/>
      </w:r>
      <w:r w:rsidRPr="00241957">
        <w:rPr>
          <w:color w:val="212121"/>
          <w:sz w:val="22"/>
          <w:szCs w:val="22"/>
          <w:shd w:val="clear" w:color="auto" w:fill="FFFFFF"/>
        </w:rPr>
        <w:tab/>
      </w:r>
      <w:r w:rsidRPr="00241957">
        <w:rPr>
          <w:color w:val="212121"/>
          <w:sz w:val="22"/>
          <w:szCs w:val="22"/>
          <w:shd w:val="clear" w:color="auto" w:fill="FFFFFF"/>
        </w:rPr>
        <w:tab/>
      </w:r>
      <w:r w:rsidRPr="00241957">
        <w:rPr>
          <w:sz w:val="22"/>
          <w:szCs w:val="22"/>
        </w:rPr>
        <w:t>Pfizer-BioNTech Covid-19 Vaccine Administration – Third Dose</w:t>
      </w:r>
    </w:p>
    <w:p w14:paraId="368C604D" w14:textId="77777777" w:rsidR="00403A62" w:rsidRDefault="00403A62" w:rsidP="00A94D9E">
      <w:pPr>
        <w:widowControl w:val="0"/>
        <w:tabs>
          <w:tab w:val="left" w:pos="518"/>
          <w:tab w:val="left" w:pos="900"/>
          <w:tab w:val="left" w:pos="936"/>
          <w:tab w:val="left" w:pos="1310"/>
          <w:tab w:val="left" w:pos="1699"/>
          <w:tab w:val="left" w:pos="2076"/>
        </w:tabs>
        <w:ind w:left="1710" w:right="230" w:hanging="1710"/>
        <w:rPr>
          <w:sz w:val="22"/>
          <w:szCs w:val="22"/>
        </w:rPr>
      </w:pPr>
      <w:r w:rsidRPr="00241957">
        <w:rPr>
          <w:color w:val="212121"/>
          <w:sz w:val="22"/>
          <w:szCs w:val="22"/>
          <w:shd w:val="clear" w:color="auto" w:fill="FFFFFF"/>
        </w:rPr>
        <w:t>0004A</w:t>
      </w:r>
      <w:r w:rsidRPr="00241957">
        <w:rPr>
          <w:color w:val="212121"/>
          <w:sz w:val="22"/>
          <w:szCs w:val="22"/>
          <w:shd w:val="clear" w:color="auto" w:fill="FFFFFF"/>
        </w:rPr>
        <w:tab/>
      </w:r>
      <w:r w:rsidRPr="00241957">
        <w:rPr>
          <w:color w:val="212121"/>
          <w:sz w:val="22"/>
          <w:szCs w:val="22"/>
          <w:shd w:val="clear" w:color="auto" w:fill="FFFFFF"/>
        </w:rPr>
        <w:tab/>
      </w:r>
      <w:r w:rsidRPr="00241957">
        <w:rPr>
          <w:color w:val="212121"/>
          <w:sz w:val="22"/>
          <w:szCs w:val="22"/>
          <w:shd w:val="clear" w:color="auto" w:fill="FFFFFF"/>
        </w:rPr>
        <w:tab/>
      </w:r>
      <w:r w:rsidRPr="00241957">
        <w:rPr>
          <w:color w:val="212121"/>
          <w:sz w:val="22"/>
          <w:szCs w:val="22"/>
          <w:shd w:val="clear" w:color="auto" w:fill="FFFFFF"/>
        </w:rPr>
        <w:tab/>
      </w:r>
      <w:r w:rsidRPr="00241957">
        <w:rPr>
          <w:sz w:val="22"/>
          <w:szCs w:val="22"/>
        </w:rPr>
        <w:t>Pfizer-BioNTech Covid-19 Vaccine Administration – Booster</w:t>
      </w:r>
    </w:p>
    <w:p w14:paraId="4257313B" w14:textId="77777777" w:rsidR="00403A62" w:rsidRDefault="00403A62">
      <w:pPr>
        <w:rPr>
          <w:color w:val="212121"/>
          <w:sz w:val="22"/>
          <w:szCs w:val="22"/>
          <w:shd w:val="clear" w:color="auto" w:fill="FFFFFF"/>
        </w:rPr>
      </w:pPr>
      <w:r>
        <w:rPr>
          <w:color w:val="212121"/>
          <w:sz w:val="22"/>
          <w:szCs w:val="22"/>
          <w:shd w:val="clear" w:color="auto" w:fill="FFFFFF"/>
        </w:rPr>
        <w:br w:type="page"/>
      </w:r>
    </w:p>
    <w:p w14:paraId="2608744F" w14:textId="77777777" w:rsidR="00403A62" w:rsidRDefault="00403A62" w:rsidP="00AE331A">
      <w:pPr>
        <w:widowControl w:val="0"/>
        <w:tabs>
          <w:tab w:val="left" w:pos="518"/>
          <w:tab w:val="left" w:pos="936"/>
          <w:tab w:val="left" w:pos="1314"/>
          <w:tab w:val="left" w:pos="1692"/>
          <w:tab w:val="left" w:pos="2070"/>
        </w:tabs>
        <w:ind w:left="1728" w:hanging="1728"/>
        <w:rPr>
          <w:sz w:val="22"/>
          <w:szCs w:val="22"/>
        </w:rPr>
      </w:pPr>
      <w:r w:rsidRPr="00BD35D1">
        <w:rPr>
          <w:sz w:val="22"/>
          <w:szCs w:val="22"/>
        </w:rPr>
        <w:lastRenderedPageBreak/>
        <w:t xml:space="preserve">601  </w:t>
      </w:r>
      <w:r w:rsidRPr="00BD35D1">
        <w:rPr>
          <w:sz w:val="22"/>
          <w:szCs w:val="22"/>
          <w:u w:val="single"/>
        </w:rPr>
        <w:t>Service Codes and Descriptions</w:t>
      </w:r>
      <w:r w:rsidRPr="00BD35D1">
        <w:rPr>
          <w:sz w:val="22"/>
          <w:szCs w:val="22"/>
        </w:rPr>
        <w:t xml:space="preserve"> (cont.)</w:t>
      </w:r>
    </w:p>
    <w:p w14:paraId="2D62C64E" w14:textId="77777777" w:rsidR="00403A62" w:rsidRDefault="00403A62" w:rsidP="0056228E">
      <w:pPr>
        <w:widowControl w:val="0"/>
        <w:tabs>
          <w:tab w:val="left" w:pos="518"/>
          <w:tab w:val="left" w:pos="936"/>
          <w:tab w:val="left" w:pos="1314"/>
          <w:tab w:val="left" w:pos="1692"/>
          <w:tab w:val="left" w:pos="2070"/>
        </w:tabs>
        <w:ind w:left="1714" w:hanging="1714"/>
        <w:rPr>
          <w:color w:val="000000"/>
          <w:sz w:val="22"/>
          <w:szCs w:val="22"/>
        </w:rPr>
      </w:pPr>
    </w:p>
    <w:p w14:paraId="415E5C60" w14:textId="77777777" w:rsidR="00403A62" w:rsidRPr="00403A62" w:rsidRDefault="00403A62" w:rsidP="00AE331A">
      <w:pPr>
        <w:pStyle w:val="Heading6"/>
        <w:rPr>
          <w:rFonts w:ascii="Times New Roman" w:eastAsia="Times New Roman" w:hAnsi="Times New Roman" w:cs="Times New Roman"/>
          <w:color w:val="auto"/>
          <w:sz w:val="22"/>
          <w:szCs w:val="22"/>
          <w:u w:val="single"/>
        </w:rPr>
      </w:pPr>
      <w:r w:rsidRPr="00403A62">
        <w:rPr>
          <w:rFonts w:ascii="Times New Roman" w:eastAsia="Times New Roman" w:hAnsi="Times New Roman" w:cs="Times New Roman"/>
          <w:color w:val="auto"/>
          <w:sz w:val="22"/>
          <w:szCs w:val="22"/>
          <w:u w:val="single"/>
        </w:rPr>
        <w:t>Service</w:t>
      </w:r>
    </w:p>
    <w:p w14:paraId="5C0AB7FF" w14:textId="77777777" w:rsidR="00403A62" w:rsidRDefault="00403A62" w:rsidP="00AE331A">
      <w:pPr>
        <w:widowControl w:val="0"/>
        <w:tabs>
          <w:tab w:val="left" w:pos="518"/>
          <w:tab w:val="left" w:pos="720"/>
          <w:tab w:val="left" w:pos="1314"/>
          <w:tab w:val="left" w:pos="1710"/>
          <w:tab w:val="left" w:pos="2070"/>
        </w:tabs>
        <w:rPr>
          <w:sz w:val="22"/>
          <w:szCs w:val="22"/>
          <w:u w:val="single"/>
        </w:rPr>
      </w:pPr>
      <w:r w:rsidRPr="00BD35D1">
        <w:rPr>
          <w:sz w:val="22"/>
          <w:szCs w:val="22"/>
          <w:u w:val="single"/>
        </w:rPr>
        <w:t>Code</w:t>
      </w:r>
      <w:r w:rsidRPr="00BD35D1">
        <w:rPr>
          <w:b/>
          <w:sz w:val="22"/>
          <w:szCs w:val="22"/>
        </w:rPr>
        <w:tab/>
      </w:r>
      <w:r w:rsidRPr="00BD35D1">
        <w:rPr>
          <w:b/>
          <w:sz w:val="22"/>
          <w:szCs w:val="22"/>
        </w:rPr>
        <w:tab/>
      </w:r>
      <w:r w:rsidRPr="00BD35D1">
        <w:rPr>
          <w:sz w:val="22"/>
          <w:szCs w:val="22"/>
          <w:u w:val="single"/>
        </w:rPr>
        <w:t>Modifier</w:t>
      </w:r>
      <w:r w:rsidRPr="00BD35D1">
        <w:rPr>
          <w:sz w:val="22"/>
          <w:szCs w:val="22"/>
        </w:rPr>
        <w:tab/>
      </w:r>
      <w:r w:rsidRPr="00BD35D1">
        <w:rPr>
          <w:sz w:val="22"/>
          <w:szCs w:val="22"/>
          <w:u w:val="single"/>
        </w:rPr>
        <w:t>Service Description</w:t>
      </w:r>
    </w:p>
    <w:p w14:paraId="2241ABC6" w14:textId="77777777" w:rsidR="00403A62" w:rsidRDefault="00403A62" w:rsidP="007C52F4">
      <w:pPr>
        <w:widowControl w:val="0"/>
        <w:tabs>
          <w:tab w:val="left" w:pos="518"/>
          <w:tab w:val="left" w:pos="900"/>
          <w:tab w:val="left" w:pos="936"/>
          <w:tab w:val="left" w:pos="1310"/>
          <w:tab w:val="left" w:pos="1699"/>
          <w:tab w:val="left" w:pos="2076"/>
        </w:tabs>
        <w:ind w:right="230"/>
        <w:rPr>
          <w:sz w:val="22"/>
        </w:rPr>
      </w:pPr>
      <w:r>
        <w:rPr>
          <w:sz w:val="22"/>
        </w:rPr>
        <w:t xml:space="preserve">   </w:t>
      </w:r>
    </w:p>
    <w:p w14:paraId="4C678141" w14:textId="77777777" w:rsidR="00403A62" w:rsidRDefault="00403A62" w:rsidP="007B4823">
      <w:pPr>
        <w:widowControl w:val="0"/>
        <w:tabs>
          <w:tab w:val="left" w:pos="0"/>
          <w:tab w:val="left" w:pos="720"/>
          <w:tab w:val="left" w:pos="936"/>
          <w:tab w:val="left" w:pos="1310"/>
          <w:tab w:val="left" w:pos="1699"/>
          <w:tab w:val="left" w:pos="2076"/>
        </w:tabs>
        <w:ind w:right="230"/>
        <w:rPr>
          <w:sz w:val="22"/>
        </w:rPr>
      </w:pPr>
      <w:r w:rsidRPr="004023AF">
        <w:rPr>
          <w:sz w:val="22"/>
        </w:rPr>
        <w:t xml:space="preserve">91307 </w:t>
      </w:r>
      <w:r>
        <w:rPr>
          <w:sz w:val="22"/>
        </w:rPr>
        <w:tab/>
      </w:r>
      <w:r w:rsidRPr="004023AF">
        <w:rPr>
          <w:sz w:val="22"/>
        </w:rPr>
        <w:t>SL</w:t>
      </w:r>
      <w:r w:rsidRPr="004023AF">
        <w:rPr>
          <w:sz w:val="22"/>
        </w:rPr>
        <w:tab/>
      </w:r>
      <w:r>
        <w:rPr>
          <w:sz w:val="22"/>
        </w:rPr>
        <w:tab/>
      </w:r>
      <w:r w:rsidRPr="004023AF">
        <w:rPr>
          <w:sz w:val="22"/>
        </w:rPr>
        <w:t>Pfizer-BioNTech Covid-19 Pediatric Vaccine</w:t>
      </w:r>
    </w:p>
    <w:p w14:paraId="39D6688A" w14:textId="77777777" w:rsidR="00403A62" w:rsidRDefault="00403A62" w:rsidP="007B4823">
      <w:pPr>
        <w:widowControl w:val="0"/>
        <w:tabs>
          <w:tab w:val="left" w:pos="518"/>
          <w:tab w:val="left" w:pos="900"/>
          <w:tab w:val="left" w:pos="936"/>
          <w:tab w:val="left" w:pos="1310"/>
          <w:tab w:val="left" w:pos="1699"/>
          <w:tab w:val="left" w:pos="2076"/>
        </w:tabs>
        <w:ind w:left="1710" w:right="230" w:hanging="1710"/>
        <w:rPr>
          <w:sz w:val="22"/>
        </w:rPr>
      </w:pPr>
      <w:r w:rsidRPr="004023AF">
        <w:rPr>
          <w:sz w:val="22"/>
        </w:rPr>
        <w:t>0071A</w:t>
      </w:r>
      <w:r w:rsidRPr="004023AF">
        <w:rPr>
          <w:sz w:val="22"/>
        </w:rPr>
        <w:tab/>
      </w:r>
      <w:r>
        <w:rPr>
          <w:sz w:val="22"/>
        </w:rPr>
        <w:tab/>
      </w:r>
      <w:r>
        <w:rPr>
          <w:sz w:val="22"/>
        </w:rPr>
        <w:tab/>
      </w:r>
      <w:r>
        <w:rPr>
          <w:sz w:val="22"/>
        </w:rPr>
        <w:tab/>
      </w:r>
      <w:r w:rsidRPr="004023AF">
        <w:rPr>
          <w:sz w:val="22"/>
        </w:rPr>
        <w:t>Pfizer-BioNTech Covid-19 Pediatric Vaccine - Administration - First dose</w:t>
      </w:r>
    </w:p>
    <w:p w14:paraId="71754C5F" w14:textId="77777777" w:rsidR="00403A62" w:rsidRPr="004023AF" w:rsidRDefault="00403A62" w:rsidP="007B4823">
      <w:pPr>
        <w:widowControl w:val="0"/>
        <w:tabs>
          <w:tab w:val="left" w:pos="518"/>
          <w:tab w:val="left" w:pos="900"/>
          <w:tab w:val="left" w:pos="936"/>
          <w:tab w:val="left" w:pos="1310"/>
          <w:tab w:val="left" w:pos="1699"/>
          <w:tab w:val="left" w:pos="2076"/>
        </w:tabs>
        <w:ind w:left="1710" w:right="230" w:hanging="1710"/>
        <w:rPr>
          <w:sz w:val="22"/>
        </w:rPr>
      </w:pPr>
      <w:r w:rsidRPr="004023AF">
        <w:rPr>
          <w:sz w:val="22"/>
        </w:rPr>
        <w:t>0072A</w:t>
      </w:r>
      <w:r w:rsidRPr="004023AF">
        <w:rPr>
          <w:sz w:val="22"/>
        </w:rPr>
        <w:tab/>
      </w:r>
      <w:r>
        <w:rPr>
          <w:sz w:val="22"/>
        </w:rPr>
        <w:tab/>
      </w:r>
      <w:r>
        <w:rPr>
          <w:sz w:val="22"/>
        </w:rPr>
        <w:tab/>
      </w:r>
      <w:r>
        <w:rPr>
          <w:sz w:val="22"/>
        </w:rPr>
        <w:tab/>
      </w:r>
      <w:r w:rsidRPr="004023AF">
        <w:rPr>
          <w:sz w:val="22"/>
        </w:rPr>
        <w:t>Pfizer-BioNTech Covid-19 Pediatric Vaccine - Administration - Second dose</w:t>
      </w:r>
    </w:p>
    <w:p w14:paraId="3BFFDB56" w14:textId="77777777" w:rsidR="00403A62" w:rsidRPr="00A51F83" w:rsidRDefault="00403A62" w:rsidP="007B4823">
      <w:pPr>
        <w:widowControl w:val="0"/>
        <w:tabs>
          <w:tab w:val="left" w:pos="518"/>
          <w:tab w:val="left" w:pos="720"/>
          <w:tab w:val="left" w:pos="900"/>
          <w:tab w:val="left" w:pos="936"/>
          <w:tab w:val="left" w:pos="1310"/>
          <w:tab w:val="left" w:pos="1699"/>
          <w:tab w:val="left" w:pos="2076"/>
        </w:tabs>
        <w:ind w:left="2203" w:right="230" w:hanging="2203"/>
        <w:rPr>
          <w:sz w:val="22"/>
        </w:rPr>
      </w:pPr>
      <w:r w:rsidRPr="00A51F83">
        <w:rPr>
          <w:sz w:val="22"/>
        </w:rPr>
        <w:t xml:space="preserve">91301 </w:t>
      </w:r>
      <w:r>
        <w:rPr>
          <w:sz w:val="22"/>
        </w:rPr>
        <w:tab/>
      </w:r>
      <w:r w:rsidRPr="00A51F83">
        <w:rPr>
          <w:sz w:val="22"/>
        </w:rPr>
        <w:t xml:space="preserve">SL </w:t>
      </w:r>
      <w:r w:rsidRPr="00A51F83">
        <w:rPr>
          <w:sz w:val="22"/>
        </w:rPr>
        <w:tab/>
      </w:r>
      <w:r w:rsidRPr="00A51F83">
        <w:rPr>
          <w:sz w:val="22"/>
        </w:rPr>
        <w:tab/>
        <w:t>Moderna Covid-19 Vaccine (SARSCOV2 VAC 100MCG/0.5ML IM)</w:t>
      </w:r>
    </w:p>
    <w:p w14:paraId="618E51C6" w14:textId="77777777" w:rsidR="00403A62" w:rsidRPr="00A51F83" w:rsidRDefault="00403A62" w:rsidP="007B4823">
      <w:pPr>
        <w:widowControl w:val="0"/>
        <w:tabs>
          <w:tab w:val="left" w:pos="518"/>
          <w:tab w:val="left" w:pos="900"/>
          <w:tab w:val="left" w:pos="936"/>
          <w:tab w:val="left" w:pos="1320"/>
          <w:tab w:val="left" w:pos="1698"/>
        </w:tabs>
        <w:ind w:left="2070" w:right="230" w:hanging="2070"/>
        <w:rPr>
          <w:sz w:val="22"/>
        </w:rPr>
      </w:pPr>
      <w:r w:rsidRPr="00A51F83">
        <w:rPr>
          <w:sz w:val="22"/>
        </w:rPr>
        <w:t>0011A</w:t>
      </w:r>
      <w:r w:rsidRPr="00A51F83">
        <w:rPr>
          <w:sz w:val="22"/>
        </w:rPr>
        <w:tab/>
        <w:t xml:space="preserve"> </w:t>
      </w:r>
      <w:r w:rsidRPr="00A51F83">
        <w:rPr>
          <w:sz w:val="22"/>
        </w:rPr>
        <w:tab/>
      </w:r>
      <w:r w:rsidRPr="00A51F83">
        <w:rPr>
          <w:sz w:val="22"/>
        </w:rPr>
        <w:tab/>
        <w:t>Moderna Covid-19 Vaccine Administration – First Dose (ADM SARSCOV2</w:t>
      </w:r>
      <w:r>
        <w:rPr>
          <w:sz w:val="22"/>
        </w:rPr>
        <w:t xml:space="preserve"> </w:t>
      </w:r>
      <w:r w:rsidRPr="00A51F83">
        <w:rPr>
          <w:sz w:val="22"/>
        </w:rPr>
        <w:t>100MCG/0.5ML 1ST)</w:t>
      </w:r>
    </w:p>
    <w:p w14:paraId="2BE40979" w14:textId="77777777" w:rsidR="00403A62" w:rsidRDefault="00403A62" w:rsidP="007B4823">
      <w:pPr>
        <w:widowControl w:val="0"/>
        <w:tabs>
          <w:tab w:val="left" w:pos="518"/>
          <w:tab w:val="left" w:pos="900"/>
          <w:tab w:val="left" w:pos="936"/>
          <w:tab w:val="left" w:pos="1310"/>
          <w:tab w:val="left" w:pos="1710"/>
        </w:tabs>
        <w:ind w:left="1710" w:right="230" w:hanging="1710"/>
        <w:rPr>
          <w:sz w:val="22"/>
        </w:rPr>
      </w:pPr>
      <w:r w:rsidRPr="00A51F83">
        <w:rPr>
          <w:sz w:val="22"/>
        </w:rPr>
        <w:t>0012A</w:t>
      </w:r>
      <w:r w:rsidRPr="00A51F83">
        <w:rPr>
          <w:sz w:val="22"/>
        </w:rPr>
        <w:tab/>
        <w:t xml:space="preserve"> </w:t>
      </w:r>
      <w:r w:rsidRPr="00A51F83">
        <w:rPr>
          <w:sz w:val="22"/>
        </w:rPr>
        <w:tab/>
      </w:r>
      <w:r w:rsidRPr="00A51F83">
        <w:rPr>
          <w:sz w:val="22"/>
        </w:rPr>
        <w:tab/>
        <w:t xml:space="preserve">Moderna Covid-19 Vaccine Administration – Second Dose (ADM SARSCOV2  </w:t>
      </w:r>
      <w:r>
        <w:rPr>
          <w:sz w:val="22"/>
        </w:rPr>
        <w:tab/>
      </w:r>
      <w:r w:rsidRPr="00A51F83">
        <w:rPr>
          <w:sz w:val="22"/>
        </w:rPr>
        <w:t>100M0CG/0.5ML 2ND)</w:t>
      </w:r>
    </w:p>
    <w:p w14:paraId="664C3A0D" w14:textId="77777777" w:rsidR="00403A62" w:rsidRDefault="00403A62" w:rsidP="007B4823">
      <w:pPr>
        <w:widowControl w:val="0"/>
        <w:tabs>
          <w:tab w:val="left" w:pos="518"/>
          <w:tab w:val="left" w:pos="900"/>
          <w:tab w:val="left" w:pos="936"/>
          <w:tab w:val="left" w:pos="1310"/>
          <w:tab w:val="left" w:pos="1710"/>
        </w:tabs>
        <w:ind w:left="1710" w:right="230" w:hanging="1710"/>
        <w:rPr>
          <w:sz w:val="22"/>
        </w:rPr>
      </w:pPr>
      <w:r w:rsidRPr="004023AF">
        <w:rPr>
          <w:sz w:val="22"/>
        </w:rPr>
        <w:t>0013A</w:t>
      </w:r>
      <w:r w:rsidRPr="004023AF">
        <w:rPr>
          <w:sz w:val="22"/>
        </w:rPr>
        <w:tab/>
      </w:r>
      <w:r>
        <w:rPr>
          <w:sz w:val="22"/>
        </w:rPr>
        <w:tab/>
      </w:r>
      <w:r>
        <w:rPr>
          <w:sz w:val="22"/>
        </w:rPr>
        <w:tab/>
      </w:r>
      <w:r>
        <w:rPr>
          <w:sz w:val="22"/>
        </w:rPr>
        <w:tab/>
      </w:r>
      <w:r w:rsidRPr="004023AF">
        <w:rPr>
          <w:sz w:val="22"/>
        </w:rPr>
        <w:t>Moderna Covid-19 Vaccine Administration – Third Dose</w:t>
      </w:r>
    </w:p>
    <w:p w14:paraId="155BEF6C" w14:textId="77777777" w:rsidR="00403A62" w:rsidRDefault="00403A62" w:rsidP="007B4823">
      <w:pPr>
        <w:widowControl w:val="0"/>
        <w:tabs>
          <w:tab w:val="left" w:pos="518"/>
          <w:tab w:val="left" w:pos="720"/>
          <w:tab w:val="left" w:pos="936"/>
          <w:tab w:val="left" w:pos="1310"/>
          <w:tab w:val="left" w:pos="1710"/>
        </w:tabs>
        <w:ind w:left="1710" w:right="230" w:hanging="1710"/>
        <w:rPr>
          <w:sz w:val="22"/>
        </w:rPr>
      </w:pPr>
      <w:r w:rsidRPr="004023AF">
        <w:rPr>
          <w:sz w:val="22"/>
        </w:rPr>
        <w:t xml:space="preserve">91306 </w:t>
      </w:r>
      <w:r>
        <w:rPr>
          <w:sz w:val="22"/>
        </w:rPr>
        <w:tab/>
      </w:r>
      <w:r w:rsidRPr="004023AF">
        <w:rPr>
          <w:sz w:val="22"/>
        </w:rPr>
        <w:t>SL</w:t>
      </w:r>
      <w:r w:rsidRPr="004023AF">
        <w:rPr>
          <w:sz w:val="22"/>
        </w:rPr>
        <w:tab/>
      </w:r>
      <w:r>
        <w:rPr>
          <w:sz w:val="22"/>
        </w:rPr>
        <w:tab/>
      </w:r>
      <w:r w:rsidRPr="004023AF">
        <w:rPr>
          <w:sz w:val="22"/>
        </w:rPr>
        <w:t>Moderna Covid-19 Vaccine (Low Dose)</w:t>
      </w:r>
    </w:p>
    <w:p w14:paraId="02FCCEE4" w14:textId="77777777" w:rsidR="00403A62" w:rsidRPr="00A51F83" w:rsidRDefault="00403A62" w:rsidP="007B4823">
      <w:pPr>
        <w:widowControl w:val="0"/>
        <w:tabs>
          <w:tab w:val="left" w:pos="216"/>
          <w:tab w:val="left" w:pos="900"/>
          <w:tab w:val="left" w:pos="936"/>
          <w:tab w:val="left" w:pos="1310"/>
          <w:tab w:val="left" w:pos="1699"/>
        </w:tabs>
        <w:ind w:left="1710" w:right="230" w:hanging="1710"/>
        <w:rPr>
          <w:sz w:val="22"/>
        </w:rPr>
      </w:pPr>
      <w:r w:rsidRPr="004023AF">
        <w:rPr>
          <w:sz w:val="22"/>
        </w:rPr>
        <w:t>0064A</w:t>
      </w:r>
      <w:r w:rsidRPr="004023AF">
        <w:rPr>
          <w:sz w:val="22"/>
        </w:rPr>
        <w:tab/>
      </w:r>
      <w:r>
        <w:rPr>
          <w:sz w:val="22"/>
        </w:rPr>
        <w:tab/>
      </w:r>
      <w:r>
        <w:rPr>
          <w:sz w:val="22"/>
        </w:rPr>
        <w:tab/>
      </w:r>
      <w:r>
        <w:rPr>
          <w:sz w:val="22"/>
        </w:rPr>
        <w:tab/>
      </w:r>
      <w:r w:rsidRPr="004023AF">
        <w:rPr>
          <w:sz w:val="22"/>
        </w:rPr>
        <w:t>Moderna Covid-19 Vaccine (Low Dose) Administration – Booster</w:t>
      </w:r>
    </w:p>
    <w:p w14:paraId="3799AD56" w14:textId="77777777" w:rsidR="00403A62" w:rsidRPr="00A51F83" w:rsidRDefault="00403A62" w:rsidP="007B4823">
      <w:pPr>
        <w:widowControl w:val="0"/>
        <w:tabs>
          <w:tab w:val="left" w:pos="518"/>
          <w:tab w:val="left" w:pos="720"/>
          <w:tab w:val="left" w:pos="936"/>
          <w:tab w:val="left" w:pos="1310"/>
          <w:tab w:val="left" w:pos="1699"/>
          <w:tab w:val="left" w:pos="2076"/>
        </w:tabs>
        <w:ind w:left="2203" w:right="230" w:hanging="2203"/>
        <w:rPr>
          <w:sz w:val="22"/>
        </w:rPr>
      </w:pPr>
      <w:r>
        <w:rPr>
          <w:sz w:val="22"/>
        </w:rPr>
        <w:t>91303</w:t>
      </w:r>
      <w:r w:rsidRPr="00A51F83">
        <w:rPr>
          <w:sz w:val="22"/>
        </w:rPr>
        <w:t xml:space="preserve"> </w:t>
      </w:r>
      <w:r>
        <w:rPr>
          <w:sz w:val="22"/>
        </w:rPr>
        <w:tab/>
      </w:r>
      <w:r w:rsidRPr="00A51F83">
        <w:rPr>
          <w:sz w:val="22"/>
        </w:rPr>
        <w:t>SL</w:t>
      </w:r>
      <w:r w:rsidRPr="00A51F83">
        <w:rPr>
          <w:sz w:val="22"/>
        </w:rPr>
        <w:tab/>
      </w:r>
      <w:r w:rsidRPr="00A51F83">
        <w:rPr>
          <w:sz w:val="22"/>
        </w:rPr>
        <w:tab/>
        <w:t>Janssen Covid-19 Vaccine (SARSCOV2 VAC AD26 .5ML IM)</w:t>
      </w:r>
    </w:p>
    <w:p w14:paraId="1D9B920A" w14:textId="77777777" w:rsidR="00403A62" w:rsidRDefault="00403A62" w:rsidP="007B4823">
      <w:pPr>
        <w:widowControl w:val="0"/>
        <w:tabs>
          <w:tab w:val="left" w:pos="518"/>
          <w:tab w:val="left" w:pos="900"/>
          <w:tab w:val="left" w:pos="936"/>
          <w:tab w:val="left" w:pos="1310"/>
          <w:tab w:val="left" w:pos="1699"/>
          <w:tab w:val="left" w:pos="2076"/>
        </w:tabs>
        <w:ind w:left="2203" w:right="230" w:hanging="2203"/>
        <w:rPr>
          <w:sz w:val="22"/>
        </w:rPr>
      </w:pPr>
      <w:r>
        <w:rPr>
          <w:sz w:val="22"/>
        </w:rPr>
        <w:t>0031A</w:t>
      </w:r>
      <w:r w:rsidRPr="00A51F83">
        <w:rPr>
          <w:sz w:val="22"/>
        </w:rPr>
        <w:tab/>
      </w:r>
      <w:r w:rsidRPr="00A51F83">
        <w:rPr>
          <w:sz w:val="22"/>
        </w:rPr>
        <w:tab/>
      </w:r>
      <w:r w:rsidRPr="00A51F83">
        <w:rPr>
          <w:sz w:val="22"/>
        </w:rPr>
        <w:tab/>
      </w:r>
      <w:r w:rsidRPr="00A51F83">
        <w:rPr>
          <w:sz w:val="22"/>
        </w:rPr>
        <w:tab/>
        <w:t>Janssen Covid-19 Vaccine Administration (ADM SARSCOV2 VAC AD26 .5ML</w:t>
      </w:r>
    </w:p>
    <w:p w14:paraId="743E5349" w14:textId="77777777" w:rsidR="00403A62" w:rsidRPr="00A51F83" w:rsidRDefault="00403A62" w:rsidP="007B4823">
      <w:pPr>
        <w:widowControl w:val="0"/>
        <w:tabs>
          <w:tab w:val="left" w:pos="518"/>
          <w:tab w:val="left" w:pos="900"/>
          <w:tab w:val="left" w:pos="936"/>
          <w:tab w:val="left" w:pos="1310"/>
          <w:tab w:val="left" w:pos="1699"/>
          <w:tab w:val="left" w:pos="2076"/>
        </w:tabs>
        <w:ind w:left="2203" w:right="230" w:hanging="2203"/>
        <w:rPr>
          <w:sz w:val="22"/>
        </w:rPr>
      </w:pPr>
      <w:r>
        <w:rPr>
          <w:sz w:val="22"/>
        </w:rPr>
        <w:t xml:space="preserve">0034A </w:t>
      </w:r>
      <w:r>
        <w:rPr>
          <w:sz w:val="22"/>
        </w:rPr>
        <w:tab/>
      </w:r>
      <w:r>
        <w:rPr>
          <w:sz w:val="22"/>
        </w:rPr>
        <w:tab/>
      </w:r>
      <w:r>
        <w:rPr>
          <w:sz w:val="22"/>
        </w:rPr>
        <w:tab/>
      </w:r>
      <w:r>
        <w:rPr>
          <w:sz w:val="22"/>
        </w:rPr>
        <w:tab/>
      </w:r>
      <w:r w:rsidRPr="00A51F83">
        <w:rPr>
          <w:sz w:val="22"/>
        </w:rPr>
        <w:t xml:space="preserve">Janssen Covid-19 Vaccine Administration </w:t>
      </w:r>
      <w:r>
        <w:rPr>
          <w:sz w:val="22"/>
        </w:rPr>
        <w:t xml:space="preserve">– Booster </w:t>
      </w:r>
      <w:r w:rsidRPr="00A51F83">
        <w:rPr>
          <w:sz w:val="22"/>
        </w:rPr>
        <w:t>(ADM SARSCOV2 VAC AD26 .5ML</w:t>
      </w:r>
      <w:r>
        <w:rPr>
          <w:sz w:val="22"/>
        </w:rPr>
        <w:t>)</w:t>
      </w:r>
    </w:p>
    <w:p w14:paraId="160E0691" w14:textId="77777777" w:rsidR="00403A62" w:rsidRDefault="00403A62" w:rsidP="00B07A55">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331EA3A5" w14:textId="77777777" w:rsidR="00403A62" w:rsidRPr="00A0574F" w:rsidRDefault="00403A62" w:rsidP="00A0574F">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Enhanced Inpatient Detoxification Services for Pregnant Members</w:t>
      </w:r>
    </w:p>
    <w:p w14:paraId="3978C8E8" w14:textId="77777777" w:rsidR="00403A62" w:rsidRDefault="00403A62" w:rsidP="00A0574F">
      <w:pPr>
        <w:pStyle w:val="Heading3"/>
        <w:ind w:left="720" w:firstLine="990"/>
        <w:rPr>
          <w:rFonts w:ascii="Times New Roman" w:hAnsi="Times New Roman"/>
          <w:b/>
          <w:i w:val="0"/>
          <w:sz w:val="22"/>
          <w:szCs w:val="22"/>
          <w:u w:val="single"/>
        </w:rPr>
      </w:pPr>
    </w:p>
    <w:p w14:paraId="69C04F8F" w14:textId="77777777" w:rsidR="00403A62" w:rsidRPr="000C6CAC" w:rsidRDefault="00403A62" w:rsidP="000D7FC2">
      <w:r w:rsidRPr="000C6CAC">
        <w:rPr>
          <w:b/>
          <w:sz w:val="22"/>
          <w:szCs w:val="22"/>
        </w:rPr>
        <w:t>(To view the rates for these services, please refer to 101 CMR 346</w:t>
      </w:r>
      <w:r>
        <w:rPr>
          <w:b/>
          <w:sz w:val="22"/>
          <w:szCs w:val="22"/>
        </w:rPr>
        <w:t>.00</w:t>
      </w:r>
      <w:r w:rsidRPr="000C6CAC">
        <w:rPr>
          <w:b/>
          <w:sz w:val="22"/>
          <w:szCs w:val="22"/>
        </w:rPr>
        <w:t xml:space="preserve">: </w:t>
      </w:r>
      <w:r w:rsidRPr="008E5983">
        <w:rPr>
          <w:b/>
          <w:i/>
          <w:sz w:val="22"/>
          <w:szCs w:val="22"/>
        </w:rPr>
        <w:t>Rates for Certain Substance-Related and Addictive Disorders</w:t>
      </w:r>
      <w:r>
        <w:rPr>
          <w:b/>
          <w:sz w:val="22"/>
          <w:szCs w:val="22"/>
        </w:rPr>
        <w:t>.</w:t>
      </w:r>
      <w:r w:rsidRPr="000C6CAC">
        <w:rPr>
          <w:b/>
          <w:sz w:val="22"/>
          <w:szCs w:val="22"/>
        </w:rPr>
        <w:t>)</w:t>
      </w:r>
    </w:p>
    <w:p w14:paraId="11B914A4" w14:textId="77777777" w:rsidR="00403A62" w:rsidRPr="000D7FC2" w:rsidRDefault="00403A62" w:rsidP="000D7FC2"/>
    <w:p w14:paraId="04599C71" w14:textId="77777777" w:rsidR="00403A62" w:rsidRPr="00051F63" w:rsidRDefault="00403A62" w:rsidP="007B4823">
      <w:pPr>
        <w:widowControl w:val="0"/>
        <w:tabs>
          <w:tab w:val="left" w:pos="518"/>
          <w:tab w:val="left" w:pos="720"/>
          <w:tab w:val="left" w:pos="1314"/>
          <w:tab w:val="left" w:pos="1692"/>
          <w:tab w:val="left" w:pos="2070"/>
        </w:tabs>
        <w:ind w:left="1872" w:hanging="1872"/>
        <w:rPr>
          <w:sz w:val="22"/>
          <w:szCs w:val="22"/>
        </w:rPr>
      </w:pPr>
      <w:r w:rsidRPr="00051F63">
        <w:rPr>
          <w:sz w:val="22"/>
          <w:szCs w:val="22"/>
        </w:rPr>
        <w:t>H0011</w:t>
      </w:r>
      <w:r>
        <w:rPr>
          <w:sz w:val="22"/>
          <w:szCs w:val="22"/>
        </w:rPr>
        <w:tab/>
      </w:r>
      <w:r w:rsidRPr="00051F63">
        <w:rPr>
          <w:sz w:val="22"/>
          <w:szCs w:val="22"/>
        </w:rPr>
        <w:t>HD</w:t>
      </w:r>
      <w:r w:rsidRPr="00051F63">
        <w:rPr>
          <w:sz w:val="22"/>
          <w:szCs w:val="22"/>
        </w:rPr>
        <w:tab/>
      </w:r>
      <w:r>
        <w:rPr>
          <w:sz w:val="22"/>
          <w:szCs w:val="22"/>
        </w:rPr>
        <w:tab/>
      </w:r>
      <w:r w:rsidRPr="00051F63">
        <w:rPr>
          <w:sz w:val="22"/>
          <w:szCs w:val="22"/>
        </w:rPr>
        <w:t xml:space="preserve">Alcohol and/or drug services; acute detoxification (medically monitored inpatient </w:t>
      </w:r>
      <w:r>
        <w:rPr>
          <w:sz w:val="22"/>
          <w:szCs w:val="22"/>
        </w:rPr>
        <w:tab/>
      </w:r>
      <w:r w:rsidRPr="00051F63">
        <w:rPr>
          <w:sz w:val="22"/>
          <w:szCs w:val="22"/>
        </w:rPr>
        <w:t>detoxification services), pregnant/parenting wom</w:t>
      </w:r>
      <w:r>
        <w:rPr>
          <w:sz w:val="22"/>
          <w:szCs w:val="22"/>
        </w:rPr>
        <w:t>e</w:t>
      </w:r>
      <w:r w:rsidRPr="00051F63">
        <w:rPr>
          <w:sz w:val="22"/>
          <w:szCs w:val="22"/>
        </w:rPr>
        <w:t xml:space="preserve">n’s program (facility with 37 or </w:t>
      </w:r>
      <w:r>
        <w:rPr>
          <w:sz w:val="22"/>
          <w:szCs w:val="22"/>
        </w:rPr>
        <w:tab/>
      </w:r>
      <w:r w:rsidRPr="00051F63">
        <w:rPr>
          <w:sz w:val="22"/>
          <w:szCs w:val="22"/>
        </w:rPr>
        <w:t>fewer licensed beds)</w:t>
      </w:r>
    </w:p>
    <w:p w14:paraId="7CD34BC0" w14:textId="77777777" w:rsidR="00403A62" w:rsidRPr="00051F63" w:rsidRDefault="00403A62" w:rsidP="007B4823">
      <w:pPr>
        <w:widowControl w:val="0"/>
        <w:tabs>
          <w:tab w:val="left" w:pos="518"/>
          <w:tab w:val="left" w:pos="720"/>
          <w:tab w:val="left" w:pos="1314"/>
          <w:tab w:val="left" w:pos="1692"/>
          <w:tab w:val="left" w:pos="2070"/>
        </w:tabs>
        <w:ind w:left="1872" w:hanging="1872"/>
        <w:rPr>
          <w:sz w:val="22"/>
          <w:szCs w:val="22"/>
        </w:rPr>
      </w:pPr>
      <w:r w:rsidRPr="00051F63">
        <w:rPr>
          <w:sz w:val="22"/>
          <w:szCs w:val="22"/>
        </w:rPr>
        <w:t>H0011</w:t>
      </w:r>
      <w:r>
        <w:rPr>
          <w:sz w:val="22"/>
          <w:szCs w:val="22"/>
        </w:rPr>
        <w:tab/>
      </w:r>
      <w:r w:rsidRPr="00051F63">
        <w:rPr>
          <w:sz w:val="22"/>
          <w:szCs w:val="22"/>
        </w:rPr>
        <w:t>HD</w:t>
      </w:r>
      <w:r w:rsidRPr="00051F63">
        <w:rPr>
          <w:sz w:val="22"/>
          <w:szCs w:val="22"/>
        </w:rPr>
        <w:tab/>
      </w:r>
      <w:r>
        <w:rPr>
          <w:sz w:val="22"/>
          <w:szCs w:val="22"/>
        </w:rPr>
        <w:tab/>
      </w:r>
      <w:r w:rsidRPr="00051F63">
        <w:rPr>
          <w:sz w:val="22"/>
          <w:szCs w:val="22"/>
        </w:rPr>
        <w:t xml:space="preserve">Alcohol and/or drug services; acute detoxification (medically monitored inpatient </w:t>
      </w:r>
      <w:r>
        <w:rPr>
          <w:sz w:val="22"/>
          <w:szCs w:val="22"/>
        </w:rPr>
        <w:tab/>
      </w:r>
      <w:r w:rsidRPr="00051F63">
        <w:rPr>
          <w:sz w:val="22"/>
          <w:szCs w:val="22"/>
        </w:rPr>
        <w:t>detoxification services), pregnant/parenting wom</w:t>
      </w:r>
      <w:r>
        <w:rPr>
          <w:sz w:val="22"/>
          <w:szCs w:val="22"/>
        </w:rPr>
        <w:t>e</w:t>
      </w:r>
      <w:r w:rsidRPr="00051F63">
        <w:rPr>
          <w:sz w:val="22"/>
          <w:szCs w:val="22"/>
        </w:rPr>
        <w:t xml:space="preserve">n’s program (facility with more </w:t>
      </w:r>
      <w:r>
        <w:rPr>
          <w:sz w:val="22"/>
          <w:szCs w:val="22"/>
        </w:rPr>
        <w:tab/>
      </w:r>
      <w:r w:rsidRPr="00051F63">
        <w:rPr>
          <w:sz w:val="22"/>
          <w:szCs w:val="22"/>
        </w:rPr>
        <w:t xml:space="preserve">than 37 licensed beds) </w:t>
      </w:r>
    </w:p>
    <w:p w14:paraId="510E0780" w14:textId="77777777" w:rsidR="00403A62" w:rsidRDefault="00403A62">
      <w:pPr>
        <w:rPr>
          <w:sz w:val="22"/>
          <w:szCs w:val="22"/>
        </w:rPr>
      </w:pPr>
    </w:p>
    <w:p w14:paraId="224291FE" w14:textId="77777777" w:rsidR="00403A62" w:rsidRPr="00A0574F" w:rsidRDefault="00403A62" w:rsidP="00A0574F">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 xml:space="preserve">Intensive Outpatient </w:t>
      </w:r>
      <w:r w:rsidRPr="004E3DE5">
        <w:rPr>
          <w:rFonts w:ascii="Times New Roman" w:hAnsi="Times New Roman"/>
          <w:b/>
          <w:i w:val="0"/>
          <w:sz w:val="22"/>
          <w:szCs w:val="22"/>
          <w:u w:val="single"/>
        </w:rPr>
        <w:t>Program</w:t>
      </w:r>
      <w:r w:rsidRPr="0085132F">
        <w:rPr>
          <w:rFonts w:ascii="Times New Roman" w:hAnsi="Times New Roman"/>
          <w:b/>
          <w:i w:val="0"/>
          <w:color w:val="FF0000"/>
          <w:sz w:val="22"/>
          <w:szCs w:val="22"/>
          <w:u w:val="single"/>
        </w:rPr>
        <w:t xml:space="preserve"> </w:t>
      </w:r>
      <w:r w:rsidRPr="00A0574F">
        <w:rPr>
          <w:rFonts w:ascii="Times New Roman" w:hAnsi="Times New Roman"/>
          <w:b/>
          <w:i w:val="0"/>
          <w:sz w:val="22"/>
          <w:szCs w:val="22"/>
          <w:u w:val="single"/>
        </w:rPr>
        <w:t>Services for Pregnant Members</w:t>
      </w:r>
    </w:p>
    <w:p w14:paraId="6EE7849A" w14:textId="77777777" w:rsidR="00403A62" w:rsidRDefault="00403A62" w:rsidP="00A0574F">
      <w:pPr>
        <w:widowControl w:val="0"/>
        <w:tabs>
          <w:tab w:val="left" w:pos="518"/>
          <w:tab w:val="left" w:pos="936"/>
          <w:tab w:val="left" w:pos="1314"/>
          <w:tab w:val="left" w:pos="1692"/>
          <w:tab w:val="left" w:pos="2070"/>
        </w:tabs>
        <w:rPr>
          <w:sz w:val="22"/>
          <w:szCs w:val="22"/>
        </w:rPr>
      </w:pPr>
    </w:p>
    <w:p w14:paraId="42D70527" w14:textId="77777777" w:rsidR="00403A62" w:rsidRPr="000C2F6E" w:rsidRDefault="00403A62" w:rsidP="000D7FC2">
      <w:r w:rsidRPr="000C2F6E">
        <w:rPr>
          <w:b/>
          <w:sz w:val="22"/>
          <w:szCs w:val="22"/>
        </w:rPr>
        <w:t>(To view the rates for these services, please refer to 101 CMR 346</w:t>
      </w:r>
      <w:r>
        <w:rPr>
          <w:b/>
          <w:sz w:val="22"/>
          <w:szCs w:val="22"/>
        </w:rPr>
        <w:t>.00</w:t>
      </w:r>
      <w:r w:rsidRPr="000C2F6E">
        <w:rPr>
          <w:b/>
          <w:sz w:val="22"/>
          <w:szCs w:val="22"/>
        </w:rPr>
        <w:t xml:space="preserve">: </w:t>
      </w:r>
      <w:r w:rsidRPr="008E5983">
        <w:rPr>
          <w:b/>
          <w:i/>
          <w:sz w:val="22"/>
          <w:szCs w:val="22"/>
        </w:rPr>
        <w:t>Rates for Certain Substance-Related and Addictive Disorders</w:t>
      </w:r>
      <w:r>
        <w:rPr>
          <w:b/>
          <w:sz w:val="22"/>
          <w:szCs w:val="22"/>
        </w:rPr>
        <w:t>.</w:t>
      </w:r>
      <w:r w:rsidRPr="000C2F6E">
        <w:rPr>
          <w:b/>
          <w:sz w:val="22"/>
          <w:szCs w:val="22"/>
        </w:rPr>
        <w:t>)</w:t>
      </w:r>
    </w:p>
    <w:p w14:paraId="4DED70B9" w14:textId="77777777" w:rsidR="00403A62" w:rsidRPr="00BD35D1" w:rsidRDefault="00403A62">
      <w:pPr>
        <w:widowControl w:val="0"/>
        <w:tabs>
          <w:tab w:val="left" w:pos="518"/>
          <w:tab w:val="left" w:pos="936"/>
          <w:tab w:val="left" w:pos="1314"/>
          <w:tab w:val="left" w:pos="1692"/>
          <w:tab w:val="left" w:pos="2070"/>
        </w:tabs>
        <w:rPr>
          <w:sz w:val="22"/>
          <w:szCs w:val="22"/>
        </w:rPr>
      </w:pPr>
    </w:p>
    <w:p w14:paraId="290A54F5" w14:textId="77777777" w:rsidR="00403A62" w:rsidRPr="00051F63" w:rsidRDefault="00403A62" w:rsidP="007B4823">
      <w:pPr>
        <w:widowControl w:val="0"/>
        <w:tabs>
          <w:tab w:val="left" w:pos="518"/>
          <w:tab w:val="left" w:pos="936"/>
          <w:tab w:val="left" w:pos="1314"/>
          <w:tab w:val="left" w:pos="1692"/>
          <w:tab w:val="left" w:pos="1980"/>
          <w:tab w:val="left" w:pos="2070"/>
        </w:tabs>
        <w:ind w:left="2070" w:hanging="2070"/>
        <w:rPr>
          <w:sz w:val="22"/>
          <w:szCs w:val="22"/>
        </w:rPr>
      </w:pPr>
      <w:r w:rsidRPr="00051F63">
        <w:rPr>
          <w:sz w:val="22"/>
          <w:szCs w:val="22"/>
        </w:rPr>
        <w:t>H0004</w:t>
      </w:r>
      <w:r w:rsidRPr="00051F63">
        <w:rPr>
          <w:sz w:val="22"/>
          <w:szCs w:val="22"/>
        </w:rPr>
        <w:tab/>
        <w:t>HD</w:t>
      </w:r>
      <w:r w:rsidRPr="00051F63">
        <w:rPr>
          <w:sz w:val="22"/>
          <w:szCs w:val="22"/>
        </w:rPr>
        <w:tab/>
      </w:r>
      <w:r>
        <w:rPr>
          <w:sz w:val="22"/>
          <w:szCs w:val="22"/>
        </w:rPr>
        <w:tab/>
      </w:r>
      <w:r w:rsidRPr="00051F63">
        <w:rPr>
          <w:sz w:val="22"/>
          <w:szCs w:val="22"/>
        </w:rPr>
        <w:t>Behavioral health counseling and therapy, per 15 minutes (pregnant/parenting women’s</w:t>
      </w:r>
      <w:r>
        <w:rPr>
          <w:sz w:val="22"/>
          <w:szCs w:val="22"/>
        </w:rPr>
        <w:t xml:space="preserve"> </w:t>
      </w:r>
      <w:r w:rsidRPr="00051F63">
        <w:rPr>
          <w:sz w:val="22"/>
          <w:szCs w:val="22"/>
        </w:rPr>
        <w:t>program) (individual counseling) (four units maximum per day)</w:t>
      </w:r>
    </w:p>
    <w:p w14:paraId="0C69F620" w14:textId="77777777" w:rsidR="00403A62" w:rsidRPr="005839E0" w:rsidRDefault="00403A62" w:rsidP="007B4823">
      <w:pPr>
        <w:widowControl w:val="0"/>
        <w:tabs>
          <w:tab w:val="left" w:pos="518"/>
          <w:tab w:val="left" w:pos="936"/>
          <w:tab w:val="left" w:pos="1314"/>
          <w:tab w:val="left" w:pos="1692"/>
          <w:tab w:val="left" w:pos="2070"/>
        </w:tabs>
        <w:ind w:left="2070" w:hanging="2070"/>
        <w:rPr>
          <w:sz w:val="22"/>
          <w:szCs w:val="22"/>
        </w:rPr>
      </w:pPr>
      <w:r w:rsidRPr="005839E0">
        <w:rPr>
          <w:sz w:val="22"/>
          <w:szCs w:val="22"/>
        </w:rPr>
        <w:t>T1006</w:t>
      </w:r>
      <w:r w:rsidRPr="005839E0">
        <w:rPr>
          <w:sz w:val="22"/>
          <w:szCs w:val="22"/>
        </w:rPr>
        <w:tab/>
        <w:t>HD</w:t>
      </w:r>
      <w:r w:rsidRPr="005839E0">
        <w:rPr>
          <w:sz w:val="22"/>
          <w:szCs w:val="22"/>
        </w:rPr>
        <w:tab/>
      </w:r>
      <w:r w:rsidRPr="005839E0">
        <w:rPr>
          <w:sz w:val="22"/>
          <w:szCs w:val="22"/>
        </w:rPr>
        <w:tab/>
        <w:t>Alcohol and/or drug services; family/couple counseling (pregnant/parenting women's program) (per 30</w:t>
      </w:r>
      <w:r>
        <w:rPr>
          <w:sz w:val="22"/>
          <w:szCs w:val="22"/>
        </w:rPr>
        <w:t>-</w:t>
      </w:r>
      <w:r w:rsidRPr="005839E0">
        <w:rPr>
          <w:sz w:val="22"/>
          <w:szCs w:val="22"/>
        </w:rPr>
        <w:t>minute</w:t>
      </w:r>
      <w:r>
        <w:rPr>
          <w:sz w:val="22"/>
          <w:szCs w:val="22"/>
        </w:rPr>
        <w:t xml:space="preserve"> unit</w:t>
      </w:r>
      <w:r w:rsidRPr="005839E0">
        <w:rPr>
          <w:sz w:val="22"/>
          <w:szCs w:val="22"/>
        </w:rPr>
        <w:t>) (one unit maximum per day)</w:t>
      </w:r>
    </w:p>
    <w:p w14:paraId="5813E92A" w14:textId="77777777" w:rsidR="00403A62" w:rsidRDefault="00403A62" w:rsidP="00F10ACA">
      <w:pPr>
        <w:widowControl w:val="0"/>
        <w:tabs>
          <w:tab w:val="left" w:pos="518"/>
          <w:tab w:val="left" w:pos="936"/>
          <w:tab w:val="left" w:pos="1314"/>
          <w:tab w:val="left" w:pos="1692"/>
          <w:tab w:val="left" w:pos="2070"/>
        </w:tabs>
        <w:spacing w:before="840"/>
        <w:ind w:left="1728" w:hanging="1728"/>
        <w:rPr>
          <w:sz w:val="22"/>
          <w:szCs w:val="22"/>
        </w:rPr>
      </w:pPr>
      <w:r w:rsidRPr="00BD35D1">
        <w:rPr>
          <w:sz w:val="22"/>
          <w:szCs w:val="22"/>
        </w:rPr>
        <w:lastRenderedPageBreak/>
        <w:t xml:space="preserve">601  </w:t>
      </w:r>
      <w:r w:rsidRPr="00BD35D1">
        <w:rPr>
          <w:sz w:val="22"/>
          <w:szCs w:val="22"/>
          <w:u w:val="single"/>
        </w:rPr>
        <w:t>Service Codes and Descriptions</w:t>
      </w:r>
      <w:r w:rsidRPr="00BD35D1">
        <w:rPr>
          <w:sz w:val="22"/>
          <w:szCs w:val="22"/>
        </w:rPr>
        <w:t xml:space="preserve"> (cont.)</w:t>
      </w:r>
    </w:p>
    <w:p w14:paraId="7A57F0AE" w14:textId="77777777" w:rsidR="00403A62" w:rsidRDefault="00403A62" w:rsidP="000E4B2F">
      <w:pPr>
        <w:pStyle w:val="Heading6"/>
        <w:rPr>
          <w:szCs w:val="22"/>
        </w:rPr>
      </w:pPr>
    </w:p>
    <w:p w14:paraId="1AB94DC2" w14:textId="77777777" w:rsidR="00403A62" w:rsidRPr="00403A62" w:rsidRDefault="00403A62" w:rsidP="000E4B2F">
      <w:pPr>
        <w:pStyle w:val="Heading6"/>
        <w:rPr>
          <w:rFonts w:ascii="Times New Roman" w:eastAsia="Times New Roman" w:hAnsi="Times New Roman" w:cs="Times New Roman"/>
          <w:color w:val="auto"/>
          <w:sz w:val="22"/>
          <w:szCs w:val="22"/>
          <w:u w:val="single"/>
        </w:rPr>
      </w:pPr>
      <w:r w:rsidRPr="00403A62">
        <w:rPr>
          <w:rFonts w:ascii="Times New Roman" w:eastAsia="Times New Roman" w:hAnsi="Times New Roman" w:cs="Times New Roman"/>
          <w:color w:val="auto"/>
          <w:sz w:val="22"/>
          <w:szCs w:val="22"/>
          <w:u w:val="single"/>
        </w:rPr>
        <w:t>Service</w:t>
      </w:r>
    </w:p>
    <w:p w14:paraId="51E8B968" w14:textId="77777777" w:rsidR="00403A62" w:rsidRDefault="00403A62" w:rsidP="000E4B2F">
      <w:pPr>
        <w:widowControl w:val="0"/>
        <w:tabs>
          <w:tab w:val="left" w:pos="518"/>
          <w:tab w:val="left" w:pos="720"/>
          <w:tab w:val="left" w:pos="1314"/>
          <w:tab w:val="left" w:pos="1710"/>
          <w:tab w:val="left" w:pos="2070"/>
        </w:tabs>
        <w:rPr>
          <w:sz w:val="22"/>
          <w:szCs w:val="22"/>
          <w:u w:val="single"/>
        </w:rPr>
      </w:pPr>
      <w:r w:rsidRPr="00BD35D1">
        <w:rPr>
          <w:sz w:val="22"/>
          <w:szCs w:val="22"/>
          <w:u w:val="single"/>
        </w:rPr>
        <w:t>Code</w:t>
      </w:r>
      <w:r w:rsidRPr="00BD35D1">
        <w:rPr>
          <w:b/>
          <w:sz w:val="22"/>
          <w:szCs w:val="22"/>
        </w:rPr>
        <w:tab/>
      </w:r>
      <w:r w:rsidRPr="00BD35D1">
        <w:rPr>
          <w:b/>
          <w:sz w:val="22"/>
          <w:szCs w:val="22"/>
        </w:rPr>
        <w:tab/>
      </w:r>
      <w:r w:rsidRPr="00BD35D1">
        <w:rPr>
          <w:sz w:val="22"/>
          <w:szCs w:val="22"/>
          <w:u w:val="single"/>
        </w:rPr>
        <w:t>Modifier</w:t>
      </w:r>
      <w:r w:rsidRPr="00BD35D1">
        <w:rPr>
          <w:sz w:val="22"/>
          <w:szCs w:val="22"/>
        </w:rPr>
        <w:tab/>
      </w:r>
      <w:r w:rsidRPr="00BD35D1">
        <w:rPr>
          <w:sz w:val="22"/>
          <w:szCs w:val="22"/>
          <w:u w:val="single"/>
        </w:rPr>
        <w:t>Service Description</w:t>
      </w:r>
      <w:r w:rsidRPr="007B4823">
        <w:rPr>
          <w:sz w:val="22"/>
          <w:szCs w:val="22"/>
        </w:rPr>
        <w:t xml:space="preserve"> (cont.)</w:t>
      </w:r>
    </w:p>
    <w:p w14:paraId="681DB1E1" w14:textId="77777777" w:rsidR="00403A62" w:rsidRDefault="00403A62" w:rsidP="007B4823">
      <w:pPr>
        <w:widowControl w:val="0"/>
        <w:tabs>
          <w:tab w:val="left" w:pos="518"/>
          <w:tab w:val="left" w:pos="720"/>
          <w:tab w:val="left" w:pos="1314"/>
          <w:tab w:val="left" w:pos="1692"/>
        </w:tabs>
        <w:spacing w:before="240"/>
        <w:ind w:left="2070" w:hanging="2070"/>
        <w:rPr>
          <w:sz w:val="22"/>
          <w:szCs w:val="22"/>
        </w:rPr>
      </w:pPr>
      <w:r w:rsidRPr="005839E0">
        <w:rPr>
          <w:sz w:val="22"/>
          <w:szCs w:val="22"/>
        </w:rPr>
        <w:t>T1006</w:t>
      </w:r>
      <w:r w:rsidRPr="005839E0">
        <w:rPr>
          <w:sz w:val="22"/>
          <w:szCs w:val="22"/>
        </w:rPr>
        <w:tab/>
        <w:t xml:space="preserve">TH </w:t>
      </w:r>
      <w:r w:rsidRPr="005839E0">
        <w:rPr>
          <w:sz w:val="22"/>
          <w:szCs w:val="22"/>
        </w:rPr>
        <w:tab/>
      </w:r>
      <w:r w:rsidRPr="005839E0">
        <w:rPr>
          <w:sz w:val="22"/>
          <w:szCs w:val="22"/>
        </w:rPr>
        <w:tab/>
        <w:t>Alcohol and/or drug services; family/couple counseling (pregnant/parenting women's program) (per 60</w:t>
      </w:r>
      <w:r>
        <w:rPr>
          <w:sz w:val="22"/>
          <w:szCs w:val="22"/>
        </w:rPr>
        <w:t>-</w:t>
      </w:r>
      <w:r w:rsidRPr="005839E0">
        <w:rPr>
          <w:sz w:val="22"/>
          <w:szCs w:val="22"/>
        </w:rPr>
        <w:t>minute</w:t>
      </w:r>
      <w:r>
        <w:rPr>
          <w:sz w:val="22"/>
          <w:szCs w:val="22"/>
        </w:rPr>
        <w:t xml:space="preserve"> unit</w:t>
      </w:r>
      <w:r w:rsidRPr="005839E0">
        <w:rPr>
          <w:sz w:val="22"/>
          <w:szCs w:val="22"/>
        </w:rPr>
        <w:t>) (one unit maximum per day)</w:t>
      </w:r>
      <w:r>
        <w:rPr>
          <w:sz w:val="22"/>
          <w:szCs w:val="22"/>
        </w:rPr>
        <w:t xml:space="preserve"> </w:t>
      </w:r>
    </w:p>
    <w:p w14:paraId="563E028B" w14:textId="77777777" w:rsidR="00403A62" w:rsidRDefault="00403A62" w:rsidP="007B4823">
      <w:pPr>
        <w:widowControl w:val="0"/>
        <w:tabs>
          <w:tab w:val="left" w:pos="518"/>
          <w:tab w:val="left" w:pos="720"/>
          <w:tab w:val="left" w:pos="1314"/>
          <w:tab w:val="left" w:pos="1692"/>
          <w:tab w:val="left" w:pos="2070"/>
        </w:tabs>
        <w:ind w:left="1872" w:hanging="1872"/>
        <w:rPr>
          <w:sz w:val="22"/>
          <w:szCs w:val="22"/>
        </w:rPr>
      </w:pPr>
      <w:r w:rsidRPr="005839E0">
        <w:rPr>
          <w:sz w:val="22"/>
          <w:szCs w:val="22"/>
        </w:rPr>
        <w:t>H0005</w:t>
      </w:r>
      <w:r w:rsidRPr="005839E0">
        <w:rPr>
          <w:sz w:val="22"/>
          <w:szCs w:val="22"/>
        </w:rPr>
        <w:tab/>
        <w:t>HD</w:t>
      </w:r>
      <w:r w:rsidRPr="005839E0">
        <w:rPr>
          <w:sz w:val="22"/>
          <w:szCs w:val="22"/>
        </w:rPr>
        <w:tab/>
      </w:r>
      <w:r w:rsidRPr="005839E0">
        <w:rPr>
          <w:sz w:val="22"/>
          <w:szCs w:val="22"/>
        </w:rPr>
        <w:tab/>
        <w:t xml:space="preserve">Alcohol and/or drug services; group counseling by a clinician (pregnant/parenting </w:t>
      </w:r>
    </w:p>
    <w:p w14:paraId="23F4675D" w14:textId="77777777" w:rsidR="00403A62" w:rsidRDefault="00403A62" w:rsidP="00A0574F">
      <w:pPr>
        <w:widowControl w:val="0"/>
        <w:tabs>
          <w:tab w:val="left" w:pos="518"/>
          <w:tab w:val="left" w:pos="936"/>
          <w:tab w:val="left" w:pos="1314"/>
          <w:tab w:val="left" w:pos="1692"/>
          <w:tab w:val="left" w:pos="2070"/>
        </w:tabs>
        <w:ind w:left="1872" w:hanging="187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839E0">
        <w:rPr>
          <w:sz w:val="22"/>
          <w:szCs w:val="22"/>
        </w:rPr>
        <w:t>women’s program) (per 45-minute unit) (one unit maximum per day)</w:t>
      </w:r>
      <w:r>
        <w:rPr>
          <w:sz w:val="22"/>
          <w:szCs w:val="22"/>
        </w:rPr>
        <w:t xml:space="preserve"> </w:t>
      </w:r>
    </w:p>
    <w:p w14:paraId="722E1E98" w14:textId="77777777" w:rsidR="00403A62" w:rsidRDefault="00403A62" w:rsidP="007B4823">
      <w:pPr>
        <w:widowControl w:val="0"/>
        <w:tabs>
          <w:tab w:val="left" w:pos="518"/>
          <w:tab w:val="left" w:pos="720"/>
          <w:tab w:val="left" w:pos="1314"/>
          <w:tab w:val="left" w:pos="1692"/>
          <w:tab w:val="left" w:pos="2070"/>
        </w:tabs>
        <w:ind w:left="1872" w:hanging="1872"/>
        <w:rPr>
          <w:sz w:val="22"/>
          <w:szCs w:val="22"/>
        </w:rPr>
      </w:pPr>
      <w:r>
        <w:rPr>
          <w:sz w:val="22"/>
          <w:szCs w:val="22"/>
        </w:rPr>
        <w:t>H0005</w:t>
      </w:r>
      <w:r>
        <w:rPr>
          <w:sz w:val="22"/>
          <w:szCs w:val="22"/>
        </w:rPr>
        <w:tab/>
      </w:r>
      <w:r w:rsidRPr="00AE3315">
        <w:rPr>
          <w:sz w:val="22"/>
          <w:szCs w:val="22"/>
        </w:rPr>
        <w:t>TH</w:t>
      </w:r>
      <w:r>
        <w:rPr>
          <w:sz w:val="22"/>
          <w:szCs w:val="22"/>
        </w:rPr>
        <w:tab/>
      </w:r>
      <w:r>
        <w:rPr>
          <w:sz w:val="22"/>
          <w:szCs w:val="22"/>
        </w:rPr>
        <w:tab/>
      </w:r>
      <w:r w:rsidRPr="00AE3315">
        <w:rPr>
          <w:sz w:val="22"/>
          <w:szCs w:val="22"/>
        </w:rPr>
        <w:t xml:space="preserve">Alcohol and/or drug services; group counseling by a clinician (pregnant/parenting </w:t>
      </w:r>
      <w:r>
        <w:rPr>
          <w:sz w:val="22"/>
          <w:szCs w:val="22"/>
        </w:rPr>
        <w:tab/>
      </w:r>
      <w:r w:rsidRPr="00AE3315">
        <w:rPr>
          <w:sz w:val="22"/>
          <w:szCs w:val="22"/>
        </w:rPr>
        <w:t>women’s program) (per 90-minute unit) (one unit maximum per day)</w:t>
      </w:r>
    </w:p>
    <w:p w14:paraId="6E5895D1" w14:textId="77777777" w:rsidR="00403A62" w:rsidRPr="00051F63" w:rsidRDefault="00403A62" w:rsidP="007B4823">
      <w:pPr>
        <w:widowControl w:val="0"/>
        <w:tabs>
          <w:tab w:val="left" w:pos="518"/>
          <w:tab w:val="left" w:pos="720"/>
          <w:tab w:val="left" w:pos="1314"/>
          <w:tab w:val="left" w:pos="1692"/>
          <w:tab w:val="left" w:pos="2070"/>
        </w:tabs>
        <w:ind w:left="1872" w:hanging="1872"/>
        <w:rPr>
          <w:sz w:val="22"/>
          <w:szCs w:val="22"/>
        </w:rPr>
      </w:pPr>
      <w:r w:rsidRPr="00051F63">
        <w:rPr>
          <w:sz w:val="22"/>
          <w:szCs w:val="22"/>
        </w:rPr>
        <w:t>H0006</w:t>
      </w:r>
      <w:r w:rsidRPr="00051F63">
        <w:rPr>
          <w:sz w:val="22"/>
          <w:szCs w:val="22"/>
        </w:rPr>
        <w:tab/>
        <w:t>HD</w:t>
      </w:r>
      <w:r w:rsidRPr="00051F63">
        <w:rPr>
          <w:sz w:val="22"/>
          <w:szCs w:val="22"/>
        </w:rPr>
        <w:tab/>
      </w:r>
      <w:r>
        <w:rPr>
          <w:sz w:val="22"/>
          <w:szCs w:val="22"/>
        </w:rPr>
        <w:tab/>
      </w:r>
      <w:r w:rsidRPr="00051F63">
        <w:rPr>
          <w:sz w:val="22"/>
          <w:szCs w:val="22"/>
        </w:rPr>
        <w:t xml:space="preserve">Alcohol and/or drug services case management (pregnant/parenting women’s </w:t>
      </w:r>
      <w:r>
        <w:rPr>
          <w:sz w:val="22"/>
          <w:szCs w:val="22"/>
        </w:rPr>
        <w:tab/>
      </w:r>
      <w:r w:rsidRPr="00051F63">
        <w:rPr>
          <w:sz w:val="22"/>
          <w:szCs w:val="22"/>
        </w:rPr>
        <w:t>program) (per</w:t>
      </w:r>
      <w:r>
        <w:rPr>
          <w:sz w:val="22"/>
          <w:szCs w:val="22"/>
        </w:rPr>
        <w:t xml:space="preserve"> </w:t>
      </w:r>
      <w:r w:rsidRPr="00051F63">
        <w:rPr>
          <w:sz w:val="22"/>
          <w:szCs w:val="22"/>
        </w:rPr>
        <w:t>15-minute unit) (four units maximum per day)</w:t>
      </w:r>
    </w:p>
    <w:p w14:paraId="577862A5" w14:textId="77777777" w:rsidR="00403A62" w:rsidRDefault="00403A62" w:rsidP="004F74A3">
      <w:pPr>
        <w:pStyle w:val="Heading6"/>
        <w:rPr>
          <w:szCs w:val="22"/>
        </w:rPr>
      </w:pPr>
    </w:p>
    <w:p w14:paraId="406D2730" w14:textId="77777777" w:rsidR="00403A62" w:rsidRPr="00A0574F" w:rsidRDefault="00403A62" w:rsidP="00A0574F">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Day Treatment Program for Pregnant Members</w:t>
      </w:r>
    </w:p>
    <w:p w14:paraId="36852EB6" w14:textId="77777777" w:rsidR="00403A62" w:rsidRPr="00BD35D1" w:rsidRDefault="00403A62" w:rsidP="00A0574F">
      <w:pPr>
        <w:pStyle w:val="Heading5"/>
        <w:tabs>
          <w:tab w:val="left" w:pos="1080"/>
          <w:tab w:val="left" w:pos="1620"/>
        </w:tabs>
        <w:jc w:val="center"/>
        <w:rPr>
          <w:szCs w:val="22"/>
        </w:rPr>
      </w:pPr>
    </w:p>
    <w:p w14:paraId="2E5DC087" w14:textId="77777777" w:rsidR="00403A62" w:rsidRDefault="00403A62" w:rsidP="007D37C8">
      <w:pPr>
        <w:rPr>
          <w:b/>
          <w:sz w:val="22"/>
          <w:szCs w:val="22"/>
        </w:rPr>
      </w:pPr>
      <w:r w:rsidRPr="000C6CAC">
        <w:rPr>
          <w:b/>
          <w:sz w:val="22"/>
          <w:szCs w:val="22"/>
        </w:rPr>
        <w:t>(To view the rates for these services, please refer to 101 CMR 346</w:t>
      </w:r>
      <w:r>
        <w:rPr>
          <w:b/>
          <w:sz w:val="22"/>
          <w:szCs w:val="22"/>
        </w:rPr>
        <w:t>.00</w:t>
      </w:r>
      <w:r w:rsidRPr="000C6CAC">
        <w:rPr>
          <w:b/>
          <w:sz w:val="22"/>
          <w:szCs w:val="22"/>
        </w:rPr>
        <w:t xml:space="preserve">: </w:t>
      </w:r>
      <w:r w:rsidRPr="008E5983">
        <w:rPr>
          <w:b/>
          <w:i/>
          <w:sz w:val="22"/>
          <w:szCs w:val="22"/>
        </w:rPr>
        <w:t>Rates for Certain Substance-Related and Addictive Disorders</w:t>
      </w:r>
      <w:r>
        <w:rPr>
          <w:b/>
          <w:sz w:val="22"/>
          <w:szCs w:val="22"/>
        </w:rPr>
        <w:t>.</w:t>
      </w:r>
      <w:r w:rsidRPr="000C6CAC">
        <w:rPr>
          <w:b/>
          <w:sz w:val="22"/>
          <w:szCs w:val="22"/>
        </w:rPr>
        <w:t>)</w:t>
      </w:r>
    </w:p>
    <w:p w14:paraId="5DAFCEA9" w14:textId="77777777" w:rsidR="00403A62" w:rsidRPr="000C6CAC" w:rsidRDefault="00403A62" w:rsidP="007D37C8"/>
    <w:p w14:paraId="3C981E82" w14:textId="77777777" w:rsidR="00403A62" w:rsidRPr="00BD35D1" w:rsidRDefault="00403A62">
      <w:pPr>
        <w:widowControl w:val="0"/>
        <w:tabs>
          <w:tab w:val="left" w:pos="518"/>
          <w:tab w:val="left" w:pos="936"/>
          <w:tab w:val="left" w:pos="1314"/>
          <w:tab w:val="left" w:pos="1692"/>
          <w:tab w:val="left" w:pos="2070"/>
        </w:tabs>
        <w:ind w:left="1872" w:hanging="1872"/>
        <w:rPr>
          <w:sz w:val="22"/>
          <w:szCs w:val="22"/>
        </w:rPr>
      </w:pPr>
      <w:r w:rsidRPr="00BD35D1">
        <w:rPr>
          <w:sz w:val="22"/>
          <w:szCs w:val="22"/>
        </w:rPr>
        <w:t>H1005</w:t>
      </w:r>
      <w:r w:rsidRPr="00BD35D1">
        <w:rPr>
          <w:sz w:val="22"/>
          <w:szCs w:val="22"/>
        </w:rPr>
        <w:tab/>
      </w:r>
      <w:r w:rsidRPr="00BD35D1">
        <w:rPr>
          <w:sz w:val="22"/>
          <w:szCs w:val="22"/>
        </w:rPr>
        <w:tab/>
      </w:r>
      <w:r>
        <w:rPr>
          <w:sz w:val="22"/>
          <w:szCs w:val="22"/>
        </w:rPr>
        <w:tab/>
      </w:r>
      <w:r w:rsidRPr="00BD35D1">
        <w:rPr>
          <w:sz w:val="22"/>
          <w:szCs w:val="22"/>
        </w:rPr>
        <w:t xml:space="preserve">Prenatal care, at-risk enhanced service package (includes H1001-H1004) (prenatal </w:t>
      </w:r>
      <w:r>
        <w:rPr>
          <w:sz w:val="22"/>
          <w:szCs w:val="22"/>
        </w:rPr>
        <w:tab/>
      </w:r>
      <w:r w:rsidRPr="00BD35D1">
        <w:rPr>
          <w:sz w:val="22"/>
          <w:szCs w:val="22"/>
        </w:rPr>
        <w:t xml:space="preserve">care, at-risk enhanced service antepartum management/care </w:t>
      </w:r>
      <w:r>
        <w:rPr>
          <w:sz w:val="22"/>
          <w:szCs w:val="22"/>
        </w:rPr>
        <w:tab/>
      </w:r>
      <w:r w:rsidRPr="00BD35D1">
        <w:rPr>
          <w:sz w:val="22"/>
          <w:szCs w:val="22"/>
        </w:rPr>
        <w:t>coordination/education/follow-up home visit) (individual counseling) (per one</w:t>
      </w:r>
      <w:r>
        <w:rPr>
          <w:sz w:val="22"/>
          <w:szCs w:val="22"/>
        </w:rPr>
        <w:t>-</w:t>
      </w:r>
      <w:r>
        <w:rPr>
          <w:sz w:val="22"/>
          <w:szCs w:val="22"/>
        </w:rPr>
        <w:tab/>
      </w:r>
      <w:r w:rsidRPr="00BD35D1">
        <w:rPr>
          <w:sz w:val="22"/>
          <w:szCs w:val="22"/>
        </w:rPr>
        <w:t>hour unit</w:t>
      </w:r>
      <w:r>
        <w:rPr>
          <w:sz w:val="22"/>
          <w:szCs w:val="22"/>
        </w:rPr>
        <w:t>)</w:t>
      </w:r>
      <w:r w:rsidRPr="00BD35D1">
        <w:rPr>
          <w:sz w:val="22"/>
          <w:szCs w:val="22"/>
        </w:rPr>
        <w:t xml:space="preserve"> </w:t>
      </w:r>
      <w:r>
        <w:rPr>
          <w:sz w:val="22"/>
          <w:szCs w:val="22"/>
        </w:rPr>
        <w:t>(</w:t>
      </w:r>
      <w:r w:rsidRPr="00BD35D1">
        <w:rPr>
          <w:sz w:val="22"/>
          <w:szCs w:val="22"/>
        </w:rPr>
        <w:t>one unit maximum per day)</w:t>
      </w:r>
    </w:p>
    <w:p w14:paraId="32D73765" w14:textId="77777777" w:rsidR="00403A62" w:rsidRPr="00BD35D1" w:rsidRDefault="00403A62" w:rsidP="007B4823">
      <w:pPr>
        <w:widowControl w:val="0"/>
        <w:tabs>
          <w:tab w:val="left" w:pos="518"/>
          <w:tab w:val="left" w:pos="720"/>
          <w:tab w:val="left" w:pos="1692"/>
          <w:tab w:val="left" w:pos="2070"/>
        </w:tabs>
        <w:ind w:left="1872" w:hanging="1872"/>
        <w:rPr>
          <w:sz w:val="22"/>
          <w:szCs w:val="22"/>
        </w:rPr>
      </w:pPr>
      <w:r w:rsidRPr="00BD35D1">
        <w:rPr>
          <w:sz w:val="22"/>
          <w:szCs w:val="22"/>
        </w:rPr>
        <w:t>H1005</w:t>
      </w:r>
      <w:r w:rsidRPr="00BD35D1">
        <w:rPr>
          <w:sz w:val="22"/>
          <w:szCs w:val="22"/>
        </w:rPr>
        <w:tab/>
        <w:t>HQ</w:t>
      </w:r>
      <w:r w:rsidRPr="00BD35D1">
        <w:rPr>
          <w:sz w:val="22"/>
          <w:szCs w:val="22"/>
        </w:rPr>
        <w:tab/>
        <w:t xml:space="preserve">Prenatal care, at-risk enhanced service package (includes H1001-H1004) (group </w:t>
      </w:r>
      <w:r>
        <w:rPr>
          <w:sz w:val="22"/>
          <w:szCs w:val="22"/>
        </w:rPr>
        <w:tab/>
      </w:r>
      <w:r w:rsidRPr="00BD35D1">
        <w:rPr>
          <w:sz w:val="22"/>
          <w:szCs w:val="22"/>
        </w:rPr>
        <w:t xml:space="preserve">setting) (prenatal care, at-risk enhanced service antepartum management/care </w:t>
      </w:r>
      <w:r>
        <w:rPr>
          <w:sz w:val="22"/>
          <w:szCs w:val="22"/>
        </w:rPr>
        <w:tab/>
      </w:r>
      <w:r w:rsidRPr="00BD35D1">
        <w:rPr>
          <w:sz w:val="22"/>
          <w:szCs w:val="22"/>
        </w:rPr>
        <w:t>coordination/education/follow-up home visit) (per four</w:t>
      </w:r>
      <w:r>
        <w:rPr>
          <w:sz w:val="22"/>
          <w:szCs w:val="22"/>
        </w:rPr>
        <w:t>-</w:t>
      </w:r>
      <w:r w:rsidRPr="00BD35D1">
        <w:rPr>
          <w:sz w:val="22"/>
          <w:szCs w:val="22"/>
        </w:rPr>
        <w:t xml:space="preserve">hour unit) (one unit </w:t>
      </w:r>
      <w:r>
        <w:rPr>
          <w:sz w:val="22"/>
          <w:szCs w:val="22"/>
        </w:rPr>
        <w:tab/>
      </w:r>
      <w:r w:rsidRPr="00BD35D1">
        <w:rPr>
          <w:sz w:val="22"/>
          <w:szCs w:val="22"/>
        </w:rPr>
        <w:t>maximum per day)</w:t>
      </w:r>
    </w:p>
    <w:p w14:paraId="0574F330" w14:textId="77777777" w:rsidR="00403A62" w:rsidRDefault="00403A62">
      <w:pPr>
        <w:rPr>
          <w:sz w:val="22"/>
          <w:szCs w:val="22"/>
        </w:rPr>
      </w:pPr>
    </w:p>
    <w:p w14:paraId="72A23594" w14:textId="77777777" w:rsidR="00403A62" w:rsidRPr="00BD35D1" w:rsidRDefault="00403A62" w:rsidP="007B4823">
      <w:pPr>
        <w:rPr>
          <w:sz w:val="22"/>
          <w:szCs w:val="22"/>
          <w:u w:val="single"/>
        </w:rPr>
      </w:pPr>
      <w:r w:rsidRPr="00BD35D1">
        <w:rPr>
          <w:sz w:val="22"/>
          <w:szCs w:val="22"/>
        </w:rPr>
        <w:t xml:space="preserve">602  </w:t>
      </w:r>
      <w:r w:rsidRPr="00BD35D1">
        <w:rPr>
          <w:sz w:val="22"/>
          <w:szCs w:val="22"/>
          <w:u w:val="single"/>
        </w:rPr>
        <w:t>Modifiers</w:t>
      </w:r>
      <w:r w:rsidRPr="00BD35D1">
        <w:rPr>
          <w:sz w:val="22"/>
          <w:szCs w:val="22"/>
        </w:rPr>
        <w:t xml:space="preserve"> </w:t>
      </w:r>
    </w:p>
    <w:p w14:paraId="53EE50FF" w14:textId="77777777" w:rsidR="00403A62" w:rsidRPr="00BD35D1" w:rsidRDefault="00403A62" w:rsidP="00A0574F">
      <w:pPr>
        <w:widowControl w:val="0"/>
        <w:tabs>
          <w:tab w:val="left" w:pos="518"/>
          <w:tab w:val="left" w:pos="810"/>
          <w:tab w:val="left" w:pos="900"/>
          <w:tab w:val="left" w:pos="1692"/>
          <w:tab w:val="left" w:pos="2070"/>
        </w:tabs>
        <w:rPr>
          <w:sz w:val="22"/>
          <w:szCs w:val="22"/>
        </w:rPr>
      </w:pPr>
    </w:p>
    <w:p w14:paraId="78A62591" w14:textId="77777777" w:rsidR="00403A62" w:rsidRDefault="00403A62" w:rsidP="00A0574F">
      <w:pPr>
        <w:widowControl w:val="0"/>
        <w:rPr>
          <w:sz w:val="22"/>
          <w:szCs w:val="22"/>
        </w:rPr>
      </w:pPr>
      <w:r w:rsidRPr="005853BC">
        <w:rPr>
          <w:sz w:val="22"/>
          <w:szCs w:val="22"/>
        </w:rPr>
        <w:t xml:space="preserve">Opioid </w:t>
      </w:r>
      <w:r>
        <w:rPr>
          <w:sz w:val="22"/>
          <w:szCs w:val="22"/>
        </w:rPr>
        <w:t>t</w:t>
      </w:r>
      <w:r w:rsidRPr="005853BC">
        <w:rPr>
          <w:sz w:val="22"/>
          <w:szCs w:val="22"/>
        </w:rPr>
        <w:t xml:space="preserve">reatment </w:t>
      </w:r>
      <w:r>
        <w:rPr>
          <w:sz w:val="22"/>
          <w:szCs w:val="22"/>
        </w:rPr>
        <w:t>s</w:t>
      </w:r>
      <w:r w:rsidRPr="005853BC">
        <w:rPr>
          <w:sz w:val="22"/>
          <w:szCs w:val="22"/>
        </w:rPr>
        <w:t xml:space="preserve">ervice </w:t>
      </w:r>
      <w:r>
        <w:rPr>
          <w:sz w:val="22"/>
          <w:szCs w:val="22"/>
        </w:rPr>
        <w:t>c</w:t>
      </w:r>
      <w:r w:rsidRPr="005853BC">
        <w:rPr>
          <w:sz w:val="22"/>
          <w:szCs w:val="22"/>
        </w:rPr>
        <w:t xml:space="preserve">enters </w:t>
      </w:r>
      <w:r w:rsidRPr="00852886">
        <w:rPr>
          <w:sz w:val="22"/>
          <w:szCs w:val="22"/>
        </w:rPr>
        <w:t xml:space="preserve">that purchase drugs through the 340B drug pricing program must include the </w:t>
      </w:r>
      <w:r>
        <w:rPr>
          <w:sz w:val="22"/>
          <w:szCs w:val="22"/>
        </w:rPr>
        <w:t>m</w:t>
      </w:r>
      <w:r w:rsidRPr="00852886">
        <w:rPr>
          <w:sz w:val="22"/>
          <w:szCs w:val="22"/>
        </w:rPr>
        <w:t xml:space="preserve">odifier “UD” to the HCPCS </w:t>
      </w:r>
      <w:r>
        <w:rPr>
          <w:sz w:val="22"/>
          <w:szCs w:val="22"/>
        </w:rPr>
        <w:t>code (J-</w:t>
      </w:r>
      <w:r w:rsidRPr="00852886">
        <w:rPr>
          <w:sz w:val="22"/>
          <w:szCs w:val="22"/>
        </w:rPr>
        <w:t>code</w:t>
      </w:r>
      <w:r>
        <w:rPr>
          <w:sz w:val="22"/>
          <w:szCs w:val="22"/>
        </w:rPr>
        <w:t>)</w:t>
      </w:r>
      <w:r w:rsidRPr="00852886">
        <w:rPr>
          <w:sz w:val="22"/>
          <w:szCs w:val="22"/>
        </w:rPr>
        <w:t xml:space="preserve"> to identify drugs purchased through that program.</w:t>
      </w:r>
    </w:p>
    <w:p w14:paraId="18FC3133" w14:textId="77777777" w:rsidR="00403A62" w:rsidRDefault="00403A62" w:rsidP="00A0574F">
      <w:pPr>
        <w:widowControl w:val="0"/>
        <w:ind w:left="720"/>
        <w:rPr>
          <w:sz w:val="22"/>
          <w:szCs w:val="22"/>
        </w:rPr>
      </w:pPr>
    </w:p>
    <w:p w14:paraId="1DF83F61" w14:textId="77777777" w:rsidR="00403A62" w:rsidRPr="001C05E8" w:rsidRDefault="00403A62" w:rsidP="00A0574F">
      <w:pPr>
        <w:widowControl w:val="0"/>
        <w:ind w:left="720" w:hanging="720"/>
        <w:rPr>
          <w:sz w:val="22"/>
          <w:szCs w:val="22"/>
          <w:u w:val="single"/>
        </w:rPr>
      </w:pPr>
      <w:r w:rsidRPr="001C05E8">
        <w:rPr>
          <w:sz w:val="22"/>
          <w:szCs w:val="22"/>
          <w:u w:val="single"/>
        </w:rPr>
        <w:t>Modifier</w:t>
      </w:r>
      <w:r w:rsidRPr="001C05E8">
        <w:rPr>
          <w:sz w:val="22"/>
          <w:szCs w:val="22"/>
        </w:rPr>
        <w:tab/>
      </w:r>
      <w:proofErr w:type="spellStart"/>
      <w:r w:rsidRPr="001C05E8">
        <w:rPr>
          <w:sz w:val="22"/>
          <w:szCs w:val="22"/>
          <w:u w:val="single"/>
        </w:rPr>
        <w:t>Modifier</w:t>
      </w:r>
      <w:proofErr w:type="spellEnd"/>
      <w:r w:rsidRPr="001C05E8">
        <w:rPr>
          <w:sz w:val="22"/>
          <w:szCs w:val="22"/>
          <w:u w:val="single"/>
        </w:rPr>
        <w:t xml:space="preserve"> Description</w:t>
      </w:r>
    </w:p>
    <w:p w14:paraId="57A43B83" w14:textId="77777777" w:rsidR="00403A62" w:rsidRPr="001C05E8" w:rsidRDefault="00403A62" w:rsidP="00A0574F">
      <w:pPr>
        <w:widowControl w:val="0"/>
        <w:ind w:left="720" w:hanging="720"/>
        <w:rPr>
          <w:sz w:val="22"/>
          <w:szCs w:val="22"/>
        </w:rPr>
      </w:pPr>
    </w:p>
    <w:p w14:paraId="528BF12C" w14:textId="77777777" w:rsidR="00403A62" w:rsidRPr="001C05E8" w:rsidRDefault="00403A62" w:rsidP="007B4823">
      <w:pPr>
        <w:tabs>
          <w:tab w:val="left" w:pos="1980"/>
          <w:tab w:val="left" w:pos="2340"/>
        </w:tabs>
        <w:ind w:left="1440" w:hanging="1440"/>
        <w:rPr>
          <w:sz w:val="22"/>
          <w:szCs w:val="22"/>
        </w:rPr>
      </w:pPr>
      <w:r w:rsidRPr="001C05E8">
        <w:rPr>
          <w:sz w:val="22"/>
          <w:szCs w:val="22"/>
        </w:rPr>
        <w:t>-SL</w:t>
      </w:r>
      <w:r w:rsidRPr="001C05E8">
        <w:rPr>
          <w:sz w:val="22"/>
          <w:szCs w:val="22"/>
        </w:rPr>
        <w:tab/>
      </w:r>
      <w:r w:rsidRPr="007B4823">
        <w:rPr>
          <w:sz w:val="22"/>
          <w:szCs w:val="22"/>
        </w:rPr>
        <w:t xml:space="preserve">State supplied vaccine or antibodies (This modifier must be applied to codes 91300, </w:t>
      </w:r>
      <w:r>
        <w:rPr>
          <w:sz w:val="22"/>
          <w:szCs w:val="22"/>
        </w:rPr>
        <w:tab/>
      </w:r>
      <w:r w:rsidRPr="007B4823">
        <w:rPr>
          <w:sz w:val="22"/>
          <w:szCs w:val="22"/>
        </w:rPr>
        <w:t xml:space="preserve">91301, 91303, 91306, and 91307 to identify administration of vaccines or </w:t>
      </w:r>
      <w:r>
        <w:rPr>
          <w:sz w:val="22"/>
          <w:szCs w:val="22"/>
        </w:rPr>
        <w:tab/>
      </w:r>
      <w:r w:rsidRPr="007B4823">
        <w:rPr>
          <w:sz w:val="22"/>
          <w:szCs w:val="22"/>
        </w:rPr>
        <w:t xml:space="preserve">antibodies provided at no cost, whether by the Massachusetts Department of Public </w:t>
      </w:r>
      <w:r>
        <w:rPr>
          <w:sz w:val="22"/>
          <w:szCs w:val="22"/>
        </w:rPr>
        <w:tab/>
      </w:r>
      <w:r w:rsidRPr="007B4823">
        <w:rPr>
          <w:sz w:val="22"/>
          <w:szCs w:val="22"/>
        </w:rPr>
        <w:t xml:space="preserve">Health; another federal, state, or local agency; or a vaccine manufacturer. If the </w:t>
      </w:r>
      <w:r>
        <w:rPr>
          <w:sz w:val="22"/>
          <w:szCs w:val="22"/>
        </w:rPr>
        <w:tab/>
      </w:r>
      <w:r w:rsidRPr="007B4823">
        <w:rPr>
          <w:sz w:val="22"/>
          <w:szCs w:val="22"/>
        </w:rPr>
        <w:t xml:space="preserve">providers receive the vaccine from one of these sources at no cost, providers must </w:t>
      </w:r>
      <w:r>
        <w:rPr>
          <w:sz w:val="22"/>
          <w:szCs w:val="22"/>
        </w:rPr>
        <w:tab/>
      </w:r>
      <w:r w:rsidRPr="007B4823">
        <w:rPr>
          <w:sz w:val="22"/>
          <w:szCs w:val="22"/>
        </w:rPr>
        <w:t xml:space="preserve">bill the code for the vaccine itself, with modifier SL, and the associated code for </w:t>
      </w:r>
      <w:r>
        <w:rPr>
          <w:sz w:val="22"/>
          <w:szCs w:val="22"/>
        </w:rPr>
        <w:tab/>
      </w:r>
      <w:r w:rsidRPr="007B4823">
        <w:rPr>
          <w:sz w:val="22"/>
          <w:szCs w:val="22"/>
        </w:rPr>
        <w:t>administration of the vaccine.)</w:t>
      </w:r>
    </w:p>
    <w:p w14:paraId="5DB003FE" w14:textId="77777777" w:rsidR="00403A62" w:rsidRDefault="00403A62" w:rsidP="00F10ACA">
      <w:pPr>
        <w:widowControl w:val="0"/>
        <w:tabs>
          <w:tab w:val="left" w:pos="1980"/>
        </w:tabs>
        <w:ind w:left="1440" w:hanging="1440"/>
        <w:rPr>
          <w:sz w:val="22"/>
          <w:szCs w:val="22"/>
        </w:rPr>
      </w:pPr>
      <w:r w:rsidRPr="001C05E8">
        <w:rPr>
          <w:sz w:val="22"/>
          <w:szCs w:val="22"/>
        </w:rPr>
        <w:t>-UD</w:t>
      </w:r>
      <w:r w:rsidRPr="001C05E8">
        <w:rPr>
          <w:sz w:val="22"/>
          <w:szCs w:val="22"/>
        </w:rPr>
        <w:tab/>
        <w:t xml:space="preserve">Drug purchased through the 340B drug pricing program (for use if appropriate with </w:t>
      </w:r>
      <w:r>
        <w:rPr>
          <w:sz w:val="22"/>
          <w:szCs w:val="22"/>
        </w:rPr>
        <w:tab/>
      </w:r>
      <w:r w:rsidRPr="001C05E8">
        <w:rPr>
          <w:sz w:val="22"/>
          <w:szCs w:val="22"/>
        </w:rPr>
        <w:t>service codes J0571, J0572, J0573, and J2315)</w:t>
      </w:r>
      <w:r>
        <w:rPr>
          <w:sz w:val="22"/>
          <w:szCs w:val="22"/>
        </w:rPr>
        <w:br w:type="page"/>
      </w:r>
    </w:p>
    <w:p w14:paraId="44960D67" w14:textId="77777777" w:rsidR="00403A62" w:rsidRPr="001C05E8" w:rsidRDefault="00403A62" w:rsidP="00A0574F">
      <w:pPr>
        <w:widowControl w:val="0"/>
        <w:rPr>
          <w:rFonts w:ascii="Arial" w:hAnsi="Arial" w:cs="Arial"/>
          <w:b/>
          <w:sz w:val="22"/>
          <w:szCs w:val="22"/>
        </w:rPr>
      </w:pPr>
      <w:r w:rsidRPr="001C05E8">
        <w:rPr>
          <w:sz w:val="22"/>
          <w:szCs w:val="22"/>
        </w:rPr>
        <w:lastRenderedPageBreak/>
        <w:t xml:space="preserve">603  </w:t>
      </w:r>
      <w:r w:rsidRPr="001C05E8">
        <w:rPr>
          <w:sz w:val="22"/>
          <w:szCs w:val="22"/>
          <w:u w:val="single"/>
        </w:rPr>
        <w:t>National Drug Code (NDC) Requirement</w:t>
      </w:r>
    </w:p>
    <w:p w14:paraId="4B8CF1FF" w14:textId="77777777" w:rsidR="00403A62" w:rsidRPr="001C05E8" w:rsidRDefault="00403A62" w:rsidP="00A0574F">
      <w:pPr>
        <w:widowControl w:val="0"/>
        <w:rPr>
          <w:rFonts w:ascii="Arial" w:hAnsi="Arial" w:cs="Arial"/>
          <w:sz w:val="22"/>
          <w:szCs w:val="22"/>
        </w:rPr>
      </w:pPr>
    </w:p>
    <w:p w14:paraId="792CABB5" w14:textId="77777777" w:rsidR="00403A62" w:rsidRPr="001C05E8" w:rsidRDefault="00403A62" w:rsidP="00A0574F">
      <w:pPr>
        <w:widowControl w:val="0"/>
        <w:rPr>
          <w:sz w:val="22"/>
          <w:szCs w:val="22"/>
        </w:rPr>
      </w:pPr>
      <w:r w:rsidRPr="001C05E8">
        <w:rPr>
          <w:sz w:val="22"/>
          <w:szCs w:val="22"/>
        </w:rPr>
        <w:t xml:space="preserve">Opioid treatment service centers are required to submit claims on all outpatient claims for drugs administered during the course of a member’s visit with the exact National Drug Code (NDC) that appears on the product administered (applicable to service codes J0571, J0572, J0573J2315, and J3490; designated with “*” in Section 601). The NDC must be submitted in the 5-4-2 digit format (i.e., </w:t>
      </w:r>
      <w:proofErr w:type="spellStart"/>
      <w:r w:rsidRPr="001C05E8">
        <w:rPr>
          <w:sz w:val="22"/>
          <w:szCs w:val="22"/>
        </w:rPr>
        <w:t>xxxxx</w:t>
      </w:r>
      <w:proofErr w:type="spellEnd"/>
      <w:r w:rsidRPr="001C05E8">
        <w:rPr>
          <w:sz w:val="22"/>
          <w:szCs w:val="22"/>
        </w:rPr>
        <w:t>-</w:t>
      </w:r>
      <w:proofErr w:type="spellStart"/>
      <w:r w:rsidRPr="001C05E8">
        <w:rPr>
          <w:sz w:val="22"/>
          <w:szCs w:val="22"/>
        </w:rPr>
        <w:t>xxxx</w:t>
      </w:r>
      <w:proofErr w:type="spellEnd"/>
      <w:r w:rsidRPr="001C05E8">
        <w:rPr>
          <w:sz w:val="22"/>
          <w:szCs w:val="22"/>
        </w:rPr>
        <w:t xml:space="preserve">-xx). Opioid treatment service centers must therefore include both the HCPCS code (J-code) and the NDC when billing MassHealth for these drugs. </w:t>
      </w:r>
    </w:p>
    <w:p w14:paraId="41C44A6C" w14:textId="77777777" w:rsidR="00403A62" w:rsidRPr="001C05E8" w:rsidRDefault="00403A62" w:rsidP="00A0574F">
      <w:pPr>
        <w:widowControl w:val="0"/>
        <w:rPr>
          <w:sz w:val="22"/>
          <w:szCs w:val="22"/>
        </w:rPr>
      </w:pPr>
    </w:p>
    <w:p w14:paraId="2267DAE4" w14:textId="4F4191FF" w:rsidR="00403A62" w:rsidRPr="001C05E8" w:rsidRDefault="00403A62" w:rsidP="00A0574F">
      <w:pPr>
        <w:widowControl w:val="0"/>
        <w:tabs>
          <w:tab w:val="left" w:pos="518"/>
          <w:tab w:val="left" w:pos="936"/>
          <w:tab w:val="left" w:pos="1314"/>
          <w:tab w:val="left" w:pos="1692"/>
          <w:tab w:val="left" w:pos="2070"/>
        </w:tabs>
        <w:rPr>
          <w:sz w:val="22"/>
          <w:szCs w:val="22"/>
        </w:rPr>
      </w:pPr>
      <w:r w:rsidRPr="001C05E8">
        <w:rPr>
          <w:sz w:val="22"/>
          <w:szCs w:val="22"/>
        </w:rPr>
        <w:t>604</w:t>
      </w:r>
      <w:r w:rsidR="0056228E">
        <w:rPr>
          <w:sz w:val="22"/>
          <w:szCs w:val="22"/>
        </w:rPr>
        <w:t xml:space="preserve">   </w:t>
      </w:r>
      <w:r w:rsidRPr="001C05E8">
        <w:rPr>
          <w:sz w:val="22"/>
          <w:szCs w:val="22"/>
          <w:u w:val="single"/>
        </w:rPr>
        <w:t>Billing Multiple Units of Buprenorphine and Buprenorphine/Naloxone</w:t>
      </w:r>
    </w:p>
    <w:p w14:paraId="05452583" w14:textId="77777777" w:rsidR="00403A62" w:rsidRPr="001C05E8" w:rsidRDefault="00403A62" w:rsidP="00A0574F">
      <w:pPr>
        <w:widowControl w:val="0"/>
        <w:tabs>
          <w:tab w:val="left" w:pos="518"/>
          <w:tab w:val="left" w:pos="936"/>
          <w:tab w:val="left" w:pos="1314"/>
          <w:tab w:val="left" w:pos="1692"/>
          <w:tab w:val="left" w:pos="2070"/>
        </w:tabs>
        <w:rPr>
          <w:sz w:val="22"/>
          <w:szCs w:val="22"/>
          <w:u w:val="single"/>
        </w:rPr>
      </w:pPr>
    </w:p>
    <w:p w14:paraId="48BCCD69" w14:textId="77777777" w:rsidR="00403A62" w:rsidRPr="00BD35D1" w:rsidRDefault="00403A62" w:rsidP="00A0574F">
      <w:pPr>
        <w:widowControl w:val="0"/>
        <w:tabs>
          <w:tab w:val="left" w:pos="518"/>
          <w:tab w:val="left" w:pos="810"/>
          <w:tab w:val="left" w:pos="900"/>
          <w:tab w:val="left" w:pos="1692"/>
          <w:tab w:val="left" w:pos="2070"/>
        </w:tabs>
        <w:rPr>
          <w:sz w:val="22"/>
          <w:szCs w:val="22"/>
        </w:rPr>
      </w:pPr>
      <w:r w:rsidRPr="001C05E8">
        <w:rPr>
          <w:sz w:val="22"/>
          <w:szCs w:val="22"/>
        </w:rPr>
        <w:t>Pursuant to the limits set forth in Section 601, opioid treatment centers may bill multiple units of buprenorphine or buprenorphine/naloxone (service codes J0571, J0572, J0573) as needed to reach the medically necessary dosage</w:t>
      </w:r>
      <w:r w:rsidRPr="00BD35D1">
        <w:rPr>
          <w:sz w:val="22"/>
          <w:szCs w:val="22"/>
        </w:rPr>
        <w:t>.</w:t>
      </w:r>
    </w:p>
    <w:p w14:paraId="0E20FF2D" w14:textId="77777777" w:rsidR="00403A62" w:rsidRDefault="00403A62" w:rsidP="00441655">
      <w:pPr>
        <w:widowControl w:val="0"/>
        <w:tabs>
          <w:tab w:val="right" w:pos="720"/>
          <w:tab w:val="left" w:pos="1080"/>
          <w:tab w:val="left" w:pos="5400"/>
        </w:tabs>
      </w:pPr>
    </w:p>
    <w:p w14:paraId="22EA2682" w14:textId="1A1BBB14" w:rsidR="00403A62" w:rsidRDefault="00403A62" w:rsidP="005C6EAF">
      <w:pPr>
        <w:pStyle w:val="ban"/>
        <w:widowControl w:val="0"/>
        <w:tabs>
          <w:tab w:val="clear" w:pos="2454"/>
          <w:tab w:val="left" w:pos="518"/>
          <w:tab w:val="left" w:pos="900"/>
          <w:tab w:val="left" w:pos="936"/>
        </w:tabs>
        <w:suppressAutoHyphens w:val="0"/>
        <w:ind w:right="230"/>
        <w:rPr>
          <w:rFonts w:ascii="Times New Roman" w:hAnsi="Times New Roman"/>
        </w:rPr>
      </w:pPr>
      <w:r>
        <w:rPr>
          <w:rFonts w:ascii="Times New Roman" w:hAnsi="Times New Roman"/>
        </w:rPr>
        <w:t xml:space="preserve">605 </w:t>
      </w:r>
      <w:r w:rsidR="0056228E">
        <w:rPr>
          <w:rFonts w:ascii="Times New Roman" w:hAnsi="Times New Roman"/>
        </w:rPr>
        <w:t xml:space="preserve"> </w:t>
      </w:r>
      <w:r w:rsidRPr="004B079E">
        <w:rPr>
          <w:rFonts w:ascii="Times New Roman" w:hAnsi="Times New Roman"/>
          <w:u w:val="single"/>
        </w:rPr>
        <w:t>Telephonic Service Codes and Descriptions</w:t>
      </w:r>
    </w:p>
    <w:p w14:paraId="0BD415CF" w14:textId="218AC62B" w:rsidR="00403A62" w:rsidRDefault="0056228E" w:rsidP="007B4823">
      <w:pPr>
        <w:widowControl w:val="0"/>
        <w:tabs>
          <w:tab w:val="left" w:pos="518"/>
          <w:tab w:val="left" w:pos="936"/>
          <w:tab w:val="left" w:pos="1314"/>
          <w:tab w:val="left" w:pos="1692"/>
          <w:tab w:val="left" w:pos="2070"/>
        </w:tabs>
        <w:spacing w:before="72"/>
        <w:ind w:left="90" w:right="230"/>
        <w:rPr>
          <w:sz w:val="22"/>
          <w:u w:val="single"/>
        </w:rPr>
      </w:pPr>
      <w:r>
        <w:rPr>
          <w:sz w:val="22"/>
          <w:u w:val="single"/>
        </w:rPr>
        <w:t xml:space="preserve"> </w:t>
      </w:r>
    </w:p>
    <w:p w14:paraId="62554BBD" w14:textId="77777777" w:rsidR="00403A62" w:rsidRPr="009A5B85" w:rsidRDefault="00403A62" w:rsidP="007B4823">
      <w:pPr>
        <w:widowControl w:val="0"/>
        <w:tabs>
          <w:tab w:val="left" w:pos="518"/>
          <w:tab w:val="left" w:pos="936"/>
          <w:tab w:val="left" w:pos="1314"/>
          <w:tab w:val="left" w:pos="1692"/>
          <w:tab w:val="left" w:pos="2070"/>
        </w:tabs>
        <w:rPr>
          <w:b/>
          <w:sz w:val="22"/>
          <w:szCs w:val="22"/>
        </w:rPr>
      </w:pPr>
      <w:r w:rsidRPr="00750DEA">
        <w:rPr>
          <w:b/>
          <w:sz w:val="22"/>
          <w:szCs w:val="22"/>
        </w:rPr>
        <w:t>(</w:t>
      </w:r>
      <w:r w:rsidRPr="00B20BF1">
        <w:rPr>
          <w:b/>
          <w:sz w:val="22"/>
          <w:szCs w:val="22"/>
        </w:rPr>
        <w:t xml:space="preserve">To view the rates for these services, please refer to </w:t>
      </w:r>
      <w:r w:rsidRPr="00750DEA">
        <w:rPr>
          <w:b/>
          <w:sz w:val="22"/>
          <w:szCs w:val="22"/>
        </w:rPr>
        <w:t xml:space="preserve">101 CMR 317.00: </w:t>
      </w:r>
      <w:r w:rsidRPr="00750DEA">
        <w:rPr>
          <w:b/>
          <w:i/>
          <w:sz w:val="22"/>
          <w:szCs w:val="22"/>
        </w:rPr>
        <w:t>Medicine</w:t>
      </w:r>
      <w:r>
        <w:rPr>
          <w:b/>
          <w:i/>
          <w:sz w:val="22"/>
          <w:szCs w:val="22"/>
        </w:rPr>
        <w:t>.</w:t>
      </w:r>
      <w:r w:rsidRPr="00750DEA">
        <w:rPr>
          <w:b/>
          <w:sz w:val="22"/>
          <w:szCs w:val="22"/>
        </w:rPr>
        <w:t>)</w:t>
      </w:r>
    </w:p>
    <w:p w14:paraId="7D476B92" w14:textId="77777777" w:rsidR="00403A62" w:rsidRPr="00F95BC1" w:rsidRDefault="00403A62" w:rsidP="005C6EAF">
      <w:pPr>
        <w:widowControl w:val="0"/>
        <w:tabs>
          <w:tab w:val="left" w:pos="518"/>
          <w:tab w:val="left" w:pos="936"/>
          <w:tab w:val="left" w:pos="1314"/>
          <w:tab w:val="left" w:pos="1692"/>
          <w:tab w:val="left" w:pos="2070"/>
        </w:tabs>
        <w:spacing w:before="72"/>
        <w:ind w:left="216" w:right="230"/>
        <w:rPr>
          <w:sz w:val="22"/>
          <w:u w:val="single"/>
        </w:rPr>
      </w:pPr>
    </w:p>
    <w:p w14:paraId="37F6BF0B" w14:textId="77777777" w:rsidR="00403A62" w:rsidRPr="007B4823" w:rsidRDefault="00403A62" w:rsidP="00CE41AD">
      <w:pPr>
        <w:widowControl w:val="0"/>
        <w:ind w:left="720" w:hanging="720"/>
        <w:rPr>
          <w:sz w:val="22"/>
          <w:szCs w:val="22"/>
        </w:rPr>
      </w:pPr>
      <w:r w:rsidRPr="007B4823">
        <w:rPr>
          <w:sz w:val="22"/>
          <w:szCs w:val="22"/>
        </w:rPr>
        <w:t>Service</w:t>
      </w:r>
    </w:p>
    <w:p w14:paraId="100BDE58" w14:textId="77777777" w:rsidR="00403A62" w:rsidRDefault="00403A62" w:rsidP="00CD5CC0">
      <w:pPr>
        <w:widowControl w:val="0"/>
        <w:ind w:left="720" w:hanging="720"/>
        <w:rPr>
          <w:sz w:val="22"/>
          <w:szCs w:val="22"/>
          <w:u w:val="single"/>
        </w:rPr>
      </w:pPr>
      <w:r>
        <w:rPr>
          <w:sz w:val="22"/>
          <w:szCs w:val="22"/>
          <w:u w:val="single"/>
        </w:rPr>
        <w:t>Code</w:t>
      </w:r>
      <w:r w:rsidRPr="002D0BED">
        <w:rPr>
          <w:sz w:val="22"/>
          <w:szCs w:val="22"/>
        </w:rPr>
        <w:tab/>
      </w:r>
      <w:r>
        <w:rPr>
          <w:sz w:val="22"/>
          <w:szCs w:val="22"/>
        </w:rPr>
        <w:tab/>
      </w:r>
      <w:r>
        <w:rPr>
          <w:sz w:val="22"/>
          <w:szCs w:val="22"/>
          <w:u w:val="single"/>
        </w:rPr>
        <w:t>Service</w:t>
      </w:r>
      <w:r w:rsidRPr="002D0BED">
        <w:rPr>
          <w:sz w:val="22"/>
          <w:szCs w:val="22"/>
          <w:u w:val="single"/>
        </w:rPr>
        <w:t xml:space="preserve"> Description</w:t>
      </w:r>
    </w:p>
    <w:p w14:paraId="325D852D" w14:textId="77777777" w:rsidR="00403A62" w:rsidRDefault="00403A62" w:rsidP="00CD5CC0">
      <w:pPr>
        <w:widowControl w:val="0"/>
        <w:ind w:left="720" w:hanging="720"/>
        <w:rPr>
          <w:sz w:val="22"/>
          <w:szCs w:val="22"/>
          <w:u w:val="single"/>
        </w:rPr>
      </w:pPr>
    </w:p>
    <w:p w14:paraId="48CAD375" w14:textId="77777777" w:rsidR="00403A62" w:rsidRPr="00F10ACA" w:rsidRDefault="00403A62" w:rsidP="007B4823">
      <w:pPr>
        <w:widowControl w:val="0"/>
        <w:tabs>
          <w:tab w:val="left" w:pos="518"/>
          <w:tab w:val="left" w:pos="936"/>
          <w:tab w:val="left" w:pos="1440"/>
          <w:tab w:val="left" w:pos="1692"/>
          <w:tab w:val="left" w:pos="2070"/>
        </w:tabs>
        <w:ind w:left="1710" w:right="230" w:hanging="1710"/>
        <w:rPr>
          <w:sz w:val="22"/>
          <w:szCs w:val="22"/>
        </w:rPr>
      </w:pPr>
      <w:r w:rsidRPr="00F10ACA">
        <w:rPr>
          <w:sz w:val="22"/>
          <w:szCs w:val="22"/>
        </w:rPr>
        <w:t>98966</w:t>
      </w:r>
      <w:r w:rsidRPr="00F10ACA">
        <w:rPr>
          <w:sz w:val="22"/>
          <w:szCs w:val="22"/>
        </w:rPr>
        <w:tab/>
      </w:r>
      <w:r w:rsidRPr="00F10ACA">
        <w:rPr>
          <w:sz w:val="22"/>
          <w:szCs w:val="22"/>
        </w:rPr>
        <w:tab/>
        <w:t xml:space="preserve">Telephone assessment and management service provided by a qualified non physician </w:t>
      </w:r>
      <w:r w:rsidRPr="00F10ACA">
        <w:rPr>
          <w:sz w:val="22"/>
          <w:szCs w:val="22"/>
        </w:rPr>
        <w:tab/>
        <w:t xml:space="preserve">care professional to an established patient, parent, or guardian not originating </w:t>
      </w:r>
      <w:r w:rsidRPr="00F10ACA">
        <w:rPr>
          <w:sz w:val="22"/>
          <w:szCs w:val="22"/>
        </w:rPr>
        <w:tab/>
        <w:t xml:space="preserve">from a related assessment and management service provided within the </w:t>
      </w:r>
      <w:r w:rsidRPr="00F10ACA">
        <w:rPr>
          <w:sz w:val="22"/>
          <w:szCs w:val="22"/>
        </w:rPr>
        <w:tab/>
        <w:t xml:space="preserve">previous 7 days not leading to an assessment and management service or </w:t>
      </w:r>
      <w:r w:rsidRPr="00F10ACA">
        <w:rPr>
          <w:rFonts w:ascii="Helvetica" w:hAnsi="Helvetica"/>
          <w:sz w:val="22"/>
          <w:szCs w:val="22"/>
        </w:rPr>
        <w:tab/>
      </w:r>
      <w:r w:rsidRPr="00F10ACA">
        <w:rPr>
          <w:sz w:val="22"/>
          <w:szCs w:val="22"/>
        </w:rPr>
        <w:t xml:space="preserve">procedure within the next 24 hours or soonest available appointment; (5-10 </w:t>
      </w:r>
      <w:r w:rsidRPr="00F10ACA">
        <w:rPr>
          <w:rFonts w:ascii="Helvetica" w:hAnsi="Helvetica"/>
          <w:sz w:val="22"/>
          <w:szCs w:val="22"/>
        </w:rPr>
        <w:tab/>
      </w:r>
      <w:r w:rsidRPr="00F10ACA">
        <w:rPr>
          <w:sz w:val="22"/>
          <w:szCs w:val="22"/>
        </w:rPr>
        <w:t xml:space="preserve">minutes) (code can be combined with (98967) and (98968) to reflect the </w:t>
      </w:r>
      <w:r w:rsidRPr="00F10ACA">
        <w:rPr>
          <w:rFonts w:ascii="Helvetica" w:hAnsi="Helvetica"/>
          <w:sz w:val="22"/>
          <w:szCs w:val="22"/>
        </w:rPr>
        <w:tab/>
      </w:r>
      <w:r w:rsidRPr="00F10ACA">
        <w:rPr>
          <w:rFonts w:ascii="Helvetica" w:hAnsi="Helvetica"/>
          <w:sz w:val="22"/>
          <w:szCs w:val="22"/>
        </w:rPr>
        <w:tab/>
      </w:r>
      <w:r w:rsidRPr="00F10ACA">
        <w:rPr>
          <w:sz w:val="22"/>
          <w:szCs w:val="22"/>
        </w:rPr>
        <w:t>length of encounter).5-10 minutes of medical discussion</w:t>
      </w:r>
    </w:p>
    <w:p w14:paraId="281F0D9E" w14:textId="77777777" w:rsidR="00403A62" w:rsidRPr="00F10ACA" w:rsidRDefault="00403A62" w:rsidP="007B4823">
      <w:pPr>
        <w:widowControl w:val="0"/>
        <w:tabs>
          <w:tab w:val="left" w:pos="518"/>
          <w:tab w:val="left" w:pos="936"/>
          <w:tab w:val="left" w:pos="1440"/>
          <w:tab w:val="left" w:pos="1692"/>
          <w:tab w:val="left" w:pos="2070"/>
        </w:tabs>
        <w:ind w:left="1710" w:right="230" w:hanging="1710"/>
        <w:rPr>
          <w:sz w:val="22"/>
          <w:szCs w:val="22"/>
        </w:rPr>
      </w:pPr>
      <w:r w:rsidRPr="00F10ACA">
        <w:rPr>
          <w:sz w:val="22"/>
          <w:szCs w:val="22"/>
        </w:rPr>
        <w:t xml:space="preserve">98967             </w:t>
      </w:r>
      <w:r w:rsidRPr="00F10ACA">
        <w:rPr>
          <w:sz w:val="22"/>
          <w:szCs w:val="22"/>
        </w:rPr>
        <w:tab/>
        <w:t xml:space="preserve">Telephone assessment and management service provided by a qualified non physician </w:t>
      </w:r>
      <w:r w:rsidRPr="00F10ACA">
        <w:rPr>
          <w:sz w:val="22"/>
          <w:szCs w:val="22"/>
        </w:rPr>
        <w:tab/>
        <w:t xml:space="preserve">care professional to an established patient, parent, or guardian not originating </w:t>
      </w:r>
      <w:r w:rsidRPr="00F10ACA">
        <w:rPr>
          <w:sz w:val="22"/>
          <w:szCs w:val="22"/>
        </w:rPr>
        <w:tab/>
        <w:t xml:space="preserve">from a related assessment and management service provided within the </w:t>
      </w:r>
      <w:r w:rsidRPr="00F10ACA">
        <w:rPr>
          <w:sz w:val="22"/>
          <w:szCs w:val="22"/>
        </w:rPr>
        <w:tab/>
        <w:t xml:space="preserve">previous 7 days not leading to an assessment and management service or </w:t>
      </w:r>
      <w:r w:rsidRPr="00F10ACA">
        <w:rPr>
          <w:sz w:val="22"/>
          <w:szCs w:val="22"/>
        </w:rPr>
        <w:tab/>
        <w:t xml:space="preserve">procedure within the next 24 hours or soonest available appointment; (11-20 </w:t>
      </w:r>
      <w:r w:rsidRPr="00F10ACA">
        <w:rPr>
          <w:sz w:val="22"/>
          <w:szCs w:val="22"/>
        </w:rPr>
        <w:tab/>
        <w:t xml:space="preserve">minutes), code can be combined with (98966) and (98968) to reflect the length </w:t>
      </w:r>
      <w:r w:rsidRPr="00F10ACA">
        <w:rPr>
          <w:sz w:val="22"/>
          <w:szCs w:val="22"/>
        </w:rPr>
        <w:tab/>
        <w:t xml:space="preserve">of encounter).11-20 minutes of medical discussion.    </w:t>
      </w:r>
    </w:p>
    <w:p w14:paraId="4A5A1F45" w14:textId="77777777" w:rsidR="00403A62" w:rsidRPr="00F10ACA" w:rsidRDefault="00403A62" w:rsidP="007B4823">
      <w:pPr>
        <w:widowControl w:val="0"/>
        <w:tabs>
          <w:tab w:val="left" w:pos="518"/>
          <w:tab w:val="left" w:pos="936"/>
          <w:tab w:val="left" w:pos="1440"/>
          <w:tab w:val="left" w:pos="1530"/>
          <w:tab w:val="left" w:pos="2070"/>
        </w:tabs>
        <w:ind w:left="1710" w:right="230" w:hanging="1710"/>
        <w:rPr>
          <w:sz w:val="22"/>
          <w:szCs w:val="22"/>
        </w:rPr>
      </w:pPr>
      <w:r w:rsidRPr="00F10ACA">
        <w:rPr>
          <w:sz w:val="22"/>
          <w:szCs w:val="22"/>
        </w:rPr>
        <w:t xml:space="preserve">98968              </w:t>
      </w:r>
      <w:r w:rsidRPr="00F10ACA">
        <w:rPr>
          <w:sz w:val="22"/>
          <w:szCs w:val="22"/>
        </w:rPr>
        <w:tab/>
        <w:t xml:space="preserve">Telephone assessment and management service provided by a qualified non physician </w:t>
      </w:r>
      <w:r w:rsidRPr="00F10ACA">
        <w:rPr>
          <w:sz w:val="22"/>
          <w:szCs w:val="22"/>
        </w:rPr>
        <w:tab/>
        <w:t xml:space="preserve">care professional to an established patient, parent, or guardian not </w:t>
      </w:r>
    </w:p>
    <w:p w14:paraId="7E6E6EBB" w14:textId="77777777" w:rsidR="00403A62" w:rsidRDefault="00403A62" w:rsidP="005C6EAF">
      <w:pPr>
        <w:widowControl w:val="0"/>
        <w:tabs>
          <w:tab w:val="left" w:pos="518"/>
          <w:tab w:val="left" w:pos="936"/>
          <w:tab w:val="left" w:pos="1314"/>
          <w:tab w:val="left" w:pos="1692"/>
          <w:tab w:val="left" w:pos="2070"/>
        </w:tabs>
        <w:ind w:left="1710" w:right="230" w:hanging="1530"/>
        <w:rPr>
          <w:sz w:val="22"/>
        </w:rPr>
      </w:pPr>
      <w:r w:rsidRPr="00F10ACA">
        <w:rPr>
          <w:sz w:val="22"/>
          <w:szCs w:val="22"/>
        </w:rPr>
        <w:tab/>
      </w:r>
      <w:r w:rsidRPr="00F10ACA">
        <w:rPr>
          <w:sz w:val="22"/>
          <w:szCs w:val="22"/>
        </w:rPr>
        <w:tab/>
      </w:r>
      <w:r w:rsidRPr="00F10ACA">
        <w:rPr>
          <w:sz w:val="22"/>
          <w:szCs w:val="22"/>
        </w:rPr>
        <w:tab/>
      </w:r>
      <w:r w:rsidRPr="00F10ACA">
        <w:rPr>
          <w:sz w:val="22"/>
          <w:szCs w:val="22"/>
        </w:rPr>
        <w:tab/>
      </w:r>
      <w:r w:rsidRPr="00F10ACA">
        <w:rPr>
          <w:sz w:val="22"/>
          <w:szCs w:val="22"/>
        </w:rPr>
        <w:tab/>
      </w:r>
      <w:r w:rsidRPr="00F10ACA">
        <w:rPr>
          <w:sz w:val="22"/>
          <w:szCs w:val="22"/>
        </w:rPr>
        <w:tab/>
        <w:t xml:space="preserve">originating from a related assessment and management service provided within </w:t>
      </w:r>
      <w:r w:rsidRPr="00F10ACA">
        <w:rPr>
          <w:sz w:val="22"/>
          <w:szCs w:val="22"/>
        </w:rPr>
        <w:tab/>
        <w:t xml:space="preserve">the previous 7 days not leading to an assessment and management service or </w:t>
      </w:r>
      <w:r w:rsidRPr="00F10ACA">
        <w:rPr>
          <w:sz w:val="22"/>
          <w:szCs w:val="22"/>
        </w:rPr>
        <w:tab/>
        <w:t xml:space="preserve">procedure within the next 24 hours or soonest available appointment; 21-30 </w:t>
      </w:r>
      <w:r w:rsidRPr="00F10ACA">
        <w:rPr>
          <w:sz w:val="22"/>
          <w:szCs w:val="22"/>
        </w:rPr>
        <w:tab/>
        <w:t>minutes of medical discussion</w:t>
      </w:r>
      <w:r>
        <w:rPr>
          <w:sz w:val="22"/>
        </w:rPr>
        <w:t>.</w:t>
      </w:r>
      <w:r w:rsidRPr="00F95BC1">
        <w:rPr>
          <w:sz w:val="22"/>
        </w:rPr>
        <w:t xml:space="preserve">    </w:t>
      </w:r>
    </w:p>
    <w:p w14:paraId="6D9B05E0" w14:textId="77777777" w:rsidR="00403A62" w:rsidRPr="00F95BC1" w:rsidRDefault="00403A62" w:rsidP="007B4823">
      <w:pPr>
        <w:widowControl w:val="0"/>
        <w:tabs>
          <w:tab w:val="left" w:pos="518"/>
          <w:tab w:val="left" w:pos="936"/>
          <w:tab w:val="left" w:pos="1314"/>
          <w:tab w:val="left" w:pos="1692"/>
          <w:tab w:val="left" w:pos="2070"/>
        </w:tabs>
        <w:spacing w:before="480"/>
        <w:ind w:left="1710" w:right="230" w:hanging="1530"/>
        <w:rPr>
          <w:sz w:val="22"/>
        </w:rPr>
      </w:pPr>
    </w:p>
    <w:p w14:paraId="6F3D4BA6" w14:textId="77777777" w:rsidR="00403A62" w:rsidRPr="007B4823" w:rsidRDefault="00403A62" w:rsidP="000E4B2F">
      <w:pPr>
        <w:widowControl w:val="0"/>
        <w:spacing w:before="240"/>
        <w:ind w:left="720" w:hanging="720"/>
        <w:rPr>
          <w:sz w:val="22"/>
          <w:szCs w:val="22"/>
        </w:rPr>
      </w:pPr>
      <w:r w:rsidRPr="007B4823">
        <w:rPr>
          <w:sz w:val="22"/>
          <w:szCs w:val="22"/>
        </w:rPr>
        <w:lastRenderedPageBreak/>
        <w:t xml:space="preserve">605 </w:t>
      </w:r>
      <w:r w:rsidRPr="007B4823">
        <w:rPr>
          <w:sz w:val="22"/>
          <w:szCs w:val="22"/>
          <w:u w:val="single"/>
        </w:rPr>
        <w:t>Telephonic Service Codes and Descriptions</w:t>
      </w:r>
      <w:r w:rsidRPr="007B4823">
        <w:rPr>
          <w:sz w:val="22"/>
          <w:szCs w:val="22"/>
        </w:rPr>
        <w:t xml:space="preserve"> (cont.)</w:t>
      </w:r>
    </w:p>
    <w:p w14:paraId="1D8C0117" w14:textId="77777777" w:rsidR="00403A62" w:rsidRDefault="00403A62" w:rsidP="000E4B2F">
      <w:pPr>
        <w:widowControl w:val="0"/>
        <w:ind w:left="720" w:hanging="720"/>
        <w:rPr>
          <w:sz w:val="22"/>
          <w:szCs w:val="22"/>
        </w:rPr>
      </w:pPr>
    </w:p>
    <w:p w14:paraId="1F12847B" w14:textId="77777777" w:rsidR="00403A62" w:rsidRPr="002D0BED" w:rsidRDefault="00403A62" w:rsidP="000E4B2F">
      <w:pPr>
        <w:widowControl w:val="0"/>
        <w:ind w:left="720" w:hanging="720"/>
        <w:rPr>
          <w:sz w:val="22"/>
          <w:szCs w:val="22"/>
        </w:rPr>
      </w:pPr>
      <w:r w:rsidRPr="002D0BED">
        <w:rPr>
          <w:sz w:val="22"/>
          <w:szCs w:val="22"/>
        </w:rPr>
        <w:t>Service</w:t>
      </w:r>
    </w:p>
    <w:p w14:paraId="24713435" w14:textId="77777777" w:rsidR="00403A62" w:rsidRPr="002D0BED" w:rsidRDefault="00403A62" w:rsidP="000E4B2F">
      <w:pPr>
        <w:widowControl w:val="0"/>
        <w:tabs>
          <w:tab w:val="left" w:pos="1440"/>
        </w:tabs>
        <w:ind w:left="720" w:hanging="720"/>
        <w:rPr>
          <w:sz w:val="22"/>
          <w:szCs w:val="22"/>
          <w:u w:val="single"/>
        </w:rPr>
      </w:pPr>
      <w:r>
        <w:rPr>
          <w:sz w:val="22"/>
          <w:szCs w:val="22"/>
          <w:u w:val="single"/>
        </w:rPr>
        <w:t>Code</w:t>
      </w:r>
      <w:r w:rsidRPr="002D0BED">
        <w:rPr>
          <w:sz w:val="22"/>
          <w:szCs w:val="22"/>
        </w:rPr>
        <w:tab/>
      </w:r>
      <w:r>
        <w:rPr>
          <w:sz w:val="22"/>
          <w:szCs w:val="22"/>
        </w:rPr>
        <w:tab/>
      </w:r>
      <w:r>
        <w:rPr>
          <w:sz w:val="22"/>
          <w:szCs w:val="22"/>
          <w:u w:val="single"/>
        </w:rPr>
        <w:t>Service</w:t>
      </w:r>
      <w:r w:rsidRPr="002D0BED">
        <w:rPr>
          <w:sz w:val="22"/>
          <w:szCs w:val="22"/>
          <w:u w:val="single"/>
        </w:rPr>
        <w:t xml:space="preserve"> Description</w:t>
      </w:r>
    </w:p>
    <w:p w14:paraId="25ECA0B5" w14:textId="77777777" w:rsidR="00403A62" w:rsidRDefault="00403A62" w:rsidP="00500E76">
      <w:pPr>
        <w:widowControl w:val="0"/>
        <w:tabs>
          <w:tab w:val="left" w:pos="518"/>
          <w:tab w:val="left" w:pos="936"/>
          <w:tab w:val="left" w:pos="1314"/>
          <w:tab w:val="left" w:pos="1530"/>
          <w:tab w:val="left" w:pos="2070"/>
        </w:tabs>
        <w:ind w:left="1692" w:right="230" w:hanging="1692"/>
        <w:rPr>
          <w:sz w:val="22"/>
        </w:rPr>
      </w:pPr>
    </w:p>
    <w:p w14:paraId="01DE163A" w14:textId="77777777" w:rsidR="00403A62" w:rsidRDefault="00403A62" w:rsidP="00500E76">
      <w:pPr>
        <w:widowControl w:val="0"/>
        <w:tabs>
          <w:tab w:val="left" w:pos="518"/>
          <w:tab w:val="left" w:pos="936"/>
          <w:tab w:val="left" w:pos="1314"/>
          <w:tab w:val="left" w:pos="1530"/>
          <w:tab w:val="left" w:pos="2070"/>
        </w:tabs>
        <w:ind w:left="1692" w:right="230" w:hanging="1692"/>
        <w:rPr>
          <w:sz w:val="22"/>
        </w:rPr>
      </w:pPr>
      <w:r w:rsidRPr="00F95BC1">
        <w:rPr>
          <w:sz w:val="22"/>
        </w:rPr>
        <w:t>99441</w:t>
      </w:r>
      <w:r w:rsidRPr="00F95BC1">
        <w:rPr>
          <w:sz w:val="22"/>
        </w:rPr>
        <w:tab/>
      </w:r>
      <w:r w:rsidRPr="00F95BC1">
        <w:rPr>
          <w:sz w:val="22"/>
        </w:rPr>
        <w:tab/>
      </w:r>
      <w:r w:rsidRPr="00F95BC1">
        <w:rPr>
          <w:sz w:val="22"/>
        </w:rPr>
        <w:tab/>
        <w:t xml:space="preserve">Telephone evaluation and management servicers by a physician or other qualified </w:t>
      </w:r>
      <w:r>
        <w:rPr>
          <w:sz w:val="22"/>
        </w:rPr>
        <w:tab/>
        <w:t>h</w:t>
      </w:r>
      <w:r w:rsidRPr="00F95BC1">
        <w:rPr>
          <w:sz w:val="22"/>
        </w:rPr>
        <w:t xml:space="preserve">ealth care professional who may report evaluation and management services </w:t>
      </w:r>
      <w:r>
        <w:rPr>
          <w:sz w:val="22"/>
        </w:rPr>
        <w:tab/>
        <w:t>p</w:t>
      </w:r>
      <w:r w:rsidRPr="00F95BC1">
        <w:rPr>
          <w:sz w:val="22"/>
        </w:rPr>
        <w:t xml:space="preserve">rovided to an established patient, parent, or guardian not originating from a </w:t>
      </w:r>
    </w:p>
    <w:p w14:paraId="400753B6" w14:textId="77777777" w:rsidR="00403A62" w:rsidRPr="00F95BC1" w:rsidRDefault="00403A62" w:rsidP="007B4823">
      <w:pPr>
        <w:widowControl w:val="0"/>
        <w:tabs>
          <w:tab w:val="left" w:pos="518"/>
          <w:tab w:val="left" w:pos="936"/>
          <w:tab w:val="left" w:pos="1314"/>
          <w:tab w:val="left" w:pos="1530"/>
          <w:tab w:val="left" w:pos="2070"/>
        </w:tabs>
        <w:ind w:left="1692" w:right="230" w:hanging="1692"/>
        <w:rPr>
          <w:sz w:val="22"/>
        </w:rPr>
      </w:pPr>
      <w:r>
        <w:rPr>
          <w:sz w:val="22"/>
        </w:rPr>
        <w:tab/>
      </w:r>
      <w:r>
        <w:rPr>
          <w:sz w:val="22"/>
        </w:rPr>
        <w:tab/>
      </w:r>
      <w:r>
        <w:rPr>
          <w:sz w:val="22"/>
        </w:rPr>
        <w:tab/>
      </w:r>
      <w:r>
        <w:rPr>
          <w:sz w:val="22"/>
        </w:rPr>
        <w:tab/>
      </w:r>
      <w:r>
        <w:rPr>
          <w:sz w:val="22"/>
        </w:rPr>
        <w:tab/>
      </w:r>
      <w:r>
        <w:rPr>
          <w:sz w:val="22"/>
        </w:rPr>
        <w:tab/>
      </w:r>
      <w:r w:rsidRPr="00F95BC1">
        <w:rPr>
          <w:sz w:val="22"/>
        </w:rPr>
        <w:t xml:space="preserve">related E/M service provided within the previous 7 days nor leading to an E/M </w:t>
      </w:r>
      <w:r>
        <w:rPr>
          <w:sz w:val="22"/>
        </w:rPr>
        <w:tab/>
      </w:r>
      <w:r w:rsidRPr="00F95BC1">
        <w:rPr>
          <w:sz w:val="22"/>
        </w:rPr>
        <w:t>service or procedure within the next 24 hours or soonest available appointment</w:t>
      </w:r>
      <w:r>
        <w:rPr>
          <w:sz w:val="22"/>
        </w:rPr>
        <w:t>;</w:t>
      </w:r>
      <w:r w:rsidRPr="00F95BC1">
        <w:rPr>
          <w:sz w:val="22"/>
        </w:rPr>
        <w:t xml:space="preserve"> </w:t>
      </w:r>
      <w:r>
        <w:rPr>
          <w:sz w:val="22"/>
        </w:rPr>
        <w:tab/>
      </w:r>
      <w:r w:rsidRPr="00F95BC1">
        <w:rPr>
          <w:sz w:val="22"/>
        </w:rPr>
        <w:t>5-10 minutes of medical discussion</w:t>
      </w:r>
      <w:r>
        <w:rPr>
          <w:sz w:val="22"/>
        </w:rPr>
        <w:t>.</w:t>
      </w:r>
    </w:p>
    <w:p w14:paraId="74234023" w14:textId="77777777" w:rsidR="00403A62" w:rsidRPr="00F95BC1" w:rsidRDefault="00403A62" w:rsidP="007B4823">
      <w:pPr>
        <w:widowControl w:val="0"/>
        <w:tabs>
          <w:tab w:val="left" w:pos="518"/>
          <w:tab w:val="left" w:pos="936"/>
          <w:tab w:val="left" w:pos="1314"/>
          <w:tab w:val="left" w:pos="1692"/>
          <w:tab w:val="left" w:pos="2070"/>
        </w:tabs>
        <w:ind w:left="1710" w:right="230" w:hanging="1710"/>
        <w:rPr>
          <w:sz w:val="22"/>
        </w:rPr>
      </w:pPr>
      <w:r w:rsidRPr="00F95BC1">
        <w:rPr>
          <w:sz w:val="22"/>
        </w:rPr>
        <w:t xml:space="preserve">99442                 </w:t>
      </w:r>
      <w:r>
        <w:rPr>
          <w:sz w:val="22"/>
        </w:rPr>
        <w:t xml:space="preserve">Telephone evaluation and management servicers by a physician or other qualified </w:t>
      </w:r>
      <w:r>
        <w:rPr>
          <w:sz w:val="22"/>
        </w:rPr>
        <w:tab/>
        <w:t xml:space="preserve">health care professional who may report evaluation and management services </w:t>
      </w:r>
      <w:r>
        <w:rPr>
          <w:sz w:val="22"/>
        </w:rPr>
        <w:tab/>
        <w:t xml:space="preserve">provided to an established patient, parent, or guardian not originating from a </w:t>
      </w:r>
      <w:r>
        <w:rPr>
          <w:sz w:val="22"/>
        </w:rPr>
        <w:tab/>
        <w:t xml:space="preserve">related E/M service provided within the previous 7 days nor leading to an E/M </w:t>
      </w:r>
      <w:r>
        <w:rPr>
          <w:sz w:val="22"/>
        </w:rPr>
        <w:tab/>
        <w:t xml:space="preserve">service or procedure within the next 24 hours or soonest available appointment; </w:t>
      </w:r>
      <w:r>
        <w:rPr>
          <w:sz w:val="22"/>
        </w:rPr>
        <w:tab/>
        <w:t xml:space="preserve">11-20 </w:t>
      </w:r>
      <w:r w:rsidRPr="00F95BC1">
        <w:rPr>
          <w:sz w:val="22"/>
        </w:rPr>
        <w:t>minutes of medical discussion</w:t>
      </w:r>
      <w:r>
        <w:rPr>
          <w:sz w:val="22"/>
        </w:rPr>
        <w:t>.</w:t>
      </w:r>
      <w:r w:rsidRPr="00F95BC1">
        <w:rPr>
          <w:sz w:val="22"/>
        </w:rPr>
        <w:t xml:space="preserve">    </w:t>
      </w:r>
    </w:p>
    <w:p w14:paraId="07607974" w14:textId="77777777" w:rsidR="00403A62" w:rsidRDefault="00403A62" w:rsidP="007B4823">
      <w:pPr>
        <w:widowControl w:val="0"/>
        <w:tabs>
          <w:tab w:val="left" w:pos="518"/>
          <w:tab w:val="left" w:pos="936"/>
          <w:tab w:val="left" w:pos="1314"/>
          <w:tab w:val="left" w:pos="2070"/>
        </w:tabs>
        <w:ind w:left="1440" w:right="230" w:hanging="1440"/>
      </w:pPr>
      <w:r w:rsidRPr="004B079E">
        <w:rPr>
          <w:sz w:val="22"/>
          <w:szCs w:val="22"/>
        </w:rPr>
        <w:t>99443</w:t>
      </w:r>
      <w:r w:rsidRPr="00F95BC1">
        <w:t xml:space="preserve">                </w:t>
      </w:r>
      <w:r>
        <w:tab/>
      </w:r>
      <w:r>
        <w:rPr>
          <w:sz w:val="22"/>
        </w:rPr>
        <w:t xml:space="preserve">Telephone evaluation and management servicers by a physician or other qualified </w:t>
      </w:r>
      <w:r>
        <w:rPr>
          <w:sz w:val="22"/>
        </w:rPr>
        <w:tab/>
        <w:t xml:space="preserve">health care professional who may report evaluation and management services </w:t>
      </w:r>
      <w:r>
        <w:rPr>
          <w:sz w:val="22"/>
        </w:rPr>
        <w:tab/>
        <w:t xml:space="preserve">provided to an established patient, parent, or guardian not originating from a </w:t>
      </w:r>
      <w:r>
        <w:rPr>
          <w:sz w:val="22"/>
        </w:rPr>
        <w:tab/>
        <w:t xml:space="preserve">related E/M service provided within the previous 7 days nor leading to an E/M </w:t>
      </w:r>
      <w:r>
        <w:rPr>
          <w:sz w:val="22"/>
        </w:rPr>
        <w:tab/>
        <w:t xml:space="preserve">service or procedure within the next 24 hours or soonest available appointment; </w:t>
      </w:r>
      <w:r>
        <w:rPr>
          <w:sz w:val="22"/>
        </w:rPr>
        <w:tab/>
        <w:t xml:space="preserve">21-30 </w:t>
      </w:r>
      <w:r w:rsidRPr="00F95BC1">
        <w:rPr>
          <w:sz w:val="22"/>
        </w:rPr>
        <w:t>minutes of medical discussion</w:t>
      </w:r>
      <w:r>
        <w:rPr>
          <w:sz w:val="22"/>
        </w:rPr>
        <w:t>.</w:t>
      </w:r>
      <w:r w:rsidRPr="00F95BC1">
        <w:rPr>
          <w:sz w:val="22"/>
        </w:rPr>
        <w:t xml:space="preserve">    </w:t>
      </w:r>
      <w:bookmarkEnd w:id="7"/>
    </w:p>
    <w:p w14:paraId="74C54925" w14:textId="76A3CAB9" w:rsidR="000B17B0" w:rsidRDefault="000B17B0" w:rsidP="00F50AC6">
      <w:pPr>
        <w:widowControl w:val="0"/>
        <w:tabs>
          <w:tab w:val="left" w:pos="360"/>
          <w:tab w:val="left" w:pos="720"/>
          <w:tab w:val="left" w:pos="1080"/>
        </w:tabs>
        <w:ind w:left="720"/>
      </w:pPr>
    </w:p>
    <w:sectPr w:rsidR="000B17B0" w:rsidSect="00DF5769">
      <w:headerReference w:type="default" r:id="rId28"/>
      <w:endnotePr>
        <w:numFmt w:val="decimal"/>
      </w:endnotePr>
      <w:pgSz w:w="12240" w:h="15840" w:code="1"/>
      <w:pgMar w:top="720" w:right="1440" w:bottom="144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F7C7A" w14:textId="77777777" w:rsidR="00F90F91" w:rsidRDefault="00F90F91">
      <w:r>
        <w:separator/>
      </w:r>
    </w:p>
  </w:endnote>
  <w:endnote w:type="continuationSeparator" w:id="0">
    <w:p w14:paraId="338BC88F" w14:textId="77777777" w:rsidR="00F90F91" w:rsidRDefault="00F9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924C3" w14:textId="77777777" w:rsidR="00F90F91" w:rsidRDefault="00F90F91">
      <w:r>
        <w:separator/>
      </w:r>
    </w:p>
  </w:footnote>
  <w:footnote w:type="continuationSeparator" w:id="0">
    <w:p w14:paraId="02635AE8" w14:textId="77777777" w:rsidR="00F90F91" w:rsidRDefault="00F9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A53B5" w:rsidRPr="00CF4A99" w14:paraId="236C1ADD" w14:textId="77777777" w:rsidTr="002B5E47">
      <w:trPr>
        <w:trHeight w:hRule="exact" w:val="864"/>
      </w:trPr>
      <w:tc>
        <w:tcPr>
          <w:tcW w:w="4080" w:type="dxa"/>
          <w:tcBorders>
            <w:bottom w:val="nil"/>
          </w:tcBorders>
        </w:tcPr>
        <w:p w14:paraId="1B1FF8A3" w14:textId="77777777" w:rsidR="009A53B5" w:rsidRPr="00CF4A99" w:rsidRDefault="00F90F91" w:rsidP="002B5E47">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Commonwealth of Massachusetts</w:t>
          </w:r>
        </w:p>
        <w:p w14:paraId="3492401C" w14:textId="77777777" w:rsidR="009A53B5" w:rsidRPr="00CF4A99" w:rsidRDefault="00F90F91" w:rsidP="002B5E47">
          <w:pPr>
            <w:widowControl w:val="0"/>
            <w:tabs>
              <w:tab w:val="left" w:pos="936"/>
              <w:tab w:val="left" w:pos="1314"/>
              <w:tab w:val="left" w:pos="1692"/>
              <w:tab w:val="left" w:pos="2070"/>
            </w:tabs>
            <w:jc w:val="center"/>
            <w:rPr>
              <w:rFonts w:ascii="Arial" w:hAnsi="Arial" w:cs="Arial"/>
              <w:b/>
            </w:rPr>
          </w:pPr>
          <w:r w:rsidRPr="00CF4A99">
            <w:rPr>
              <w:rFonts w:ascii="Arial" w:hAnsi="Arial" w:cs="Arial"/>
              <w:b/>
            </w:rPr>
            <w:t>MassHealth</w:t>
          </w:r>
        </w:p>
        <w:p w14:paraId="69B2432B" w14:textId="77777777" w:rsidR="009A53B5" w:rsidRPr="00CF4A99" w:rsidRDefault="00F90F91" w:rsidP="002B5E47">
          <w:pPr>
            <w:widowControl w:val="0"/>
            <w:tabs>
              <w:tab w:val="left" w:pos="936"/>
              <w:tab w:val="left" w:pos="1314"/>
              <w:tab w:val="left" w:pos="1692"/>
              <w:tab w:val="left" w:pos="2070"/>
            </w:tabs>
            <w:jc w:val="center"/>
            <w:rPr>
              <w:rFonts w:ascii="Arial" w:hAnsi="Arial" w:cs="Arial"/>
              <w:b/>
            </w:rPr>
          </w:pPr>
          <w:r w:rsidRPr="00CF4A99">
            <w:rPr>
              <w:rFonts w:ascii="Arial" w:hAnsi="Arial" w:cs="Arial"/>
              <w:b/>
            </w:rPr>
            <w:t>Provider Manual Series</w:t>
          </w:r>
        </w:p>
      </w:tc>
      <w:tc>
        <w:tcPr>
          <w:tcW w:w="3750" w:type="dxa"/>
        </w:tcPr>
        <w:p w14:paraId="76C7B005" w14:textId="77777777" w:rsidR="009A53B5" w:rsidRPr="00CF4A99" w:rsidRDefault="00F90F91" w:rsidP="002B5E47">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Subchapter Number and Title</w:t>
          </w:r>
        </w:p>
        <w:p w14:paraId="65B8A321" w14:textId="77777777" w:rsidR="009A53B5" w:rsidRPr="00CF4A99" w:rsidRDefault="00F90F91" w:rsidP="002B5E4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75717CE" w14:textId="77777777" w:rsidR="009A53B5" w:rsidRPr="00CF4A99" w:rsidRDefault="00F90F91" w:rsidP="002B5E47">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Page</w:t>
          </w:r>
        </w:p>
        <w:p w14:paraId="63392C79" w14:textId="77777777" w:rsidR="009A53B5" w:rsidRPr="007E5AD0" w:rsidRDefault="00F90F91" w:rsidP="002B2500">
          <w:pPr>
            <w:widowControl w:val="0"/>
            <w:tabs>
              <w:tab w:val="left" w:pos="936"/>
              <w:tab w:val="left" w:pos="1314"/>
              <w:tab w:val="left" w:pos="1692"/>
              <w:tab w:val="left" w:pos="2070"/>
            </w:tabs>
            <w:spacing w:before="120"/>
            <w:jc w:val="center"/>
            <w:rPr>
              <w:rFonts w:ascii="Arial" w:hAnsi="Arial" w:cs="Arial"/>
            </w:rPr>
          </w:pPr>
          <w:r w:rsidRPr="007E5AD0">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7</w:t>
          </w:r>
          <w:r>
            <w:rPr>
              <w:rStyle w:val="PageNumber"/>
              <w:rFonts w:ascii="Arial" w:hAnsi="Arial" w:cs="Arial"/>
            </w:rPr>
            <w:fldChar w:fldCharType="end"/>
          </w:r>
        </w:p>
      </w:tc>
    </w:tr>
    <w:tr w:rsidR="009A53B5" w:rsidRPr="00CF4A99" w14:paraId="299F4374" w14:textId="77777777" w:rsidTr="002B5E47">
      <w:trPr>
        <w:trHeight w:hRule="exact" w:val="864"/>
      </w:trPr>
      <w:tc>
        <w:tcPr>
          <w:tcW w:w="4080" w:type="dxa"/>
          <w:tcBorders>
            <w:top w:val="nil"/>
          </w:tcBorders>
          <w:vAlign w:val="center"/>
        </w:tcPr>
        <w:p w14:paraId="054F6243" w14:textId="77777777" w:rsidR="009A53B5" w:rsidRPr="00CF4A99" w:rsidRDefault="00F90F91" w:rsidP="002B5E47">
          <w:pPr>
            <w:widowControl w:val="0"/>
            <w:tabs>
              <w:tab w:val="left" w:pos="936"/>
              <w:tab w:val="left" w:pos="1314"/>
              <w:tab w:val="left" w:pos="1692"/>
              <w:tab w:val="left" w:pos="2070"/>
            </w:tabs>
            <w:jc w:val="center"/>
            <w:rPr>
              <w:rFonts w:ascii="Arial" w:hAnsi="Arial" w:cs="Arial"/>
            </w:rPr>
          </w:pPr>
          <w:r>
            <w:rPr>
              <w:rFonts w:ascii="Arial" w:hAnsi="Arial" w:cs="Arial"/>
            </w:rPr>
            <w:t xml:space="preserve">Substance Use Disorder Treatment </w:t>
          </w:r>
          <w:r w:rsidRPr="00CF4A99">
            <w:rPr>
              <w:rFonts w:ascii="Arial" w:hAnsi="Arial" w:cs="Arial"/>
            </w:rPr>
            <w:t>Manual</w:t>
          </w:r>
        </w:p>
      </w:tc>
      <w:tc>
        <w:tcPr>
          <w:tcW w:w="3744" w:type="dxa"/>
        </w:tcPr>
        <w:p w14:paraId="51794CE0" w14:textId="77777777" w:rsidR="009A53B5" w:rsidRPr="00CF4A99" w:rsidRDefault="00F90F91" w:rsidP="002B5E47">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Transmittal Letter</w:t>
          </w:r>
        </w:p>
        <w:p w14:paraId="3587117B" w14:textId="77777777" w:rsidR="009A53B5" w:rsidRPr="00CF4A99" w:rsidRDefault="00F90F91" w:rsidP="003306EF">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SUD-22</w:t>
          </w:r>
        </w:p>
      </w:tc>
      <w:tc>
        <w:tcPr>
          <w:tcW w:w="1771" w:type="dxa"/>
        </w:tcPr>
        <w:p w14:paraId="19B668F0" w14:textId="77777777" w:rsidR="009A53B5" w:rsidRPr="00CF4A99" w:rsidRDefault="00F90F91" w:rsidP="002B5E47">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Date</w:t>
          </w:r>
        </w:p>
        <w:p w14:paraId="05E47D15" w14:textId="77777777" w:rsidR="009A53B5" w:rsidRPr="00CF4A99" w:rsidRDefault="00F90F91" w:rsidP="003306EF">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11/01/2021 </w:t>
          </w:r>
        </w:p>
      </w:tc>
    </w:tr>
  </w:tbl>
  <w:p w14:paraId="5DEB9527" w14:textId="77777777" w:rsidR="00FD74FD" w:rsidRDefault="005F2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87050"/>
    <w:multiLevelType w:val="hybridMultilevel"/>
    <w:tmpl w:val="612A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23E79"/>
    <w:multiLevelType w:val="hybridMultilevel"/>
    <w:tmpl w:val="C4D49D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EB41276"/>
    <w:multiLevelType w:val="hybridMultilevel"/>
    <w:tmpl w:val="B98CA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1E73C1"/>
    <w:multiLevelType w:val="hybridMultilevel"/>
    <w:tmpl w:val="9D869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44AFC"/>
    <w:multiLevelType w:val="hybridMultilevel"/>
    <w:tmpl w:val="12F8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E4471"/>
    <w:multiLevelType w:val="hybridMultilevel"/>
    <w:tmpl w:val="DF7E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771A4"/>
    <w:multiLevelType w:val="hybridMultilevel"/>
    <w:tmpl w:val="9F1EE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1D21"/>
    <w:rsid w:val="000125DE"/>
    <w:rsid w:val="00033354"/>
    <w:rsid w:val="00036390"/>
    <w:rsid w:val="00037508"/>
    <w:rsid w:val="000375D5"/>
    <w:rsid w:val="00040F12"/>
    <w:rsid w:val="00044735"/>
    <w:rsid w:val="0005175D"/>
    <w:rsid w:val="00051DDA"/>
    <w:rsid w:val="00066FC9"/>
    <w:rsid w:val="000B17B0"/>
    <w:rsid w:val="000B2575"/>
    <w:rsid w:val="000B79E6"/>
    <w:rsid w:val="000D161A"/>
    <w:rsid w:val="000D4E3B"/>
    <w:rsid w:val="000D6535"/>
    <w:rsid w:val="000D706B"/>
    <w:rsid w:val="000E7FBC"/>
    <w:rsid w:val="00102293"/>
    <w:rsid w:val="00123567"/>
    <w:rsid w:val="00125299"/>
    <w:rsid w:val="0013717B"/>
    <w:rsid w:val="00153B4E"/>
    <w:rsid w:val="001559D2"/>
    <w:rsid w:val="001721B9"/>
    <w:rsid w:val="001770BA"/>
    <w:rsid w:val="00182255"/>
    <w:rsid w:val="001A10F4"/>
    <w:rsid w:val="001A17DC"/>
    <w:rsid w:val="001C0EA7"/>
    <w:rsid w:val="001C1C2A"/>
    <w:rsid w:val="001D3018"/>
    <w:rsid w:val="001D3DBC"/>
    <w:rsid w:val="001F50EB"/>
    <w:rsid w:val="002608C5"/>
    <w:rsid w:val="00260903"/>
    <w:rsid w:val="00293526"/>
    <w:rsid w:val="002A2379"/>
    <w:rsid w:val="002B6E95"/>
    <w:rsid w:val="002D4F73"/>
    <w:rsid w:val="002E63AD"/>
    <w:rsid w:val="002F1666"/>
    <w:rsid w:val="002F1BA7"/>
    <w:rsid w:val="00310C25"/>
    <w:rsid w:val="00334CF9"/>
    <w:rsid w:val="00355633"/>
    <w:rsid w:val="00360EAA"/>
    <w:rsid w:val="00367018"/>
    <w:rsid w:val="0037107D"/>
    <w:rsid w:val="003923C1"/>
    <w:rsid w:val="003C4A8F"/>
    <w:rsid w:val="003C5591"/>
    <w:rsid w:val="003F0F3E"/>
    <w:rsid w:val="00403A62"/>
    <w:rsid w:val="00406081"/>
    <w:rsid w:val="00413684"/>
    <w:rsid w:val="00455276"/>
    <w:rsid w:val="004676B2"/>
    <w:rsid w:val="00486000"/>
    <w:rsid w:val="004A0D97"/>
    <w:rsid w:val="004A3CBF"/>
    <w:rsid w:val="004B079E"/>
    <w:rsid w:val="004B2B8C"/>
    <w:rsid w:val="004C5316"/>
    <w:rsid w:val="004D0654"/>
    <w:rsid w:val="004D591A"/>
    <w:rsid w:val="004F111A"/>
    <w:rsid w:val="00530F83"/>
    <w:rsid w:val="00531751"/>
    <w:rsid w:val="0056228E"/>
    <w:rsid w:val="00566B2C"/>
    <w:rsid w:val="00587485"/>
    <w:rsid w:val="00587E91"/>
    <w:rsid w:val="00592E32"/>
    <w:rsid w:val="005961DF"/>
    <w:rsid w:val="005A2AE2"/>
    <w:rsid w:val="005C3E29"/>
    <w:rsid w:val="005D5562"/>
    <w:rsid w:val="005E3815"/>
    <w:rsid w:val="005E5542"/>
    <w:rsid w:val="005E6B60"/>
    <w:rsid w:val="005F2DCF"/>
    <w:rsid w:val="005F496D"/>
    <w:rsid w:val="00602348"/>
    <w:rsid w:val="0061253A"/>
    <w:rsid w:val="006151BF"/>
    <w:rsid w:val="00615AF4"/>
    <w:rsid w:val="00627402"/>
    <w:rsid w:val="006336EF"/>
    <w:rsid w:val="00636BBF"/>
    <w:rsid w:val="006652D5"/>
    <w:rsid w:val="0066627B"/>
    <w:rsid w:val="0067006D"/>
    <w:rsid w:val="00671602"/>
    <w:rsid w:val="00676ED1"/>
    <w:rsid w:val="0068357C"/>
    <w:rsid w:val="00683D2E"/>
    <w:rsid w:val="00687DB6"/>
    <w:rsid w:val="006961DC"/>
    <w:rsid w:val="006A1C2F"/>
    <w:rsid w:val="006B0B46"/>
    <w:rsid w:val="006B2B9D"/>
    <w:rsid w:val="006B4A56"/>
    <w:rsid w:val="006D7546"/>
    <w:rsid w:val="006E7E9B"/>
    <w:rsid w:val="006F2F9E"/>
    <w:rsid w:val="00712925"/>
    <w:rsid w:val="007302DC"/>
    <w:rsid w:val="007303DB"/>
    <w:rsid w:val="00737B26"/>
    <w:rsid w:val="007418F4"/>
    <w:rsid w:val="007543BB"/>
    <w:rsid w:val="00757879"/>
    <w:rsid w:val="007654A4"/>
    <w:rsid w:val="00765C00"/>
    <w:rsid w:val="0078483B"/>
    <w:rsid w:val="007A48AE"/>
    <w:rsid w:val="007A4D59"/>
    <w:rsid w:val="007B07B5"/>
    <w:rsid w:val="007B2834"/>
    <w:rsid w:val="007C6D6A"/>
    <w:rsid w:val="007C7A2A"/>
    <w:rsid w:val="007D2FCD"/>
    <w:rsid w:val="007E3D73"/>
    <w:rsid w:val="007E5F17"/>
    <w:rsid w:val="00822552"/>
    <w:rsid w:val="00837E50"/>
    <w:rsid w:val="00862F60"/>
    <w:rsid w:val="0087350D"/>
    <w:rsid w:val="008843EC"/>
    <w:rsid w:val="00893684"/>
    <w:rsid w:val="0089714E"/>
    <w:rsid w:val="008C70A6"/>
    <w:rsid w:val="008E3A8E"/>
    <w:rsid w:val="008E41F5"/>
    <w:rsid w:val="008F0772"/>
    <w:rsid w:val="008F6655"/>
    <w:rsid w:val="00906EFC"/>
    <w:rsid w:val="00911A2F"/>
    <w:rsid w:val="00914AA5"/>
    <w:rsid w:val="009262A0"/>
    <w:rsid w:val="00931E7B"/>
    <w:rsid w:val="00973470"/>
    <w:rsid w:val="009751D4"/>
    <w:rsid w:val="009946A7"/>
    <w:rsid w:val="009A2613"/>
    <w:rsid w:val="009B08C0"/>
    <w:rsid w:val="009E5B61"/>
    <w:rsid w:val="009F4743"/>
    <w:rsid w:val="009F4A97"/>
    <w:rsid w:val="00A025D2"/>
    <w:rsid w:val="00A20D17"/>
    <w:rsid w:val="00A23216"/>
    <w:rsid w:val="00A3078E"/>
    <w:rsid w:val="00A3515E"/>
    <w:rsid w:val="00A36CFC"/>
    <w:rsid w:val="00A44F4E"/>
    <w:rsid w:val="00A56596"/>
    <w:rsid w:val="00A62361"/>
    <w:rsid w:val="00A65821"/>
    <w:rsid w:val="00AA42AD"/>
    <w:rsid w:val="00AA56BA"/>
    <w:rsid w:val="00AC6036"/>
    <w:rsid w:val="00AD337E"/>
    <w:rsid w:val="00B20419"/>
    <w:rsid w:val="00B266CB"/>
    <w:rsid w:val="00B27C50"/>
    <w:rsid w:val="00B34AAC"/>
    <w:rsid w:val="00B369B9"/>
    <w:rsid w:val="00B426D7"/>
    <w:rsid w:val="00B609F6"/>
    <w:rsid w:val="00B655F3"/>
    <w:rsid w:val="00B84909"/>
    <w:rsid w:val="00B849B6"/>
    <w:rsid w:val="00B877DD"/>
    <w:rsid w:val="00B95C36"/>
    <w:rsid w:val="00BB446F"/>
    <w:rsid w:val="00BB55FE"/>
    <w:rsid w:val="00BD0C80"/>
    <w:rsid w:val="00BD5407"/>
    <w:rsid w:val="00BF08AD"/>
    <w:rsid w:val="00C1164A"/>
    <w:rsid w:val="00C12FF6"/>
    <w:rsid w:val="00C168A6"/>
    <w:rsid w:val="00C273D4"/>
    <w:rsid w:val="00C30EAB"/>
    <w:rsid w:val="00C31515"/>
    <w:rsid w:val="00C34736"/>
    <w:rsid w:val="00C57260"/>
    <w:rsid w:val="00C57634"/>
    <w:rsid w:val="00C63F69"/>
    <w:rsid w:val="00C812DC"/>
    <w:rsid w:val="00C84CCB"/>
    <w:rsid w:val="00C90E1B"/>
    <w:rsid w:val="00C932FD"/>
    <w:rsid w:val="00CA3C5E"/>
    <w:rsid w:val="00CA6049"/>
    <w:rsid w:val="00CA792D"/>
    <w:rsid w:val="00CB0D38"/>
    <w:rsid w:val="00CB2598"/>
    <w:rsid w:val="00CB5CFE"/>
    <w:rsid w:val="00CD4AD2"/>
    <w:rsid w:val="00CD4C03"/>
    <w:rsid w:val="00CF1593"/>
    <w:rsid w:val="00CF79FC"/>
    <w:rsid w:val="00D012F1"/>
    <w:rsid w:val="00D0210B"/>
    <w:rsid w:val="00D055D1"/>
    <w:rsid w:val="00D10C6E"/>
    <w:rsid w:val="00D1420E"/>
    <w:rsid w:val="00D219D4"/>
    <w:rsid w:val="00D25A53"/>
    <w:rsid w:val="00D66A39"/>
    <w:rsid w:val="00D72C0D"/>
    <w:rsid w:val="00DA2C0D"/>
    <w:rsid w:val="00DA5C6F"/>
    <w:rsid w:val="00DC3CBA"/>
    <w:rsid w:val="00DD253C"/>
    <w:rsid w:val="00DD4C29"/>
    <w:rsid w:val="00DF2A27"/>
    <w:rsid w:val="00E02CEA"/>
    <w:rsid w:val="00E249E7"/>
    <w:rsid w:val="00E33B33"/>
    <w:rsid w:val="00E5079A"/>
    <w:rsid w:val="00E60DC3"/>
    <w:rsid w:val="00E90602"/>
    <w:rsid w:val="00EB0005"/>
    <w:rsid w:val="00EC5EFA"/>
    <w:rsid w:val="00EC695A"/>
    <w:rsid w:val="00EC6C44"/>
    <w:rsid w:val="00F00E02"/>
    <w:rsid w:val="00F1024D"/>
    <w:rsid w:val="00F165FB"/>
    <w:rsid w:val="00F434D4"/>
    <w:rsid w:val="00F50419"/>
    <w:rsid w:val="00F50AC6"/>
    <w:rsid w:val="00F57B37"/>
    <w:rsid w:val="00F72F61"/>
    <w:rsid w:val="00F74E97"/>
    <w:rsid w:val="00F87613"/>
    <w:rsid w:val="00F90F91"/>
    <w:rsid w:val="00FA2CED"/>
    <w:rsid w:val="00FB26EF"/>
    <w:rsid w:val="00FC1BD1"/>
    <w:rsid w:val="00FC7D2C"/>
    <w:rsid w:val="00FD016B"/>
    <w:rsid w:val="00FE2097"/>
    <w:rsid w:val="00FE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55E7523"/>
  <w15:docId w15:val="{7E3FDF9D-2D57-4FFC-9DA5-1D6AB837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semiHidden/>
    <w:unhideWhenUsed/>
    <w:qFormat/>
    <w:rsid w:val="00D72C0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FE5AD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FE5AD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uiPriority w:val="1"/>
    <w:qFormat/>
    <w:rsid w:val="00EC6C44"/>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EC6C44"/>
    <w:rPr>
      <w:rFonts w:ascii="Helvetica" w:hAnsi="Helvetica"/>
      <w:sz w:val="22"/>
    </w:rPr>
  </w:style>
  <w:style w:type="character" w:styleId="UnresolvedMention">
    <w:name w:val="Unresolved Mention"/>
    <w:basedOn w:val="DefaultParagraphFont"/>
    <w:uiPriority w:val="99"/>
    <w:semiHidden/>
    <w:unhideWhenUsed/>
    <w:rsid w:val="00EC6C44"/>
    <w:rPr>
      <w:color w:val="605E5C"/>
      <w:shd w:val="clear" w:color="auto" w:fill="E1DFDD"/>
    </w:rPr>
  </w:style>
  <w:style w:type="character" w:customStyle="1" w:styleId="Heading5Char">
    <w:name w:val="Heading 5 Char"/>
    <w:basedOn w:val="DefaultParagraphFont"/>
    <w:link w:val="Heading5"/>
    <w:rsid w:val="00FE5AD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FE5ADD"/>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unhideWhenUsed/>
    <w:rsid w:val="00FE5ADD"/>
    <w:pPr>
      <w:spacing w:after="120"/>
      <w:ind w:left="360"/>
    </w:pPr>
    <w:rPr>
      <w:sz w:val="16"/>
      <w:szCs w:val="16"/>
    </w:rPr>
  </w:style>
  <w:style w:type="character" w:customStyle="1" w:styleId="BodyTextIndent3Char">
    <w:name w:val="Body Text Indent 3 Char"/>
    <w:basedOn w:val="DefaultParagraphFont"/>
    <w:link w:val="BodyTextIndent3"/>
    <w:uiPriority w:val="99"/>
    <w:rsid w:val="00FE5ADD"/>
    <w:rPr>
      <w:sz w:val="16"/>
      <w:szCs w:val="16"/>
    </w:rPr>
  </w:style>
  <w:style w:type="paragraph" w:customStyle="1" w:styleId="ban">
    <w:name w:val="ban"/>
    <w:rsid w:val="00FE5ADD"/>
    <w:pPr>
      <w:tabs>
        <w:tab w:val="left" w:pos="1320"/>
        <w:tab w:val="left" w:pos="1698"/>
        <w:tab w:val="left" w:pos="2076"/>
        <w:tab w:val="left" w:pos="2454"/>
      </w:tabs>
      <w:suppressAutoHyphens/>
    </w:pPr>
    <w:rPr>
      <w:rFonts w:ascii="Helvetica" w:hAnsi="Helvetica"/>
      <w:sz w:val="22"/>
    </w:rPr>
  </w:style>
  <w:style w:type="paragraph" w:styleId="ListParagraph">
    <w:name w:val="List Paragraph"/>
    <w:basedOn w:val="Normal"/>
    <w:uiPriority w:val="34"/>
    <w:qFormat/>
    <w:rsid w:val="00F434D4"/>
    <w:pPr>
      <w:ind w:left="720"/>
      <w:contextualSpacing/>
    </w:pPr>
  </w:style>
  <w:style w:type="character" w:styleId="Emphasis">
    <w:name w:val="Emphasis"/>
    <w:basedOn w:val="DefaultParagraphFont"/>
    <w:qFormat/>
    <w:rsid w:val="001770BA"/>
    <w:rPr>
      <w:i/>
      <w:iCs/>
    </w:rPr>
  </w:style>
  <w:style w:type="character" w:styleId="CommentReference">
    <w:name w:val="annotation reference"/>
    <w:basedOn w:val="DefaultParagraphFont"/>
    <w:semiHidden/>
    <w:unhideWhenUsed/>
    <w:rsid w:val="000B79E6"/>
    <w:rPr>
      <w:sz w:val="16"/>
      <w:szCs w:val="16"/>
    </w:rPr>
  </w:style>
  <w:style w:type="paragraph" w:styleId="CommentText">
    <w:name w:val="annotation text"/>
    <w:basedOn w:val="Normal"/>
    <w:link w:val="CommentTextChar"/>
    <w:unhideWhenUsed/>
    <w:rsid w:val="000B79E6"/>
  </w:style>
  <w:style w:type="character" w:customStyle="1" w:styleId="CommentTextChar">
    <w:name w:val="Comment Text Char"/>
    <w:basedOn w:val="DefaultParagraphFont"/>
    <w:link w:val="CommentText"/>
    <w:rsid w:val="000B79E6"/>
  </w:style>
  <w:style w:type="paragraph" w:styleId="BodyTextIndent">
    <w:name w:val="Body Text Indent"/>
    <w:basedOn w:val="Normal"/>
    <w:link w:val="BodyTextIndentChar"/>
    <w:uiPriority w:val="99"/>
    <w:rsid w:val="000B79E6"/>
    <w:pPr>
      <w:spacing w:after="120"/>
      <w:ind w:left="360"/>
    </w:pPr>
  </w:style>
  <w:style w:type="character" w:customStyle="1" w:styleId="BodyTextIndentChar">
    <w:name w:val="Body Text Indent Char"/>
    <w:basedOn w:val="DefaultParagraphFont"/>
    <w:link w:val="BodyTextIndent"/>
    <w:uiPriority w:val="99"/>
    <w:rsid w:val="000B79E6"/>
  </w:style>
  <w:style w:type="table" w:styleId="TableGrid">
    <w:name w:val="Table Grid"/>
    <w:basedOn w:val="TableNormal"/>
    <w:rsid w:val="000B7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0B79E6"/>
    <w:rPr>
      <w:b/>
      <w:bCs/>
    </w:rPr>
  </w:style>
  <w:style w:type="character" w:customStyle="1" w:styleId="CommentSubjectChar">
    <w:name w:val="Comment Subject Char"/>
    <w:basedOn w:val="CommentTextChar"/>
    <w:link w:val="CommentSubject"/>
    <w:semiHidden/>
    <w:rsid w:val="000B79E6"/>
    <w:rPr>
      <w:b/>
      <w:bCs/>
    </w:rPr>
  </w:style>
  <w:style w:type="character" w:customStyle="1" w:styleId="Heading4Char">
    <w:name w:val="Heading 4 Char"/>
    <w:basedOn w:val="DefaultParagraphFont"/>
    <w:link w:val="Heading4"/>
    <w:rsid w:val="00D72C0D"/>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2F1BA7"/>
  </w:style>
  <w:style w:type="paragraph" w:customStyle="1" w:styleId="Default">
    <w:name w:val="Default"/>
    <w:rsid w:val="009F4743"/>
    <w:pPr>
      <w:autoSpaceDE w:val="0"/>
      <w:autoSpaceDN w:val="0"/>
      <w:adjustRightInd w:val="0"/>
    </w:pPr>
    <w:rPr>
      <w:color w:val="000000"/>
      <w:sz w:val="24"/>
      <w:szCs w:val="24"/>
    </w:rPr>
  </w:style>
  <w:style w:type="paragraph" w:styleId="NormalWeb">
    <w:name w:val="Normal (Web)"/>
    <w:basedOn w:val="Normal"/>
    <w:uiPriority w:val="99"/>
    <w:unhideWhenUsed/>
    <w:rsid w:val="009F4743"/>
    <w:pPr>
      <w:spacing w:before="100" w:beforeAutospacing="1" w:after="100" w:afterAutospacing="1"/>
    </w:pPr>
    <w:rPr>
      <w:sz w:val="24"/>
      <w:szCs w:val="24"/>
    </w:rPr>
  </w:style>
  <w:style w:type="character" w:customStyle="1" w:styleId="cf01">
    <w:name w:val="cf01"/>
    <w:basedOn w:val="DefaultParagraphFont"/>
    <w:rsid w:val="009F47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lists/all-provider-bulletins" TargetMode="External"/><Relationship Id="rId18" Type="http://schemas.openxmlformats.org/officeDocument/2006/relationships/hyperlink" Target="https://www.mass.gov/doc/administrative-bulletin-21-25-101-cmr-44400-rates-for-certain-substance-use-disorder-services-code-updates-effective-october-5-2021-0/download" TargetMode="External"/><Relationship Id="rId26" Type="http://schemas.openxmlformats.org/officeDocument/2006/relationships/hyperlink" Target="mailto:join-masshealth-provider-pubs@listserv.state.ma.us" TargetMode="External"/><Relationship Id="rId3" Type="http://schemas.openxmlformats.org/officeDocument/2006/relationships/styles" Target="styles.xml"/><Relationship Id="rId21" Type="http://schemas.openxmlformats.org/officeDocument/2006/relationships/hyperlink" Target="https://www.mass.gov/info-details/covid-19-vaccine-information-for-providers"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mass.gov/masshealth-provider-bulletins" TargetMode="External"/><Relationship Id="rId25" Type="http://schemas.openxmlformats.org/officeDocument/2006/relationships/hyperlink" Target="http://www.mass.gov/masshealth-transmittal-letters" TargetMode="External"/><Relationship Id="rId2" Type="http://schemas.openxmlformats.org/officeDocument/2006/relationships/numbering" Target="numbering.xml"/><Relationship Id="rId16" Type="http://schemas.openxmlformats.org/officeDocument/2006/relationships/hyperlink" Target="https://www.mass.gov/service-details/eohhs-regulations" TargetMode="External"/><Relationship Id="rId20" Type="http://schemas.openxmlformats.org/officeDocument/2006/relationships/hyperlink" Target="http://www.mass.gov/service-details/eohhs-regula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yperlink" Target="http://www.mass.gov/service-details/eohhs-regulations" TargetMode="External"/><Relationship Id="rId5" Type="http://schemas.openxmlformats.org/officeDocument/2006/relationships/webSettings" Target="webSettings.xml"/><Relationship Id="rId15" Type="http://schemas.openxmlformats.org/officeDocument/2006/relationships/hyperlink" Target="https://www.mass.gov/doc/all-provider-bulletin-291-masshealth-coverage-and-reimbursementpolicy-for-services-related-0/download" TargetMode="External"/><Relationship Id="rId23" Type="http://schemas.openxmlformats.org/officeDocument/2006/relationships/hyperlink" Target="http://www.mass.gov/service-details/eohhs-regulations" TargetMode="External"/><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http://www.mass.gov/service-details/eohhs-regulation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doc/all-provider-bulletin-289-masshealth-coverage-and-reimbursementpolicy-for-services-related-to/download" TargetMode="External"/><Relationship Id="rId22" Type="http://schemas.openxmlformats.org/officeDocument/2006/relationships/hyperlink" Target="http://www.mass.gov/service-details/eohhs-regulations" TargetMode="External"/><Relationship Id="rId27" Type="http://schemas.openxmlformats.org/officeDocument/2006/relationships/hyperlink" Target="mailto:providersupport@mahealth.ne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21864-4094-4FD0-A64D-FB5989E0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4583</Words>
  <Characters>28472</Characters>
  <Application>Microsoft Office Word</Application>
  <DocSecurity>0</DocSecurity>
  <Lines>750</Lines>
  <Paragraphs>339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33301</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Luca, Joseph (EHS)</cp:lastModifiedBy>
  <cp:revision>4</cp:revision>
  <cp:lastPrinted>2003-12-26T14:46:00Z</cp:lastPrinted>
  <dcterms:created xsi:type="dcterms:W3CDTF">2022-06-28T15:22:00Z</dcterms:created>
  <dcterms:modified xsi:type="dcterms:W3CDTF">2022-06-28T15:23:00Z</dcterms:modified>
</cp:coreProperties>
</file>