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Extended.xml" ContentType="application/vnd.openxmlformats-officedocument.wordprocessingml.commentsExtended+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0146B" w:rsidRPr="0040146B" w:rsidRDefault="0040146B" w:rsidP="0040146B">
      <w:pPr>
        <w:rPr>
          <w:szCs w:val="24"/>
        </w:rPr>
      </w:pPr>
      <w:r>
        <w:rPr>
          <w:noProof/>
        </w:rPr>
        <mc:AlternateContent>
          <mc:Choice Requires="wpg">
            <w:drawing>
              <wp:anchor distT="0" distB="0" distL="114300" distR="114300" simplePos="0" relativeHeight="251744256" behindDoc="0" locked="0" layoutInCell="1" allowOverlap="1" wp14:anchorId="36AA76C6" wp14:editId="449B53F5">
                <wp:simplePos x="0" y="0"/>
                <wp:positionH relativeFrom="column">
                  <wp:posOffset>-796925</wp:posOffset>
                </wp:positionH>
                <wp:positionV relativeFrom="paragraph">
                  <wp:posOffset>-773321</wp:posOffset>
                </wp:positionV>
                <wp:extent cx="7571105" cy="9792970"/>
                <wp:effectExtent l="514350" t="438150" r="791845" b="798830"/>
                <wp:wrapNone/>
                <wp:docPr id="12" name="Group 12"/>
                <wp:cNvGraphicFramePr/>
                <a:graphic xmlns:a="http://schemas.openxmlformats.org/drawingml/2006/main">
                  <a:graphicData uri="http://schemas.microsoft.com/office/word/2010/wordprocessingGroup">
                    <wpg:wgp>
                      <wpg:cNvGrpSpPr/>
                      <wpg:grpSpPr>
                        <a:xfrm>
                          <a:off x="0" y="0"/>
                          <a:ext cx="7571105" cy="9792970"/>
                          <a:chOff x="0" y="0"/>
                          <a:chExt cx="7566991" cy="9793356"/>
                        </a:xfrm>
                      </wpg:grpSpPr>
                      <pic:pic xmlns:pic="http://schemas.openxmlformats.org/drawingml/2006/picture">
                        <pic:nvPicPr>
                          <pic:cNvPr id="13" name="Picture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wps:wsp>
                        <wps:cNvPr id="14"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rsidR="00C62CB1" w:rsidRDefault="00C62CB1" w:rsidP="00C62CB1">
                              <w:pPr>
                                <w:tabs>
                                  <w:tab w:val="left" w:pos="2076"/>
                                </w:tabs>
                                <w:spacing w:line="1080" w:lineRule="exact"/>
                                <w:jc w:val="center"/>
                                <w:rPr>
                                  <w:rFonts w:ascii="Adobe Garamond Pro Bold" w:hAnsi="Adobe Garamond Pro Bold"/>
                                  <w:b/>
                                  <w:color w:val="043064"/>
                                  <w:sz w:val="72"/>
                                  <w:szCs w:val="72"/>
                                </w:rPr>
                              </w:pPr>
                            </w:p>
                            <w:p w:rsidR="00C62CB1" w:rsidRDefault="0040146B"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Massachusetts </w:t>
                              </w:r>
                            </w:p>
                            <w:p w:rsidR="0040146B" w:rsidRPr="00E02475" w:rsidRDefault="0040146B"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2014</w:t>
                              </w:r>
                            </w:p>
                            <w:p w:rsidR="0040146B" w:rsidRDefault="0040146B" w:rsidP="0040146B">
                              <w:pPr>
                                <w:spacing w:line="800" w:lineRule="exact"/>
                              </w:pPr>
                            </w:p>
                          </w:txbxContent>
                        </wps:txbx>
                        <wps:bodyPr rot="0" vert="horz" wrap="square" lIns="91440" tIns="45720" rIns="91440" bIns="45720" anchor="t" anchorCtr="0">
                          <a:noAutofit/>
                        </wps:bodyPr>
                      </wps:wsp>
                      <wps:wsp>
                        <wps:cNvPr id="15" name="Text Box 2"/>
                        <wps:cNvSpPr txBox="1">
                          <a:spLocks noChangeArrowheads="1"/>
                        </wps:cNvSpPr>
                        <wps:spPr bwMode="auto">
                          <a:xfrm>
                            <a:off x="2343657" y="7155987"/>
                            <a:ext cx="2876930" cy="967105"/>
                          </a:xfrm>
                          <a:prstGeom prst="rect">
                            <a:avLst/>
                          </a:prstGeom>
                          <a:solidFill>
                            <a:srgbClr val="FFFFFF"/>
                          </a:solidFill>
                          <a:ln w="9525">
                            <a:noFill/>
                            <a:miter lim="800000"/>
                            <a:headEnd/>
                            <a:tailEnd/>
                          </a:ln>
                        </wps:spPr>
                        <wps:txbx>
                          <w:txbxContent>
                            <w:p w:rsidR="0040146B" w:rsidRDefault="0040146B" w:rsidP="0040146B">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2017</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31" style="position:absolute;margin-left:-62.75pt;margin-top:-60.9pt;width:596.15pt;height:771.1pt;z-index:251744256;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XQcuDBAAAlgwAAA4AAABkcnMvZTJvRG9jLnhtbMxXbW/bNhD+PmD/&#10;gdB3x5IsWZYQp0idFxTo1qDpsM+URElEKZEj6cjpsP/eO1J2nJehQTesMxCbr8fnnnvuyJy+2fWC&#10;3DFtuBzWQXQSBoQNlaz50K6D3z5dzVYBMZYONRVyYOvgnpngzdnPP52OqmCx7KSomSZgZDDFqNZB&#10;Z60q5nNTdayn5kQqNsBkI3VPLXR1O681HcF6L+ZxGC7no9S10rJixsDohZ8Mzpz9pmGV/dA0hlki&#10;1gFgs+5bu+8Sv+dnp7RoNVUdryYY9DtQ9JQPcOjB1AW1lGw1f2aq55WWRjb2pJL9XDYNr5jzAbyJ&#10;wifeXGu5Vc6XthhbdaAJqH3C03ebrX69u9GE1xC7OCAD7SFG7lgCfSBnVG0Ba661ulU3ehpofQ/9&#10;3TW6x1/whOwcrfcHWtnOkgoGszSLojANSAVzeZbHeTYRX3UQnWf7qu7ysHO5zPPosHOxSJeIar4/&#10;eI74DnAUrwr4m3iC1jOevq0n2GW3mgWTkf5VNnqqP2/VDEKqqOUlF9zeO3lC8BDUcHfDqxvtO0eU&#10;L/aUwzSeSqIFuodbcJXfQ9Gn97L6bMggNx0dWnZuFCgbYubIeLx8jt1HB5aCqysuBMYJ25NrkAVP&#10;VPQCO16hF7La9mywPuU0E+ClHEzHlQmILlhfMlCQfldjqCDdLahIaT5YlxOgg/fG4umoCJcVf8ar&#10;8zDM47ezTRpuZkmYXc7O8ySbZeFlloTJKtpEm79wd5QUW8PAfSouFJ+gw+gz8C+mwFQsfHK5JCV3&#10;1JUCryIA5NS0hwjCQoYQq7Ga2arDZgPkfQTC/Z7DhGP6gVzk3UCS4I7XpcU3xA2B18ZeM9kTbADB&#10;gMExSu+AUI9mv8RBloLX+0gb3ZYboSd/Q/y4vaajNfOjeYqDk1d+uWPDHNsRAxnXQZIksBiiS6FI&#10;mz+8peNlrmKzw4Fl67UJPB6v6rmFci94vw5WHpI/XQyIn7mCPWlFbmHpbVePpBRb/ZGCwOI0QcCk&#10;5shGlIcOUs1ByXHmzRGDNQbbAaGihTupFCBRaX/ntrvtqAJlTjz8DT9UqI56fvC0l/g5QPPaeUDt&#10;FOE14JogCSyhcLWZfdZB73XSxYvtpUvBOQH8o9mjUpLsS8knTLK3ckem+u1WYfEmdgfDWDScVtST&#10;kqK1HDtGa4DnQzcdgFv9aegYKcdfZA0k0q2VztATqa8WyWqVBQTCsEijaBW7gu1THy+DNMsjuLh9&#10;SV+EyXKZJY9K+r+o+iv32Qv8WIde1Hkap86HQWLWgBRp8aJCaYHMXA61W2IpF74N5QKVC7eQmVIf&#10;W3ZX7tyV6hzDkVLW98AdyNBdkfBegkYn9ZeAjPD2wIzaUrx0xLsB+M+jJAGGrOskaRZDRx/PlMcz&#10;dKjA1DqwoHjX3FjoeZEP8hzi1HBXLB6QTJBBlf+VPOH294+LHyzPeJEslqnXZxalaQ5adUHFrEF9&#10;xqtsmS8mfebLDB8uvkbthb6vuP+4KP9oeTrHHkTx/5Sne+HB49eV2umhjq/r476T88O/E2df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HaCIUriAAAADwEAAA8AAABkcnMvZG93bnJl&#10;di54bWxMj8FqwzAQRO+F/oPYQm+JLDc2xbEcQmh7CoUmhZKbYm1sE0sylmI7f99NL+lthh1m3+Sr&#10;ybRswN43zkoQ8wgY2tLpxlYSvvfvs1dgPiirVessSriih1Xx+JCrTLvRfuGwCxWjEuszJaEOocs4&#10;92WNRvm569DS7eR6owLZvuK6VyOVm5bHUZRyoxpLH2rV4abG8ry7GAkfoxrXL+Jt2J5Pm+thn3z+&#10;bAVK+fw0rZfAAk7hHoYbPqFDQUxHd7Has1bCTMRJQtk/JWjFLROlKakjqUUcLYAXOf+/o/gFAAD/&#10;/wMAUEsDBAoAAAAAAAAAIQANWrPMyxgEAMsYBAAVAAAAZHJzL21lZGlhL2ltYWdlMS5qcGVn/9j/&#10;4AAQSkZJRgABAQEA3ADcAAD/2wBDAAIBAQIBAQICAgICAgICAwUDAwMDAwYEBAMFBwYHBwcGBwcI&#10;CQsJCAgKCAcHCg0KCgsMDAwMBwkODw0MDgsMDAz/2wBDAQICAgMDAwYDAwYMCAcIDAwMDAwMDAwM&#10;DAwMDAwMDAwMDAwMDAwMDAwMDAwMDAwMDAwMDAwMDAwMDAwMDAwMDAz/wAARCAk1Bx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wooor+Wz&#10;+j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jHFVr7WrPTBm5u7a3&#10;A6mWVUx+ZqoxcnaKE5JK7LNFcrqXx18D6MSLzxl4VtCvUTatbx4/N6y/+GrPhaR/yUrwD/4UFp/8&#10;cr0KeT5hUV4UJteUZP8AQ45ZjhIO0qsV/wBvL/M76iuL079pD4d6wf8ARPHvgu65x+61u2fn8Hro&#10;tN8Y6RrKBrPVNNulboYblJAfyNY1svxVH+NSlH1i1+aNKeLoVP4c0/RpmlRQORRXGd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TZZVgjZ5GVEUZZmOAo9zXz18a/wDgpL4H+G+tr4f8Nree&#10;PvFlw4it9M0VDMHkPAUyKCCfZAx9q9rJOHcyziv9XyyjKpLrZaLzk9orzbSPOzLNsHl9L22MqKEf&#10;N7+i3b8kmz6HriPip+0l4E+ClvI/ifxRpOlSIM+Q8wa4b6Rrlz+Arjfhd/wT9/bJ/b6SK88RXVn+&#10;z/4EvxuVGYnVpIv+uSMJQSP+ejRZ9MV738I/+CMn7Jf7KV/b3Hjq91L4yeM1k3SLqztei4l/69Is&#10;pjPaUt7k1+mUvDPK8sp+34nx8af9ym1J+jqSagn5LmPg8Rx7icVP2WTYZzf807peqivea9eU+Q5/&#10;+Cn8XxE1ZtL+E3w18bfEzUs4AsrORYx+CJI/5qK7rwp+zR+3t+0ZEl1pvgPwz8K9NmIKHWriNbhV&#10;PcoxkcEehRT7V+nngDV9f0nRRp3wt+EGh+C9EUbYpbyGHTIVHqLaEA1vf8KV+IvjGNT4g+JFxp0b&#10;cvbaFaC3x7CU/N+le1g8Vw3hlbJcndd/z1rtPz/eOnD5xhL5ng4rFZzX/wB/xypL+WFk/wDyRSl9&#10;8kfnLpn/AAb6/HD4g2n2r4n/ALVE2j7vma00XT5JIV9tzTQJ+SVrab/wbyfs7aMd/jj47eMfEtwv&#10;+t83WbW2Vz/ugMw/M1+htp+xj4NkZX1Ztd8QSqcl9S1OWbd9RkCun0T9njwL4eTFp4R8Oxn+81jH&#10;I3/fTAn9a+gpcU8URXLhKdDDx6KKWnyhTh/6UzxamX5VJ3xFSpVfnf8A9ulL8j86LT/gjL+wXoUa&#10;xz3mtalIvVjr13IW/wC/agVOP+CS/wCwKnH9j663v/amqf41+lln4G0PTh/o+jaXb/8AXO0jX+Qp&#10;t5c6Fpur2unznS4b6+DG3t3CLJNtGW2r1OPas6nEfGS96pmEY/8AbtTrsv4y3FHL8k2jhpP/ALej&#10;/wDIM/NOX/gj9+wPqKbVj1mzPTJ1rUI8f99AisbUf+CAv7IvigtJ4Y+KHirw5Ifu/Z/EUDlfwlTN&#10;fqbdeFNKvBibTdPlHcPbo38xWPqfwU8Ha1CVuvCvh2dW67tOiz+e3Nax4k4zh/zGQn5NTX5zmvwI&#10;ll2RS/5cyj6OL/8AbY/mfllL/wAG5niLT1e6+GX7WXiSGRRmCG8sjcRkejPDcrx/2zP0rj/FH/BN&#10;/wDb2+BrM2k6z4D+Kdja8qonjguLgDtiRYjn6v8AjX6p6l+xr8P7ybzbbR5NJm7Pp91LbkfQK2Ko&#10;L+zP4g8LSb/DHxK8UWSr0ttSYahB9BvwRXNiOI81qq2bZbQxK7pU3L5c0KT/APJzroYXD0nfBYyp&#10;S9XJL8JTX/kp+N/iT9tn4sfs6XbW/wAaPgD408JwQnbNqdtBI9rn1BKmMj3WU16B8Iv2/vhR8aNs&#10;em+LLGzvG4+yaifskxPtvwrf8BJr9R9Q1P4teFbGW31jw34b8faZjDm0lFtO6+8cmVb6Cvmn49/s&#10;K/sj/tX3/wBn8cfDOL4Z+KbgEC8tLE6HM7c8mSFRFIc95Aa+bxWD4Gxz5MVRq4Co+t3yX9Kl4v0h&#10;UPfwuccS4Zc1OcMVBenNb/tyzXrKB5jFMtxEskbK6MMqynII9jTq888e/wDBCr45fs12p1r9nH4x&#10;DxxobEvF4e8RSpHuTqFSTJgY9BnEX1rx62/4KBa/8B/GMfhT9oL4d698Mtc3eV9re2eSznYcFlxn&#10;K98xtIPevDzTwjzKEHiMlqRxlPe0NKiXd037z/7dcj6DLvELA1ZKlj4uhP8Avax/8DWi/wC3rH1J&#10;RWT4K8eaL8R9Bh1TQdUsdX0+YZSe1lEiH246H2PNax4r8rq0Z0punUTjJaNNWafZo+8p1Izipwd0&#10;9mtUwooorM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vh3/h994b/AOhD&#10;1r/wPi/+Jo/4ffeG/wDoQ9a/8D4v/ia/Uf8AiC/Gn/QDL/wKn/8AJnxX/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eG/+hD1r/wAD4v8A&#10;4mj/AIgvxp/0Ay/8Cp//ACYf8RE4d/6CV/4DL/5E+4qK+Hf+H33hv/oQ9a/8D4v/AImj/h994b/6&#10;EPWv/A+L/wCJo/4gvxp/0Ay/8Cp//Jh/xETh3/oJX/gMv/kT7ior4d/4ffeG/wDoQ9a/8D4v/iaP&#10;+H33hv8A6EPWv/A+L/4mj/iC/Gn/AEAy/wDAqf8A8mH/ABETh3/oJX/gMv8A5E+4qK+Hf+H33hv/&#10;AKEPWv8AwPi/+Jo/4ffeG/8AoQ9a/wDA+L/4mj/iC/Gn/QDL/wACp/8AyYf8RE4d/wCglf8AgMv/&#10;AJE+4qK+Hf8Ah994b/6EPWv/AAPi/wDiaP8Ah994b/6EPWv/AAPi/wDiaP8AiC/Gn/QDL/wKn/8A&#10;Jh/xETh3/oJX/gMv/kT7ior4d/4ffeG/+hD1r/wPi/8AiaP+H33hv/oQ9a/8D4v/AImj/iC/Gn/Q&#10;DL/wKn/8mH/EROHf+glf+Ay/+RPuKivh3/h994b/AOhD1r/wPi/+Jo/4ffeG/wDoQ9a/8D4v/iaP&#10;+IL8af8AQDL/AMCp/wDyYf8AEROHf+glf+Ay/wDkT7ior4d/4ffeG/8AoQ9a/wDA+L/4mj/h994b&#10;/wChD1r/AMD4v/iaP+IL8af9AMv/AAKn/wDJh/xETh3/AKCV/wCAy/8AkT7ior4d/wCH33hv/oQ9&#10;a/8AA+L/AOJo/wCH33hv/oQ9a/8AA+L/AOJo/wCIL8af9AMv/Aqf/wAmH/EROHf+glf+Ay/+RPuK&#10;ivh3/h994b/6EPWv/A+L/wCJo/4ffeG/+hD1r/wPi/8AiaP+IL8af9AMv/Aqf/yYf8RE4d/6CV/4&#10;DL/5E+4qK+Hf+H33hv8A6EPWv/A+L/4mj/h994b/AOhD1r/wPi/+Jo/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Gx/zIetf+B8X/xNL/iC/Gn/AEAy/wDAqf8A8mH/ABETh3/oJX/gMv8A5E+4q8Z/ad/b&#10;l8F/syRfY7yeTWfE0/y22jWH7y4dzjaHx9wHIxnk9ga8j+GX7Svxn/4KdeJF8DfATwXdaDJJxq/i&#10;HUJt1vpMTcbmlC7YzjOANznHyjPNff37IH/BMn4N/wDBMOez1rWEuPi18ctS/eC+mi+03Cznkm3i&#10;YkQLknMjZcjPPavawHhrhcmp/X+M6ns0tqMZLnl25pK6in0Ubzl0SPGzDjqpjJfVeH487e9Rp8q9&#10;E7NtdW7RXW58r/BP/gmN+0d/wU18rXfitq03wR+E9wPOi0m3BXVL6HqN0bH5cj+KbA7iPFfcn7Ln&#10;7OnwN/YbU+H/AIE/D1fFvi1MR3OtOFuLjJGCZb5x8oOM7Y8L7CvaIfg14s+O8q3fxE1BtL0Rjvi8&#10;OabKVUr1AuJRyx9QOOO1eteF/CWmeCdHj0/SLG20+zh+7FAgRfTJ9T7nmvp6mdZpjsOsFllNYHBr&#10;aKjacvPlezf81Ryk+sEfISw+FpVXiMbN4iv1bfuryv28oWX95nlKfA7xp8Wts3j3xRLp9kxydG0B&#10;zBFj+7JKfmceo/WvQPh/8GfC/wAL7RY9E0Wxs2UYMwjDTP8AVzlj+dfIDftA+PP+CjH7XHxQ+Ffw&#10;/wDHF18Lfh98I5YdM17WNMt4pdf12+k3b47dpAyW0CbGXzApdiOMCvaf2Iv2XvFn7JV9408P6t48&#10;1z4geFNRvINS0G/8Q6i15rNszRlbmCU7QpjDIjIV/wCejAqMZbvp8HYLL17eq1LEWT9+8p2dn8T0&#10;WjT5Y2Vuiehx1M8xGJ/dx0p3atGyjdeS37Xep79t4qrrGs2vh/TZ72+uIbW0tkMks0rbUjUdSSat&#10;Vl+MvCGn+PvDF5o+qQfaNP1CMxTR7iu4deCORzjkUq/tFTk6Nuaztfa/S9ul9yKfJzr2m19bb262&#10;OT8X/tNeDvBcWgyXWqCeDxJIUsprVDNG2CFLEjoASBXmPxU/bS1zSPjRceCPC/h+xvr9LhbKKa8n&#10;KrJMQD0GAFBPc9q9i8N/BHwv4W8N6VpNvo9pLaaK5ls/tCec0Lk5LBmydxPOa4v4q/sVeEvir4ru&#10;teml1XTdWu9rPNaThVLgAB9pB54HQjp618RnmF4nrYZfU6kIyvBtR0fLy++lKSktZfC+VWW/Y+jy&#10;2tk9Ot+/jJq0rN6q9/dbimum6u9TDg+O2j6b8JdZ0/xV4p1LR/Est02l6ldJCSdPvHjJAhCAqI1V&#10;eCD2JJyaz7K/0HRPG/w6tfEGttrnjS1tJ00S+SN2gvUmysLzMckNwR35yT1r0Lwt8KtS8E/By80W&#10;1s/D95rVirnT7meAeVeyhf3c0wwSJOzHJ5Gc84HMQnxBo3jLwLpHiTS11rXtWt7x7zXYLMMukSFc&#10;okThQEVenOM9ec15eIw2NhGi8WtbU0m4yaT9rHST57SqXs1NRSunJvldjsp1sPJ1PYbXltJJv3Hq&#10;ly3UbXvG/VJK+oz4T/FDQ/BeieJtA1j4iTatrll51/f3skbCPTslUKxlgQQrEYXnlsY7Vzc37eeo&#10;fDzUbOx8W+FrhRcKJIr63YxLeQEkLOsTjIDAZ2k5FeleCPAeu3vw91u3+IGm6H4g1KdpIFa1iVX1&#10;G2UAxiQ4ADFgfQDjvXmsH/BP+bxlf2194q8UXcnl4VLG3zJHaQ5JECSSEttUHGcVz46lxLDD0I5O&#10;mnZ6NWsubap7SU03bZxlzXv0sa4eeUSq1Hj9Vfda3dt4cqjZX6NW26nuY+L3h1vG9v4b/ta1/tq6&#10;txcxWpzuZCMg56ZI5x1xzW5pur2uswtJa3NvdIjlGaGQOFYdQSO49K5+f4MeGrjxnH4hbSoP7Zht&#10;vsiXQJ3LHt2jjOMheM9ccVR+CHwG0j4C6NfWWkTXs0eoXJuZDcyBiDjAAwBwB+Jr9Aw9TNFiOSvC&#10;Dpty96LaaikuW6a1bd72aS0Pl6kcG6XNTlLmstGlZvXm1T0S0t1Z2+Kw/Hsfh3/hHppPE/8AY66W&#10;vEj6mY1gXPAyX4FbhNfib+2x8XPCPxw/4L82ngP9pS+ksfg54StUg0LTL+R7fSLm5eBZIp7jkAo8&#10;jyAyHjMaKSFzX1+T5KsznUpT+GMXJpLmbS6KN1du/c8bF454ZRnHdtJa2s31b6H6mJ+zHp9oi6z8&#10;N/FF94aeY+ai2lwLvTLkH1jJIx7g/hXJfF64h8TeDZvDHx9+G+i+K/C9wpV9Tt7IX1mOCPMaNgXh&#10;YAn5lwR2rzDxV+wY37PH7R3wk8Sfs0SXvgnRfEGtmLxjpenyG48L3WkLA8rzNbsxjinZkjjjePBY&#10;yZ7V9GftR/tf+Cf2QNK0PUfiBLfaX4b16+GmPrP2bzdP02Z/9WLpgcxq/IDbSuVO4rxn5mrwjHDV&#10;YVOHq0qc5XajFaXTekqd2k9NHBxk+/Q9aOdOrGUcygpxWl29flPf/wACTXkfm78cP+CC9z4Reb4j&#10;fsd/EObTpJP3snhbUb/zrC6I58uOU/d/3Jw2CfvqOnh/w9/b41D4efERvh58ePDF78M/HVqwiZ7q&#10;Fo7K6OSN4Y52qSOGBZD/AHq/X5/gfoPjOCHxp8KfElno95qCieG80qdbjStSXtvRSUZT6r79TXmf&#10;7Rnww+Hv7Xvhpfhx+0d4Jsre+kymm61GfLi3nH7y2uh80LEgfKTg8A56Vz5lm2CzK2C41w/LP4Y4&#10;iGjvsk5NK/8AgqryjNs9DLVi8D+/yCrzR3dKW3nZf+3Q+cUj5mtrmO9to5oZEmhmUOjodyupGQQe&#10;hBp9fO/7RX7FPxy/4I13FxrvhuW6+L3wE3l2QAm/0NCTjzAoOxQMfvEzGc8qhryRf+C3/hs/8yHr&#10;f/gfF/8AE18fjvBfP3V5snisVRe04uMflKMpJxkuq1XZs+zwXiRlMqf+3SdGp1jJN/NNJprz0fkf&#10;cdFfDv8Aw++8N/8AQh61/wCB8X/xNH/D77w3/wBCHrX/AIHxf/E1xf8AEF+NP+gGX/gVP/5M6/8A&#10;iInDv/QSv/AZf/In3FRXw7/w++8N/wDQh61/4Hxf/E0f8PvvDf8A0Ietf+B8X/xNP/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85aKKK/0XP5HCiiigAooooAKKKKACiiigAooooAKK&#10;KKACiiigAooooAKKKKACiiigAooooAKKKKACiiigAooooAKKKKACiiigAooooAKKKKACiiigAooo&#10;oAKKKKACiiigAooooAKKKKACiiigAooooAKKKKACiiigAooooAKKKKACiiigAooooAKKKKACiiig&#10;AooooAKKKKACiiigAooooAKKKKACiiigAooooAKKKKACiiigAooooAKKKKACiiigAooooAKKKCcD&#10;3oAM19z/APBJb/giV4w/4KGaxD4q8RNd+D/hPYy5uNVkiKz6xtI3Q2gbgjGQ0xyq4IG48D0H/git&#10;/wAEQZ/2tnt/it8XIZtF+EumuZrWznzDJ4lK8k7iQUtR3fHz4IGBlq/ZvQtNn/aFsbfw54Ttv+EP&#10;+Euiqtqj2UItm1VE48mBAB5cIHGQOf0r8Z8RfFCGUv8As3K17TEzukl07+St9qT0jtrJpH2nDfCs&#10;sZ/tWKfLSju3/WrfRLV+S1ML4NeFND+FPgyD4Ufs7eHtP8P+HdHxFfa6sfmW8DYwzhzk3FwcZLMT&#10;z7cj2r4RfAbRfhLFLcQ+bqWuXnzXuq3Z8y5un7nJ+6vsP1rkf2oPj54V/wCCe/7L2oeJv7K8yy0g&#10;RWel6RaERyanezOI4LdWPRpJGALnOBljnFeO/D79nb9qK7+Kvhn4seKvi9p3nLMh1H4Y2lj9m8P2&#10;dhNgTRfagzSTXUKtvWZkwzRlQFVia/Fct4bq4ibzfOKylWbfK5X5VK13GmrOz1SdSWrvq0tF9pis&#10;0hTj9TwMHGnpdK12u8np8orRdF1OA/4Ll/tl/tHfsr/AvWNX+FnhOx0fwrYvDbaj4xe5jvL62E2F&#10;3w2u0iJFcqhlkyQzDCjhq+j/APgmd+0H4Y/aZ/Yl8B+KPCt9fXlm2nJa3a3+oPf3treRgCeKeZyW&#10;aQPk5bkhlIABFeneLtA8J/tCfDnXfDd+2l+JPD+sW8um6jbxypPG6upVkbBIDYP1Bwa/G3/gn58T&#10;NX/4Idf8FQfEn7Pfj7UJl+FvxCuVuND1G6k2QRNIStped1G8J9nl6YZFJ4XFffYHC0cxyueFowUa&#10;9H39L3nG1ne97uO69bJas+drVJ4fFRqzd6c9P8L6fJ/8Oeyftif8EXfj/pH7aviz4pfs0fFO18D2&#10;vxJbzdctptRmspbeVsGTBSNxLGzZccBkLEDjmvnn9tv/AIJYftLfsH/BGf4/3X7R+reK/Efgua3u&#10;r6GO5vUMCNKqBo5JJSJVDsuUZFDKT9D+t37bXhbxz8TvgcuofB3XNNh8feE9Yg1PTPtF7s0+6kiY&#10;pPa3W04aNopJAVbowU8FQR8w/En4efFr9rvw/o+k/tAeJvA0Pgd5vt9/4J+HhaZ9eW0Kylbq9nkB&#10;EIbaxhiUs+ByADWuH40lg6NOvmFenGnG0ZJxTqSirK1rOUrppJq2u76ilknt5yp4eEnJ6qzfKnvf&#10;ey7v8D7O/ZS+KOofG39mP4e+MdWtfsep+KPDlhqt3Bt2+VLNbpI647YZjXz/APsd/HD9o29/ar+L&#10;tj8ctB8N+Ffhjp9/JF4Mv98UBu085hGEfeTKGh2sxZQQ3HHQdlB8U/GHxAT+xfBlrHpGnXsb2mnx&#10;S2Elv9hs1gDQXKyDjDD5QMDGQBnGavaT+zH4k8VxNdarrVzpZQyRQafcu1/FHFJEqTHPmBgWYblG&#10;84xznJr8m/10lX9tDKcH7VT0UpaKOt7xd0vh7tN3Stvb7H+wY0+SWNrqFtWlq3pbVevy0bvtf0fx&#10;L+0X4U8JajdW99qDw/Y96vMYW+zmRU8wwrLjYZNvO0HPOOtcpqf7XlqLm1sLXSZ4NUvJokX7Y+LS&#10;KKSNnSVpow64IXGM5znsDW34Y/ZX8KeF57Vo4Li4itsSG3nk8yGWYReUZmUjJYrnIztyScV1Oj/C&#10;/wAP6Fpk1nbaPYra3DBpY3j8wSbfu53Z4HYdB2rj9jxDX1nOnSV3ok5O3q+vS+ltXZ6W09plVPaM&#10;p+rtr6L8tb9118ivf2mvFGtyWF1pfh+6tY7iGCS3sZbUzf2u7ylJFjmVsKqgZDFenzEAVWm+OvxM&#10;RtU8nw3NNcQxTtNbG0cLpZWUKhVsfv8AKEthc7sZHHFepfGD4yeH/gx8Pte1C81bS9PfQ9P+0+TJ&#10;IN0e7KQ/ux82HkwqgDk8Cvzd8E/8FtvGmi/EvUIfEVxpN1Z6NMIrnSGskt53Vd3mHzQ3GeNjqGXI&#10;CsPmDDxszjUwlaFHF5hNSmn8KVlsrtX01dlpy26c3vHoYOUK9OVShhYtR7t39PPu9b+fLofZ11+0&#10;P45sLD95prRWKz3P2bVptNb/AImCxqpSMQ7lKs7EgHvjgda1j+13d6Pe79Y8OzWNvDKbe4slJl1C&#10;ErB5rTFFyPLHTnHHOeoHpfwl+LWh/G/wTb+IvDt017pd07xxzGJkVyh2tjcBuAYEbhkHHBNb8ukW&#10;s9w0z2tu80ieU0hjBZk/uk9ce1ezHI8zguajjm9viimrL57fO7+05OzOCWYYOXu1MOuuzaf5f8Ds&#10;keX+Hv2ttFvpPsupWN5p2rSeU0Fgn7+adJELqQMKQQo+YEcZHJyK7bQPi14b8Srp/wBl1nT2m1SM&#10;SW0DzKk8gORjYTuzkEYxnIPpVHWfgV4Y1TSVtIdMi01Y5vPSXT/9GlR9pTIZcdVYrg5GDXGap+x/&#10;p1teMfD2qXHh2zZ4LgwW8e5jNAuImDk8ANhiCpycnIzSUuIsNbmUKy6292X42T7N6dGk7NNuOVVd&#10;nKm/PVfq/Nb9U3syv/wUR/aQ1b9kv9jTx54+0PS77WNa0LTy1lDbWjXXlSuyxrNIig/uoy3mOTwF&#10;Q5rzD9pD9jf4E/8ABWz9lbQvEfii80fWFbRo7nT/ABrplxHDcafmPezeYDtCBixeGTKqc5AIyOqX&#10;SfiH8KLVmujH/ZN95Vjfy3Ukmptu+cyXWzkYfhMEKPmGQMZrwTU/2DvgF8ZPMtNW8I+L/A8esTRx&#10;eIbPw7rNzoOkXs8zfuzLZJKEJkXYzbEON/JOCa+gyLjjL6coUsZ7TC11JtSte60Vt4vRK99mnK+i&#10;bXn4/h3ESi50OWtTta1/x6rfTvt3R41/wa1fEfx9rPh/4s+E7/Wb3xD8NfCF9DbaDeTFniinLSB0&#10;gZslY2jWN9gOF3A4G455D/gt18XNb/4KSft//D/9kf4f3TPpuj6nFdeJLqJPMigumTLu5HVba3dy&#10;RwN8m3qBj7n+MXieP/gnJ+yPd6f+zp8GP+Eu0fSbG6KW3hq5hkOn3gVfLlniLGa4DH5nZS0mE6EH&#10;I+Wf+DZr9lCRvC3jn9oLxhcjU/iB421O60wNcSb7uxiWbdcNKpO6OSWZc4YBtka9mr9YoZjh6lbE&#10;cTwSSVlTV025tW5mle1rOT7t6dz4+phqsYU8sbd95PXZa2V/uPv74B/s3/Cv/gnz8IHsPDlvpPgv&#10;w7ZwQ/b7u6vfIt5GiQJ58jSPsV26swxuJycmq+kftX/AL9p+a48Kad8Svhl4yuJ2MTabaeILS5nd&#10;v9hFkLE+61+UH7cnibx5/wAFtv8AgrNc/s9+HdbutF+FPw5u5IdTkgYmIrAVW7vJI8gSSeaTDErZ&#10;A4P8TV+hfgr/AIIW/sv+CvhlB4bh+GGlXU0KKP7bmlk/tgyj/lst0rCSNweRsKgdhivCzTJsHToR&#10;ecVZSq1lzOKSlaL25+Zq7a6HdhcbWdR/U4pRg7J3a1Xay0t3PRNQ0bxL+y9FN9njuvGnw5kBWaxk&#10;Xzr3SYzwduc+bEB1U9Bnp1P5q/8ABU//AIIF+H/jZ4XvPjB+zHDatNMrXWp+EbQ/urs4Jd7QZ/dy&#10;jvAQATnbtPyn7L+A/wAbvFn7GP7a2j/s2eOtY1fx94Z8aaXNq/gLxNdhrjUrOKAkS6dfsoJk2DGy&#10;4bGQVVsk5HuHjn4Qav8ACPxHceLvh1ECZT5mq+HQdtvqK93jHRJeOw5z+B+LwtfNeDMTHE5ZJ1ML&#10;JJ8mraj3gt3FWacH70bPke0X71WOEzym6WKShWWnNsm+0uib6S2f2u5/JJqOm3Oi6jPZ31vcWd5a&#10;yNFNBPGY5IXU4ZWVhlWB4IPINQ1+/H/BVf8A4JE+E/8Agpb8PL74tfB23tdG+LFihbVNLKLCNeZF&#10;OYJl4Ed0MALIeGAAbghl/BXxN4a1HwZ4ivdI1exutM1TTZntru0uYjHNbyocMjKeQwPY1/UfCfFm&#10;Bz/BRxeDkndK6ve1/wA0+j+Ts9D8rzbKK+X13RrqxRooor6k8s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t74Y&#10;fC/xD8afH2l+F/CukXuveINanFvZWNom+W4c9gOgAGSScAAEkgDNYNfux/wax/sV6T4b+CGvfG7V&#10;LKOfxF4ivZdI0aaRQTZ2UO0SsncNJKSCf7sQ9TXg8SZ5HKsDLFtXeyXdvb/N+SO7LsE8VXVJaLdv&#10;yPiT4wf8EWvDP7Evwx0rWv2jfjbpvgHXNcjL2Phrw/oj+INSlIxkcSxRgLzlywTIwGJIrhvg5/wS&#10;30L9tDULmx+AHxc0bxlr1oDLJ4c8Saa/h3VmgDAGWMM8sEgGckJKSB1xkVh/8Fpf2gdS/aI/4KS/&#10;E7UL65lmtfD+qSeHtOiZiVtre0YxBFHYFxIxx1Lk968D+Bfxq8Qfs6/F3w/428K30mna94bvY721&#10;mQkZZTkow7owyrKeCCRXLgsPmdXAxxE6/wC9kuZLljyJtXUbW5rdG+a/XyNK08NGu6ah7idr3d/X&#10;e34H2R8Ff+CYHw507/gqjqX7L/xM1rxlNqPnR2+n+IPD9zbWkRlawS82yQTQTEqVZgGEg6D5eeOV&#10;/wCC13/BOjwd/wAE1P2hvDPg/wAGax4m1qx1nw+urTy61JBJKkpuJo9qmKOMbdsankE5J5r274Ff&#10;tPeHv2zf+DjL4bfEzw35yWviqawluoniaM293HoYhniAbkhJIyobkHGQSOa9U/4ON/2VPiB+1j/w&#10;Ub+Hvhv4eeGdR8UaxN4ISZobVBtt4xfXILyOxCRrnuxArw6OaYqjm+Gp4uo4xlR5pp2SUknd+Wq9&#10;DvlhaUsJUlSjdqdotb20t6n450V7t+1x/wAE0vjZ+wzp9jffEzwRd6DpuoyeTBfRXMF5atJgnYZY&#10;XdVbAJwSDwa4X9nn9mD4gftXeN28O/Dvwrq3ivVo4vPlhsotwgjzjfIxwqLnjLEV9zTx+GnR+sQq&#10;RcP5k1b79jxJUKkZ+zcXzdra/ccHRX1hJ/wRK/aOk03V7jT/AAXpmvTaAQupWOjeJdM1K+sGIJ2S&#10;28M7So/B+VlByCMZrw34Qfs1eKvjb8Vl8EaRBpln4qkuhYx6frGp2+lSS3BfyxAv2h0Bk3cbM5qK&#10;OaYOrGU6dWMlHezTt666DlhqsGlKLV9tHqcDXT/CfTPB+r+KY4PGusa9oekSYU3ek6bHqE0RLDJM&#10;bzRZAGTw2eMYr3n4o/8ABGv9o74QfFHwj4M1j4dXEniTxyty+j2lhqFrfeelv5XnO7QyMsSp50eW&#10;kKj5q4b9r3/gn38XP2EdS0u1+KHhGfw7/baM9jOt1Dd29xtxuUSwu6bhkZUnIz0rOGaYOvanRrRb&#10;mna0k20tG1ve1n0exUsNWp3lODst7p/ifXH/AAVe/wCCJfg3/gnd+x34Z+JHh/x54i8ZXniDXbPT&#10;FNzaQ2tp5M1pcT+YFXc24mFcAvwCQcnkfnBX7y/8HFf/AChl+D//AGMGg/8Apnva/ET4M/A7xd+0&#10;P48tfC/gfw7qnifXrwFo7KwgMsm0YBY44VRkZY4Az1rweDszrYjLHiMbO7UpJt2Wi9LJHdm+FhTx&#10;Kp0Y2VlocrRX1Hrv/BGf9ojRfD2sahD4Js9abw8u7VLHRdf0/VNQ035S2JrW3neaNgAflZAeOlfO&#10;PhXwPrHjjxfZ+H9H0u+1PXNQuBaW1hbwtJcTzE4EaoOS2eMV9Lh8fhq6cqNSMkt7NO3rbY86pQqQ&#10;aU4tX7oyqK+n73/gjn+0FZ+dbr4P0281q3iM02g2fiPTbjW4FCliXsUnNwuFGeU9PWvBvjF8H/EX&#10;wD+JWq+EPFmmyaR4i0SQQ3tm7q7QOVDbSVJGcMOhpYfMMLXly0KkZPeyaenfToFTD1aavOLXqmc7&#10;aJHLdRrNIYYmcB3C7ti55OO+PSv0I/Yu/wCCAl/+3v8AB9fG3w8+M3hC70pLl7K4ivNIvLa5s51A&#10;JjkQgjOGBypZTng9a/POv3s/4NMLqSX9kb4mRsxMcPi1Ng/u5s4ia+f40zLFYDLni8JPllFpbJp3&#10;duqPQyfD0q+IVKqrpp91sfm38Rf+CYnw0+Enxp1T4e+Jf2qfhro3ivRLxrC+trjw7rSw2sy/eVrj&#10;7N5Ax0z5mM8ZzWv8b/8AggF8ePhr8Oo/GXhODw58V/CM0H2pNQ8Jait07Q9pFhba8gI/55ByOcgY&#10;rxj/AIKjan/a3/BSH47TZ3Y8d6xED6hLyVB/6DX3d/wa3/tu614X/aC1L4H6pfTXXhvxVZ3GqaRD&#10;K5YWN7Am+QRgn5VkhV2IHGYwepNc2YYrNMJlscyoVOdqKlKMoqzVk3ZxUWrb63Lw9PC1cQ8POPLd&#10;tJpv5Xvf9D8nbm2ks7iSGaN4pomKOjrtZGHBBB6EelR1+s3/AAdD/sFaL8HPiR4b+M3hexg0218c&#10;Tvpuu28ChI2v0UyJOFHAaSMOG9THnqTn8ma9/JM2p5lgoYylopbrs1o195wYzCyw1Z0ZdAr6A/YG&#10;/Yj039vH4tab4BsviHpfhPxjrRm/s+z1LTJ5YLvyo2lZRNHkBtiO2GAHy4zkgH5/r6m/4Il3jWX/&#10;AAVV+Crq20trpjz7NbzKR+IOPxrTOKlWngqtWjLllGMmno9Um1unoThIxlWhGaum0vvZ7H+2D/wR&#10;I8K/8E69A8P6l8ZvjYbOPxHcSwWkHhrwrLqc0nlqpYjzJoVGNwzuYcdMnitt/wDg3wk+O/7MMPxU&#10;/Z4+LGn/ABZ0mSGRxYXekNo17JJHnzIFVpHAlXAG1yuSRg4IJ+kP+DuO0Y+FPgxP/Ct3qMZ47lIT&#10;/SvRf+CC2uWv/BPb/glLr3j74vakvg7w7r2v3GtadHqBMcs0H2eGNDHGfmZ5Wibaqglgqnoa/Of7&#10;fzNZJRzSFZyqynbk5Y2lq1ZJLmvZdGfRfUMN9dnhXC0Ur3u7rRO+9vwPwLvrGbTL2a2uIpILi3do&#10;pY3Xa0bKcFSOxBGMVFXofxP1jUP2qv2oPEOoeGdCvLnUPHXiC5utO0q0hMs7NPMzpGqrnLYbnHoe&#10;1e46b/wRB/aR1DUrPTZPBek2GuahA1zbaLf+J9LtdVuI1BJZLSS4EzDg8hT0PpX6TVzLD0IxeKnG&#10;DavZtL137dz5yGHqTb9lFyXkj5V0ZLOTVrZdQkuobFpFFw9vGskyJn5iisyhmx0BYA+or9M9b/4I&#10;a/DKL/glrq37ReifErxlrnl+GZNb0+xm0y3sE85XCeXKu6U4UhwQrc4BBA4r88fjh8A/GX7NnxAu&#10;vC3jrw5qnhjXrQBntL6ExsVPR1PRlOOGUkGv3F+H9z9p/wCDWG++UjZ4KvU574u5K+a4qzKvQjha&#10;uDqWU6kYu1mnF/J/gz0srw0KjqwrR1jFtXvo0fgXRXv37NX/AATQ+K37XfhDUtc8AWXhbWrHRbcX&#10;Wp7vFOm2sumRHdh545Z1aJflY5YAYBrxvx94Guvh14mm0q8utIvLiAAtJpuow39vz2EsLMhI7gHi&#10;vqqeMoVKkqNOaco7pNXXquh5UqM4xU5J2ezsYtFe8/Bb/gmf8Z/jx8Oo/GGj+E49P8JTsFg1rXdU&#10;tNFsLkk4Ajmu5I0fJ4G0nNc9+0/+w78Uv2NtYsLP4jeEb7w6uqgmxu2kjuLK9A6mK4jZon454boc&#10;9OamOZYWVX2EakXPtdX0308inh6qjzuLt3s7Hk9FfUHg3/gjr8eviP8AAy9+JXh3w74f17wTp9rc&#10;XlxqeneKNNuESOBS83yrOW3KFOVxn2qDwv8A8EeP2jvGPwFk+JVh8MdWk8KJaG/WR54I7qa3A3ea&#10;lsziZ128gqhyORWH9tYBXvWho7fEt+2+/kX9Tr9IPa+z27nzNRRRXpnMFFFFABRRRQAUUUUAFFFF&#10;ABRRRQAUUUUAFFFFABRRRQAUUUUAFFFFABRRRQAUUUUAFFFFABRRRQAUUUUAFFFFABRRRQAE4Ffo&#10;f/wQ3/4I6S/tv+Mh8SPiJayWXwg8M3BLJKRH/wAJFcIMmFSTkQIdpkfGG5QHO4r4h/wSc/4Juaz/&#10;AMFKP2l7bw+n2ix8F6FsvfE+qRj/AI9bYk7YkJ/5aylSq+g3N0Wv6GLDwPpviuLTfg38P7WPQPhr&#10;4Ht4rHVZLMeWCsYwtnGe5O3526kkk+/5D4o+IH9i4dYHA+9iaukUt1dd+mmrf2Y3lvY+w4V4d+vV&#10;HXr+7Shq2/L8+yXV6dy9pOkf8NOXdvo+j2/9h/CPw6VtYobSP7OusNEMLEirjbbpgAADBx+VP9sX&#10;/goB4H/Ydv8AwT4TY6W3iDxVqdnplppzTfZbTSrSWZYmu7mVVZYIV5C7gN74UfxFe5+Mn7VHwk/Y&#10;y07QdM8beMPDXga21FWh0uC+nECyrGBu2j0GRknjJriNf/ak/Zb/AGhtA1fTdU8efB7xFZ+IrMWG&#10;oR3WqWTNeQDJWNyzBiFLMV/ukkjB5r8V4byCeHl9dx9OVadTWckmr/3YuztCOto316u7bPtM0zKN&#10;VfV8O1CMfhi7aeb7yfV/dokil/wVi/Yt1L9vb9jHWfCHhvUY9P8AFFrcQa3oM7S+XG93bnfGhcfd&#10;DglQ38JIPavz0g/Zq/4KR/t5aXY/D34ja43wq8E6WgsdU1ZLy3gm1ZVG0lxaStLc7gOeUjbPJr6i&#10;+G/7V+k/8E1fGOn+D9a+IWh+Pv2f9XuEtPDniFNZi1DVPBEjnCWV+VctLZ5IWKfGYx8rnGGr3r9t&#10;HVvjloVn4Z8afAGPw34zk2m01Lw3rN2kGm6hbTbWjvo7gFSkkRHPzFXjc4UkA195gcbisvjHDRVO&#10;UZNypzqR+F21s3pF6K6lonZ7av5+tRpV26jck1ZSjF7r5br0Pzv/AGZv2HPiF/wRd/4Km/Bjw3on&#10;jy88b+AfjZ9s03VIDAbUNLDbvIzSQb3XMZ2SLIDnaHU4zz9cf8FS/wDgnr4R/bf+LHw/1Tx1dWre&#10;HfCZe2i0/S8Qa1q93MSwt5Lp22Q2oWPfgDezZwRkZ5/wDpfivTvjjp3xY+J3irwR4z+LFvplza6N&#10;pumRzJ4d8JQMAZbe13N5jXEwJVrmRvnVAqqelfRPwn/Zda/v7LXPFkOn3k0lozFFjZJnklYSBpTx&#10;+8jyV3DLHJ5A4r4TiDxAxmKzGFPI5KpiIR5alaNlFNt6p2abUZWvbdaX0v8ARZdw3Ro4Z1MxTjTk&#10;7xg7tu3TdWV136+pwXwu+H11c+C4/Cnw58O3XgHwJdTfZoba2tI1h+zsCl3LKfvG48wOS7sWfjg5&#10;Jr2DwN+yxo+lPdXXiBbPXNUuhEn2hIGt9iRpsAHzk/MPvAEKeBtwK9K0XRLTw7pcNlY28Vra267Y&#10;4o12qg9hVqvm8LwzTlU+t5nJ16z1bk21d3vaL0tq7aXS89T0K2cTUPY4RKnDZJaO3m9+ivruRWln&#10;FYWscEEccMMKhERF2qijgAAdABUtFFfTpJKyPHvfVhXkP7Sv7Xmifs/wGxiRdY8TzIHi05H2iFT0&#10;kmfB2L6Dlm7DGSOn/aM+Kc3wY+DeteIrW3juryyjVbeOTPl+a7BEL452hmBOOSBivzA8fePtQt9Z&#10;k1C8s9U1y81SYz3uoZjwHJA3SZYMewCopwq44AFfm/iBxtUyaEMJgkniKm19ora+ujbeiXzfZ/W8&#10;L8Oxx8pV8Q7Uob23b7end/d3XC/tB6H48+KHx2vPH0N5qXiXxTe2/wBrvNO0+2e4S2s7fJZY7fLP&#10;9nCnAXcSHY4BL4r7a8K/8Ek/BPxe+D/hW+8VQ67pvihraC4uXuTbyXlhvdJZrdJEQbN20JkE4AGQ&#10;SM19Afsnfs8+H/gj4BhudPax1PWdchjm1HWYAG+3cEoqNziFdxCKDjknksSfVgMV0cO8GRp01i84&#10;arYiSu20mot3dlp52fR9jLNuIHOToYC9Oktkm1fbV/d6nxv8MvHfiD/gnl4vtPA3jBWvvhzdOy6N&#10;qcMJ2WaDJwqrnaB1aEdOXTK5UfYOmanb6zp8N3ZzxXVrcoJIpomDJIpGQQRwQR3rI+JXw00X4teD&#10;rzQtes0vdPvFwyn5WjYcq6MOVdTghhyCK+YfBXi/xB/wT9+IUPhfxRcTat8NdYmY6bqhQlrFjzgg&#10;cKQBl4wMHJdMfOo9iEp5RJU6jcsM9FJ6um+ik+sO0nrHaWlmvPlGOPXNBWrLdLafml/N3XXda6P6&#10;8oqOyvIdRs4ri3ljngmQPHJGwZXU8ggjgg+tSV9QeOBGa5Lx58EPDXxGNxJqemwy3NxEYzMOudpV&#10;XK/dZ1BO1mBK9sV1tFc+KwtHEQ9nXgpR7NXX4mtGtUpS56UnF+Wh87ar8M/GHwLnjvdM1SW50+4h&#10;FrNFpOl7pEESnyVAPmHLsWyzAgcDKg8dL8BviX4en1iRP+EXt/DfiLxFNs1a7hsYbf8AtO/hjw+/&#10;ad7sqqVDtkfJtDcAV7Jt4rzL4u/s16P49s7m5s7ZbfVnlEyv9okjRssDIBjIQyKMMwU57g8g/Kyy&#10;bG5ZerlE24daUm2mtG1Fvms3bRW3fbQ9uOYYfGe5jo2l0mkr/NafPyR8F/sifCS2/wCCeH/BcL4t&#10;WfiiOPTvDvx+tDf+CdYnIEN1cGcT3FgH6LLvkfCEgsI0IzkV9J/tvf8ABUTw5/wT0+PfgvSfiRJp&#10;dt4H8dQyR2+o2jySalpE8R+eW4twCXtW3oA6fMjA5VgcrS+I3hPRvEnh6++GXxX8MeGtd8NyahA0&#10;Mck7K9s1wQIzZkgPG8XzN5ilRncFK4C15A//AAQ8+Ful/tPaN8cPFnxY8WeO/BPgW1a5XTfF2ppq&#10;lvZiAFow123Jt4jucxuCcgZYjIP6RkXFOU59U9rmLlCrCHLOnZ3corljyvo7rW6tdX2dj5nMcnxm&#10;Xx5cPaUJO8ZdLPV3Xz73+4+4/A3hfwN498T23xS0GHSdY1LXtIhs7TX4H88zWAZpUSJ8kLGzOWIT&#10;G44JyVGPjb9rz/guB4Q/ZF/4KJeHfhrd6h/wknhi90/7L4jj02xee58L35kzFJuTJmDRk+ZCqlkC&#10;qw5JU8f/AMFhP+C0Wn/s3+G7T4SfAeaz8RfFLxVFHbwTaQguodCimwE8sR8PcuD+7QZC5DEdAeg/&#10;4Ivf8EZoP2PNGb4nfFKOPxB8Z/EqvPM904ul0FJfmZFY53XDEnzJcnqVHGS3u4XLKGGwjzDNk7ST&#10;jThf3pf3r20jHo7b9LaPzauKqVaqw+FtdO8pdF5ebf8AXl9QeLfC32wWfxY+FV3Z6k9/bpdXVvaS&#10;hrPxHakbtylePMx0bqfr1+Ef+CyP/BKvQ/8Agoj8JLj44fB/T44fiZpMDNrWlRRrHLryRLho3Xj/&#10;AEuMLhSfvqAvPykfQf7X3/BXX4c/sHftf/Dn4Y3+q+H4/DusQyWmvWllbETeFZHaM2lzKyt5aQnL&#10;hotu8Bg+QBg+0/EvRJ/gx4n/AOFmeEVF5oeoKkniKwtzujuYCARdxAcblBySOoOfWvgv+FDhHFwz&#10;7BRaw9S8pxtpa+s0vxqRW6tOPvL3vo4/V85ovL8Q06kdIvz6Rf8A7a3s/dem38ldxbS2NzJBPHJD&#10;NCxjkjdSrIwOCCDyCDwR2ptfr1/wcK/8Er9NXSW/aY+E9mkvh/Wttz4tsrVBsgkkIC36Io4VmOJR&#10;2YhuMtj8hQciv6z4fz3DZtgoY3DO8ZL1s+3+T6qzPyPMMDVwdd0Kq1QUUUV7ZxBRRRQAUUUUAFFF&#10;FABRRRQAUUUUAFFFFABRRRQAUUUUAFFFFABRRRQAUUUUAFFFFABRRRQAUUUUAFFFFABRRRQAUUUU&#10;AdN8JvCfh/xp4vh0/wAS+KovBumzDH9pS6fNfRRNkAb0iy+3qcqGPHSv0U1n/g2F+Ilx8Drjxz4W&#10;+J3gfxjZvo51nTILC3uVbV4zF5saxMygZdcYz6ivzFzX9En/AASe/bwh8Fxfs/8AwR8QzxpB4y+E&#10;+n6p4flYYb7ZBJcpLAT33wxoVHYwkfxcfFcZZhmWBpQxGAl35otJqyV21pfbfXY9rJ8Phq0nTxC9&#10;Hd7vQ/neuLeS0uJIpEaOSNijqwwVI4INdJ8FvhLrHx4+LXhvwZoMPn6x4n1GHTbRccB5HCgn/ZGc&#10;k+gNfZ//AAcJ/sFr+x5+2td+ItFs/J8HfFAza3ZbFxFbXZfN1AMDC4dg4HTbIAOmBxv/AATLA/Zo&#10;+GXxO/aUvUjWbwHY/wDCOeEPMXIm8QX6FEdR3MFv5svt8p7c+xHOoVstjjsNq5pcq/vPRJ+ktH8z&#10;jeDcMS6FT7L19Frf7j3j46f8Gy/ij9m/4Sa9448YfGjwFpfhzw5atd3twdPvJCqjgBVVSWYkgAAZ&#10;JIr81/Gml6XoviW4tdG1Z9a02Pb5V69o1qZvlBP7tiSuDkcnnGeM4r+j7/gv7rMtj/wRy8USead9&#10;1/ZETsxJL77mHPPqa/nP+FPwk8TfHPx3YeF/B+h6l4i8Qao+y2sbGEyzSnqeB0AHJJ4HevD4JzjF&#10;4/BVMXjql+WTWySSSTvovPvY7s6wdKhWjRoR3SfVvU52ivraz/4IeftJX+pT6bD4L0eTXbW1+2Ta&#10;IPFOl/2tFF2ZrP7R5wByMZTnI9a+dfFHwR8TeAfitP4J8S6a3hbxHaXH2a5tdakWwFq/X948pVVX&#10;0YnBBHPNfV4fMsJXbVCrGTSu7NPTvo9jyamHq01ecWvVM5Oivp74r/8ABHf9oH4M/BG3+ImseDbO&#10;fwjeG0W2vdM1yx1I3f2uRI7fyo4Jnd97yIBtB+8Ks+Pf+CLn7R3wq8Baf4o8T+Ao/D+g6hJHF9sv&#10;9YsoI7NpCAn2jdLmAFiFzJtGSBWMc6y9pNV4auy95atbrfdX2NPqddfYffZ7dz5Yor7A+JX/AAQm&#10;/aU+Dvw61Dxd4o8I+H9E8NaVB9pu9RufFmlLbwxnADFvtHckAY6kjFecfsrf8E2fit+2rDqLfDXT&#10;/DniGbSVMt5a/wDCS6fbXNvGGK+Y0Usyv5ZI4bGDxzyKcM6wE6TrRrRcI6NqSsvV3shSwddSUHB3&#10;eys7no//AASh/wCCf/w1/wCCi3xii8B6v8QPFnhTxMbGe/W3g0KCe2u1j+8sc5nyrAFW+aLkBgMc&#10;GuF/4KkfscaR+wX+2Z4h+GWh6pqmtafolrZTLeagqLNO01tHKxwgChdznA5wMcnrX0l/wb8fDbUP&#10;hJ/wWR0Tw9qs2k3GoadpOqxztpuowahbhhatlRNCzRsQeDhjiuT/AODkQ4/4Kz+Ov+wbpP8A6QQ1&#10;4FHMK74ieFVRypOlzpaWvzJXTSvt3bO+WHprL/a8tpc9r69j4Tor1n9mz9hv4q/tcpezeAfBuo61&#10;p+mH/TdSdktdPssYJ825lZYkwCCcsMDk4Fdv8T/+CSvx8+FXwvbxrdeCBrnhONHlk1bw5qtnrtrE&#10;iZ3sz2csoAXack9Mc4r6SpmeEp1PYzqxUtrOSvf0uebHD1ZR54xdu9mfN9FekfsxfsqeMP2wPiHF&#10;4T8Cw6PfeIrn/j2sbzWLXT5bw7WYiLz5EEhCoxIXJA+tan7Un7DfxI/Yu+LOl+CfiTo9l4b8Qaxa&#10;R39vG+qW00PkSSPEsjTRyNGg3RuDuYYxk8Vo8dh1W+rua57X5bq9u9t7C9jU5Pacr5e9tPvPI6K+&#10;kvGv/BJj44eA/wBmmb4wXfhzR7r4cwWy3h1iw8RafeRvEziMMqxTM7fMQOBxXzbVYbGUMQnKhNSS&#10;dnZp2fZ26+QqlGdOymmr90dZ8Dvgh4o/aP8AitovgnwbpU2teJPEFwLaztYyF3MeSzM2FVFAJZmI&#10;AAJJr6o+O3/BNv4P/saeKYfCPxg+PtxY+P1ijk1DSPCfhF9ah0cuu4LPO9xAM4IOEDNg5xyM+n/8&#10;Gufibw7oX/BRXULbWDCuqat4Wu7bRWkxn7QJYXcLn+IwpL05xmvof/gsB/wb1fEf48ftG+Kfix8J&#10;tQ0zxAfFk/2+/wBBv7oWt1DPsAbyJHxG6NtyFdlIzgZGMfG5pxEqOcLL8RV9jT5bqVl70m9ryTSS&#10;V+m/U9jC5c54T6xTjzyva2ui9E02z4z+J3/BG2Lw9+xZ4x+PXg34u+FPiJ4E8O29tLZtplpNDdXE&#10;kl1DDJFPFLhrd40l3kNknbjAzmviGvpy38S/GT/gmj4X+J3wt8ceC9Y0fSvilokmk3mn6qjxQear&#10;gxXsDjKSPGQeVJBDYyOKz/2Uv+CVPxp/bb8IXWufDLQtC8TWdiypdpH4k0+G4s2bJUSxSTK6ZAJG&#10;QM4r28HjJYelOrjq8ZU+Zck24pOLS0drK9769fwXFWpKpKMKEGpW1Wr1v9+x850V6B8Pf2aPFHxL&#10;+Mdx4B08aJbeKre/Ol/ZNQ1i1sVmuhN5PkxySyKjuZOAFJz16V1X7Y3/AAT2+LH7A+oaFa/FLw3D&#10;4fm8SRyy6eItStr0TLEVD8wSOFwXXhsZzXq/XsOqsaDmueWqV1dre6XU5fY1OVz5XZbu2h4rX2P/&#10;AMEa/wBh34Yf8FEfj5efDfxtdeOtF1b+zbjVrTUtF1K0jt2SIxKYXhltpG3fOzbxJggY2jGT8+/s&#10;2/smfEX9rzxnJoPw58J6p4o1KFRJcC1QCK0Q5w0sjEJGDg8sRnFfpV/wQL/YQ+Jn7MX/AAUhs9Y8&#10;UaLp7aKdB1Owk1LSNYs9Ys7e5xEfIlltZZEjlwCdjkNweK8PibM6dDA1lTqqNWMW0rpSvutP6udu&#10;W4aU68HKN4t2emh8Pf8ABV39jnw9+wZ+254l+GXhfUtZ1bRdFtbGeG51V43unM9rHMwYxoi4DOQM&#10;KOAOtfONfdX/AAcfHH/BWrx9/wBg/SP/AE3QV4D+zn/wTv8Ai/8AtU+Dr7xJ4P8ACby+F9N3fadc&#10;1K9t9L0uIr94G5uXjiyOh+bg105RmEf7KoYnFzS5oRbbaV20vzM8VQf1qpSpR2bsl2ufaX/BHD/g&#10;jx8Ff+Cn3wP1zXdW1j4n+F9c8K38enX0VnqljNbXbNEH82MNZ7o1PI2MWIx95utfmx8QPD8PhLx5&#10;rmlW7ySQaZqE9pG0hBdljkZQTgAZIHOBX76/8Gzv7NvjT9mf4W/FTSfGWjtpk1/q9ld2M8VxHdWe&#10;oQm3YebBPEzRTJnI3IxGRivwZ+NP/JY/Fv8A2Gbz/wBHvXjcP5lVxGb42j7Tnpx5OXW6V027M7Mf&#10;h408JRny2k73+TRzNFfSHw2/4JK/Hn4m+D9J16HwbbaHpevsqaXL4i1qx0M6mWAKiBLuaNpMggja&#10;DnNeb/HP9kb4h/sy/FC18H/EHw1d+D9avNpgGpukFvKjHAkExPllAerBsDuRX1NPMsJUqOlTqxcl&#10;0TTem+l+h5csPVjHmlFpd7M83or6c8Yf8EfPj54L/Z3l+K0/hXSr3wDHax3g1XTfEOn3yTRSOsaN&#10;GkMzO+WYDCgnNQfEv/gkH+0V8H/gDL8TPEXw11PTfCNtALq5me4ga5tITz5ktuHM0ajuWQY74rKO&#10;c4CTSjWhq+Ve8vi7b767blvB11vB7X2e3f0PmqivePg5/wAE1fjB8cPhva+MNL8O6fpfhXUJDFZa&#10;r4g1uy0O1v2zjEL3ksQlOc/cz0PpWN+0L+wZ8Wf2U/C9prfj/wAHX3h3SdQvPsNndTSxSRXkhiEw&#10;MTIxDoUIO9cr2zmtY5lhHU9iqkeba11e/a173I+r1VHncXbvZnkFFFFdpiFFFFABRRRQAUUUUAFF&#10;FFABRRRQAUUUUAFFFFABRRRQAUUUUAFFFFABRRRQAUUUUAFFFFABRRRQAUUUUAFFFFABRRRQAUUU&#10;UAFFFFABRRRQAUUUUAFFFFABRRRQAZr+lL/g238fWPjL/glt4Zs7SRGufDuq3+nXkYPzRSed5oz9&#10;UlRvoa/mtr7V/wCCL/8AwVjuv+CaXxgvrfXLe81X4a+LCi61Z22GmtJVBEd3EDwWUHDLkbl9wK+P&#10;44yatmWWOlh9Zxakl3tdNetnp5nr5LjIYfEqVTZq3oeYf8FYPhnffCb/AIKOfGLSb6J45JvE13qM&#10;e4H54rlzOjD2KyCvnmv3l/4KTfsd/A//AILYaFpfxI+DXxc+Htr8SLGxEEsV1qSRHUrZD8sV1Fnz&#10;oJELYV2jPDBT8u1h+bmvf8EvNN/ZY1iTUvj18TvAOh6RprCRtB8Na3DrPiHWsYPkwwxHEO8cebMV&#10;Vc5welGQ8SYarg4Uq141opJwafNdK2itd3/DrYeOy2pGtKUNYN3TvpZ+ZT/4IXWLTf8ABWP4LqwZ&#10;A2pXMikj7wWxuT/MYr7S/wCDrf8AaK1jS/ix4G+G+l3klhpV5of9q6ysHyNqbfaJFt45mHLpFtld&#10;VPAaZj16eI/8EuPjlofxb/4KoeE/in4k1j4d/Cr4c/D+0l07SrDVvEtlpsel2iWskVvbxrPKks7E&#10;ys7yBSGd3JIJxXQf8HJeseFf2iP2o/BvjT4e/ED4beNNHm0OHR7htJ8X6bcyWdyLiUgSIs+5UKup&#10;8wjYOdzCvJxC9txRh6laNuWn6pSvJpN7XSf37HTTfJllSMHvL71pr3sfYnxjun+NP/Brla6h4gZ9&#10;SvLfwZYzpPcN5kgktbyNIn3HncBGBnOSCc9TX5k/8EgP2mf2jvgx478UeG/2d/C9n4q1bxZaRjUI&#10;rnTDdJYrGSEuPM3ose0uRmQlDn7pOK/SLUPiX8Nj/wAEBV+CsXxk+CrfEQeDEtTpjePtJB+0+cJz&#10;Bv8AtGzcOVznGe+Oa8U/4Nvv2w/hB+z98NPin8O/iB4u8N+AfFOt6gZ4NZ1HUYLa1urcQeVsju2b&#10;ycxuHdfmw3mZXdXj4CpKhlWO/c+0Xtm1FptWbVpW3aVr6djrrxVTFUPf5fcV2n1s9L9z0P8A4N+v&#10;2bof2dP26/iRb+LviRoPij4tat4aubjVdE0G7bULfTI/t9qZnu7kARG6MzxgRxl9oaTLAnbXw3/w&#10;UhZPC3/BeHxbNaRrD5Hj7TbkBRjMjfZZGP1LEk+5r64/4IpaV+z/AP8ABOr9sXx2PEf7Rnw58S+I&#10;dW0SWxstVtb37Locdr9phlZXvbgpE9zIUjbYhZQI2+djxXhf/BRX4T+Bvix/wVj/AOFg+CfjV8If&#10;Emh+KPEtjqN6q+JYLMaJDALZJpJbicpbSAsjFVhlkcrztwCa7cvqNZ7Xq1HJxlSSUnBxTemytou1&#10;/vZjiIXwMIRtdT2um+v49z7M/wCDqn4w6t8NfgD8M9N0W6m02417Wbgz3cDeXMYYFilEQcchTMIX&#10;I6FoUPYV+YX/AAUG/wCCvPj/AP4KLfCjwD4V8XaXotjD4JTzJbq0DmbVrryxGZ33cJlR91eMsTno&#10;B9//APByf8SfAH7YPwa+Hdx8N/ip8JfFl14T1G8mv7Oy8caUbhYZYUw6o1wC/MeNq5YkjANfjf8A&#10;Df4cX3xS8SLpen3mgWMzLvM2sa1aaTbKuQCTNcyRpnn7oJbGSAcGu7gjL8Ksqo1sRBKpTcnd6OLb&#10;a/FW3Mc6xFT61OFN+7JLbra36n7i/wDBxX/yhl+D/wD2MGg/+me9rqv+CMHwC8M/sq/8EZte+J0N&#10;1Fonibxl4d1XXdV8RC0a6l0+GFZ1gwi/M6Qqgk2LyzFvUY5D/gtH8SPhv+0x/wAEuvCngLwT8YPg&#10;v4i8XeFtQ0i7ksYPHuko0wgtJbeXY0lwqnBlzyRkA/SvJf8AgiZ/wWC+GvgP9me+/Zz+O19b6Pol&#10;vHeafp2rzt5un3Nncs/m2kzx52gGSTbJkqVbGQFGflKeExdXhz2dGLfLVcpRS95x9Hur2e3S/Q9R&#10;1qUMx5ptawsn0v6nj3/BMj4u/s9/8E/v2tIfiZeftKat4kge0uba/sLfwLqVu2o+cP8Alo7MwID4&#10;fkE5ArrfhR+39+zj4G/4L2n4v+HZLi0+HPiiwlhn1K505raPTdUuIdkl0IyA6xsQVZtoIMznGMmv&#10;I/j7/wAEofgr8OfHN/q2mfte/BOb4dNK01ulnqP9r+IIofveULS1Lh3AO0MZEDEAnbyBy/7GOpfs&#10;0xfG74wab4rutU0/4T33g2XT9KvdYWOXWJboTW6pdQxrjExkBlESElUDAlgGNfXVMLgsVGrjIyq1&#10;HKnyS93l91taJKEbyV9Fr2fQ8mNStTcaLUY2lda31Xzeh+l37XX/AAQM8PftG/Eib46fs5/E5fC/&#10;jDWr5vEME32w3elXd3I5lM8NxFueLczE8eYvJwAOK/IX/gqPefETUP23/Glx8VvD9t4b8eSPbjVL&#10;a2bdbzOsEaCeJu6Shd4I4+bHavsL/gmImp/sBftGWPiS2/aq+EA+B8Mz3Or2kXiuOS41m1IIVBpD&#10;j7THcEleRGCpB+Ygc/Lv/BYX9tvR/wBvv9uLXvHXhy1ntfDtvawaRpbTpsmuYIA37517F2ZiAeQp&#10;UHpU8N08dRzD2FSftqUYe7NxalG7XuNvd6Xs7teWxWZSozw/PFckm9Y3unpuv8z5dHWv31/4NO9N&#10;+zfsa/EG424+1eLeDjrttYRX4L+HdBn8Ua5a6fbSWcdxeSCNHu7yKzgUn+/NMyxoP9p2AHrX76/8&#10;ED/if8KP2Iv2I5ND8ffGr4K6P4m13WrjVJrD/hPNKle0jKpGiuyXBXcQhOATgEVt4iScspdGCvKU&#10;o6LV6O97LpoRw/pi1OWiSZ+Lf/BQKVp/27fjM7HczeONZJJ7n7dNXv3/AAbt+Fb3xN/wVm+HEtor&#10;eXpMGpX104HEcQsJ0yfYvIi/VhW7+3J/wTm034nftk+PPEvgv4+fs16l4U8Ya/d6za3Vz8S9LtpL&#10;RbmZpTHJG0u4lC5GV3ZAB6nA+ov2CfiZ+yv/AMEQPht4h8Tar8VvDvxi+L2uW/2aSHwbJ9ut4Iht&#10;b7NBKP3e0vgtK7DdtGFG3BrNM2hPJ/quFi51KkOVRUXdXVnfTS3nYWFwso4z2tVqMYyvdvs76d7+&#10;R6r/AMHY3xJ03Tv2Pvh74SaWL+19W8WrqsUWfnEFvaXEbt643XKD8K/A+veP+CiX7f3i7/gox+0H&#10;deOPFCx2NtDF9j0fSoW3Q6VahiwjBwNzEkszkZYnsAAPtb9qr/gn1+yj8Pv+CNnh34meFfEdpJ8T&#10;Lqxsp4r9deaafWL2Qr9os2tPMMaeXmThI1ZfL+YnmqyOKyDAYbBYlNzqSt7qulKWur7Lvr1ewsc3&#10;j69StSaSiuul0j8sa+o/+CKUPnf8FUvgoNpb/ifhuPaGU18uV9pf8EOvA2maF+3V4B+JHirx18N/&#10;BHhHwjeXF1dT+IPFmn6fcSn7NKipHbyzLKdzuo3FQuMnJxivos+qKOXV79YSS8207JeZ52Bi3iIW&#10;7r80fpp/wckftkeM/wBkTRvhLdeC5PDsGoahe3rtNqfh6x1Z4fLSLBiN1FJ5TfN1TBPrXC/sJw/D&#10;3/g4n+BPiSP43+G1tvip4FaO0HiLRJ5LRmglVjDKkW4xhgyuGQqVPBAGeGf8HANn4B/4KHeGPhz/&#10;AMK1+Of7P95eeF7m7N5De/EXSrT5JVj2spabBwUwR15rO/4JffFj9nv/AIIp/ADxhqXjL42+B/H3&#10;jzxRJFPPpngq+GsLHHEreVbxyR5RnJZizsVUZA7ZP5PhaEKfD9N4aEljE3y8qfPrLW9l8PL302Pq&#10;qtRyx8vatOjbW7Vtunnfsfn3P8Ofin/wSV/4Kmt4Z8DQQeKfiB4Q1JbfR4xp73UesxXUCtEPJUh8&#10;vFMuQrAqc4PGa+sPAPwa+JXi3/gq38Kfi9+1N4y8MeB/G2ueJNJGi+D9Nl87WblxMkVrCLWMuLW1&#10;343vNJuKl8ByTjif2Bf+Cpng/wAbf8Fstc+OHxZW18O6V4wtZ9O0+5uPnh8P/u4YbYu4HAEMXls+&#10;MAuScDJr139oTwx+z/o//BaXw/8AHzXP2kfh7r/hnVPEWm6pZ6Xol6NTurG6hSGOP7TPETbwWsck&#10;ayF2k3bRjZwWr6XMMRifbKjiKfLUdDWcYOUpStrCLSaSvdv9NzzcPTp8nPTlePPpFuyS6SfV6f0z&#10;K/4O3tPhi+O/wduljVbibQb6J5MfMypcRlR9AXb/AL6NfSX7MHhGP4n/APBs5/Yf9saPoMd/4Wvr&#10;eTUtWnMFlZD7ZIWklcAkKBk8Ak9ACSBXhP8Awcdax8J/2x/+EF8S+Bvjt8I9V1bwnZXNo2jW+upd&#10;zaiZ5oTH5csG+GMgq5YzyRqFwd1epfDPx/8ADPS/+CB138Frz4x/BW1+IV54SvLYab/wn2k5W6kl&#10;eVIi4uNm45UHnGT1r5+XO8hwFKzUo1VfR3STk72a2Sa12PQVlj68tLOLtrvotPU8x/aV/wCCUCfC&#10;v/gjpLqP7PPxDs/FulXCDxB44vLEbm8YwRLysUiZKQ2/zt9nPXDFzuUCvz5/4JH/ALNWjftaf8FB&#10;/hz4M8RRi40C4vmvdQtycC7ht0aYwn/ZfYFOOcE1+h//AAbmftp+APgt8E/ih8Hfix488F+F7e31&#10;I3tl/bHiCzi0+6iniENxHDcNJ5MvKKcI7AhyR3NfA1jql7/wSv8A2+tI8deEfEXgfxtoXhnxBLLp&#10;k2geJ7HVY9U0/cQ0cgglkeEvA+3MijDcjJWvpsrq46Lx2WTlepq6c2rc3NHTVaNrT0Wi0R5uKjQf&#10;sMUl7uilHe1n289f6Z+kn/ByD4Z+G/jLxx8LfBXi74wf8Kt0vw/pE17YaND4Tu9Ugn8yQRCUGBlR&#10;diw7FUjIBOMA15N8Sf2+f2X7r/gjZdfs+6l8RNe+I/irQdLddAv28MXVm0d4kpktvLMoxGiZCHL/&#10;AOr3L3Ar1L/goV4q/Zj/AOC4vwR8K+JNE+N/gP4VfEjwvA6wweMtQj0zMcpUvaz+Yy7grjcskW/G&#10;W4Ibj80Pjx+zL8HP2Yvh1q1rcfF7R/i18RLwCHTLXwQHfQ9KIkG+e4vZVHn/ACBgscSAZIJfFedw&#10;/gaNbBYfCYp1Y1KU78iilaSb15uTZ3u25fodGYVpwrVKtJRcZK177qy0tff5H62f8G0etwD/AIJO&#10;+PW1C1hv7HTvE+rLLbSqGjuIv7PtJGRh3DbmBB7GvzS/Y+/4LmfF79kC3+Jkdv8A2f4sm+I1zLqL&#10;yas8jf2bfuCpuI1BwRtwDGcA7E6AYP6E/wDBCj4p/DX9mf8A4Ju+KvBfj/4vfB/wv4i8Va1qN7FZ&#10;XPjvSWkiims7eBGfZcEKSYycE5HfHSvxC+JHw+vPhn4om0u+utDvZlHmCbSNYtNVtmUkgETW0kke&#10;eM7d24DGQMiuzJMvw2LzHMIYqClGUotX2aV3dd9bXt5XMcZiKtLDYeVJ2aTvbptuYUkjSyMzfeY5&#10;NNoor9IPnQooooAKKKKACiiigAooooAKKKKACiiigAooooAKKKKACiiigAooooAKKKKACiiigAoo&#10;ooAKKKKACiiigAooooAK3vhX8MNc+NfxL0Hwh4bsZdS17xJfRafY20YJMssjBVz6KM5J6AAk8CsF&#10;jha/Zz/g20/YW0/4V/DbXv2oPHlqsaLBNZ+E1nQqyRKWS4ulB+8ZGHkofQPj7wr5/ijP6GT5dUx1&#10;dpKK0v3/AMlu/JM9DK8vqY3ExoU1v/X/AAF5n21+y5+yvY/8E4f2WfCvwU8C+TdfELxYv2jWtUQZ&#10;3XDKPtF2x4IjQZSMHoFHU5z9XfCn4Z6f8I/BNnomnL+7t1zLK337mU/fkY+rHmuJ/Zt8G3l+NQ+I&#10;XiJNmu+KgJIo5D/yDrIcxRD0+XBP4Z714P4B8VfE79u39qDWPHvw/wDiDP4J+E/w1vZPDmjQrZJe&#10;2fjm8SULqFxMhI3Wy7fKhdGBDqzg4yG/kvJcPiM4xNbiDMJcspp8vNf3YN+6rJN81R+89NFZbQZ+&#10;uZhUpYKlDLMMrqO9vtSW/wAo7Lu7vqcP/wAFP/8AghToP7biap440/xBrt98UY7j7RaHWdSb+z7m&#10;0U5XSwsagW8Q+bZIg3B5GZy+ePnn9lb/AIITfsq/tc6DqVtDcfFzwP488My/ZPEvhLUtZtjf6Hce&#10;4NufMhfrHKuVdcd8gfqd8Ev2oPBH7Qdzrdn4a1yC51jwzeyadrGlTqbfUdLnjOCs1u+JEB4KsRtY&#10;EEEivE/+CkH7NmoeJvC9v8XPhPHqWn/HLwmIoNB1HRoBOdZieVVNheoSEls2LbmZ/wDVAFwRg5/R&#10;Mv4hzKnFZdUrSp9IvblvspL+V9947q6un8ziMvw0n9YjBS7rv6ef5nypr/8AwacfBMJJNa/ET4iW&#10;EcYLFpjZyBB3yfJWveP2cvh9b/sgfBGz+Dnw58YeJPG2m6faOUvdVga+JeViotVCgC3i8sExhQQS&#10;xO4KDXY2XxP8eaR8PLfwj4l8ZaD4v8aapZzzatNpmnh7OKaViv2CBYfnSONcqjybnc8kjBx7z8Hv&#10;hBF8OIZryW8u7/U7+3ghnmuAocJGDtU7QNxG45Y5J47ACvzPiLizN+IK0smo4nmo03781bezsotO&#10;L/D8N/q8tyjB5ZTWOq0rTkvdi/lq9Gv677QfB74IRfDOV7ya+n1HUJrSK0MksaoVjjyVBx95hnG4&#10;9gAAAK76iiu3A4GjhKKoYdWivnv5vU48RiKlebqVXdhRRRXWYBRRRQBm+L/Clj468L6ho+pwLc6f&#10;qcD29xE3R0YYP/6+xr80f2iv2c9Q+Dfjm30XXGmuILe5W/0vUE+WO/ROhP8Atruw6evI4INfX37T&#10;P7eMP7P/AMUY/Cdn4VufEGoLpsWp3MzXy2cECSySpGgJR2ZiYXJ+UAADnJxXwv8A8FEf+C9ml+AL&#10;ay8L+I/2ddc1jTb7bKNRvtfjtbcSgEN9kmhjkbzFB4LeW3JyuOvwHEnD+A4sxP8AYmEqx+vQu4K6&#10;T2TcXe101ZtK7W9t0/qcnzLF5LT/ALQrU28PL4nbTeyfk09r6PYt/s+ftO/ED9nLx5Y3Eeu/avBt&#10;vbNPqWnMN2nXQkuHKeU7KxgMa8kpjJfLbhyPr39kz/go3b/HHxfqWg+KNJt/Dd++rXFnpE1tcfaL&#10;S6RHISJ5CAVnxgEFQpbIByMV+U/wP/a00f8AaqvdY0jwTcWVjprESf2F4rlCamI5B++gRoAY5rfJ&#10;YCQKrjdgxgAE8P8AEL9tjx3+xV4S0fw/4q+Ht5qupHzpbjxCdQENjf3LzPJugZI2+7uXAfYwwPlx&#10;g18Zw9HjLLs5XDUYKpWhK3sZSjFuNm24Sm49NUk2trJq59DmkcixeB/tVtwhJfGk2k7pe8op/PTv&#10;d3sf0ZVi/EH4f6T8UfCN5oeuWaXum3ybZI2JUgjkMpHKspwQRgggV+f37MH/AAcHeGv2nPCVlD4b&#10;8F3A8RWFrH/a9jq2tRWsiS9GMARJGmj4z5m1ACQCAc1S/at/4OMNM/ZWXTYb/wCCfja/ur9STcf2&#10;lbxaZuBxsS5Acs2OdrRqQO1ftMK1Gvm0uHm19a2dKWjel7Wdk9NdG9PI/PXQrU8GszSfsuk1qt/L&#10;Va9+p7x8MvGmsfsL/Ee38CeMLl7z4f6vKf7C1lhtWxYn/VyHgKvPzKOFJ3j5CwT6uSRZFDKwZWGQ&#10;R3r82f2Qv+C2vwj/AOCtniyb4O+IPBuveB/EGuQSS6Qbu5ivIZ5o0LfuZkClJlUMwDIFYKwyclT9&#10;QfsjfELW/h34w1D4QeNJGk1bQY/N0S+cHbqdnzgKScsVHTuACvOwk8lTL8VkWLWWYyLjCXwX3i/5&#10;G+sbX5H5OL1Ub7fWKWYUXi6LTkvit1/vLz/mXz72+iKKKK9Q4QooooA574kfDux+JPhS+028jhDX&#10;lu9uk5iV3h3Dtnt6jvXhFzr2tfs1eK9UstRm8P3Wk6osEzwtaPELlTmLyYVyRgIvzO+cfKG4O6vp&#10;isjxx4Rg8c+EtR0m4Zo4tQt3gaRQCybhjIz/AJNfN53kbxLWLwkuSvH4ZLro9GrpPfd/ketl+Zey&#10;XsK65qct121Wq0fY+JfgT/wSo+EP7Kf7cWs/tA+FP+ERg8ESaPczTw3N1ui8KX5YNJcWpAMSxPGX&#10;DBiDF/CdrEDxj/gpr/wXjutT8Vp8Fv2WI5PG/wAQtck+wy6/psYu7ezZ8qY7PBIlmHBMp/doOck5&#10;2/Y1jrmqfs6fEPUNH1B9Dv8AS9TS0Tyjb/ZWnQholihjBYNhQcs2ckBSR8tfOXhj4D/Dj/gjF+2X&#10;q3xEXw1o9n8H/i3IlkPE6R7pPAN+7Z+zSOSRHp9wQSHGBG4Csdu3H3PBvFFLOKk55pB1MVRXKqbe&#10;jcW0r730V0k3zbau1/DzzKJ4JRWFko0qjvzLezSv6b2v0/Kl/wAEsf8AggdonwGP/CyPjsln8Qvi&#10;rrRe6ltr1vttjpLyHcxO8fv7g/xSNkAkhf7x/RHwN8O9F+GfgbT/AA1oWm2+m6DpVuLS0soh+6gh&#10;HARQc/KOmPSs34L/ABv8N/tB+CF8SeEb6TVdBmnkgt777NJDDebG2mSEuo8yInOJFyrYOCa+Y/8A&#10;gqP/AMFevhT+wt8Ota0G+16bWPiDqNhLDZaJoN0o1C0d0KpNLJyLYAkMCw3HGVVq68TUzTOcb7Ko&#10;pSm3bls7R8rbJL/hzmpxw2Do80bJLr3+fVs9Ibw3ZfBDxxeeC9btYb/4Z/ELzYLeG4TzILGaQESW&#10;r548uQE4B/xNfz1f8Fi/+CcF9/wTk/aqvNJs45pvAnigyal4Zu2+bEBb5rZm/wCekJIU+qlG71+3&#10;n/BMj9q+H/gqH+wvHpPjO3utP8f6Faw2utJcwNDM8mD9m1KIMASkoQtuX5SyyDoKq/tm/slL/wAF&#10;Mv2JPFHww8QRw2/xS8BSebpF3JhW+1xKfJkz/wA8p0yjdvmz1Arh4LzWtwbxBLJcXph6jfL2i1q4&#10;ryXxw7wcktIo7M8wsM6y5Y+l/Fglzea2Uvn8Mv71n1Z/M3RVrX9AvvCWv32k6lazWOpabcSWt1bT&#10;Ltkt5UYq6MOxDAg/Sqtf1hGSauj8l8goooqhBRRRQAUUUUAFFFFABRRRQAUUUUAFFFFABRRRQAUU&#10;UUAFFFFABRRRQAUUUUAFFFFABRRRQAUUUUAFFFFABRRRQAV9lftwfEXWvguP2SfE2gX0lnrPhv4Z&#10;aPqVhcJwYZVuZ5VP58H1Ga+XPhL8Krz4x+MIdFsdS8M6RLIpdrrXtbtdIs4lBAJaa4kRM8/dBLHs&#10;Dg19zf8ABW/9n/w3d/Cz4GzeBfix8HfHX/Cvvh/beG9ei0rxzpb3CXNtudnjiM4eVX3sFCBmyuMc&#10;ivBzLEUVjaFGp15r9rOLWvRX213O7D05+xnOPl+Z+onx58AeHf8AgvF/wSN0/WNDSCHxReWK6ppR&#10;Zhu0vWYBia2Yj+F2EkfPVXVsAgY/Hf8A4KepH+zF4C+F/wCzTp0kfmfD7Txr/jAxMGWfxFfqrzKS&#10;PveTAIYgfqOgGfYf+DfL/gqjpH7EeueOfBfjzVFs/BetafPrmntPIEjg1G3hZjEpPAa4jUIB3dIw&#10;OW5+Mxa65+3b+1Hr2u6p4g8K6HfeLNYk1LUdQ8Qa7Z6Ta2izTEkh7iSMMEBwETLYUcV8vkGT18vx&#10;1ahWf+zUnzwv3kmt/wC6rq3fXqepjsZDEUITh/EkuWXy/wA9Pkfvd/wcWqI/+CQPiZVAVVvtGAAG&#10;AB9rhr8Of+CY37RHxe/Zw/alsdU+CegweKPG2rWsumR6XNpz3yXUUmC2URlZQpUNuDKBjk4zX7ff&#10;8Fb/AI1/BH9s3/gn94y+HvhX49fBBvEFwltd6bDN460yNbiW2lSVYtxmwCwQgE8ZIzX5y/8ABvP+&#10;0X8Ov2G/2zvGmmfFTWvDOg3Wu6PFYabr51S2vNNtZPMWVozeQu8KrIpXL79qmPaxByK8fhWrKhw7&#10;iYTouc05Pkaeqaitt2u9ux1ZpFVMwpyU+VWS5l0ep7B/wT3+AHizwn/wWb8N+P8A9oHx94csfjF4&#10;wuL66t/B2jXP2zUBK+nzEi8WLMVpAluDsQuzkqg2gDJ8Z/4Ok9PhtP8AgpDYSxxqkl14RsXlYDmR&#10;hLOoJ/4CoH4V7P8AA7wx+z/+zV/wWvuvi14i/aS+Hvii08SazqepaF/Zd6LmDTpLuKbJ1C9z9mhV&#10;FlaNdsj7mKkiMCuC/wCDiax+G/7UP7ROh+Pvh78a/hV4nvP7JtNCfQ7PXElmeUTyt5ouVzaRxBJV&#10;LNLMmNp6115bWf8Ab1CvK/K6Nr8jjFO791aaJd23r1M8RFfUZwVr89902/N+b8j7O1D4uah8Nf8A&#10;g2l0fxPp7eVq9j4HtY7K4xl7SYzrFHMh/hdM7lYcggEcivyc0L/gsh8SdI/4Jy6l+zjNZ6XqGh32&#10;62j1i6Z5L22smk81rYAnafn+6x5VTjHTH6V/ET4j/DXWv+CBVv8ABi1+MXwYk+IVt4Strc6WPH2k&#10;bmuY5lmaEP8AaNm7gjrjPevwn17RJvDes3VhcPZyT2khidrW6iuoWI/uSxM0bj/aRiD2NdfCGW4a&#10;vHEfWIXarOcbrt8LXlq/IxzbEVIOn7OX2En+qP3y/wCCZ/xNh/4K3f8ABFjxd8IdfuxceMPDOlS+&#10;HJJZCC5KqZNNuT34KIpPcwt6mvzN/ZNutZ/Ym/Y6/aI8dXq3Gj+JtcMXws0VW+WRbmV2l1JhnnMU&#10;EQXI6NMPStj/AIN9f2x3/ZS/4KC+H9Mvbr7P4b+JZTw1qIZsRrLI4+yyH02zELnsJG7Zruv+DlD4&#10;seHpf2wIfhp4QtbXT9K8Jvca1rMdsfkuda1Hy5biV/8Ab8tIeD0LNjGTRh8BUwucVcrjH9zWaq+S&#10;s/eXzkkvRhUrxqYSGKb9+F4+t9n8ld+pzX/BtSf+NrXhX/sC6r/6StVv/g4E8Lnxz/wWk17RVk8l&#10;tYXQrESEZ8vzbS3TP4bs03/g3pi0X4Qftw6P8SvGXjj4b+DfCenaXqFu82ueL9NsLiSSSIxKq28k&#10;wm6nOWQDAyCeKl/4OCrzR/iJ+3jffFPwD46+H3izw9eadpoju9A8W6dfXMFzCnlkeRFMZsgorbgh&#10;ABByK65P/jKXKO3seW/Tm5r2v38jG3/CXZ/z3t5W3PvP/g4I8K2H7E3/AAR68KfDn4e2/wDYfhu7&#10;8S2Hh6eK3+Rp7cW13cuZCPvNJLAjMT94k5r5/wD+DTj47apbfGb4lfDO4uJJtB1LRk16CBzlILmG&#10;ZIXKjtvSYZ9fKWux+Jf/AAUf+EP/AAWf/wCCcMnwz8e+NvD/AMK/i9p5t76CbxFOLPSbrUIAVEqX&#10;H+rSOVXcENgoZDgELk+Xf8EufHPwo/4IvWHj74k/EL4l+A/HPjrWtMGk6H4a8D63DrsjRCQSu0k8&#10;JMMZkeOIDc2VVSeScV81h8LVjkGIyzE05PEOb0s25NtNST2a7u/TU9KpVi8fTxNOS9mlvfZW2/4B&#10;ofEn9n/w7+zb/wAHPXgXSvCdvBp+l6xrVnrRs7cbY7SW4t5DKigfdBYM23oN+BxgVy//AAdf26w/&#10;t9+CWBOZvAVsxz2/4mF+P6V8y+Cf+CkOpeJv+CrXh/8AaK8cQmYQ+J4dRu7S25FpZL+6EMXr5cPA&#10;9SuTyTX3h/wW58K/AP8A4KI+I/A/xe0H9pj4V6LZ6Poq6VqenTXhu9WktxNJOhhsoszecDNIpSRU&#10;H3csvNexGjXwOa4Kri02lR5HJJy97tom/wDM5faQr4WtGlZXndK6Wh3dvC0H/Bqg+4Y3aAWH0Opc&#10;V+FlfvH8Rf2kfgj8W/8AggzcfDXwH8RPh7ourt4cSx0rw9rvjDTbPVn8m5BHnpLMnlyyBDIVOAC+&#10;ASME/g/cQNbTyRtsLRsVJRw6kjjhgSCPcHBr0uCee2LdSLi3Wk7PR2drHNnVr0lF3tBI7r4EeD/H&#10;Fzeaz408Cm8t734Y2kfiO6vrSby59MiW4iiWdecnbJLHnGcAkngGv0x/ZB/4Oq/GXgaxsdK+Mfg+&#10;38ZWtuqxSazorLZ6hIo/jeFv3Mj/AO6YwfbrXz3/AMECfiR4F+H37S/xCj+Jd9p9n4F1j4e6raa0&#10;LxsRz2v7t5IwOrMVU4VcsTgAZrnfjb/wSb1DxN4/ur79n3xZ4M+MHgPUZGuNOfT/ABDZw6npsJOV&#10;ivLeeRJI3QEAkjng4GcDXNoZbjcVPB5rTVopOM3dLVarm6O6va+q6aEYWWIo0lWwstXe63262P3k&#10;0vxP8Ef+C2H7GOpQ2MkPiPwnrKtazLPB5d/oN6EDKSpyYp49ysCpIIPBZTz8F/8ABrB4Sm+H3xI/&#10;aF8PTyrNJod7a2EjofldopbmMsPrtrkf2QP2gfDX/BA/9hvxvb+IfFnhnxZ8cPH12lzZ+EtE1KLU&#10;F0No4jHEbt42ZIypZ2cHltqqM4Jryv8A4N0v+Civgn9l79oP4gad8UNettAtfiJFFcxa5fvttku4&#10;5HYrM/RA4lY72woKnJGa+GjkmIpZXmFHB806DcfZ93ZpyaXVLa6WttD23jacsVh51rKdnzeV1pf/&#10;AC6HyfBYlf8Agq6lrHlmHxZESZ/iP9sYFfoT/wAHc/8AyO/wT/68dV/9GW1eUeMfgX8Af2Yf+Cnm&#10;nfFC/wDjt8PviHoOqeOINd0bR/DeordPazTXqyibULpSba3t7d2MjESMziMDaoYkd9/wc8/FTwN+&#10;0rH8L/EHw9+Ivw38aWnhuG/t9Sh0bxZp15dWxle3MZEKTGRwdrcopxtycCvpJYpYjOsvqwi+VQkr&#10;tNK7jtql6dr6LU872Xs8HXi2rtrS6elz6U134R2P7AH/AAbfa/deDI1sfEGv+DbLUdV1GAbZrq61&#10;F7eOZy2M/KlwyL6Ko6HmviP/AINZviJqmgf8FCdX8PQTy/2V4i8LXb3cAY7GeCSJo3I6ZG5x/wAD&#10;Ne//ALA3/BUT4Pftm/8ABNu8/Zq+N3i2x+Hutw6Avhq21nVJlhsr2BAFtZxMxCJJFsi3CRlDbAcn&#10;Jxjf8Eefhz8BP+CZv7XupXHir9oj4TeLvEmvaVc2en6hpGsxLouk2asjs097KyxfaJiqKsKMxAVu&#10;TXiqNXD5fmODxkJOtOUpL3W+ZNKzTtays3vptvodnuVMRh61GSUIpLdKz6q3meI/8FifhRb/ALQ3&#10;/BwE3gm4ma3tPE2o+HtKuZF4ZI3tbZJCPfbnHvivqT/g6FeD4CfsT/Bz4Z+EbWPQ/CM+sSqbC0Gy&#10;Ly7O3URRkdwDMW56soJyea+Of+C2fxGt9E/4KiyfGz4c+OPAPizSzcaVf6Ve6B4lsdUeG5tYYgVl&#10;hhlaRQHhPLLtIIGecV9i/tgftO/AH/guz+xBoOnzfFbwV8GfiZ4ZuxqsVn4x1JLC3gm2GKaAyuQs&#10;kUm5WDR7nGxTt4YV2Sp1af8AZWLmm6NOKUrJvllypXaWuj8tLGSlCX1qkmlOT01tdXvozpv+DUX4&#10;kalrv7IfxC0G9nmm03w34jV7FWYkQLNAHkVfQbl3Y9WNfEn/AARB/Zb8O/tR/wDBWjXJvE9rDqWk&#10;eC59Q8QLZTLuiuZ0udkO8d1V3D46EoM5GRX3d/wRN+Ln7N/7DnwL8W/D2T47/DW916HU1u9Y1u61&#10;q30zT9SnkiwEsvtDo80USqqmUDDMxxgV+Y/7KH7Wl9/wSp/4KWXXjKS40Dxd4eu7u8tdTHh7W7TV&#10;INQ0+eViHimgd0DqQkgViG+XBADZqcLTr18Vmv1SLjKpFcl04t6O9r23/XWw6koQpYX2rTUW79bb&#10;b+n6H1p/wcFeGfhf8Zf27Vs/HXx6m8D3fhXQ7WztdC/4Q2+1NLRZMzGRZYnCEyFwTgZAVQegrn/+&#10;Co3/AAUM/Zv/AGnv+CZ3hT4daT4w13xz8UPAiafFpesXGg3Fm87RIsVw8jygYR49xK7iSwQ84Jr0&#10;L/gqL8Jf2bf+Cul7onxW+Hv7Rnwm8B+MobCOw1Gx8X6umli+hXcyb0kPmpLGGK5VHVgAMjAJ/OD9&#10;oT4C/CP4KeE7Xw34b+JVv8VPiRqV9Csuo6OPsXhnSIOQ0fn3AVp5GYr+8IjjRQSc9a7MgwuHr0MJ&#10;CtKoqlG3u8vKovrd8i91+ctV5mOOq1IVKrgouM+t73XSyvv8tD9lf2G/ibc+AP8Ag2mj8UQRxSah&#10;4f8ACet3Ng0iBxBcwX119nlAPG6ORY3HoUFflP8ABb/gs98UPg5+wx44+BYg0/XNJ8ZR3dumq6jJ&#10;JLd6bDeBhdogJw2/e7At91nY85r9Jv2e/iP8NfC3/BAm8+C+pfGL4M2PxCuvCmr266Y/j7SGYXM9&#10;xcTxQlxcFMtvUZzgE9a/Difw/J4G+IMNhqUmmzNY3UXnvZ38F/bEZVjtmhd4nGDyVYjOR1BFXwzl&#10;2GxFXGrEQv8AvnKN+qTbi15a+hOZYipThR9nK3uJP57pn7/2PwB/Z1/4Lz/sQ/DrT9M8RSaH4k+H&#10;uixWVpbafcIl74bkMMMcsM1q3DwkwqAwAB2Aq45FfAH/AAVS/Yz+O37AX7Heh/DHxdfab48+Edj4&#10;n/tLw94ktWl87SZHhdDZSxuP3Svy6gFlyGw3JArftSfBb4bfEP8Aav1Dx9+zH8dvh74D1e1uF/tC&#10;w1TxHH4ZS1u1VfNuLC7kZYJreRtx2o4wc4UqRj1P/gr/AP8ABUvRfH//AATv8G/AlvG2h/Fb4lSf&#10;Y5/GPiXRCsulrJbMWxFMoCSyM4QF4xtIVjn5gK4stw2Lw2Lw8MK3OjKXM6c4vmpXu27+V3rdKV9n&#10;e5viKlKpSqSqpRmlbmT0l0St/Vj8mKKKK/Vj5YKKKKACiiigAooooAKKKKACiiigAooooAKKKKAC&#10;iiigAooooAKKKKACiiigAooooAKKKKACiiigAooooAKKKKACiiigAooooAKKKKACiiigAooooAKK&#10;KKACiiigAooooAKKKKACjpRRQAUUUUAFFFFABmiu6+An7M3j79qHxW+i+AfC+qeJtQhTzZxbIFht&#10;E5+eaVyscScH5nZRwea6LxN+yjB4K1eTSdX+KHwss9ehJSTTotRu73y3BI2NdW9tJZhsg9Z8DuRX&#10;NPGUYz9m5e92WrS7tLVLzNI0Ztc1tO55HRXr3iv9g34ueEdNi1B/A+rapo1xazX0OraNs1XTJoIk&#10;LySLdWzSQ7VUEnLZAHIFeQ1dHEUqqvSkpejuKUJR0krBRRRWxAUUUUAFFFFABRRRQAUUUUAFFFFA&#10;BRRRQAUZoooAKKKKACiiigAooooAM0UUUAFFFFABRRRQAUUUUAFFFFABRRRQAUUUUAFFFFABRRRQ&#10;AUUUUAFFFFABRRRQAUUUUAFFFFABRRRQAUUUUAFFFFABRRQTgUAer/sO/sq6t+2v+1T4P+G+kB1b&#10;Xr5FvJ1H/HnZp89xMf8AcjDEepwK/prm+Guk33ijwf8ABvwzaiy8D/Duytp9RgiPyFI1AtrZvrjc&#10;fXOa/O3/AINlP2YbL4Kfs/ePv2jfEVvCJdSjl0bQ2kT5xbQsGnZD282cJHx18k9jX6gfs1+H/wDh&#10;BvhVeeKvELx2+qeImk1zVbiQ48iMgsqk9dqR/lzX8teL2cvN85pcP0n+7h71TzSa93/t6Vo+cYzX&#10;U/VODsGsHgp5nP4npD1fX5K79XEs/tb/AAj8V/HL4E6p4L8HeJofBN14iC2F5rIhMtxYWLcTm2Tg&#10;ec0eUUsQF3FuoAP46+Ivh5+13/wbz3+oXfhW+X4o/BOZpH3SW8kthZu5IWSWAMZLSXO0lkJjY8Ek&#10;4r9EP+CeWr/Er9qLxVr3x0uPiTq1v8PfGGvXaeHvB0trDcWLaNBut7adGP72CaVk85iDgg4Kchh9&#10;hX+nQarZS2t1DDc21wpSWKVA8cinggqeCD6Gu3C5pPKJSwNWMKtN/HFrr1XNa6lHZNXS6HLWwqxa&#10;VaLcZdHfp6dn95+c/wDwRv8A2kv2ZPiP8IR4wstW0VfjJpdnd6v411XXokttclmnAkvZ95P7y2yu&#10;FCFlREUYU8Vv/sG+PPFPgr4VeJvF0c0mkfD74qa9dXHw78L6xK6waBpYVikgc5kj+1tmRIiQkSnP&#10;HIrif2vP+DfT4Q6r+0x4T+JWgWf/AAifg2G/e48Y+H7AhLW/QDMUVtCF+QzTFY3QEJsY4A7/AFV8&#10;Fvh3N4/+J1xrVxpdnp9noOoyRxxXA/0lITFiO3MQzF5ahk2FTgKnA+YmvmePc/ocqwOTTlKrimr8&#10;2vsoqTb7rX3rbWinZ6s9jh3L53eIxyShSva3221p+l99eh137K/wlfwr4a0/X7y++13uoaZHAi/Z&#10;hCYYid4VjkmTHAUnGFHTJJPr1NVNgwOB6U6vJyrLaWAwsMLR2ivPV9Xq29fU2xuMniazrVN3+HkF&#10;FFFegcoUV+YH/Bw9/wAFNPil+wVr/wAMdM+GOuWuizeIre+udQaaxiuvNWNoVjA8wHbgs/TrmvzZ&#10;/wCIi39q7/ofNN/8Edr/APEV9tlPAeY5hhYYyjKKjK9rt30duifY8XFZ7h8PVdGad12t/mf0y0V/&#10;M1/xEW/tXf8AQ+ab/wCCO1/+Io/4iLv2rv8AofNN/wDBHa//ABFej/xDDNf54ffL/wCROf8A1mwv&#10;aX3L/M/od+Ov7J3gf9omWG58R6XN/alrF5EGp2N3JZX0Me7d5YljYEpkk7GyuSTjNcB/w6x+CGq6&#10;Fcab4k8HJ43trjqviW8m1RYj/ejWRikTf7aKrcnmvwh/4iLf2rv+h803/wAEdr/8RR/xEW/tXf8A&#10;Q+ab/wCCO1/+Irk/4hBjPrCxfLS9otpfaXpLlv8Aib/64U/ZewvPkfTp917H7dfDv/giN+yz8LfE&#10;v9saT8H9BGoLnypLu5urwW5ORmNZpWVGGeGUAjsRXV6h/wAEu/gb4gtby11rwRH4k0+9OTY63qF1&#10;qVpCeQDHFNKyIRnggZHYivwa/wCIi39q7/ofNN/8Edr/APEUf8RFv7V3/Q+ab/4I7X/4iurFeFua&#10;YmtHE4mVOc4/DKTbkvRuLa+RlR4pw1Km6VLmjGW6Vkn6pOzP2x+Gf/BDb9lv4SeJ5tY0f4V2K6g7&#10;F4pbnUr25Nnn/njvmPl47FcEetdBqH/BJr4L+Jbea08RaNrXirSZs50vWdaubqzz2JQuNxXsXJI6&#10;9ea/C7/iIt/au/6HzTf/AAR2v/xFH/ERb+1d/wBD5pv/AII7X/4ioxnhVmWLrwxWKdOdSFuWUm5S&#10;jbVWk4tq3SzKo8WUKNN0aPNGMt0tE/VJ2Z+5f7Mn/BH39nn9kD4sr438B/D+HS/EsKPHa3dxqN1e&#10;mxVwQ/krNI6xkqSNwG7BIzgmvV/jH8CY/ib4v8HeIbW4j03W/COqxXaXJi3NPalh59uSCCA6Zweg&#10;OOME1/O7/wARFv7V3/Q+ab/4I7X/AOIo/wCIi39q7/ofNN/8Edr/APEVrjPDHN8X/vVSE9t5Sb0a&#10;a1cb6PVdjOhxNhKP8KLj6Jdd+vU/plFFfzNf8RFv7V3/AEPmm/8Agjtf/iKP+Ii39q7/AKHzTf8A&#10;wR2v/wARR/xC/Nf54fe//kQ/1mwvaX3L/M/plor+eT9jX/gv3+0j8R/2tPhr4d8T+MtNvPD2v+JL&#10;HTdQgGj20ZkhmnSNgGVQV+91Ff0N18vn/DmKyipCniWm5K6s29vVI9PAZjSxcXKlfTuFFFFfPnec&#10;v8XvhzH8T/A19pbLbLNcBdjzISvDqxUkfMFbG0lSDg1454ATTJ7XWvhx428N6Xq+g61qr2X2d0Sb&#10;TX/dqfJEEg3MoKZZiMb2BwAwNfRdeR/tF/Cg3s9j4l0TSZn1exnaa6m064SzvpkETKB5rEAL0Dfx&#10;bcY+7ivlM+wdWjWhm+C/i07XtvKF9VZJu6u3pZ+eh7eV4iFSEsDiPgle1+kvvW9rH5+f8FN/20v2&#10;tNQ/aeX9mP4M+BbXwteapam60/xFpM+6S/0skL50buqpZrFny5CCzBh8pG5c93/wTu/4N3vBP7Pu&#10;rw+OvjLfRfFj4kXEn2x1vFaXTLCcnduCyEtcSA8+ZLxnoo6161+0V4J1j9o/4C+F/iF8Ob1bz44f&#10;CBv7c0fKNDJq6fMtxpcrELviuY1MZIO3zEU5GK98/Zh+LPjj4xeCW1rxt8Orj4aG4SJ7PTr3VIru&#10;+Klcu0yxDZDhvurvZscsFPy1+o4Xih4nJKVXKXGnCa9/la55S83dtq3SOifMnofKV8pdHHTp4u8p&#10;Rel1ol6Wt9+6sz0Gz8O6fp9+bqCxs4bpoEtTNHCqyGJCSseQM7VLMQOgya8m/aDs5PhH480f4mWM&#10;Z+z2pXTtfjjX/XWjnCynHeNsc+mOwry39tL/AILZ/AH9ihLyw1jxZF4l8V2vyjQNBH2y63ekjj91&#10;DjvvcH2NeX/8Eav+Cj3/AA8o8MfFrw74ts76zm/ti51LRrO/mM0smi3ROxFk2gOIJNyZXhQ0Y7ZP&#10;z2c8I5hjMpni1Bw5OWUJNWtJP3WurV9HbRxbR6GX5xh6GMjSbT5rqSXVPdettvNJn5//APBzR+wl&#10;D8Gv2g9K+NHhm1VfCvxNUJqJgQCGDVETJbI/57xDf7tG5yc8fl/nNf06ftC/svf8Nq/sIfEn4F64&#10;qz+KvCob+xZpmGRPEDLYzAnoD/qyf7rH1r+ZHVNJudA1W6sL2CS1vLKZ4J4ZBh4ZFYqykeoYEfhX&#10;7h4T8VLOskhKelSn7sk91bSz84tOL/wnxPFuU/UMfKK+GWqffrf5pp/Mhooor9PPlwooooAKKKKA&#10;CiiigAooooAKKKKACiiigAooooAKKKKACiiigAooooAKKKKACiiigAooooAKKKKACiiigAooooAK&#10;KKKACiiigAooooAKKKKADNex/sJ/sTeKv+CgP7Qlj8OvCN1pdjqV3by3kt1qEpS3toYgC7naCzdQ&#10;MKCefTNeOV0nwk+MXin4C+PbHxR4M1/VPDPiDTWLW1/p85hmjyMEZHVSOCpyCDgg1z4uNaVGSw7S&#10;nZ2b1SfS5pSlBTTqarqfX3w+/wCCaHij9ir9s/Wr/wCLsMdl4G+B0kHiTVNYhDfYtdKBZ7OztHYL&#10;5ktzJsj2j5l/eEgbTXyP8cvi5qvx9+Mfijxtrkhm1bxVqdxqd0xOcPK5cgewzgewFfQn7Sfir9oD&#10;9p/wh4Z8QfH74qNo3h/Vojd+H4/FV5Mkd2n3TPDp9lDJIqnGPOaBVbHDnFcbF/wTX+KWseAdT8Y6&#10;Dp+keKvA+k6ZeatceI9F1KO70+OG1jMkivjEsMu0fLFNHG5z93qR4uArKnavj6sXUso3WkdN0m92&#10;3q10slbS77K8Ob3KEXy3vrv812S2/wCCeB0UUV9EeeFFFFABRRRQAUUUUAFFFFABRmiigAooooAK&#10;KKKACiiigAozRRQAUUUUAFFFFABRRRQAUUUUAFFFFABRRRQAUUUUAFFFFABRRRQAUUUUAFFFFABR&#10;RRQAUUUUAFFFFABRRRQAUUUUAFFFFAwooooAKKKKACiiigAooooAKKKKACiiigAooooAKKKKACii&#10;igAooooAKKKKACiiigAooooAKKKKACuz/Z2+COrftJ/HXwl4B0NVOreLtUg0y3ZvuxGRwpdv9lVy&#10;x9lNcZX2P/wQI1HT9N/4KvfCttQaNfOnvIbcuOBM1nMEx7nkD3PvXDmmJnh8HVxEN4xk16pNm+Fp&#10;qpWjTls2l+J9Xf8ABbrxhof/AATJ/Zg8D/sr/CJV0ePX9P8A7V8Y6nD8l9q6BgiCaRcFjK6yMw6B&#10;URQApxX5FV+iX/Bz3pl/Z/8ABTWae63/AGW88M6e9mT02DzFbH/Ag1fnxoRsRrNqdUW7bTxIPtAt&#10;WVZinfYWBAb0yCK8bhGko5VTrP3pVFzyfVyerv8Al8jrzaTeKlDZR0S7Jf1c+sf+CUX/AAUFvv2U&#10;vGviDwP4g1Z1+FvxO0u70TWra4kY2+nyzwNFHeKOispIVyByhOegI+Q6/S/9gX/gjr8Dv28f2XvE&#10;3xNsPid8QvDUHglp113TrvSrSaW0EUHnl0dXAkRo84JCnKsMDGT5h/wSm/YY+Gv7d/8AwUJs/Dem&#10;N4puvhr4X06bxDq662IYbzUYYJY0WIiAlY1d5YgwDEhd2GqKecZdRq4rEwTTgl7T3WtUnbfRtp28&#10;7IcsLiJxpUna0r8uve34I+SfA3wJ8cfE/S7i98M+DfFXiKztTia40zSbi7ihPXDNGhC9D1rnTpF2&#10;uq/YPstx9u83yPs/lHzfMzt2beu7PGOua9y/b3/au1z47/tUa5qVncy6J4f8LanLY+FNK08m1tfD&#10;9pBIUhW3jQgRt8gZmXBZiSea+w/ib4N07/gpV/wRO1D44a9bwN8YvgjfJo2qa4qhLjxFZK1uqi5I&#10;/wBZIsU8ZDt837s8/Ma7K2a1cPGlVxEEo1Go6PWLl8N+6vo2rWfdamMMLGo5xpvWKb9Ut/T9T4E1&#10;n9kj4reHdIuNQ1D4Y/EKxsbSNpp7m48O3kUMKAZLMzRgKoHJJOK5vwB8LfE/xY1Sax8K+HNe8TXt&#10;vF50tvpVhLeSxx5A3ssasQuSBkjGSK/T79ib4k6t/wAFLv8Agi/8Vv2fbzULi88d/C2KHX/DSvIW&#10;kvrCBxKsGOrbCssYGOBJFjpXwT+xT4y1D4FfEjUPilZyPazfDixlvLSTON2oTA29pH/tHzJDIV7p&#10;DIegNRhc2r1I4inUilUpyslrZ3ScX/29e3lruVVwsIunKLbjJXv27r5Hmfjz4beIvhZrS6b4n0DW&#10;vDmpNEJxa6pYy2cxjJID7JFVtpKkA4xwfSrtt8FPGV74HfxPD4R8TTeGowS+rJpc7WKAdSZguwY7&#10;819q/wDBDH9jvTv27/2sPGHjT4kP/wAJJo3w70xvEWoRanc5TVr52PkLcSOceXlJXcswB8sA8E4j&#10;1D9nr47eOv2rrP4m33xk+COk68uorLBdj4r6KLfSrfeMW6RR3BxbqnyeUqkFcjacmlVz6EMRLCuU&#10;VKCTk27K71SS321b6XWjvoRwMpU1Vs7SbSt5dX/l+R8G6dptxrF9Ha2lvNdXEx2xxQoXkkPoFAyT&#10;9K1tS+GfiTRvENjpF54f1y11XUlSSzsprCWO4ulfhDHGV3OGIIBAOe1fc3/BTweE/wBjr/go54c8&#10;V/s+fEDRYbPxRaWmq6k3gzW0ms7O8NwVuIcwOVWN2QSeUeAH+7jAr6I/4OFf2qta/ZO/bH8G618O&#10;7xtB+IniTwZZ3F94gijRrm1tFuLhI4LdmB8vzGEpkI5ZVReF3A4R4gq1atCFClpWjJq7aacbXT0d&#10;lrvr6amn1CMYzc5fA0nbW6fbU/KO1+APjy+8dTeF4PBPi6bxLbQ/aJdJTR7hr6KPj52hCbwvzLyR&#10;jketUdW+E3irQfHC+GL7wz4gsvEjsirpM+nTR3zFwGQCFlD5YEEccgivpn9pD/gqd43/AG4f2qvg&#10;/wCOtY03SvDvifwL9hsUvtK3Ry38iXIkaZz/AA5JOEHyrubsTX1J/wAHH37Slx8GP275tL+Ht1ee&#10;GfFWpeH7J/EmuafO0N/MnziC1SVSHjjCAOwQjeWTJIUAaxzXGxxNHC1aSUqkZN+9dRcWlq7app6a&#10;Xvp5k/VaLpzqxk7RaW297/jofl948+GXiT4Waotj4m8P654cvnUOtvqljLZysvqFkUHHvisWCF7m&#10;ZY40aSSRgqqoyzE9ABX6maF8Y9U/bf8A+Deb4nXfxFu5PFHib4N+I7VNG1e/PnX0Uc0tvwZT8zfL&#10;M65JyQADnaMcv8FPhFY/sA/8EZLr9oaxt4ZPi18VdSGh+GtWdN0nhqy8yRJZbfP3J3WGYeYPmG5M&#10;Ywc5w4hlGDhVh+8VT2SSejk0mne10uV3ejas9xvL05Jxl7vLzXtqltb1vofAvjD4CeOvh5oEOreI&#10;PBfizQ9LuNvlXmoaRcWtvLnGNsjoFOcjGDzkVzFnZTajdx29vDJPPMwSOONSzuT0AA5JPtXuP7Cn&#10;7a3iP9lD9pPTfEz6hcaloOsXi2/ivTL1zcWuvWUrbZ0uI3ysh2sxBbJDc5r6A/4LJfs2/wDDr3/g&#10;ohb3nwk1bVPB+leKNMi1/TBpl5Jbyab5krpNbqykHy98W4KSRtYDnFd8syqU8WsHViuaUW4vo+W1&#10;092rXTvrddjBYdSpe2i9E0muqvs/M+I9a+G/iLw1qOn2epaDrWn3mqqrWUNzZSxSXgZtimNWUFwW&#10;BA2g5PHWm+N/h9r3w01s6b4j0PWPD+ohBIbXUrOS1mCnkNskAbB7HHNfsD/wX7/al1T9nvx18F/G&#10;vg24/s34n+KPBsTSeIFjR5tOtAwci23AiOSWSRtzgbtiBQQGbP58f8FBP+CmvjD/AIKNab8Pf+E0&#10;0nRbbV/AemS2Emp2aFZ9YaQoWll7L/qwQq8As5H3sVyZPm2Mx1OliFRSpyvd82qautFbVNq29+tr&#10;G2LwtKhKdPnbkrW00d/noz5tooor6Q84KKKKACiiigAooooAKKKKACiiigAooooAKKKKACiiigAo&#10;oooAKKKKACiiigAooooAKKKKACiiigAooooAKKKKACiiigAooooAKKKKACtPwR4M1D4j+NtH8O6T&#10;D9o1XXL2Gws4v+ek0riNB+LMKzK+8v8Ag3G/Zt/4X5/wUp0PVry1Fxo/w8sZ/EFwXHyiZQIrYfXz&#10;ZN4B7RmvOzbHRweDqYqX2It/dsvm9DfC0HWqxpLq0j9s9L+Aun/CD4X/AAd/Z90Nozpuj2sEuqMi&#10;hTPBaqGkYj/prNuJ461Q/wCCrPxEvdT+HnhH4F+GdQbTfFnx+1T/AIRmOeFgsmnaSFD6ndLnoUtt&#10;yLwctIoA9PT/AIFK3j/44ePPGTpm3hmXw/YMe0cODJj6vg15Jqfxi8L/ALcX7S/iz4ba58C9Q8Ze&#10;FPh14hj0iLxsslq9rp2oLbR3EhG6RLiExyEJvh3ncBnFfyFwbKeKxmIz2submk5X00jBuMHq0ned&#10;58u75mj9gzxKjRpZfDTlil/29LWW21laN+lj4V8Wf8EcP2rP+CYfiC98T/su/Em+8WeHFkE0vh+a&#10;VYrqdAeBJbP/AKPcEDglNjkdBXbfs+/8HPP/AAgOtXHhH9pT4Z654N8VaYTFc3Oi2T7S6g/6y0mb&#10;zULEYyrOOc8Cv1wgiWCFY14VAFGTngV4b+3F+yD4G/ag8KaDfeMNMsZ18D6vbeIBciySW8eK2fzm&#10;to5DgospVQ2DgrkY5yPu/wDWjC4qNs8oqaS/iR92aS6u2kvmj55ZXVpP/YZNX+y9V8uxy/xF+MWs&#10;/G/4beFdMksb3w/q3i7RRqF7oVsI728sXdUkSG4HVRtOCRjDkcgLz758M/A1r4C8I2tnb2cdnKyJ&#10;JcokjSfvdig/MxJIGAoyeAoFeP8AwH8MyeMfi7q2qXf+hx6TeNqVnaKIpyROsiE/aE6qW8zKY/gT&#10;kgV9ADgV+QcP0/rmJrZzUjbnbjBPXlhHTS+qu79m92j7TNJewpU8BB/Cry85PXW2j0t3t0YUUUZr&#10;648IKKM0ZoA/BH/g7L8Qteftb/DXTN2VsfC0kwHoZLph/wCyV+Utfpt/wdXT+Z/wUJ8Lx54j8FWp&#10;x6Zurr/Cvzv+EPj6z+GXxD03WtQ8N6H4u0+zkzc6Rq6O1rexnhlYoyspx0ZTkHB56H+muD7wyOhy&#10;q75b276tn5rm2uNqX7mHomi3XiTWbPTrKMzXmoTpbW8Y/jkdgqj8SQK+2v8Agtx/wTkt/wBgLxV8&#10;I10q3xpev+C7S1v7hQAs+r2qhLt+AMbw8b88nLelfpV/wSe8E/sQ/tyWun+JvAPwn0Dwz8RPCMkG&#10;o3mi3bSNd6XMjgpPGd5WWLeBtcD03Kp4r7c/bI/Zx+D/AMffhp9q+M2h6Dq3hfwiJdVM+qyGODTg&#10;EIeUsCNo25zzXyOacfSoZpSpujOKhzKcWldtpWtZ2dt1rrfQ9fC5Cp4aUudNu1n0Vt+h/IrRX2J/&#10;wU9/aZ/Z18ca/P4U/Z5+Eeg+HNBs5QLjxVPFL9t1FlY8WyNIRHCePmYb29FHX47r9MwOKniKKqzp&#10;uF+krX+dm7em581WpqnNwUlLzWxNp9hLquo21pbqrXF5MlvEpdUDO7BVBZiFGSRySAKq6slx4Yt9&#10;Pk1SG6s/7Tu7i0RJrZ4/JeIjALEY+YZ46gr6Mpp0kYmjZW+6wwa+iP2NtQs/iFYa54P1DTde8SDU&#10;oXuZrF7ae603TCu1UuYhFlkdg0kbLsO3KFWXJFflvipxVnPDkKGbYSKnhoSXtI7Sd7q130ad1pdS&#10;itdbH1nCWU4LM5VMHWbjVkvdfTp076d9ntofPNFaHjXwzdfDzxvdeH9Sjmt7+1hiuVSaCSCSSCVQ&#10;0chjkAdcg9GGQeKz6/TcpzbC5lhKeOwU1OnNXTXVfp6Hy+MwlbC1pYeurSi7NBRRRXonMFFFFAHW&#10;fATX28KfHbwTqittbTfEGn3QPpsuY2/pX9jgr+MHQrn7HrtjNnHk3Ecn5MDX9mEes29r4cXULqaK&#10;3tY7YXEssjBUjQLuZiTwABkkmvxrxXh7+Gkv76/9J/zPr+FZaVV6fqXqK/OLx7/wdC/s3+BviNqm&#10;gx2PxE1610y4NuNY0vS7aWxuyOrxF7lJGTORkoM4yMjBPrPwm/4Lt/s3/FXQdIv5vF154Rj1+6+y&#10;acniKweya8YHazLjcvlq2FMhOwNkZyDj88rcNZrTgqk8POz8mfQxzLCyfLGovvPsSob+yj1Kymt5&#10;kEkNwjRyKejKRgj8RUkUqzxK6Mro4DKwOQwPQg06vDkk1Znam1qj518P63dfBf8AaGm0SO8/tC0v&#10;5bTT7WHUZHkvfKYKWMGxQgiXcSdwJJjfJzXyD/wX9+IPxa+J/wC0D8D/ANnH4b+IpPC1n8XTcrqN&#10;1DM8ButromyWRPm8lI/MdkXlsgHPAr72/ar8GyeIvA8OoLFZXkHh93vpbS6nkhjmKodp3ICxIb+H&#10;owYjIOK+b/2xf2Xtc/bE+Bnw48YfDm8gh+NPwL1ODX9B/teN4Fu32o0llKTzsmREAY8EqMkZYjy+&#10;AcZTyjiCWAxLXI+adNy2TknbR3uoye99ot2Vrv0eIaMsbl0cVSvzK0Z23drfddeW73fTnv2KP+Dc&#10;74FfswwWmqeLLOf4qeLFCSS3OuKrafBKOT5NqBt25/56mQ8dR0r6/wDirc/D/wDZ68LzfETXNJ03&#10;S7XwXpklv/aFvYAyabZO8fmIgQZWLKRswHACA9q+fdO/bu+P3xJ0W10Xwz+y74t0HxnIixXd94t1&#10;S0s/DthLj53E0Mkk00YOcBYwxGKh1r/gmF4s/a3s3k/aY+KeseMLC5O5/BnhN30PwzD/AHVbb/pN&#10;ztP8UjjJAO3tX32Llia9f22b4jTspKUmuqiotxV13aXqfNUY06cOTCU/vVl829X+J7J8T3X4aftC&#10;eE/Glvj+zfE6DQNRdD8rM/z28h/EYz6V+AP/AAcJ/slL+y9/wUY8RX2nWf2Xw38Q4k8R6eFHyLLJ&#10;8t0g4HSdXbHYSCv3+8Sfs7L4b/Y7j8AW+raj4guPCulxx6fe3rKbxzbDMG8qACwVQucZOM9Sa/Pf&#10;/g45+FFv+0j/AME4/h78YLOFpNV8H30cN5Io5+zXQ8qYN/u3EcR9vm9a8vw0zBZVxbVwCf7rELmj&#10;01b5Zaf4lB+s2d/E2HeMyeGJt71P3X6br8HJf9uo/CeigcjNFf1cfk4UUUUAFFFFABRRRQAUUUUA&#10;FFFFABRRRQAUUUUAFFFFABRRRQAUUUUAFFFFABRRRQAUUUUAFFFFABRRRQAUUUUAFFFFABRRRQAU&#10;UUUAFFFFABXqP7EWleGdd/bD+F9l4zMP/CK3XijT4tU844iMBuEDBz/cPRj/AHSa8up0Ku8i+XuL&#10;542jn8KxxFP2lOUL2umr9r9SoS5ZKXY/TD/g5C/Yr+Jnh79tfxB8Tl8PalqPw21ewsYtOvrKEy2u&#10;jpb2kUMkEgX/AFIEiO4yApEnB618ifsL/tpaj+yXr/izTbiW+uPBPxC0C98P+IdNhw3npLbyJDKq&#10;MQvmRyMCCf4S4719W/sNf8HKfxU/Zp8Kab4U8eaRY/E7wvpsaW0MtxKbbVYYRxsM2CsoC8DzFJ9W&#10;I4r640j4Tfsef8F9Ph74g/4QHQ1+GfxgsbU3W0WsdhewyHgSSRxMYrqAsMMw+YBgTsJxX5/HG4rL&#10;MHHA5xh+ajFKPtIaqysk5R3TWjv321Pf9jSxNZ18JUtN68r0d+qT2fofhGOldNr3wU8ZeFfCVv4g&#10;1Twj4n03QbvHkaldaXPDaTZ6bZWUI2e2DzX6N/8ABJ3/AIJxzeBvB/7QXxS8UWXhyTxn8Fry78Le&#10;HLfX7yC10qz1yIYe6nkuCsIWIvEUMh25fOMha5T9jf8AZi+Jng39tLR/G3jn4zfBFtJ1i+C+MLjU&#10;/ilpGoJrNg5/0i3miW4czB1yFUrgHaflwCPoK3ElFVKsKTX7tLd/E7XtG3k1rrq7W6nnwy+fLFyT&#10;978Fe138+h+dNdZpvwF8daz4MbxJZ+C/Fl14ejBZtUh0i4kslAxkmYJsxyO/ev07/ZH/AOCY3wg8&#10;Xf8ABV74z3ekXmi+N/gv8HdNTxPp0Gn3yX9lfTTwrPBamRGZZI4mEwYbjkxKp6mvz5j/AG5PiHB+&#10;1tb/ABkj16+TxZZ6quowMsxWOKNXBW1VRwIAgEflgbdvGMV0YbOHjJyp4SOsYxk+bTWavGPk7bvp&#10;po+mdTB+ySlVe7a08nZv/LueUaRol54gv1tbC0ur66kztht4mkkbAycKoJOBzWr/AMKq8Uf8JrD4&#10;b/4RvX/+EiuNvlaV/Z8322Tcu9dsO3ecr8wwORz0r6/8P/8ABQ67+Ln/AAVm8J/Er4d6XdfCW08V&#10;a7pEGsaTpd+wt9Rk8xEneZUCo6yFmJUqRyTySSfoT/guD+2j4m/Yk/4Kba1J8Jb7/hGvE2oWen6l&#10;r+riCOW4vT5SiK0DMDttgiKzIMb2dtxIVQMKmcYv61TwkaKUpwctZbNNJptJ6K+6vfyNI4Ok6cqr&#10;m7RlbRbp31Wv5n5V+I/DOpeDtcuNM1fT77S9Ss38u4tLyBoJ4GH8LIwDKfYitjT/AIKeMtW8EzeJ&#10;rXwl4muvDcGTJqsOlzvYx7eu6YLsGO+TxX6Z/sP/AGX/AILy/wDBTfUfid8UvC+g6b4e+HfhW3uN&#10;S0qycrb6rNCzLAJ3cjKszSMxYgbIlTpk1454x/Z++PHxP/akt/iXc/GD4I6HrkOoLLYTw/FjRY7f&#10;Q7cN8kEMcdwdkCJhfLRcFQQQcnKjxBao8PW5YVIxTknK6Te0U1vtdvppo76DwHu+0heUW2lZdF1f&#10;+X5Hwfp2nXGrahDaWsM11dXUixQwxIWeV2OFVQOSSSAAK+zP2rv+CV/xO+A37KvwRX/hXfiLUvFn&#10;ib+2NZ1mLStGmvLjTo3Nktrb3LRIxVgiMwRj8pdx13V1H/BXVPCf7IH7cPh34gfs++PPCi6j4g0d&#10;NRv7jwdqVvd22k6nkxzmLyyywiTG8KMEbjgAHFe7f8FuP20/i18M/gH+y3aaP8RPFWkXnibwBHqm&#10;vXFjfvby6rcvFbAyyshBLZMhzx98/hx183xeIrYOWFSUanM2pXTuou6dlsvxdtkbU8JSpwrKq23G&#10;y0tbVo/KWfwFrlr4vk8PyaLq0evwzG3fTWtJFvElHWMxEbww/u4zWt4++Avjr4VWEd14o8F+LPDd&#10;rM2yObVNIuLOORvQNIign2FfQ37Ev/BRDW/2fPhp8YNC0nwnqHiz4qfFy1Ww0/xWtxJPqunb96zb&#10;flaSRnD5yrAlgCc4Ar63/wCCF3wL8WeDIPj14L+JgSy0PxB4CutQufCGqS+ZeGQYAu5bU5MLANjM&#10;mxySpAO3I7syzqtg6dStVgrQtZX1mna7S6JN9U721sY4fBwrSjCMnd36aLsn3v8A1c/KLQ/D2oeJ&#10;74Wum2N5qF0wLCG2haaQgdTtUE1qWfwl8V6h46bwvb+GPEFx4lRiraRHp0zXynG7BhC787SD06c1&#10;9B/8EdPjb4o+FH/BQz4U2eh+IdW0nTfEHieysNTtILp47fUIpJPLKyxg7X4cgbgcZ4xX1H/wVi/b&#10;48WfsIf8FX/Hkfwhu4/Dt+mo6fq3iS58hJJNene0t5RbSsRn7KsZQeWCAWZ2OTjGmKzTEwx/1GjT&#10;Tbg5puTS0aVno7b9L/Lcmlhaboe3nJr3rPTyvpqfnT4V/Z4+IHjrUtTs9D8DeMNYvNFlEOowWOjX&#10;NxLYSHdhJVRCY2O1uGwflPoaTxl+z749+HMthH4h8D+L9Bk1Sb7PZLqOj3Fq15KcYSMSIN7cjhcn&#10;mvonWf8Agrh4v1//AIKX6b+0dDpdj4Z1OO4tVv8ATNLdvJvbWNFimikJwZDJGGBLdDt/ug17J/wc&#10;j/DqbU/2mvBfxg0nUbrWPA/xc8MWuo6RcNMZIrd0Rd0SdlUxvFIAO7t3BqY5pi44yjhsRBRVSLe9&#10;7SSTcez7p9UnoDw1J0Z1acm+V27aPZ/8A+I9e/ZO+KnhbRrnUtU+GnxA03TrOMy3F1deHbuGGBB1&#10;Z3aMKqj1JxXn9fWP7eP7SviqD9nP4L/Am41rUJdJ8EeGoNU1a1edir394z3McbjPIgtpIVUH7pZx&#10;2FfJ1epl9atWpe0rJK7drX2vo/mtfK5z4iEIS5YX8/XqvkFFFFdxgFFFFABRRRQAUUUUAFFFFABR&#10;RRQAUUUUAFFFFABRRRQAUUUUAFFFFABRRRQAUUUUAFFFFABRRRQAUUUUAFFFFABRRRQIKKKKACii&#10;igAooooAKKKKACiiigAooooAKKKKACiiigAooooAKKKKACiiigAooooAKKKKACiiigAre+FnxK1j&#10;4N/ErQfFvh+6ax1zw3fw6lYzr1imicOh+mQOO4rBoqZRUouMldMqN07o/Yb9tHWfB3/BwB+yj4Z8&#10;afDu607T/wBob4c2TRan4OmuFjvdXt2wZUtgxHnKrgvGV/vsrYZhn8jfE/gfWvBXiObR9Y0jU9K1&#10;a2kMMtleWrwXEbg4KlGAYEEEYIqnpGsXegalDeWN1cWV5btvingkMckR9VZcEH6V6JqX7Z3xb1qz&#10;S3vPiV42vIY08tVn1ieTauc4BZicZrw8ryurl0Xh8PJSpXbindON9bJ63V9rpNd2dmKxMcQ/aVFa&#10;XVrZ+dujP0e/4Jo/EPQ/+Cbv/BLf43XPxc1a18L658XrGaHwt4anf/icX6GymgSc23344neYYdwB&#10;hCe65+S/+CK37dOk/sDftt6f4k8S+YvhPxJYS+HdaljG42tvM8bibA5ISSKNiBzt3Y5r5V13X77x&#10;Rqk19qV7d6he3BzJcXMrSyyH3ZiSfxqnUw4fpShiViHzPEfFbRKysrei6vd6+RTx806bpq3s9vvu&#10;7n0r+3r+xB4m+E/7TGuN4X0288aeCfFWoyah4W17QoW1Cx1e2ncvGsckQZTKu7YyZ3Ar0wQT7j8T&#10;vjlp37Bv/BJC6/Z4i1Czvvih8WNWGueLrS0mSX/hF7UGEx2k7KSFuXEEe6PqgLBsHAPwnoPxH8Re&#10;FtOks9L17WtNtJs+ZDa3ssMb565VWANYzu0jszMWZjkknkmtpZXOtGlTxM+ZU2norczj8Ler2erS&#10;3fZaELFRg5SpKzkmvRPe35eh9A/8EvP2yLj9hT9tbwb4+82RdHhuDp+txL0nsJ/kmBHfbxIP9qNa&#10;9T/4LQ+F/AP7P/7RXiL4d/DLUIdQ0XV9X/4THU3typgt5rmIG3s4yCQyQxySOCOP9Kx/DXxVUl3e&#10;TX85knlkmkYAF5GLMQBgcn0AA/CtqmVwljo45Oz5eVrpKzvFv/Dd29fIiOKkqDo263T7d/v0PvD/&#10;AIIG/tq+EP2X/wBoDxh4R+IN/Fo3gz4vaL/YN1qcrhIdPuAWEUkjHhYyssqljgKWUkgAmvNP2jP+&#10;COvx0+CvxSvNJ0XwF4k8eeGpbg/2V4k8O2MmpaZfW7EeXK08QZIsqy58wrg57DNfK1blt8TfEllo&#10;X9lw+INch0zG37Gl/KsGPTYG29vSsZZXVp4yeMws0nUSUk1dPl0TVmmmlp1TXYtYmMqKo1U3y3s0&#10;7b7rZnaan+zZr3gr426D4Pil0/xF4kuJbdrqx0Gb+0m06VpQpt5GiBRpV43BGYKWwSGBA+7v+Dpf&#10;wLrGm/tf/D7WZdNvl0iTwFZWS3phb7OZ47q8Lxb8Y3gMpK5zhge9fmh4d8Vap4Q1D7XpOpX+l3W0&#10;p51pcPBJtPUblIODjpV7xF8UfE3jDTxaat4i13VLUOJBDd38s8YYZw21mIyMnn3oq5bWnjaGLc1+&#10;7Uk1bfmtfrpa2m/qEcRCNGdJJ+818rf8Obv7MfgPVPiV+0F4L0fR9NvNWvLzW7JBBbQNMxBnjBJC&#10;g/KM8k8CvsL/AIOT/BGuaL/wVJ8XaxfabfW+j6zp+ltpt5JAy29yqWMUbhHxtYiRJAQCcEGvhPw3&#10;4t1XwbftdaPqWoaVdMhjM1ncPBIVJBK7lIOMgcewq14m+JHiLxraxwazr2tatDC/mRx3t9LcKjYx&#10;kB2IBxxmtKuBqSzCGMUlaMZRtbX3nF3v/wBuroRGtFYeVG2rad/S/wDmfpX+xr8DvF6f8G8X7RUk&#10;PhvXGl8Qa/Z3lnGLGTzLy2he08ySMYy6LtYllyBtb0NZHwC+Luk/t/8A/BHi8/Zt/tCz034ufDLU&#10;f7Z8J6fe3Cwf8JJbiSSSS2gLEAzqsswEfUkJjgnb+fNr8b/Gljax28Hi/wAUQwRKESNNVnVUUcAA&#10;BsAD0rmxdSrc+cJJBNu3+ZuO7d1znrn3rzf9X5zdSc5rmdRVItL4WklZ66qys9t3sdX19JRUY6cv&#10;K/NXv8v+Ae5fsvfsTeJfib8d7DS/F2m3ngfwpot2k/inWtfgbT7PRbRGBl815QoEjKCqJ95mIAB5&#10;r0j/AIK4/tqH/gpf+3TNrPg/T9SvPD2j2kOgeHreO3Z7i7gid2aby1BOZJJHYDqF2g9K+WfEPxE8&#10;QeLrOK31bXdY1S3hOY4ru9kmSPtwGYgfhVPQPEeoeFNTS90u/vNNvIwQs9rO0MqgjBAZSDyOK9T+&#10;z5TxKxdVpyjFqK6K9rvu27L0X3nL7dKn7KK0bTfd22+65+on/BzN8Ndc0LVPgFfz6VqC6fp/geLT&#10;Z7s27CKG4QpuidsYV+R8pOa/K+ug1/4r+KfFemtZ6p4l8QalZyEM0F1qE00bEcglWYjiufqcky+e&#10;BwcMLOSk431Ste7b217jxuIVes6qVrhRRRXrHIFFFFABRRRQAUUUUAFFFFABRRRQAUUUUAFFFFAB&#10;RRRQAUUUUAFFFFABRRRQAUUUUAFFFFABRRRQAUUUUAFFFFABRRRQAUUUUAFFFFAATgV+4H/BsR8M&#10;F+EH7Ffxe+MF0BHcatftplkx7xWcAfd9GmnK/wDbOvw+fp+Nf0e/sI/CIfB3/gjH8H/CiL5N949a&#10;0uZgBhma+nNyxPr+7wPpX5L40ZxPL+Ga0qXxS0Xqk2v/ACZRR9dwTglic1pxnst/TRP8Ln1X8JLy&#10;z/Z3/Y7/ALf1R9kOk6Nc+IdRkfgn929xIxz7fyr8gv2bP+Cqn7Tv/BPjwNcav4q/Z8v9Y+HvjvWL&#10;vxgNVayuYHn+3yeeWN3GJIgdrKFDqCABxX69ftz/ALNWsftS/sjeLPhp4a8RW3hC68SWS6eL6aza&#10;6jjg3LviKK6HDoChIPAYnB6V1f7P/h/xNo3wZ0fR/G+n+F7XWNPg+wywaHJLLpzwx/JEUEyhhujV&#10;SUOdpJGTjNfl3C9TBZTlMcJUpRqr3YuLbTShHRpru2777a7n02be3xmMdeMnFu7vo1dvVP0Ph79n&#10;v/g50/Z5+LU8dn4qj8UfDW/bAk/tW0+02it3HmwFjgerIv0r6Aj/AG5PDf7SHwGuPFHgnULxfDd1&#10;r82h21/H5STa5FH8jT2ayffiMzKpJAO1XOBwan/as/4JP/Af9q3Q9Uk174Y+FW8RXNtKttqtrAdP&#10;ukmK/KzSwbWbDY+9uHXivPPg7+ztD+z78I/hd8KIPLjt/B+kW/h7xFfwxR3EM11KqO7xxvh/muZw&#10;wkwMZBwduB4nH2OyqGTSnlkZwrTlGCi5JpJ3u09HZdXJpJXZ6HDeHxUsclinGUIpybS3t0a8+lk7&#10;ux9Ofs6+A1+HvwusbFrCOxmJZnHlqk0i5IRpdvHmFAucd67qo7O1WytY4UzshQIuTk4Ax1qSubAY&#10;SGFw0MNT2ikvuQ8TXlWqyqy3k2wr46/4Lz/GTxb8Cf8AgmR4617wXql9oms+fYWZ1CykMdxaQy3c&#10;aSFHHKkqdmRggOcEV9i14r/wUa+C+m/tB/sL/FTwnqu1bXUvDt1Ish/5YywoZopPqskaN+Fe7k9W&#10;nTx9GpVV4qcW15XVzgxkZSoTjDezt9x/O34q/wCCl/7QTfC3wv440X4weOtOuzPNoGsJBq8pWS6g&#10;SOSK4aNiUBmhkAOAAWt5Gxkmvsj/AIIS/wDBaf4v/Fj9sXSfhb8V/F03jLQ/GEE8OnXV9bwR3Wn3&#10;kcZlTEkaKXR1Rl2tnBKkY5B/Mb4baS3ij9nf4hWabpLjSLrSdVijXnO6d7Nse5N1GK6/9lfwh4+/&#10;Zo/ak+HfjbUPCviXR7Xw14m064uLm4sJYI40N1HGwLsoHIYr+Nfvmc5flMsNUwdZU41JXUL8qk3Z&#10;NcuzdnJLTyXU+FwVbGe0jWhzOKs5Wu1brfp0bPrj/g6n/wCUinh3/sSbT/0qu6/M+v04/wCDq61a&#10;L/goJ4VlP3ZvBVsAfXF3df41+Y9elwf/AMibD/4Ucubf75U9T9VP+CHf7TPwt/4Jg/smfEL41fEO&#10;+M3iTxtepo3hvQrQhtS1O2tBulaJCQBG00oDSNhR5IGSeD9D/sj/APBxb8Pf21X8TfDH456Hp/w9&#10;sfGSXOnafqX2gy6YbaZCiwXTvgxyAHHmcIxx9zv+E0k8kqorOzLGNqAnO0ZzgenJJ/GmnkVx47gv&#10;BYyrVxGIbdSbTUk7cttEkttLa3vfyNqGc1qMY06duVbrvfe50nxi+GN98Fvix4k8I6lsa+8N6lPp&#10;0rocpL5blQ6nurABge4YVzMciypuVlZT0IORTr26kdJJpHeR1XOWO5jgcfyqnoETQaNbxt96NNrH&#10;1I4NfTxqSU40pau12/PRfjr9x5bimnJdy5Xv/wDwTR1618Ur8WvD8P8AwlLa9pqxatYQaTe3Mf2o&#10;LBLCcrB8zFJGiYKflJY5ycY8Y8A/D3XPil4ot9F8O6Xeaxq13nyra2Tc7ADJJ7Ko6kkgD1r3/wDZ&#10;t/Y71j9lj9pWPxF4+1zxB4R0670u9gnTw/elZXm8qKbynkjbLEoxYKitzFweMj8A+kTmuWyyB5ZP&#10;ERjiLqcaad5yUb/ZWtnqr6Ltqfo3hrg8UsxWLjSbpWcXK1oq/m9L9bHkX7eumt4A/ad+Huk3Emrv&#10;qsvgSy/tddQu5bl4rqRp5SiNOPO2Ak4EmWAIB4Arhe1dl+zP+ylrf/BRD9oL4heNNG1zWprLTr+Y&#10;aHe+JrhriW8hVgohllyzB44ZYjkAgbgD1zWn8ef2V/Gv7N8lm3ijTI4bPUc/Zb21mW4tZyOdodej&#10;YGdpwcc1p4J8VZVhsvhw3iMVD63Fv923aTvFSdk97O+ibas7mfHGUYyriJZrTov2LXxLVaNrW23T&#10;eyPOqKKK/oQ/OQooooAks/8Aj7i/3x/Ov6KP+Diz9q68/Z3/AOCa+n+G9JuvsusfFCeHQW2nEgsh&#10;AZLoj2KqkZ9pa/nf8OWhv/EWnwKNzT3UUYHrucD+tfsF/wAHNfi/TLr9rL4I+Dte0/VtZ0Oy0G5l&#10;ksdNm2XRknlESvHw2WHlD5cfNjFfn/FtOE8ywU5xclD2k3FWu+RRaSu0rtpbtLzPfyiTWHrRi+Vy&#10;5Y3eyu2uib+5M/Ir4c+Cbr4k+P8AQ/DtjgXWuX0NjET0QyOF3H2Gck9gDXW+NLe8/aM/aFtfD/ha&#10;08yO+voPDnhuxhywS3VhBbIO5JGHZurM7seSa9I/4Vp4c+E/jvxdcaTa+ItL1bwb4Yv76WLULuG4&#10;8ia4jitbUo0aIysrXZZldQylQMZrtv8Agjlr3w//AGfPjzH8a/iYLq60jwLMtt4b0izh86917W5l&#10;2xRwx5APkoxkZmIVWaLJyQD7VHPIYrA/2nhoNrlvBO123ts2mn7rTTas73sclTASo4j6rVavfV9F&#10;bfdLbXTurH9NXw38OzeEPh3oOk3EhmuNL063tJJCc+Y0cSoT+JGa2qzvCWr3Gv8AhjT768sJdLur&#10;y3jmls5HEj2rMoJjZl4JXODjjIrRr+Y6l3J33P0mO2hT8Q6Da+J9EutPvovOtLyJopU3FdynryOQ&#10;fccivC/2X9butB+I2taCQsxupri6uklEz3unBWAiWaR/lbdlsAY9RnJr6Ar56+L6t4D/AGk9J1i8&#10;uo4YdSmjk+2LPM0ljaxBC8bRICuxtsgLscfvCeNtfG8UL6vVw2ZR05JqMnt7stN/XTXT3ntuvfyb&#10;97CrhH9qLa9V5fjprp12OS8X/wDBU238C/tB+Ovhkfhb8TfF/izwleQi3t/CeivqMVzZzW8csU8s&#10;zbIoCWaRMO4H7vIJrz/9qT/gp78YPgn8KrzxhqXwq8J/CPw5ANsN98QvFKNe3khGVihsLFZXeQ9l&#10;EnqTgAmuv/4KT/8ABQL4e/8ABLTw1qXjlfC95r/xA+IVvFHb29nHKsWpfZVKxPcz4McUcYmI4G9g&#10;3AOMj88v2Lv2I/iJ/wAF4Pi7H8Zv2gvHNuvgOzncaZ4a06+TzpIg+fIiiRibWDqGdh5r49w1ft2U&#10;5Xg54dZjiqShQileUm3KUraqEU0tXfV3S++3wmKxVaNT6vSlzTd9FZJLpd+nY+gf+CB37c/xQ/bu&#10;/aX+M/jHxvoTR6Lq2nafFbajp9g9vpUMtq0iC3DMWzKY5txG4nC844r6T+JnwQ/4XP8AsfftC/Be&#10;aJZJo7TUE0tHHCNPC1xakfSYK1fTXwq+E3hr4IeA9O8L+EdD03w74f0mIQ2ljYwiKGFR6AdSepJy&#10;SeSSa4CKBvC/7aN0u3/RfGHh4M4J+Vprdguf++DivznizNKbzrCZvg6fs4xmoJLpGUeVf+TxgfS5&#10;PhZfUa+DrS5m481/NO7/APJXI/kZeJ7aaSKVGjljYq6EYKsOCD9Dmkr1/wD4KCfCiT4G/tyfFjwn&#10;InljR/E99HGAu0eU0rSRkD0MboRXkFf2Lhq0atKNWO0kn96ufjtSnyScH00CiiitzMKKKKACiiig&#10;AooooAKKKKACiiigAooooAKKKKACiiigAooooAKKKKACiiigAooooAKKKKACiiigAooooAKKKKAC&#10;iiigAooooAKKKKACvbv+Ca91aW/7f3wdS+jjls7zxbp9lOkmNsiTTrCVOeMEPj8a8Rq1outXnhzW&#10;LTUNPuriyv7CZLm2uIHMcsEqMGR1YcqysAQRyCKwxVH21GdL+ZNferGlOXJNS7NM+mP+Cnv/AAT7&#10;vf2O/jrrVz4ZeHxN8K9Vvpn0DX9LlF5ZIoY77SWWMlUnhbKMpIJ25+naf8EQNTk/Z/8A2rofjf4k&#10;vJvDvw3+HWm30+r6hMPLj1F5baSGGxhJx5s0krKyxrk/u8nABNfKvgj47eNfhrPdSeH/ABZ4i0Vr&#10;5zJc/Y7+WEXDHqXCnDE5PJqv4++MPiv4qPC3iTxHrWu/Z8+UL68eZYs9doYkD8K8qpl+JrYN4LET&#10;UlJcrl1aas9Nrtdb2vrbodUa9OFb21NNWd0ul/Xt8vmfpr/wTu/bo8I/ti6L+098EfH2tWHgeT9o&#10;zWr/AMSeHb++lEVpbX9yci2eQ4AP7u325PzbGAyzAH4y8ff8Emf2hvh148uNDvvhZ4qaGGRlGtRW&#10;jNoboN3737fxbqmFLZZxgdQK+c63NS+JviTWdGXTbzxBrl1p64AtZr6WSEY6fIW29/Spw+T1MJXn&#10;UwU1GM7Xi03ZpJXTTW6Sun23Q6mLjVhGNZNuOzTto3ez0Z+gH/BD39rbwj/wT8/bN8Y+APHniTw7&#10;d+DfiFp0ei3mu2N152mWl2nKMZiArQ/vZomkHyZIYEoNx8l/a8/4IzfGT4J/HbUtN8I+Ctc8b+Bb&#10;67eXQvEmi27XmmS2jHMbTXCZjgKqwDGVlGQSCRzXx7W1H8SfEUXh/wDsldf1pdKK7DZC+lFuR6eX&#10;u24/Cj+ya1LGSxuGqJOaSmmrpuOikrNWdtOzQvrUJUVRqR0i21Z7X3Wzuj374J/Ae30j9vD4T+EP&#10;CMk3izWNL1jSx4gutKP26zW9+1BpRA8YIaKJdqGQEqzI5B24Ne2f8HLXg3VtG/4Kda9qt1pt7Bpm&#10;raTpzWd28LCG52wBW2PjDEMpBAPGK+DfDPjTWPBVzJNo2ralpM0y7JJLK6e3Z1znBKEEjPODVjxN&#10;8R/EPjW2jh1nXta1aGFt8aXt7JcLG3TIDsQD7ir/ALMrfX6eMc01GLi1bV8zTbvfTVbW2D6xD2Eq&#10;PLu0/u0/U+0P+CBf7cHhP9kD9qfXNJ8fXkel+C/iZo7aFfajI22PT5d2YpJG/hjO6RC38O8MeAa4&#10;T9pn/gjh8bvgl8VLzTfDfgfxF8RPCdxOW0fxL4asX1PT722Yjy5HlhDJEdrLu8wqAcnJHNfKGa3L&#10;H4m+JNM0P+zLbxBrlvppGDaRX0qQEf7gbb+lOWWVaeMljMLNJzSUk1dPl2as000nbqmiY4iMqKo1&#10;U3yt2adt91szW+NXwVvvgT4it9F1bUtDvNa8gS31ppt6t5/ZchJ/cTSR5j80DBZUZtucNhgQP1O/&#10;4KP/ALFvjP8A4KRfsV/swfET4L2ln40s/DfgyPRNZtYL6CGbT5Fjg+/5jqo2ukyOCcqVHUHj8f61&#10;tK8ea5oOjz6fY61q1np91nzraC7kjhmz13IpAP4ilj8sr1p0a9KolUptu7jdPmVmrJpry19blUMR&#10;CEZwlFuMrddVZ3Wtn+R+rn/BMH4Cah8OP+Ccv7SVt8LbjQ9S/aj0u9GnRNpF5DfX9pYhbcyR2bqW&#10;BZka8XfF1kXbk7Vq1/wb7fsv+LvBnxv+MFv49a48N+OvF/gi8s7LQtbLRaxOryoJLqaB/wB7GgkK&#10;AGQAuSxGQpNfkn4d8V6p4QvvtWk6lqGl3W0r51pcPDJg9tykHFTWPj3XNM8QSatba1q1vqswIe9i&#10;u5EuHz1zIDuOe/NeZiuG69aniKftl++ad3G7VktL83w6aLpd+p0UswhCVOXI/c0tfR+e2+p9L/8A&#10;BPP9mX4g/D7/AIKl/CTw34g8F+KdD1vRfFunXl7Z3mlzRTW0KThzKysoxGRGxD/dIBIJFdR/wcIe&#10;DNW8Of8ABV74oX1/p15aWOtS6fcWFzLCyw3kY020VmjYjDAMGU4zggivkqx+K/inTNUur628SeIL&#10;e9vsfabiLUJkluMZxvYNlsZOMnjNVvE/xA17xusI1rW9X1hbYkwi9vJLjys4zt3k4zgZx1wK9SOW&#10;1/7QjjpyWkHBpJ9Wnda91t+JyvEQ+rugk/ivf5WsZFfrZ/wT/ufCP/BRb/gkNrfw9+JGoJa3H7OO&#10;tweI4LyUks2i7jLLCMf3oxcwgdATCa/NrwN+yJ8SviV8CPE3xO0PwjqeoeA/B0ixaxrEewQ2bNjj&#10;BYO+NyliisFDAtgEV6v4QvdU/ZT/AOCeXii8nuJtN1r9oKeDSrC0J2yvodnKJri6I67JrjZCpP3h&#10;HNjIrlz2lDGUo06M7VI1I2ad3F7v/wAkbbT6GuBlKjJynH3XF37NdPxseD/Gb4nX3xo+LPiPxZqW&#10;37Z4h1Ca+kVRhYt7EhFHZVXCgdgormaKK+ihBQioR2WhwSbbuwoooqiQ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H21jJqt5DawgtNcuIowO7Mdo/U1/V/N8PofB+o/s/+BIVX7J4bsk+QDjFpZoin9P1r+Xr9&#10;lXQ4/E/7UPw402Vd0V94m02Fx6hrqMEV/VTryfb/ANtrw3b/APLPSfDFxcgehkl8v+Qr+efHytzU&#10;MFhOk6sL/wDgyDf4Jn6L4fQtVr1v5YS/9JkvzaOC/bi+K/xJ079pL4F/Dv4a+JtP8K3nji91W41a&#10;8vNKXUo/sdnaLJjyiyHl3UZDqfetP47/ALbmvfs2/GPwT4Dvvhp4m8c6j43t5V0vUPD89lGt/PbR&#10;LJdZgnnQwqgYMCzkEHAJIr5c/wCCvfhL9pD4kftv+AJv2bLU/wDCS/D3wrdXt9dyTWsUccV9cCIR&#10;r9p+R2YWx4HIA7Zr5m8QfHb/AIKPeBPjh4P8ceMPgvD4w1TwHa39pp4/sVZYHW8WJZnY2c43PthU&#10;KRjGW4OaMvyGnicPRk50vgleMpKM+ZuTi3s7fDu9r6EYjHSp1Jq0t1qldW0v+vTc/TD9q79q/wCJ&#10;H7OPxj+FdvZeGPCuueDfiZ4jsfDBimvJrXWNKuJwzPIcB4ZERVY4G0jbjJzmtjwRZXniz9rLUNQu&#10;7MXU2kvNaXBlsYxDYxDzDbvHKDlpGXyxgjI3P0AAH58/Aj/go38XP26/+CgnwR8HfGL4St8LrXwX&#10;qGp+KvONteW5u3g0y4jBCzr0QyhsqTziv0I/ZO09X8caxM8LWMlrAEg32TW8+qW77NlzMSxDMdh6&#10;c7nYnrivzHj7LXhsflmAqxSm25y5ZJp8rfLfVpuy+66+Jpr6rh3EKphsXiIN2tyq672v5/0um/vw&#10;GKKKK9A4Qr5b/wCCx+neOvFX7BfiXwr8Oopm8S+Or7TvDCSxttNvDe3kUErk9lKuVJ7Bya+pKa8a&#10;yjDKGGQcEdxyK6sFifq+IhXsnytOz2dnczrU/aU3Tva6sfjP/wAFKv8Agj94X/YR/wCCY0nibwve&#10;xya14L8OQ6T4hunh2tr81xrGn3Cz8dPLmRgoJOEbGeK/MnV9e8ex2ura5cWizeGbXUnleU67BeLa&#10;S3E8MgjLJIfMIMI2KFBAyfWv3+/4OEJM/wDBJb4nW6qXmvpdJtYUH3pHbVbQBR7mv58det9Q+Itl&#10;o+nnwvrmj6DpWqQaBZpaXCyaZbXryIshkIj/AHkzgkli+clRnaAtfpnD+Kr46lRrYhQnL2sryna6&#10;T5H7q54NybbS0aSv2UJ/P4ynChKpCnzRXIrKOzfvb+69EtXqr/Pmj97f8HYehf8AGSvwp1xVwmqe&#10;F5og3rsuN3/tSvyhr9rP+DtrwDHZ+D/gfrkY+W3uNR0k56gGOCRf/QGr8U6/QOBayqZJQa6XX3SZ&#10;83nkeXGz+X5IKKKK+uPJNTwh4QvvHGv2+nWMEk0szgMQp2RLkDc56Kuccn1x1wKx7ZWiEkbfehle&#10;NvqGIrr/AISfEbUvh7rVw2nrCUvI1NxvjEjBYHE42gjGd0Y/n2weq/aF/Zd8U/CnX9W1llXxF4av&#10;pUv49e06IvZMLiJJsEgAJjfgEgA9vQfmkuK54TjCeVZi406dSnD2Lbs5yTfMrvTmvKyje7Suk9bf&#10;ULJ1WyZYzCpylGT57L4U1p52st9tdbHo/wCwHq958K0u/EdtbyTLrE62k1zCmZdNt7aa3mnlyc4j&#10;CON4wc/KK+5PGfg7SfjV4Ajk8Z+HW1Xwz4502A6jbWsUlxJp0wBMcimP95taN9pdBkFVz8rHHxnp&#10;/ifwt4Q/4Jpros016+vaxMpjngt3hMb6m0kVv5UxG10DW6rKwyAQwzkCv0m0PTV0XRLOzjG1LOBI&#10;FGc4CqFHP4V/nx4yZ1LF8S4nM1e7rVIRlqm40+VRcX005WtOl+uv9JcC4BUcrpYR2tyRk1vrK7aa&#10;9b3+7oebfCL4TaD8LtO1C+8P+FbDwX4ft7BoNP0yzsUtncH5pLmSNBkSSbIgFb58RjdgnaPJvi58&#10;Ob7xj+xr8QrHVLCGa209L29tppyGkintDGkZQdv9TOSfSQDua+rM4rxPwP4w0UaJ8RNJ8X6vY2el&#10;6/42vNA09rqcRi6NzawFYIyTgsd8mMda/P8AIc4xFDGxzGF3OlOnPq37sk9Ot+rZ9NmGBpVKDwsr&#10;KM4yj0S1X5dD8h6KueJ9Dm8L6/qWmurSzabcS2zgdSY2Kk/pmqdf7EYfG0a6XspX0jL5Svyv52f3&#10;H8S1KM6fxq2rXzW/3BRRRXUYnafs2eG28Z/tGfD/AEdV3NqniXTbTHrvuo1/rX6bf8HHXjDxR4V/&#10;4KV6FdeFL6Oz1aHwNZWsBMMcjyG4v5owiGQFUZjj5sjjIzzXwp/wSs8KL41/4KPfBXT2UsreLLKc&#10;gf8ATJ/N/wDZK/Qf/g4wg8a+Dv8AgoPoGveC0jl1C48AxBovsC30sqRaiwxHGyP8weVDuwMAHkV+&#10;Z8ZVU8xp0XGEv3c9KmlN80oq0tJaNKz0Z9NkkWqEppyXvLWHxKyeq1Wqv3Pl/wD4JYfsfTf8FBPi&#10;p4u8A6prln4dn8XeB7u4t7+x06JfInt9St2AmRAokBeLkg52twcivsj9nf8A4NyviT4D+L/wVm8T&#10;a34LuPCvw71+61bWPss8rS6kPtEU0RSMxj5nESRtuPyhByeleI/8EOPiJ4+8Of8ABV/wP/wsTSbn&#10;R7jxV4c1PSrBZtNTT/PRR55IjRVB+ZDzjJzX9BGK+NzribMMI40qEqfJOLf7tqcFdzh7sko3stG7&#10;LVbXPYwuW4eq3KaleLt7yak9E9Vd2u9d9mA4ooor85PoArxH9sLTIYrTR75br+z5ppDb3M8t61ta&#10;zWy/O8UpUEncC2AOeW+h9urzv9qPRZtc+D2oIrqLWEiW8jMohaaAZ3IrkEKxJGPXGO9fP8UYf22V&#10;VopXaV18tf6a17X2PUyWr7PG02+9vv0PNf2vP20PDf7Kf7Mnhf4ieMPDP2zwTdX9nZa1iI3DaPbz&#10;oyrOsWxjKokES7QASHz2wfzD/aq/4K8fsSeMdTnu/CfwD1rVvEsjfutU0eJPCdxM2fvGa2cTE57s&#10;pNfpt4r+Amm/t2fsE618Pda1AGz8RIkZaUtcSWAjuI7iGNy21mKhEGcgkHgnrXofwQ/Yo+Ev7Oek&#10;w2vgv4deD/D/AJKgGa00uJZ5CB1aUgux+rGvuuEM8y2GVUcVWjOdWSXwz5ItWTu7db3Vl21SPBzr&#10;A4n65OjBqMU3uru93tfysfhx8OP29/21rG+k8VfDTwz8Zrb4aaMPt91Y+IGn8SQxWkfzyf6XdwrL&#10;t8sHoxx1FftN8TfFdrrXxA+C/jTT5DJp+tzmCOQfxxXcAeP869uktY5bdoWjjaFlKMhUbWU9QR0x&#10;7V5H+1qkOh+FPBt1FHHFHpPijTpI1RQqxqHK4AHQYOMCvE8Rs6o4/LXVp0I0nScZXWrfLOMvee7a&#10;5d/NnocL4OdDFqEpuXOnHXzi1p23PwA/4OPPAn/CG/8ABVzxpdeSsMfiLT9N1Jdo++fsqQs34mE1&#10;8LV+pH/B134QXSf22/A2rhcf2x4TVSfUw3Mo/k4r8t6/qPhOt7XJ8PL+4l92n6H5XmkOXGVF5v8A&#10;HUKKKK+iPPCiiigAooooAKKKKACiiigAooooAKKKKACiiigAooooAKKKKACiiigAooooAKKKKACi&#10;iigAooooAKKKKACiiigAooooAKKKKACiiigAooooAKKKKACiiigAooooAKKKKACiiigAooooAKKK&#10;KACiiigD6l/Ye/4K1/ET9hj4SeKfAOk6J4K8ZeCvFrNJeaL4o01r60V2QI5CB1DKyhQyPuQ7Rx1z&#10;4p+0N+0X4q/ag+JM/ijxbexXF80SW1tb20K29nptsgxHbW8K4SKFBwqKAB9STXC0VxUstwtKvLE0&#10;4JTlu+r/AK/E2liKkoKnJvlWyCiiiu0x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Y/+CeGnrqv7&#10;eXwdt2+7J4v0wH/wJjNf1B6aftH7c+pf9O/hKFB7ZuCa/mB/4JyXYsf2+vg3K3Cr4w0zn/t5QV/T&#10;9pI8n9ufVwf+W3hOBh74uCK/m7x2v9dy1dPaL8pf8A/SuA/4GK/wP9D1yfUre1mWOS4hjkYZCs4D&#10;H8K89/aH/a/+GP7JunWN18SPHHh/wfFqjMtmNRuRHJdFcbtics2MjJAwMj1r5f1H4C+C/j9/wWt8&#10;av8AEKzt9aufCfw+0W68KabezMIUD3dybi5jiyBIySJGu4g7d46ZFfHP7XXwl8O/8FK/+Dj20+G3&#10;iSS41zwT4M0WKHUrS2umRG8m1+0yw74yGQGWZEfaQ2QRkHpz5bkOHrVrV6klCNP2k2ktFZNKLb1e&#10;vVLW68wxOOqQheEVdy5Vd/iz9YPB/wAafh7+0x8NpPGfgXUvDXxCttLiuFs7mxkS6MUpjIeIEZaN&#10;mX5SvBINcv8AsX2cNq/iTyILeeJpwVv4Y50Vf3kmbUCUkjy8A4H98Zyea+Y7X9jrwd/wTW/4KAfD&#10;rTPgy1x4K8O/G7Rtc0vXdGe/mubOOextFube9QzO7oyFnVsNjD9uc/UX7GZW4tfEU1tcWqWYvDF9&#10;ih1B73bKHkLXBZ+QJAVx2YJu6k1+ccTYWlT4hwEsO3KnKFSUeZJSS1TXVaNO+uujjvI+oyqrOWV4&#10;lVFaScU7PTuvw2+d+h7hRRRXuHlhRRRQB+eP/ByT4sv4P2LfDHhXR5bSPVvFXjCzMJuplig2Wkct&#10;2xdmIAUGJCSSAPUV+T/7H/w18cfEX9tP4H+D9Y8K6Xofhe68RafFZx2Uvn25ht5jfSbXEr7zIU3s&#10;5JJCoAQBivsr/g69+O0nh3xt8H/B9qsMzLp+qardRSglSk6i0XoQQcedgg9RXy//AMG7tvqnxc/4&#10;KbeBbW4/0i18I2Wo65LO25pNqWYtIlJzgKpkQLgDqevGP1DKcpxVLKIZhywdOMZz95SclL3kpRak&#10;kmrRSvGT1aTSlI+cxOMpPFSw15czaWjVraaNWb77NbK+qR+h3/B1L8NG8Wf8E+vDviCKNml8J+L7&#10;WZ2H8MM8E8Df+PtFX89tf1O/8FtvhVL8Xv8Agl38XtPt4jNcado51iNQu4n7I63DY/4DG1fyxA5r&#10;67wxxXtMqlSf2Jv7mk/zueNxLT5cUp90v8gooor9GPnTT8J273WqyJH977LcN+Agcn9BX0H+wf8A&#10;8FBP+GaP7Q8M+J7G61jwjfESDyAJLiwYgqQqsQHjIHKZGOSM5Irx39n/AEY+Ividb2Krua6sr6NR&#10;jOSbObH61wcTb9QZv78Sn9T/AI1+ccVcL5VxPWxOSZvT56fJRlo7Si3KslKL6NOPpummm0fTZPm+&#10;MymFLH4KXLLmmu6atTumuq1/y1Psb9v39pD4X/E3wd8PfB/gXyhpVlqsGoXM8MD29vp8PnK6wEdl&#10;EmXddpVAgxz0+pdD/wCCgvg+8+ENt4mlu2jvtWaH7JpMsLxyKzpGWQMVwyKS539DtIGTgV+W3w58&#10;E33xJ8f6J4e01fMv9avobKAEEgM7hcnH8Izk+wNfor8J/gDrsnxT1HTLy18PJ4ehu5bVprOG4keU&#10;xbwJZCzj5WeNlAdnAK4GK/jbxs8OeHuFaeCwFCrObUZzlzyXM05LXSO8npolpDu2z9v4D4nzPN51&#10;8TOEYpuMVZOy0236b6/zeh7L4i/al8NN4ekvdBvYvEMf9n3FziwHn7ZUCCOFiOEkdnGFfBIU+hrx&#10;T9nHQNB+LH7QnizwpqmlXlxonhHSYltrLWIwxujdWlnbyXQXJwxFrIA33gJj0zgeg/FT4feDvA1x&#10;Z2WuLqt81xbXN+32CZbEWUEAQEqI9pw0ksaAZ6v145b4U+AFn8BP2wLHXtFXUW0nxJ4Xu7PU2url&#10;7jy5raWCSN2kck/MjMOT/D7mvwrK1gKeGrxjKUZzpydN9HKLTtfTXlU4rRatH6FivrM61NyScYyS&#10;kuyat+fK99kflv8AGNrnSfjb4qsZnM8kWpXkcsz/AHmxcEAn1Y4JJ9c1z9XPE/iGXxn4z1vXJ23T&#10;avfzXR+jOzfzJqnX+sfC2BeHy6lzr33GF/8At2EYq3lZX+fmfx1m2I9riZ8u15W+bb/UKKKK+iPN&#10;PuP/AIN0vhmfiP8A8FV/BEpQtD4Zsb/W5Tj7vlwGJD/38mSvvb/g6E8Fa54a/wCFUePvDsc32q8X&#10;U/B1y8UzQMguIhcREOpBBHkykc8lcc5rxL/g0v8AhPNqn7RnxQ8bsrfZ9G8Pw6MjFflL3Nwsrc+o&#10;W3H51+g3/Bf74US/ET/gm14m1m0VG1L4dX9n4ttC3IVraXD5HceVJJkema/E+KsZGfE8KUkpJRUL&#10;PZuSe/leSufa5TScctc02ndu630tt9x+Dv8AwTu8eaj8Gf25PhL461rUrjy9D8WaV9sSeZpJRZ3p&#10;8syhiSNpjY5GQeV9eP6t1ORxyK/k++KOo/EPWfAtwuveJfh34b0uxhW+tNDsrjT4Libyx5kKRxQA&#10;ylum3ew61/Tl+xR8ZYP2hv2Rfhr42t2DL4l8OWV6+Du2StCvmKT6q4ZT7g14PFuIqY2hSxs/Z6Nw&#10;/dyc4pWTS5uWKbvzNpcyW3Mz0ctpRoVJUI82yfvKze6el27bb2v2R6hRRRXwp7AVy/xqe2i+Fety&#10;Xcc0kMFuZsRSeW6spDIwbBC7WAbJBAxnB6V1Fc/8Vpry3+G+tyWDxR3S2khRpCgVeOT8/wAvTON3&#10;GcZ4rjzLXCVV/dl0v0fTr6dTown8eHqvLr3OD/ZDv2uvB2pQ3T/bNUhul+23qXS3MV2TGuwq6gD5&#10;UCqRjjHfNeuV5F+xus3/AAq+R4zI2jSXBbTvO8rztpH7zcY+P9ZnGece2K9dry+FW3lFBu/w9fV6&#10;+d+/2t3udmdWWOqJd/69PTpt0CvIf23Ex8EhN/Fb6rZSA+mJlr16vIf23Gz8Dmj7zanZoPcmZaXF&#10;n/IlxX+CX5Bkf/Iwo/4l+Z+R/wDwdw2qj4z/AAVuv4ptD1JCfZZ4CP8A0I1+Qtfr5/wdwzr/AMLg&#10;+CcH8UeiamxH1ntwP/QTX5B1/XHAt/7Cw9+z/wDSmfkeef79Ut5fkgooor608k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jFB4oAKKMYooAKKKKACiiigAooooAKKKKACiiigAooxQeKACiiigAooooAKKKKACiii&#10;gAooooAKKKKACiiigAooooAKKKKACiiigAooooAKKKKACiiigAooooAKKKKACiiigAooooAKKKKA&#10;CiiigAooooAKKKKACiiigAooooAKKKKAPRv2PNVXQv2uPhheM2xbbxVpkjNnGALuKv6oNWf+zP24&#10;tHk6JqvhOWAH1aO43/yNfyR6HrcvhjX7HU4WIm0+4juoyD0ZGDj/ANBr+sfW/FltrvxP+Cfiy3w9&#10;n4gsZI45OzLcWyyJz+Ir+d/Hui408DiukasP/TkE/wAJM/RvD+pedel3hL/0mT/NHLf8FFf+CXnh&#10;v/goBBoupjxN4g+Hvjvw2jw6b4n0Jyt1HA/LwSKGXzIyQDjcCD0PJB4v/gmX/wAEWfCv/BOTxp4k&#10;8X/8JfrPj7x14kt2s31nUbZYDawswdwib3Jd2ClnZiTtA4Gc9l+3N+098XP2f/2gPhZonw18F6T8&#10;QYviDDqWnNpN7qaaSsF1AkVwlwbllb5VhE4Me3LdRyMHLXRP2zvi8Nt3rXwV+D9k/UafZ3XiXUEB&#10;/wBuVoYcj/drzKOIzFYBYeWIjGjNbNq9rvSyTna6elrGsqeHdd1FTbmutn2+7b5lix/4J2XVr+02&#10;vxi+I3xW8UfEO48O+H7/AEnTNNutOtrO20mK5H76SIQgZcoCpJBJ4yeAK779kmVTrfiBr06hJqly&#10;EmhkuJImBsd8nkjEfCtktkH144r59+MHxn+O3/BNXxj4N8QfE3x5pPxi+EPizV4fD+vXR8PxaPqH&#10;hia4bZBcKI3ZJYSx2uG5AxjrXu37MKSeHvil4g0yG1W1a43Xmo232BLaOzclREsLg5ljP7zB+7gA&#10;jGefgOLqWIhm2XYqrJTg+eEXFWWi2taOqbbtZNJuWqbPpcllTlgcVRinGS5W099973e9vR6LR2Pf&#10;KKKK9Y80KKKKAPwT/wCDj/SvD3xC/wCCn2g6H4m1fWNJjXwZp9vp0tlaR3KiSS7uywdXdMA5HIPX&#10;tXU/8G1PwRsfh3+3d4xurRvEB2eA9zJrWmjT7qFpdQVceUHfCkQAgk85PFYn/Bynpuj+Fv2/7PW9&#10;c0XT9cS4+H9jLZW93dS26uyalPHKVMbKzMqPnaD0yccVr/8ABuh8aPC9/wD8FCfEWm6HFbWcfiLw&#10;lexxIrXDyXAtb6J4nkaYs3mNDK2QDgCMcDpX6PVxGOeVxp0XU9j7K0lywdPmUVLRp86un1VnJOz3&#10;PBjTw6rOU+T2nNday5rN22+F/LWz16H7W/Ebwhb/ABC+H2u6DdRrJa65p9xYTIwyrJLG0bA/UMa/&#10;jr+JHgK8+FnxD17wzqCGO+8PahPptwpGCHhkaM/qtf2XV/MX/wAHA37PjfAP/gp/47kij2ab428n&#10;xNZ4HH79AJh+E6Sn6EV3+FeO5MVWwj+0lJesXb8n+By8UUb0oVV0dvv/AOGPiuiiiv24+JPTv2Mp&#10;FX9qXwTG33brUVtef+mqtH/7NXls9jJp2q+TKu2S3V4HX0ZWAP6g113wJ13/AIRj43eDtR3bRZa3&#10;ZSk+gE6Z/SqPxohWz+M/iGNF2xprV9EF9B5shH/oNfFLnp8U1X9mpQpffCrU/Soe47SyiHeNSf8A&#10;5NCH/wAierf8E29Li1b9tPwUJWVfs8txcoD3ZLeUj9efwr9ZtC0C18MaZHZ2UPk28bO4XcWJZmLs&#10;STySWZiSe5Nflr/wTC8feCvhf+0Bfa54013StBjtNIlWwmv51hR5mdFYKT1by93A5wTX3N4s/wCC&#10;k3wP8Ea3Y6fqnxB0u1uNSVXtmNvcGKVGOA4k8vaUJz8wJHHWv4Z+lFHG4/jRUMNSnJU6NOOkW037&#10;09LLop/mf0D4Syw+GyL2lWcYuU5PVpPpHr6Ef7Tfw6hh1e512e+e61Lxhc6H4S0y027Vs4f7QWe4&#10;28nc0ih3Y4HywqOcZrvvi74u0nw1cwx+IbxdL0XUrG6spL1ztjieQIvL9E+XdgnjJAr53+JH7WHw&#10;f+Mn7UfwxvPDPiDWPHfiDwbNqNyNI8NWEt6JQ1sY/Ml5VB5RfeGOe4HJ543/AIKI/tpeHtd8FW/g&#10;/XNG8b+CNUvhNd6XJqGnGFr6ZEZERTGxKoWZgxOB8q5yDkfjmVcN47H4vB4CcZRc97xs43fIrR3a&#10;SipXS1u+tz7XGZth8NRr4mMk1HazunZc2r2TbbWr7Hwv4g0ix8P69fWOl339qabZzvBa3gjMf2qJ&#10;WIWTaeRuABwfWqdAG3iiv9dsJRdGhCi5czikruybsrXdrLXfRJdj+Ma1RTqOaVrtu3by11CjOKKV&#10;UaV1SNGkkc7VQdWJ6AfWugzP6F/+DWb4ITfDz/gn/rHiu6jMc3j7xLPcwZXGba3RLdD+MizGvvb9&#10;pz4Y2/xq/Zy8e+EbpVaDxN4evtMYMMgebbugP4Eg/UVzX7An7Psf7LP7Gnw48BhVFx4f0O3iuyB9&#10;65Zd8x/7+M9euzRLPE0bcq4Kkexr+Vc6zJ4jNKuMg95tr0T0/BI/UcFh/Z4WNF9tf1P5C/DXwTtd&#10;e8KSatr8d94N0zT45LeXWrmUXEOpXUZKmOGAhXdyy4IR2C9TgV/QX/wbj/EZfHn/AASw8H2fmeZJ&#10;4Zv9Q0k5PIVbhpU+nyyjivw0+I3g610P4teNrCTwPrXj+ODxlqmk2sEV9cRQaQq3LYVFiBxJIWLZ&#10;bj5Oh5r9kP8Ag2n8Q293+z78WNFsYPsul+G/Gv8AZ9nF5nmEJHY20W5mwAzMYyxIABLGvtOK8bVr&#10;4etRqOUlGSlHWPLFJ8tl78qvM+fVzUY+77kUtZeVlmHhTlCpGybVnvdtq9/hULK2nLd6+876L9Jq&#10;KKK/MT6IK4v9oG5t4/hbfQzNN5l48UNqkUQlaacuDGm0kBlLAZBIBXOTXaV5Z+11dMPhW1m/lw2m&#10;pTC3nu2tXuDaEqfLZVXkMZNqhh93NePxBW9lltef91/irb9PXZbs78rp8+Lpx/vL+vP067HgH7Xf&#10;j3Vfgp/wSp+KXiLQ3vrfxhd2a2cFtY2xtJrbUZ5ILOOKGOMlg251IKnLE5GM4Hx3pH/Byx8ZPg9Y&#10;Wtt8Sv2X9WgNvGsc1yl1e6a0hAxu2T2rjJxnG/8AGvuL9rH9rr4dfsC/sSeH/FXxM8KzalYtfW62&#10;WlQ2S3ElzqCM08ExEx/dtuiEu9iWRsdwK+C/Fv8AwUG/bY/4Kc6Heax8I/ha/gP4X6LE2pTXDSbL&#10;rWYYT5hhjupQGdpFXaFto/4uW71+heHmV03kdGOLw0ZU93Oc3BJtR0T3bve+m76Hz/EmKl/aFR0q&#10;jUv5VFS2b17Jfp3PUvC//B2N8HdS0iY6v4B8eaNqSRMVgQ291GzgcLvDqcE8Z219kePvGWrfF39l&#10;X4T6rrtta2WteL77RLq7trXd5MUkwWVkXcScDPc9q/PH9sv/AIKwfso/te/sl6j4Y8IfDvT9S+MX&#10;jyKLRNO0678Hxpd6Ve3DLF5v2ox7cozHaY3LEgcDnH6UfFnw8uk+Jvgr4OtyPL02/jnKjpstIAqm&#10;vD8TsDhsPkvLTw0qMqslC0ne95QirX6Ny3620O/hStUqY9SlUU1BOV0rbJvXz0+R+Pv/AAdi+K01&#10;P9sn4e6SrfNpPhQyMPQzXUh/kgr8ra+9v+DlLx03i7/gqn4lsSwZPDuj6bp6gHpmDzz/AOjq+Ca/&#10;pPhGj7LJsPH+6n9+v6n5pm0+bGVH5/loFFFFfRnnBRRRQAUUUUAFFFFABRRRQAUUUUAFFFFABRRR&#10;QAUUUUAFFFFABRRRQAUUAZooAKKKKACijGKKACiiigAooooAKKKM0AFFFFABRRRQAUUUUAFFGKKA&#10;CiiigAooooAKKKKACiiigAooooAKKKKACiiigAoooxQAUUUUAFFGKDxQAUUYoxQAUUUUAFFFFABR&#10;QOaDxQAUUUUAFFFGKBhRRiigQUUYo70AFFHWjFABRRRQAUUUUAFFFFABRRRQAUUUUAFFFFABRRRQ&#10;AUUUUAFFFFAwooooAKKKKACiiigAooooAKKKKACiiigAooooAKKKKACiiigAooooAKKKKACiiigA&#10;rqPhD8SIfhb40t9UufD3h7xRaxson0/WbT7RbzoGBZeCGUkDG5SCM8GuXoqKlNTi4y2Y4yad0f0N&#10;ft1fsFfs3/AP/gm/4q+L/hf4H+BG1qz8PW+qact1FPLAkk5iCll80bgPNzjPavyT/wCCW/wouv2k&#10;f2wo5r/wd4H1TwPZn+1PGMms2flaRomlod00gZWXyW25CBWyWwMEZr91v2qfhlB8b/8Agiyvh3UP&#10;EmjeE7PVvBGjfa9a1eQx2mnxKlrJJK5AJOFVsKOWbA718JeF/wBgvwr+3f8AsZXPwr/ZF+MXhq18&#10;M+Gpo7jxZZ6tpl1Z6l4s1L5ts91PjcLbA/dIsZQEHJyAa/GuHc5dPAVqeJqSvKbjzy5pKEbKzb1s&#10;735Vpd7tI+vzDB81eEqcVZRT5VZNv0/PyPj7/gob+2h8A9Z8b33h34AfA3wDo/huzdoT4k1Gymnv&#10;dRI4LQxvJsij64LKznAPy8ivinpXXfHf4G+KP2a/i1rngfxlpsmkeJPDtwba8tnIbacBgysOGVlI&#10;ZWHBDA96+u/+CYP/AAS8+HP7Vf7P3jz4sfFL4mL4V8J+AzILjTdOkhXUJRHF5pZjLwgf7qAKSzZH&#10;tX6VGtg8rwSquTlDSzu5uV9tdb3v6eh8441sVWcUknrpokrf5HwtRX6ifsG/8EpP2e/+Cr/wr8d3&#10;HwtvPip8OfFPgqeCIr4jv7TVrK5FwspgbMMELDJhkDgcrxjdmvmH/gnh+y34C+Mv7dmnfBT4pad4&#10;m87VNZudEOoaHq8Vo1jPCsoOUkgkEgMkeOqkA9DThxDhpKsrSUqKvOLWqVr33s9NdGEsBVXI7q09&#10;E+nbsfLNFfrH+2B/wRc/Z3/Y4/bL8C6F4y8eeN9E+G3jiC1sNPRZra61S41F5pkmkklMaRwWca/Z&#10;gXKO26bgEBiuV+03/wAEmv2dP2Of+CiXw/8Ahf4u8Q+Nr7wT8UbdBZX0GtWsF94euWlMSfaM27JJ&#10;DI5XD4QryeQK5KPF2BqqLpqT5ouS916qO6XRtdV8t9DaWU14tqVtGk9e+33n5Y0V+l3/AAXH/wCC&#10;VHwl/wCCZfgTwTceC7H4ha1deMLi6hfUtV1q3e0sGgELCPy47ZSzyK74ywA2E84IrzZf2ef2Z9A/&#10;4Jl6b8aNb0P4pQ+Mdd1ufw9pehw+JrQWt7NCFaS43mz3iJVYZGCdxAzzkdGH4jw+Iw1PFUYylGpL&#10;ljor313V9Fo/uvsZ1MvqU6kqU2k4q7/q3mfDVFfrZ/wT6/4Ir/BD/gob/wAE/wDUviRof/CyNB8c&#10;W63+nw2Mmt21zZvfwR7ozj7KrmNyycZBGSM968r/AGE/+CcH7NnxN/aPg+B3xM8d+Pr74tXiTRu3&#10;hhLWLw/p13Ghd7M3MgeSaZNrBisSx7lKhzwTj/rZgk60bS5qPxLlu1bd6XVl3uV/Zdf3Hpaezv8A&#10;h6n5z0V9Nf8ABV7/AIJ4XH/BNf8Aajk8EprP/CQaJqVjHqukXzxiOZ4HZlKSqOA6MjAleCNp4yQP&#10;mWvcweMpYqhHEUHeMldM4q1KdKbpz3R+sn/Bu38EfhT+3VN488L/ABN+EngPXpPCFjZXNhqa2klv&#10;dOrl43WbY4WQnarBsBs7sk5GPP8A/gpt8avhb+xJ+3R4j+HPh39mT4H6p4Z8NtbBn1G31Jr66DxL&#10;I2JEvFRPvYH7tsYzz0r1v/g0e/5LB8ZP+wNYf+j5a5T/AIK6/wDBLH44ftVf8FQvGur+EfB/m+H9&#10;bltFt9XvL+3trMBbeJWZmZ9wAIP8OeOAa/OfrFGHE2IoYuq40lBNJzcVe0dtVrvsfQ+zm8tpzpRv&#10;Lmtsm7a+R9AeG/8Agi7+zj/wVD/Yf0f4ofCTQtS+FPiTxBZSzWcUN89xZQ3cbuj280blsxiRWUNH&#10;tYDB5xtr8O/Fvha+8D+KtS0XU4Tbalo93LZXcROfKljco659mUiv6OvBn7V/wO/4Il/sAeH/AALq&#10;nxA0DxV4l8K6dL/xKtHvY7q81TUJHeSQCNTmKMzMw3SYwAe4xX4wfsOfsD/ED/gr/wDtS+JJtKks&#10;9Fsbi+l1nxHrU8bNa6cLiVnKIo5eRiW2JkZCkkgDNbcJ5pXpxxWIxc5fVYv3JTve13s3q1a3fXRa&#10;kZrhYSdKnRS9q17yXfT5LqfKlOgma2nSRdu6NgwyoYZHqDwfxr791X9m79jH4eftft8Edc1j4y6l&#10;dW+pDQLzxvbajYW+mW1+SIyfspgZ2gSU4Z/NB4OAQNxwP+CtX/BFTxR/wTVNj4k07WP+Ew+HOsXH&#10;2aDUxB5Vxp8xyViuFGV+YZ2upw20jCnGfraPEOEnWhh53jKorx5lbmXl5+Ts/I8qWAqqEqis1F2d&#10;ne39d9j9FP8Ag2n13Tf2l/2XPGs/irwj4Fudd8N+IFtLbVbfwzY2l00L26Ogdool3MjGQhjzhsZ4&#10;r8n/APgld+0H8O/2W/28fDHjL4paR/a3hLTXuFl/0QXf2GZkZYrnyv4/LYg4AJHUAkAV+pf/AAaT&#10;f8my/Fj/ALGe3/8ASRa/KD/gnp8Jvh7+0H+1z4X+H/xB0/xJNp/jLV002O90fVY7OWxZ9wDFZIJR&#10;JltvGVwM18ll9Oksbm1Kpf2doXUd0nGV7du562IlL2GElG3Nrv3urXPSP+C4H7W/wn/bK/bCXxT8&#10;I9M8nSItLitb/UzYGx/tq5BY+d5RAb5VKpudQx29MAE/PP7Kv7N+uftcfH/w18PfDvlx6n4juvJE&#10;8ilo7SJVLyTOBztRFZj64x1NfW3/AAXR/wCCY/w9/wCCa/xI+H2meBL7xVd6d4osLi5vW1e7huZU&#10;aOVVHl7IowBtPQ557iv0I/4N1vgP+z2fhD4t+Ifw107x3qHiO0kbQ9U1jxXbWtvcKDEsrpaRQTSp&#10;HGQwyzNvYjB4Fd1XP8Nl2QQxOCUpRtaDfe9k5P1+/ZIwjgKmIx7p1mk73dvv0PwK1/SW0DXb2xd1&#10;keyneBnA4YoxXI+uKqV9Tftsa1+yjNp+uQfCPRPjtH4ze/Ja78VX2mrp0bec3nARW6s7Aj7p3rgn&#10;kcc+w/B//gjHo/wr/YiuP2h/2i/EGueF/CMkMNxpfhvQ4ozrGqLOVEAZ5hsiaQsCFwxC/Mccivop&#10;55QpUYVcQpRcmoxi170m+yV/63PPjgqkpuNNp2V276JebPz4or9NP2Lv+CVv7Pv/AAVZ+FPiZ/g7&#10;4i+IPw6+IHhXa1xpHiq7tdWtZ0fPlSCSCGFvLYgqTtypHQ5Gfz//AGiP2f8AxR+yz8Z9f8A+MrA6&#10;b4j8OXH2e6iB3I2QGSRGwNyOhVlburA1pgc5w2JrzwsbxqQ3i1Zpd+zXmmya2DqU4Kq9Yy2a2/r1&#10;OLooor1jlCiiigAooooAKKKKACiiigAooooAKKKKACiiigAooooAKKKKACiiigAooooAKKKKACii&#10;igAooooAKKKKACiiigAooooAR+RX9LH7JXxXh+Kv/BJf4B+Oo5N03hGPTIblxyV+yt9jlB/75Br+&#10;agjIr91v+DcD4hw/HX/gmX8S/hbM3mal4V1a4ntos5YwXUSyxYHtPHMPxFfj/jdlM8bwzVdJe/HV&#10;etnb/wAm5T7HgbGRw+aw5/hej9Ov4XP0y/aH+N3hH9nbwJb+NPGRWHR7C+trQX/kLINOa6lS3EzM&#10;ceXGDIN754XJPFeP/Fv/AILN/sx/Ba1aTVvi94Wu5FBPkaTK2pTNj0WAPWh8Wvhm/wC3H/wTL8R+&#10;Ebby5tS8VeFJ9Ot/OYKovkjKxbj/AA4mRcnt1rwP4Af8G1f7Nfw68PaTP4m8O694u12O3ja8/tTW&#10;pfs/n7QXAjg8tCobIGQePWvzLh6tkuLy+GNxs53lZpQs7xaTW+27Posyp42hiZYeil7t0277ptdD&#10;5L/4Kqf8FpvC/wDwUw+HGl/AP4H+GfFGt6l4y1uyV9QvrP7Od0UyyIsEQZnPzKCzMFCqpOO4/SjT&#10;dD/4VF8d9JfUC94ttbR3Wo39vZvJPbO8ZiSKWTO0REsxwAThFyBjNdh4W+BvwF/YO8MS63pvh74d&#10;/DHT7SPZLqbw29iVX0M74Y59NxzXg/gr9rzwn+3V4Ku/iB4X+xxW/hHxff6Fd6pbiW9t5be0dmtp&#10;miXG5ZoXV1LjALFc4Oa8TxGlTxGUUsRllBxpYWop80nduUmldvRLZabWvqr3PS4X5qeNnSxVS8q0&#10;XGyXRL7+r8720ex9vq2aWsT4ceILnxV4E0nUryFYLq8tUlljUEKrEdgeR64PIrboo1o1acasdpJN&#10;fMyqU3CbhLdOwUUUVoQfkX/wdRfBLSbvw58JfiVrGm6nfaXot5e6DqP2CZYJis8Xm248xlYKPNiP&#10;VTwzY5Ir4J/4JZ/tSaL8Gv2xPhb4i0vwlqHh7wzoviQWN/fC5mvI1h1CI2chnmbCL87QkKqqDgk9&#10;BX78/wDBR/8AZeP7YX7GPjjwNAIxq15aLe6RIyBvKv7Z1uLc8g9ZI1U+qsw71/NIsl/qutwx/E74&#10;ifY1uVeOHRLWaWSSwnbKoZIo9kNqIpQGZWO5dn3DX6JkuKpYjLI063NL2d1ZSqt8ru/dowTjOTUp&#10;Lmk1y2T2PDxNKcMQ3Cy5rO7UErqy1nJ3ik0nZbn9ZgORX5Ef8HX/AOzD/wAJN8G/h/8AFnT7Tdde&#10;F76TQ9VlUf8ALrcANCzeyyoVH/XavpX/AIJ+/wDBYv4c/Fb9hHw34x+IHjDS9I8UaRbz6Zr1vI+6&#10;4nurKAyzzRxrlnR4U84EDGCR1BFe9ftdfBjw/wDt9fsQeLvCljfWup6T470F30nULaQSRNKVEtrO&#10;jDggSLG3uBivDyqWIyTNadavFpRlyt2dmtpWfXR3R04pU8bhZQpu91dfmj+R+ir3ijwzfeC/E2o6&#10;PqlvJaalpN1JZ3cEi7WhljYo6keoYEfhVGv6bjJNXR+barcktbo2V1FMud0LrIMdcqcj+VdF+0OI&#10;5Pjb4kmgO6C41me6iPqkrM6n8nFczWh8RJXfVIbhm3farazlDDuDFGp/Jgw/CvnsbRSzajXf/Pup&#10;H581KS/BSPQo1G8HOn/eg/wmn+aN79n2S3t/2gvANxcxRyx2viXTZSHUEDF1HzX39/wVp+BfhvxF&#10;+zx4u8VaxZ2d1eWukWWhaSrQLus5H1OJ2kRuqkrheMfKGHQ1+cfhPUjo3irS7xc5s7yGcY/2HVv6&#10;V+jX/BY3xDfR/sz6La20lqljqutwG7DsBK4RGlQIO43LzjpxX8x+PGWTr8f8OqDt7WSg+l1GrBtf&#10;NSa/A/VvD3FRhw5mfMr8i5l6uEkvxVz53/4IteC9P0L9qPWbixtYLVl8OTRv5a43gzwY/LFbH/BW&#10;jxXH4j+IGieZHDJK0l0bVxy0drEywKP+BTLct+Vcv/wTM+IkPwu+KHi7VpDm4j8NyJaRgFmmne4g&#10;SJQBzy7qPbNcr+3zr39o/tFXWlxi6jtfCthbaLDHcIFceWpd3PJ5d5Gck4OWwRxXbDh2Fbxu9vTg&#10;owpUVPRWWlNR6f3pxZg80cOAvZt3c5tefxX/ACizxc0UUV/WJ+PhX1F/wRp/Zhf9rH/gox8OfD0t&#10;p9q0fS73+3tXyPkS1tP3vzcHhpBGmD1Livl2v3M/4NS/2RG8L/Czxp8ZtVtGju/E1yNB0R3GM2kO&#10;HnkX2eYhc/8ATE181xdmiwGVVayfvNcsfWWn4av5Ho5Thfb4qMOm79F/Vj9e1G0VFe38On2c1xNI&#10;scNujSSMTwqgZJP0FeA/8FSP2xP+GF/2JfGXj61aH+3LeFdP0OORdwlv5z5cI2/xbSS5Hohr+YO6&#10;+KHxV8KeO9a1uPxR4yttcuJJLzUdQs9UnDXBMmySRpI2w48xtpOSA3HtX4hw3wjLNacqsqypq9lf&#10;Vyel7ara676s+1zHNfqslFQcurt07fk/uH/G/wCNOo3f7RHxG1rwxrmqadY+Jtfv5y1ldvCLqGS5&#10;kZd2wjcMN39a/bj/AINSPBdzov7DXjTWZ1YR694vlaEn+JYraCMn/vrcPwr8nPjprM2l/s5XmieK&#10;bLSdY8Tw3VranVJrSI6odTlVLmeCKVFDmK2tzHFKHJJnuSOijH9BX/BHD9mu+/ZT/wCCcvw18Lat&#10;bi11yawOralD3hnunaco3+0iuqH3U195x3iKNPKOSEUpVJRV1a8lBXTvZN20Wu2x4WR06ksXeTbU&#10;U36Nva3TqfT1FFFfiZ9oFfP37UlzH4u+JPh/Q7d4rp2b7JMtwJ0t9PmkKvFN5kfAlyFAB7MORuzX&#10;0CTivnXwDeR/Ff8AaRury8i8uKMMZbC2nmQ209tIvlvdIflYkCPBGBlcfNtzXyHGEva0aWXq1600&#10;teyab/Gy66Nu2l172QrkqTxT2pxb07vRfr8/U4n9s/41/s56X+0P8Mfhv8d9U0n+1NFs28UaO2uS&#10;KNJmuBm1X7QrZQyHMjoJPlypPUCvqnwP4j0PxZ4YtL3w5faXqWiyoPss2nTJLbMmONjISuPpX5wQ&#10;f8E4vhh/wWI+N3xx+JXxE/t2ax03xQ3g7wlf6bqLWzWtrpsQhnkUYMbq900pG5Two9TXyn4Y/wCC&#10;JHxY8AftL/FDQf2YfjZf6XD8Of7PFxLf302m/bby5jeY2262DRs0cYiJZ0AJlAIGM1+z08ly6rQj&#10;hpYmVOpSiuZSTcE3a9mnprJJ3W9z4eWMxMajqqmpRk9LOz08uu2h+tGnf8EwfgHo/wC0DH8ULT4Y&#10;+GbbxrFObtL6OAqiXBOfPEQPliTPO8LnPPXmtq/mHiv9tOzt12tF4V8PyTyH+5JO4UD67ea+I/8A&#10;gkxrX7VHjj9uHxN4X/aI8TtfQfBjQx5dtbtb7bq71HZ5TzSW4CzbbeOQgPyvmA4zX0t4m+Msfws+&#10;DP7RHxmuNoh0myvWsi3HmCytmWNQf9qTav1NfB8ZYPEyzLA5VOt7WUpxldNyXLFOcbN9Ob2fl7x9&#10;FkdamsLiMYociUWtVZ3k1F3+XN9x/Of/AMFNfi23x0/4KD/GDxRuZo77xNdxQ57Qwv8AZ4h+CRLX&#10;htTahqdxrOpXN5dSGW6u5Wmmc9XdiWY/iSahr+wMJQVGjCjHaKS+5WPx2pUc5ub6u/3hRRRXQQFF&#10;FFABRRRQAUUUUAFFFFABRRRQAUUUUAFFFFABRRRQAUUUUAFFFFAH0n/wTI+J3g/Tf2nfA/g3x98N&#10;vBfjzwr4x8QWek3j6payfbbFbmZIfNhmjdT8hYNtYMCARwTmv1l/4K2/8ETPhDrf7DfiHxV8EfA+&#10;jaD4q8H7tWVtKeR/7Tt4Sy3Nucs2WVQ7ADndHjqa/FH9jL/k8H4Uf9jjpH/pbDX7kf8ABH/9vqLX&#10;/wBtT9oP9n7xJeRyfZ/GOs6v4VEhBWWFruY3dtz1wSJFHcNL6V+a8ZRxmGxMcwwUn+7SlKN3aS5k&#10;ndXt1102u+h9Hk7o1Kbw9dL3nZOyunbufz2niv0e/wCDef8AYD8D/tS/FTxB4q+Kmj2OueDdPKeH&#10;9L0+8LCLUdWnRpto2kFjHbxSOQDwGBNeR/8ABan9gO8/Yi/bn1jS9LsZv+ET8cTvrXhoRIWURyyH&#10;faqcctFIdgHJ2mM96+zP2HGX9nj/AIKJ/st/s36Wyeb4FsL/AMTeMdjcS+IL7TJ5JUJ7+RbiGLPr&#10;uHQDPrZ9m31nKPaYKTTqQlK63UYq79He0fJvyOTA4X2eL5ay+FpW7tuy/wA/kQf8HA3wd+C//BPj&#10;w14D0b4a/Bn4fafrvi57m4utRu7OW6a3ghCKFjR5Nm5mflmBwF465r8eWO5ifftX69/8HcFyf+F1&#10;fByHHA0S/fP/AG3jFfHv/BLD/gkZ4w/4KX+KdSuoNRh8KeAvDrKNW124iMmXIz5MCcB5NvJyQqjB&#10;JyQDnwrjqWFyCnjsbUet3KUm2/iaW935JIrNKE6mPlQox7WSSXRHyLRX6CfA/wDZr/Yv+OP7Wa/B&#10;W01T40affahfPo2k+M7jUtPOnaheq5Vc2gg3xxyEbUPmkklchc4Hm/8AwU2/4JPeJP8Agl38V9F/&#10;4SCVvGPw916YnT9UsybSS4CHL20uVcQzBeQQGUjkZwVHu0c+w08QsJJONSS5oqStzLy6fJ2fkcM8&#10;DVVN1VZxTs2tbPz/AKsfIdFfsL8UP+Dfz4W/Er/gnVovxa+EOpeMNN8Ta7pmn60sHijW7Z9NsbaU&#10;obozPHboQsUbSNvB6R/d5xXC/wDBOT/glV+yj/wUJ0/xb4O8NfEL4sXXxB8J2i3E+qy2VpZaTdqz&#10;eX51tAfMleIPgfvHjchl4Ga4I8Y5e6E8R71oO0vdbcdld22V389bbG/9kYjnVPS8lda7+h+d37MX&#10;jjw58Mv2jPAviLxho/8Ab/hXQ9esr7V9O2h/ttrHMjyx7Tw2VB+U8HoeDX3H/wAF9P8AgoH8BP23&#10;x8OY/hBpvn6p4fjnOpax/Y503bA6xiKzwyq0mxlZum1eik7mx8ofEH9nvSv2Tv21Ne+GPxIs77xH&#10;a+G9Z/si6fR9RWwklUum2dHeKUcxsGClercnivtT/gtp/wAEbvhP/wAE9/2Y/Cfjb4e6l41vL3Xd&#10;bjsJl1q/guIhC9vJICqxwRkNlV5yRjPFZ46vl8s0wleo5c8k/Z2+FprW/wAn5fMqhDELDVYRSsmu&#10;a+6t2Py9or7d/wCCbX/BHm8/a9+EPiT4u+PvEE3gX4QeEYbia5voYPOvtU8hC8ot0bC7Vxgux+9w&#10;AcEj0v8AYa/4Jzfsz/8ABUhfGXhn4a618UPh3448NwC7sP8AhJb+y1O31W3JCiUxQwxMmGwHQM20&#10;OuGNehiuJMHQdRSbap2U2ldRv3/W17dbGFLLq1RRtvLZN2b9P+CfmvRX2L/wTv8A+CV1v+1v+2j4&#10;y+FnjDx5o/hG3+H6XL6nc28yTSagYLgQsttvIUrkli5+6oHy5PHuX7L/APwT9/ZH/bD/AGxPFXwL&#10;8K33xittW0WG5/s3xYdXsLvTdVe2wJX+zrbKyITkp+8bcAM7c4oxfEeEw8pxfNLkipSaV0ovZt6f&#10;crvyCjl9Wok1ZXdld7v+u5+ZFFezf8FAf2PNQ/YO/au8UfDO/wBSh1r+w3jktr+OMxi7gljWSNip&#10;+62GwRkjKnBIwa8Zr2MPiKdelGtSd4ySafdPVHJUpyhJwlutD9iP+Dez4A/Bz9vzwH490/4mfCHw&#10;Dq2reD7i0NnfQWclrLNDKrgrIqSBWIaPIYKCdxznivH/ANv39svTf2FP+Cj3i7wV4R+DXwMufAfh&#10;S+toH0nUfBNndyX0fkRPJuuJFaVWJZsFGUDjIOMH3L/g0cdv7Z+NC4+XyNNOffdPXN/t8f8ABJnU&#10;v2wP+Cv3jWa4+JHwp8J6FrmoWcrW934ntW1yVPssO9ItPVjN5pwdocIDkHODX5f9Yw9PiLFUcdN+&#10;xjC6TbaTag3Zd99j6X2dSWX0pUF77drpK/XdnqP/AAV4/wCCUnwb+Jv/AAT9n/aC+Fvhmz8Ba1p2&#10;j23iOW109PIs9QtJVjLxvCPkWRVfIZAvKkHORjzL/g1M+MWv+IPjN4++H+pahcan4UtdAXU7LT7t&#10;/OhsJ1uVUmENnywwlbcFwCcE81a/4Lwf8FD/ABX4I+B1n+zv4X+GXjXwH4FS3t9OuNb8Q2Jg/tq3&#10;twmyG2KlkKZRSzFtxxjaueeN/wCDTr/k834hf9igf/SuCsY0cV/qpiJYx8y3hd8zUbq2uuu/XT8C&#10;3Ol/atNUdOkraJvW+h8p/wDBbJVj/wCCqPxoVVSNU1pFVUUKqgW0IGAK+Wa/WD/got+zL+z/AKF/&#10;wVY8Z3Xx98ZeMreT4h61byaZo/g2C3kk022kghiW6v55jiJWkDERxpI+xdxA3CvF/wDgth/wR2sf&#10;+Cal/wCGfEXhDXNS13wL4slktYv7RCG7sLlBvCM6KqurIchtqnKtx0r6/Jc+wqo4XByupThHlbTs&#10;7RV0n1t9x5OMwNXnq1layk766q70uj4Hor9AvgF/wTE+DPhz/gm7/wANHfF74g6lqFvd+Yth4U8M&#10;3ttbXc8wlaJLZpplfEpKlmAjOxcn5sV3vhT/AII1/Cf9s7/gnLrXx0+Cer+PfC+peHbe/ludA8U3&#10;FvqCXEtmhkkiSeGKL76bdrbcbjggcmuurxRgqcnz83Kp8jlZ8ql27/O1vMyjlteS0tdrmtfW3f8A&#10;rU/MCivrb/gj9+y78Lf23f2pNM+FvxCsfF0M2vQ3U9pqmi6xDa+S0MJlCNFJbybshH+YMDyOODX1&#10;Z8Yf+CL37O/7OX/BRDw/8NvHnj7xtpHhXx95Nv4VtIJraa/lkMQ8ye7uDGEggafMMeImZnDZ2qpa&#10;qxnEmEwuJeEqqXOo89kr3S7W9H9zFRy6tVpqrC1r23tZ+Z+TtFfdX7ef/BHG8+D/APwUp0P4D/CH&#10;UrjxfN4u02DVLFb6RfO0pHeZXF08agBY1hMhcKPkYfLnGd79rP8AYa/Zm/4JpfEjw/8ADz4q6r8V&#10;PiJ40vLSG/1u48K3dnpljosUpIXYk8UrzOQCwUlPlwcjOKqHEWDqKn7G8pVI80Ype9y92nay6avV&#10;7XJll9aLlz6KLs29r9vM+DfBXjS++H/iODVNN+xfa7fOwXdlDeRHPBzHMjI34qa/dD9rPTvD/wAQ&#10;v+DaWbx5F4S8IaB4g1nwzolzezaNottp6yynVLRJCqxIoUO2WKjjJ6V+eP8AwVR/4JHt+w14R8J/&#10;EbwT4gufGXwl8dRxNp+oXEIjvLCSSISxxzhflIdMlWGOVIIBxn9DfjV/yqe2f/YqaN/6ebWvluIs&#10;dh8Y8Bi8K7p1oK+z31T66Poz1Mvo1KXt6VXpBv8ADdH4NUUUV+jnzxNpt9/Zuo29wIoZjbyrKI5k&#10;DxybTnDKeGU9x3Fftl/wQ0+CX7PH/BQz4Aa1dfEH4I/De18WeG9XTSzPZRz28eqK8JlRvLMpAkwr&#10;ghcA7cgDmvxHr7b/AGKfjbrX7OP/AATe8deOPDtz9l1zwv8AFHw3qNm3ZmjiuGKMO6suVYd1YjvX&#10;y/FmDqYjBclCbhNyik02rXaWtmtD0srrRp1rzV42d00nsil/wXK/4J9W/wCwN+2XeW3h/T2sfAXj&#10;SM6v4fRcmO1XIE1sCf8Ank54BOQjpnPU/G+n2E2q38NrbRST3FxIsUUaLuaR2OAoHckkDFf0b/8A&#10;BQr4QaH/AMFp/wDgkppfjjwTDHdeJLWwXxLoMY5liuUXF3YtjJDELJHju6oenNfjb/wSp+Gmn6V8&#10;bNe+LXi+z3eDfgPpknifUIphtW6v1Pl2Fp/vPdGPg9QjCvO4b4ilVyqTxP8AGo+5JdXJaR+cnp63&#10;OjMsvUcUlT+CeqfRLd/dv6H7O/sU/wDBFH9nPSf2ZvDuneLvh34Z8X+MtDtltPEeozNKztqAUPPH&#10;lXA/ds+zgfw1+Ffx3/aY0W8/aG1TUPDPwx+G2i+GtK1O4i0/R10gy281uH2qJ2ZzJIxVQSQwwWbb&#10;tr97v+CAHjrVvil/wTbTxVrlw13q3iXxLrup3czHmWWW7dnPt82ePSv5obu4N3dyy7dvmOXwO2Tm&#10;vK4NhXqZhjqeMqObpyS1btq5Xsr2W2nZHVnEoRw9CVKKjzK+yvpax/RRoP7A37Mes/8ABN2P43L8&#10;CPAf9pN4Bfxb9lIufsxmWxNxsx527ZuGPvZx371+Svwj/wCChnwduvE0dr8Sv2VPhFc+G7l1Sebw&#10;odS07ULZM8shmu5lZumB8nfmv2T0e+bQP+Db1pH/AHcifA2WMezNpTKP1Ir+aoUuDcM8YsXHEznL&#10;lm4r35XSV9mmPOKnsfZOnFK8bvRa/gfsx8ff+Dev4W/tV/s2WXxa/ZU8R6kq6zYjUbLQdUufOtbw&#10;fxQJIw82CYHcpWRnG4Yyo5r8c9f0G+8K67eaXqVrNY6hp8z21zbzIUkglRirIwPIYEEEHuK/c3/g&#10;0x+MF94g+AHxQ8E3Uskln4b1m21KxVjkRC6idZEHoN1uGx6ux718Rf8AByl8FNM+Dn/BTfU7nS4Y&#10;7eLxtoNn4injjGFE7vPbyNj1ZrYsfdjXXw7m+Ko5vWyTFzdRR1hJ720dm+uj37p/LHMMJSnhIY2k&#10;uW+jS29V80fAdFFFfoh4B9wf8ETfEPw5+K/7WXhT4S/E74V+BfF2g+KftUMWq3dtLHqNjMkEs6Ey&#10;JIquhMZUhlJG4YIxg/Zn/Bev/gjx8N/h3+yRp/xW+CfhHTdAj8KyrLrUGls7xX9hPtC3AyzZ8tih&#10;yONjsegr88f+CM7iP/gpp8KWY7VW/uiT6f6FcV+uX/BAT9svS/2yv2WPFvwM8cPDqmp+C1n01Lac&#10;5/tHRJsog9T5ZLRnHRTH+H5jxVUxeAzBZlhZS5Kag5xu7NSlNN2vbolt1v0PpcrjSr4f6tVS5pXS&#10;dldWSe/z/Q/nvr9bf+Dd7/gmh8M/2g/AWveMvi74b0zxPH4knk0/wtp1+XAdLPaby5UKQSA80Mec&#10;4ByOtfDX7Yf/AAT18V/s1/t7X3wTtbO41C/1DVYoPDr7T/xMrW5kxbSA454O1iOAyP6V+qX/AASx&#10;8daZB/wV3uPhH4SuY7nwT8B/hlc+F7SWM/JeXovLN9Quv+2l08gz3CA9zXqcW5nKrlbeCm1zR5+Z&#10;Oz5Va2vRttL05uxy5Th1HFWrK9ny2fd/5K/4Hy9/wcE+EfhX+xr8ZtE+Gnwv+EvgPw79u0M6hqep&#10;mzkuLwmZnjRYi7lY9qoW3Bd2SORius/4N2/gh8Kf26pfHnhf4m/CTwHr0nhCxsriw1JLSS3unVy8&#10;brNskCyE7VbdgNndknIx5n/wdD3Bl/4KaLHt4j8J6dz9Xnr2f/g0e/5K98Y/+wPYf+j5a8vFOcOE&#10;ViVOXtOWMubmfNdyXW9+tvQ6afK829m0uW7VrK2i7Hkf/BTX41fC39iT9ujxJ8OfDv7MnwP1Twz4&#10;ba2DvqNvqRvroPEsjYkS8VE+9gfu2xjPPSvrHw7/AMEXf2cv+CoP7D+j/FD4R6FqXwq8S+ILKaez&#10;ihvnuLKK7jdo3t5o33AxiRWUNHtYDB5xtr5+/wCCun/BLH44ftV/8FQvGmr+EfB/m+H9bltFt9Xv&#10;L+3trMBbeNWZmZ9wAIP8OeOAa+9vBv7WHwO/4Il/sAeH/AuqfEDQPFXibwrp0uNK0e9jurzU9Qkd&#10;5JAsakmKMzMw3SbcAHqRivKzHHTjgMG8qqyliXy3UZOV/d15ldre2/mdWGoxdessVFKmr2bSXXSz&#10;snt2Pyr/AOCKvgTwh49/butfgl8Wvhn4N8T2Nx/aFnM97asL6yvLfe3E0bruG5GTDZGMYxXtH/Bx&#10;L8FPhX+wvrHgHwr8MfhX4E0CTxVp97d6lfNZPcXIVWSOMRmRyI8Zc7gM524Iwc+H/wDBDnxpffFX&#10;/gs94V8S3yxi+16/1XVLlY+FV5YZpGA9gW4r7f8A+Dlz9kbXv2kviz8L7zRde+HejjTNIvIJR4k8&#10;Xafocku6ZCPLW6lQyKOclcgE+9evmGIdHiehCtNxg4XkuZ8vNaWtr23SOTD0+fLJuEbtSsnbW2h+&#10;YH/BMnxf4buP2sfh/wCD/GXgXwj418LeKdfg07UIdTsi1yqTssW6OZGV1KEhgMlSQcg5r9Nf+C8n&#10;7KXwP/4J9/sr6Hrnw9+DPw/tPEXiLXE00Xd5aS3QtoRE8jlEaTaWJVRlgQATxnBHxV+wh/wTU8Ye&#10;Dv20fhZq174w+Ct3aab4osLmaGw+JOjXd1KqToxWOKO4LyOccKoJJ4Ar7z/4O1Lzyv2ZPhXBuH77&#10;xLcNjudtt/8AXpZvi4VuIcHSw1RuEr8yUnZ2u9UnYMLRcMvrSqR1VrXSv0Pwk1G9OpahcXBjhhNx&#10;I0hjhTZGmTnCqOAozgDsKhoor9NWx85qFFFFABRRRQAUUUUAFFFFABRRRQAUUUUAFFFFABRRRQIK&#10;KKKACiiigAooooAKKKKACiiigAooooAKKKKACiiigAooooAKKKKACiiigAooooAKKK6j4Q+IPCfh&#10;jxlBe+MvDeseKtJgKudP0/WU0ppiGBw8rW8/yEZBAUHn7wqaknGLaV/JW/Wy/EqKTdnof0cf8FTL&#10;OTSv+CD3ii2K4kt/BekRMuMYw9oD+Vfl3/wa+fFiTwN/wUjk8PtPstfGnhq9sjET8rzQ7LlD9QsU&#10;oH+8a9J+Pn/BzT4d/aM/Z7134Z+IP2dpv+Eb1/Tv7MmW38fbJYowBsKN/ZxwylVIOOor89/2Yf2p&#10;V/ZC/a48M/E7wbo959l8L6gt1Dpeo6ks808JUrJC9wkMY+ZWYbhEMZHynHP5lkPDuOhk+LwGKpcs&#10;qjk46xabaVtm+q6n0mOzCi8ZSr0pXUbJ6Pvruux97/8AB1n8BV8H/tY+C/iBb2/lw+M9DNldSBeJ&#10;Li0fAJPdvKkjH0QV5h/wTu/4I/8Ah34wfsbeKv2jvi7rmtWPw48LW15ewaPoiqNQ1mO0Ded+9fKx&#10;gupjXAJJySQBz1H7f/8AwXv8Cf8ABRr4Ow+EfHP7O95ANPuftum6lYePVjvNNm2lSyFtNIKspwys&#10;CDgcZAI4n9gD/gubffsYfs3eIPhB4g+GWm/E34das12trp19q/2Oa2gud3nQSyCCRZo23HI2Icsx&#10;yAcDrwmHz2jkdPCU6bjVg0n70LuF38Lu0nay1t5GNapgZ42VWUrxkm1o9H5q23ofof8A8G1Px30X&#10;4vaB8YtN8HfD3Sfh34E8O3WkjS7S3llvLu6mlW886W6u5SXnlKxwcDaiDhVUGvzX/YtZov8Agvzo&#10;e3cp/wCFqX4Pr/x9z5r0v9in/g4fj/YoHiXSfD/wE8IWfgnVpkuNN0TR9YlsJNOlG4O8t1LFcSXT&#10;OCgJfG3ywF2jivJfDv8AwVD+H+jft3af8eF+AlppetaXqEurrp2h+LZrS3v72VpGkuLoz29wWYtJ&#10;kCEQqMHKtnjHDZPj6WLx1VUGo1oJR96Ld+W2t5Xu3u9derWpdTF0JUqEefWErvRrr00Po7/g7Ov5&#10;pP2tfhnbtI3kw+FHkROys13IGP47V/Kvy01zxprHibWY9R1LVdS1LUIVRI7m6uXmmRU+4AzEnC4G&#10;B0FfYH/BVL/gqx4W/wCCoOq6JrWofCnWPB3iXw7YSafZ3Vt4wjvLZ0aTf+9hawRmwd2Nsife618W&#10;19Rwrga2Fyylh8TDlnFNNaPq3umzzc0rQq4qdSm7p+vbzsfv3rsbf8Fv/wDgg1DNaqNS+J3hG2En&#10;kKQ0z6tYAqVwO9zASR7zD0NflV/wU71Rfhxqvw5+B9nMGtfgv4bistRVT8r61eBbrUWPuJHSL2EI&#10;HUGvoj/g3Y/bjuv2Tbv44rqqzT+DLDwfN4quPm+S2u7QhYgO2ZvNEWOrN5fpX54fE/4i6h8XPidr&#10;3irWZZLnUvEepT6neOW+aSSaRpH5x6secV4vD+U1cLmVfD/8uacueHk5rb/t1XXzudePxUKuGp1P&#10;tyVn6Rf6u33H7uf8G9nie7+HH/BGHx/4itdy3Wk6jrupWzY6PDZxspH/AAJK/L3/AIIg3U2rf8FY&#10;/hLcSNJNPNrE00rscsxMEpYk/mTXuf7IP/Bffwh+x3+yI3wb0f4B6hq3h+6iu4765vfHii4vTdBh&#10;MTt00AZDYAA4AHWvmT9hn9tPwP8AsRftZ2/xQs/ht4g8RroryPomlXPi6OAWRkjaNjNMtgTMQGO3&#10;asYHcNWGEynHQeZSlRd61+TWGukkvtab31saVcVQf1ZKekLX0emz7eXQ+s/+Drabf+3L4NT+74Rj&#10;P53M9fl3X11/wVa/4KaeH/8Agp1450fxZ/wrPUfA/ibSLJdN89fFK6la3FuHdwGhNnEwcM5wwkxj&#10;+E9vkUV9LwxhK2Fyujh8RHlnFWaun+TaPOzKrCriZ1Kbum/63P2A/wCDR5Sfi78ZGxx/Y+ng/wDf&#10;6Wvkv/gv/IZP+CrXxO4+7JaD6/6LFXU/8Evf+Cx/g3/gl74c1+Pw/wDBXVvE+veKktl1TUr/AMbp&#10;CreSHwsMS6d+7QtI7YLOfugscZryj/go9+3T4D/b++L2rfEK3+FuveB/GGrwQxTyReL49QsJGjCr&#10;5jQNYRuWMY2/LKozg84IPh4PLsbDiStmE6TVKcVFO8d1y625r20fT5HbWxFF5dDDqXvJ3as/Pyt1&#10;PmHNfvV/wac61os37KnxF0+3ktv7et/EiT3kYx53kNboImPfblZAD0zmvwVr1/8AYs/bi+IX7A/x&#10;ej8Y/D3VRY3ciC3vrOdfMs9Tg3BjFMncZGQRhlPIIr1+KsnqZnls8LSdpaNX2unez9TkyvGRw2Ij&#10;VmtP8zM/a08P6t4R/a9+ImnXiXEesWfirUEdSD5gk+1PjjrnpX7w/wDBd34hab4W/wCCJ8ml+JpL&#10;dfEfii20K0sIZGHmtdpNbTzMoPJ2xxSgntu96/Lz4p/8FYPhH8b/AI7WvxY8U/svaTffEqGWK6uL&#10;qDxnPBo+oXMW3y5p7H7MS5AVQR5wDYG7POfC/wBu7/goh8R/+Ch/xMg8QePtQi+y6aGj0vR7JTFY&#10;6VGxG5YlOTubAy7EscDnAAHkYjKcZmOJwdSvT9mqHvSu4u7VrKPK3pdbu2nQ66eKpYenWjCXM56L&#10;R6LXV3W+vS5+tP8AwaT/APJsvxY/7Ge3/wDSRa/KL/gmrC9n/wAFKfhHG3yyR+NLJGwehE4Br6W/&#10;4Jt/8Fz/AAj/AMEzfhTrHhfwn8D9a1z+3tQGo317qfj1PMkkEaxqqqmmqqqAvTBPJyTxXzx8Gf2u&#10;PhV8Ff2ttM+Klh8KfGVydG1b+2rPRpvHcH2eOcSM4DSDTA7RqSuBwfl5Y5wM8LluOhi8wqyovlrJ&#10;cusNbRa/m036lVcRRlRw8FNXg3fR90+3kfeH/B3A/wDxdz4Or/F/Y98cf9tkr2f/AINdJgv/AAT6&#10;+KHl7WmXxFcHaOWJ+xRYyK/Pb/gql/wVv8L/APBUWDQbzUvhLq3g/wAR+GbeW20++tvGSXduUkZW&#10;IlhawUuARxtkQ89e1c5/wSv/AOCwHjD/AIJe6nr1rpugaf4w8K+JpYp7/SLq5a1YSxgr5kUyq+xi&#10;p2nKMDheOK4Z8O4+rwxHLuS1WLTs2tbSb0abWz6tG0cwoRzN4i94PrZ9rbWPmk3VrbfGLztST/Qo&#10;9Z33Ssuf3Yny4I+meK/fj/g5DsP+E0/4JGaTqfh5lutFs9e0fUWltTuhNm8MscbArxsLzQ4PTke1&#10;fkL+2h+3z8Of2jIdc/4QX9nXwL8Lb7xRcfadV1Rb6XWL533iRvs5kSOG1DNnd5MSkgkZxmu1/ZS/&#10;4Lb+Mvgn+zpefBz4g+FdH+MPwrvLU2K6Rq109rc2tuf+WUVyqsVVTyu5WKEDaQABXp5xluNxlTC4&#10;+nT5Z0ZXcG43adr2abjfTS7+7Y58HiKNGNWhKV1NfEk9Hr03/A9h/wCDUyXUl/4KC+LFtxIdNbwN&#10;d/bevlgi8svLz23Z3Y9t3vXn/wDwcofEHQfHn/BUTXI9Dlt7iTQdE0/S9TlhYMr3aK7sCR1ZUkjQ&#10;+hQg8jFYHw3/AOCwGm/sj/DvxJov7OvwksvhXqvixBHqHiLU/ED+ItUVBu2pC7QQpGq7sgFG55OT&#10;jHxdrmuXnifWrvUtSuri+1C+me4uLmeQySzyMSWdmPJYkkknrXVgcnrzzqpm1aPIuVRjFtNva7dm&#10;16K7+RjWxcFg44SD5tbt9PRXs/wKtFFFfXnkhRRRQAUUUUAFFFFABRRRQAUUUUAFFFFABRRRQAUU&#10;UUAFFFFABRRRQAUUUUAFFFFABRRRQAUUUUAFFFFABRRRQAUUUUAHWv0e/wCDYX9o8/CL/goHceDb&#10;qdYtL+JWjzWIDsFH2uD/AEiE/UqJkA7lhX5w11XwN+LmpfAH40eFfG2jsy6l4V1S31OAK+3zDFIH&#10;2E+jAFT7NXl51l6xuBq4V/ai0vXp9zsdWDxDoV41ez/4f8D+rv8AZsY+BPH3jrwPIqxppuof2rYq&#10;OM29z83A9A3HsTX56ftif8FCv21fCH7WXij9n34V+D7PxJrthdG/s/FVvo4nkGl3bGS1aQMBaweU&#10;C0JkkBDGAnk5z9zal8UNK1zWvhb8aNBdpPDfjKxhsbqUdre6USQM/wDuucH0IrtPjR40+HH7MXih&#10;PiX4saHQbnXvsfhe612QstvDGZJHtxctnZHGJHYCRh8pkAyAa/kfgXFQy6riMsr0FVlRk1CMlfST&#10;5oO27STcLdXHyP1ziGm8TGni4TcVUSba7rSXzbSl6M/Hv4L/APBHn4p/tu/tja54T/as+LHiJfEW&#10;g6TZ+JYtOguRe/2na3LyxyeRIxEMPlSRqjiOJgPMXBHFfo98AP8Aglx8N/2DdP1/Tvhzrt94Z0fx&#10;5ZW2lXGm6rqT3Eep6hHI7xzB5G3CSSMvE0cYAKjIAIr5F/4KT/8ABbr4K/Dj9p/4X+PPhbrH/Cxf&#10;F/w/uL/S9WtNMDQ2OrabdwhXt/thUqzJPHDIuxZFyreteX+MP2kv29P+Cp2oaXrnhP4Wnwb8P/C+&#10;rWviOxtJIxZLeS2sgmhUXNwFlmY4AzEiqd3IwcV+rZpl+bZthFDGzVDDVIWlGTUIrdWUdG72Uk+l&#10;9HofJ4TEYXB1uagnOpF3TXvP5vbyfpsfqv8AsmeJotJg1Dw/NaNp7vezNYxxRv8AYZIoljQ+S7nc&#10;+eGJIGSxI6GvbQcivlObxTN4W1zw78QtL0rVPDVv4k0W1uTY6jZSuY57hy8tvJvIFrsJAbpzJnkA&#10;ivqXTdSt9Wso7i1nhubeUZSSJwyuPYjg1+C8LVp0Y1Mqr2U6Dt6x1s1879ErWtdWb/QM6pqco42n&#10;8NRX+fVfl1et+uhPRRRX1h4YV+VH/BQr/g2rtf2tf2u7rx94L8Z6X4F0PxRuu/ENnNYvdSi9yd01&#10;uoZVxLwWVmAVgSM7sD9V68q/bX/av0b9iH9mfxP8TtesL7VNN8NQo7WlntE1y8kixogLcDLOuSeg&#10;yea9nI8yx+DxKeXStOfu20d77Kz032OPHYahWp/7QvdWvpY/ml+LPjg/sBfFv4gfDPwt4ajj1nTb&#10;i68P6nqeuXZ1L7TgPF50NuEjhicxu21irsqyMu4hjn9f/wDg10/aJvfin+wpq3gvUryS6uPhtrT2&#10;Voshy8VnOvnRpnrhXMwHoBjoBX5T6x+31Y/tFft9ah42tPBegeCW+IuqyJdXU2NWvbOW4iaCKRZp&#10;UCxBJWicmKNG+T7xr9lP+CGH7D/jL9mH4f8Aivxp480+40HxJ8ULfSri/wBGuCpuLK4tbd4ZpZNp&#10;I3TuTNjqPMweQa/VONpwjlHs8XHlqy5Gru7clo110S5tnZabXR8vkqbxfNSd4q62srdPxsfmL/wc&#10;p/sRP+zj+2n/AMLC0uzkj8MfFlX1BpFH7uHU0wLlCexcFJQO5Z8dDj85a/qy/wCCsf7C9r/wUA/Y&#10;w8S+DY44V8TWaf2p4cuXTJt76LJVe3Ei7oj7SZ5wK/lX13Q7zwvrl5pmo2s1lqGnTva3VvMhWSCV&#10;GKujA8hlYEEHoRXu8AZ4sdlqozfv0vdfmvsv7tPVHDn2B9hiXNL3Za/Pqv67lWrfilmuvBunyFB/&#10;o0U1uHzy2yQyjI9vNx+FVKdcXTNpMtuSuxm8wAjnO0g4+uRn6D0r6TNqTapVV9mS/wDJk4f+3X+R&#10;5+Flbmh3X5NS/QtaBpI8Qa/Y2HzYv7iO3+U4b53C8fnX6Ef8Fa/gVbyfs/eGvEklzcXd/wCD5odO&#10;8yVz+8jkUoXKghd5YLk7c/QZB/O/Q9Wk0e8sr+E/vLSSO5jPoykMP1FfoN/wVe+Jtz4k/ZZ8AzWd&#10;xCdP8UXkd3ciI7km2wb1APdQzE574Br+fvFzD42px9wvPDtKPtJ/g4SmvnBO3mfpHBlShHh3No1V&#10;d8sfx5lH7pbnmP8AwRx8FQ6/8dvEGqTNE39j6UoSJ41fcZJRhgT90qUByOfzrgP+CnMOnwftoeKv&#10;7P8ALwyWrXOwcCc26b/x6E+5Negf8EZ3kX9ojxEPM22/9gsZR64niwfw5r5m+Mfj+6+KnxY8SeIr&#10;xlafWNRmufl+6qlzsA+ihR+FdeQ5TiK3jFmeYOfuUsNSjbt7RQsn/wCASl9xjmGMpQ4IwmG5fenV&#10;m/8AwG93/wCTJHN0UUV/Rh+YnT/BX4Ra18fvi54b8E+HLZrvXPFGoRadZRAZzJIwGT/sqMsT2Ck9&#10;q/rj/Zb/AGftH/ZY/Z48H/D3QY/L03wppcNgjfxTOqjzJW/2ncs592NfkD/wa4f8E+31vxNq/wC0&#10;B4ksSLXS/M0jwos0P+tmYFbm6UnsqnylIHVpOmOf287V+D+JWeLE4xYCk/dp7+cn/ktPVs+64bwT&#10;p0XXlvLb0/4P+R+Sf/BzP8TNU8W+KPg38J9CkH24z3fjSaMokgdrWNktwVchTlmlGGOCT36V+cv7&#10;O3hfxV+0p+1b8LPhn4y8Ap4cvPFHiKzsru+h0+XT/tWlx3H2q7hEIxCQxG8yRqDnqTmvbf8Ags14&#10;8sf2pf8Agrv4z8N3njB/Ddj4b0i08JWYSzS7+29Jp4gWdERvMmZsk5/dgDJwDu/8G7vwp0j4lf8A&#10;BS8XumQ+KJNH+Fnhm9ut+tyh3F5NMluhWMALDlHchOT8hyanC06WHowU4pyo0lU+CalFy5pRl7S8&#10;YyUpOMeRKavHWzultUlOd3FtKc3H4otNKya5bNppXfM3F66XP008F/8ABCj4A+C/jLo/jP8AsnXN&#10;WuNB1e712ysNS1FrmzjvLgxM0jKRmQK0QZVdiATznAx9kKu0YFFFfA4vMMTimniJuVtFd3sexSoU&#10;6V1TSV+wUUUGuM2OF/aI8bReDvhjqYFxcwX17byx2ot43klZghZiNgLKAOr/AMOQeuK4L4XeL9K/&#10;Z7+FcnibxNcJpemeK9UsYLC0ine+le5u5EgjjQ43MzyuMKM7VGT0NU/i94iu/iR8dNP8Pw3Bt4tD&#10;1GFTHZ+Yl5LFLGpaVZQCmwEncpHHkjJyQB49/wAFW/8AgnV8TP27/C/hHwD4C8V6f8PfCPg2E62l&#10;7L5k02paojBLaD5GV4ljXzJDL8x3OvykrmvnOHaNHNuIpV8RUUKNG8Obz+13b1urK3RtOya9jMpz&#10;wWWKlTjedT3reXTt5O+vVJ73+hPhR+wx8OvglfeKR4Y03UNM0Txkko1bQP7Rnm0eeSViZZktpGZY&#10;pH3MGMe0Nk5BPNYPwy/YY8O/sgv4x1z4L6dLpmseJl+0S6HqevXbaHeXY2ATMrea8UhRQm5BgAAb&#10;SBx+Zelft3ftyf8ABIK5h0340+C7r4tfDyyzHHq7TGciJTgEahGrMp6YFyhJH5j7M/Zg/wCDgD4I&#10;/tVnw/o/h+PxNH4+8RX9tp8HhaSwZrovK2JJFlH7lookDyO24EKh4zxX6rjcjzelF1qcvbUpWvKM&#10;uaLS/m1urW3e3c+Po47CTahJcklsmrNX7f8AA+4639mHwR42/Zu+C3xl+JfxQtdM034kfEHxBdat&#10;PbWV2LqCzgSNLXT7ZJMDeqogbOASZDkA8V8uf8F8fioP2Xf+CS3hb4dR3Zj174jajDDcx5/eSQIT&#10;d3LHvjeYkP8AvgV97/tCt/wsv4peDfAMW2SGS4GuaqOoFvAflVh6M5x+Ar8Kv+Dlr9q0fHv/AIKB&#10;zeD9PuI5tD+Ftimko0bble8lVZrk/wDASUjI55iNeHwHhp55xnPHTS5MPFRVtk9JNLyX7qPyfY9L&#10;PqiwGSRw6fvVXfztql/7e/mj88VHy0UUV/Vx+ThRRRQAUUUUAFFFFABRRRQAUUUUAFFFFABRRRQA&#10;UUUUAFFFFABRRRQAUUUUAeqfsLQ/aP22/g7Ht3+Z440VduM7s38AxXoHxz+OHiD9lb/gqz448deH&#10;bhrXXPCXxB1G8hIPD7byQPG3qrqWQjuGNYv7B37UXw8/ZE+LOi+OfE3wu1X4i+IvDOoR6lpK/wDC&#10;VLpdjbTRENE7RCzlZ2RwGBMgGQPl45g/bs/ab8B/tcfGbxB4+8O/DnWvAOveKtRfUtTifxQmqWMk&#10;smWlZI/scLozOd3+sIBJ+Xnjw6lOrUx7U6TdNwcW7xs7va3Ne1vI7oyjGhpL3ua9te3pb8T+g39o&#10;fxJ8Ff2yv2HvA/7Rnia1h1LQfh7bp490394qvHcRRktZSH3mCxsnd4x+P49/8ERfijq/xy/4LieE&#10;/GGuTvd6x4mvdb1O7kI6vLYXbnA6BRnAA4AAHavAfDP/AAUP8a+Gf+Cf3iP9nlG8zwt4g1yDV/tB&#10;nIktokIeS1C4wY3lSKTqMFG4O7jpP+CZX7fPg3/gnb8X7X4hXHww1bx14ysILi2tJn8Vpp1lbLMh&#10;jZlhFlK2/wAssuTIRhjwK+VwXC+JwOX4zDwTm5qUaautItO27SV2/e9LnqVszp18RRqS91Rs5aPd&#10;Py8lofa//B3BE3/C8Pg7JtbZ/Yd+uccZ+0R19V/8G599pfiH/gkRc6Zo0kDa3b6hrEGoxxY81biQ&#10;kxFgOeYmiAJ9MDpX5x/8FJv+C0/gH/gpt4Q0Ox8XfAfV9E1Tw3LJJp2q6Z49TzolkADxsr6aVZCQ&#10;pxgEFeCMmvnj/gn9/wAFKfiX/wAE4/iHcaz4FvrebTdU2Lqui3wMljqSqcruUEFXGSA6kMASOhIr&#10;n/1bx2J4bp5dOPJVpu6Taadm3a8W+j69fvNP7SoU8xliYvmjJW0TutF3t2+48++Cmnaz4d/ah8J2&#10;lutwuvWPie0hVQD5ouFukGPXduH1r9v/APg6n+IWh6V+w54P8N30lr/wk2seJobyyh3DzVihglEz&#10;gdduZEBPTJAr86J/+Crvwjsv2jW+Mml/sv6PZ/FD7UdTS5m8ZTzaLHqByTdiwFsvz7jvA83Abnrg&#10;189/tOftr+LP23f2gF8dfFq81DxEpbyhp+n3K2C2dqCSLe2Zo5ViUE5yUckkk5JzXsYjK8VmGZYb&#10;G1qbpxoptpuLcpO2is2rK27a9Djp4mlQw9SjGXM52Wzsl3d1v6H7O/tN+M7/AOGX/BsBpVxZySw3&#10;F54M0XTnYcN5Vzc28Tj8UkI+hr5Q/wCDTSNj+2t8RWwdi+CHBPbJv7TH8jXO/Gz/AIL9+Dfjh+w6&#10;vwDvv2f9SsvB8OkWWkwT23j5ftUC2hiMMgLaaVLholY5GCc147/wSl/4Kq+G/wDgl3rvibXLT4V6&#10;l408ReJbcWEl1P4sWxgt7ZZPMVEiWykO4kLuYuc7RgL0rxcPkeYRybG4WVFqpVm2leGqbVteaytZ&#10;7/I7KmOw7xlGqp+7GKT0e6v5GN/wWKm83/gr38WWHGPE8I/KKAf0r9NP+Dnp/wDjXD8Lst8zeILT&#10;qev+gy1+VH7UX7Y/w5/ak/bI1P4s6j8MPFGlR69dpqGp6La+NIWWe4XyxlJm07MaMEbcpViS+Qy4&#10;wfob/gof/wAF0/Cf/BRT4A6Z4C8Q/A/VtBt9Du0vdOvNP8do0lvKkTRruV9OIZdrEEcE+o616GIy&#10;vHSrZbONJ2or39Y6e7Ffza7dDCniqChiE5fG9NHrq32P0c/Zk8LW/wAcP+DcGPw74LWG6vr74dX2&#10;nmG2XcxvVWXzUIHO8yBuOp3D1r+en4eXPiXTfHNjb+F7jWLPxFdziytRp0zw3UkkhCCNShDZYkDH&#10;vX0v/wAE2f8AgsX8Tv8AgmrNead4fjsfEng3UpvtNz4f1N2EKy4wZYZF+aJyMZIBDbRkHFd78XP+&#10;CxHw91HxtfeOPhh+y/4F+GvxQvmeQeKJNZl1ZrGZwc3Fva+TDbxz5JIkKMQTnrzWmVZbmGWYnE04&#10;0vaQqycoy5oqzfSSbTt5pP0IxWIoYmnTk5csoqzVn+FtPvsV/wDgm1/wRU8SfttftJ+PPC/i7XV8&#10;L6P8Mbk2viK8tCt5NPdb2HkQnO0n5HJc5Ax0JNfV3/BFj4u/Dfwz/wAFRb74Z/Bj4d/2L4asNP1K&#10;DVvE+s3L6hrusi3wqEscRWsJlAPlxKC3y7mPSviD/gl7/wAFd/F//BNT4leJtXj0aHx1pHjIK+sa&#10;de3zW01xOrMyzrcbHKyfOwJZGDBumcGvXfhD/wAF7dH/AGev2qtU+IXgL9nXwP4U0vxJ5z69p1pq&#10;sr6hq0kh3A/bXiYQqr/P5cUCIx5IJwRlneX5vipYihKHPCUEoWkoxUre85Ju7d/hvdLTbdaYLEYS&#10;kqc0+WSl71027dLO21t+py//AAcgcf8ABVbxh/2DNN/9J1r4Rr60/wCCn/8AwU20T/gpD4xTxEvw&#10;d8PeB/EX7qOXWYtYub/ULiCNSFhc4igK8k7vJ3cAbsDn5Lr6jh+jWoZdRoYiHLKMVFq6eytum0eX&#10;mEoTxE503dNt/f6n7Qf8GjluftHxom3cbdNTH4zmvhv/AILqahMn/BWP4tTRu0c0OpW3luh2spW1&#10;hwQex4HNeof8E2P+C2fgb/gmV4E1rS/CXwJ1fWtQ8RzRT6lqepePE82cxqVRFRNNCogLMccnLck4&#10;Fc78d/8Agp1+z/8AtK/tI6h8UvGH7LOqap4h1WSKa8tj8TpI7C6eNFRS8S6eDyqLkBgD+NfLYXA4&#10;+jn+IzKWHk6c42VpQvdcvRzXZnp1a1CeAp4ZVEpJ3ekvPy8z9gP2f9E0/wDbW/4IceHJPjRFDqSa&#10;p4HnuNQvdRG2SEwJMIr3e2CsgSNJA/HXPQ1+e/8AwaZafu/a1+KU6/vIYfCiRBtvXdeREfmFNeD/&#10;ALb/APwXt+J37XHwZHw20HQdB+F3w/e2WyuNL0NnaS6tlAUW7StjEWBjYiqCODkcGj/wSi/4K3eG&#10;/wDglvaeIryx+E2peM/EviqGG3vr+48XrY28ccTuyrFALFyud43bpHJK5GBxXm0+GcypZTjKSh79&#10;eV4wTVoq9920tu3ZHTLMsPLFUZX0grOTT10+85T/AILL+KrrxN/wVn+LVzNI26z8RJaRZ/gSGOJF&#10;A/75z+Nfp/8A8HU6g/sIfDViPm/4SmLn/tynr8nv2p/2yPh/+1J+2ncfFy++GPiHSbbWr0ajrWhw&#10;eMIpFvJlVAvlTmwBhUlMuCkhbdwU619Ef8FKP+C7Xh3/AIKS/s+WvgXXPgrqXhyTSb1dR0zUbPxu&#10;szW06xPGN8baeBIhDnK5UnAww616eIynGyr5bOFF2or39Y6aRX82u3S+nmc1PFUVDEpy1m9NHrq3&#10;2036lrwZ/wAElvAP7Kv/AATssf2kfjvJr/ib+2o7eTR/BujXIsUlNyf9HFzdYLqGX522AELwCTX6&#10;G/8ABLP4vSfGz/giz8QNUg8K6H4L0W3t/ENjo2j6TE621paJacAPIzSSsZGlLSOxZmLZPQD84fhj&#10;/wAF8tn7DNn8Dfip8FfD/wAWNF020jsbS5u9bl08GKIgw+bHHEzM6YADxyRnCjvknr/2ZP8Ag5Vv&#10;v2f/ANnu8+Ht18DfCOpaSv2iHTLbTNVbSrDT7SUEfZ2g8iVpQCWLOZQ7liScnNeZnGT51jaE41qT&#10;nNVbxfPFR5FsoxurPu2k7dWdODxeDozThK0eWz0d+bzdvy0PEv8Ag3sZl/4K3/CvBIz/AGmD7j+z&#10;bqvU/wDg6N1O4P8AwUo00edIPsXhKwEBBwYv3tw/Hp8zE/jXiX7Iv/BRrwD+yd+2P/wuLTPgisN5&#10;Y+amk6DpHiyWz0vT0kgMLlvtFvczSOQznPmKuW4QYpv/AAVL/wCCknhb/gpf8R7Xxo/wx1jwT4ss&#10;9Ni0tZo/FkeoWUsUcrvueE2Mbl8OygrKoHBIOMH6GWBxc+IKePdJqn7Plbbjo229ua+l+lzgjWpR&#10;wEsPz+9zX2e1l5H0x/wa3+MrbxT/AMFA/Gl54k1KXUvFV94RlFhc6hcGa4nC3EHmhXcliwQLxnO1&#10;T2BrS/4LxftU63+z1/wUU8SafqXwc+C/iSx1CwsLzS9Y8R+E/tt7fwfZo0bdMZBu2SpIgGOAgFfm&#10;V8Efjd4o/Zy+KWj+NPBur3Wh+I9CnE9pdwHlT0KkdGVgSrKeCCQa/QH4vf8ABwF4T/a3+HOm6R8d&#10;v2YfB/xK1TSctbalB4jn0gxMRglQkLyqpPLKswU46cDHLmOR4innSzKlS9rTlDlcU1FxtbVXcU1p&#10;tfuaYfG05YP6vKXLJO6drp+tk3+B4f8AtW/8FmvjN+2T+zb/AMK08Rab4J03wTazWxEWi6IbbyPJ&#10;z5MYZpHCKMcAAH5cZxmv0s+MVu1z/wAGoNmq/eHhLSH/AAXWLYn9Aa/Jn45fty2fxwg0rwvH8P8A&#10;RPAfwo0u6N5/wing+ZbCS7n2FVmnvZop5JpRk4aVXABYALnI+qdd/wCC+HgvXf2A/wDhnVvgHq0P&#10;gwaHFoi3K/EBTeqsbK6y7jpu3f5ihvu47YxWea5LXlDCrBYblUKsakknHRLe92ryfldebKwuMgnV&#10;depfmg4ptP8Ayen3eh8Nfs2/skfEn9r7xdcaH8NfB+r+LtSs4TcXCWaKsdtH/ekkcqiZPA3MMngZ&#10;Ncp8R/ht4g+EHjbUfDfijR9R8P69pMpgvLC+gaGe3cdmVueRyD0III4r72/4IEft165+zj+2ZceB&#10;vA/gO48S+H/ixe21pLaXOohr/SY4TIftJuEgVHWNHkZwY0VgOq9a86/4L3/tFeFv2lv+Ck3izV/C&#10;Eltd6Xo9rbaG99AQ0eoT24YSygjqAx2A85EYNe/RzTGPN5YGdNey5OZSvr0Wuumt0vS6b6cEsLRW&#10;EVeMvevZrp8v66nxnX1l8LbBpf8AgjH8Vp1T5U+JGihmx/06z8fr+tfKenSW8V/A13FNNarIpmjh&#10;lEUkiZ+YKxVgrEZAJVgDzg9K+1fDv/BTP4M+Gf2H9a+BVv8As764dB8QX6are6o3xEU6jJeR48uY&#10;N/ZuwbQoULtxgn1rqzj28o040Kbn78W7OKsk03u1+Bng+ROTnJLRrru15Jn03/wa5ft8/wDCFfEj&#10;WPgP4ivv+Jd4oLap4ZErALBeIjGeBSf+esahwPWI4+8azf8Ag4gtPA/7G9pdfCT4dW66dd/F/X3+&#10;IfjBI2GBjMVtAAPuxmUXEwToGOcYK4/MfwX8U7j4Q/GbS/GHgn+0NFuPD+px6jpIuLtbm4tmjcMg&#10;eVY41c8YJCKDzwK7z9sz9sjUP25v2rtW+JnjLT7iOHVpIUbS7O+CtbW0aBBDFM8bBTgE7jGRlidp&#10;rw5cMtZ5/aVPSnKN5R7zVuXTbz/xK/U7VmX+xfVpfEnZPtF7/wCXoz95v+DcNWH/AASO8K8Y3alr&#10;GPf/AEuWv5s5YmgmaNlZXjO0gjkGv1S/Y/8A+Dkjw3+xV+zzoPw18J/s+Xcuh6Ckgjlu/Hoee4eS&#10;RpJHcjTgMszE8ACvh74l/Gz4I/EL4y6h4oh+EPjbRdM1K8e9l0S08fW5t0ZnDMiO2ll1T7wxkkZG&#10;CMc8vDeAx+EzDG4ivQajWlzR1g9nLf3tL3RrmVehWw9GnTmrwVno+y8vI/ev4k6M2j/8G72pWSxt&#10;ut/g1gqF5AGnAnj2HNfzQ1+v0/8AwdNeH7v4Rt4EuP2Z7e58KyaT/YclhJ463Ry2Zi8kxN/xL+QU&#10;4NfHPgz9sX9l3wR4zOuRfsm6lq0kcjSwWGrfE+a60+JskqDELBS6KcfKzkEDBzzWHCeEzLLYYhYj&#10;DSbnLmVpU3v0fvqxea1cNiXT9nUXuqzupf5H6hf8Gtf7OWpfBv8AZF8a/ETxBbtpdv4+1KJ7Brke&#10;XusbSNx5+WxhGklkwehEeehr8yP+Czv7UMP7fv8AwUj13UPBcU+u6bZi38LaALKMzvqSwsw3RKoJ&#10;fzJpJCuAchhitn9tr/gu98XP2vPhyvgXS7bR/hj4B8hbV9F8OBo/tECgBYXlPzeWAMbECKRwQRXy&#10;z+zh8ctT/Zo+PHhPx9o1va3eqeE9Si1K3guV3QzMhzsYDnBGRkcjOa68nyHF08bXznFpe2mmowTu&#10;ktLJvvolppv30yxmOpSoU8HSvyR3dt/RfNnQftJ/sPfFr9j5NLk+JfgPXvCMOtKWspryNWhuCBko&#10;JELKHA5KEhgOorymv2b/AOC9P7fmn/H3/gmX8I9L8ReGU8K/Eb4gXkHidvD0l39pm0OzjWZFmZii&#10;MPODptBVThmB+7z+Mgr3OHMyxOOwftsXBQndqy2dna630+bva60OHMMPSo1uSk7qyfnqfUn/AARZ&#10;tGv/APgpr8L4VTzGabUMDGeRpt2f061zH7CP7Y2qfsGftu6J8QrFpms9N1GS21i2j/5fbGRys8eO&#10;hO35l9GVTxiuu/4Jsft9fDv/AIJ8/EjT/Hlz8H9V8eeO9LSeO0v5/GK2NnaCVGjZo7dbGQhvLZly&#10;0jfebpnA8W/aP+IfgT4n+PbzWvA/gnWvA9vqV1NdT6feeIk1eCLe24JCRawMigk8MX4x0xzM8PPE&#10;YytCvSfspwjG7cbOznfRSvtJW0HGpGnRhKEveUm7a+Vulunc/oj/AOCpmsfC/wAF/AbSP2slWz1T&#10;xR4F0KYeCr+N1aO9n1CMJakj+MRtIZVHb5j61+bX/Bqze3Gr/wDBRfxpd3MklxcXHge9mmlclmkZ&#10;r+xJZj6knqfWvj34pf8ABQ/xr8W/2F/AvwI1RvM8P+BdVn1GC788mS6jZSIIHTHSHfNtOTkSAYG0&#10;E+qf8Esv+CqPg3/gmFrOreINP+EOreMPF+uacNMvNRuvGSWlukPmLIywwLYOUDMkZO6Rz8g5r5Ol&#10;wvi8JkmIwcU6lSd4x1WkE/d3aS3creex6ssypVcbTrP3YrV6Pe2u3yXyPRf+DoSJk/4KcbmUhZPC&#10;enbTjrhp69p/4NH1J+LfxkbHyjSNPB/7/S18rf8ABTz/AIKneAf+CmesWHiDVPgvq/hDxjpNg9hb&#10;apY+NkuIpUyWjE8LaePMVHJOFdGIJG4cEb//AAS9/wCCx/g3/gl94c16Pw/8FtX8Ta74qS2XVNSv&#10;/G6QhvJD4WGJdO/doWkdsFnP3QWOMnqxOWY+pwystVF+15YxteHRrW/Na1l6mdPE0I5n9Yc/du3e&#10;z6rtY5T/AIL/AEnmf8FW/ifxjbJaD/yVir40r6e/4KPftz+A/wBv74v6t8Qbf4Xa94H8YavDDHPJ&#10;H4wj1CwkaPavmNA1hG5Yxrt+WVRnB55B+Ya+syOlVpYCjRrR5ZRjFNNp6pJdG0eTjZRnXnODum2+&#10;vV+Z9wf8G69lJef8FW/AWwZ8m11CRuOwtZK+hP8Ag7VvXf8Aan+Fluf9XH4VlkH1a7kB/wDQRXyf&#10;/wAExf8Agon4H/4Jw/EdfHH/AAqfWPHHjVbKaxS7n8YJY2dusrfM0UC2MjK2wBCWlbqxGM4HXf8A&#10;BUv/AIK2eDf+CoMeh6hq3wc1bwl4o8N2k9nYalZ+NEuYmSQhgs0LaevmKrgkBXQ/Mw3c183iMvxs&#10;+JaePVJ+yjBxveO/va25r217X8j0qeIorLZYdy95u9rPy8rdDxL/AIJiWDan/wAFEfgpbpndJ4y0&#10;wDAz/wAvCV+sv/B2xa+Z+zj8JZN3EfiO6XGOubYf4V+Un/BPz9rTwT+xV8cdB+ImtfDnWPHniLwx&#10;dPdadGPFCaZYxuYyiM8f2OZ2dCxYHzAM7fl45+o/+Civ/BeDwd/wUo+EGn+EfGHwJ1jSU0nUBqNl&#10;faZ49RbiCTaUYfPpjKVZTggjsKnOMux1bPsNjaNFunTTTd4re+yck+q6Bg8RQjgKlGcvelsrPpby&#10;PzdPWipLpo3upGhSSOFmJjV3Dsq54BYAAnHcAZ9BUdfeHhhRRRQAUUUUAFFFFABRRRQAUUUUAFFF&#10;FABRRRQAUUUUAFFFFABRRRQAUUUUAFFFFABRRRQAUUUUAFFFFABRRRQAUUUUAFFfpZ/wR5/4Jrfs&#10;0f8ABT6y8Q6PqV38ZvCnjLwrbRXd3Bb6/p09ndwO2zzImbTwy4fgq2cbl5NfIX7bvhr4L/Dv4sa7&#10;4W+Etl8RpofD+py2Emq+JtZs7hbwRMyOUggtIimXGQTIeB93njx8PnVGtjJ4GMZc8Lc10rJPZ3vr&#10;fpa52VMHOFFV21Z7HiFHeivqr4aeM/2Z4P8Agl5420XxDo+pN+0RJq6S6HfLBMy+R5kWNsgPlLEI&#10;xKHVxuLMCueCvdi8U6Ki1ByvJL3Ve13a78l1ZhSp87aulZN6+XT1Z8q0UUV1GQUUUUAFFFa/gjwN&#10;qnxF13+zdHtjdXgt57opvVcRwxPLI2WIHyojH3xUykormlsNK7sjIoooqhBRRRQAV+gv/BG/wF+x&#10;78SPhZ8QNJ/aE1bTdG8Z3h8vRrrVb2azt7W3MePNgkUiPzlkJJDkkjbgEZr8+qK8/M8C8XQdCNSV&#10;N6e9F2as7/8ADnRhqypVFNxUvJ7H1H+0P8Rfh7+zZ8CNV+Dfwm8UJ48uPE+ox3njHxjDZyWtvqEV&#10;uxNrp9qsgDmFGYySOQA8gXblVBPy5RRW2FwqoQau5Nu7b3b7u1ltZaKySSIq1HN3tZdF2Ciiiuoy&#10;CinRRNPKsajczkKAO5NafjnwXqXw58X6loOsW/2TVNJna2uod4fypFOGXKkg4PoanmV+XqOztcyq&#10;KK6z4GfA3xV+0j8VdH8FeC9IuNc8Sa9P5FpaQ9WOCSzE8KqqCzMcAAEk0VKkYRc5uyWrb2SHGLbs&#10;tzk6K+zv2qv2Q/g//wAE17u38J+Or7U/iz8YlgiudS0bSb/+z/D2g7xuEU8wQ3E8hHO2MxYBySMi&#10;vEPB/wARfhJ401yG08afD248KabIdh1HwXql001rk/6x4NQluRMBz8iyRE8fMO/n0MzjXp+2owlK&#10;HR2Suu6TabXbTXpc2qYdwlyTaT7dvXoeQUV9Vft9/wDBOTR/2Qfgf8LviH4X+Ilr8RvC/wAVJL99&#10;PvLbT2tVt4oBAUDhmY+afNkDLxtaIjnt8q10YPG0cVS9tQd43a2a1Taas7NWaZFajOlLknv/AJ6r&#10;YKKKK6jIKKKKACiiigAooooAKKKKACiiigAooooAKKKKACiiigAooooAKKKKACiiigAooooAKKKK&#10;ACiiigAooooAKKKKACiiigAooooAKKKKACiiigAooooAKGGR/KiigD93f+Ddf9oy3/a0/YJ8WfAv&#10;W7ppNe8AlpdMeV8t9inYvARn/njOGX2VkHFfb/i34c2v7eP7Bni/4deIoYzqmpaVdaBerNgm1vo1&#10;Iinz2KyCOQH1Ffzj/wDBLX9tO6/YI/bV8J+O1kk/sRpv7M16FScTafOyrNwPvFMLKB/ejFf0nT6/&#10;Z/Cz45aX4s064huPBvxQjhiluIjuhS62gwTAjjEinGe/Jr+V/FDK55DxFSz+hpTqNRm+zbupf9uz&#10;fyjUb6H6twrio5hls8unrKOsfOy1Xzj+MUup5d+wP/wSC+Cn7Evws8P6lqPgXw1cePobG2fV9a1d&#10;k1J7a82KJPs8sq7Yl8wkKUVSRivsQRKIQigKoGAF4wPaviL/AIKEeAo7D/goX+zj4s8YX95efCa+&#10;ubvQNS0q8mZtGttYZDJplzNDnyyzSF0VnBAdY+hxX3AOBWebVK1ZU8VXqOcqib1vZatcqu3tby0a&#10;IwsYQ5qUIqKjp66XufCvxH8U+Kv2Wv2kdB+E/j3xXdeLPhd8Yr1j4Q17XsXN5oerxt5p0q6YbTPb&#10;SqB5TnDKflJOAa96/Zf8ez6XdyeF9Sija4vLm8u4LqKRAJ9smGPkLzCh5wD/ABK+cEjP5+/8HIv7&#10;VWn+JvHXwY+Cng27h1L4hW/jCx8Qyx237yTTXBMNshK/dd3kZtvUKgJwCM/oF+0X8L7jQ9TbxZ4f&#10;01o5razna9k067TT5Wb5W8yV+DIgCk7c53BeCCa+a44yqthKWD4koxtUcZKcUn70IyVpcqT1s3qk&#10;nvK+6fscP4ynXdbKqj926cW+kmnpe6623fl2t7gDmiuQ+D3xPtfiN4dh2tdf2hb20L3S3Fs1u7b1&#10;4kCn+FirY+hHBFdfWuFxVLE0Y16LvGW39eWzOetRnSm6dRWaCvBv+CnX7OE37WX7B/xL8C2e7+0t&#10;U0eSawAON9zARPEv/AnjVfxr3mkYZFd+FxE6FaFenvFpr1Tuc9SmpwcJbNW+8/kZ+CHwG0XxTa2+&#10;oXmp6hrupnZLH4c8PQM+pIGcpvmkcBYgjj5gu9hlTwCGr+kX/gkT+2LD+1/+x/pM15qEd94w8FSv&#10;4a8SENuL3Vsdgnz3WaMJIDzyzDsa/H7/AILAf8E69J/ZG/bt8TeIVt/E3/CI+NoJPEWgWOhBYJLq&#10;cti9shLz5exm8zCqxMT4AypNcV/wRy/4KgW/7HH7cdpPfabpvhf4b+OI4NA1qzsxK0NkFYi3vX3M&#10;S0kbMQ7nko78dK/Tc0weJz1Va1CpKrGMVON1FKDau6as05aX1UHeS5ZTbikvnsPWpYGMITioNtp2&#10;bbl05nvbXo3s7qNnd/0sEZr8G/8Ag5h/4JmSfCj4mL8fPB+nY8NeK5lg8URQp8thqLHC3Jx0SfgE&#10;/wDPQZzl6/eC2uI7u3jmidZI5VDo6nKsCMgg9wa5/wCMHwj8P/Hn4Y634P8AFWmwat4f8Q2r2d7a&#10;zLlZEYdvRgcEHqCAR0r4nhvPKmVY6OJjrHaS7x6/NbrzPWzHAxxVF03vun2Z/G3UN+zJaSMvLIN2&#10;PXHavpT/AIKe/wDBOzxJ/wAE3/2kr3wlqguL7w3qG688Oauy/LqNoWIAYjgTJ91145wcYYV849RX&#10;9M0q1HHYZVKMrwmtGvP9V+DPzWUJ0KnLNWcWVtJP23Sbfy/3nmRgLjndkYr7d/4KGaFeRfsl/Ci3&#10;Ec15/wAIzaWtrfXEV2Zo7RzbKhEgxgMZF2g5J+XHFeF/sffBTwD4107xBqXjTxlY+E9N8Ki2khgk&#10;cefdozOXMS/eZlCBVCgkM4OOBnW/au/a+h+Lsdx4T8J6Ymk/D6xmT7EtzvmvLry8YlPmMwhBIztQ&#10;BjzuY5Kj8A4qxGZZ5xzlmDyqg5Ry2fNWqSTjTXPGN4xk/ifI3ZK929bJXP0bKKeGy/h/FV8ZUSeK&#10;janFNOT5W7NrouZat202u2dx/wAEuNe03wtrvjK7utUNvPdWC2Zs7W38zUJImz+8hO4fLuI3bQWX&#10;YDwuSPl/xDoE/hvU3t5huAJ8qVeY7hASN6N/EuQRkdwR1BrS+FnxP1j4L/EPSvFPh+aO31jRpvOt&#10;2kQvG2QVZHUEFkZSVIyOD1B5rpf2iP2kb79o7VdKurzw74b8NjS4JIxBo8TpFM8khkkkbcSclu3b&#10;nk5r6zLeG88yvjvE5pRiquDxsIe0k2lKnKlGShFR3knsmukne3Ld+Pis0wGL4fpYSbcK1CT5Uk2p&#10;qbTbvsvTy03086r2H9hD9jfxF+3h+034b+HXh2ORDqk4k1K9Cbk0uyUgzXDf7qnAH8TFR3ryvw34&#10;b1Dxj4hsdJ0mzuNR1TVLhLW0tbeMvLcSuwVEVRyWJIAAr+mX/gij/wAEtLP/AIJzfs9rda5DBcfE&#10;7xhGlx4guRtcWSjJjsomxnYmctzhnyegXH2nF3EkMpwblF/vZaRX6vyX52R4GU5c8VWs/hW/+XzP&#10;qj4DfBTw/wDs5fBzw34F8LWUen6B4XsY7CzhRcfKgwWb1ZmyzHqWYk8mof2ifjfpP7NvwL8WePNc&#10;bbpfhPTJ9SnHeQRqSEHuzYUe5rtK/KH/AIOTv2z2h8KaR8B/DElteajqHkeJPFcbyMIUsYplFtaS&#10;lPmzcXGwbRyQFzgNmv57yzCyx2MjGq9G7yd+l9dX1ey7tpdT9AxFRUaV4+iX5f12PyN+JHxU8O/F&#10;O6hbx/Z+LtP17xHe3HiK812A8tc3czO5a2kUebGqhArI4O0YHpX7I/8ABsD8Cr7Qv2aPG3xT1iW6&#10;v774ia39lsb+8Ja4u7GxBhR2JycGTzAAT/B9K/JS88Ya9+0ZLoHw/wDDWm+IdM8a+LNXOjQ2Vw6a&#10;hb3Bml2TLFdygzQwxsoBiDFQCx3dc/03fsxfALR/2XP2ffCPw+0JNumeE9NisI2xzKyj55D7u5Zj&#10;7tX1edYypSyx06tN051Zy91z9olFS5pOLt7qlLl92EpQ93SzTPOw9GMsUnCSlGMVqo8t3ayTV9Wl&#10;fVpS16po7yiiivgD2grhvjt8QB4S8I3Fjbx6hNqmq2s6WyWW0TR4XBkUsQMqWXAB3EkYHp1PiXxP&#10;ZeENGm1DUJvJtYcBm2liSSAFCjJZiSAABkk14D4Y066/aT+JNrq12mpah4bsL65CNIfKsvLAZUaL&#10;G2RZAdqlTnPzk4G0V8zxFmcqcY4HC61quiXaLaTk92kk3rZq57GVYNTbxNbSnDV+btdJd35XMTU/&#10;itZfsS/sueJPilrFvaXFzqFjD/ZmjaUsjyazqDKywQRoRu82VyqYUHAUsc8mvmL/AIJIf8F6/BXx&#10;O0C3+HXxm1jUPCXxN/tG6zfa5Kxs9RkmuZJRCsjAfZ/LDrEsUmAFRQCelfpldeCNGv7bTIbjStPu&#10;I9FmS409ZbdXFlIilVePI+RgrMAwwQGI718A/wDBVT9gb4K/tq/tN+B/hrdeHYtC+KXjTTdQ1k+K&#10;tNdLWa0tLREQNOmwi8LSuihGwQquQ64GfvODMBlWGy9ZTiactnJ1IvWLSbbs91q2+r0SV7Hz+d4r&#10;F18S8ZTku3K+t7Ja99kj9CLi3s/EGltHLHb31ndx8qwEkUyEdxyGBH4GvmTwL/wS7+F/wP8A265f&#10;jp4b8O+G/Csdr4bmsTZafaC3hW7lkJmvCg/dxnyQE+QKTvkJzmvzm+HMH7cX/BIb46eFPg3pV5o3&#10;xI8H/EG/OjeE59VaS8sYG2k748OJrbykzI8bZj2o2Mjmv1N+Nd7rl14M8J/DD+1H1TxX4mt4oNW1&#10;JIljLQRqPtNxtXCpvYHAAxyQKniapV4dwksRh6yqRqxtFRes7vlUWujcrR12d+zKymnHMq8aVSDi&#10;4u7bXw21bv5LU888Z/tH6f8As8/s8fFj9ozxEse0Wsq6LBKdpmii/d20I7jzZtvH41/L9438aal8&#10;SPGur+ItYuGu9W1y8lvryZj/AK2aRy7n8WJr9Zf+Dn39tC0j1Hwn+zj4TnRNK8Kxwavr6RDgT7Ct&#10;rbk9DtjYyMPV0PUcfkOBgV+r+EHCssoyWNSvrVq+9J97ttv/ALek215Ndj5TjLNljcc1T0hDRLsl&#10;ZJfJJL1uFFFFfrJ8kFFFFABRRRQAUUUUAFFFFABRRRQAUUUUAFFFFABRRRQAUUUUAFFFFABRRRQA&#10;UUUUAFFFFABRRRQAUUUUAFFFFABRRRQAUUUUAFFHavsb4a/8E1NH+FX7Ilt8evj9q2seGfCGuOIf&#10;CvhvSfLTXPFMpDFSGlVkt4SFJ8xkc7fmC8ru48ZjqOGSdV6ydklq2+yX9W3ehtRoTqN8vTVvokfH&#10;NFevW/xh+FupeIltb74QWtj4aZ9pn0zxDfjXI4+m7zppJLVn74+yqpIxhRXuv7SH/BN74b+BP+Ce&#10;w/aA+HfxH1Txlo+reJLXRrPT7myS1udHV4ZXmhvQN2bhGVAChVCDuGQwxjWzSnRnCFeMo87SV1dN&#10;vpdNpfO3kVHDSmm4NPl1fp87HxZRRRXpHOFFFFABRRRQAUUUUAFFFFABRX1F/wAErPGP7OPg34u+&#10;JpP2ktJvdU8N3OhSw6V5UE06Q3e4HJWEhw5UEI33VJOcdR8y6w1q2rXRsVmWyMzm3EpBkEeTt3Ec&#10;bsYzjvXLTxTnXnRcGuVL3mvdd77Pra2vyNZU7QU7rW+nVW7+vQr0UUV1GR6B8KP2nvGXwN8EeItD&#10;8I6lHoI8VIINR1G0t0j1OS3Aw1ul1jzY4X/jRGUPjByOK8/J3Hnv3or179hDX/hb4Y/av8H33xos&#10;LrUvhvBdMdYghjeTcvlsELInzsgfaWC8lQcA9K5avJQhOvCF3a7SWsrLbzfRGsbzcYN6ba7I8hor&#10;079svU/hzrP7UPjS6+EltdWfw5n1F30OK4R0ZICB0V/nVd24qG+YLgHmvMa2o1PaU41LNXSdnur9&#10;H5rqROPLJxvewUUUVoSFFFFABRRRQAVvfDH4h3nwo8d6b4i0+10u8vtJl8+3j1KyjvLbeB8rNFIC&#10;jbTyAwIyAawaKmUVKLjLZlJtO6Oi+K/xc8TfHTx9qHijxhrmo+Itf1R99ze3sxklfAwB6KqgABRg&#10;KAAAAMVztFFEIRhFRirJbJBJtu7CiiiqJCiiigAooooAKKKKACiiigAooooAKKKKACiiigAooooA&#10;KKKKACiiigAooooAKKKKACiiigAooooAKKKKACiiigAooooAKKKKACiiigAooooAKKKKACiiigAo&#10;oooA/U//AINPpDH+2R8Sz2Hgdzj6X1rX5ufHuf7T8dPGkmMeZr182PTNw5r9If8Ag1GjY/tgfE7A&#10;P/IiyDPv9tta/Nb4xxtF8XPFStwy6xdhgex856+Ty7/kfYx/3af5M9XEf7hR9Zfoc3X1d8Ff+CXn&#10;/C8v2JviF8aNH+KHhO7t/hvpwvdV0O2sbw3sErIHSB2ljjUEjcN6b0yjYLDmvnX4PfCjWvjn8UdC&#10;8IeHrVrvWfEF4lnaxgEgMxxubAJCqMsx7KCe1foN/wAEstMk0f8A4JO/t220jK7W+k2EJdOVYqt6&#10;Dg+n+Nd2f46ph6CnQnaSlC60d1Kai9162fkY4CjGpO01dWl33SbPhv8AZj/ZZ8X/ALW/xFbw74Rs&#10;7eSS1tZL/Ub68l+z2OkWkYzJc3MxBEcSjqeT2AJ4rtPAX7H3hr44/EF/BHw9+JVr4i8bsrCxtr3R&#10;303TdfmUZMFjctIzvI2DsE8MAcjAOSAfun/gkvpfg/4f/wDBDv8AaW8ca1oupa9Neas2kaxa6VqC&#10;2F/LpyQWjKiTmOXy1LXExJ8s5Cn8PmP9n/8AbP8A2Zf2cvjJ4e8caN+z/wDES+1jwveR6hYJqHxK&#10;jkt0njO5HZU05C21gCATg45B6VwyzbF1q2IhhoSfs3yxtyWcrJ+9zNO12lpbTW+um/1WlCFN1JL3&#10;tXe+17aWX5nm37Dn7DT/ALXf7VkPwf1jXdR8B+KryWa2g+0aN9rjinhSR5Y5wZoniIEZAwr5PBC9&#10;a89+OnwYj/Z//aT8W/D/AFjVJriLwb4gu9DvNQtbQM8ot52heVIWkUEnYSEMg9Nw6190fsC/tWaf&#10;+1//AMHDvhf4mab4ZXwbbeNdRnlbSvtX2vyJRpLxyN5gRNxkeNpCdo5c9etfKn/BUm0+xf8ABST4&#10;7oc8+O9Yk5H968lb+tdGDx2KnmP1et7qdKM3HR8sm2mrre3q0ZVaNKOH9pDX32r66qya0Ol/bb/4&#10;Jxx/sj/s+/Cf4k6b44j8YeH/AItWjXlgp0g6fPZoI432yKZZBu+fBAOAVPJ619df8EYf+Cfnwp8W&#10;fAD4qePtf+Knhi48YR+DL62NrapLcQ+CbW7t3ja7uvlXfME8wbEJCjdyWPy8t/wV1gfS/wDgkx+x&#10;VaSo6SPoEs4yP4WghYfmGBHtVL/gi7H9l/YI/bOu48+cPBiRZHXBS4zXhYzFYrE5G6rqtS9o43SW&#10;q9ryK+ltuy166XO6jSpU8aoqOnLe2uj5b/mfH/7TvwL+GXwht9PTwF8ZLX4pX9xMUuYbXw1c6bHa&#10;pt4cSSsQ5LcbQMjrWx46/Ynh/Z58KeH774u+KpPBmreKbNdQ0/w5p+lf2prUNsxwk91E8sEdvG4y&#10;VBlaQgZ8vFXP+CT3gDRfif8A8FH/AIOaJ4ijhm0i68SQSTRTcxzNHulRGHQhnRVweDnHOcV9Xf8A&#10;BZT4yfAaH/gpL8TLXx98J/iV4h8TWNza2099ZePIdOtZkWzg8vyrdtPkMa7CvG9snJzzXs4jHYij&#10;jYZfDmm+RzlJKHM1eyWvLHe99L7d7nHToU50XiHaOqSWttr+bPif41/skal8B4PB+v6nqUWsfDnx&#10;yhuNI8U6LbNcQ3USttlTypTEVuYujQSMpBHDFcMfeP2jf+CNeqfBz4UfDPx54f8AiJonibwT8RdO&#10;bVn1u+0+TSbXQLYJE6vdHfKQT5oTYoLFwFUMSKb+1H/wUz+G/wAXP+Cf2hfAPwL8GdQ8F6b4c1dd&#10;XstUv/FP9rXCyHzPNyDbR/NJv5IIAA+7XsH/AAVH+KupaJ/wRl/Y98FpNJFZ65pc2p3UYb/XfZwq&#10;xg+w87I/Cuepjsz9ph4SXI5zlFp8rvFRbUtL2dlsna/SxpGhhuWpJe9aKel9HdJrW2ny2PGfBf8A&#10;wSNg/aE/Z+8VeNvgv8XvC/xO1DwLbG813w+NKu9Kv4YgpYvAJgfOGFbBITO0gc4B8C/Y/wD2R/GP&#10;7b/x30r4e+B7e0m1zVFeUyXcphtrSFBl5ZWAJCqPQEngAEkCvtX/AINhdWmg/bX+IVizf8S+7+G+&#10;pS3SMfkOy6swrEd8b2H/AAI18m/8E8Pg58XPjj+0zpuh/BXUdQ0Xxg1tNI+qWt49mum2m3bNLLMv&#10;KR4YA+pYAAkit4Y7E06mLoVKq/dxjKMpJK3Mn8VrJpNdloQ6NOUaVSMX7zaaXWzW1773O4+Hn/BP&#10;Hwh8Vv2oLj4K6H8YrR/iEl3NpdrNdeHnh8P6jfRZDQRXizvNyVYK72yhiPcZ8S8b/A6X4I/tDat8&#10;P/iJdXPh248OapLpWsXFjarqLWjxkqXSMyRiVcgH76/KcjJ4P2P+wX4B+F/7P/8AwVQ+FPh2w8TX&#10;fxc8aR+L4La71i1RrPQrGcuQ7wEkzXjKckSN5aZGdrivEv8AgsdO0/8AwVE+NzNj/kZ514HoFA/l&#10;V4HH154/6q5NxdNSTaSd+a10rLR9mvwJrYeEaHtbK/Nayd1a19dfyZ3v7Yv/AARn1b9krxD4Tmn+&#10;Ivh3UfAvibQ112TxZd2U1jY2COwCRFFMsksrqysiRgs2TwArMMzxR/wSa/4Sf9kfXvjN8Ifil4b+&#10;LHhrwe23xDZQ6bcaXqelgAMX8iXO5Ap3ZJUkZIBwce4/8HBHxV1KT4Q/so+BWmkSysvhnp+uTw7u&#10;JJ5YY4FZvdRA4H++aof8EJNVm/4Zm/bIsJGzp/8AwreW4ZCflEohu1U49f8ACvKp5lmKymGYzqXk&#10;pJNWVpLn5ddLp21Vml5M6pYfD/W3h4x0tvd3T5b/AHetzzD/AIIpfsSfDv8Aa2/ah8Pr8Q/HmhaX&#10;a2uoK1j4VDyNqfiSaLEvl4C7Y4MKdzFgxwQB/ENH/gqj+zL8HvCH7Q3xc1+z+Pul6p4sn16+uk8K&#10;2fhW7LRXDTMxtWud/lrsyVL4xlTxWJ/wQDs1vP8Agq38L9wz5Ut3IvsRay14b+3dO9z+2r8WJJN2&#10;9/FmpE565+0yV3+zrzz2S9tJRVOLslG2snpqnvbV7+exz80FgU+RXcmr69l5+foeT1+1H/Bsh8FN&#10;F+E/7MHxe/aE1SzjuNS003OmWTt96G0tLZLqfae3mMyL/wBsq/Fev3A/4No/iDpPxv8A2C/jH8D5&#10;7u3t9ce4vJ442bDPaX1mlv5gHU7JEbJ7b1rn4+lNZRLl+HmjzW/lur/oaZEovFq+9nb1sfi/8V/i&#10;Vq3xj+JmveLNcuWvNY8RX82oXczH78kjlj+HOAOwAFc/Wx4/8D6p8M/HOseHdas5tP1bQ7yWxvLa&#10;VdrwyxuUZT9CDXTfAX9pHxV+zr4ottQ8O30MUcd1Fcz2lzZw3dtd7D92SKVGVlIyCCO9fWXcaS9g&#10;k9NFey8tbP8AI8veX7x+ol9+0NrWrfs12PwvvNtzoek6++v6dI7nfZSSQmKaNR02SYjY+jJ/tGt/&#10;9mD9i7xd+1LZeI9X0yTTdB8H+DLUXniHxLrEjw6Zo8X8IdlVmaRuixorOx6DvX6sf8HDnxe/4UT+&#10;zJ8Erj4d6B4U8HN8TIbm81S40/QbNLlkS3tHSJZPKLIM3DZKEE7QM4yK8Z+NmlWvw7/4Njfh8/hn&#10;aq+N/FoufE80S/NPMtxc7VkPt5EOAf7gr5DD8QTrYOlXoU1TdapyLW9nd80mrJX912XV2bPWqZeo&#10;VpQnLm5I37drL8T47+A/7Evhj9rHxs3g34b/ABQt7nxxIjnT9N8S6MdGttddFLGK0uFnnBkIB2rO&#10;kO7joSQMb4AfsdQePP2rU+EPxH8SXnwn8S3GoLpET6ho/wBqhivC20RT/vo2jDHaFcBwSw6DmvLP&#10;hb4s1TwF8S/D+t6G8setaTqNvd2LRnD+ckismP8AgQAr9Ef+DorT9H8P/wDBQvwzqWkNDba9e+Eb&#10;O71RoGw/nLPOsUjY6PsVR64VfbPp4nEYmljo4FT0qxk4ysrxlG3lZp3W639dOWnTpyoutb4WrrWz&#10;T/G+nc+VP+Ck/wCwpH/wTu/aCb4cT+KrjxVrFrZw3t1cjR/sFqEmUNH5TGaRpOMhiVUAjA3c4p+E&#10;f2Xfh/qX7I0nxR1z4nanod1Hqr6JF4fXwuLm5v7tYhK32eT7WqtCqOm+RwhUtjaTjd9kf8FLrM/8&#10;FJv+CZXwk/aa0mH7b408HY8G+Oool3TblbbHOwXoDJhh7XQ9DXwf+0vL/wAIdcaB8PoZBJH4GszF&#10;fFTlX1OfEt2R/uNsgz3+zA96jKcZiMXhqdOpNqrGTVSyjvHR9LWelrK9mViqNOlVlKMbxaTjv126&#10;9NfuNH4Ffsba58Xvhbr3xC1TUtP8G/DXwvKltf8AiHU0kaOa4f7traxIC9xcEc7FwAOWZRzVuy/Y&#10;9X4pfCvxN4w+F3iC48aWfguMXOu6Td6X/Z2tWNqSB9sWBJZ45bcHhmSUsnVkUc1+jX7aL/CX4Ef8&#10;EW/2T9N8VeCfE3i7w5r9hFrEkegeI49F26lNZrNM8ztbT+Yd8sqgfLjb7YHz1+xZ/wAFUf2f/wBh&#10;PxF4g1bwf+zt4s1C+8S6Y+j3j618QVukNo5BkiCLYIuGwM5BPHBHNcVHOMfiaM8RhaUpWk1Fe4ot&#10;RlZ3bkpXdm+ltNH12lg6FOcadWSWibet7tX0srHmH/BP7/gldN/wUE8K+Jrzw/8AE7wjpmq+FNNk&#10;1S90SSzvJb9IlDbesaRNuZQuUkYDcM88V1H7G/8AwRX1f9rbStQsW+K3w+8J/ECLSzq9n4NvJJJt&#10;UaHGVa4CgLb7gVO0GR1VgWRRXtX/AAaz6wLL9r/4qSJFiH/hBLi42E5wFu7fA9Dwa/Nm9+J2v3fj&#10;u/8AEy6tqFtrmpTy3E97b3DwzO0pJk+ZSDg7iCPQ4ro9rmGIx2KwlGtyqCg4txTtzJtrpdaeu1mR&#10;y4eFClVnC97p6tbW/HU+n/2K/wDglWv7bPw1+J15ofxAXTfGnwrsprzUvDtxohlW92+dsFvcxzne&#10;GaHaSYwVLDhhgnE+BP8AwTy8L/ELx3p3gzxp8bvCPw78eazIkFpodxpt1ffZp34SC8uECw28pYgF&#10;NzlScMFYFa+iv+Ddj4h3Xwnsf2oPFluzeZ4d+Gs+pKxPSSIvIpP/AHya/OGXxJfT+I21d7mVtSa5&#10;+2NcE/OZd2/fn13c1pQnjq+NxWGVXljDl5WlG6bjdrVWtfvd+ZM40IUaVTlu3e+r6O3ff8PI9G/b&#10;N/Y88YfsK/H3Vfh342itP7X01UmjuLSQyWt9A/Mc0TEKSrYPUAggggEV1Pi39hW4+Avwy8N+Kfi9&#10;4iPgVfGMH2zRtBtdOOpeILq2OcXT2zSQRwwkjAMkyu3ZCBmv0P8A+Cpvg3Qfip/wXd/Zp0fxVHbv&#10;pWr+HvD66nFLykpN7eNsf1DEKOeoNfKP/BxH4g1TXP8Agq14+h1FpPL0u20+zsY2GFitxaROoX2L&#10;O7fVjXLleeYjGvDUH7rnTc5NLs1G0b3Wrd3vZaLe5risFToqpNapS5UvlfX5Hkvj3/gnrrkX7Nbf&#10;GL4f67p/xH+HNrObbVbiyt5LbU/DsnGFvrRt3lA5GHjkkTn73TPTf8E5f+CYMn/BRfU9V03Rfid4&#10;R8P63o9m+oT6RdWl5LfG3UlS6/u1hbnZwspOG5x0r6W/4NldV/tvx/8AHrwjrSxz+BtY+H891q8N&#10;wf8ARtySpEC+eBmKefJ9B7Vj/wDBshcwWP8AwUu1qO1PnWbeGNREZJ+/GskRX8wBWeY5vjKNDG04&#10;y9+goyjKy1UlezVrXVmtErqzKw+EpTnRk1pNtNa7rseXfsa/8EYNU/av16XQL74reAfA3jO8tHvt&#10;G8M6g0k+q6jCoJErxLgQxsoDjJaQod3l7cE/H/xA8FXnw18ea34d1Lyf7Q0C/n0268lxJH5sMjRv&#10;tYcMu5TgjqK6b40/FHXtX/aS8XeLBql9a69ea7e3ZvbedoZo3eV87WUgrwSOD046Vwk0z3EzSSM0&#10;kkhLMzHJYnkkn1r6TBUsWpupXqKUZJWjZLlfWz3a231/I82tKlyqMI2avrffsNooor0jnCiiigAo&#10;oooAKKKKACiiigAooooAKKKKACiiigAooooAKKKKACiiigAooooAKKKKACiiigAooooAGG5f5V+7&#10;H/Bvl+2jY/tk/sj6x+zx4yvv+Kn8EWnmaFcTSAS3NhuJj2d2e2kIU/7Bj9DX4T1337Lf7SPiT9kX&#10;4/8Ahj4ieFLhrfWPDd6lyqZ/d3UecSQP6pIhZD7NkYIBr5bjDhuhnmV1MBWSfMna/e1rPyabT9b9&#10;D1MnzOpgMVHEU3az/r7tz+o7RvCeifte/AHxP8J/ibp6X9zZR/2TrVuzFZJQDmG6ibqrZVXVxyGU&#10;Edq+LPjj/wAE8f2+fAulyeEfhT+0ZY+IPALEw2Ta3OLPXLG3zhI5LkW0jvtXA3rICcH5RX1D8O/2&#10;gdI/aj+C/g79o74Yn7Sz2YTXNLR90zRDAntpAP8AltA27HqACMjGfpnwV4y0/wAf+F7HWNLmW4sb&#10;+JZY2U9MjofQjoR2Ir+XeGc8x+UVqmS4tKVSi9FUipKUdlNX2krcs7W1V3o0fqWbYChjIRx9C6jP&#10;flbVnu46dHvHydt0z89P+CWf/BAqz/Y9+Kn/AAtT4reJofiF8UBI89q8Jkex06aQfPPulAknnOWA&#10;kcADJIXPI5H/AIKB/wDBVDxD8LP+CuXg34a/DvQdU+INna6M+k+NPDtjKZhqS3GJikUedi3EEK79&#10;3BIkKE46ffX7a/7U2j/sX/sv+L/iRrbKbfw7YtJBCTg3dy3yQQj3eRlX6Emvxw/4JI+AviZ8KIdc&#10;/bq8T6Xb+LdM1jVL2212ze0P9pLpsrhrvV7I9P3UilTGBloklAPAB/SsrlUzNV80zW1Rcvs4RekZ&#10;SktIrokl+LTvfU+XxFsM4YXC+678za1aS6n6d/2jcfDNF8deEm8VL4Y8Q2FpqSm8tmZiCSX+1CYe&#10;bEEjOCh2tlsglgQfo7wN8QNL+ImlNeaXcNNEjBXDxtG6EgMMqwBGVIIOOQQa+Mf2kP8AgsN8KZ/G&#10;Xg3QPCmqR/E7wl4gZ4vF8vhmyudSk8OWkkSvDfNNCrRxrEwzIjHeA2cAoQfVta1PXPgTrt1rGj3+&#10;taz4c1RbbUPtBskuoLhG5kkkmVP3cax9FXbjcCNwyK/EMwy3F8L1ViZU5LCVbvltrB3k3ZNqy26a&#10;6dbX++w+Jo5vD2Skvbwsr9JKyWuju9+v4bfSVFYfgX4iaX8RdOa60uaSRIyodZYmidQyhlO1gDtZ&#10;SCD0I6VuV9PRrU60FUpSUovZrVM8SpTlTk4TVmujPnb/AIKf/sM2P7fP7K2reFP3Nv4m0xv7V8NX&#10;z5H2O/jVtgJHOyQFo3x/C564Ffznx+GdSh8JeJvD2p+A9AsfHmoazL4Y0vSLWyjjubOYDN28yvud&#10;RCu0JIWGDIxJIUEf1c1+ZP8AwW0/4JFTfGS81D44fCvS3fx5b6dPaeJdJsT5U/iOzeExNJAQOLtE&#10;PGQfMUbeSBn6zJMwXs/qVR21UoN3tzLVRdpR92TSUrva605nJeZiqNpe2S0taW2z0bWj1Svbzs9b&#10;WfI/8EDv+Cn99Fp2l/s9/FjVNPk1jTlNl4P1qK/iuob9Ily2nSSoxXz41wUycsnHVRn9ZM1/IX8K&#10;PBc2nQahrWqajqnhvwX4f1KKee5KCDUZ72EP5dvbDORcDc2SDhB8zdAD+yX/AAS+/wCC9Etp4X8L&#10;+Df2j2bQrjVIEGheNLpkWC+hOVhXUAv+omYKSJSAkg+bjkn1eJ8jjLEzqYWUZTvaSiuW8muZqKbf&#10;vJazgnJxTUtpWXLluMapJVE1Ho272V7Jt2Wjeik0k3ddLv72/b7/AGEvBv8AwUJ/Z+1DwL4vhaNi&#10;ftOl6nEo+0aRdgELNGT9cMvRlJB9R/L7+2j+xX46/YO+OGoeBfHWn+ReW5MllfQqxs9Wtyflngcg&#10;blPcdVOQcGv65tM1S21zT4buzuILu0uUEkM0LiSOVTyGVhwQfUV43+3Z+wJ8Pf8AgoR8HJvCPjrT&#10;fMaHdLpeqQALeaRORgSxN+jKcqw4I6Yz4P4wqZRU9hXvKjJ6rrF91+q6+os2ymOLjzw0mvx8n+h/&#10;JHiivpT/AIKLf8EtPiZ/wTg+IL2Piiwk1bwpeSsuk+J7OBvsN+vUKx58mUA8xsc8EqWHNfNdf0Fg&#10;8ZRxVJV8PJSi9mv6/DofAVaM6U3CorNBUtjZTaneQ21tDNcXFw4jiiiQvJIxOAqqOSSeAB1rc+Fn&#10;wn8TfG/x5p3hfwhoepeIvEGrSiG0sLCAzTSsfYdAOpY4AHJIFfv7/wAEb/8Agglov7F62HxE+KEd&#10;j4j+KJUS2Vqv7yy8NZAPyZ4kuByDJ0XJC/3j4/EXE2Eyijz1neb+GK3f+S7v83odmX5bVxc+WG3V&#10;9F/wfIwf+CDn/BEn/hlTTrP4vfFTT42+I+oQE6PpMw3Dw1C/8bgj/j6ZeuPuKxXqTj9SKK8H/bz/&#10;AOCiXw5/4J7/AAluvEfjXVrc6k8Tf2VoUEynUNYmAJCRpnIXOMyH5VB5PQH+d8djcbnOO9pJOU5a&#10;JLouiS6Jf8Fn6FRo0MHQ5VpFbv8AVkP/AAUX/b88M/8ABPr4A3fijVsaj4hv82fhzQ4juudavW4S&#10;NVHOwEgu3Ye5AP8APlo/izxD8ZfFniH4pSeO9Wh+I2v6kk2vXkUTSjT5pJHBt7qyKjbZxgRgSgsq&#10;427eBWJ+1X+0v44/4KcfETV/iTqGu3U3jLR53fT/AAvbAoul6WMFBYkHdI6MC0nAc53cgHHuf/BM&#10;/wD4JzeIP+Cmn7Q8NxrkTWfhDwiPsvjbxTp00kI8T5VGFgNuFa46rLIp5Ubjlipb6qpkdLC4KeEl&#10;VUZ/8vm4p2UbNRcJq06c72TTfNNxfLOKly+fSx0p1lX5Lr7GrV76XUou8ZK2q6Rvqm1f6z/4N0/2&#10;Gbjx34hm/aO8W+HdP0W0ht5NJ8E6XBCUtYtxzdajGjZI8xy6ofRnxxtr9gBwKz/CfhTTfAvhnT9F&#10;0eyt9N0rSrdLW0tbdAkVvEgCqiqOAAABWhXxeaY/63X9pFcsVpFXvaK2V3q31berbbe56mHo+zhZ&#10;u7erfd/1ol0WgVBqWp2+j2E11dzw21tbqXkllYKkajqSTwKZretWnh3S5r2+uIbS0t13SSyttVB9&#10;a+fviP8AF+9+OHiC48L+HdQt/wCzJr21txJBbPJNIu5ZHmR/ugxsPmVhgBTk5IFfJ51nlHL6dn71&#10;SWkY3V27O3VaXVr/AKns5fl1TFS7QW8uiWl/mL8QPiNdfHjxsfDej6hnSYdUtgJLG3dpWRdrtMlx&#10;yqOhzlWAwBjksAPnn9sT/gpP4x+CvxNvvgb+zD4Bvfi18UtMU6j4iv54vO0/RC+Dtl2GNTMQV+Xc&#10;iqMDk8D7j+E3gC0+HWnahaw3kd7eXV411fOirGBMyr/ACduVCnnJJJJzmvkb/gijp+h/DLwt8UPA&#10;+tKtl8bLLxpqepeM4Lw4vtQE1w7Wl2ueZLZoDHsZflB3Dgk59Tg3J1h1WzjNI+1rK1ou/LFSbtez&#10;fux2dmldpbXvhnmO9pyYHCPkp9+raS8lq/Ps36eO/wDBPz/g4PuPFXxek+E/7THhuH4X+PVuRaQa&#10;g1vJZWDyswCw3EcrFoGORtckxsO65GfTv+CzX/BNv4i/td6v4B+K3wQ8UroXxO+G8cyWK/bDai/t&#10;5CrgRTAELICGwH+R1cgkV6h/wU1/4JNfDv8A4KUfD549Xt49D8c6fAy6P4ltov39u2DtjmAx50BJ&#10;GUPI6qVNfHv/AAR7n/a++HXx68R/s/8AiLWdJuPh/wDCPUbZNT8QXkH2+SGAgSpp9nMSN3nxFTiQ&#10;FoEb+E7RX6Rh6mEmnm2VONGpTXv05axaejce6d7OO+unS/y9SNWP+yYpOcZbSW91rr2a7nv/APwT&#10;4/Zt+Mnw8kvPjd+1l4ug17xxoulSadoNhE0Jh8N2TYNw2IVWNrmcpGCy5O1QNxJwOw+Lf7TGn/sc&#10;fs2+O/2jPHkca6nqEHlaFp0rbZHRuLS0Udd0jYZsdFBboDXpPjO9/wCGmvir/wAI7DID4F8IzifW&#10;58/u9QuV5WAN/dXGW/8A1V+Ff/Bfv/gpqn7bf7RieC/CN7u+Gnw5lktLMwv+51W9BKS3XoVXHlx/&#10;7IZh9+vi+GcvrcacRLFVIpYXDvTlVouS0bilpZawj3k5y1sme9mmIjkmW+xi/wB9VWt9Wluk/N6S&#10;fkorq0fD/wAWPilrnxv+J2veMPEl4+oa74kvpdQvZ2/jkkYsceijoB2AArn6AMCiv61p04wioxVk&#10;j8jbbd2FFFFWSFFFFABRRRQAUUUUAFFFFABRRRQAUUUUAFFFFABRRRQAUUUUAFFFFABRRRQAUUUU&#10;AFFFFABRRRQAUUUUAFFFFABRRRQAUUUUAez/APBO74D2v7Tf7cHww8DX679N17X7eO9X+/bo3mSr&#10;n/aRGH419v8A/B1L8T7i+/a98C+AYR9n0Pwf4XjubW1jG2KNriV1JUdB8kEa/RRXxf8A8ExvjZp/&#10;7O37fvwo8YatNHb6TpfiCBb2Z/uwQy5heRj2CrIWJ9Fr7u/4OtfgDqGlftEeA/ijbwtPoPiXRRoz&#10;3UY3Rx3Fu7yKpYcfNHLlfXa2M4NfE5hO3EuFVX4eSfL/AIuvz5T2sPH/AITarhvzK/p0/E/Juu+8&#10;H/tEa54P/Z+8ZfDePZP4d8ZXljqM8cjH/Rrm1ZikqDpuZXZDnqCPQVwNbPhnwBq/i/SNa1DT7Ga4&#10;0/w7bLeancLgR2ULSpCrMSR1kkRQBySeB1r7CtCnKNqm109e6aa/Gx5EJST93+u56t8Of2Hdb1z9&#10;n2T4t+MNWsvAfw2+2fYLPUL2F5rzXbgDJisLZcGcjByzPHGMEFwRiuj+Gn/BPGf9p/4a+IvEHwW8&#10;VR+PNR8I2xvdW8LX2mnS/EUdsDg3EMCyzxTxD5Qdk28FlGzkV9df8HK2kW3w00r9m/wT4ZVYfAmi&#10;+DnfS0hH7mVsxIXB/iYoqEnqd5Pevnr/AIIF+LtW8Kf8FVPhiulvKq6tPc6ffKh4ktnt5C4YdxlV&#10;P1Ar5almmKr5VPNacrO0pKNlbli3o+t2lq01ZvbTX05YWlDFLCyV9k31u7arppc47/gnD/wTzsv+&#10;Cg/xX/4QsfE/w74I8RTCRrXTr3Trq5uroRrucrtVYeP7pl3YDfLwM6XjL/gm1pPwN/aB1rwT8Vvi&#10;54Z+HkOn6zcaVY3M+l3V9d6jHHM0SXhtoh/o9vJt3K00ikqQVDL81fWn7HuhaD4b/wCDnnxFY+G1&#10;t49Hg8Raz5KQEGNGNtIZFX2EhcfhXwj/AMFKvGl98Qf+CgPxm1bUJpJri48YalGC7ZKRx3DxxoPZ&#10;UVVHoFFPC47F4rMHShUcacqUZ2tG8XJvRNry1vcKlGlSw/M43kpOO7s0ref5WPWP2qv+CLXxA/ZD&#10;8WWk3ibxV4Jh+HOo2y3ln44a7kXTZ425VBGqNO07DBEUaPkHcG2hmE2pf8EiP+Fg/skeIfjB8Hfi&#10;t4Z+K2i+DAzeIdOj0240nUdOVVDsyxTZLqFy2TsyFOMkED2r/guL47vdQ/4J/wD7D2kzTSSLdfD+&#10;HUJgx++62Onxqx9Thm5/xqT/AIIH3cn/AAyb+2Nb7v3P/CBSybe277NdjNcCzTMFlUcxlUXNGVml&#10;FWklU5Hfqm99Gl5G/wBVw7xTw6jo1e93dPlv/V7nyn/wTj/YE0//AIKDfFuHwYPid4d8E69eeYbK&#10;yvdPurm4vQib2KbVWHpngyhjhuOBnc+If/BNXS/2fv2gtZ8FfFb4ueG/h/a2GrTaZY3c2mXV7eal&#10;GkhjW8+ywg+TbvtJDyyLkYKhl5rov+CAA/42t/DD/rpd/wDpLLXl/wDwVM8aXvxA/wCCi3xm1TUJ&#10;pJriTxVewKXbdsjikMUaD2WNFUewFevKti55vPCRq2p+zUto3TcmtG15dbnJGnSWEVZx97mtu9rL&#10;fX8rHpv7VP8AwRX8f/sn+ItPvNd8WeCW+GurWq31n45N3ImmSRMAVQxhGmMzBgViiSQsDkEgMVlH&#10;/BIUfFP9lHxJ8WPg38WPDPxU07wQjS+ItKTTbnSdSsFC7yyRzZ8xdoZgW2bgjbckFR7R/wAFqPHV&#10;7d/8Exv2F9JlmkkjvvBr304J++8Vlp0cbH1O2WTn3PrUn/BvZeSD4KftaW+79y3w/kkK9iwiuQD+&#10;RNeP/amYrKVmMqi5oys1yq0kqnI79U3vo0l2Ov6rh/rf1dR0ave7uny306ffc+V/+CcP/BPJf+Ci&#10;nxSXwfYfEjwr4R8QSrLLBp1/aXc11dQxKHkkj2R+ScKWwplDHY2QBgny/S/2bPEXi/8Aack+FPhm&#10;3bXvEkmvzeH7NY18sXUsczRb+T8i/KWJJwoByeK+pP8Ag3HUt/wVt+HvB+Wx1cn2/wCJbcV5f4H+&#10;P+u/sqf8FQdd+JHh/R5Neu/BfjHVdSnsgjMststxMs24qCUXy2b58YXgmvanjMVHH18PTfNy04yi&#10;nZLmbkrX0dnyrdnFGjSdCFSWl5NN+St/mczf/speF/8AhbA+HVj8S7Gfxymo/wBkyNc6U9r4fa6E&#10;hjMUd80hl+/hd8ltHHnJLhcMc2f9inxpqH7aeofAnQ7eLXPGln4hufDsYhO2GaWB3WSXcfuxhUZy&#10;x6KCe1fqOn7Of7GP/Bb3ULnW/h3r1x8F/jZqxa7udKlkEbXlyeS/2Zm8ub5uS1syseSwzzXw1oHx&#10;F+KH/BMf/grHrHivxTp//CbeNPhxqtxc+IWhQiLUraeLynuNyp+7WSK4RlcqAGdcjOQeLA55WxCq&#10;UoXVaMG/ZzSi+bSzTVk4t6Xv1Xc6K+BhT5ZSs4Nr3ou+nXzTPL9I/ZU8L+Nfixa/D3w38S7G+8aX&#10;F/8A2Yj32lPY6Fc3O/Z5cF6ZGkbLcK0tvEp45GRUnwz/AGJ18dfti6r8G9T8feGfCesWHiCbw3b3&#10;mp2920Oo3STvAoj8mKQLudR/rGQfOMEniv0wtv2Qv2N/+C0V1ceIfg74on+Dfxkvi1/caLIwRprn&#10;O95PsjPtfDZJe1cAYyVz1/PTw/8AD/xl8Mf+Cuvh3QfiBOl7410/4n6cusXMYGy7uDqMTtMu1VG1&#10;87x8o4boOlPBZ1PEqpTUpQqQg24zilJPo1pyuP8AXXSa2DVJxlZSi3o09Gu3dM4f9vD9kS9/YZ/a&#10;r8S/Cy91m38RXnhv7KHvre3aCOcz20U+FQliMebt5POM8ZxW947/AGFpP2dfAvhvW/jD4kbwRdeL&#10;rUX2leHbHTf7U142xztuJ7d5YI4I2/hDzbzz8mBmvtn9q/wJoPxK/wCDpGz0XxNHBNo114j0V5Yp&#10;hmOd49LtpI42HQhpEQYPBzjvXzb/AMF9/EOqa/8A8FY/iwuptJ/xL57KztI2GBFbrY25QKPQ7i3u&#10;XJ71WXZtiMVPDYZuzlSVSUrK7vZWWllq23ptZLcMRhYUlUqW0U3FL73r8jzv4p/8E9te8Pfs4Q/G&#10;PwTrmm/Eb4YtObW+1HToZIL3w/NkARX9q2TAx3LyjyRncPnOQT1n/BN7/gmdY/8ABR+28VabovxD&#10;Xw34w8LadJqh0m80MzQ30K8L5U6zg53bQwaMbdwxu5x9L/8ABuBqkfiDwj+014R8QeXN4F1HwOb3&#10;U47g/wCjpInmoGOeATHJJz/sD0Fc7/wbVeKP+EB/a++J2uwr5trofw/1K+wx+VxFLC65+u2ufMM2&#10;xlKhjKUJe/R5XGVlqpJNJpq11qnZLo9DTD4SjKpRk17s7prXS2mnU+bvhD+wh4X1rxRpvh/4mfGb&#10;wv8ACrxJrRjFppd3pd1fzWxkx5f2x4wsVruBBw7lgDllWuW/bx/YT8af8E9PjrN4E8bf2fcXTW6X&#10;tlf2EjSWmo27khZIyyq3VWUqwBBB6jBPlXjXxdqHjrxpquu6pdSXmp6teS3tzcSHLSyyOXZj9SSa&#10;/VD/AIK2aHY/F79qj9hrTfEzq1r4o8N+HrXWZJG+9DPdW6ysze6u5z7mvQxOMxWExtFVJ80ZxndW&#10;WjilL3bK/datnPTo06tGbirOLVnfe7tr/wAA+D7z9iuT4WfB7w744+KniI+BdN8ZRG40DSbfTjqO&#10;u6rbg4+1C2aSGOO3J6PLMhb+FW61j/GL9kXVfht8MPDvxB0nVLPxT8OPFE7Wlrr1rDJGLK5TG+1v&#10;IiC0E6g52gurDlGcV+iH/BfH4mfA/wAKft7TaH4++Ffj7xFqGj+H9PgsrnSfGkOkWKW2xmRI7drG&#10;bbtJYE7zkjoMYr5y+IP/AAU8+E4/4J0+Kf2fPAPwP1jw3ZeItQh1ZNZ1TxeNVuLe7jmhczFfssYJ&#10;McRjwpUAOTzznly/NcwxNGhiYUpNVGm17iioPqve5rxVn566K6tpXwuHpznTcl7qdviu2vlbX8O5&#10;jQ/8Eetc8T/sQxfGvwf8QPC/jqxuNVttGi0vSLS7SUXEsyxOHe4SLywhZWJZcbTnIHNWfHf/AAR1&#10;utA/Ye8QfGjw38YPhx48j8GzrB4h0nRJZJP7OYsqlVnYASON6nGxVYZ2M+OfoP8AZj8e3/gz/g2A&#10;+NVxYStb3LeMl05ZUPzLHPPpiSfTMcjrx/er8u7LxPqWm6Leabb6hfW+nagVa6tY52WG5K8qXQHa&#10;2D0yDiry2rmOKnWXtrKnVcfhT5opRbT2to9Gtb/cLEQw9JQfJfmjfd6PXUo0UUV9aeUFFFFABRRR&#10;QAUUUUAFFFFABRRRQAUUUUAFFFFABRRRQAUUUUAFFFFABRRRQAUUUUAFFFFABRRRQAUUUUAFFFFA&#10;BRRRQAUUUUAFFFFABRRRQAUUUUAFFFFABRRRQAUCiigD9OP+CKv7bn7OH/BM268WeIvFfjLxZ4i8&#10;UeLLKLTzBpvhp1tbC3V/MYb3kDSMzbcnaoG3jOc18g/HnwX8HfGPxp8S6x4X+K14nh/WNSmvbVNS&#10;8MXMd3AksjPscIzKSu7GQ3OM4HSvBaK8WjksKWKqYyNSXPUST+G2m2nLpb/hzsljXKlGi4q0dt+u&#10;/U/Sz9hT9qD9kP8A4J9/CfxjrOma5418efGTWdCurHTtUu/DP2O00ySSF1EdupmcoGZgGlY7iBwF&#10;BIrmv2Ff2tPgd+z/APsAfG74aeKPHXiJvE3xrsIo2ks/DUktto0ixSAB2MgMvzyHJUAYXjOa/Pii&#10;sKnDdGpzupUm3Nxk22vsO8UvdsknrZI0jmM48qjFJRTS366PrufW3/BPP/gozb/sA+MvGXhXVNNj&#10;+J3wd8fW507xDpWGtTeRlSv2iEOMrIFZhtbG4d1IDDN+JXgb9kOz8QS694b+IPxgvdJkfzU8Jv4W&#10;t4rtQcnyv7Sa5KBQcLu+zsQDnDV8t0V2yymmq7xFOUoylbms171tE2mmr+as/MxWKlyKnJJpbX6e&#10;n+Tue1/s4/tYaf8As1ftxeFfiz4d8KppukeF9YjvodBjvnlP2YL5ckXnuMs7xl8uQBuYkKB8o9t/&#10;4KD/ABm/Zh/aC/aF1f4xeFb74iX2q+KpBqOpeC7vSYrS1+2lV3lr8TMyxM2WZEhZmO4B03Ar8T0U&#10;VMppSxEcSnKMlHl0e8b3s7369VZ+Yo4qSpum0mm7+j7r/LbyPvz/AIKOft9/DX9t79hT4K6Fb61q&#10;en/EX4Z2HkX2mtofk6fcb0jQxQSI2EWMRqFBXBUY69eT/wCCPf8AwUK8Efsaax8RPCfxS0TUdY+G&#10;/wAVNGOlaq2nqHubUgOoYLkFlKSODggg7SO9fF9FYRyDCrBSwGvI23vqm3zaNJbPVf5Gv1+p7ZV9&#10;OZaeultfkfRX7QHjf4G/Bnxtoupfs63XxNudc0bVIdWg8Q+I5oLf7E0Tb444IIkySHCkvI38OADk&#10;ke6/tO/tjfs7/wDBULT9J8WfFRvGHwe+MVlZx2Oq6xoGjR65pevrGAqSNAZoXRgvT5/lGBlgBXwB&#10;RVzyalJwnzy9pC9p396z3TurNPs1bra5McZJXjZcr3XT/O/nc9d+Jc3wds9P0/wz4J/4SO+eW7jf&#10;UvGevwfZnCAYKW+nwPII48ksxeSR2wANuDu+lP8Agot+0/8AA/8AaI/Ys+B/gvwX4w8QzeJvgzor&#10;aVIl94ee3t9YMiQ+Y0biRvL+eLIDDkHkgjn4OorSplUJ1KVWU5XpttarVtWd7rs2rKyXRExxTjGU&#10;UlaWn3an3d/wRL/a4+Df7Cvj/wAXeNPiN4k1+PUPEXh648N2+l6XojXRgjmlikaZpi6j/lioCgHq&#10;ckY5w/8AglV+3t4M/wCCZn7Y3iTU7r7d44+H/ibR5NBuNRtbP7Jexwu8UqzLDISQQybWTdznIJwM&#10;/FtFY18hw9aVd1W2qySkrq1o7Wsrq1+/qVTx1SCgo2XI21897n278CPj5+zX+xB+274Y+I/gu+8e&#10;fETTbHXVuo49V0aLTF8PWjsRIygTSNeTrGzBCRCoPJBOK5v/AIKZ/EL4F/tUftl6p8QPAPjjxPZ6&#10;f48vje6zDqvhkxx6M/lAM0bJOzzl3XO3y0C7/vGvkaiqp5NCGIWKVSTmo8t21qt9Va2j10S873dy&#10;WMbp+y5Vy3v8/vPuj/gsT+1P8F/2xrT4Z6t8OfE/iCXUvh/4UtfCUun6nobWv2yKByUmSQOyg/O+&#10;VIHQYJrS/wCCWX7V3wP/AGU/2cfjNovjrxd4ih8QfF7w+2gLDpvh1rmLSE8uZRI8hkXzDulztUAY&#10;H3snj4ForP8AsCj9RWX88uRNPdX0fNvbvrsV9fn7f6xZX+dtrd+x7h+xD+0/b/sJ/ts+FPiHYKfF&#10;Gk+FtSbzRHGbd7+0dWjkKK/KOUYlQ3cAHjmvcf8Agod8Xf2P/jH4z8V/EL4fWXxWvvGnjSSW8bR7&#10;ryLDR9MvJRl5y2HlcByW8tSATxlRXw9RXRWymlUxMcXzSU0uV2duZXvZ/PtYzhipRpulZWvfXo/I&#10;K9H/AGU/2q/Gn7GXxr0rx74E1RtN1zS2III3Q3kTcPDKnR42HBB6cEYIBHnFFehWowqwdOorxas0&#10;9mjnjNxalF2aPu39sr9oD9n/AP4KfanH8QLi9l+A/wAX7iJI9ct7qxm1Hw/rzqAPPWa3VpoZMYzm&#10;JsgYPI3H53+Hvwo+GPhHxra3vjz4jWGs+HrJ1uJ7HwpZXdxe6kFOfIVriKCOLfjG9idoOcMeK8ao&#10;rz8Nlaw9L2FGpJQWiV07Lsm03btdu3Q6KmK9pL2k4q/Xz9Vex9Wf8FP/APgqVrP/AAUd1jwnY/8A&#10;CN2Pg/wX8P4JbTw/pUU5uZ4o5FhRmmmIG9isEYGFAGD1ySV/Y+/4KHaf8PP2Z/GHwE+KWj6j4m+E&#10;fjNxcxNYSKupeGL5SGW7tQ/yuN6qWjJUHnBG5g3ylRRHJcJHCxwcI2hF3Vm7pp3unve+t/vD65Vd&#10;V1m9Xv5ra3pY+ivgd4h+C/7MnxesvHF3q+rfFb/hG7hb3RvD40htKhvbhDuia9lkd9kaMAxSJZC5&#10;GNyjmvMv2m/2kvFX7W/xu17x/wCNL77dr2vzebKVG2OBANqRRr/CiKAoHoPWuCorop4KEavt5Nyn&#10;a13bRb2VkkrvV6a6X2Vs5VpOPItFvZdz66/4Jof8FNX/AGG/h18XfCuq6UniLQvHWgONOsbiMTW9&#10;trEfFtO6NwUGSWHUmNPSvk3WNXutf1a6vr2aS5vLyVp55nOWldiWZifUkk1Xooo4GjRrVMRTVpTt&#10;zedlZfgE8ROUI05PSO3zPt79l/8A4KTeB/FH7Gsv7Of7Qmg65rXgKznN34a8RaK6NqnhabLNhY3w&#10;skeWbAyMBmBDAgr5T4n0j9mz4PzXV9oPiHx98Yrtlb+z9O1DQk8NWFux3AG5lW5nlmCjadsYi3H+&#10;JRXzvRXLTyelTqSnRlKKk7yino293tdN9eVq5pLFylFKaTa0Te6X5P5pn35/wRB/bP8Ag5+wH408&#10;YeLviH4i1pr7xVoMmhRaZpeiPcNaq06uztKXVeRGuFUHryRivh34iaNougeMr608O61J4g0aJ/8A&#10;Rb+SzazedSAfmiYkqRnBGSMjgkVi0Vth8tp0sVUxcZPmqWTTtb3dradLvr6k1MQ50o0mlaN7d9dz&#10;7s/4JUftRfBP9lr4HfGrS/iH4s8QW+rfF7wu/hiK30zQXul0qN1nVpZHLqHJ8xCFXsDk56fJHgzw&#10;t4Pm+MUOn6x4uls/CMNwDJrMOkyTSSxAg5W3yG3EZADMBnqcVxVFKjlsadarXjOV6lr7aWVlbTou&#10;9/MJYhyhGDStH9dddT7s/wCCzv7a3wz/AGwf2hPB3xQ+E3irxFDq3h3R7PRzZ3ukvYz28ltNNLHd&#10;RTB2HWRRt4IK5BOeOZ/a7/bN+H//AAUt0jw74o+IEl/8P/jFoenx6Vqer2en/btJ8Uwx58uV40Ky&#10;W843EHCyKRxwAAPjmiubD5Fh6FOlCm3eldRlpdJ7razT7NPo91c0qY6c5SlK3vbrpfufUWi/traJ&#10;+y1+y14s+F/wh/tK41f4jqIPF/jO8hFpLd2YDAWFpACzRw4dt8jvufc3yoOK9D/4Ig/tdfCb9gz4&#10;76l8RPiL4h1hZrjSZ9Jg0rTdGe6lBkdCZGlLKqjap4GTz27/AA1RVYjJcPWw9TDybtU+Jq1387dt&#10;NErLRWFTxk4VI1Fb3dl0R2Px+j8Of8Le16fwnrlx4g0G9vJbq0u57FrOUo7swV42JwwBAOCRnoa4&#10;6iivVpw5IqN726s5pSu7hRRRVkhRRRQAUUUUAFFFFABRRRQAUUUUAFFFFABRRRQAUUUUAFFFFABR&#10;RRQAUUUUAFFFFABRRRQAUUUUAFBGRRRQB9z/APBDj/gqlcf8E+vjwfD/AIouppfhX43njh1iN2LL&#10;pM33UvUXpxkLIB95MHkqBX7xafq8P7NHi+DWNPnS9+FfjR1ulngYPDpE8uCsiEceTJkdOB/P+TYj&#10;Ir9bP+CCv/BYKx8Pafa/s7/Gi+jufCGrf6F4a1XUHLJp7NwtjKxziFjgRNwEY7SQCNv4n4reH88y&#10;prN8s93E0tb99NbrqmtJLqrNe9FH2/CfEUcLJ4PFa0p6Nf5dmnqn30ejZ+hX/BYX/gnB42/4Ke+A&#10;/A/hXw38QNL8I+E9P1F9R1lLi0kuftp2YhkQIyh9mXwrEDL5zxirnwX/AOCMPgbwj4C0Dw/8QvFn&#10;jT4taV4btI7Sx0fV702egWyoMDbp1uViPT/lp5hOSSSTmvUvB3iW+/Za8T2/hbxFdTXfgvUJNmh6&#10;xMd32Jj0tZj2A/hbpz+Xtt9qUOm6fNdTSLHb28bSvJ2VAMk/lX5Tk/GOMxODWCi/ZypN80LJSjJ9&#10;eZK7T+zJOzXzS+px2S0qNb23xKa0lrZpeWya6roz5+/a1/aF+GP/AASg/ZH1TxYvhnS9J0PS9lpp&#10;2h6NaxWf9o3L5EcCBVCrnBJYg4UMecYPzL+z3+3T+1r+0v8ABOb4lap+z/4N1D4Ta9bGe00Sw1x7&#10;bxFdWBHE9sZMxyHb8yhhGXx8uMiu5/aK8D+G/wDgvR/wT/8AF1r4V87TdLt9amPgvXLhht1O6ssx&#10;+e0XDxwvJ5sWHw+358DIB8q/4N/f28PEWo2Ou/su/Euw/s34hfByGSy08Oebm0t38prdyMjfAdih&#10;hw0bKRnBJ+zo5fR/sqvOrRVStGVqkZt3UGraJNddJPddbHiyxE1ioKM3GDXutW1kvl93c96+Ffjp&#10;fij4Cg+JHwk1zxJ4g8P61Z75YjNFDcWeoQuVkgvEfBjMS5DRbSCwboSGP0R8K/jxYfEwtH9jvdLl&#10;+zrdRC7CL50THaHADHbz2bBwQRkGvlfwNrPw4/4I0fDjx546+Mvje30nVvjJ4qu/Etzotgst1Z29&#10;zKSTbWFuq73whUSSlQHYAnaMCqvw5/aw+BH7WHivQdN8FvceFvFWoB5bHRPGOkXmj/21AU+T7OZl&#10;MUqIx3LGhb+L5R1r8wzDhPMMsq1Mdw/CVTC3u4u9vPlfK9rvm2vZPrZ/WYfOMNjIRw+ZNRq20krX&#10;8uZXW9lbtf5n3dmgjivnfwr8f9Y+Dt9a6H4uls3s9LkexneK3nkuFiRBtuWYk/K7FVA287h82QRX&#10;tng34hab45sZJrN5o2hkEMsNxEYpYnIDAFT6qQQRkEGpyriHCY793F8tRbwduZO3b7/ufZk43K6+&#10;G95q8XtJbP8Ar9UfnD/wVn/4IW2nxv8AHLfGD4S6Ppc3iy1uP7R1vwdcnydP8WSDrIpBCx3JGclv&#10;lk4zgkk/jz8R9Jt9vi7R/GV5rGh+KL3WYTr9x4htBbXeliPf5dpBZqzOxzkGT5I1VQAAOD/WB1r5&#10;1/bt/wCCWvwf/wCChXh/yvHXh5Idehj8u08RaYFt9VtFznaJdp3p1+Rwy8kgA81+jZXn654Rx0pL&#10;lslONnKKUlJKzumlJJ+bUeZTjGMV83iMG1GXsUtb3i9m2rbrVaXXld25W2z8Pf2Pf+Ch3x3/AGHf&#10;jNH4H+FusTeKfCKaTFqqeGNfuf7Qs0jNmlzJ5MqYMZOSAY8KSR8pNfoh+z3/AMHRXwl8f+E49Q+I&#10;Hgzxp4BXzBbSXsFv/a2mmfbu2LLGqvnGTgpnAr5t/aM/4IG/tAfs3+Mo/FHwrvtH+K1rZz2OyPdF&#10;pOr/AGO0wEtmjZlhkUhUDFWDMUU7eor4i/a2+DPxQ8AfC7QvDfiD4YeMvB8en6pe6hc6e+iTx2Ng&#10;X2JCkUoDLIAisS5OSzsa+koYOjmmIoUasIVFJQi6kZ2mmozdSU09XzNRjFyitb3ldpHDUqfVqdSp&#10;CUotOTUWrqzcVFJ7aJtuz2tZaNn7lav/AMFlf2O/2qPBt94V1jxInirRdUj8m+0288J6jdQsrdN6&#10;i3YD2PbGQeK+Vf2h/wDg1b8N/E74oaXr3wl+IQ8K+B9acXF5p2pWb3kthC3zA2r7lLgggBJcFeu4&#10;9K/Lr4PfFzVvhF+yb4k+zWOn3Kt4x09bm11GzMiTK9je45BV1ZTEcFGUjcfWvqzwN/wdDfH7wJ4V&#10;0/R7fwz8L5rPTLeO1tw2mXSlI0UKo4uewAFfQf6rZnls2+H6jSu1JSkmnorO3KlfX/g9Dy/7Uw2I&#10;ivr8VfpZP/M/Tb4L+Ff2T/8AgiLbp4X8660vxVeWiz6hrtxod7qV/eo2ceZcQQOka5UnylKgdcc5&#10;N3xT/wAHCv7NVlIbXwz4g8QePtT2bks9C0K5LHkDlpljRRkgZJ6kV+LXjz/gqP42/a5/az0PxjqP&#10;hHwPpvjbV73T9NGpWEV6WRVkWNNsMlw0O4A9WQ1574D+EvxKsvjp4mudI8D+NI7fVLm9i8lfCMuo&#10;W8yNOXSKS3ePayZC+6kKR0rz8ZwS5UJ4rGzlLEct/el7rfVe7FysultXtZHRQzpe0jSopKne2i1S&#10;+bSv6n6PftD/APBx18SPjVp1ja/CPwrY/D/w/rN1Ppr+ItSkTVtTs5UjZ8G2XbHA5UErvZ87SexF&#10;fnrp+uRfth+EdT8Q+ONa1XV/F1xcLbat4j1SaS9uNNZmaSG8kZpFVLTy0eFkUEKwDDsK+jv2Wv8A&#10;gjJ+1F8TviVq2s6T4F0v4Z+E/EVu0E//AAkxjtrcq8e3zEskZ5kdWLOmVXYTjdjIP6DfsK/8G13w&#10;h/Zma11jx/dXHxU8RRhXe3vohDoscinIxa8+bj/pqzDvtFeTiq2CwNGcKNZUpfu5Q9l7073k5Rqa&#10;2dk0rOTg3FS5fii+6lGpVnGU4c695S5tF0Sce17N3SUkm1fZn5b/APBK3/gi38Tv27fGdj4ikOo+&#10;Bvhtaynz/EjoY5r5OVeOyU4Z2ZSV8z7ihjyT8tf0Zfs7/s8eEf2V/hFo3gfwPo9vovh7RIRFDDGP&#10;mlb+KWRuryOfmZjySa6/TNMt9F0+G0s7eG1tbdBHFDCgjjiUcAKo4AHoKi13XrPw1pM99f3EdraW&#10;y7pJXOFUV83xNxViM1qe0rWhTjsuiSvrJ9WrvXZXdkrs7styuGGXLD3pP+tF/Vy5msXxv490/wAA&#10;WENxfNcN9ok8mGKCIyyTPtLYCj0VWJJ4ABrzP4g/tb2OkXUkXh2Oy1o2lmby4R52gkYCTyzEisv+&#10;sHBKtg4IwDmuRk+HM3hzSpvFXxW8QP4d0Pw/aveXV/PrZWBLkPuW6XccR7YyykHGScBRgV+YYjiK&#10;WIq/VMnj7aps2r8sbvS7Ss76216eif1dHKVTh7fHvkj205n8t+19Ov3WL3xb4g/aR8SQ2emXWqWf&#10;h241HzI5o7AxBLeL5o7mOVl+95qYIJB5wF4LVy/x8+Oup/Afx94b+BPwpWw1L4wfEqO61YX2oRhd&#10;P8N2aYEuo3ESAbwMbY4VILv1OMk+UfBD/guN8NfHH7dnhL4FeEdPutM8I6hbyR2viLV7ea3/ALZu&#10;nUPbpbRuFcJKxciWUfvDgKPmDV5T/wAFg/gR+0B8Af8Ago34F/ac+Cvh3UvG0NlpUekajp1nE1x5&#10;QQurQSwod7QzJJ95Qdrpk4O3P2vCvAtTCY+NTOn/ALRUg5Rc21G9tIpN2Uea+mj6O17HiZxxBGtQ&#10;cMCrUoySaVr26t2Wrtb8/M85/Ya/by+I3/BK39v/AMafBz9p7Upr3S/iNrJ1aPxhdkmNrmRVhiuw&#10;5/5dZEjRCvSEoBgANX6U/td/sPaX+0zc6Z408K65ceAfix4di3eH/GelqGmRDlhbXC5AubRyRuif&#10;g9QQevwB8VPA3jL/AIOCPEviTwL4v8H+Hfgnq3wc02K78ueZNT1w6neROYbeWQKvk2mFDSRgF87M&#10;lWBAd/wRs/b8+Ovwi8eap+yv4++G3iTxp4q8C3CW9rfLdxouiWQdQ32ueQlTAkbB4mXLMpVADxj9&#10;CzTAzrL6/hnGniacV7WCceVxa0kvstNW5ldqzXz+bwtZQfsKl5U5N8rad79n1uns9z64/Zu/4KO+&#10;MPEPxut/gf8AEL4Y6xafGTSXR9Zl0llfQn0sg7dYjnYjELkKohOZN7FRnaSPWfi14gXSden8A/D2&#10;ysbHxN4qne91a7tIVjGnrJgSXcpXG6VhjBPzHA9qk+K2vaL8LPiDqTeDdBsL34p+PEghnljT960c&#10;KFIpbh+0canhcgck+pr5V/4KTf8ABQfw7/wSJ+Ad1Y2F9beJvjt48heWDzsyNExyDdz/AN2GMnCI&#10;SC5HHG4j8nx0qvEOYLJcjg4Xsqsk3aOl5Ri9bN/+SR1erij7DDxhluG+v49838ia37N+S/8AJnpt&#10;c8X/AOC7X/BSbSv2Lfgcv7Ofws1DHjDXLTb4l1K3k/faVbSYLKWH/LxcAnvlEJ6Erj8L1GK1PHXj&#10;nWPif401TxF4g1G61bXNaupLy+vbmQyTXMzsWZ2Y85JP4Vl1/VfCnDOFyLL4YHCpJRSu11drfctk&#10;u3nc/J82zSrj8RLEVnq/6+/uFFFFfSnmhRRRQAUUUUAFFFFABRRRQAUUUUAFFFFABRRRQAUUUUAF&#10;FFFABRRRQAUUUUAFFFFABRRRQAUUUUAFFFFABRRRQAUUUUAFFFFABRRRQAA4NfpR+yX/AMFn/Bvx&#10;G/ZT/wCGff2qPDepeMPA6QLbaZ4ksSJNS0tVz5RZTgs0XGyRTuwNrK4JNfmvRXm5llWHx0FCuneL&#10;vFp2lF90+j/pnRh8VUoS5oddGnqmvNH1N8XP2Sf2edD1aTUPCf7UGk6t4dkPmpZXHg7VE1q3Q5Pl&#10;lPLFvI68Lu85Ax/uivNPjB8cvD8fw9X4f/DnTdQ0vwetyl5qd/qDKdS8T3KAiOacL8sUSbm8uBSw&#10;TcSWdjuHklFXRwLjb21SVS23Ny79/dUbv1v33CddO/LFRv2v+rZ9iXn7fXhf9rL9jfw18IPjYmsW&#10;Ws/DtseEPG+nQLey2tttVDZXdsWRpI9qgB0fcu1flODnB/Zg/as8G/8ABPKXWfFXgKe58c/FbUbC&#10;bTNI1e6sTZaX4WjlG2S5jSQtJcXJX5V3KiIGb7/SvlmisP7Gw6hKir+zk7uP2XfV+aTerSdnrpq7&#10;19cqcym/iWifX+l33Psb/gkB+1T8O/2Wv2yY/jB8WPE2uNcael2UtbPTHvrrULi4QqZnkLKqgbnJ&#10;zkk9uc15R+1hqHw++Lf7YXijxB4f8aXB8I+MtcvdWN7daLNHcaWk0ryrG8IJMjDcFyjYPXjnHiFF&#10;XHK6ccXLGRk+aUVG2lkldqyt0bbE8U3SVFpWTv53+8/QD/gqx+1l8DP2ufgB8FNA8AeLvEEWo/Bf&#10;wx/wjqwan4fkgTVkSC2jRkdXYRsTbnhuPn68czf8Esv2u/gZ+yP+zV8YvDvjbxh4i/t34u6EdGWP&#10;TPDrzx6QDDMm53aRfMIaXO1QBhevPH580Vyf6u0PqX1DnlyXvur35ubfl/m1/wCAbf2hP2/1iyva&#10;3W21u/Y+wP8Agkr8dfhP+xd+2vZ/Efx14s1O40jwqtzHp8OmaJLNLqbyRGNZPmZfKUbiSGy2QBjn&#10;I83/AGytc+Hnxo/bJ8UeJ/DXjK6bwp401q61Vrq70aaK40pJXaQI8QJ8xgTjKHB4PHQeD0V1xyuC&#10;xbxinLmcVHpay1Wlt7tv/gaGLxTdJUbKyd+v+Z+gX/BUT9rH4FftXfsv/A3wn4D8YeII9U+CPh2X&#10;RBFqfh6SCPWFNvaRqUZXby23Wv8AFxiTrxy7/gk1+158Df2Ovgh8W9N8deLvEJ1r4raB/YiwaZ4e&#10;eddJUxyqWeRnXed0gOFGML154/PuiuT/AFdofUvqHPLkvfdX+Lm35f5tfw2Nf7Qn7b29le1uttrd&#10;+x9q/wDBIn9oH4Q/sKftjwfEzxl431a7svD8V5ZWVnpnh+WWTUVmt/LExZ3URqN7fKctlOwOaxvh&#10;p+018Kf2ef2+/FXxIVrz4neB/EsGvmXR5rF9NmuFv45lS2lL7wufNwXXdgDIBPFfIdFbVMlpVK1S&#10;tUlJucVB6pKyvbZJp6vVMmOMlGEYRS913Xrp5+R9CfDTxD8IfhP8ftG+Imi+K/GFrpfhzVodasfD&#10;40zbq26J1lW1+1rJ5IXcNnn9dvzeVn5a7f4X/wDBSXS9e/bs+Jnxl+LPhX/hK7L4haLqenXXh+1n&#10;8mOVbiOOGK3EpVtipGijftJ+QHGa+RKK1qZTRq3dVuTceW97NR3smrPVpa76bkRxU425bLW9ul/m&#10;fRnwM8cfCn9nj9ofQ/iZo3izxdc2fhfU01fTvD40z7PqcrId6W0t0JDCqZwjSruJXJ8sE7Rb+Ev7&#10;TWifF7/goZH8bvi14kn8PGPxTb+KLiLT9Ke+e5Mc6yC3jUMoVQqKm5j055NfNFFOWWU5OUpSfNKP&#10;LfS6j2WlvvTFHEtWSSsne3S/3n2H/wAFVf2qvA37QP7dGo/HP4S+MdZW/wBQu9Ou7azu9JksbvS5&#10;7W2ijEqybmRgHgRhyD8+MfLkp+2L+138N/8AgpQdE8aeMpL74cfF+xsI9O129ttOOoaP4nWIBY58&#10;RlZbeYLwRtkUgAZGBXx7RWNHJaFKFKMG70lyxlpflslZ6Wa0W6eqvvqaTxk5OTdrSd2ul+/kfUB/&#10;bY0X9nX9kvxJ8H/hCupNL8QnjPjTxhfRLa3OrQx58uxtoAWMNuu59zM5eTe2VQHFeif8Eb/2qPg3&#10;+xxqXxA1v4leJNehuvGnhq58Mw2Gl6I901qkxw8zSF1U8AYUfiRXw3RTxGS0K1CeHba9o7yatzN6&#10;btp9ktFolZWQU8ZOFSNRW93ZdEdefCfhM/Fj+zP+Evb/AIRXzsf25/ZMu/y8Z3fZs7t3bbuxnvjm&#10;vsX/AILA/tjfCD9rOD4V6v8AC3xV4k/tX4a6Db+HxaajojWbTrCV2XEcgkYKw25Knpxgmvguita2&#10;Wwq16WInJ3p3ttZ3VnfTqvTyM4YlxpyppK0rd+m1tT9AvjT+318E/wDgpt8JfDMfx8XxZ4B+LnhC&#10;xGnR+NPD2nR6tb63AM7ftNq0kTbgecK45ZiGAbavy78XZ/gx4I8HXeh+Az4q8ca1eSLu8Ua5aro8&#10;NnGr5221jHLKSzgAF5ZTgEgICdw8foqMLlFLDe5RlJQTuo391ddNL2v0vy+ViquLlU1mlfv1/wAr&#10;+drn6KfDP9rf4CeFf+CPHjD9nO98da9/wlPizWU10apD4ZlNjbSpPayrE2XDsCtttLBRjfwDjn87&#10;HAV2CncoPBx1pKK1wGWwwjqOEm/aScne27snayXZE18S6qipJe6rK3YKKKK9A5wooooAKKKKACii&#10;igAooooAKKKKACiiigAooooAKKKKACiiigAooooAKKKKACiiigAooooAKKKKACiiigYUUUUAFFFF&#10;ABRRRQAUUUUAFFFFABRRRQAUUUUAFFFFABRRRQAUUUUAFFFFABRRRQAUUUUAFFFFABRRRQAUUUUA&#10;FFFFABRRRQAUUUUAFFFFABRRRQAUUUUAFFFFABRRRQAUUUUAFFFFABRRRQAUUUUAFFFFABRRRQAU&#10;UUUAFFFFABRRRQAUUUUAFFFFABRRRQAUUUUAFFFFABRRRQAUUUUAFFFFABRRRQAUUUUAFFFFABRR&#10;RQAUUUUAFFFFABQRn60UUAfsl/wRY/4LaaX498L2P7P/AO0FfQ3Vncqth4e8R37ZDjgR2l05PDA4&#10;Ec30VjnBP6gaJ4s1T9lLVIdD8TzT6p4DuXEOma048yXT89IbjH8PYNj/AAH8ljLuFfqv/wAEgf8A&#10;gvs3wk0az+EPx+km17wBNGLHTdenXz7jSEOFEVznmS3A4DDLp7r938G8RvC6WKqf2xkfuYiO6S0k&#10;t2musX1junrFp6P73hvipUYfUsf71N/en3T6Nd9ns9D9KvEv7HHxX/Zr8ReIvEX7LHiTwHaaL44u&#10;X1XUPCHjC3nm0W2vZAN13YSWzK8Jk6vGdyE4I21zH/BLj/gk54k/Za+Ovjr42fF7xRpfi34vePpJ&#10;TO+loy2GnpK4kl2FlVmZmCjoAqoAAck17X4dbUvgXo9t4i8C3S+OvhZqUYvEs7ScXM1jE3zebbOD&#10;iSMg525/qa6j4vtcftbfsr+LdJ+GvjT/AIRvXPEOlzWVjrEaBpdLnZcfOhBKn+E8bgGJXkA1+bZX&#10;xliMQ5ZXjLUa0rKd17zimtVK15w7tLm6SSeh9HjMjp0ksXQ/eU1rFrZPs19mX4dU7H5c/wDBwL4P&#10;8TfCL9vr4P8A7Q+q+H/+E8+DvhtLG3mtkfzrW3miupJJIpB91fNDIVY/KzIFJ4AP2v8AtU6t4D/4&#10;Kn/8Ew9X1z4dWEvjaXVLdJPDBsFWLUNG1dXURNuODbyQuwMhzwgbqCM+TN+3p4M/Y+/YeT4M/tBf&#10;CvxRpGueG/Dw8OHRrLQ5dQ0bxgsUXlLLZXKAxlZSA5EhR0LEkdCaP/Bsv+yH48/Zy/Zu8ZeI/GVj&#10;qXhyz8fapDd6PoV6rRzQwRxkfaXRhlTJvCjOGKxAkciv0TFOUMtp4mr7s8NJKm7+7Vi3fSz3W7ad&#10;raPXb5ulZ4mVOOsaibkusXb+rJnrP7XX7Zrf8EyP2c/hZa/HC1uviFouuRQ+HPEHiXTGCXy6isRl&#10;E4t2274ysUjblcOGVflJNdD8JtJ8B/tg+D18ZfB7xLDrmn3IeO5m1L7RHLaXb7JBcNE6AiXYRjhT&#10;gqQ3r8s/8Ha9xj9kH4Xw/wDPTxmW+uLC5H/s1e5fAD/gpx4R/Zv/AGZfBvh34yeFfGnwhn0/w1a2&#10;2n3l9Z/a9M1wJart+xXdvvRpXUArFIEfJAAPWvk864JwGb5RRxk6HNWnKSbjZOylfSNr9be7ZJdD&#10;2cvz7E4LFzowqWhFJ2e2q6vb79z2q0+NPjr4bXzNr+m3msQW7Pb3aw2vkw2x3rFbssjDLeYSCx3S&#10;cN/DjFdloH7VXh69+2WuoNJZ6pps8sN5bwI9yIRHjdLlVz5Y3D5iByDxxXz3+wddftIa78PNc8Q+&#10;Prez174c6sLy78MeF/EUSr4zNkQWtIbucbLbzHGAVkXcoI3NnIHJ/BH/AIKW/s7/ALX3xIm+HUXh&#10;nx94S8XeH7iTRdR0caG0kcBFx5ckUk1mZohF5wx5jMozzkZr4ytwjxFg5VFlldYiFPdSvK3Tde96&#10;vVJ3srNW9yGcZXiFF4um6bls1pf5bfra19tfu7T/ABfpeq6rJY22pWNxewxiV4I51aRFOMEqDkDk&#10;fmKvS28dzHtkRZF9GGRXg2vfs0WMeszeH9D8XW+i6hHDdappmnwS7LyMTYid3G4sYB9zKoMZAJJH&#10;MFx8G/H3g3TSLC4LaZNO7DSNKuSrW7+UFjfzSYcr5gLMowOQcHmvLlnea0P95wb9YO6t6WvZPfq1&#10;ZqO6XRHLsHU/g4heklb/AIH6dG9r+e/8Fi/+CYV1/wAFI/2c9L8M+GdZ0vwvr3h/Vhq9o9zbn7Le&#10;N5UkRjkKDcvDkhgDgjpzX4/+IP8Ag2X/AGqtH1N4LXRfBerQqxC3Nt4ijSNh64lVG/Sv3It7b4x6&#10;b4ht1mmW+voWhVXUhdLkhEB8zzON/mmTHIHXpxxUFhr3xX/s91kXUDZsbY6hcPbqLy1clvPW2QRY&#10;ZBheSrYzwTzj63JfGLMMro/VqeGqct5aSp3tbV6qS/Npb3seVjOC6GKn7WVaF7LaX/APyq/Yk/4N&#10;lvjN4N+PHgvxd8QNc8D6NpHhzWbXU7mwtLyW9up0hkWTYCIxGCSoGdxr92EiWM/Kqj6Cvn2XWvjF&#10;K1gxjkjmWOM2aLCvlXRMzBjefJ8jeUFOF2jnI5yA22sfi34hsprdp7tWaJZdSiuUWAGUT8w2kiFS&#10;FaLuTjj7wJ48vPPE7F5vVjOvhqrcU7JQsu9t27/e7a7HTguE6WEi1CtBJvX3r/p/T0PoR5ViK7mV&#10;dxwMnqfauO8S/H3wt4Yi1QS6pBNcaSpM1vGf3jtuC7FzhS25lB54zzivK739mfxZ42sluNW1m3VW&#10;jlt4YLxvMm0eIzCRHSUbi0qgEH5xxgbiBWNoHiH4B2vxEh8PyfErwt4o1K3hvJrbQ/7Ut76e2UoZ&#10;Lh28stJwqsfmIxk9TivJp47P8bdYLCci096bva63stkt+r2TS1a7JYXLaGtevzPtFdvN99vxu9L9&#10;N42/a71BLprXRtJNjdWYnS6GpQGSNrlNpS2R43ClnU5BUt24qGx+B/jP4oatu8VX2oaVY3ksl1cG&#10;x1E7XVtslvEqNna0Tgc7VBC9yc14zpnxe/aM/aQ0a4m/Zz8E+C/hj4Bui0tn4n+In2mTUNezgLc2&#10;9lEGZY2UAq1wQWUqdo6V8y/GD/gqN+2J/wAEqPjFpMP7Rug+E/iH8OtZuTEmteHLIW/mAZJWGQCM&#10;LKB83lzICwBw2Mke5g/DTMMym45jio1J7+xUlHbdbWba3ScXumrNo4a3FOHwsf8AZKLjH+dq/wA/&#10;Ly36drntv7Wv/BXr4QfsFeKI/A2i2Nz4y8faxrTJLfajZGz0jTbtnWGSaa5EYG2M7d4t0cgA5IJ5&#10;9j+Lv7D+o/tD/tqeAfFnxC3eNPh3pvht5JPDrXg/sPStfikiaO8Fs2PtCyRtMq79+0oDgA15v/wV&#10;5/Zl8P8A/BVz/gmfD4w8ASRa5q2j2g8V+Fbq3TMl5GIz51rjr+8jyNnUSRp6VZ/4N+P28T+2R+xF&#10;p+i61eNceNvhqV0XVDKw8y6gAP2W4x15jAQk/wAUTetfdYfLcNgcojisqp+zlTcoVU9ZLm0Ur6Nd&#10;V3vo29T52riquIxjp4qXMpJSi+mm6/rp2OM/4OCv+Ca837Q3wPs/i58P7V7P4kfCeE3i/YR5c1/p&#10;8R8xkQKMmWEr5keMHG8DJIx7D/wRe/4KP2v/AAUS/ZQs77UpoV8f+EVj0zxNbINu+XafLulBJOyZ&#10;VLezBx2r6/kVZUZWAZWGCCOor8tf2cf+CK/iLwP+378UPinpfirxJ8E/hbqmoXMFroumXscOpapb&#10;lw0xaRdyW9o8oZo8EyhCP9XVYTHYbF5VPB4+fK6XvU5PXd6wtu091266IVXD1KWKVagr8+kl+TL3&#10;xs/4IsfGzSv+Ci3ij4xfBP40Wvw90zx7KZ9ZaSOSW8ty+3zY1i2mKZcruXeVKk47Zr6g+HPgjQf2&#10;N9Ek+H/w2hu/GHxK8Qym/wBb1nVJftF7e3DAB72/nwMkcbUGAowAAOD1+r/F/XPjVeyeHPhruh0+&#10;2PkX3ie5UtDCB1WDvJJjv05/Gvi3/go5/wAFgfh7/wAEufCepfD34Vm28ZfF+9BN/ezOLi30qVgS&#10;ZbtwcvLzlYV6ZyxHRvj/AO2M74unDKsof7uKUZVUkrqOlou3vW253eMenNLb3PqOByaLxeO+N6qD&#10;b3fWS6X/AJVq+tkeg/t/f8FBPBf/AASE+FV5NPdweNvjp4wgaS2tpm3MWIO2efBBjtUYABQQzkAD&#10;uV/nj+Ofxz8U/tK/FfWvG3jTVrjWvEevTme7uZj14wqKOioqgKqjgAAVT+KvxV8R/HH4h6r4s8Xa&#10;xe694i1yb7Re312+6Wd8ADPoAAAAMAAAAACufr+kOCeB8Dw5g1h8MlzW1l36vV66vVt6yer12/Ns&#10;8zzEZlXdWq9Oi/rTySWiWiCiiivtjxAooooAKKKKACiiigAooooAKKKKACiiigAooooAKKKKACii&#10;igAooooAKKKKACiiigAooooAKKKKACiiigAooooAKKKKACiiigAooooAKKKKACiiigAooooAKKKK&#10;ACiiigAooooAKKKKACiiigAooooAKKKKACiiigAooooAKKKKACiiigAooooAKKKKACiiigAooooA&#10;KKKKACiiigAooooAKKKKACiiigAooooAKKKKACiiigAooooAKKKKACiiigAooooAKKKKAP0j/wCH&#10;I/g//odPEv8A34g/wo/4cj+D/wDodPEv/fiD/Cvtmiv85P8AiMnGf/QfL/wGH/yJ/XP/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j/AIcj+D/+h08S/wDfiD/Cvtmij/iMnGf/AEHy/wDAYf8AyIf8Q94e/wCgVffL&#10;/M+Jv+HI/g//AKHTxL/34g/wo/4cj+D/APodPEv/AH4g/wAK+2aKP+IycZ/9B8v/AAGH/wAiH/EP&#10;eHv+gVffL/M+Jv8AhyP4P/6HTxL/AN+IP8KP+HI/g/8A6HTxL/34g/wr7Zoo/wCIycZ/9B8v/AYf&#10;/Ih/xD3h7/oFX3y/zPib/hyP4P8A+h08S/8AfiD/AAo/4cj+D/8AodPEv/fiD/Cvtmij/iMnGf8A&#10;0Hy/8Bh/8iH/ABD3h7/oFX3y/wAz4m/4cj+D/wDodPEv/fiD/Cj/AIcj+D/+h08S/wDfiD/Cvtmi&#10;j/iMnGf/AEHy/wDAYf8AyIf8Q94e/wCgVffL/M+Jv+HI/g//AKHTxL/34g/wo/4cj+D/APodPEv/&#10;AH4g/wAK+2aKP+IycZ/9B8v/AAGH/wAiH/EPeHv+gVffL/M+Jv8AhyP4P/6HTxL/AN+IP8KP+HI/&#10;g/8A6HTxL/34g/wr7Zoo/wCIycZ/9B8v/AYf/Ih/xD3h7/oFX3y/zPib/hyP4P8A+h08S/8AfiD/&#10;AAo/4cj+D/8AodPEv/fiD/Cvtmij/iMnGf8A0Hy/8Bh/8iH/ABD3h7/oFX3y/wAz4m/4cj+D/wDo&#10;dPEv/fiD/Cj/AIcj+D/+h08S/wDfiD/Cvtmij/iMnGf/AEHy/wDAYf8AyIf8Q94e/wCgVffL/M+J&#10;v+HI/g//AKHTxL/34g/wo/4cj+D/APodPEv/AH4g/wAK+2aKP+IycZ/9B8v/AAGH/wAiH/EPeHv+&#10;gVffL/M+Jv8AhyP4P/6HTxL/AN+IP8KP+HI/g/8A6HTxL/34g/wr7Zoo/wCIycZ/9B8v/AYf/Ih/&#10;xD3h7/oFX3y/zPib/hyP4P8A+h08S/8AfiD/AAo/4cj+D/8AodPEv/fiD/Cvtmij/iMnGf8A0Hy/&#10;8Bh/8iH/ABD3h7/oFX3y/wAz4m/4cj+D/wDodPEv/fiD/Cj/AIcj+D/+h08S/wDfiD/Cvtmij/iM&#10;nGf/AEHy/wDAYf8AyIf8Q94e/wCgVffL/M+Jv+HI/g//AKHTxL/34g/wo/4cj+D/APodPEv/AH4g&#10;/wAK+2aKP+IycZ/9B8v/AAGH/wAiH/EPeHv+gVffL/M+Jv8AhyP4P/6HTxL/AN+IP8KP+HI/g/8A&#10;6HTxL/34g/wr7Zoo/wCIycZ/9B8v/AYf/Ih/xD3h7/oFX3y/zPib/hyP4P8A+h08S/8AfiD/AAo/&#10;4cj+D/8AodPEv/fiD/Cvtmij/iMnGf8A0Hy/8Bh/8iH/ABD3h7/oFX3y/wAz4m/4cj+D/wDodPEv&#10;/fiD/Cg/8ERvB5/5nTxL/wB+IP8ACvtmij/iMnGf/QfL/wABh/8AIh/xD3h7/oFX3y/zPmL4EfGH&#10;45f8EWNZE3hi4vPip8DpZBLqOhTjFxpa5BkliIB8luSdy5jb+JQcNX6P/sw/tEfCv/goLobePvgV&#10;4wh8N+OIo1k1XRpysdxGx52Xlrk5BIYCRMqeSCSOPnuSNZkZWVWVhhgRkEV83/GL9gJbfx3H8QPg&#10;/wCIL34Y/EKxkNxDc6bI0NvcSZydwX7mec4BU55U5NfSYHjrKeIqUcHxZHkrL4cRFW16OajZxf8A&#10;08hZ901c+dzHg/GZbN4nInzQ60pO+naLejX92XyZ+wHhf9pb+xdWh0H4jaZ/wiusZ2xXcnOm35HG&#10;6OU8Ln0bp6163BOlzEskbLJG4yrKchh7GvyC+BP/AAXY1v4XPb/Df9sTwA32eXFvF4wsLTzrW8Uc&#10;eZNCowegO+E5H/PMYr7t+Dn2XxZ4Oh8WfAD4iaP4r8J3R3rpc12Lyy56qkgO+Fh/dbBHevfxWX51&#10;lEI1ai+tYaXw1KbTk18rRn8uWf8AcbPlYVcDjJumv3FVbwkmlf56x+d1/eR8Vf8AB2mJLr9nP4O2&#10;sUck0lx4unCRxqWaRvsbgKAOSTuwBX0p+yT+y54s/abvvBfxL+OGlyaXpPhCzth4E+H1x9zQmjiV&#10;BqN+vSS+cDKocrCDgfNkj1zVvjV4T8UahpNj8WvBcOhappN0t7YSaxZpeWcNyuQs0E20hWHZuCPW&#10;vbtJ1mz1+xjurG6t7y3kGUlhkEiN9COK+kwXG+FxmW08BgmuenzXb0muZ6rldpR00bavbRaN38rE&#10;ZDXoYmVeunyytbrF263V0/k7HP8Axv8AiLb/AAf+DXirxVdyrBbeHNJutSkkb7qCKJnyf++a/HT/&#10;AIN7/Huh/s2/sz/Hj9o7xl593ea9r8eh6fbQDffaxdHExtrdOryzT3UagDPKkngGvs//AILz/Gfx&#10;Jof7C3jrwJ4T8D+P/EOteMNOhtRqGj6NLdWNnA9wv2gSyxg7W8pHG0jkSDmvEf8Ag37/AGDPEU/w&#10;K8D+PfiVprabo/haS6uvBXh2aMqDc3DN52tXCnrOyEQxKw+SOPcOWzX1mU06WHyCvWxDsqk4q19Z&#10;KPvWXq9G+iTfSz8jFSlUx8IQXwpvyTen4I8j/Zi+Nfxe+Ff/AAcV6X/wumaODX/ib4a+wrp9vKXt&#10;dJs7mH7Va2cZPB8maAxsR1fzDzmvtDw18M9e+If/AAVi+I1j4X+JHxB8K+DfBOj6RqetaXZaqbmx&#10;1HWbuV52jaO5Eqxxm1RNyRbMeaCMHmvk3/g490u8/Zy/bi/Z1+PmnKytpc8en3DD5VY2l0LlVJ/2&#10;o5ph9BX3H/wSmuo/id4Y+K/xajkWe3+K3j/Ub7Tpwdwm0+0K2FsQe6kWzMPZhXXnFRSwFLNacVFT&#10;pKnZLTmjO2zv9lOxlg42rzwsm3aXN52a/wA7H1dtpcUUV+cH0J4p+3pL8Ul+B1tB8INUbQ/F2oa/&#10;pli2oLpKaobGzmukiuJvJcFSI43LkngBCeBzXxl/wVW/Zi+Mn7P37Bnjb4gW37THxg8ReIvD8dvc&#10;SQo9ppVjJEZ40m/dWsSEYRmI+bjHev04r83vit+wx8eviB+xR8ZPDPiD4r3Ol+FYZPEJ0Xw1/wAI&#10;7b3N3fWKTTT2qy30kjuyyALjaisq4GcivqOHcXGnUhzyhFRnFvmim5JvVX5W9LeS13PNzCk5RlZN&#10;tp2s7JfikVP+CU//AAVB+H/hP/gnx4A0u+j+InjbxtHZzvrltovhvUtdunufPk3vNMsbJuYYJy+A&#10;COnSvV/+CSPw/wBF+KN/8UP2ibTw1b6Bb/GjVxFoFo1lHbzWuiWKfZYA0a/KplkSWVgOu5ck4FfC&#10;3/BJn9p3VT/wRk1b4X+Hbl4fGnjbx4/gLw7IrYe2/tSNJppx3Ahh+1yk9tvriv2c+Efwx0r4K/DD&#10;w/4R0O3jtdH8N6fDptnEgwFjiQIPzxn8a9HiaEMFVxFOnFxlUm1q73impbWVk21bfZq5z5bKVaFO&#10;UndRiunXb8r/AHnQogjQKoCqowAO1fMn/BYz4O6L8a/+CbPxa03W4bdo9N0ObV7OaUf8et1bDzop&#10;FPY7lxx1DEdCRV79ub4w/GD4BeOvh/4k+Gvw/wBa+K2gzNe6b4j8NaZcQW0yiRY3t71ZZBwY2jkT&#10;aSFYTc4IBryn41fCP9oP/gpt4JbwX4x0Ox/Z7+E+qlf7egTVo9Y8Ta3ApDG3BiAt7WNyAGO6RsAj&#10;oSK8TK8LKlVo46VSMYJqTfMrrleq5b8zemllZ3Wp2YqqpxnRUW3a1raO677fic9/wbN3WvXn/BLL&#10;R11pZ/scPiDUo9I81cbrPep+X1XzjOB9K8E/Zr/4J+fHH4H/APBWz4qeNf2f7DTvCPwp1aaWymvP&#10;FthPDY3IkKSTx29tlZZhDchzG42IQMB9pOf0W8OfEH4X/sk/DzRPh/4Rhja18P2yWOnaHo0ZupkV&#10;RwDjPzE5JLHJJJ5zUeoTfEn4u2ktxqFxB8LvC6KzysZFk1J4gOdznCw8ZOeorysZ4jUoY/FrLoe2&#10;lWunCKUkru65ndQi1/ekt3ZM7qHDNSVCk8VL2cYWfM9G9Oi+Jr0XzR1Xj79oHR/hRZ2un390dd8T&#10;yxoi6bpcW+4upcYJEYJ2KT03Hj3rzX4kedq3g+88ZfG7xJpngL4f6Wn2iTSZL0W8QQHI+1TEjJ6D&#10;YvUnAwa+Vf2jP+Cz3wP/AGLLy48J/BXR2+NHxSu8wGWwka4t1n6DzrsBjJgnJSEHpgleo+SfFHwU&#10;+M3/AAUX8b2/i/8AaQ8VXUOjwSefp3gvT38m0slJztKqcKegJO6Q92GMV4GMyH2dFY/jKuqFF6xo&#10;xu5T8uXSU/moU11T3PYwOInWqfVsgpOpU61HtH56qPycp9rHqH7VH/BYLx7+2hf3Hwn/AGTdJuvB&#10;/ge1zZ6j42mg+zsY8kEW/B8lGHRv9a2TgJ1r52i/4Im+GbqNZb/xz4juL6X57iUQRYkkPLN82Tyc&#10;nJJPvX2L4G8BaL8NPDVvo+g6baaTptmoWK3t4wir7n1J7k5J71rV8jmnjDmdKaocNr6pQjoklFzl&#10;2c5NPXsopRjsr7n2eW+HeB5PaZt+/qvdttRXlFJ/e3dv8D4m/wCHI/g//odPEv8A34g/wo/4cj+D&#10;/wDodPEv/fiD/CvtmivM/wCIycZ/9B8v/AYf/Ino/wD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P8A&#10;hyP4P/6HTxL/AN+IP8K+2aKP+IycZ/8AQfL/AMBh/wDIh/xD3h7/AKBV98v8z4m/4cj+D/8AodPE&#10;v/fiD/Cj/hyP4P8A+h08S/8AfiD/AAr7Zoo/4jJxn/0Hy/8AAYf/ACIf8Q94e/6BV98v8z4m/wCH&#10;I/g//odPEv8A34g/wo/4cj+D/wDodPEv/fiD/Cvtmij/AIjJxn/0Hy/8Bh/8iH/EPeHv+gVffL/M&#10;+Jv+HI/g/wD6HTxL/wB+IP8ACj/hyP4P/wCh08S/9+IP8K+2aKP+IycZ/wDQfL/wGH/yIf8AEPeH&#10;v+gVffL/ADPib/hyP4P/AOh08S/9+IP8KP8AhyP4P/6HTxL/AN+IP8K+2aKP+IycZ/8AQfL/AMBh&#10;/wDIh/xD3h7/AKBV98v8z4m/4cj+D/8AodPEv/fiD/Cj/hyP4P8A+h08S/8AfiD/AAr7Zoo/4jJx&#10;n/0Hy/8AAYf/ACIf8Q94e/6BV98v8z4m/wCHI/g//odPEv8A34g/wo/4cj+D/wDodPEv/fiD/Cvt&#10;mij/AIjJxn/0Hy/8Bh/8iH/EPeHv+gVffL/M+Jv+HI/g/wD6HTxL/wB+IP8ACj/hyP4P/wCh08S/&#10;9+IP8K+2aKP+IycZ/wDQfL/wGH/yIf8AEPeHv+gVffL/ADPib/hyP4P/AOh08S/9+IP8KP8AhyP4&#10;P/6HTxL/AN+IP8K+2aKP+IycZ/8AQfL/AMBh/wDIh/xD3h7/AKBV98v8z4m/4cj+D/8AodPEv/fi&#10;D/Cj/hyP4P8A+h08S/8AfiD/AAr7Zoo/4jJxn/0Hy/8AAYf/ACIf8Q94e/6BV98v8z4m/wCHI/g/&#10;/odPEv8A34g/wo/4cj+D/wDodPEv/fiD/Cvtmij/AIjJxn/0Hy/8Bh/8iH/EPeHv+gVffL/M+Jv+&#10;HI/g/wD6HTxL/wB+IP8ACj/hyP4P/wCh08S/9+IP8K+2aKP+IycZ/wDQfL/wGH/yIf8AEPeHv+gV&#10;ffL/ADPib/hyP4P/AOh08S/9+IP8KP8AhyP4P/6HTxL/AN+IP8K+2aKP+IycZ/8AQfL/AMBh/wDI&#10;h/xD3h7/AKBV98v8z4m/4cj+D/8AodPEv/fiD/Cj/hyP4P8A+h08S/8AfiD/AAr7Zoo/4jJxn/0H&#10;y/8AAYf/ACIf8Q94e/6BV98v8z4m/wCHI/g//odPEv8A34g/wo/4cj+D/wDodPEv/fiD/Cvtmij/&#10;AIjJxn/0Hy/8Bh/8iH/EPeHv+gVffL/M+Jv+HI/g/wD6HTxL/wB+IP8ACj/hyP4P/wCh08S/9+IP&#10;8K+2aKP+IycZ/wDQfL/wGH/yIf8AEPeHv+gVffL/ADPib/hyP4P/AOh08S/9+IP8KP8AhyP4P/6H&#10;TxL/AN+IP8K+2aKP+IycZ/8AQfL/AMBh/wDIh/xD3h7/AKBV98v8z4m/4cj+D/8AodPEv/fiD/Cj&#10;/hyP4P8A+h08S/8AfiD/AAr7Zoo/4jJxn/0Hy/8AAYf/ACIf8Q94e/6BV98v8wooor8yPswooooA&#10;KKKKACiiigAooooAKKKKACiiigAooooAKKKKACiiigAooooAKKKKACiiigAooooAKKKKACiiigAo&#10;oooAKKKKACiiigAooooAKKKKACiiigAooooAKKKKACiiigAooooAKKKKACiiigAooooAKKKKACii&#10;igAooooAKKKKACiiigAooooAKKKKACiiigAooooAKKKKACiiigAooooAKKKKACiiigAooooAKKKK&#10;ACiiigAooooAKKKKACiiigAooooAKKKKAMrxn4G0b4iaBNpevaXY6vp1wu2S3u4Vljb8COvfI5Br&#10;5wn/AGC/FH7PXjWTxf8As8/EbX/hxrmctYC6c2NwO6MOdy9PlkVxx2r6kor6fh3jLN8jm3l1Zxi/&#10;ig7ShL/FB3i/W1+zPEzjh3L8zjbGU02tpLSS9JLVfkcH8O/+C9PxP+ANtH4d/ak+Da63o6jyG8Sa&#10;DCkkdx/tSQsTC2R/dZD/ALOa+p/2cP2m/wBmz9rK6t7n4M/F3/hEfEV0u7+yFuWsbjcf4Hs7jG/B&#10;7JkHsTXiF3Zw39s0M8Uc0MgwySKGVh6EHivB/i//AME1vhT8XJZbn+xX8OalId4vNFcWrK3rswU/&#10;8dr9FjxzwxnNln+CdGotqlHVJ9+VtTj/ANuT+R8PW4NzbA3eVYnnj/JU0/FJxl/29H5n6yLe/GP4&#10;dRbZLPw/48s4z9+KT7Desv0PyE06L9r7S/DTRw+KvDfijwm2AC9xYNLAv/A488fhX4/+CfhJ+1F+&#10;yUkcPwf+Peq3Wj2/MWk+IZDPAgHRFWQSoB7KFFeq+Gf+C3v7WfwaWO0+JPwH8OeNrW3G2W+0FpYJ&#10;Jh/ewrzJnvwq/QV9Dg8mw+IV8gzmE10hVav91Tkn/wCVGfO4qWJoP/hTy+Ue8oJ2++PNH/yVH25+&#10;3J+zt8Cv+CqPws0vwn4q8YNbw6Rf/wBo2Nxpl+lrdQTGNozxKpBUq5ypXqB6V6P+wZ+y9/wxv8At&#10;O+Htn4ybxj4d0D91os01jDb3FrbnLGOR4jtmbeWO/apwcEHqfgK0/wCDij9mzxncJbfEr4OeNPC+&#10;pNxMW0e3ufLPqWV0l9f4M16J4R/4KUfsI/EeKP7H8QJPDMz87bhNQ05oz7ll2/qa9+tl/HVDCrCV&#10;MNGrSvdcrklfurQqJX8panjRr5BUq+1jVlCezuk/k/eh+R+keaK+GNI/ah/Zavtq6R+1C1jnoo8X&#10;Iqj8JFrbj+OXwNkTdH+1lCF9/F9ma8OS4hhpPLZfKS/VL8jtUcsl8OKXzi/0bPszNfFvw/8A2Gv2&#10;jtF8I33hW8/aI0vQ/CP2u8NlHpvhSO81JLWaeSRYpLq6kIJVX258s8AVX1T9o39nPS0P9p/tXNKv&#10;cJ4wt+f++FNcf4k/bi/Yl8HIZ9X+NieIGXt/a13fM3/AYl/pXoYGtxVFOOGy34rfG09r2t+7n3Ma&#10;1PKHrVxW3Zf5yiYXwT/4IQfAH9km+07ULj4ufEhb7Sbpr62dfFSaWLe4aMxtLGtsqMrmMlCwbO04&#10;zivsO2/a08CeF9LtNH0W/wBb8WXFlCkEa2cM99PKFAALzOPmY45YsSTya+C/E/8AwXZ/Yp+Ft2V8&#10;O+FPFHjO6U/I9toH7tj/AL13Ih/Ja53Wv+Dh34k+N4vJ+DH7Mt99kPyw3etu8cWO3yQqi4+klehm&#10;WV8b49Ktms6dCPeb29HOVJL/AMBfoYYTEZFRfs8HCdV9o/5RU3+KP0Yb4r/E3x1KU8O+A4dDtW4F&#10;7r90EPsRCh3Vwfxwn8P/AAp8PDWPjx8arPQ9LY7zYJepplrJ/shQfMl+gFfm340+O/7dn7VTSHXv&#10;iJoHwn0a7G1rHw7GIZokPOAy+ZJntkzA1yfg7/glV4NfXW1rx5r/AIo+IutTHfLNqt63lux5JPJd&#10;snP3nP0r43HYfhbCa55mcsVL/n3S96L8vdVOl/4E5/M+lweFzzEf7hg1QX809H+PNP7lE+j/AIj/&#10;APBwF8KfhtdXHhb9mX4Xal8S/ETHZHf/AGKSzsXbkb2Zl+0SKDjqEB/vCvnv4l+Gf2mv+Ci935/x&#10;w+Ilx4O8H3D+cPCPh5/Jhx2V1Vircd5GkIz0B6e++B/h1oPw00ePT/D+j6do9nGMCK0gWIH3OByf&#10;c81tV4eM8Vo4On9W4YwkcNFaKcrTqfLRQh8ot+Z9Bg/D2NSfts4rSrS6xV4x+evNL5teh598C/2W&#10;/A/7OekrbeFtCtbOZlCy3rqJLqf/AHpDz+AwPavQTRRX5TjswxONryxOMqSqTlvKTbb+bP0HC4Wj&#10;hqao4eKjFbJKy+5BRRRXGd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VdV0Kx1238u+s7W8jxjZ&#10;PCsi/kwNcF4l/ZA+F/i0sb/wJ4ZlaT7zJZLGfzXFej0V3YPNMZhHfC1ZQf8Adk4/k0c2IwOHrq1e&#10;EZeqT/NHhd1/wTY+Ct3JubwRaJ7JdToPyD1H/wAOzfgn/wBCVD/4G3H/AMcr3iivcXHXEaVlj63/&#10;AINn/wDJHm/6s5Q9Xhaf/gEf8jwdP+CZ3wTRg3/CFQcHODe3BH/oytzQP2D/AIQ+G33W/gLQWbsZ&#10;ojMf/Hya9corKtxnn9VctXHVpLzqTf8A7cVT4dyqm+aGGpp+UI/5GJ4b+GnhzwcirpOg6PpoXp9l&#10;s44sf98ituiivnq1apVlz1ZOT7t3f4nrU6UILlgkl5aBRRRWZY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oZ/wyt8Pf+hV03/x7/Gj/hlb4e/9Crpv/j3+&#10;NegUV/Sn9k4H/nzD/wABX+R/P3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ef/APDK&#10;3w9/6FXTf/Hv8aP+GVvh7/0Kum/+Pf416BRR/ZOB/wCfMP8AwFf5B/amM/5+y/8AAn/mef8A/DK3&#10;w9/6FXTf/Hv8aP8Ahlb4e/8AQq6b/wCPf416BRR/ZOB/58w/8BX+Qf2pjP8An7L/AMCf+Z5//wAM&#10;rfD3/oVdN/8AHv8AGj/hlb4e/wDQq6b/AOPf416BRR/ZOB/58w/8BX+Qf2pjP+fsv/An/mef/wDD&#10;K3w9/wChV03/AMe/xo/4ZW+Hv/Qq6b/49/jXoFFH9k4H/nzD/wABX+Qf2pjP+fsv/An/AJnn/wDw&#10;yt8Pf+hV03/x7/Gj/hlb4e/9Crpv/j3+NegUUf2Tgf8AnzD/AMBX+Qf2pjP+fsv/AAJ/5nn/APwy&#10;t8Pf+hV03/x7/Gj/AIZW+Hv/AEKum/8Aj3+NegUUf2Tgf+fMP/AV/kH9qYz/AJ+y/wDAn/mef/8A&#10;DK3w9/6FXTf/AB7/ABo/4ZW+Hv8A0Kum/wDj3+NegUUf2Tgf+fMP/AV/kH9qYz/n7L/wJ/5nn/8A&#10;wyt8Pf8AoVdN/wDHv8aP+GVvh7/0Kum/+Pf416BRR/ZOB/58w/8AAV/kH9qYz/n7L/wJ/wCZ5/8A&#10;8MrfD3/oVdN/8e/xo/4ZW+Hv/Qq6b/49/jXoFFH9k4H/AJ8w/wDAV/kH9qYz/n7L/wACf+Z5/wD8&#10;MrfD3/oVdN/8e/xo/wCGVvh7/wBCrpv/AI9/jXoFFH9k4H/nzD/wFf5B/amM/wCfsv8AwJ/5nn//&#10;AAyt8Pf+hV03/wAe/wAaP+GVvh7/ANCrpv8A49/jXoFFH9k4H/nzD/wFf5B/amM/5+y/8Cf+Z5//&#10;AMMrfD3/AKFXTf8Ax7/Gj/hlb4e/9Crpv/j3+NegUUf2Tgf+fMP/AAFf5B/amM/5+y/8Cf8Amef/&#10;APDK3w9/6FXTf/Hv8aP+GVvh7/0Kum/+Pf416BRR/ZOB/wCfMP8AwFf5B/amM/5+y/8AAn/mef8A&#10;/DK3w9/6FXTf/Hv8aP8Ahlb4e/8AQq6b/wCPf416BRR/ZOB/58w/8BX+Qf2pjP8An7L/AMCf+Z5/&#10;/wAMrfD3/oVdN/8AHv8AGj/hlb4e/wDQq6b/AOPf416BRR/ZOB/58w/8BX+Qf2pjP+fsv/An/mef&#10;/wDDK3w9/wChV03/AMe/xo/4ZW+Hv/Qq6b/49/jXoFFH9k4H/nzD/wABX+Qf2pjP+fsv/An/AJnn&#10;/wDwyt8Pf+hV03/x7/Gj/hlb4e/9Crpv/j3+NegUUf2Tgf8AnzD/AMBX+Qf2pjP+fsv/AAJ/5nn/&#10;APwyt8Pf+hV03/x7/Gj/AIZW+Hv/AEKum/8Aj3+NegUUf2Tgf+fMP/AV/kH9qYz/AJ+y/wDAn/me&#10;f/8ADK3w9/6FXTf/AB7/ABo/4ZW+Hv8A0Kum/wDj3+NegUUf2Tgf+fMP/AV/kH9qYz/n7L/wJ/5n&#10;n/8Awyt8Pf8AoVdN/wDHv8aP+GVvh7/0Kum/+Pf416BRR/ZOB/58w/8AAV/kH9qYz/n7L/wJ/wCZ&#10;5/8A8MrfD3/oVdN/8e/xo/4ZW+Hv/Qq6b/49/jXoFFH9k4H/AJ8w/wDAV/kH9qYz/n7L/wACf+Z5&#10;/wD8MrfD3/oVdN/8e/xo/wCGVvh7/wBCrpv/AI9/jXoFFH9k4H/nzD/wFf5B/amM/wCfsv8AwJ/5&#10;nn//AAyt8Pf+hV03/wAe/wAaP+GVvh7/ANCrpv8A49/jXoFFH9k4H/nzD/wFf5B/amM/5+y/8Cf+&#10;Z5//AMMrfD3/AKFXTf8Ax7/Gj/hlb4e/9Crpv/j3+NegUUf2Tgf+fMP/AAFf5B/amM/5+y/8Cf8A&#10;mFFFFegcI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GaKCM1+e3xb+Kniix+KfiOGDxJr0MM&#10;Op3CRxpqEqqiiRgAAGwAPSvn+IOIIZVThOcHLmbWjtse5keRzzKcoQko8qvqrn6E0V+av/C3vFn/&#10;AENHiL/wZTf/ABVH/C3vFn/Q0eIv/BlN/wDFV8r/AMRIof8APl/ev8j6T/UCv/z+X3M/SqivzV/4&#10;W94s/wCho8Rf+DKb/wCKo/4W94s/6GjxF/4Mpv8A4qj/AIiRQ/58v71/kH+oFf8A5/L7mfpVRX5q&#10;/wDC3vFn/Q0eIv8AwZTf/FUf8Le8Wf8AQ0eIv/BlN/8AFUf8RIof8+X96/yD/UCv/wA/l9zP0qor&#10;81f+FveLP+ho8Rf+DKb/AOKo/wCFveLP+ho8Rf8Agym/+Ko/4iRQ/wCfL+9f5B/qBX/5/L7mfpVR&#10;X5q/8Le8Wf8AQ0eIv/BlN/8AFUf8Le8Wf9DR4i/8GU3/AMVR/wARIof8+X96/wAg/wBQK/8Az+X3&#10;M/SqivzV/wCFveLP+ho8Rf8Agym/+Ko/4W94s/6GjxF/4Mpv/iqP+IkUP+fL+9f5B/qBX/5/L7mf&#10;pVRX5q/8Le8Wf9DR4i/8GU3/AMVR/wALe8Wf9DR4i/8ABlN/8VR/xEih/wA+X96/yD/UCv8A8/l9&#10;zP0qor81f+FveLP+ho8Rf+DKb/4qj/hb3iz/AKGjxF/4Mpv/AIqj/iJFD/ny/vX+Qf6gV/8An8vu&#10;Z+lVFfmr/wALe8Wf9DR4i/8ABlN/8VR/wt7xZ/0NHiL/AMGU3/xVH/ESKH/Pl/ev8g/1Ar/8/l9z&#10;P0qozX5q/wDC3vFn/Q0eIv8AwZTf/FV9rfsZ61eeIPgNpt1f3d1fXTTTBpriVpJGAc4yzEmvbyHi&#10;6lmeIeHhTcWk3dtPZpfqeRnXC9TLqCrzqKV3ayXr/keqUUUV9efL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GaK4X9pn&#10;UrjRvgP4murO4ntbmG03RywyGORDuXkMOR+FYYquqNGdZq/Km/uVzbDUXWrRorTmaX3ux3VFfmr/&#10;AMLe8Wf9DR4i/wDBlN/8VR/wt7xZ/wBDR4i/8GU3/wAVX55/xEih/wA+X96/yPuv9QK//P5fcz9K&#10;qK/NX/hb3iz/AKGjxF/4Mpv/AIqj/hb3iz/oaPEX/gym/wDiqP8AiJFD/ny/vX+Qf6gV/wDn8vuZ&#10;+lVFfmr/AMLe8Wf9DR4i/wDBlN/8VR/wt7xZ/wBDR4i/8GU3/wAVR/xEih/z5f3r/IP9QK//AD+X&#10;3M/SqivzV/4W94s/6GjxF/4Mpv8A4qj/AIW94s/6GjxF/wCDKb/4qj/iJFD/AJ8v71/kH+oFf/n8&#10;vuZ+lVFfmr/wt7xZ/wBDR4i/8GU3/wAVR/wt7xZ/0NHiL/wZTf8AxVH/ABEih/z5f3r/ACD/AFAr&#10;/wDP5fcz9KqK/NX/AIW94s/6GjxF/wCDKb/4qj/hb3iz/oaPEX/gym/+Ko/4iRQ/58v71/kH+oFf&#10;/n8vuZ+lVFfmr/wt7xZ/0NHiL/wZTf8AxVH/AAt7xZ/0NHiL/wAGU3/xVH/ESKH/AD5f3r/IP9QK&#10;/wDz+X3M/SqivzV/4W94s/6GjxF/4Mpv/iqP+FveLP8AoaPEX/gym/8AiqP+IkUP+fL+9f5B/qBX&#10;/wCfy+5n6VUV+av/AAt7xZ/0NHiL/wAGU3/xVH/C3vFn/Q0eIv8AwZTf/FUf8RIof8+X96/yD/UC&#10;v/z+X3M/SqivzV/4W94s/wCho8Rf+DKb/wCKo/4W94s/6GjxF/4Mpv8A4qj/AIiRQ/58v71/kH+o&#10;Ff8A5/L7mfpUDmivmv8A4J5eLtW8VReLP7U1TUdS8k2vl/arl5vLz52cbicZwOnoK+lK+4yfMo4/&#10;CQxcY8qlfT0bX6Hx+aZfLBYqWFk7uNtfVJ/qFFFFekeeFFFFABRRRQAUUUUAFFFFABRRRQAUUUUA&#10;FFFFABRRRQAUUUUAFFFFABRRRQAUUUUAFFFFABRRRQAUUUUAFfmx8Zf+SueJ/wDsK3P/AKNav0nr&#10;82PjL/yVzxP/ANhW5/8ARrV+beJH+70f8T/I/QOAP49X0X5mNo3h+/8AEdy0On2N5fzKu4x28LSs&#10;B64UE4rT/wCFVeKP+hb1/wD8F83/AMTXrf8AwTyGfjNff9gyT/0NK+0h0rwuHeDaWZYNYmdRxd2r&#10;JJ7fM9rPeLKmX4p4eNNSVk73tufml/wqnxR/0Lev/wDgvl/+Jo/4VT4o/wChb1//AMF8v/xNfpbR&#10;Xuf8Q3of8/39y/zPH/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P+FU+KP8AoW9f/wDB&#10;fL/8TX6W0Uf8Q3of8/39y/zD/iIFb/nyvvf+R+aX/CqfFH/Qt6//AOC+X/4mj/hVPij/AKFvX/8A&#10;wXy//E1+ltFH/EN6H/P9/cv8w/4iBW/58r73/kfml/wqnxR/0Lev/wDgvl/+Jo/4VT4o/wChb1//&#10;AMF8v/xNfpbRR/xDeh/z/f3L/MP+IgVv+fK+9/5H5pf8Kp8Uf9C3r/8A4L5f/ia+2P2MtIu9B+Am&#10;m219a3NncLNMWiniaNwC5xkEA16rRivayHhGnleIeIhUcm01Zq27T/Q8fOuKKmY0FQlTUbO9079/&#10;8wooor7A+V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4T9pvT7jVvgN4mt7WCa6uJrTakUSF3c7l4AHJ/Cu7oxWGKoKvR&#10;nRbtzJr71Y2w1Z0a0ayV+Vp/c7n5pf8ACqfFH/Qt6/8A+C+X/wCJo/4VT4o/6FvX/wDwXy//ABNf&#10;pbRX55/xDeh/z/f3L/M+8/4iBW/58r73/kfml/wqnxR/0Lev/wDgvl/+Jo/4VT4o/wChb1//AMF8&#10;v/xNfpbRR/xDeh/z/f3L/MP+IgVv+fK+9/5H5pf8Kp8Uf9C3r/8A4L5f/iaP+FU+KP8AoW9f/wDB&#10;fL/8TX6W0Uf8Q3of8/39y/zD/iIFb/nyvvf+R+aX/CqfFH/Qt6//AOC+X/4mj/hVPij/AKFvX/8A&#10;wXy//E1+ltFH/EN6H/P9/cv8w/4iBW/58r73/kfml/wqnxR/0Lev/wDgvl/+Jo/4VT4o/wChb1//&#10;AMF8v/xNfpbRR/xDeh/z/f3L/MP+IgVv+fK+9/5H5pf8Kp8Uf9C3r/8A4L5f/iaP+FU+KP8AoW9f&#10;/wDBfL/8TX6W0Uf8Q3of8/39y/zD/iIFb/nyvvf+R+aX/CqfFH/Qt6//AOC+X/4mj/hVPij/AKFv&#10;X/8AwXy//E1+ltFH/EN6H/P9/cv8w/4iBW/58r73/kfml/wqnxR/0Lev/wDgvl/+Jo/4VT4o/wCh&#10;b1//AMF8v/xNfpbRR/xDeh/z/f3L/MP+IgVv+fK+9/5H5pf8Kp8Uf9C3r/8A4L5f/iaP+FU+KP8A&#10;oW9f/wDBfL/8TX6W0Uf8Q3of8/39y/zD/iIFb/nyvvf+R+Zeo/DvxBpFlJc3Whaza28Iy8stlIiI&#10;PclcCsev0I/ax/5N28Vf9eo/9GJX5718TxNkUMrxEaMJuXNG+qt1a/Q+u4dzmWZUJVpx5bO2jv0T&#10;/U+qP+Caf+p8Y/71n/7Xr6kr5b/4Jp/6nxj/AL1n/wC16+pK/WOC/wDkTUf+3v8A0qR+Zc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vX6EftYf8m7eKv+&#10;vUf+jEr896/HfEb/AH6n/g/9uZ+r8Bf7lU/x/oj6o/4Jp/6nxj/vWf8A7Xr6kr5b/wCCaf8AqfGP&#10;+9Z/+16+pK+64L/5E1H/ALe/9KkfF8W/8jar/wBu/wDpKCiiivqD5wKKKKACiiigAooooAKKKKAC&#10;iiigAooooAKKKKACiiigAooooAKKKKACiiigAooooAKKKKACiiigAooooAK/Nj4y/wDJXPE//YVu&#10;f/RrV+k9fmx8Zf8Akrnif/sK3P8A6NavzbxI/wB3o/4n+R+gcAfx6vovzPVf+CeX/JZr7/sGSf8A&#10;oaV9pDpXxb/wTy/5LNff9gyT/wBDSvtIdK9XgL/kVL/FI8zjX/kZv/Cgooor7Q+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O/2sP8Ak3bxV/16j/0YlfnvX6EftYf8m7eKv+vUf+jEr896&#10;/HfEb/fqf+D/ANuZ+r8Bf7lU/wAf6I+qP+Caf+p8Y/71n/7Xr6kr5b/4Jp/6nxj/AL1n/wC16+pK&#10;+64L/wCRNR/7e/8ASpHxfFv/ACNqv/bv/pKCiiivqD5wKKKKACiiigAooooAKKKKACiiigAooooA&#10;KKKKACiiigAooooAKKKKACiiigAooooAKKKKACiiigAooooAK/Nj4y/8lc8T/wDYVuf/AEa1fpPX&#10;5sfGX/krnif/ALCtz/6NavzbxI/3ej/if5H6BwB/Hq+i/M9V/wCCeX/JZr7/ALBkn/oaV9pDpXxb&#10;/wAE8v8Aks19/wBgyT/0NK+0h0r1eAv+RUv8UjzONf8AkZv/AAoKKKK+0Pk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zv8Aaw/5N28Vf9eo/wDRiV+e9foR+1h/ybt4q/69R/6MSvz3r8d8&#10;Rv8Afqf+D/25n6vwF/uVT/H+iPqj/gmn/qfGP+9Z/wDtevqSvlv/AIJp/wCp8Y/71n/7Xr6kr7rg&#10;v/kTUf8At7/0qR8Xxb/yNqv/AG7/AOkoKKKK+oPnAooooAKKKKACiiigAooooAKKKKACiiigAooo&#10;oAKKKKACiiigAooooAKKKKACiiigAooooAKKKKACiiigAr82PjL/AMlc8T/9hW5/9GtX6T1+bHxl&#10;/wCSueJ/+wrc/wDo1q/NvEj/AHej/if5H6BwB/Hq+i/M9V/4J5f8lmvv+wZJ/wChpX2kOlfFv/BP&#10;L/ks19/2DJP/AENK+0h0r1eAv+RUv8UjzONf+Rm/8KCiiivtD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7/aw/wCTdvFX/XqP/RiV+e9foR+1h/ybt4q/69R/6MSvz3r8d8Rv9+p/4P8A&#10;25n6vwF/uVT/AB/oj6o/4Jp/6nxj/vWf/tevqSvlv/gmn/qfGP8AvWf/ALXr6kr7rgv/AJE1H/t7&#10;/wBKkfF8W/8AI2q/9u/+koKKKK+oPnAooooAKKKKACiiigAooooAKKKKACiiigAooooAKKKKACii&#10;igAooooAKKKKACiiigAooooAKKKKACiiigAr82PjL/yVzxP/ANhW5/8ARrV+k9fmx8Zf+SueJ/8A&#10;sK3P/o1q/NvEj/d6P+J/kfoHAH8er6L8z1X/AIJ5f8lmvv8AsGSf+hpX2kOlfFv/AATy/wCSzX3/&#10;AGDJP/Q0r7SHSvV4C/5FS/xSPM41/wCRm/8ACgooor7Q+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wBrD/k3bxV/16j/ANGJX571+hH7WH/Ju3ir/r1H/oxK/Pevx3xG/wB+p/4P/bmf&#10;q/AX+5VP8f6I+qP+Caf+p8Y/71n/AO16+pK+W/8Agmn/AKnxj/vWf/tevqSvuuC/+RNR/wC3v/Sp&#10;HxfFv/I2q/8Abv8A6Sgooor6g+cCiiigAooooAKKKKACiiigAooooAKKKKACiiigAooooAKKKKAC&#10;iiigAooooAKKKKACiiigAooooAKKKKACvzY+Mv8AyVzxP/2Fbn/0a1fpPX5sfGX/AJK54n/7Ctz/&#10;AOjWr828SP8Ad6P+J/kfoHAH8er6L8z1X/gnl/yWa+/7Bkn/AKGlfaQ6V8W/8E8v+SzX3/YMk/8A&#10;Q0r7SHSvV4C/5FS/xSPM41/5Gb/woKKKK+0Pk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zv9rD/AJN28Vf9eo/9GJX571+hH7WH/Ju3ir/r1H/oxK/Pevx3xG/36n/g/wDbmfq/AX+5VP8A&#10;H+iPqj/gmn/qfGP+9Z/+16+pK+W/+Caf+p8Y/wC9Z/8AtevqSvuuC/8AkTUf+3v/AEqR8Xxb/wAj&#10;ar/27/6Sgooor6g+cCiiigAooooAKKKKACiiigAooooAKKKKACiiigAooooAKKKKACiiigAooooA&#10;KKKKACiiigAooooAKKKKACvzY+Mv/JXPE/8A2Fbn/wBGtX6T1+bHxl/5K54n/wCwrc/+jWr828SP&#10;93o/4n+R+gcAfx6vovzPVf8Agnl/yWa+/wCwZJ/6GlfaQ6V8W/8ABPL/AJLNff8AYMk/9DSvtIdK&#10;9XgL/kVL/FI8zjX/AJGb/wAKCiiivtD5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7/&#10;AGsP+TdvFX/XqP8A0YlfnvX6EftYf8m7eKv+vUf+jEr896/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9f&#10;oR+1h/ybt4q/69R/6MSvz3r8d8Rv9+p/4P8A25n6vwF/uVT/AB/oj6o/4Jp/6nxj/vWf/tevqSvl&#10;v/gmn/qfGP8AvWf/ALXr6kr7rgv/AJE1H/t7/wBKkfF8W/8AI2q/9u/+koKKKK+oPnAooooAKKKK&#10;ACiiigAooooAKKKKACiiigAooooAKKKKACiiigAooooAKKKKACiiigAooooAKKKKACiiigAr82Pj&#10;L/yVzxP/ANhW5/8ARrV+k9fmx8Zf+SueJ/8AsK3P/o1q/NvEj/d6P+J/kfoHAH8er6L8z1X/AIJ5&#10;f8lmvv8AsGSf+hpX2kOlfFv/AATy/wCSzX3/AGDJP/Q0r7SHSvV4C/5FS/xSPM41/wCRm/8ACgoo&#10;or7Q+S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O/wBrD/k3bxV/16j/ANGJX571+hH7&#10;WH/Ju3ir/r1H/oxK/Pevx3xG/wB+p/4P/bmfq/AX+5VP8f6I+qP+Caf+p8Y/71n/AO16+pK+W/8A&#10;gmn/AKnxj/vWf/tevqSvuuC/+RNR/wC3v/SpHxfFv/I2q/8Abv8A6Sgooor6g+cCiiigAooooAKK&#10;KKACiiigAooooAKKKKACiiigAooooAKKKKACiiigAooooAKKKKACiiigAooooAKKKKACvzY+Mv8A&#10;yVzxP/2Fbn/0a1fpPX5sfGX/AJK54n/7Ctz/AOjWr828SP8Ad6P+J/kfoHAH8er6L8z1X/gnl/yW&#10;a+/7Bkn/AKGlfaQ6V8W/8E8v+SzX3/YMk/8AQ0r7SHSvV4C/5FS/xSPM41/5Gb/woKKKK+0Pk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zv9rD/AJN28Vf9eo/9GJX571+hH7WH/Ju3ir/r&#10;1H/oxK/Pevx3xG/36n/g/wDbmfq/AX+5VP8AH+iPqj/gmn/qfGP+9Z/+16+pK+W/+Caf+p8Y/wC9&#10;Z/8AtevqSvuuC/8AkTUf+3v/AEqR8Xxb/wAjar/27/6Sgooor6g+cCiiigAooooAKKKKACiiigAo&#10;oooAKKKKACiiigAooooAKKKKACiiigAooooAKKKKACiiigAooooAKKKKACvzY+Mv/JXPE/8A2Fbn&#10;/wBGtX6T1+bHxl/5K54n/wCwrc/+jWr828SP93o/4n+R+gcAfx6vovzPVf8Agnl/yWa+/wCwZJ/6&#10;GlfaQ6V8W/8ABPL/AJLNff8AYMk/9DSvtIdK9XgL/kVL/FI8zjX/AJGb/wAKCiiivtD5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87/AGsP+TdvFX/XqP8A0YlfnvX6EftYf8m7eKv+vUf+&#10;jEr896/HfEb/AH6n/g/9uZ+r8Bf7lU/x/oj6o/4Jp/6nxj/vWf8A7Xr6kr5b/wCCaf8AqfGP+9Z/&#10;+16+pK+64L/5E1H/ALe/9KkfF8W/8jar/wBu/wDpKCiiivqD5wKKKKACiiigAooooAKKKKACiiig&#10;AooooAKKKKACiiigAooooAKKKKACiiigAooooAKKKKACiiigAooooAK/Nj4y/wDJXPE//YVuf/Rr&#10;V+k9fmx8Zf8Akrnif/sK3P8A6NavzbxI/wB3o/4n+R+gcAfx6vovzPVf+CeX/JZr7/sGSf8AoaV9&#10;pDpXxb/wTy/5LNff9gyT/wBDSvtIdK9XgL/kVL/FI8zjX/kZv/Cgooor7Q+S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O/2sP8Ak3bxV/16j/0YlfnvX6EftYf8m7eKv+vUf+jEr896/HfE&#10;b/fqf+D/ANuZ+r8Bf7lU/wAf6I+qP+Caf+p8Y/71n/7Xr6kr5b/4Jp/6nxj/AL1n/wC16+pK+64L&#10;/wCRNR/7e/8ASpHxfFv/ACNqv/bv/pKCiiivqD5wKKKKACiiigAooooAKKKKACiiigAooooAKKKK&#10;ACiiigAooooAKKKKACiiigAooooAKKKKACiiigAooooAK/Nj4y/8lc8T/wDYVuf/AEa1fpPX5sfG&#10;X/krnif/ALCtz/6NavzbxI/3ej/if5H6BwB/Hq+i/M9V/wCCeX/JZr7/ALBkn/oaV9pDpXxb/wAE&#10;8v8Aks19/wBgyT/0NK+0h0r1eAv+RUv8UjzONf8AkZv/AAoKKKK+0Pkg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zv8Aaw/5N28Vf9eo/wDRiV+e9foR+1h/ybt4q/69R/6MSvz3r8d8Rv8A&#10;fqf+D/25n6vwF/uVT/H+iPqj/gmn/qfGP+9Z/wDtevqSvlv/AIJp/wCp8Y/71n/7Xr6kr7rgv/kT&#10;Uf8At7/0qR8Xxb/yNqv/AG7/AOkoKKKK+oPnAooooAKKKKACiiigAooooAKKKKACiiigAooooAKK&#10;KKACiiigAooooAKKKKACiiigAooooAKKKKACiiigAr82PjL/AMlc8T/9hW5/9GtX6T1+bHxl/wCS&#10;ueJ/+wrc/wDo1q/NvEj/AHej/if5H6BwB/Hq+i/M9V/4J5f8lmvv+wZJ/wChpX2kOlfFv/BPL/ks&#10;19/2DJP/AENK+0h0r1eAv+RUv8UjzONf+Rm/8KCiiivtD5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7/aw/wCTdvFX/XqP/RiV+e9foR+1h/ybt4q/69R/6MSvz3r8d8Rv9+p/4P8A25n6&#10;vwF/uVT/AB/oj6o/4Jp/6nxj/vWf/tevqSvlv/gmn/qfGP8AvWf/ALXr6kr7rgv/AJE1H/t7/wBK&#10;kfF8W/8AI2q/9u/+koKKKK+oPnAooooAKKKKACiiigAooooAKKKKACiiigAooooAKKKKACiiigAo&#10;oooAKKKKACiiigAooooAKKKKACiiigAr82PjL/yVzxP/ANhW5/8ARrV+k9fmx8Zf+SueJ/8AsK3P&#10;/o1q/NvEj/d6P+J/kfoHAH8er6L8z1X/AIJ5f8lmvv8AsGSf+hpX2kOlfFv/AATy/wCSzX3/AGDJ&#10;P/Q0r7SHSvV4C/5FS/xSPM41/wCRm/8ACgooor7Q+S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O/wBrD/k3bxV/16j/ANGJX571+hH7WH/Ju3ir/r1H/oxK/Pevx3xG/wB+p/4P/bmfq/AX&#10;+5VP8f6I+qP+Caf+p8Y/71n/AO16+pK+W/8Agmn/AKnxj/vWf/tevqSvuuC/+RNR/wC3v/SpHxfF&#10;v/I2q/8Abv8A6Sgooor6g+cCiiigAooooAKKKKACiiigAooooAKKKKACiiigAooooAKKKKACiiig&#10;AooooAKKKKACiiigAooooAKKKKACvzY+Mv8AyVzxP/2Fbn/0a1fpPX5sfGX/AJK54n/7Ctz/AOjW&#10;r828SP8Ad6P+J/kfoHAH8er6L8z1X/gnl/yWa+/7Bkn/AKGlfaQ6V8W/8E8v+SzX3/YMk/8AQ0r7&#10;SHSvV4C/5FS/xSPM41/5Gb/woKKKK+0Pk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zv&#10;9rD/AJN28Vf9eo/9GJX571+hH7WH/Ju3ir/r1H/oxK/Pevx3xG/36n/g/wDbmfq/AX+5VP8AH+iP&#10;qj/gmn/qfGP+9Z/+16+pK+W/+Caf+p8Y/wC9Z/8AtevqSvuuC/8AkTUf+3v/AEqR8Xxb/wAjar/2&#10;7/6Sgooor6g+cCiiigAooooAKKKKACiiigAooooAKKKKACiiigAooooAKKKKACiiigAooooAKKKK&#10;ACiiigAooooAKKKKACvzY+Mv/JXPE/8A2Fbn/wBGtX6T1+bHxl/5K54n/wCwrc/+jWr828SP93o/&#10;4n+R+gcAfx6vovzPVf8Agnl/yWa+/wCwZJ/6GlfaQ6V8W/8ABPL/AJLNff8AYMk/9DSvtIdK9XgL&#10;/kVL/FI8zjX/AJGb/wAKCiiivtD5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87/AGsP&#10;+TdvFX/XqP8A0YlfnvX6EftYf8m7eKv+vUf+jEr896/HfEb/AH6n/g/9uZ+r8Bf7lU/x/oj6o/4J&#10;p/6nxj/vWf8A7Xr6kr5b/wCCaf8AqfGP+9Z/+16+pK+64L/5E1H/ALe/9KkfF8W/8jar/wBu/wDp&#10;KCiiivqD5wKKKKACiiigAooooAKKKKACiiigAooooAKKKKACiiigAooooAKKKKACiiigAooooAKK&#10;KKACiiigAooooAK/Nj4y/wDJXPE//YVuf/RrV+k9fmx8Zf8Akrnif/sK3P8A6NavzbxI/wB3o/4n&#10;+R+gcAfx6vovzPVf+CeX/JZr7/sGSf8AoaV9pDpXxb/wTy/5LNff9gyT/wBDSvtIdK9XgL/kVL/F&#10;I8zjX/kZv/Cgooor7Q+S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O/2sP8Ak3bxV/16&#10;j/0YlfnvX6EftYf8m7eKv+vUf+jEr896/HfEb/fqf+D/ANuZ+r8Bf7lU/wAf6I+qP+Caf+p8Y/71&#10;n/7Xr6kr5b/4Jp/6nxj/AL1n/wC16+pK+64L/wCRNR/7e/8ASpHxfFv/ACNqv/bv/pKCiiivqD5w&#10;KKKKACiiigAooooAKKKKACiiigAooooAKKKKACiiigAooooAKKKKACiiigAooooAKKKKACiiigAo&#10;oooAK/Nj4y/8lc8T/wDYVuf/AEa1fpPX5sfGX/krnif/ALCtz/6NavzbxI/3ej/if5H6BwB/Hq+i&#10;/M9V/wCCeX/JZr7/ALBkn/oaV9pDpXxb/wAE8v8Aks19/wBgyT/0NK+0h0r1eAv+RUv8UjzONf8A&#10;kZv/AAoKKKK+0Pk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zv8Aaw/5N28Vf9eo/wDR&#10;iV+e9foR+1h/ybt4q/69R/6MSvz3r8d8Rv8Afqf+D/25n6vwF/uVT/H+iPqj/gmn/qfGP+9Z/wDt&#10;evqSvlv/AIJp/wCp8Y/71n/7Xr6kr7rgv/kTUf8At7/0qR8Xxb/yNqv/AG7/AOkoKKKK+oPnAooo&#10;oAKKKKACiiigAooooAKKKKACiiigAooooAKKKKACiiigAooooAKKKKACiiigAooooAKKKKACiiig&#10;Ar82PjL/AMlc8T/9hW5/9GtX6T1+bHxl/wCSueJ/+wrc/wDo1q/NvEj/AHej/if5H6BwB/Hq+i/M&#10;9V/4J5f8lmvv+wZJ/wChpX2kOlfFv/BPL/ks19/2DJP/AENK+0h0r1eAv+RUv8UjzONf+Rm/8KCi&#10;iivtD5I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87/aw/wCTdvFX/XqP/RiV+e9foR+1&#10;h/ybt4q/69R/6MSvz3r8d8Rv9+p/4P8A25n6vwF/uVT/AB/oj6o/4Jp/6nxj/vWf/tevqSvlv/gm&#10;n/qfGP8AvWf/ALXr6kr7rgv/AJE1H/t7/wBKkfF8W/8AI2q/9u/+koKKKK+oPnAooooAKKKKACii&#10;igAooooAKKKKACiiigAooooAKKKKACiiigAooooAKKKKACiiigAooooAKKKKACiiigAr82PjL/yV&#10;zxP/ANhW5/8ARrV+k9fmx8Zf+SueJ/8AsK3P/o1q/NvEj/d6P+J/kfoHAH8er6L8z1X/AIJ5f8lm&#10;vv8AsGSf+hpX2kOlfFv/AATy/wCSzX3/AGDJP/Q0r7SHSvV4C/5FS/xSPM41/wCRm/8ACgooor7Q&#10;+S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O/wBrD/k3bxV/16j/ANGJX571+hH7WH/J&#10;u3ir/r1H/oxK/Pevx3xG/wB+p/4P/bmfq/AX+5VP8f6I+qP+Caf+p8Y/71n/AO16+pK+W/8Agmn/&#10;AKnxj/vWf/tevqSvuuC/+RNR/wC3v/SpHxfFv/I2q/8Abv8A6Sgooor6g+cCiiigAooooAKKKKAC&#10;iiigAooooAKKKKACiiigAooooAKKKKACiiigAooooAKKKKACiiigAooooAKKKKACvzY+Mv8AyVzx&#10;P/2Fbn/0a1fpPX5sfGX/AJK54n/7Ctz/AOjWr828SP8Ad6P+J/kfoHAH8er6L8z1X/gnl/yWa+/7&#10;Bkn/AKGlfaQ6V8W/8E8v+SzX3/YMk/8AQ0r7SHSvV4C/5FS/xSPM41/5Gb/woKKKK+0Pk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zv9rD/AJN28Vf9eo/9GJX571+hH7WH/Ju3ir/r1H/o&#10;xK/Pevx3xG/36n/g/wDbmfq/AX+5VP8AH+iPqj/gmn/qfGP+9Z/+16+pK+W/+Caf+p8Y/wC9Z/8A&#10;tevqSvuuC/8AkTUf+3v/AEqR8Xxb/wAjar/27/6Sgooor6g+cCiiigAooooAKKKKACiiigAooooA&#10;KKKKACiiigAooooAKKKKACiiigAooooAKKKKACiiigAooooAKKKKACvzY+Mv/JXPE/8A2Fbn/wBG&#10;tX6T1+bHxl/5K54n/wCwrc/+jWr828SP93o/4n+R+gcAfx6vovzPVf8Agnl/yWa+/wCwZJ/6Glfa&#10;Q6V8W/8ABPL/AJLNff8AYMk/9DSvtIdK9XgL/kVL/FI8zjX/AJGb/wAKCiiivtD5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87/AGsP+TdvFX/XqP8A0YlfnvX6EftYf8m7eKv+vUf+jEr8&#10;96/HfEb/AH6n/g/9uZ+r8Bf7lU/x/oj6o/4Jp/6nxj/vWf8A7Xr6kr5b/wCCaf8AqfGP+9Z/+16+&#10;pK+64L/5E1H/ALe/9KkfF8W/8jar/wBu/wDpKCiiivqD5wKKKKACiiigAooooAKKKKACiiigAooo&#10;oAKKKKACiiigAooooAKKKKACiiigAooooAKKKKACiiigAooooAK/Nj4y/wDJXPE//YVuf/RrV+k9&#10;fmx8Zf8Akrnif/sK3P8A6NavzbxI/wB3o/4n+R+gcAfx6vovzPVf+CeX/JZr7/sGSf8AoaV9pDpX&#10;xb/wTy/5LNff9gyT/wBDSvtIdK9XgL/kVL/FI8zjX/kZv/Cgooor7Q+S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O/2sP8Ak3bxV/16j/0YlfnvX6EftYf8m7eKv+vUf+jEr896/HfEb/fq&#10;f+D/ANuZ+r8Bf7lU/wAf6I+qP+Caf+p8Y/71n/7Xr6kr5b/4Jp/6nxj/AL1n/wC16+pK+64L/wCR&#10;NR/7e/8ASpHxfFv/ACNqv/bv/pKCiiivqD5wKKKKACiiigAooooAKKKKACiiigAooooAKKKKACii&#10;igAooooAKKKKACiiigAooooAKKKKACiiigAooooAK/Nj4y/8lc8T/wDYVuf/AEa1fpPX5sfGX/kr&#10;nif/ALCtz/6NavzbxI/3ej/if5H6BwB/Hq+i/M9V/wCCeX/JZr7/ALBkn/oaV9pDpXxb/wAE8v8A&#10;ks19/wBgyT/0NK+0h0r1eAv+RUv8UjzONf8AkZv/AAoKKKK+0Pkg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zv8Aaw/5N28Vf9eo/wDRiV+e9foR+1h/ybt4q/69R/6MSvz3r8d8Rv8Afqf+&#10;D/25n6vwF/uVT/H+iPqj/gmn/qfGP+9Z/wDtevqSvlv/AIJp/wCp8Y/71n/7Xr6kr7rgv/kTUf8A&#10;t7/0qR8Xxb/yNqv/AG7/AOkoKKKK+oPnAooooAKKKKACiiigAooooAKKKKACiiigAooooAKKKKAC&#10;iiigAooooAKKKKACiiigAooooAKKKKACiiigAr82PjL/AMlc8T/9hW5/9GtX6T1+bHxl/wCSueJ/&#10;+wrc/wDo1q/NvEj/AHej/if5H6BwB/Hq+i/M9V/4J5f8lmvv+wZJ/wChpX2kOlfFv/BPL/ks19/2&#10;DJP/AENK+0h0r1eAv+RUv8UjzONf+Rm/8KCiiivtD5I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87/aw/wCTdvFX/XqP/RiV+e9foR+1h/ybt4q/69R/6MSvz3r8d8Rv9+p/4P8A25n6vwF/&#10;uVT/AB/oj6o/4Jp/6nxj/vWf/tevqSvlv/gmn/qfGP8AvWf/ALXr6kr7rgv/AJE1H/t7/wBKkfF8&#10;W/8AI2q/9u/+koKKKK+oPnAooooAKKKKACiiigAooooAKKKKACiiigAooooAKKKKACiiigAooooA&#10;KKKKACiiigAooooAKKKKACiiigAr82PjL/yVzxP/ANhW5/8ARrV+k9fmx8Zf+SueJ/8AsK3P/o1q&#10;/NvEj/d6P+J/kfoHAH8er6L8z1X/AIJ5f8lmvv8AsGSf+hpX2kOlfFv/AATy/wCSzX3/AGDJP/Q0&#10;r7SHSvV4C/5FS/xSPM41/wCRm/8ACgooor7Q+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O/wBrD/k3bxV/16j/ANGJX571+hH7WH/Ju3ir/r1H/oxK/Pevx3xG/wB+p/4P/bmfq/AX+5VP&#10;8f6I+qP+Caf+p8Y/71n/AO16+pK+W/8Agmn/AKnxj/vWf/tevqSvuuC/+RNR/wC3v/SpHxfFv/I2&#10;q/8Abv8A6Sgooor6g+cCiiigAooooAKKKKACiiigAooooAKKKKACiiigAooooAKKKKACiiigAooo&#10;oAKKKKACiiigAooooAKKKKACvzY+Mv8AyVzxP/2Fbn/0a1fpPX5sfGX/AJK54n/7Ctz/AOjWr828&#10;SP8Ad6P+J/kfoHAH8er6L8z1X/gnl/yWa+/7Bkn/AKGlfaQ6V8W/8E8v+SzX3/YMk/8AQ0r7SHSv&#10;V4C/5FS/xSPM41/5Gb/woKKKK+0Pk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zv9rD/&#10;AJN28Vf9eo/9GJX571+hH7WH/Ju3ir/r1H/oxK/Pevx3xG/36n/g/wDbmfq/AX+5VP8AH+iPqj/g&#10;mn/qfGP+9Z/+16+pK+W/+Caf+p8Y/wC9Z/8AtevqSvuuC/8AkTUf+3v/AEqR8Xxb/wAjar/27/6S&#10;gooor6g+cCiiigAooooAKKKKACiiigAooooAKKKKACiiigAooooAKKKKACiiigAooooAKKKKACii&#10;igAooooAKKKKACvzY+Mv/JXPE/8A2Fbn/wBGtX6T1+bHxl/5K54n/wCwrc/+jWr828SP93o/4n+R&#10;+gcAfx6vovzPVf8Agnl/yWa+/wCwZJ/6GlfaQ6V8W/8ABPL/AJLNff8AYMk/9DSvtIdK9XgL/kVL&#10;/FI8zjX/AJGb/wAKCiiivtD5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7/AGsP+Tdv&#10;FX/XqP8A0YlfnvX6EftYf8m7eKv+vUf+jEr896/HfEb/AH6n/g/9uZ+r8Bf7lU/x/oj6o/4Jp/6n&#10;xj/vWf8A7Xr6kr5b/wCCaf8AqfGP+9Z/+16+pK+64L/5E1H/ALe/9KkfF8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vX6EftYf8m7eKv+vUf+jEr896/HfEb/fqf+D/ANuZ+r8Bf7lU/wAf6I+qP+Caf+p8Y/71n/7X&#10;r6kr5b/4Jp/6nxj/AL1n/wC16+pK+64L/wCRNR/7e/8ASpHxfFv/ACNqv/bv/pKCiiivqD5wKKKK&#10;ACiiigAooooAKKKKACiiigAooooAKKKKACiiigAooooAKKKKACiiigAooooAKKKKACiiigAooooA&#10;K/Nj4y/8lc8T/wDYVuf/AEa1fpPX5sfGX/krnif/ALCtz/6NavzbxI/3ej/if5H6BwB/Hq+i/M9V&#10;/wCCeX/JZr7/ALBkn/oaV9pDpXxb/wAE8v8Aks19/wBgyT/0NK+0h0r1eAv+RUv8UjzONf8AkZv/&#10;AAoKKKK+0Pkg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v8Aaw/5N28Vf9eo/wDRiV+e&#10;4r9CP2sP+TdvFX/XqP8A0YlfnvX474jf79T/AMH/ALcz9X4C/wByqf4/0R9Uf8E0/wDU+Mf96z/9&#10;r19SV8t/8E0/9T4x/wB6z/8Aa9fUlfdcF/8AImo/9vf+lSPi+Lf+RtV/7d/9JQUUUV9QfOBRRRQA&#10;UUUUAFFFFABRRRQAUUUUAFFFFABRRRQAUUUUAFFFFABRRRQAUUUUAFFFFABRRRQAUUUUAFFFFABX&#10;5sfGX/krnif/ALCtz/6Nav0nr82PjL/yVzxP/wBhW5/9GtX5t4kf7vR/xP8AI/QOAP49X0X5nqv/&#10;AATy/wCSzX3/AGDJP/Q0r7SHSvi3/gnl/wAlmvv+wZJ/6GlfaQ6V6vAX/IqX+KR5nGv/ACM3/hQU&#10;UUV9ofJ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nf7WH/Ju3ir/AK9R/wCjEr896/Qj&#10;9rD/AJN28Vf9eo/9GJX571+O+I3+/U/8H/tzP1fgL/cqn+P9EfVH/BNP/U+Mf96z/wDa9fUlfLf/&#10;AATT/wBT4x/3rP8A9r19SV91wX/yJqP/AG9/6VI+L4t/5G1X/t3/ANJQUUUV9QfOBRRRQAUUUUAF&#10;FFFABRRRQAUUUUAFFFFABRRRQAUUUUAFFFFABRRRQAUUUUAFFFFABRRRQAUUUUAFFFFABX5sfGX/&#10;AJK54n/7Ctz/AOjWr9J6/Nj4y/8AJXPE/wD2Fbn/ANGtX5t4kf7vR/xP8j9A4A/j1fRfmeq/8E8v&#10;+SzX3/YMk/8AQ0r7SHSvi3/gnl/yWa+/7Bkn/oaV9pDpXq8Bf8ipf4pHmca/8jN/4UFFFFfaHy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3+1h/wAm7eKv+vUf+jEr896/Qj9rD/k3bxV/&#10;16j/ANGJX57ivx3xG/36n/g/9uZ+r8Bf7lU/x/oj6o/4Jp/6nxj/AL1n/wC16+pK+W/+Caf+p8Y/&#10;71n/AO16+pK+64L/AORNR/7e/wDSpHxfFv8AyNqv/bv/AKSgooor6g+cCiiigAooooAKKKKACiii&#10;gAooooAKKKKACiiigAooooAKKKKACiiigAooooAKKKKACiiigAooooAKKKKACvzY+Mv/ACVzxP8A&#10;9hW5/wDRrV+k9fmx8Zf+SueJ/wDsK3P/AKNavzbxI/3ej/if5H6BwB/Hq+i/M9V/4J5f8lmvv+wZ&#10;J/6GlfaQ6V8W/wDBPL/ks19/2DJP/Q0r7SHSvV4C/wCRUv8AFI8zjX/kZv8AwoKKKK+0Pk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zv9rD/k3bxV/16j/0YlfnvX6EftYf8m7eKv8Ar1H/&#10;AKMSvz3r8d8Rv9+p/wCD/wBuZ+r8Bf7lU/x/oj6o/wCCaf8AqfGP+9Z/+16+pK+W/wDgmn/qfGP+&#10;9Z/+16+pK+64L/5E1H/t7/0qR8Xxb/yNqv8A27/6Sgooor6g+cCiiigAooooAKKKKACiiigAoooo&#10;AKKKKACiiigAooooAKKKKACiiigAooooAKKKKACiiigAooooAKKKKACvzY+Mv/JXPE//AGFbn/0a&#10;1fpPX5sfGX/krnif/sK3P/o1q/NvEj/d6P8Aif5H6BwB/Hq+i/M9V/4J5f8AJZr7/sGSf+hpX2kO&#10;lfFv/BPL/ks19/2DJP8A0NK+0h0r1eAv+RUv8UjzONf+Rm/8KCiiivtD5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7/aw/5N28Vf8AXqP/AEYlfnvX6EftYf8AJu3ir/r1H/oxK/Pevx3x&#10;G/36n/g/9uZ+r8Bf7lU/x/oj6o/4Jp/6nxj/AL1n/wC16+pK+W/+Caf+p8Y/71n/AO16+pK+64L/&#10;AORNR/7e/wDSpHxfFv8AyNqv/bv/AKSgooor6g+cCiiigAooooAKKKKACiiigAooooAKKKKACiii&#10;gAooooAKKKKACiiigAooooAKKKKACiiigAooooAKKKKACvzY+Mv/ACVzxP8A9hW5/wDRrV+k9fmx&#10;8Zf+SueJ/wDsK3P/AKNavzbxI/3ej/if5H6BwB/Hq+i/M9V/4J5f8lmvv+wZJ/6GlfaQ6V8W/wDB&#10;PL/ks19/2DJP/Q0r7SHSvV4C/wCRUv8AFI8zjX/kZv8AwoKKKK+0Pk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zv9rD/k3bxV/16j/0YlfnuK/Qj9rD/k3bxV/16j/0YlfnvX474jf79T/w&#10;f+3M/V+Av9yqf4/0R9Uf8E0/9T4x/wB6z/8Aa9fUlfLf/BNP/U+Mf96z/wDa9fUlfdcF/wDImo/9&#10;vf8ApUj4vi3/AJG1X/t3/wBJQUUUV9QfOBRRRQAUUUUAFFFFABRRRQAUUUUAFFFFABRRRQAUUUUA&#10;FFFFABRRRQAUUUUAFFFFABRRRQAUUUUAFFFFABX5sfGX/krnif8A7Ctz/wCjWr9J6/Nj4y/8lc8T&#10;/wDYVuf/AEa1fm3iR/u9H/E/yP0DgD+PV9F+Z6r/AME8v+SzX3/YMk/9DSvtIdK+Lf8Agnl/yWa+&#10;/wCwZJ/6GlfaQ6V6vAX/ACKl/ikeZxr/AMjN/wCFBRRRX2h8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d/tYf8m7eKv+vUf+jEr896/Qj9rD/k3bxV/wBeo/8ARiV+e9fjviN/v1P/AAf+&#10;3M/V+Av9yqf4/wBEfVH/AATT/wBT4x/3rP8A9r19SV8t/wDBNP8A1PjH/es//a9fUlfdcF/8iaj/&#10;ANvf+lSPi+Lf+RtV/wC3f/SUFFFFfUHzgUUUUAFFFFABRRRQAUUUUAFFFFABRRRQAUUUUAFFFFAB&#10;RRRQAUUUUAFFFFABRRRQAUUUUAFFFFABRRRQAV+bHxl/5K54n/7Ctz/6Nav0nr82PjL/AMlc8T/9&#10;hW5/9GtX5t4kf7vR/wAT/I/QOAP49X0X5nqv/BPL/ks19/2DJP8A0NK+0h0r4t/4J5f8lmvv+wZJ&#10;/wChpX2kOlerwF/yKl/ikeZxr/yM3/hQUUUV9ofJ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nf7WH/Ju3ir/r1H/oxK/Pev0I/aw/5N28Vf9eo/9GJX57ivx3xG/wB+p/4P/bmfq/AX+5VP&#10;8f6I+qP+Caf+p8Y/71n/AO16+pK+W/8Agmn/AKnxj/vWf/tevqSvuuC/+RNR/wC3v/SpHxfFv/I2&#10;q/8Abv8A6Sgooor6g+cCiiigAooooAKKKKACiiigAooooAKKKKACiiigAooooAKKKKACiiigAooo&#10;oAKKKKACiiigAooooAKKKKACvzY+Mv8AyVzxP/2Fbn/0a1fpPX5sfGX/AJK54n/7Ctz/AOjWr828&#10;SP8Ad6P+J/kfoHAH8er6L8z1X/gnl/yWa+/7Bkn/AKGlfaQ6V8W/8E8v+SzX3/YMk/8AQ0r7SHSv&#10;V4C/5FS/xSPM41/5Gb/woKKKK+0Pkg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zv9rD/&#10;AJN28Vf9eo/9GJX571+hH7WH/Ju3ir/r1H/oxK/Pevx3xG/36n/g/wDbmfq/AX+5VP8AH+iPqj/g&#10;mn/qfGP+9Z/+16+pK+W/+Caf+p8Y/wC9Z/8AtevqSvuuC/8AkTUf+3v/AEqR8Xxb/wAjar/27/6S&#10;gooor6g+cCiiigAooooAKKKKACiiigAooooAKKKKACiiigAooooAKKKKACiiigAooooAKKKKACii&#10;igAooooAKKKKACvzY+Mv/JXPE/8A2Fbn/wBGtX6T1+bHxl/5K54n/wCwrc/+jWr828SP93o/4n+R&#10;+gcAfx6vovzPVf8Agnl/yWa+/wCwZJ/6GlfaQ6V8W/8ABPL/AJLNff8AYMk/9DSvtIdK9XgL/kVL&#10;/FI8zjX/AJGb/wAKCiiivtD5I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87/AGsP+Tdv&#10;FX/XqP8A0YlfnvX6EftYf8m7eKv+vUf+jEr896/HfEb/AH6n/g/9uZ+r8Bf7lU/x/oj6o/4Jp/6n&#10;xj/vWf8A7Xr6kr5b/wCCaf8AqfGP+9Z/+16+pK+64L/5E1H/ALe/9KkfF8W/8jar/wBu/wDpKCii&#10;ivqD5wKKKKACiiigAooooAKKKKACiiigAooooAKKKKACiiigAooooAKKKKACiiigAooooAKKKKAC&#10;iiigAooooAK/Nj4y/wDJXPE//YVuf/RrV+k9fmx8Zf8Akrnif/sK3P8A6NavzbxI/wB3o/4n+R+g&#10;cAfx6vovzPVf+CeX/JZr7/sGSf8AoaV9pDpXxb/wTy/5LNff9gyT/wBDSvtIdK9XgL/kVL/FI8zj&#10;X/kZv/Cgooor7Q+S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O/2sP8Ak3bxV/16j/0Y&#10;lfnuK/Qj9rD/AJN28Vf9eo/9GJX571+O+I3+/U/8H/tzP1fgL/cqn+P9EfVH/BNP/U+Mf96z/wDa&#10;9fUlfLf/AATT/wBT4x/3rP8A9r19SV91wX/yJqP/AG9/6VI+L4t/5G1X/t3/ANJQUUUV9QfOBRRR&#10;QAUUUUAFFFFABRRRQAUUUUAFFFFABRRRQAUUUUAFFFFABRRRQAUUUUAFFFFABRRRQAUUUUAFFFFA&#10;BX5sfGX/AJK54n/7Ctz/AOjWr9J6/Nj4y/8AJXPE/wD2Fbn/ANGtX5t4kf7vR/xP8j9A4A/j1fRf&#10;meq/8E8v+SzX3/YMk/8AQ0r7SHSvi3/gnl/yWa+/7Bkn/oaV9pDpXq8Bf8ipf4pHmca/8jN/4UFF&#10;FFfaHyQ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53+1h/wAm7eKv+vUf+jEr896/Qj9r&#10;D/k3bxV/16j/ANGJX571+O+I3+/U/wDB/wC3M/V+Av8Acqn+P9EfVH/BNP8A1PjH/es//a9fUlfL&#10;f/BNP/U+Mf8Aes//AGvX1JX3XBf/ACJqP/b3/pUj4vi3/kbVf+3f/SUFFFFfUHzgUUUUAFFFFABR&#10;RRQAUUUUAFFFFABRRRQAUUUUAFFFFABRRRQAUUUUAFFFFABRRRQAUUUUAFFFFABRRRQAV+bHxl/5&#10;K54n/wCwrc/+jWr9J6/Nj4y/8lc8T/8AYVuf/RrV+beJH+70f8T/ACP0DgD+PV9F+Z6r/wAE8v8A&#10;ks19/wBgyT/0NK+0h0r4t/4J5f8AJZr7/sGSf+hpX2kOlerwF/yKl/ikeZxr/wAjN/4UFFFFfaHy&#10;Q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53+1h/ybt4q/wCvUf8AoxK/Pev0I/aw/wCT&#10;dvFX/XqP/RiV+e4r8d8Rv9+p/wCD/wBuZ+r8Bf7lU/x/oj6o/wCCaf8AqfGP+9Z/+16+pK+W/wDg&#10;mn/qfGP+9Z/+16+pK+64L/5E1H/t7/0qR8Xxb/yNqv8A27/6Sgooor6g+cCiiigAooooAKKKKACi&#10;iigAooooAKKKKACiiigAooooAKKKKACiiigAooooAKKKKACiiigAooooAKKKKACvzY+Mv/JXPE//&#10;AGFbn/0a1fpPX5sfGX/krnif/sK3P/o1q/NvEj/d6P8Aif5H6BwB/Hq+i/M9V/4J5f8AJZr7/sGS&#10;f+hpX2kOlfFv/BPL/ks19/2DJP8A0NK+0h0r1eAv+RUv8UjzONf+Rm/8KCiiivtD5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7/aw/5N28Vf8AXqP/AEYlfnvX6EftYf8AJu3ir/r1H/ox&#10;K/Pevx3xG/36n/g/9uZ+r8Bf7lU/x/oj6o/4Jp/6nxj/AL1n/wC16+pK+W/+Caf+p8Y/71n/AO16&#10;+pK+64L/AORNR/7e/wDSpHxfFv8AyNqv/bv/AKSgooor6g+cCiiigAooooAKKKKACiiigAooooAK&#10;KKKACiiigAooooAKKKKACiiigAooooAKKKKACiiigAooooAKKKKACvzY+Mv/ACVzxP8A9hW5/wDR&#10;rV+k9fmx8Zf+SueJ/wDsK3P/AKNavzbxI/3ej/if5H6BwB/Hq+i/M9V/4J5f8lmvv+wZJ/6GlfaQ&#10;6V8W/wDBPL/ks19/2DJP/Q0r7SHSvV4C/wCRUv8AFI8zjX/kZv8AwoKKKK+0Pk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zv9rD/k3bxV/16j/0YlfnvX6EftYf8m7eKv8Ar1H/AKMSvz3r&#10;8d8Rv9+p/wCD/wBuZ+r8Bf7lU/x/oj6o/wCCaf8AqfGP+9Z/+16+pK+W/wDgmp/qfGP+9Z/+16+p&#10;K+64L/5E1H/t7/0qR8Xxb/yNqv8A27/6Sgooor6g+cCiiigAooooAKKKKACiiigAooooAKKKKACi&#10;iigAooooAKKKKACiiigAooooAKKKKACiiigAooooAKKKKACvzY+Mv/JXPE//AGFbn/0a1fpPX5sf&#10;GX/krnif/sK3P/o1q/NvEj/d6P8Aif5H6BwB/Hq+i/M9V/4J5f8AJZr7/sGSf+hpX2kOlfFv/BPL&#10;/ks19/2DJP8A0NK+0h0r1eAv+RUv8UjzONf+Rm/8KCiiivtD5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7/aw/5N28Vf8AXqP/AEYlfnuK/Qj9rD/k3bxV/wBeo/8ARiV+e9fjviN/v1P/&#10;AAf+3M/V+Av9yqf4/wBEfVH/AATT/wBT4x/3rP8A9r19SV8t/wDBNP8A1PjH/es//a9fUlfdcF/8&#10;iaj/ANvf+lSPi+Lf+RtV/wC3f/SUFFFFfUHzgUUUUAFFFFABRRRQAUUUUAFFFFABRRRQAUUUUAFF&#10;FFABRRRQAUUUUAFFFFABRRRQAUUUUAFFFFABRRRQAV+bHxl/5K54n/7Ctz/6Nav0nr82PjL/AMlc&#10;8T/9hW5/9GtX5t4kf7vR/wAT/I/QOAP49X0X5nqv/BPL/ks19/2DJP8A0NK+0h0r8tFYqeCR9KXz&#10;5P77fnXzmQ8Z/wBm4RYX2PNq3fmtv5cr/M97O+E/7QxTxPteXRK3Lfbzuj9SqK/LXz5P77fnR58n&#10;99vzr2/+IlL/AKB//J//ALU8n/iH3/T/AP8AJP8A7Y/Uqivy18+T++350efJ/fb86P8AiJS/6B//&#10;ACf/AO1D/iH3/T//AMk/+2P1Kor8tfPk/vt+dHnyf32/Oj/iJS/6B/8Ayf8A+1D/AIh9/wBP/wDy&#10;T/7Y/Uqivy18+T++350efJ/fb86P+IlL/oH/APJ//tQ/4h9/0/8A/JP/ALY/Uqivy18+T++350ef&#10;J/fb86P+IlL/AKB//J//ALUP+Iff9P8A/wAk/wDtj9SqK/LXz5P77fnR58n99vzo/wCIlL/oH/8A&#10;J/8A7UP+Iff9P/8AyT/7Y/Uqivy18+T++350efJ/fb86P+IlL/oH/wDJ/wD7UP8AiH3/AE//APJP&#10;/tj9SqK/LXz5P77fnR58n99vzo/4iUv+gf8A8n/+1D/iH3/T/wD8k/8Atj9SqM1+Wvnyf32/Ovu3&#10;9h5i/wCzzpZJJPnz9f8AfNe7w9xh/amJeH9lyWTd+a+zS/lXc8XPeFf7Nw6r+15rtK3Lbv5vseu0&#10;UUV9ofI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GaK8+/apO39nrxUe/2Pr/AMDWufF4j2FCda1+VN272VzfC0fbVoUb&#10;25mlf1dj0Givy18+T++350efJ/fb86/Nv+IlL/oH/wDJ/wD7U/Qf+Iff9P8A/wAk/wDtj9SqK/LX&#10;z5P77fnR58n99vzo/wCIlL/oH/8AJ/8A7UP+Iff9P/8AyT/7Y/Uqivy18+T++350efJ/fb86P+Il&#10;L/oH/wDJ/wD7UP8AiH3/AE//APJP/tj9SqK/LXz5P77fnR58n99vzo/4iUv+gf8A8n/+1D/iH3/T&#10;/wD8k/8Atj9SqK/LXz5P77fnR58n99vzo/4iUv8AoH/8n/8AtQ/4h9/0/wD/ACT/AO2P1Kor8tfP&#10;k/vt+dHnyf32/Oj/AIiUv+gf/wAn/wDtQ/4h9/0//wDJP/tj9SqK/LXz5P77fnR58n99vzo/4iUv&#10;+gf/AMn/APtQ/wCIff8AT/8A8k/+2P1Kor8tfPk/vt+dHnyf32/Oj/iJS/6B/wDyf/7UP+Iff9P/&#10;APyT/wC2P1Kor8tfPk/vt+dHnyf32/Oj/iJS/wCgf/yf/wC1D/iH3/T/AP8AJP8A7Y/Qb9rD/k3f&#10;xV/16j/0YlfnuOlOaVnHLMfxptfG8R59/ateNbk5OVWte/Vvsu59XkGS/wBm0ZUefmu73tbol3fY&#10;+qP+Caf+p8Y/71n/AO16+pK+W/8Agmn/AKnxj/vWf/tevqSv1vgv/kTUf+3v/SpH5fxb/wAjar/2&#10;7/6Sgooor6g+cCiiigAooooAKKKKACiiigAooooAKKKKACiiigAooooAKKKKACiiigAooooAKKKK&#10;ACiiigAooooAKKKKACvgX4rfAbxpqvxO8Q3Vt4Y1qe3uNSuJIpEtWKupkYgg+hFffVFeBn3D9LNY&#10;QhVk48rb0t19T28kzypls5TpxUuZW1Pzm/4Z28df9Cnrv/gI3+FH/DO3jr/oU9d/8BG/wr9GaK+Y&#10;/wCIcYT/AJ+y+5H0f+v2J/59R/E/Ob/hnbx1/wBCnrv/AICN/hR/wzt46/6FPXf/AAEb/Cv0Zoo/&#10;4hxhP+fsvuQf6/Yn/n1H8T85v+GdvHX/AEKeu/8AgI3+FH/DO3jr/oU9d/8AARv8K/Rmij/iHGE/&#10;5+y+5B/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V9k/sf+GdQ8I/A3T7HVLO4sLyOaYtDOhR1BckcH1r1CjFe1kfCNDLMQ8RTm5Npqzt1af6&#10;HkZxxRWzGgqFSCik76X8/wDMKKKK+sPm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uI/aQ0W78R/A7xJY2FvNd3lza7Yo&#10;Yl3PIdynAFdvQRmscVQVajOjLaSa+9WNsPWdGrGqt4tP7nc/Ob/hnbx1/wBCnrv/AICN/hR/wzt4&#10;6/6FPXf/AAEb/Cv0Zor8/wD+IcYT/n7L7kfcf6/Yn/n1H8T85v8Ahnbx1/0Keu/+Ajf4Uf8ADO3j&#10;r/oU9d/8BG/wr9GaKP8AiHGE/wCfsvuQf6/Yn/n1H8T85v8Ahnbx1/0Keu/+Ajf4Uf8ADO3jr/oU&#10;9d/8BG/wr9GaKP8AiHGE/wCfsvuQf6/Yn/n1H8T85v8Ahnbx1/0Keu/+Ajf4Uf8ADO3jr/oU9d/8&#10;BG/wr9GaKP8AiHGE/wCfsvuQf6/Yn/n1H8T85v8Ahnbx1/0Keu/+Ajf4Uf8ADO3jr/oU9d/8BG/w&#10;r9GaKP8AiHGE/wCfsvuQf6/Yn/n1H8T85v8Ahnbx1/0Keu/+Ajf4Uf8ADO3jr/oU9d/8BG/wr9Ga&#10;KP8AiHGE/wCfsvuQf6/Yn/n1H8T85v8Ahnbx1/0Keu/+Ajf4Uf8ADO3jr/oU9d/8BG/wr9GaKP8A&#10;iHGE/wCfsvuQf6/Yn/n1H8T85v8Ahnbx1/0Keu/+Ajf4Uf8ADO3jr/oU9d/8BG/wr9GaKP8AiHGE&#10;/wCfsvuQf6/Yn/n1H8T85v8Ahnbx1/0Keu/+Ajf4Uf8ADO3jr/oU9d/8BG/wr9GaKP8AiHGE/wCf&#10;svuQf6/Yn/n1H8T85v8Ahnbx1/0Keu/+Ajf4Uf8ADO3jr/oU9d/8BG/wr9GaKP8AiHGE/wCfsvuQ&#10;v9fsT/z6j+J85/sA/DzXPAUXir+2tJvtL+1G18n7TEY/M2+dnGeuMj86+jKOlFfa5TlsMBhY4SDb&#10;Ub6vfVt/qfI5nj5Y3EyxM1ZytovJJfoFFFFeic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c78Q/ilovwwsLefVrlka7lENvBEhlnuGPZI1yzY6nA4FA&#10;b7HRUVzfwu+Leg/GTw2dU8P3y3ltHK1vKpUpLbyqcMkiH5lYehHTFdJ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I7iNCzHaqjJJ7CvlLw78e9H8fftaa7&#10;r2oapp/9gaGB4c0Te42TSkeZNLE3RiWG0kdkXmvoz4ueGNT8afDLXNJ0bUv7I1TULOSG2u/LEnku&#10;R1weOentnNfiT+0D4q8Y+GvjdN4Pbwla+H9a0aVSLH7QY7O3cJsMynofMADcdc187xRiq1DAuVJa&#10;N+830X/B2PQy2lCpW5Zb9F3Z+gvh/wCP2h/Cn9tSHWLXXLWHwJ40sza38lriSzfUQ6rFJIw+433k&#10;JHtmvtJW3DI575FfgJ+z/rvxA8W/F1/h1p+iWt9qGpAWotYD9ohtt0m5rmM5wrKeS2RjFfvH8O/D&#10;t14Q8CaRpd9qNxq95p9pHbzXs4xJdMqgF29z1rXhutUq4GMp6r7L7r/gbBmVOMK7S36rszZooor3&#10;Tz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87vj/pni74sf&#10;8FO7y88BeF9B1z/hHdOi0m/utVg86xgfaZCXx0kG4KOp4r7B/bR8cal8Nv2V/HOuaPefYNU0/S5J&#10;La44zG/ABGe/PHvXxr/wTE/Z51v4p6Pr3iW88WeINJNxOqyfZ7ghruQjdvcnOevevHz6pJYR0IQc&#10;pVfdVrdLN76Hdl9OLq+0nKyjr166LbUzf+CeXhvxR8Hv+CnPi7T/ABv4b0nRta8VaTcTRtZqI7co&#10;kiMGhH91hkYBzxX6WV+R/wDwUm+E3ir9mT47WXiix8TaxqlwFins9RmlJuLVgTgD2GPoc1+qnwx1&#10;e41/4c6DfXUnm3V5p8E8r4xudo1JP5mjIa0p4KNOUHF0/dadunXTQrMqSjW54yUlLVW/4OpuUUUV&#10;7B54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B6UAeP8A7Qn7Ymg/s/6z&#10;DY3UMmoXSqJ7uKKVVeCI9CM9W74OOB16V6tpWs2+s6Nb6hbypJa3UKzxyBhtZGGQc9Ohr80f20PC&#10;vjO5/ah8cTWXiSzXT454/s+nXO1prsGBGYdOFGSoB7AV88+E/wDgo38Urj4dax8L11ZdM0O1M0bT&#10;FCb22t8/NAsmchByBjkA4zW9Smo0Z1XtTSk+rt6GcJNzjDrJ2R9rf8FB/wBsHwX8XNU0/wCEmn+J&#10;LOLSdRvI28RaxEFuLW0jjfcsQYH7+9FzjgDjNd5+zT8V/hT+zt4Rm0uz+IWl30VzL5zMybcfKAAB&#10;6YFfmd+yr8P1+Nvxa0nRbXcbe9uViMpHCgnlvfjNfqjof/BM/wCHunWEcc0d9dSbcM5fbn8q/LcV&#10;nGaZpiL5dR92nteVtX1eqV387I+qjgsJhaVsTN3lvZdvkzw/9v3x78I/j14Q1K6k8bSSahb2Zjtr&#10;e3tyyyuMlefrXon/AATO/bf8MfE34X6P4FvZ4dH8QeG7OKyiS5ulP9qKgA8yIn8Mqec57VX/AGnv&#10;+Cb3g23+DOs32hLe2uqafbm4hJlLKdvUEfSvyf8AE9nqHg7xXskjurK4jl/d3VvnAOeCa2wOfZll&#10;tV0Mwoe5L3vdd2n3Wrv5o0q5fhMXSU8NOzjpqt/LZH7gftUftQw/Aizs7Gzt5L3WtTikliCLvW1R&#10;cAO4yOpOAMjOD6Vufsw/Hq3/AGh/hdDra27WV5DM9pfWzEExTJwcd9rDDDPODX45/AqfV/jRL4kk&#10;8aeLNcksdHZUJE7zXDsc4ALElVHWv0I/4I2eBLPwx8KfGF7a6tdax9q1r7OkszH5Io4lKrj+9+8O&#10;T9K/Sac6dSlz09rJp9dT5OUZxnaXdr7j7IooorMo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r6rqUOjaZcXlw4jt7WNpZGP8KqMk/kKsFsV8h/t4f8ABU7wJ+z9puqeE9LZfFXiq5t3&#10;ge3tpB9nsiwK/vZBxkZ+6Mn6VUY3ZMpWR5Z8WjN8XfjXq3jiPTYdJ06/iWGAyH94QibRM69NxAB5&#10;7ADtXyd4t/Yzv/hl4xvPEyarb61pN95u5SMXDlxyMDhuTjiuL+LP7bnjX4n2rwPfrpOmsNot7PKL&#10;jGMM3U1yvgv9rPxd8MraO10/WVuYZGOxLhRdRxH1TPQ1OIk2qlOm7Kas/QdHTllNaxdz7K/4Jr/B&#10;DVPB3xs0nVNV0m80nTLANKsk0JVXJUhQPzr9P4PE1vMoKOrhhkYPWvwS1X9srx94iO6+8XaxtYfd&#10;W4MSH2AFMtv2ofESsx/4SrWg8PLj7fLlPc88V8fg8pxOBcvYVE+bfTsexiMVTxNnJNWP3f8AHlwu&#10;teDNUszH811bSRqPUlTivyv8X/s6X+ueMVs9a0u50uO8ZlE7RZGB3FfN91+1d4smizH4y19WYZjY&#10;ajL8305qhrP7W/j7UbBtOuPF2sXVlcAxyJJNuYA+jdRmuqGX1K9VVsTO+lrWMViVSg4U153Prv4Q&#10;fs8eFdIXU49H1RLjUr6KUXs4lWQSFeg2ZwMf4171/wAE4/EV58FPiPJ8P2htW0fxK0+pRXAOx1ul&#10;jXcoBOSCi5wOmCelfkjp/j240rUpJtO1O6tbpW+cxytGyE+pz3r1T4N/t8+OPg9480DXhcWuvP4d&#10;uDNbpfqW3BkMbLvUg8qxGe1fRYKMKcPZra1l5djz68pTfN1P36FFfMX7EH/BUvwH+2VLHo67/Dfj&#10;LaSdJumyLkAAs0MnRwOeDhuOlfToNbSi1uK9woooqQ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CyH7ZHjH9mn4d6VovhSzurFvFSuk2vJ0sgrDMSdg7DPJ7dOen4w+IvHMdvOxDvPNNId&#10;7qdzK57sP61+0/8AwXK8fWXhf9i+TSZlje98Rapb29ruPzRlD5jOvHYLjt1r8ODEsviu4Xy1Zcfv&#10;JlPzg/3SP61VS7jFImNuZtli3vr7UrqOa4ZvNClHjh+5IvbI9a5/WtXvLbxHZQ287QpGMLCY+gHa&#10;vQtM021jWPfNtjxkxRYMjfWs/VdItbXxNZ+TIkoYHEbD96vP8ql0YaIFUkzPtNGm1K08tknkjZ/M&#10;+Y8A1rSeGriSaSQwgNMgWQkn5wOxr07wJ8F/Evi+KOSy0TULiHoZBCVjH1Y8V9CfBL9j7SdX8B3F&#10;5rhWS+LMipE+VhI4wSPeq9lTWjRPNO+jPie98L3cIhZYVHkrhNrH5F9q5LxPDc2dmIY/tUG194Kk&#10;ncT719G+PPhBfaFrN9DbyRX0FtKU8yLnOPUDpXmPivTnsLaRplMca9W6hR3Jp+xhbRBzyTOLn017&#10;/R4t3nSbsFiX+ZiOmfWoG1rUNNkkMZ87JVURztWJe5x3rp9XtrXTbOG62zNbtFu87OAy/wB4Gsu5&#10;ntPEluos3juJAhw2cMpA7+tRGnFrTc0UmnqWvCPjeY3cV9p9xdWd1ZuGjuEYxSIw7qQciv6Jf2Eb&#10;zx5qP7LPhO4+JFxa3Xia4tBK8sJ3M8JAMXmHoZNmNxHev5rvA144vbmC8fdMjFN+NoP0HpX9Cv8A&#10;wSM+PLfHv9iLwvdXV415qmg79HvWfG8NFwmceqFevJqqetN+QSVpXPpuiiip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5N/4LKfAe8+NP7IV1daXYrfal4Wu01NVVC03kgFZdgHfacn2U1+F&#10;nhPR7rW9e1K3tYpHvQCAoO9iB1CgDOa/pD/arvvFmn/s9+K5PA+k2+ueJmsJI7Szmk2LLuG1serB&#10;SxC8ZIAzX4W/sMeBPtv7X1jpusWswby5zc20iGNldOoYdRg5GDWji5RT7E3s2jhf2APBt98QP2u7&#10;jw/NZRXEa6c8pNwf9Vgj8jXpEn7NUOm/t8f2BcQhbVTHJcPu3BYh87c+mK9o+B/wo0/4c/8ABT7x&#10;KdNt0trWbSPPWNFwELbc/rXXeLrDw/4O/aG8S+LfEV4tvDcQpp8IVC0hO0F8fUcVmkkkwOi8T33/&#10;AAlumtJN5umeE7QlLHTbZvJN8q/8tJGGMLxn6V81/FD/AIKFQ/DrVptH8Groj6bbp/pbRo0iQNuw&#10;cN3PvXU/toftE2/jL4FalH4LmOkzWt5b2ZuLxhDGkR+bgnjBxyO9fJ09zo/h/SLea5t/Dv2rxbbe&#10;XqDQ3ZWBlEmN8KgcEsvPatI6u4uW59v/AAn1zwn8fPC0OqaY9rBfFQGv7NNrJJ3EqHqM1H4z/ZD0&#10;X4tafqlu5j0DxJaxlZBEv+i3eR8sijtnjOOhr55/ZL8W33g39qe10GzvtLXQVjlthplq5zgLu3Nn&#10;7znHJ96+pPCX7Ynh3XvEdna3uj6hp960n2VWK7lmBbAHrRNcuqGr9TyT9pD9ku38P/sDzapJ9lXW&#10;tNsPKJWI7wA2D82f0xXwZ8F9OuX8OtNcZM0blcqOmDX6/wD7Ymmx6l+yL4ihgXbG1q4CnjHPpXwj&#10;+zF+y5deOv2efF3iTcltaaOJAvyczyDkgemOufeiMVuwk+x8+3dn9n8Yhgu3zANxUfrX9A3/AARt&#10;+CS/Bf8AYZ8NtJ5LXnih5NamePPIlx5YOe4QKOK/AXTdBvdR8YwWX2d7q/vCsMCxLvaVicBVA5JP&#10;TFf0Of8ABLv4L+O/gT+yJ4f0P4galcXergGWGymCltHgONltuBO7aOeem7HQURjywl5sG7tH0RRR&#10;RWZ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ARmvkb9rz9jrwt4e+Ouh/F7SbePTdcupG0&#10;rVEiAWO+DxsySlcf6wbMFu4Iz0r65ryP9siNZfhxpit94atEyj/tnKP61tR+OxnU+E+E/BngKaX9&#10;tDxB4mDotvHpkVkFHUsfmz+Qq6PhlY+Pfi5dTapHHdWumXrSm3kUMkpaNQCR7Vp+DlkX49a6275P&#10;Jh498GrngiykuPizrtxuKpDKikA/eyorG91YrrofNf8AwV88C6Tof7Ov2i1t7PTFutWh3ui7VfYM&#10;DKgdhXwd4qstJl8H+BvM1IKy2BChLdjuHnsSa/Q//grvd+G7j4H6bp3ibWJNFsbjUjIlwkJm3Mo+&#10;7j8a+Add8Y/CGDw7oNu2veJLiOxgMMM66fhZgJCxIyfU1rTaT1Doer/sp6dYt/wUE0+SO/SS5GoS&#10;gwmIjP7v16V+jPxZ+FVj4s8LLZ29np9reRzRvDcLCN0LBs5BHNfnD+zV8Svhlbfte6NrNjqXiJda&#10;utRCpZTWYwzyLtHI+ua/UjxDOtlCGkb5VkG4gd6dTVExujgf2hrOaf8AZm1e3mZPONo6tj7pOK8v&#10;/Zs0FdK/4J33yxqPMmhupXP99iT1/KvVPj/tuPg5fru3KYn/AFrk/h74cXwx+xfqFjGX2x2s7DPX&#10;DAt/Ws46tIpux3n/AAQw/Yl8Oy/DKT4ueJdDtb7xHqF/JHok1ygkFjbxgIZI1IwHZ9/zDnAA45r9&#10;IK+e/wDglv8AAy3+AX7Evg3TYftv2jVrb+2bwXNx5xE9wBI23sqcjCjgfXNfQlXWfvtBDa4UUUVk&#10;U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43+2dfWsHgvRYZGUXk2pg24I+ZsRybsfga9&#10;kr57/bl8RafBeeEbKS4hW8W5nuShP3IxEVLH0GWA5rbDq8/v/Izq/CfMfgbbc/FvXlOScx/N6jb0&#10;q58PFRvHXiZv4kuYwB2HyVwLfHXwn8MPiNrl/quv6ftm27IoH86RsDnha5O1/bq8M+Gtb1a803TN&#10;X1hr9xOCIhEqqq46nqKwei1LOX/4LRaTZ6h+zXaG8mW3jXUE2kx72U57Cvzh8U6DoJ+G/gmGa4vn&#10;3QzGLy7cYOZiDnmvvT9qD9ovT/2lPCcOkeIvA850yFheRq2o+U0uehBA5+grxu58MeCksrC3bwBp&#10;8lvpUWLVX1WRzhm3EDjlsnp2rSnOKeonscz+zh4e0aL/AIKGeHXjkuPOXUoz5bW42kiMd81+s3iC&#10;NQrZXzB5g+U9+a/OPQdZ0HwR8VbfxRH4Fhi17TJUuEeLUW5bGAMEc8dq+g5P+Chc0Ezw6v4SvrOa&#10;FlMhSQN5ZPIGMd6dSpF7MlLoew/HaIP8HtSbbjEL/hWL4QVrr9k++3clrN+n+5XB+Kv2z/B/xC8B&#10;6jpM01xpN9NGyIbqMqgJ7E11nwu17T779ma80221Wwv71LV/3dvOrsfl7Ac1Md0Vuj9BP2JPEsni&#10;79kr4e30lq1m8miWymFjkrtQL1wOuM/jXqVeT/sP+OrPx/8Asq+B7yzZV8nSobWaIuGeCSNQjKwH&#10;Q5XoeRmvWKqr8b9Qj8KCiiisy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y/GnjbSvh54ZutY1&#10;q+t9O02xTfNPM21UH+e1U/ir8T9H+DXw91bxNr1ytppWj27XE8h6kDoo9WJ4A9TX43/tP/tVeOv+&#10;ChfjPXjY6hPpvhPR/wB5Z6QshRZoy21S4B5Y8E/4VUYq15bEyb2R9IftC/8ABZPVPiDrU3hH4T6S&#10;ZL67maCG+M212A7g4wpIGeMnHcGvkGS7+I/7Svim6k8Qa7qGIXY3bySusSojYkyc5bb7mus/Zq+B&#10;kPw88e2V1q1x/wATZEk8m3hXcYJVO35iOgKk9a7LxZfWPw8tjHqniHS/D1mftZKR/vLqczYyGQZy&#10;KKk7LsvIUI3eupw1r+zx4d+Hsl1NdFtdbTXjfazCGO4gnOEYHqcdTXf/AA40X4d/DrWJHureOYwy&#10;tpqhENws8ci/eHHbOK4WT4qeEmmZdE8OeJPGNwyQxpJcExwp5XQf7pPar6fGTx3c3Gyz0DwT4ajk&#10;n8+NrlhvR+mRk9vpXBOtSi9WbxpyeyPQviJp3w7+JkvhyGPR9Xuo9HulFqLSx2LK0YOIWJHQc5rD&#10;8P8Awk8Ewppar4C8QXSWF9cXFm0hVcSNnKkfxAdq4zVPib40SRft/wAStJ02NZCzmyt/3cTHr8wG&#10;Aayp/ivHpAabUPiv4kvIslUezgCwLJ6FyOKy/tLDx2ka/VqltjvU+Hng1vEOhahceFvEEdxDczTq&#10;SgcTN3U+uMV2Hi7xx8PfFkF15+lSLe6oovg0tmVDSW4+Vc474wa+fbX4u63FAlzb/ExtsZws8sbe&#10;UjH+HdjGamtPjx46DxLa+IPCuteXuCeZtxz94AsAOfTNVHMqNTS6JeHqR1sSeMfh9Z69qc2oQx6S&#10;1v8AYH1+7tB+7bzN20W6t2GOfrXJ6z8Cb7Q71VsV1LSr63SGa4mjfEaNcYMSKynPQ4P0rppfjfrX&#10;kG31nwDouqbbVrZpNPkw4Q88bSefQkVreEP2gfAd1qojvrjX/Du6S3ea1uk86F3hHG4jn866ITj9&#10;lmbg+qMXwr+1T8Uv2LvihNY2niCS8a1CvKu7b9oVufmHR/8AgQP1r78/Yr/4LL+FfjbdQ6D42kh8&#10;O6852pcspS3mJPAYc7DzjOSPpXxn8VPDej/GFri9tobPVLVY5ZUvLBw1wXwNgcdQo9K8S+Jv7Po8&#10;E+D/AO1re+M8kWofZxIiFdw25JHcYPFd3OmtdTDls7o/oXilWaNXVlZWGVIOQRTq/Jf/AIJU/wDB&#10;U7Ufhx4ssPhv8SNU+0eHr9vJ03VLuRi1jIThY2Yk/uz056H2zX6zQyrPEsiMrI4DKwOQQe4rOUba&#10;9ClK46iiip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zb/4LsftLyKdD+FemyNtmC6nq4Rh84JxDEef&#10;UMxB9q+Y/hLceHf2cfBN1c69P/xM9ViDmFOZh6RqO45B3dBXbf8ABZ3V/wCxP28Jpo4hNcLpVnJE&#10;vHLANgn2Br5VvXvdW1KO6uPtF9qczHAMJZI++D2ArjzHGQw617L/ADNMNQlVenc9J1z49614pjnT&#10;S5LfwvorEiSYvm7nye79ST6CuE134p+FPh/q3kyWtzeag3zy3uogXA9cKoOPzzVe2+BXiT4mwiPW&#10;rizsrbfuVYYv3p9PYYrvPCX7F/h23eKO8tbzWbgEMPOkYgfgtfI4jN689dke1RwMI6PVnlWs/tha&#10;9r9w1iUWS32FYEtUMCIDwGwveue8MXfxD14X9vbWGoXtrdDbI8kRYt6YJ/pX2t4W/Z80/wAOBPse&#10;i2NqwwQDBypHqTXXWHhq7Xcq2/ljIJ8tOn5V4c8Yn8Wvqz0o0bbaHwn4f/Zz+LHieym0230vWJFu&#10;BvaCKNmBPqQBWfqv7KfxCsopNOuLPUIZlk3NbsjDae+Qehr9JfDs+oeGlWW01bULCTozQOEZRUHi&#10;TwnJqN7JeNdXl1JMglmnuW/ekt6+tTHMFFWUV93/AAQ+r83Vn5tXf7LPxITSPsqWl0Ylk8xk3kKT&#10;64rF1v4O/EjQdCis/sN89rGxd40+Zd3r9a/RyfwU6Wk0zXQka3I/do/zMD3FYlxpTXL+Wu7dIMcg&#10;c/Wu6jjObTlRjUota3PziuvFHjLwMbe3aDULFrf7kwiZGBPXLVff9oi41O9RL5DeTBds73LZz757&#10;V96ax4O+371nt4po/wC60YZcVwfin9l/wX4w8w3nh+1WSQfNLBmNv0r0qNR/Y09Gcsor7R8y+FPi&#10;nbWGuI+j6ndWeoKNyS2xIB9j/wDXr1yz/azv/EPhyPRfFsaz2TE7dSs4x5gLdfNXv7kc1BrX/BOX&#10;RbqFpPD+uahpMxJYCT96oJ/WuC139kj4ifC2PZp0Fr4itd25pIpTvx3yhr2sPmFWGlRXPOqYeMtY&#10;Mv8AjbRIG3XFnNbz27fvIZITkbf4SO4/nX7X/wDBJn9qKb9p/wDZA0W61GRZNe8NH+xtRIPMjRDC&#10;Of8AeTafrmvwiubPUfBN20k1nd2Lf8vFnIjKrZ7rmv1j/wCDdK4W6+Afj6SP/VSa+hX/AL8iveo1&#10;o1YOSPPlFxkrn6KUUUUD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JwK+d/2r/wDgpL4B/ZntbqwjvIvEXiuNcJpV&#10;o+dhIODJIBtUccjJb2o6XYH0BqeqW2jWMl1eXENrbwqWklmcIiAdyTwK+VP2i/8AgrR4L+GQm0/w&#10;bEPG2uRyCM+TIY7GL1Jlwd2OmFB5718JfH39s/xz+1hrKvr2pSWejLny9IsneOzTrjcM/vG5+835&#10;CuV0vwS0ZhX7NJGJF3Lg4JHrXhY7PqNHSl7z/D/gndRwM56y0H/G7xHqn7R/xo1Hx14kjh/tTUti&#10;CKIsYrZFUKqKCTwAPzzWl4f+G6Zt2XydsnA47mtPSvAm4yKGcvsHloBz6cDuTXsnwh/ZhudY0iPV&#10;bqO68xXZVic7YYsfxEn68iviswzt1G51ZanuYXBKK5Yo4/w38PLXTLCNZB50j/M7EbcY616J4V8K&#10;+VdWa/Z2geR8hxCVaReMDPYDrmvdvAXwK0vUPBWl3Go2Iu0jTzdyTfvLlweFVfTjrWwngyHWNbj1&#10;G20O506wt1aEkNukJxgEg9c+gFfNV8wnPX+vU9CnTgmeQeJNBXUWVoZFn2kr8u1WU9Onelg+D5ub&#10;ON4dQeAgbpYJWEUjMO30r3zwL8BNM0cwXl0txbSbWdLfYvmMc5yW9a7VfhDYySwXcke5t28reYlw&#10;fX61dHB4yqr01/n/AMD5mdTGUIaNny/on7Of9rWMk3nwxTLmSOCZn8y5/wBkemfWq8XwX/4SLVZI&#10;ZILi3dVC4jhkuPJx0BOa+wZvCovLJR9pCyKCElRVQx/SuK0/wFDDNcSfbvPmaRo/LFwYsEdOnfPr&#10;V4jA4qk0+j6/02RSxtOV2j5W1n4QtpeoXNu95tuEYCMPauvmD2P9K43WfB3nIubyCO4VzFJBLCyM&#10;D2YEjBr7a8R6dNpemQSyafJbyrcKZJDh8J6g/WuT+MXgxtZ00QXJZEupBumgtllWMDkHIGQT6VVO&#10;vVpO0ulrle5M+LrrRLy5m2s0YWM7Tj5Tx7e9Z114XkaLdGrZU5IC8qPpXunjTwguj3EkImVpOMm4&#10;tmBkzwO3T61xOt+FbjT7pVkto9rJu/dysvy/jXuYXHX1OSrh+55fd2q2c6rnkjO4fyp0TfPu56dT&#10;3FdLr1sqoI5rXHzY39SBWY6Q2bNC0ZaNWz5g52D/AAr6HD4m8bnm1KVnZGJqnhaz8QxNHfWtreQs&#10;PuyIGxXS/slfEO//AGKPE2pXHg6GFdL1p0fUNJuGJt5iucMh6xtgkZGRzyDVVtIVrRbiF43jkJDq&#10;h+aPn0/WqF/G0at95drYyw6ivWwuNUZaHLWoto/Qv4Nf8FBPA/xNgSLVLhfCmpMyosOoSgRzEj+C&#10;T7pGcj5sH2r3K2uY7uBZInSSOQbldDuVh6g1+OrhQv7zaUPByc8fSvRvgp+2R42/Z8jS30m8j1PR&#10;Vbd/Zl+xaEeoRvvJ+GR7V7VOtCfl+RwuLR+pFFeX/s7/ALWvhL9o7S1/sm8FrrEaZudLuTtuIT3I&#10;HR1/2lz+FeoVbi1owCiiik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cd8cvjz4Y/Z08A3PiTxXqCafptvwMDdJO/ZI1HLMfQV5t+2h/wU&#10;A8I/se6FJDdv/bHiqaPfaaRbsPMwc4eU/wACcdTyewr8jvjn+0D4x/af8bT614ov5r6aRy0FuGK2&#10;9mh6JGvQAfme+a5cVjKWHjzVH8jWjRlUdon0T+1j/wAFZvFvx3muNH8ENeeFfDkm6Pcny3t4ueru&#10;PuAj+Fefc18w6V4buJ2a4mLSNMwyzcuxJyeTVrTtMj0lIZG/cyk7TxwvpXTeH2+wTXFrPBvuAhO6&#10;T5VGcYI96+HzLOqld8t7Lse3QwcKavudN4C+Hw1N50srNrmRIwxGM5b+gNd74l8EN4LvYYJrhbiX&#10;bGt+iON0EjAHanfAyAaj/Z/1O88PW2rfubi40uWMwRtEv+uucfuk3dcA5JHevSfA3w2udJ0qDUtQ&#10;SzW50bWoFuC675JnKmRtw7hep96+QxWKnzM9ijTVix4A+HsPgbx9oc1pHHqzfZDdXMeQsanGdgY8&#10;lgDk+9e9fCDXLO4+FV5qd8trZ6bcX5t7JJiWKR78vhepyecntWJ4W+F2g3evfaNLXUtU12aRbqWY&#10;kJb2+RueNW+6CARkY7137/D7+3dGSytTZ2rW775XiO83KuwyV7bRyM+1eXGUpS+Hmb/Pt1/Q0qOF&#10;km7dzqPAlvY2OiMukzNfRWu9kMFvtZsnOAx6dcDHFbvhfw0H8PrHNb3cZuJA8kbyYMXtkdfwrd8P&#10;+HYfDehQ6ba7hBBGFU55J9z61oabYGC2XzGaRs5ye1fdYHh93hGfZ3XRfe3c+dr469+Xv83+RDHp&#10;Ee5f3fCcAluatPZee37xUZewqwsWO3FOK/Nmvs6OV04K1tNO3+R5cq0mU5NJidMeStQWnh61tlb/&#10;AEe33M2c7eTWnIu6mxxbV7flVSy2j7VS5V9y/wAgVadrXMfUPDNnewtFLGGjfJC5PFZd74OT7HCv&#10;mIvl4GQSN4HQEV0025Zl6cdRjrVHXI9ssLR7BucA5HWvDx2W0JKU1HbTa29jqoYiomlc8v8AiP8A&#10;Cyz8VrcW81rJFdRgOZlbh4wen1FePfFD4JXvhbw5e3Ek15IYtqbj86GFjjcfTtX1NrmkyXlxJhlV&#10;Z7ZosZ/irm/ElhFNpNrpuoWl1cR3eLWQRndtT/aP4cV8visudGbcbpfh8z1aGMckkz441v4Y3l54&#10;env57fZDatGsc6RErJ7f/WNeb6/4OMt3M0Zjt5E7E+WJee1fUHhC7Gm+JtQ8L6hcXNl4b1gTRQPN&#10;HjymVjs+YjGRtrzPxF4bT4g6Pqn2e+s2n0OB7lC/DMinBVf50YTFTjLfQ3qwVmup4e9jJpNz+8jm&#10;WVSBgjcpU+4pLqRJ4F2r7OVPf8a6vW7CR9Ijf+z2W6ndVjuIW3R8dQV7E1nt4at71JrdZ9rFDxIN&#10;u5+uM19BTrLdnmyptaHI3EcOD0GeMMMb6z7i2jCdW+XlQOc11E/hn7C8cU2/95EWG07tvvj2rCki&#10;jt/MPytj7pHFerh6/Y5qlPQyItSutA1GC/0u9ubC/tW3xXFtIY5Yz6gjkV9nfsg/8FPI9d1G38M/&#10;EeSC0umEcFprCqQly5OMTDohOR8wwPXFfGN9Krzx/L174xmsm90xZFbsvJAPWvfoYi8bSOCcHfQ/&#10;baGdbiNXjZXRhkMpyCKdX5l/sJ/t3Xf7PF1H4a8SSTah4TvLpQkzuTJpG4ncwz1jyckdR29K/Sfw&#10;74isfFmiWupabdQX1jeRrNBPC4ZJUYZBBFdEo9VsQmXaKKKk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BoAM18j/wDBQv8A4Kc6L+y/pl14b8MzQat46lHl&#10;sg+aLSgy8PIehfkEJ+dU/wDgp5/wUji/ZZ0hfCfhZrO+8aarA5lcy5GjxHgOwHPmHqoPpmvyRub2&#10;68Q3019f3k95d3jmWSWWQySSMe7E8muLG46GHjruzajRdR+Rt+NfH+sfEjxHf65ruoTalqupSedc&#10;XMrZeZv8B0wOBUuj3n2uCVmR1WMcKv3snoa5/S9Ha/uHg+dnY5AH5nFdZZ2sMcFu0bCVpCFY42jP&#10;TFfBY7GOcm27s92nTUdtjptD8Ofb/DS3FxNuO1plTq46AMf1rtbqS0vNP0+G3tPLhuU+0yuX3O0S&#10;fKmT6scn8q574NwSanqUOnXVul5Z26S7l3eWWVUZtu70B5xXReGtEuIPAkeuRwQyWl5cLAq7hvQR&#10;tgpt/XivArVFex2U4nufwONjpXw20u40vS7zUZfDMkuq6jufbC7ZAULnqFBB+tdboHieH4za5ZaP&#10;tk0m1uNT895Ik+eSaQ8l16lVTj0rl313QfhBrOl/2fHqF9o/mWs98ZptqzxSEF4yPc4yD6V6t8Nb&#10;21v/AI16pqMmm2tgmhx3OoyyQjb5CvgREjo3yjgDjJryKif8R9fvX9ep2xlpb+v6+R1Hw/1Y6dZa&#10;xY/6c2oafqzNMbdQixwTgLkr2DAZ9hXsXgH4ff8ACP6lI0bRSWsdubeMZ5jQ8qPw/rXjfg7WZ9Y1&#10;uG7s7WO3l8QWpLyxS5nNvuCncp+8wIznsMivevBdl/ZFpJBeXUdzJesHEoO1pGPQY9gBXRktOFXE&#10;Jz6fdfp3306HJmEnCm0uv39PyOo0i2aC3jZmy2wA+hI71cRt46n5ugqONlaVcnG0YA9TViNFwOMb&#10;egr9ewNC0FGL0/4Y+UqSu7scgwBTqAKK9paKxiFAGKKKAGSpuHSoLmFHQKyj2z61aNV5yXODwM96&#10;4MZGCi5NavQqO5m6ni2jk8zdtfAX0U+tcRqOk3V3pcklpfzJIu9bt1XzPmTlCoPcV6BqCiWMoZAV&#10;bt6VzCSv4X1O5zskjvpSTjjyuOvuK+LzajFTSlpHv1X3PXt6Hq4Ob5dN/wAzzWwuNV8Uay1tcT6b&#10;JHGgnjYoFRpE53MOzEZBFeVeJNKSHVbe5tNLtppTLMJFi+86MDtX0Ir1u88PyeGtL8QJN+8eZ/MW&#10;Qj5VyeG/CuTTwZaa14Rk1DbNA1nf5uXhG1ljKYBA789q+UhJqWu57eltNj58123tYtNkmWC+sdRD&#10;iWFUJ8tyDg5HYisOwnuNat7m3kuraWSH94jSJtYg+hr2/wAc+FNAj8QWTQyXtnb+ctu8Vym1gGX5&#10;n57Z5rynxt8PG8O31wsM1vNDDP8AZsbvmOeQ3uDXtYXFwa5dTmq05b3ONZI9SvoopoWW4VzGssbe&#10;pxzWNq2mSeH724sZXj++0Uivzgg9RXVeM9OWwK7YJI/MUmOeP5lbb97HrmuY8Q6+2r3DK6b9jK25&#10;wNzcfdzXuYes27rY4KkbPUxdb8PLps8kcp2r2eM7l55rCltFgZ35Zf8AZO4AfStrVI5LfLSbo42b&#10;+HoPaqAhEzL0kGccfKcV72HraXZ59SPYybzT4rq3EaDbuU8j0969N/Y5/bN1z9kPxT5NwbrWPBd8&#10;2bywU7mtzjAlhzwpHccAj3wa4CGBprzyThX5VFf5Tn61RubJY3aNuWOQUbr+FepRrW0OSULn7KfC&#10;b4taD8bfAtj4i8O30d/pt8m5WU/NG3dHH8LDuDXSV+OX7Nf7VPij9kLxm11osjXuh3UgOoaRK22O&#10;4A/iUkHY/wDtAV+r/wAC/jVov7QXwy03xVoM3mWOopkoxHmW7jho3x0ZTwa6ZRVuaOwoy6Pc66iv&#10;z1/4au+In/Q1ah+Sf/E0f8NXfET/AKGrUPyT/wCJr86/4iNgf+fc/wDyX/M+7/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RX56/8NXfET/oatQ/JP8A&#10;4mj/AIau+In/AENWofkn/wATR/xEbA/8+5/+S/5h/qHjf+fkfx/yP0Kor89f+GrviJ/0NWofkn/x&#10;NH/DV3xE/wChq1D8k/8AiaP+IjYH/n3P/wAl/wAw/wBQ8b/z8j+P+R+hVFfnr/w1d8RP+hq1D8k/&#10;+Jo/4au+In/Q1ah+Sf8AxNH/ABEbA/8APuf/AJL/AJh/qHjf+fkfx/yP0Kor89f+GrviJ/0NWofk&#10;n/xNH/DV3xE/6GrUPyT/AOJo/wCIjYH/AJ9z/wDJf8w/1Dxv/PyP4/5H6FUV+ev/AA1d8RP+hq1D&#10;8k/+Jo/4au+In/Q1ah+Sf/E0f8RGwP8Az7n/AOS/5h/qHjf+fkfx/wAj9CqK/PX/AIau+In/AENW&#10;ofkn/wATR/w1d8RP+hq1D8k/+Jo/4iNgf+fc/wDyX/MP9Q8b/wA/I/j/AJH6FUV+ev8Aw1d8RP8A&#10;oatQ/JP/AImj/hq74if9DVqH5J/8TR/xEbA/8+5/+S/5h/qHjf8An5H8f8j9CqK/PX/hq74if9DV&#10;qH5J/wDE0f8ADV3xE/6GrUPyT/4mj/iI2B/59z/8l/zD/UPG/wDPyP4/5H6FUV+ev/DV3xE/6GrU&#10;PyT/AOJo/wCGrviJ/wBDVqH5J/8AE0f8RGwP/Puf/kv+Yf6h43/n5H8f8j9CqK/PX/hq74if9DVq&#10;H5J/8TR/w1d8RP8AoatQ/JP/AImj/iI2B/59z/8AJf8AMP8AUPG/8/I/j/kfoVRX56/8NXfET/oa&#10;tQ/JP/iaP+GrviJ/0NWofkn/AMTR/wARGwP/AD7n/wCS/wCYf6h43/n5H8f8j9CqK/PX/hq74if9&#10;DVqH5J/8TR/w1d8RP+hq1D8k/wDiaP8AiI2B/wCfc/8AyX/MP9Q8b/z8j+P+R+hVFfnr/wANXfET&#10;/oatQ/JP/iaP+GrviJ/0NWofkn/xNH/ERsD/AM+5/wDkv+Yf6h43/n5H8f8AI/Qqivz1/wCGrviJ&#10;/wBDVqH5J/8AE0f8NXfET/oatQ/JP/iaP+IjYH/n3P8A8l/zD/UPG/8APyP4/wCR+hVFfnr/AMNX&#10;fET/AKGrUPyT/wCJo/4au+In/Q1ah+Sf/E0f8RGwP/Puf/kv+Yf6h43/AJ+R/H/I/Qqivz1/4au+&#10;In/Q1ah+Sf8AxNH/AA1d8RP+hq1D8k/+Jo/4iNgf+fc//Jf8w/1Dxv8Az8j+P+R+hVfOX/BR/wDb&#10;jsv2OPhA/wBjkWfxhryPBo9uCD5TYwZ3H91c59zx618zfEb9u/xn8NPC1xqmo+L79I4lPlphN0z4&#10;4UDbyTX5/wDxU+NfiH9oj4iXnifxLqVzqWp3TYQzMWWFB91FHQKPQd69zLeJqWMoyr06copaJu1m&#10;/Kze3U8LNMingakaVSpFyfRXul56LfoY+t65q3xD8U6hrmuX1xqWoX8zT3VzNJvkmdjkkk/5FTWc&#10;nl3imPDbflOKtSXVrD4at7SFVa8kk864k29OwQewHNGjwsjuY1UtDz0714GMxs6snKZpRoRgrRNX&#10;wnrDeHr2e6WLzZGieKMv/CzDG78KuaVZTyrD+7YJnDL0G/rWQ4/1ayPtYEEjHHWur0PxXCtjDD5f&#10;77zDtPbJx/QfrXh1W373U6IvodN4NTWNMjsdN01Vm/tIsyx45AbgjPbOPyrovCGlS6vrN4uwKunB&#10;7iS3ic/IU67Ow+bBJ71z2g+MWtvFGn3EccifbiVRSdsa9VI+gzxXXadZwWHhi+WPUUs7q3vWtCiv&#10;k3Fu2CxbHXB71yVYu92bU7HpHw5+w+OdU8P+HdYCrZ3mrM1+0ylZBAqD5d7dB1OK9HuddtJPiNo9&#10;npO69jvru3tJoTLua5tYj0HqAMcHsK8q+F3iPS/DPiTwbd332rULyx1Ca4uWK+ZDeRNwiY78cZr3&#10;D4FeAdD1r4iP4rjmhsb7TZ3uNPsEddqnnO4/3RkDArzq1vikmdkJaaHfeEtStYPjZ/aVqsc2k2kV&#10;xAYYiVGlWwYZfaOclhyPQ17lZeErLzLS+jh86SWdZE3Z/dhh/D7d/wAa+cvD1x4r1LRryaG80+z1&#10;a7vp/MWOBRGIs/MpP91uAM17f4phWXwTata+JLq0aOCN2jhkVmDLjIHfPXj2p4KVNKTkua2vRfn/&#10;AEjDExk5RSdr6dX99j1izWSWNS231HHarQYsy4YY7iuR8EfEHTtd00yW99cTJbsLdjJEVbeB3ror&#10;fUobmVgsmWHav1HLcxoyhH2b1duq/wAz5itQnGTutvI0QOaWofM28/Mak8zjjmvp41Ys4x1FRtKw&#10;HSlSQleVNHtIt2/RgKxwahnRXkXdzimz+ZLL8vC+mOtRTFopI1AVmY8n0Fefi8Q2nHl0NIxK62qz&#10;3TS7SEXge9cz43kjt7iaZopmj2bQ8R5Q96v+OfGh8MabJ9mjjeQyKpLjCKDwTnvXnfxH+JOo+GND&#10;tpLrTfMF1Oxhht33PIFXqTngE18RnGKoRToR+Ld6aHs4KhUbVR7bLUd8Qr2PUdJtYo7793cRDz4/&#10;432nOWzXN+IPEcPhTSYtJs7qG5j1La9zMMH7M2coB+A5rh/Fnxa1Awxm4tZLOV4QSjKH3DJrk/EX&#10;irzdZsV1Jvs0czRzOscfPl59B6183DmlJzPV5VFcpY+Pl/ql18Q/Mu5PMa6KxrGj5VcKBnHuMGuE&#10;16GafTbgLBI8ljKgnPoD0Oa6v4m6npeua3dalDe30c8kxmijxtRVAAHHY8Vy95r8mi6NM0dxFe/2&#10;pD5hRhll2HA/HrXp4dy5UYVLJnH6pqsmqJDYvcSLFDvVB/cDVi+ISts8ytBHJJIUkV4j6DaRjt0F&#10;Tavq6jR726ubSTy7x9oKf8s26gD2rPmltdQv7OPP2WFrUyOzDGWAPGfQ8V7lPY4Jyb0HeK7S1vvO&#10;2J5F7LJGEgBIUDbyT/OuV1RmVo4/LEm0Y3p3NaWlyapqM00n7l5LeIuoOWLYxx+VZtw91KsU0sbW&#10;+5mK7D8or1cLLl905aqVrlSVjdv+83Mx42ycUkkBnA3L8q9M9vpUk18s8qfaNr85BIxU8rxiRpI2&#10;2xgcIRwfWvTo1LbnLKJia5pYurZW53L685+hqz8Of2g/HHwKjvLLwvrl5p1peOsssCMTGHGeQOgJ&#10;zyR1wPSp3dVUrHhd3VDypzWLqNiqzfdVTk5yMj8K9ShWcTnlFPc9+ooor+Xz+k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o7q6jsraSaVljjiUu7HooHJNSV4L+2d8ZF0jSV&#10;8Lafcbbu8G68Kkfu4uyHuN38q9PKMtnjsVHDw67vslu/66nm5rmMMDhpYifTZd30X9dDyn9pH43S&#10;fFrxUscHy6Pp7MtuuOXPQufrjj0FcXpxYRNtPlnoGUdqz7GJW3SN83AAx0zWhbxsmB0UDGR6+lfq&#10;+I9nQpxw9BWjHRL+ur3Z+N1MRUr1ZV6uspbmtYTLbr0+bPU1pJqEcLSLu2u/oe1YwjMTliOO3PX1&#10;rW8N/ZvtEk0zqoSFyN3OWxwK8Ws09zpjJ+hbkKmydd3zSsOeuPenWsn2cLNGcmI8H37VkwF/MYZ3&#10;bh8uTWnPAItQWGFjs4BGOpxXPKPQPadjtfCUqajp15HcfuZIbQfZ1Jz+8JycfWp/Ct+dPtXkYlty&#10;mMYXPTk9a5fwza3C6imJJEkVWZGXkj2rf8GRNqV/Ja3U8kEMO4iQL9846VzuKTsL2j2O1bxRf+Gd&#10;YtJbeEwNEqTxyudwViOMD09q6Tw54r1bWb5BYXV1HczlEnijCxxnJ59+fWuSto4dEN9ba1cSyXKl&#10;HgC+mOMmun+Dup29h4sS6aRPJmKggH5hg1HLeJrGWurPoP4WWGk33jiS8vNVna3sZkju7Ocvs8tl&#10;2n8Q1fQnw/8Ah/o3gxpP7JhXULy9g3tayltikElXz0U4/Ovnrw34/wBS12x8RNZ+G7e8t4Ugebaz&#10;ebgNgEY6E9a9o+FvjzxZJY3V5pOnw3iqke9blCssaY6AHGcV4dS/tfff62+X/Dnpq/J7v+X4nq/w&#10;c1fUH0e+0240e0sdStj5uwS7klViec9ciuytrS8msIpJre3FwHG5Q3G361574B+I1x4otYbi/htt&#10;IvlkMM7bgmAOmc9q6Ky1b/hJrGeGHxDax/vGwYJ1YgDjr6Zr6HLsVBU1DWVrpW5UvLfqeTiKMudv&#10;Rfezsrs3kBRo3t1Ufe3k8j2qMeIJmlZI1jk291ya5vT/AAJHLods2oaw019EDGbtJeHBPcHit7/h&#10;F7WS4WRrmfzFjC/LKVXH0r6mniMfU1opxWjs5p/h0+5nnyjRjpJ3+T/plsXt06ZVR17p0qzayXHl&#10;5kMf4Cs2TTbWwgV5rh2hjPDNMeKsQ3NnNIPLvN3+yJM16OHr1lK1WTv2ckvn/wAMc8opr3fyF1Lx&#10;JBpxZWbdIo6Ac1z8mr3mr6pGsck0Ksm/5vkU9vTNW9T1SG11zGy8fp86xFo1qjeeJrC+1sybrq4+&#10;yxMh8tD5aepb3rwcxzCdWbhOqkk9lp+N/wBDsoUVFXUb6blHxJpMsC3DQyTal5ibREZF2Lx8xJx0&#10;4rh/EFvrPifRoPsehNJqPKm6m2mKBM8Kozzx3rn/AIv/ABe0HVtIh8PaXrXkW7yyJcMr4eZu4yDw&#10;AeK4O7u9UsfCkiaa2oSRpbbIoY7/AMxGc8eY3cgV8viJQlUstvvXyb/P7j1qNOajd7/1/Vil8V9X&#10;1LT/ABBdabcafZ3X2EeSZY4CFXHPVawvE/ja61DxNYSS6fDzawokMCFd6jgDnnOe9ZME/ijQFMb6&#10;hYpPOAWNxngn0A7/AFrMvPiB4osdTW4+0RzXVsmBNGoZUX2yK2p0dbRsVOfcl1u01C/v5rLyfLut&#10;k0l0JCPkwT8v4CsGWaxt418u3JlWJfnZSq5Iw34DiptR8WxsvmXazvNIh81/JOWJOTk+prNn8XQ2&#10;+qW4WF1ijgYuucyNxkY3V6FGLS1MZW6GTr17JpeixglREQ5aMcsW7YrnGvpZtomh83YMMD277fpX&#10;Rxz2/ii/lv7+O6wxAVVwoxjHBFcv4l1uAeILz7HH5UMafLHv3EsOx969WjLQ46sXuypfanNFq3mN&#10;vtXeI4EHGD2rIl1GV9NcpNuaNtpVhhufWr17by6ZNb3DTAyzISinsTzWDq+szXUkzJaopkkILP8A&#10;KC34V6dGWumxxy8y1F5k1qpntZNqg5kHarFrbYtdySLJEegB+YVhw6+1uPLkZllbjGcoMe9WdLv0&#10;uGY+fHubo8fIA/rXpQkznsbbWPkRt8yN32twQKom2hd23SSR7TwFG7NOa9lhj3yR/aLdWwGXqaUS&#10;JdE+TeRxKv8ABIBuXNdVGoupEo6ns9FGKMV/N5/R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igRz/wAUPHMXw58C6hq8rR7rWImJWPDueFX86+CvFHia78W69d6lfStN&#10;c3j73b3PYewr1/8AbV+MJ8S+Lo/D9q3+h6O584hsiSbH9Bxz7140unBLC1ud4/0jccDrgHH61+vc&#10;N5b9QwKqVF79XV91Hov1fr5H5HxVmn1vF+ypv3Kenq+r/T5eZLau0ESKx+XPpW/qCC1sLEcNIyNI&#10;2D6ngViT2clo8cchzlQ/Hoa1v7Olt7eGVtojnXchJ+bHStMVq73PDp3Rcjh8vR45NrBpHKjJyNo7&#10;1c0DSV1eRbVfM3bWmOwZwB7Vls7NDGu48HKgnqPpW3os00NxIsJ8rfGyuVHJB7Z9686pF20NedXI&#10;rawMUyll+ZfXv+FXBAyj58hg4wR2qfSLZvOPmbVWPB45OM81b8tZCWSIsu443c1g0766iTVje8Lp&#10;bnT9WuVvPsl1ZwxfZkf705ZsMAe3HNbHhHTXfWobqS6jjjiVjKrE4JI4Bx9a5+zuJY7Paxij+cMy&#10;7Rz6VraNqElu9wyMGt5sRyqOFb0rHlV73NPaaI7TxPpWl6pdRNbw3XmgAXLyNlGboCtX/DEWn6Zq&#10;MTQ2dw08YbJDHbJj8K5LR/F8VwPIkR1kU43Y4wK2LfxZqEgaaFpl+zsSGGF256UcitobKopHq2if&#10;HrWrOwsksNQGii4L2s7qoQED7hfjnnPWu68P+LfEHibw3PHfeP8AT9PmtXKx/wCk7ftMWMkgj37V&#10;88w38zW0TTyL8tyGZnfdlT3x3rpLaBrTRZGmSGSK7GEMLqu3JPUHn8q56mHjbTT5I2hWbdz3TwFZ&#10;eG9H0Oa38WeLLxr+6uDInl+ZPGUIG1sDrmvUPDXjb4f/AA/0q1k0vxpd2LrG0bC309pFlJPJ+Ycc&#10;/lXkfw4+I3w917wzpseoaDc/2jpUYguRBdLHHdlcAHnncR6VqeKviF4Q1LR73TdI8Ix6bJYuwjlu&#10;rzbIytycjuc+9cFSi+Zykm/m191jojNNWTsvRfjc9iu/2kv+EFuLzT7/AGXkayxuGk+WSdHHDfQ/&#10;pXS+Af2j9P1TXGt7iW/t7KTY8MzyI6R7v4G7gD1r528M/ETwvoem2Zk0WbxNqE6CLyrwN+65xtDj&#10;gj0qxpdouo619ug0fQdJspplhSyluCdzMeFZs8YOTWdOtUp2k3t5/wBfmXKnCd0l/X9eR9V3XjDT&#10;RqhXUNe0yG188SxbrpCsyjqOvGPStGf4qeFFnVhrmnKudkRW5jUOfTP+NfM+r2l54A8Q6V/aTeFd&#10;7ORaraWoumkz/fxkYArul15fiA02m2PhbQ7i4t0AmvJ9ICQnjliTjbXVSzBxukt9dbt+iMpYTms2&#10;9PK39fiams/ta2Nt4+vNPs9YgFnaKFeQXCyKJCfcc/QV0Gt/GK60RdPkuLdo7XVpVVJJ7uFVkUj5&#10;jx0HevMdP8deHLrxHFbrpeg6fHY/upp57ENECvWRvlxt9OareLfHXw48ceJdUuZb7w69ppNs0cUb&#10;blN3Jt6ouMKM8cVksViamqk7dr/oU6NKLs0vu/4Jy3im/wDBreItSa4WNRbyOI4bJdz3JY5LBjwR&#10;2zXK3K3h1Vb3SLe/02x1lWtYkkxlQv3j7fWn+DvEfgmTV7uS41TSrFY1RIrcRvIZGznardM9qu/E&#10;r41TaVPZt9n0m1NtvjtLWKQFtpH35CCQfpRGMlJKCfzNJSjbVnHeM7mw0TX1Wz+3s8artnuAzK74&#10;5KjP5VgWfh9rtlkj1qZfOIOyVcgnOSc+lUtU8a6zqd7dSRxtJLc/MJJIQVT/AHfT2rmZtevjIsMi&#10;tCn3XEanb+Ve7h6LUeU4akk3dHb6haXVpvmk1C3mhjztXzMl/p9aZH4puLiCT7RbxqZEEckm4MwX&#10;GO/tXDSX1kzt5Mk2Y+PlG2pPtq39vtkupI9zAfMP1rpjSSjqY8/vWOm1fxtBFpr28Onv5VvHtMsX&#10;8WO5ry+8um1N5rhV/dlt4Vlx+ZrsIGi06GSGOZJlkHXdnd9a5U2pms2iaZF+cjaD26c12UVZaGNS&#10;V9yTxn4hWWztpGRVa3h2nac59M1y954lkz5y28bbSoCrnK5H3jWhqNorXVvEZo9hBV/l+VR61ivd&#10;3V1fNDCm+3yYS5H+sweK7qLexzyJvD2pW97qTW80ayTsGBJbBDdcVDa2zeHtbjmt4yE35dVyQM1l&#10;y3SC7ac20itayeW7oepGQSao2mpSQXQEN1I6yPk7m+bGa9KnJPV7HPLsjrLbXFgD7dQZWjkIw6bS&#10;3oCOhx7VfstbjkjzND59weXaEBPpkGuWl8QwSag1ld2rAxAMJ5B8qjPA9zXUaB4Wj1+x82G7WRlb&#10;DDIyvoOSPetueK1Js2fIn/D6v4of9C94B/8AAO7/APkmj/h9X8UP+he8A/8AgHd//JNfH1Ff09/x&#10;CXg//oAp/c/8z4T/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1/A3/&#10;AAV6+K3j3xPa6XD4f8Cp9oJDulnd5jUDlh/pHUD9a+J693/ZH8OJpFpe69cQ7pJMwWxY9R34+uOf&#10;avA4m8PeD8sy6pi1gKfMlaOj+J6Lr8/kduX8YZ/icRGl9albrtt16HrepX82q3c11MzPJPIXdj1Z&#10;jySavLLJtjWQYWNAEGO1VVuVms4IlU7lYu5x/Ef/AK1bAuo9S1KBjuEcexQuOgWv53x9STd7H11H&#10;bVgLqS6naRtu5gB+ArYmd9RSPaihY0CAD2HWqlnZRzXe5/4n+6O+TWvFbYuZFi+6xK4x2rwKzidM&#10;R0UaNdw7gv7iMcY6/WtKO4aewuGTC7pFXC+nrVM2S2LN85bdwcDOauW9syu2V2pjjnP41yOzNPQv&#10;aVCqEfMSZEKn/aqczyQGNdpweoFRQ2/kPIx+9GvB/wAKuWabXhZw2W5dj6VzT31L5dLojkP+kjc2&#10;VYDAFdBp8Kf2eohdh8/73H8J7HFYhi+23MY6Kp5I4zitzQo/NmjlT5t7lNueDx3qOmgbPUnlfzLp&#10;nZ2kmG0YAxx71rfZ3m0hZt0alpCPnfBwO2OtZdxpN1E8nRGXkKTirdzYwpfpI0m6JcMQB830px1W&#10;hXW5p2yw3Qt91w0ZjXYyqvJHat6CxGgSWl0DNKr4Zjc8rkH+HFc3awWt7dFbdZ5Ao3jPB4+ld94V&#10;1+TUWh0lrTT7jgtbyTKzOGP8PvU1NDSjFMh0vV9Ltbv7RJbyeU03mAIc7Tu/lXslz8btHmt2Sbwb&#10;p8LyJhZYwx83jrzXlNt4MvtU1CS1hsLq4uoxueJICuw7uwH8PXFelaL8PvF2mQr5fh/VN9vGJlme&#10;NmVEPTAIrhxHsXH3t/U7aMZ30vYrWHxZihjmt9GsZo4Zh5k4kt9zRkf3T2/nW78P/il4s0e8urPR&#10;bGwZ7orJGbzR/MZl6EjcB+dTfGLUfFXw48Ow6lr2q2GmaLcRxXBluJVtVhYD+JSASw9BXx3+0B/w&#10;U+1C91to/Cd5rni/UkQ24ulH2a0iU9QD1K59KWFw08Q/3EU/xLrVFBe9c+1bbX/il8TNZs7Wbbp6&#10;2t0ywXNnYrCsLj3Faetat8WtB1+bS5LjVNUlbrcLbmQFR26AfpX5l6P+3p8ZNCb7RqlnHqVmr7zF&#10;Y3ckc0HrjnDH3r3L4H/8FgxKY9L1Lxd4h8N3Kuqxx6svygehfnv3rtrZPjKeskreSMI4yk+n4n0t&#10;r2tfEDV/FEf9vWesQ2cYyUW0KxyY6bgBisHxX8YLiCO609dN0iOWZXyzWX74DHXpkH0r1nSfi74g&#10;+Kfw5RdH1CG4Nx+8a7j1ASibd/EMcheavaN8M7nwL4OvdSvFg1LVNQj+zyzwwmfCqCcZxnJ45rx5&#10;VlB++lppY7YwTV4t/efK2reIraDS4THFZx3BY72Y85J9PapEmh1C1jht9NstYuGXdLMoyYs9hg81&#10;2Engyx8X3dws0lpDuuDLNNcDy9q44Qfj/Kugvfgn4Z0DQreS1uvtWoSTEK1uOgA6Kep5716sa8Ip&#10;JrU5fZSbumeNvr66JcTW7Ld2s3MRG5laEdOBng1V0rU7W0O0ahqy9suwdQPfiurPw8GqyXlxdlre&#10;3hLbmLfNI/pn1rB/4RaFGYWvnJDtwXk+bn6dq9WnKDRyVIyWqKFp4ntxcCKC4jkwcs80BC8ds+9W&#10;NS1qO6n8tYbVmA5ZJNuM9+abeaQbe227rcyNwMDpUFrZTTxOGt4Ny9/WteVNXZnGTvqSG2N04S1Z&#10;42Y8FgG+tcbcW08l3Im75VZuM/ew1dW8XkovlJJC3dlHANcylrqEcFxOWUxxhn2uOT7VtDaxEvMq&#10;at/xLwkk0kkCsR8oGVP4VktrrL9puriWG3jZ8xIq4LflVm81XVtUnhS609ZFyNhiP8xVTXdcV2aN&#10;4xuQEBCOBXRCWupnK1rIo3PiGHUdNlgkHmRzMCQoO5iPesm+vrPT08v5/MbgKyZZe559qtSLi1SV&#10;Ywrs+MoeQaqWq29pr0bXUjyJG258g7uR61305LZGEt1YLTWNU1SwlS6jg1K0aT90jDLBfYjmm6ja&#10;JbR26/aL6w/d/cJMg6noR/Wob3V49DsvMsV+2XUjMIkyUYDufpVfUviHZ+Ra2+obzeW8eJGhzsOe&#10;cfhXZGV/QiUUnqfm3RRRX9yH4qFFFFABRRRQAUUUUAFFFFABRRRQAUUUUAFFFFABRRRQAUUUUAFF&#10;FFABRRRQAUUUUAFFFFABRRRQAUUUUAFFFFABRRRQAUUUUAFFFFABRRRQAUUUUAFFFFABRRRQAUUU&#10;UAFFFFABRRRQAUUUUAFFFFABRRRQAUUUUAFFFeueBf2BPjh8UPD1vq/hv4RfEfxBpd0iyw3eneHr&#10;q6hkVlDKQ6IQQQQR7Gsa2IpUlerJRXm0vzLhTlN2irnkdFdJ8V/g34u+BHi5/D/jbwzr3hPXI4kn&#10;aw1exks7lY35VzHIA2044OMGubrSFSM480HdPqhNNOzCin29vJdzpFEjSSSMFRFGWYngAD1r2uT/&#10;AIJpftDwWH2qT4HfFeO1CeYZm8LXqxheuc+XjGO9ZVsVRpWVWSjfa7S/MqFOc/hTfpc8RorQ8VeE&#10;9T8D6/c6VrFheaXqVm2ye1uojFNCcZwynkHB71n1tGSauiNtGFFFFMQUUUUAFFFFABRRRQAUUVre&#10;BfBN/wDEbxZY6Lpf2H+0NRkEUAu7+CxhZz0BlndI1z0G5hkkDrUykormlsNa6IyaK9q/aj/4J3/G&#10;X9i3w7o+rfE7wTceF9O16drewnkv7S5W5kVQ5A8mVyMKQcnArxWs8PiKVeHtKElKPdNNfei6lOcJ&#10;cs00/MKKKK2MwooooAKKKKACiiigAooooAKKKKACiiigAooruPg/+zP8RP2g2nXwJ4H8VeMWtm2S&#10;ro2mTXrRnG7BEakjjn6VnUqQpx5qjSXd6FRi5O0dTh6K9g8Sf8E+vjp4M8r+2Pg/8SNJ8/PlfbPD&#10;11b+ZjrjcgzjjpWTqn7Gnxb0XRG1O6+GfjqHTkzuuTolx5S465bZisY47DS+GpH71/mX7Got4v7m&#10;ea0U6eF7aZo5FaORCQysMMp9CKbXUZBRRRQAUUUUAFFFFABRRRQAUUUUAFFFFABRRRQAUUUUAFFF&#10;FABRRRQAUUUUAFFFFABRRRQAUUV03w9+Dnib4pxXk2h6TNdWemhWvb6SRLeysAxwrT3EpWKJSe7s&#10;oqZ1IwXNN2XmVGLbsjmaK9c+Kf7CfxY+DXwosfHmueELj/hCdSIW21/Tr221TTHJJABuLWSSNSSC&#10;MMwya878D+ANc+JniOHR/Duk6hreqXALR2llA000gAycKoJOKyp4qjUi505ppbtNNab6+RUqc4vl&#10;kncx6K90H/BML9o5hkfAf4uEHnP/AAil9/8AG6o+JP8AgnR8fvB+mNe6r8Ffinp1mhw01x4XvI0B&#10;+pjx2rFZlhG7KrH/AMCX+Zf1ervyv7meM0VY1LS7nRr6S1vLee1uoTtkhmjMckZ9Cp5H41XrtTvq&#10;jAKKKueHtCuPE+uWun2rWq3F7KsMZubqK1hDE4G6WVlRB/tMwA7mhtJXYynRXsn7SX/BPz4v/si+&#10;DdD8RfELwbN4f0PxJJ5WmXw1C0vIbxtm/wCVoJZOq8gngjpmvG6xw+IpV4e0oyUo900196LqU5wf&#10;LNNPz0Ciuw+D37P3jj9oTWpNN8C+EvEHi2/hKCSDSrKS6kj3527ggOAdrcnjg+lbH7Rf7IXxK/ZI&#10;v9ItfiR4R1Twhda9A9zYwX+wSTxo+xm2qxK4bj5gM9RxUvFUVV9i5rnfS6v924ezny89nbvrY83o&#10;r0/4dfsX/FL4t/AvxF8S/DfgnWNY8DeE5DFqurQKpitWVVZhtLB32q6sxRWChgWwK8wq6denNuMJ&#10;JuLs7O9n2fZkyhKNnJb7BRRRWpIUUV6l8Mv2H/jJ8avDMeteD/hX8QPFOkTfcvdK0G5vIG/4HGhF&#10;ZVq9OlHmqyUV5u35lwhKbtFXPLaK774vfsr/ABK/Z/tI7jx14B8XeD4ZZVhRtZ0qayDOyllUeYo5&#10;Kqx+gNZ3wr+Avjb46Xslr4L8J+IfFVzC6RvFpVhJdurPnaNqAnJwcDviksTRcPaqS5e91b79h+zn&#10;zctnfsclRXt2pf8ABNL9ofRrGS6vPgf8VrW2hG6SWbwveRxxj1LGPA/GvHvEfhzUPCGuXWl6rZ3O&#10;n6jYyGK4triMxywuOqsp5BHoamjiqNX+FNS9Gn+QSpzh8Sa+8pUUUV0GYUUUUAFFe7fDn/gmL+0D&#10;8WPDzaxoPwl8aXWkrH5326WxNtbFApYsJJSqkBQTkH09RXhckbRSMrDDKcEehrCjiqNVuNKak1vZ&#10;p29bbGkqc4pOSav6jaKK9M/Zn/ZA+IX7Yfii40P4c6La+Itat0802H9r2VndSJ3aOOeZGkA7lAQu&#10;RnGRV1q1OlB1KslGK3bdkvmyYQlN8sVd+R5nRXaftAfs8eMv2WfihfeC/H2hy+HfE2nJHJcWMk8U&#10;zRrIodDuiZkOVIPBPWuLp06kKkFOm009U1qmvJhKLi+WWjCiiirJCiiigAooooAKKKKACiiigAoo&#10;ooAKKKKACiiigAooooAKKKKACiiigAooooAKKKKACiiigCS0tmvbqOGNSzyMFUAZJJr7C8LeCrfw&#10;Z4Mh0+HcfsMEakk/fkblj+Zr5v8A2f8Awu3if4lWWFYpZ5uHK9tvT9cV9PQxyP8AM24lz+Zr8Q8W&#10;80bdLAwey5n89F+v3n2PC+GVpV5ei/U0ItEWDVo4VDAEKDznkjmtTTtMVJpEhwoXJLN1wKzbGSSG&#10;aNs4ZfzFbGm5MjbyPmGM+tfzri5yTPuadi1Z2qq6/wCyN3Wr8BM8kbL8qjo2MZqKwtjcTFVDE9M+&#10;1akFpDbmMNIJCp4VR0NeXUkdHoIHaaRtq7mwcnGMVaghVIVXO04yc9abcTkXbLt2op5OOamZVFvH&#10;Iuf3i9/auWV09C7lmyjUE/xbhmptOkaRWUYwefrUenWUl5cbtuFUd+B9a1dK03FzGFVpZQu0Kveu&#10;d6uxcW7lGWHyL6Mt7AYPrWxpVpNcTNDEvfgYxmt3w/8ACHXvF93utNE1DA+ZWMRVT6cmvRPDn7JH&#10;iaeQTX01rYxZyQX3MtddHL8RVXuQZnKcI7s86Ohym0yPlkbHJP3a6HXfh3eaXotlqd3b3TWuqD/R&#10;51j/AHLMDj7w4zxXdaj8JPh/4KhP/CReNLOORRgqbpFx+AJNc54o/bg+Avwc0JdIbXrjXI1YEWNs&#10;HuAzDoQo4B969CPDuLaTTSM44ule0lc1/hj4Jh8GWFj4tvmtXsZLttOntid00ORyxTqQc165o/wr&#10;0nX9GtdZ02Gxg+y+YDNdXAtF3AZUqG46dya+P/iJ/wAFM5/E0C2/w4+HcNoG4/tHWgFCe6xgc49z&#10;Xh/jnxn40+Ls+/xp4v1DUI85XT7R/ItU9gi4z+NOfCjlrKrr5I6KeZcuiifa3xO/bx8L/s66uv2H&#10;xfcatrjRFVi0CeO9IIblJCBtQ7s9Sa8l+K//AAVp+Nnxgubb+xLpfBljbw+WXAWaa4/2mBG1Sfav&#10;nPSNIs9Bj22VlBaKp5Yj5mqUebenaql8c5dtqiurDcN4Wir13f8ArsEsdOo/3aL/AI48W6z8VdQ+&#10;1+LNf1bxReMcs93cNIoPsOg/AVjhobOPYojgVTwq8modQvvLhnXzFb7OPmCcKK57VPG/n2/lWNv5&#10;jMvBUZya9eMqVGFsPA5nCc3+9Z0dlqCpO2ySRfm785NWr2zttZgMd9Z2t7G3UMozXG3OqalBp9pN&#10;Bptx5y4835Op71s6f42+1xRrNA0Vw5AAYbTmtFipSdnG6D6vFaqWp0/w41TWPgp4hj1TwD4p1jwp&#10;fRtkRJL5tu3fDRvlSOle/J/wVo+Oi6R/Z/imPTPFOks6tJNpkK2N5tHUfKMY/nXzfFq4fVPscm1W&#10;2bzuPH0q8d1iwXc0eemw7ga48RluBxEvfj7xcaleGu6Pr/wN+3h8HfiXpUOk6pf3nhXVGmDsutRe&#10;SrsRjAcfLjOeTXvfh/R9H8QeHtPisb6z1DR2bzZZ9LuBJNj+EBgeh9K/MS+0+11qIx31pbX0ZGCG&#10;QZqroOi3XgW+F54T8Sa54TuM52W10whJ/wB0nFcseGMN0b+TKlmVX/h0fpP40sIPCWrKvh3QdUm0&#10;vZtnW7lLNPIernrtFcTfaEseoTJeabeWTqodvLctG2ewIr47j/bQ/aE8AxK1vr1l4rtYzgLPbIJC&#10;Pc45q9p3/BZ7xRof+j+LPDtvZyqcOJ7JlU/8CXito8O0Iq0ZP5mUsxqdUfUup2S3l00lrHJ5EI2l&#10;JPvE0ya3H2EbovLEfLt3NeTeDP8Agqf4Z8Zurf8ACI2V3JtyZLS8wT+BFdzpf7bHwv8AEsiRahp+&#10;raTN1O4hlH5VMsjaXuT+8SzCO8kWo/D02r3Tvvk8lfmCA8YrFk0OWCx1C5uN0kbPsjTdjH4V2ek/&#10;Ez4XeKhNHpXjC2s7i4XbicmMgnrjdxUsvw6uby3kGk6pYalGRvVo5VbP5Gsf7JxCXRl/W6T2PNtP&#10;sr94EkSZo2VSQJEyOOlcZ4giksrnbJ5E0kh3bo+vv1r1jXvA2v6XBslsZJMckxnPFeaeK/D17p1w&#10;n2mGWNm3NtZD8q9hn1NZvC1YP3oscakXomcJqP8ApTqsNxJbyNLuZkOMj3/+tVW7uLpZ1ihk88Ov&#10;7xujZz0rr7zSLeTTZgv7u4YAKhOe/aud1nSVtpcqzWzYHIranpqiZa6GAl7/AMTyS+vmlia1Hlpu&#10;4UfSpNRb7HYWLwhmW4iMh8+381gcnoR2rP8AFEMkdzGWdpTM/mlVXIwPUVn/APCQaspYw3EkcLMS&#10;ir0A+ldS5mkyLJM+F6KKK/uo/EgooooAKKKKACiiigAooooAKKKKACiiigAooooAKKKKACiiigAo&#10;oooAKKKKACiiigAooooAKKKKACiiigAooooAKKKKACiiigAooooAKKKKACiiigAooooAKKKKACii&#10;igAooooAKKKKACiiigAooooAKKKKACiiigAr7X/4Ie/tl+Kv2Sf2jfE17pM1xfaKfCGr6heaPJM4&#10;tLqS0tXuY2ZQeGDRbQw5Ac+uK+KK+gv+CdSqvxF+IE7Lu+y/DjxG4GccmxdP/Zq8vOqNOtgatOqr&#10;prY6sHUlCvGUXZ3P0x/4OFfgZof7bH7Ffw7/AGpvh7Gb6Oxs4YtSdFHmHTJ8lWfvugnJRhzjzWPQ&#10;E1+Jlfs3/wAG137UGlfHv4L+Pv2WfHXl6hpd5p91qGkQTnIltJsR3duuf7rOsqgcgu5HTj8tv21f&#10;2YNU/Yz/AGpPGfw11bzGn8MX7QwzMMfarZwJIJR/vxOjfjXznCdSWDq1skrPWk7wb605PT7m7P1t&#10;0PQzSKqwhjYfa0flJf5ne/8ABMT4ZaLrvx/uPHvjCFJPAfwd0+TxhriyDKXRgI+y2vuZrkxIF7gt&#10;9a/Vf/g4R/aP8Raz/wAElvhRqMd3JpFz8SbjTLvVYLKRoklDWX2louuTGJCp2nP3Fz0r8uPj1u/Z&#10;U/Ys8IfC6Bvs/ir4nGLxr4yQDEkNoFI0mzc9eI3muGU9DPH3Br9B/wDg5Hj/ALA/4J1fs16R93yG&#10;gUjv+70xF+nf0rzs2gsTnOCxEtU5yUfSCvf5yu79Uos6MLJ08HWprdJX9W9vkvxufiyTk0V9g/8A&#10;BGD9hjwD+3F+0drVn8S/EB0fwf4N0WXXr63iultp9QSNgCoc8rGoJZyvzAAAEZyLf7HHxQ+F/wC0&#10;J+3VoPgTXvgz4J/4V1451kaLaW9mlxBqWlxSuUglS6E29pB8hcvuBy2AvGPsMRnEKdSrShBydKKl&#10;K1lo7tJXau7Ju34nk08I5RjJtLmdl+H4HxnQeK+iP+CmP7HWm/sbf8FAfGnwn8O3l3eaRpV5ZjTZ&#10;rxg03lXVtBcIrsAASnnbM4Gdua9a/wCCkf7KK/8ABLfxH4R8H23w/wBH1611TRLe+vPFmvWkl2NZ&#10;vXUmeGDDCKGOIkKFUeZjDFzkVUc4oT9j7PV1lzRW11ZO+vk1pv8Ajafqk1z832HZ+u36Hw7RX0h+&#10;0t4V+E+sfsY/DPxz4B0qbQ/FWra3qdh4t097xriKznjhtWiW33fMtuVLOgdnYGRwXbaMeoftF/sW&#10;N+wf+xJ8H/iFD4KsfGl98VNO/tfVNe1a3e7sNBEgje2soolYRqzxtuaSXcSchduKHnFNciaalOTi&#10;k7J3je/W1tLre+lh/VZatO6ik2152Ph+ivprVNI+EvxU/wCCffizxhYaDH4c+LmgeJ9Ltbu2tLlz&#10;p0+nSx3Q8+CFyzRs0m1ZBvKgxxlQm4ivV/gp+yj8J/gv/wAEkdS/aN8WR6d428ea9rDaD4c0C9um&#10;+wabKkxQvPDGyvJJsR5drNt2FDg5OZrZxClG84Su5qCVtXJq662tbW99hwwkpPRq1ua/l/mfB3Si&#10;v0c/4JpfszfDX/gqJ8AvjLoXiLwRo/hLx58PtFXWtD8ReGxJZifImPlXMBZonAaNBlVUlWboQGr5&#10;h/4Jv/sD69/wUP8A2mLHwLpdyNJ0yCJ7/XNWdNyaXZx/efHd2OEUd2YZwASCOd4de3Vb3PY25r9m&#10;rpq173XzvpYPqdR8jhrz7fJ2Z4DQDg19CfFD4+fDf4b/ABmvtI8CfC/wnrXgHQ717OCTxCk91qWv&#10;QoxQzzTrIhieTBYCFUVMjg4Oey/4Kj/s6/A34Wx/Dvxn8C/Fg1Dw/wDETSjqF14dmvlvLrw3Mu3d&#10;E7D5lG5mXbJlgUYgkEY1jmX72nTqU5R9peztpor2dm7O219PO5Dw/uykpJ8u/wDwO59Rf8FjvFt7&#10;45/4Ix/sc6pqE8lzfXVovnSyNuaRlsUXJPvtr8p6/YT9u7wx4Tl/4IY/sm+JPGUt1caT4bsovJ0e&#10;0m8m41y6ltj5cHm7T5cWI3aRwCwVcL8zAjyP/gl7Y/AH/gpf8QL74K+Nvgr4V8A69qmmzz+HvEvh&#10;O8vormOSJCxWYXM8wkfb8wPCnYQV5r5XI80jgstqVPZylCE6nM1bRc76Npuy1drnqY3DOtiYx5kn&#10;KMbX66L+tT816K9eg+HE37N37bV54H1zTdJ19/DHiuXw5fW2oW/m210I7o27ttyOoBIIORkEV9Mf&#10;8HEn7LPgH9kr9tHwroPw58MWPhPQ9T8D2eqT2doXMb3L3t/G7/OSclIox1/hFfUyzamsVSwqTftI&#10;uSfSytfz6qx5iwsvZSq/ytJr1/4Y+CaK/S7/AIIb/Ar4aftgfCL43aH49+HPhPWNQ8C+GP7S0fV/&#10;s8kd7HI6XAJdlkCvtZEIyuevOK+S/wDgmd+xxH+3j+2T4U+HF3qE2maXqTS3WozwbfOFtChkkWPd&#10;kB2A2gkEAtnBxg4rO6KniIVU4+wScn0s1zXVvIr6nNqm4u/Pt6p2PBaOtfSHx18S6T8Df2jda8C+&#10;KvgvoOg+HtB1N7G40spcQ6wtqrlRKt40hdpmTDhyDEzYOzb8tVf21PgD4Yh/bMs/BvwVt7zVvDvi&#10;Ky0X/hHEeTzbi+N1Z25VnbAHmO7lnwFAZm4UDA6aWYxlKKlFpSi5J6NWVuqe+vp5mcsO0m09na3X&#10;+tD55or7K/bf+CHgf/gmFr2l/DCHQ9G+IHxWGnW+o+K9Z1hXuNP0iWZd62Nlbqyqdq7WaWUMx3gA&#10;L0Bo37FOl/tkf8E+fGHxu8C6EnhjxV8K74QeKtHtHdtM1SzZPMF5aq5ZoZUH+sj3FCBlQn3ThHOq&#10;LpwxDTVObSUnazvonbdJvZ+aukjR4OfM6a+JK7Xpv80eM/sDfsw3H7XX7U3hnwf9ju7rSpJWvtZa&#10;3O1obCBTLOxb+HKrtB9XHevH7yNYbuVF+6rkDPpmv2i/4Nvv2ivAc/gv4m+GdF+E+m6HeeF/Cbat&#10;rfiOfVmvL/xAQSphfMSCGLG4hUOBx1PzV+b/AO0X+2j4F+Mvhq60jw3+zz8Lfh7DeTK51HTJb+bV&#10;YUWQNtjlknMQJUFWJhbOTgCuDB5viq2Z18M6L5Yci3jpe7u9eqtZK7stbPQ3rYWlDDQqc6vK/R9L&#10;abf1cwf2OP2XZv2iT8RNUuLO8m8P/D3wbqniG+nibYsc0du4tVLe85Q47hGHTNeL1+4H/BMX9rL4&#10;bz/8Eh/2gL7S/ghoei+GfAGneVqWmS6xJdS+L3e3Yt9ruPKRwWwF+UEAMdoUcV+U/wC0v+1N4Z+P&#10;Oj2uneHPgr8NPhjHbzic3WgC+e9n+Vl8t5J7h08s7gcCMHKj5scUZXm2KxONr0p0Wowko7x00vrZ&#10;7u/S/RXDFYWlTowlGabkr7PXW3by6ni9Ga+6P+Ci/wCx83/BLKHwF4fh8BaT4mXxFoUGpan4t1u1&#10;e8ivL+TeZbK3AYRQxxALgYMjZ3bscV5T8ffDHwm8SfsLeBfHXgvR5NA8dXnie90vxXpwvHntrbbb&#10;xPAbYPl1hdQz7XZ2DtIN20KK9DDZxTrwp1aUW4TdlJWt11et0nb/ADsznqYWUJShJ6xV2vuPm2va&#10;P+CdfxC1L4X/ALc/wo1jS7q4tbmHxRYRFoZChdJJ0jdDjqrKxBB4INeL16t+wrYf2p+2j8KbfAbz&#10;PFmmjB/6+YzXZj4xeGqKW3K/yZlh5NVYtd1+Z+jX/B2z4ha5/aG+Eulbm22fh67utvbMtyFz/wCQ&#10;q/MH4L/tD+Ov2d/FtrrngfxZrnhfVLNg0c1hdvCDznayg7XU91YFT3Br9GP+DsTUPN/bo8BWv/PH&#10;wNDLj/fv7wf+yV+WtfPcHUISyKhTmrpxd0/NtnfnFRrHTknrf9EftN8LvgP8Of8Ag4R/Ya1bxHDo&#10;eg+DP2kvA0f2bUNQ0y1W2i1ifYxt2uFUANFOqbdxy0bBsEqNp/G3xt4N1L4deMdU0DWbSWw1bRbu&#10;WxvbaUYeCaNijofcMCK/Sf8A4NVfG99oX7eXijQ4ZG/s/XvCkzXUf8JaGeJo2+o3OPo5rA/4Kj/s&#10;Qav+01/wXg8TfDfwLbwx6l42uLS/nkb/AFNlvtI3uLiTHRQFZz3JOByRXm5XjP7OzbEZbUl+5UPa&#10;Ru/gWl16dl0sdOKo/WMLTxMV77fK7dX0fqfnHRX1F+13rXw1/ZP+M2s/DH4d+D9C8WQeC7uTStZ8&#10;S+JoXvLvW76JjHcGJFdY4LdZFZUVBvwMlyTXSftLfsRabov7GPw5/ak+H2j/AGHwf4kvDp+u+HL9&#10;mu4dI1GOWWPMRf53s5WiYBZCzKSFLNuFfURzananKcXFVHaLdtW1dJ9m1tf0dnoeX9Vl7yi7uO9v&#10;x9bHxzRX61/HT9lj4D+JP+CI3w9+O2o+A9D8GeJLu9gk1NvD3mwz60yyXEBtYvMeRYvNZUdm2tsV&#10;WIBwFrwD9h34vfs7ftVfE3SfhH8UPgl4V8D2XiydNK0bxZ4Vvr+LUdNupDshNwbieZJQzsoLbVUH&#10;GVK5xw0eIo1aNSvTozapylGVuW65d7a6/LX5m88vcJxhKa95Jrfrt00PhOivqD9p3/gmlq37Ln/B&#10;Q/Tfgf4g1q3tdP1zVrS307xBOBHDLY3MoRLls8KVBIYZwGQ9sGvSv+CnehfCv/gnv+05a/Cv4Z+B&#10;/CXiu18I6fatr2q+JUk1K61e+cF5EcrIixIFKArEEIJbnpjsjnVCpOnTw6c3Ui5K23KratvzaVt7&#10;mX1OcVKVTTldn6nwrRX3x/wVv/Yc+G/wg/Zt+Bvxr+GukXvhbT/i1pwk1DQJLtrm2sbgQpKTCz5c&#10;KdzDBJGFUjHOfX/+CWX7H/wf/b3/AOCe3xrvX+FHh/T/AIm+CdJu7XStRg1G8MU872kksExWaZwk&#10;gkTBOduDwFHFcdXibDwwSx7jLk5uV7Xi+bld9ej7XNY5bUlX9hdXtdb66X007H5UV0nwe+F+q/Gz&#10;4p+HvCOh2s17q3iTUIdPtYYl3OzyOF4HtnJ9ACa+6v8Agnj4p/Yqg8bax8Mviv4T+1WNzYyIvxG1&#10;TVZo1lu1U7hDBGALeI8+UxLs21d2C2B6P/wb2fGX4aeC/wBvtfAPhv4c2utatrE+qCz8d6jqTSXV&#10;vZQpK8QgtvJCxb0VAx37juPOPlqcw4gq0aFecKE7048yvZJpp63v0tqvi8h4fARnOnGU1aTtpdtP&#10;TTb8dvM/O79rz4XWHwP/AGqfiN4M0tZV03wp4k1DSLYSyeY4jguHiXLdzheted192f8ABSj9ufwD&#10;rH7Snxh8P6R+zr8KbfU18Tavp03iW8l1C61G5lW5mje8ULPHGsrsDIAVZVJxhq+hv+CL/wCy/wDA&#10;/wDb+/ZE+Ldv4i+EXg7SPGPg+xNvaa6t7fGMNLazGO4cSTSFGR03MVyp7KMYqZ59PB5dHGYulK1o&#10;p6xb1sr/ABd36lRwKrYh0aU1179Omx+RtFfU3wH/AGhfgb8FPjDp2g3nwd0L4n+CZL1LTU9c8Q3N&#10;3Hq13GzhWuLVIpUgt1AyyxvHIxAwz5PH0t/wV5/4Jx/AX/gmp8QtD8Y6aNa8UaT46hefw/4Kkumj&#10;tYZIthlluLofvja4kj2xqRIxZh5iha7KmewpYqGEqU5KVRNw0XvW3W+jtr71lbexjHBSlSdWMlaO&#10;++l/lr8j8w80V+q3/BNj4CfAj/gsF8IPiF4K1D4UaB8LfiZ4Q00ajpes+Eri7SG6RsopkiuZpslZ&#10;AgYFjuEhIKkV8C/sifsceKP2zP2otH+FvhcRjVNSupI57qUHybGCLJmnfHO1VBOO5IA5IqsPnlGc&#10;q0KydN0bOXNbRNXTTTaat8yamDmlCUHzKe1u+1tTyOivpv8Aat8W/DT9mb4yax8O/hv4L0HxNpfg&#10;+7k0zUPEXieJ7y+166iJjndQrrHbw7wQixqGwMlyTx0v7Wv7C+m+Ff2PPhh+058P9NnsPA/jqdrP&#10;U9AvZDdDQ9RimmjKo7fNJaStbybd5LKCAWbcDWsc2p/u3Ui4qo7RvbV2uk+zaTav6Oz0J+qy95Rd&#10;+Xe33fOx8f8ASiv1m8WfsbfBn9oj/giJ4S+OI8HeG/hv4i03UC/ifU9FSVXuYILie3eOCKR2UyzY&#10;h2rwokfJIUGvA/8Agnp8ZP2ffjP+0J4e+Evjr4BeFbfwj4wvE0ex8QQ6nft4gsppDtiknnM3lSbn&#10;2hvLiiC7iQMDFcFLiKNWjVq06Un7KUoyS5brl3trZ90lr6XRvLL3GcYymlzJNb9fkfCte0fA39l6&#10;b4ifss/GP4m3tnd/2T4BsrC3srlTsiOoXN/bx7Sf4sQGYle29T6V0n/BRn9kfRv2Bf2+PE3w/ddR&#10;17wro15Bd2sb3SwXVzYzKsqRtKEYK+1tpcIemdvOK/T/AMKftk/Dk/8ABvvr/jCH4C+EbXwjpviG&#10;PQ4fBsupzSWmoSi4twt1POqpK8m5i57nywN3pjm2eVIYfD1sHByVWUEndLSTTtq07tadl1ZeEwSd&#10;SpCtKzipd3sv0Pw0NFepftMftD6H8etRsH0H4V+APhja6fv/AHXhtLzfd7tv+ue4nk3bdpxsCY3H&#10;OeteW19LRnKcFKceV9nZ2+66PNkknZO4UV9pfD79g/wz+zj+wFD+0V8YrK51ibxdcLZeAfCKztbw&#10;6s7Bj9rvHTEggVVZwiMpcAfMA1cN+y38Z/hP8Vfi7p/hP4v/AA78MaX4P8TXIsm1vw2kum6l4daQ&#10;hY50be6SRoxG5ZkclcnPBz5yzaE41J0IucYNptW1a3Su9bdfPRXZ0fVWnGM2k5aq/ntftc+Zq/Q3&#10;/gpt4Bs/2Zf+CWn7K/gPRbVLL/hMLW58ZeIZo12tql5IkflNKereWkzouei4rzz9qf8AZEt/+COn&#10;7c1vpfj7wbpHxj8F3Nm19o8GoXEtlb6tbOSoZ2i5WaNgQV5XJBwQRX3p/wAFaf2wPhX8Lv2b/wBn&#10;S88Rfs7+EvHVr4l8Jm60eyvtZuLePw3H5cGIY2Rd0i/MvLYPyD1r5/Ms2dfFYKeFg6lOTclZxSk+&#10;R2WrWsd9bfej0MNhVClWjVajJJLW+mq7Lr5fkfl18If+CiXj34O/sc/ED4HWi6VqXgr4gPHJOt9E&#10;8s2mOrKztbHcFUvsXO5WwVyMHJrwdWaN1ZSVZTkEdjU+rXkeoapczw20dnDNK8iQRklIFJJCAkk4&#10;A4GSTxVevrqGFpUnKVONnN3fm7JXfnZHkyqSkkpO9tF6H7nf8FQfir4kj/4N1vgprdvrmrWerahF&#10;4dguru3u5IprlDYzBg7qQW3bQTk8kZNfj98Hf2zfit8AvGVrr3hL4heLtH1C1lWTMOqTeXNj+GSM&#10;ttkQ9CrAgg9K/ZH9s34SRfGz/g3n+BGiTeLvB3glTDoM41HxNeyWdjlbOf8Ad+Ykch3tngFcHB59&#10;fzg+Ff8AwT9+D/hnxLZ33xY/ac+Fdr4Zhm33Vv4QkvNa1C5jXBKIBbqEZuQGIbHoelfn/CuIwdPB&#10;V6daPN+8qaKLldX2sk7+h72aU60q0JQdvdjrdL9T7t/4LYfBTw5+1t/wSj+HP7TjeH9O8PfEBrPT&#10;LrU5baBYWv4btQjxycZbZIVZCckDI6GvxTr9Gf8AgsH/AMFlfDX7W3wk8O/Bj4P6HeaL8K/DD27t&#10;cX0fkz6l9nTZBGsQJ2Qp975iWZgpO3GDe+MX7Nnw58Rf8G/Hhv4z2/gPw7o/xGuPEaafcatp0Lwt&#10;LCt3PFgpuKDKqoJAGSM9TXbw/Wr5XgaVLGwa9pUcYLrBS1inr5PzRjj4QxNeUqLXuxu33a3aPzYo&#10;FfQ3/BLn/hHfEX7bPw98JeLPCPh3xh4b8Z67aaRf22qW7u0ccr7C0To6sjDdnOcHaMgiui/4LSfA&#10;vwr+zh/wUW8deEfBej2ugeG9O+yta2Nvu8uDfbxswG4k8sSeT3r6n+0orHfUHF3ceZPS1k0rd73f&#10;Y8z6u/Ye3vpe1vlc+rP+Cw2sS3n/AARi/Y5WTnzrQsTk/wAFmij9DX5V1+x//BT+58H+F/8Agij+&#10;yxq/iPTpdc1qzsIIND0ppzFZyySWgMk9xsw7xxrGAERl3PIuTtBU/G3/AAT3Pwo/bS+MOm/B34n+&#10;C9F8N3XjJjYeHvFnhpGsb3TdQZcQpNGWaGaJ2AXBQNub73Ix8zw3jvq+WTquDcYzqN2ttzttpX1s&#10;t/wuz0cwo+0xMY3V3GNvuR8o/D3xpqfw68caTrmj311pmqaXdx3VtdW8pikhdGDBgw5GCK/UL/g6&#10;f1SXW/ib8CLyZvMmvPB0s0jf3maVCT+Zr89f2y/2U/EX7E/7SPib4beJvLk1Hw9cBUuYv9VewOoe&#10;KdP9l0YHHUHIPINff/8AwdAf8jf+z3/2Ix/9Djrpx1SlWzbAYilZqSqWfdcqaM6MZRwlenLo46ed&#10;z4k+Cv8AwUe+Ln7Pv7M/iz4R+F/ESWPgnxk0j39q1qkkqGVFjl8qQjdHvVFVgPfGCSa8Lr9Mv+CN&#10;vwI+C/7XX7O3xsg8XfCnw/L4s+HPhWfUrDVo769Zrkm2mAkkjeZkEiyRhgUCr82Nor4y/YM/Yu8S&#10;ft8/tMaJ8OfDbJbSX265v76Rd0em2cePNnYd8ZAA7syjvXfhcwwdOrivc9m6bTm3ZXur30bvouup&#10;hUw9aUaWvNzaRWumu2vmeNUV9K/tF/Ev4cfs9/HzWPBvw8+H/hjxJ4T8IX76bLqXieKW81DxFJEd&#10;k0sjLIiwozh9iwqhVcZLHmup/wCCkPwC+BPhz4NfCn4pfBXxFHb/APCxbWQ614Ml1EXlx4cuY0Qu&#10;AT+8VA7OmJCc4BUkE47I5onOnGcJJVPhdvK9pW2bW1/R66GTw3uyakny7/lp3PkGv08/4NVPHuo6&#10;T+3r4m8Ox3Vwulax4Qurma2Eh8ppobi22OV6ZCu4z15r8w6/SD/g1rP/ABsvvv8AsS9R/wDR9pXn&#10;8XxUsmxCf8rOjKZWxlO3c+df+CxHie68Vf8ABTT4zTXVxNP5PiSeCISOW8tE2qqjPQADoK+dfD+v&#10;3nhXXbPUtOuZ7O/0+Zbi3nhcpJDIpBVlYcggjqK/QH/gpv8A8E+oPE/7e3xS1ib44/APw/8A2zr1&#10;xepp+r+JZ4r61V2+5MiWzBHBByu44rwlf+CcNiWGf2i/2agO5/4Sm64/8lKrKs0wkcDRg39iK2fZ&#10;eROKw9V15u3V9V3P1F/4OJvjlrdz/wAEovg/IuoXlvN46vtPk1IRzMv2oCweZg+PvDzNpwe+K/CO&#10;v2q/4OabOPwt+wl+zjosN1bXkNvNsWeAkx3Ai0+JA6HjKndkHHQjpX5z/wDBNL/gn5dft5/FXVo9&#10;Q1Kbw78P/BOnvrXivWo0DSWVois2yIH5WmfYQoPAAYnOMHw+C69DCZH9Zqe7Hmm3/wCBNL57JL5H&#10;dnEKlXG+zjq7L8rnzbRXunir9pT4e2nxCa18P/B/wm3w+tZ/JjtNQkuJNXv7cNjzJb0SBknZRnMY&#10;VFJxsIGD6V+3z/wTFX9lv47/AA0t9F1eZfhx8ZoLG/8AD2p6wVSbS4rkxb4rsgBd0ImUlgACvOAc&#10;ivrP7UhGpGlWTg5ptXtrbVrRvVLW33PRnlfV5OLnB3Stf57b9D5B6UV97f8ABUv4d/Cn/gmx8cPD&#10;/wAKfhz4T8MeMr3Q9Ltr/wAS634kR9QuNQuZcuIdquscKeXtbbGobDr83erH/BTj9if4b+Gv2C/g&#10;d+0R8O9DuPBz/ExVtda0BLp7ixt7gxO/mW/mEui7opBgsQQyHgg546Of0ansJOMlGs7Rbt2bV1e6&#10;uldfjY1lgZx51dNw3/L8Op7b/wAGwHxH1iWx+P3hSTUbqTQ18LDU4rJ5S0UU48yMyIp4UlWwSMZw&#10;uegr8nNU/wCQncf9dW/ma/UD/g2A/wCSl/Hz/sQn/wDRtfnb8HfGnhb4e/F+31jxh4Pbx1odjM7y&#10;aKdTbTo7t8/KJJVR22DqVUAnj5gM54cu/d5vj5Qjd2puytq+V97K782dGI97CUE3/N+aOy8ZfsvT&#10;eBv2E/B/xS1GzvLa48a+Kr7S9NeRtsc9nbW8RaRV7gzOyhv+mZFW/wDgmP4uvfBP/BRT4HX2nzy2&#10;8zeOdHtpDG20vDNeRRSp9Gjd1Psa/Vf/AIKx/tqeA/Cf7AX7N+v6x8BfAXiiDxhYyXul6Df3U8Wn&#10;+GkEEBKxLB5ZfIcLztA29DmvzD/Zp+KVl8Yv+CnHwW1vT/BvhXwJayeO/D0SaT4eiuI7GLbqEA3A&#10;TyyvubqSXxnoAOKyy3MsRj8urTxFJxT9or3TWjatvfS1r2S7DxGGhQxEI05Xfu9/J3PWP+DjMf8A&#10;G13x1/15ab/6SR18M1+pX/BfLVfA3wE/4KT654k1bw5pPxI8V67Y2NzBo+qzXEej6TbpCsYNwkDx&#10;yzzSFHIVZURFwTvLYXFuv2Wvg5/wUS/4JYePfjN8PfAFn8LPih8I5M6zpWjXc0ml6nCqpI7rHMzs&#10;oaIyMvzZDxMpLA5qcnziGGyvCOrCXJKMI82lk2kldXva+l7fhqPF4N1MVVUWrpydutt/S9uh+Z9F&#10;FFfZnjhRRRQAUUUUAFFFFABRRRQAUUUUAFFFFABRRRQAUUUUAFFFFABRRRQAUUUUAFFFFABRRRQB&#10;7j+yBZmwj1bUCuVYpCuMdsk+/pXuNm6u1kg3Fo2LEkfjXCfs3+FIdK+E1rceWBNdK1zI2c7ucL+l&#10;elaTpjNOtvHw0wDsx/h45Ffyj4g5lHE5xXl/K+X/AMBVj9KyOi6eEgu+v3lrSYPPubrKbpChZRjq&#10;c+tamn2a2zsGG6RU3EDnbVbS7VsyeT8qKvzSZ5xVvSoJJppDFu3KOeeMe5r8txDvJtH0UU9mXbOB&#10;pjjcI0CkkD29as2luJGj2p2yWI4FdD8Pfhrq3jO8ZdPsX1CVh5ZVR8i57k17Hpf7J2k+CNIXVPiB&#10;4gtdLs1Xd9lgkCggdi3U/gKxo4PEYiVoLTv0LlOEFrueCRWUt/fCJBJNMzYEcQyxr1b4e/sj+Nfi&#10;HDC0enppNl/z2ujtyOucdTW9qv7YPgD4RBbXwF4XtNQvm4W7uV2qT65PzH9K8L+OH7f/AI88STz2&#10;eoasul2jKS0dqfssar6Zzk/nXtUeH4LWs7+hzSxvvWgfTVt+zt8O/gvA8njXxzbtcYy9vCQG+gAy&#10;1Yupftr/AAt+FqTR+D/B/wDa9xDkfa7lRGCR7sC1fn78Q/j5p2vQw2vh9r7xFq7kGUWysyc+sjUe&#10;F/BXxG8UafMt5PZ+GdPusFlTD3DL7seletSweHov3Yr9TF1Kk92fUPxI/wCCuXiW7/c2s2k+Grdm&#10;2gxRh3UexPP6V4N4/wD20viH8VNTaDQ9Q8Ra4r8edLM8MGfpxxUHhb4A+HvDBaRoZNXuj96Sb58n&#10;8a7OGz8mFYI0htEXhY4UxmujmSWugRp/M8xh+F/inxhmXxVrzW0cnLW1scMfq2cmuj8M/C/Q/CUa&#10;/wBn6asky9ZZcEk+5Ndjc6D/AGbatNM0cagbtzncwrH1DXl0GOGaeMNFMflJ53GuV4iGttWdUcPJ&#10;eSHz28kibpJHZc/8s12qKhe7tbZGZpFi8sdFHzP+NZmq+LNV8SSwizsm+yo4LcbQR3FR6v4cbW51&#10;ur6RbdEG1oom4/E9K53WqTVn7ptGjCL5lqNl8Yadc6qtusohVlJJY9x1qh9r1i9aZYf3VqGISUnG&#10;4Vna78RfCXgIsgkhmul/gQCR8/WvOfFv7VN5cDZpdqtsrcBpPmYfhUxslaTudUKNSeqVj1CPw9Ho&#10;iTSXuqyeXNy4JCq2Pc9q5HxR+0F4f8FW7Q2O26mUHCW68ZH+1Xh+v+MtW8U3LSX19PMd2cEnH5dK&#10;xrcYnbzF/rmkpLaJ1LAtte0dz1fSP2tr5NTkkuLGEwMwIVWIdR9e9eg+Hv2h/DPioxpdN9lmzwJk&#10;6H2Ir5jaNvtP95d3pVqD5E+982e/alKTjsbfUKcj65fwxZ+K71L+11WTfs2rtcMuPwq5YaZfaZc7&#10;buVri0GcOhywP0r5N8P+KdQ8PzCSxvbq3OeNjkAV6R4R/al1bTTCl/DBfR42s/3ZMDv6VKlboc9b&#10;A1I6xdz1vSfiU1tqt5az2u6OOTClwRuA9DXV2niO11S2LKrGEDnI3BTXC+Hf2g/C/iyFY7xVt5G4&#10;/wBIj4/76HSurtdOsbzS7iHS7yOFLwclf3ijI4IxV09HzJ6nFUjNK042Ruw2SMnmRvJHG39x8jP0&#10;qHULFdXhaG8tLbUIsYKyIGyPxrnNL0bXvDFqV3JqEacbozyffFaE/icaJptveXTbfNcK8X8UZPY1&#10;0wxE4/xEc0qMZO0NznNd/Zx8J6vefabFbzw1qQOUmspDGFP06Vz2r/Bnx14flkuLDWrbxLFtx5dy&#10;oWYgf7XrXtEF/p2qWHmwzK2BuKtzmorSyhvfmheSORuf3fOD9K2o4mnNXWnqZ1cPKLtueJp8ZP8A&#10;hDtAfT/Emi61pF/tKLO0XmRZ9cjtW18OPine/wBoWq6V4iuGt2/jhuzGYyPXBB/OvVrm1uJ4Giuo&#10;be+hbgrImWP4GuJ8Sfs9+DfFE/nfYZtDvmH+utWMfP4V1LVaa+hzSppb6M9Bsv20PGvw91JYzrk2&#10;qQLGDtnYTKfxPP616b4T/wCChsd5pSt4i8L2d3DMMGSFwuB3OGHX6Gvky9+APizwzG7aHrFrrtqD&#10;kQXq4fHswrI1Tx5qnhO1Wx8RaPqGkwj5S8cXnQgeuRyKLGfLJbH3paePPhB8UDGy6i3h++lwQswK&#10;AE+/SoPFP7MGpajaNfeHdTsdetm5VPMXp2xXxN8OvEOmahfTXFtf/wBoW+ASsLAuv1U811Hhr4ze&#10;IvAviJV0W8vrFZpPlKMVJ9OOn51jUw8WveRdOpKL0PX/ABN8Or3QdYH9rWM9rNDHgB/lRvXB6frV&#10;JvA63emW7W9zZwtl9yuDntjnvW/4d/bvv9LRdO8Z6fY61buvzSSRbJcfX7p/KujGrfB74iIt61/e&#10;6G2MG3+ZFGfTAIrlqYFPSD+82jiNbs/Juiiiv7aPxwKKKKACiiigAooooAKKKKACiiigAooooAKK&#10;KKACiiigAooooAKKKKACiiigAooooAKKKKACiiigAooooAKKKKACiiigAooooAKKKKACiiigAooo&#10;oAKKKKACiiigAooooAKKKKACiiigAooooAKKKKACiiigAooooAK+gv8AgnnHL/wlPxSmjjaQW/wy&#10;8QO4UdAbdVz+bCvn2vuT/gnh+1T+y7+yB4a8c/8ACXaf8YvGmuePPDs/hq4ktdG0+zt9PtZwplEQ&#10;a+Zmcsq4dsfcHyjJFeVnVSccLJU4OcnskvNX8jpwcU6qcmku7PmX9j79pPVv2Q/2l/B3xF0VmN14&#10;Y1GO5kizgXMGds0J9njLL+Oa/cL/AIKjfsL/AA5/bYu/hj+1YurWcfw/8N6P/bfi3LbZdY0mCJrq&#10;COPGQZmceQRnOJRg5Wvwd+K2n+CbDW1/4QfV/FOrabIWLf25pEGnzwjPygeTczrJx1Pyc9q+iJ/+&#10;Cpevz/8ABKSH9m1o75jFr/2kagzAxjSsmb7J13Z+0nd0wF4z2HiZ7lFfFYjD47AtxmnyydrPklvo&#10;+q3Xm7nbgcXClTqUK+qeq/xLb7+p4P8AHP4x6l+0z+0Hr/jPWtq33irVDcvGn3LdGYLHEg7JHGFR&#10;QOiqBX69f8HScP2b9kr4Axr0jupFH4Wcdfkn+zLcfDHSfiFZ6l8T73xtHpGm3UFwLLw5pdtdS3yq&#10;250aWa5iEXRQCFfO4/dwM/oZ/wAFUP8Agr1+zb/wUv8AgfoPhWTRfjL4S1Dwrd/a9Lvk0nTrqNcx&#10;+WySRm+UspXHRgQQKxzjDVf7UwUqFKTp0ua7S0ScUl6/K5eDqR+rVlOS5p2tfrZ3Z8m/8Exv+CaO&#10;qf8ABQrxh4mnuPEVr4M8B+BLE6l4j12aIym2iwzBI0yAzlUduSAFUnngH1f9iT40fCfwB/wUT+FP&#10;h74H+DtQmtrjxVZ2U3i7xZILrV7yJpdsht7dcQWqspPO1pQv8a8iuV/4JQ/8FQdD/wCCfuo/EHwx&#10;4r8Mah40+GPxKtPsOq29syW9+qKssauqltvzRyurJ5gxnIfjnP8Ag5+138Cf2Mv2nPDvjz4U+D/i&#10;B4gOk6rFc+d4wms1k0+03/vo7eCAsjTmPciyyOQu4kIGwy7Y+njq9fE0qkJSg42ppNKLvF35tb3v&#10;0eltk2Rh5UYQpyi0nf3r776W+Xb7zpv+C8+gal46/wCC13xF0bTY2fU9TvNCsLGMuF3SyaVYIgBJ&#10;wMswOTjGa9z/AGdv+Dg7VPAnhg/Bz9qD4a6f8QvD2iH+xb+4FvG2oRCEmM+dBL+6mdNuNwMbHGck&#10;8nxT/go9+358Cv2rv2wNC+NvgrQfihpfiuHUdLudVtNVisYrKeOzaMBk8uWRzI0USLglVG0Hua84&#10;/bK/ai+Df7cvx01jx/f+GfFnwu1vWbqSa/GhW8GsWuqfNhJWhlntzBMUA3lXdWbJ2gk55aOWxxWB&#10;w2Fx2HfLCCTe0oTiktLO9nbpfZXNamJdKvVq0KivKT06NPXrp9575/wWg/YG+CvgT4B+Af2gv2f7&#10;zyfA/wAQLtrWbTBK7wxSMjOrRK3zRFSjo8bH5SBjHSr37If/AAW1+JX/AATp8NW/wR+MXgXTfHng&#10;vSLeOJLK6Kre21nNGsqRq5DRTRFHBVXXo2N2MAfIf7TH7Yx+K3wX8C/CnwvZX2jfDX4diaaxt72Z&#10;ZbzVLyZi0t5cFQFVjnCxplUUkZYksfSP2xv22vhN+3LceG5te8G+JPA+ueFtDsdCi8RaP5OoS6pB&#10;b26Ji6s5JIkZxIH2yJMp2FQwbAA0hlNSphaeDzKDrQvN3b9+KT9xtp3bte9rsl4qMasq2HkoSstO&#10;j0975X76H1F/wUh/Y6/Zv/ah/wCCf2oftP8A7O8DeFZdFvoYNd0PHkwrvdUeJ7fLCGdTJGwKNsZc&#10;4zwa+fvg/wD8EzvBvwx/YV039oz4+eI9e03wl4kufs3hnwx4ejjGq69Jlwm6aUFIUcRSNu2sQi7s&#10;HIU+ReO/2wbHw1+yTJ8D/hzDrVt4S1fWE17xFqmrCOO+164jQLFH5MbOkEEeNwQO7M3JfACj6A8N&#10;/wDBUf4TfHj/AIJv+GP2f/jv4T8dNJ4BdH8O+IvCbW0k0fliRIvMineNflilaM8sGABwDzUxwmZ4&#10;XDRo05TlD2m+jqKlbz63/wC3lHs9h1cNVqOcklLl/wC3XL/hvlc+kP8Aggb8cNP8eab+0jpfhLwX&#10;pXgrwlpfgvz7eztXe6vLmUi5CyXV3IS80m3cABtRcnai5Ocv/g1PXTdev/j5ofnQw+I9W0azS0Zj&#10;8/kn7SkhHfAd4ice1ePf8Exv+CvHwg/4J/a5408Pj4d+Lpvh74s01be4uYpra713UblSyiScs0Ua&#10;RiKR1WKM4QsxJcnI+bPAX7Ymm/sWfthWfxH/AGebjxZY6dYs+LbxSluZLyKQt5lvLHAxQxFCoHzF&#10;gVDAggY4MTkmJxTx2HhBwVVU3BvVNwX2ndu7a633OinjadJUKjkpcrldLz7fI8P+Ifha+8D+Ptc0&#10;XVLeWz1LSb+ezuoJBteGWORkdSPUEEVDJ4P1SPwjFrzWcy6PNdtYR3ZH7t51RXaMH1CspP8AvCvt&#10;r9rv9sj9lP8Abp8Wn4g+JvAPxY+H/wARdQCtrUHheawutL1iVQMylp3R43bkErGeFBO5iTXzb8Wf&#10;jl4d+LGr+HfDdhpN74D+F3hyR/sthZBdVv1aXb513M0jwi4uJNiA5aNFVFVQoGD9jg8diKsI+0ou&#10;D+1e1lZdLN3u9rdN7PQ8etRpxb5Zprpb9b7H3V/wVvebSf8Agi1+xXp78LNpzXDDtkWkW38hKf1r&#10;wH/ggDcPB/wVy+EKoxUS3Goo+P4h/Zl2cfmBXpH/AAUf/wCCknwF/bJ/Yu+Gvw18M6f8VND1j4T2&#10;yw6Tc6hpNg1tqAFusLJNsvC0YYxodyh9vPytXiP/AASd/aj+Gf7E37VGj/FLx/H421K68Lif+zdN&#10;0LTrWZJnmgeEvJLNcxldqyNhVRs8HcOlfO4PC4hZDiKE6bVSXtbRtq+dycfzXp1PRrVaf16nNSXK&#10;uXX0Sv8AkUf+CgGqLF/wVl+LF1kxrb/EzUCTnps1Fxn9M19Xf8HV9u5/bX+G9z/yzm+H1sin1K31&#10;6T/6EK+J/wBvr4teBfj7+1V4x+IHgGTxZHp/jbV7rXLi016wgtp7Ce4lMrxo0M8okTczYJ2EcDB6&#10;19Rftc/8FP8A4H/8FFvgN4JHxe8GfEbTfiz4HsBp8ereGZrM2Wqx/LuEvnMGjDsN3Eb7CzYJBxW0&#10;sLXhXwOKjTbUIyjJLdXjFLR20urP7yI1IOFek5JOTTXZ2b/zPVv+Davw9dWXwh/an8QeQxtU8JJa&#10;JIVO0yLDeSFc/Taa/PP9kHxb8RvhN8Vj8RPhi8kOv/Da1bxBNMqq6w2yMkchdD/rIyJAGX+6Segy&#10;Pr7/AIJo/wDBYD4e/sh6L8SvCninwn4st/h/4s0ZdK0nSvD/AJF1LbMwmW4ubiSeSLzJpFkX5xwA&#10;iqFVQBXz/wDsQftjeFf2Fvj34y8QWOgXvxC8O614cvdAtLHWbdLH7bHc+WGF1HHLKFXaHBCOxPHT&#10;OAUaGLjisdVlRv7RQ5U7WklGzTe1+j6eqCVSk6VCKnbl5rvqtbpn6DfBn/gtX8Cf+CmLaR8Ov2qP&#10;hVoljqeostjZeJLVd1rbyvx98kT2oZscqzrkjOAM15X4O/Ys8J/8E5P+Dhz4W+D4dTe+8G3WoRap&#10;o8l44eW3FxBOtvHI+AGKThQG7jaetfFUfiH4Cx/EdfE0Nh8SrPTYboXieEljtZoeGDCD+0zMJBHn&#10;jcbVn29yeax/2qP2xfF/7V/7SeofE7WLr+z9ammiOnpZuUXSYYcC3iib737tQuGPJIJPJrKhw77O&#10;pOlgnKnRqQkpRbdlJ2ScU27Na3s7bWZU8w5oxlWtKcZJprdpb3/C3U+7f+C2H7dXxN/Z4/4KNeOv&#10;Dtrovw5GmqLW5sJNV8A6NqNzPC8CEOZ7i2eST5gwyzHG3HbFfNesf8Frf2gtW+Dmt/D+PxF4Y0vw&#10;h4is57C+03SvCOlafDJFOhSUAQ267SykjcuD716V8WP+Conwm/4KB/CnQNP/AGlvAvi4/ELwtaCy&#10;svHPgqS2F3eQg52XFrOyRMCSzEhuGJKhckH568b/ABo+E/w98Haxovwp8H69eX+tQtZ3HibxlJbz&#10;3sFs33ktrSEGGB2GAZS0jgZClMknTKctpQw1PDYnBr2kLJu0XF205lL8dubyJxWJm6kqlKq+WV3a&#10;7vr0t/SPs/8A4NuLGSbwr+1RcW6lrqPwB5UShcsSy3R4/FBxX5d4xX1T/wAElP8AgpI3/BNj4/an&#10;r2oaHL4m8J+KdNOka5psMipM8W4OskZb5S6kEYYgEOwyM5CftffHn9mHWotcb4H/AAl8X6VqXiQn&#10;zL3xbqaTQ6GrNlxZWsTuAzcjfNJIUH3VU4I7MPTxGHzbETdJyhV5LSVrLlVmndprvs7mVSVOphaa&#10;UknHmune+ruraH05/wAE07CRf+CA37XlxArNNNdpGwAydiQW5J+mHY+3NfmNoOjXHiPXLPT7NRJd&#10;306W8ClgoZ3YKoyeByRya+yf+CTv/BUXw7+w/wCGfiF4B+JHhG/8bfC74mW4i1WxsJEW6gcI0bMg&#10;ZkDB422kb1I2qQeOfO/j78d/gHpWv2MPwR+GfijRdPj1aDUrnV/FeqLeap5cUgcW1vHGfKhjyBli&#10;ZJGwAXAyDOAjicNjsTF0m1UkpRkrctuVKz1Tumtrajryp1aFJqSvFWa1vu328z7C/Z1/4L9+JPgT&#10;oEnwR/aY+G9j8QvD3htzoN+zQxtqMKQny9ksUmYbhk24DZQnAO4n5q53/gsZ+wf8DNP/AGV/Bn7S&#10;X7PNz9j8H+MtS/s+80oSMbeORlkw0aNloXR4nR4ycZIIwOvgP7cv7XHwc/b5+PGsePb/AMLeKvhf&#10;rWp3DG4n0SCDV4dWjU7YpJbaWe38m4MYUOySsrEZ25JY8J+0P+2Mnj39nnwX8G/B9nqGk/DXwRdX&#10;GpxrqEqyX2s6hOTvu7jZ8iYViiRJkIpOWYktXBg8llTxFHF4SEqM271Y39xqzvpdq97Wt80jatjF&#10;KnOlVaml8L676ee29/keEV7f/wAE1NIfXv8AgoD8G7ONSzTeLtPAA9p1P9K8Qr6j/wCCaHx4+CP7&#10;JH7QvhP4neP5PiVr2qeFZmvbfRtH0SyW1W5AZY2NxLeqzquQ2PKT5gBkjr9RmspLCVFTi5ScWkkr&#10;3bTt/TPNwtnVjzOyur/efR//AAdYvI//AAUb8Mb1wq/D+xCcdR9v1E/zJr8za/Sr/grH/wAFIv2X&#10;/wDgp9eaHrzaP8Z/BvjPw/amwh1FNI067guLUsziKSL7cn3XdiGVgfmI54x8j/DFf2c/B+tx3/ii&#10;8+Lvji3t5FcaTb6PY6DFdAclJLgXly6qeh2JnB4IxXi8N1KuGyqlQr0pKcFZq2/o9tfNrzOzMoxq&#10;YqU4STi3e9/6Z+j3/Brr+zv/AMKx0P4nftC+LmTR/C9npb6RYX11+7hMUbefeT5PG1BFGufXeO1X&#10;P+CQf7WWi/te/wDBeP4uePpNsK+KdIvI/DiS4V/s0DwRoMH+IwRBiB3LV8S/tvf8FhPF/wC1H8Jt&#10;N+FvhDQtN+FPwd0aJYLbwvo8hf7QinKi4mIDSANlsAAFjuYMcGvmr4FfHHxN+zd8XNB8ceD9Sl0n&#10;xH4dulurO4QAgMOCrKeGRlJVlPBBIry5cM4nGrF4rFWjVrR5Yq9+WKtZNrq2le10uh1RzKnRdKlS&#10;1jB3b7vy9L6H1N+1R/wUj+Lfww/aa+IXh270L4U29xoniTULNo7n4aaDLMNlzIo3O9oWckAHcxJb&#10;OcnOa4L9oT/grn8dP2oPgTJ8NPF3iXSLjwTK8En9mWPh6w0+NDC4eMKYIUKgMAcKQK9Y/aa/bo/Z&#10;r/4KC38HjD4peAPiR4C+KLwRw6rqngeSzvLHW2QY8ySC6kj8tsADKljjqTgV83fGL41+Bpfh/wD8&#10;If8ADbwXNoejz3Ed1qOsa3cJfa3qroCEXeqLHbwjJby4hlics74UD1MuwdBxp+1wajUja7ajZNdV&#10;LW/lbXvY5cRWmnLlrXi/N6rs1+f6n3h+2tNJF/wbK/s3rGzBZPGirJg9R5esHn8QPxFfml8J7S7v&#10;/in4ag09JJL6bVbVLdIxl2kMqhQB65xX6tfGzxj4J8Gf8G2PwH0vxpoOp6xZeIteeG1k067WC60u&#10;cPqMouk3hlkxgoY2wGWU8qcEfDX7MHx7+DX7HnxGs/iBpuk+MviX4w0F/tWgWeuafbaPpOnXi4MV&#10;xMIrm4kufLb5go8oZUH6cmQYicMLiYwpuT9rVt2b5n12Wu97eVzbHU06lO8klyxv5adv8j72/wCD&#10;if4Sah+1f/wUH+AXwt8Ki2uvH2saD9juFdsLB5s5ZWlYZIVFSaQ8cLk96+Tv2w/gV8Df+CZnj2bw&#10;H9n1L41fFrRo421afUpDY+GdJnZQ4jFvERNcuAVJDSKgyAQ3Kjyv4f8A/BSb4geHv+Cg2lftFa9c&#10;R+JPGFlqhvriKb91DNC0TQPbIAMRp5Lsi4HyjB5Netft2/th/svftafG29+LFp4D+LMHjDXBHNq2&#10;gXF9Z2+jXtyqBN5uEZ5wpCrlURC2OChORlgMuxuBWHwM+aVGMHfk0vUbvZu6aik9Nk+ug6+Io13U&#10;rRspuWl/5bdN1fv+B79/wXB8Zaj43/4JT/sf6lqSxrd6lZSXEwhgWCFT9khCqsagKqheiqAAOBVz&#10;/g371GbTf+Cef7Yk0Lsklv4YuZoz/dYabeEH9BXnP7Vv/BWb4I/t0fsHeAfh58QPCfxE0bxt4CRH&#10;tbnw3bWEel71iMPlJvl3JCU2ceWWXYPvdTR/4Jof8FLPgL+w7+yp8TPAHiCz+K3iTUPitZyWepXN&#10;lo1hBDYJJavAyR7r4mTHmOdzBc8fKOlebLA4tZHLBexkp+0vZK6t7Tmunta3odKr0vrqrc6ty7+f&#10;Lb8z86a++f8Ag2qslu/+CqXht2/5d9F1ORfr5G3/ANmNfDHjC30e08S3kfh+81K/0dX/ANFn1CzS&#10;0uZEwPvxJJKqnORxIwOM8ZwPUP2B/wBr/U/2Ev2rfCvxN0uzXVG0GWRbqwd/LW+tpY2ilj3YO0lW&#10;JBxwwU84xX22dYepisurUKPxTg0umrWm+x4uDqRpYiE57Jr8zI/bPWZP2xPiwtwrJcDxlq4lUjBV&#10;vts2cj61+iH/AAQV1K40D/gnf+2RfW5ZJIfDThHH8LGxvBx7jNeJftu/tu/sn/HHx3rnxG8F/BXx&#10;wfiR4nL3V7D4h1SOPw/DeycvdfZ4Xd533EnaWjjZsFkOWB6r/gnH/wAFLvgF+xd+xl8Svhrr2m/F&#10;bXtY+K9rLBqt7Y6PYRW9gHtWgVIQ97lwhkdgzBd2R8q9K+dzb6zi8ojRjQkpXp6O1/dknLZvRW62&#10;v0PQwvs6WLc3UVve19U7dPM/O/RxnV7Xv++T/wBCFfp9/wAHPmsyS/E74E6axby7TwGk209meTB/&#10;RF/Kvz78A2/wz0v4zQya3rnjibwTZSRzpcWegWv9p3m1kLRNA175cQPzgOJpOinZ8xC/Wv8AwWO/&#10;4KF/BP8A4KSa74X8ReFLX4meFda8JaO+kwWeo6NZS2l6m/fGGlS9LRYywJCPkY4r0sfTqTzXCVow&#10;bjBTu7Oy5kkv66dTnw8orC1YNq7cbK+9nqeof8GrMkkH7WPxMmXmOPwXIzj1xcRYq3/wbBatpMH/&#10;AAUc+IUN20a6teeH7v7AGxuYC7jaUL77dpwOwPpXlP8AwRt/4KJfBP8A4Jq6p4o8ReKLX4neJvEX&#10;izSk0qa103SLGOzsI9+99ssl4HlJIXDFExzx3r5e8PftBf8ADM37Utr8Qvg14g8RW82kXzX2nXOr&#10;6dDaXKb2bdDLFHNMkiFG2Mdw3An5VrycZlNfG4jH0knFVYQUZNOzcU7/ACu0vNbXOqjioUadCd78&#10;rba662Pav2gP+Clfxd+HXx18ZaDfaD8J7W70fW7y0kjn+GWgPIhSd1+ZmtCzHj7xJJ65rjf2kP8A&#10;grX8c/2r/gkvw58aeJtKu/BqTQzpp1loFjp8cbQnMe0wRIVUf3QQK9X/AGnv22/2ZP2/dZXxt8R/&#10;AHxL+HvxOuYkTVr3wVLZ3una06rjzXiunjMb8AZXJI6liM187fFb4z+AdU8K2fg3wH4QuvC/hd72&#10;K71XWdRePVPEGplcqCWxHHHGgZ2WCIoGYje7YBHqZfhaElTdTBqNSNrtxjaLXVNXv5W172OavWqJ&#10;yUa14vzevqvzv+J9r/GHxNdeH/8Ag2J+F9jGzxw6545uIpAP40S5vJBn23IPyr4X/YjSST9sX4Wr&#10;C2yQ+KtN2t6H7THX1t8W/wBv39nj4hf8EsPBv7OlrD8XrW/8E3j6pba9JoOnNHdXTy3Ej74Rf5VD&#10;9oZRhiQAOtfLv7DHxG+HXwY/aO8N+M/iJL4wk0vwnqVvqlvZaBp1vcS38kUgcJI81xEIlyq8gOTk&#10;9MZOWV0qtPB4pTpyTlOpJK2rUn7tvVfd1sVipRlVpWkrKMVvtbc+j/8Ag5LuBcf8FXPF3B+TSdLT&#10;n2tEr1FbCS2/4NYGkhXctx8QPNuCF+6BebBn8VT8wK+b/wDgr3+2B8L/ANvX9pS4+J/gWPx5pWo6&#10;tbW9rf6ZrunWscKeTH5YkjmhuZDkgLlSnqd3au+/4J3f8FUfh38Ff2PfGH7P/wAcvAuveNvhp4lv&#10;H1CB9FmjS9spW8slQHeMYDxJIrBwVbdwwOK4ZYLFLKMGo025UZU3KPW0dGleyb6rXU3jWpPGVm5K&#10;01JJ9Ndj4Nor2D9qP4m/CbxK9rovwh8A6t4X8P2c7Tyan4g1EX+t6oxGFEjIBDDGoJxHGvJ5ZmIG&#10;PH6+1oVZVIKcouPk7X+dm1+J404qL5U7+h+vP/BwBJa+Nv8Agmv+yX4i8NAS+E10xIY2hOYoS9hb&#10;eWhxwGAjkXHYqRX5EQwvczrHGjSSSMFVVGSxPQAV9Tfs5/8ABST/AIRf9lvWPgP8VPD8/jz4S6nJ&#10;9psI7e5Ftqvhm6yWE9nKwK8OdxjcbTlhkBmzzPwY+K3wV/Zq+Jtv4y03S/GXxL1TRZvtWi6Z4h0+&#10;20fTra4U5iluTDc3D3ARsNsXygxUZOMivnclw9fLcNLCSg5OMpOLW0lJtq76NXs72XVXPRxlSGJq&#10;qsna6V/Kyt8/Kx9wf8HPPjCzis/2ffCN5NHJ4w0XwwbrVEJzLCsiwxjf/vSRSn/gJrl/+C+dj/Zv&#10;7Lv7IMJ3fu/Ao69f9TamvhP4jfHq8/ay/aKvvG3xg8Sa9PNrk5l1G90zT4ru4jUD5IoYHmhjVAAF&#10;A3gKOcN0P2d/wUz/AOCjv7Nv7fHwG+HvhrS9N+MXhXXPhjYDTtKvZtI065hu4BDHH5cyC9UjJiQ7&#10;lORluGzivKw+V18BLAUeVyVNzc2lonJP8Lu2mttWdNTFQrqvO6XNy2T3dmv0R+cdFFdB8MbTwree&#10;MbVfGd/4g07w/wBbiXRbCG9vDj+FElmhQZ5+Yscf3TX3cpcsXI8Raux+wH/BVmOa3/4NyP2dV2ss&#10;bS6AXHrnTror/jX4v1+sn7Yn/BYf9l39q79gjSfgSvhn41aDpvhe2sItD1FdO02eS1ksofJieRDe&#10;DzAYywYZBO4nINflPr8Nhb6zcx6Xc3l5p6yEW891bLbTSp2LxrJIqN7B2A9TXyfB9GvRw1SniKbh&#10;JzlLVdJO612PUzecJ1IypyTXKlp3RTr9Wr121b/g1ZtAh3/YfGOH6naPtzn/ANnH51+Utfcn7B//&#10;AAU+8A/C/wDYs8bfs8/Grwf4i8TfDrxRcNfWd54eliXUdLuG2NlVlZFbDxo4O4YIIIYMRXZxHha1&#10;WnRqUYuTp1ITaW7Sve17a67GOX1IRlOM3bmi1fzex5X/AMEgvCtx4x/4KcfBGztYXnePxVaXjqoz&#10;iKAmaQ8dgkbH8K9A/wCDgi5Nx/wVb+JecfuzZoMd8WsVc9+zH+2t8Ov2Mf2n/CniT4f6D4yTw3pm&#10;uW13rOp6nLby67qNhFMsjWsMaFYYFfaN4DsXwFLhcg5n/BWD9qb4c/tsftWar8TvAMPjPTf+Ejjh&#10;/tDTtesLaH7PJHGse+OSG4l3BgoO0quD3OcDCNPESzuOKdNqn7JxT8+ZPXtdL+ti+amsE6SkubmT&#10;+VraH1J/wWyeW1/4Jo/sY2fzNAvhx5c9txtrb+lfD/8AwT20q+1v9vT4K22mrI17J450YxbOq4vo&#10;WLewABJPYA1758d/+CpfhL9qz9njwn8I/HngfUI/C3gHTLC38N63pM6x6vplzFaxw3LSRyMYriGV&#10;gx2ZjIAT5gQc8b+yb+1t8Lf2B/El1448F6R4p+IHxOt7eWDQb7xHp9vpWl+H3dSpuRbw3Fw1xKAS&#10;AGdFG48E4rDLqGKw2WTwsqT9o3Oy0s+Ztpt7K19b66OyeheInSqYlVVL3fdv30SW3XbQ9k/4OcPH&#10;Gk+Lf+CmN1Z6a8Ut14f8PWNjqDoQdsxDyhDjuEkTr616D/wdAf8AI3/s9/8AYjH/ANDjr8/vC3j/&#10;AMN/F/46ah4u+NGv+Mro6tqH9palNo2mW97d6nI7lpVJmuIViz2ID46bQBX2J/wV4/4KQ/AD/gpJ&#10;4a8FS6Dp/wAWPCXiDwFYz6fZfbNIsLi0voXCFY5Ct6GTDRj51DYDN8p4rnp5dVwmIy+jGLlGjGSl&#10;JLRNxSX49tuprLERrU6820nNppX7M7j/AINy7Qn4RftXT7RgeBJI93fmG6OP0rR/4NPdQ0lP2qPi&#10;hY3Dwprl94UT7DuIDNCtynnhfxaEkD09q8q/4JX/APBRX4EfsC/CD4iaR4it/ix4k1j4naOul6j9&#10;g0ewhttOUxyo4iZ73dJ/rThmVM7c7RnA+UfhP+0Lc/sc/tHaP47+D/iLWpLnQpBNb3Or6XFZSTA5&#10;EkEsMc8yNGy/KTvBOTwpANZYrKa+NlmFBJx9qocraaT5Y/ldW9Nrjo4qFFYepdPlvdLzf+Rg/tO+&#10;A9S+F/7R3jvw9q8MkGpaPr17bTpICG3LM/PPqMH6GuXg8H6nc+EbnX0spm0ezu4rCa7x+7SeVJJI&#10;48/3mWGQ8dl+lfc37Xv7d37MP/BQrU4fHHxA+HvxO8BfFSS3SLVbrwhLZXena0yKFRpBcOjRthQu&#10;4KzBcA79or5a+P3x70fx14e0nwj4I8Oy+E/AOgzyXdvZ3F39rvtRupFVXu7ubaoeQqqqqqqpGoIU&#10;ZZmb6XL8XialOEKtJwkrc17WVt7NPW/S3ztsefiKNOMm4zTXS2/z7ef4Hllfpv8A8GqOjtdf8FB/&#10;FF9/DaeCbqM/8Du7TH/oBr8yO9fop/wR1/4KR/AD/gmHc6/4g1bT/ix4s8XeJ7GGyuDa6Np8FnYI&#10;rb3jiLXpeTL4G9guQoO1c4HJxZTrVcrrUKEHKclZJLzXyWhrlcoRxUJ1HZJ31Pmj/gqdO1x/wUY+&#10;NDMdzHxXejOPSQivBrRd91GuN25wMevNfQv/AAUj+M3wh/aU/aG8RfET4Zf8LA02bxdqDX+oaT4h&#10;060jitpHBMjRTw3MhYF+QjRjAY/NwAfLvgKnw+j8a2118RNS8XWej2dxDKYPD+lW97PeIGzIhaa5&#10;hEXAADASZyeBjn0Mvm4YCnzxacYpNW1ukla39IwxC5q8rNWbevQ/Wf8A4Oc08j9jb9maPbt2pMMY&#10;6YsbWsb/AIN4ddNl/wAE6v2po/DdvZXnji1h+1xWtxax3S3EYsZvIDQyBlkXzFmBVgVOcEc88n/w&#10;U1/4K8fsv/8ABR/4B6D4PvPDfxo8L33hKcXGi6jDpmnXAt/3YjZHjN6N6MoXPIOVBzXw3+w9+3f4&#10;q/4J2ftFt4y+H942oaexezvLHUYBDFrdkWOFmjVn8t+jDa7FG6Mwzu+Iy/JsXX4eeXzg41Iyckpb&#10;O0+ZK+2u3kz2q+MpQzD6wpXi1a63Wljprb/grP8AFrS71JodN+ElvcQPuR0+GPh9HjYdwRZ5BFHx&#10;h/bJ+PX/AAV0+JvgDwH4s1y18Uaw+pfYdChj0y1sVimuSiMWMMa5XCgknOApNdT+0B8aP2Pf2gfF&#10;t34yh8EfGf4e69q0jXeoaBoc2nXWjyXDNucxTTOJIlYknAiIXsAOB534b/bmh+EP7Qvw88X/AA58&#10;FaT4U0X4Z6gL/TdNeX7Xdag5I857y7Kh5ZJFG3gKiDGxF5z9JRw9Jr22HwihVinZyUVZ22ur3u9L&#10;rS19eh5sqkk+SpVvFtXs3qr9v8z2P9sj9mL4I/8ABLjxcvgfXF1T40/GWwtobnU4Jpm0/wAMaK8q&#10;LLGrpGRcXLbGRthkjXawznOB7/8A8FYPHeo/ED/gg3+yvq2oQ2tvcalqgd47S2W2t4UW3u1jRI1A&#10;VVCBQoAwAteFft+/tufsw/tvfGBvixP4E+LWnePdTgt11nRo76yi0fUpYYliRjc5eZR5ccanZEpY&#10;L/CfmPc/Gz/grb8Ef2vf+Ccng/4QfEbwb8QND8SeC3WbT5/CtvYrpsBi8yOGNPOlDrH5LqhyjMNu&#10;csck+H9Xxs1g8RWpTlOE06jdtG4tPlSduW76La2727lUor21OEkotWjb1W77+p0P/BsB/wAlL+Pn&#10;/Ygv/wCja/L7VP8AkJXH/XVv5mv0P/4JG/8ABR79nn/gmrbeML/V9P8Ai14v17xrYxafceRo9hbW&#10;1lbjLPEpN8WkJYj5yFyFHyrkivhv45p4Fbx3dT/D3UPFV7oN1LJKieINMgs7q1BclY8w3EyyYXGX&#10;+Tn+HvXt5bGqs2xVWUJKM1DlbWj5U0/T52ucWIlF4WlFSTa5rr1asfol/wAF0bCTT/8Agn9+xrGi&#10;n7KvhU4YLxvNtaEj9a+IP+Cc9k+pf8FBfgXBH96T4g6CM+n/ABMYMn8OtfWfhX/gq78Dvj7+wL4R&#10;+Df7Rnw58deINQ+HS7PD+teFryCCbaqFE3tK67PkIRhtkVgobaGUV4v+zN+1Z8E/hT+3F4R+JF14&#10;N8TeE/Bfw7u4LzRdD0SKLVr/AFSWNmcS3t3cTw/vN5VsohXA2qqBcniy2GLw+XVsFUoy5o+0s9Gp&#10;czbjazvrftprextiJUqmIhWjNWfLprdWSvfTy7nXf8HE2oyX3/BWH4hI+7ba22mwpk9B9ihb+bGv&#10;YP8AginqLW3/AAS7/bgDMzQw+HLVwvoWtdQB/PA/Kvmn/grd+1j8M/25P2ob74oeAYfG2mXevxQR&#10;alp2u6fbRRxNDEsSyRSw3EhbcEXKlBjGdx6V6l/wT5/4KBfAf9kz9in4sfDXxJa/FbVtc+Mlgtnq&#10;l7pukWC2+mBYJY1WHzLwNKFaaQ7mCbuPlWs8RhK7yChhlTfOvZJq2q5ZRcvyfr0Kp1ofX51HJWfN&#10;r6p2/M+BaKua/DYW+tXUel3F5eaashFtNdW6288qZ4Lxq8ioxHUB2A9TVOvt4u6ueKFFFFMAoooo&#10;AKKKKACiiigAooooAKKKKACiiigAooooAKKKKACiiigAooooAKKKKAChRubA78UVa0PjWrM/9N0/&#10;9CFTKVk2Nas+r/hZpkuieCtLs2Mq+XbJvVj0JGf5mu90y7k+1wzFQqR9ARy5xjNUbeWOewbH+sZY&#10;lUAdcele/fCf9lZdZSXxL4svINB8N24D/vm2PMuB90H1r+M86qTxWKnNrWTb+9n6xg6ap0orokjz&#10;n4ceAtX+IGoNZaVYXF9PMu0CMfLEM9WPQCvfvDv7O/hH4H6Z/aXxG1q2MpQbbCGT5c9QMdWPFcT8&#10;cP29vDHwN8LyaP4JXTdBtYwFFzIQ1xcf7qcsfqa+T9c+OHjr41392uj+GdS1O7uDgajfMyRL/tc9&#10;vYVw0ctpQ96er/A6JVpPRH2P8Qv28/sWnXVj8P8ASbPS7O1TBuZIw0mPUKOF+pNfJ3jH9sTT9e1+&#10;7uPEeq3upX2CIoLfNxM7egGcLWT4c/ZQ8QavCx8aeMJltZvmfTtLPlIT6Mw5NeneA/gt4X+H0Sro&#10;Og2tuyrzczDc7H13NzXddJabfgSoP7R4v4at/iT4/wBYa88P6Wvh2zdsx3eqf60D1CV1Fr+y3pt9&#10;f/2h4y1rUvFGoZHyF9sAPptFe1Wvh2bV5PLaQNt6hTtX8afqehxaK0MKyRyXEvSNO/41z1MRBaN/&#10;JG0cPL4rHLaJ4XtfDVssOj6Xa6bDgDCxjdj8KtXulfZ/mui2/qBIcfkKmvvHw8KXctq1u0l4oyUR&#10;cnnpVCx1LXNXv5ri8sY0glAMQnfbt9eOtYvFTUrRWh0KjG15MvSahpOkWYmmm3MFztzha5yTxDb6&#10;9p81zZyFrhWIihXqxFJqGj6D4SR7zWLuDczFsXEwSMeyjOa4Hxl+1r4e8PJNb6Nb/bJYztJiGyPP&#10;16kVhKL5uZs6KdNvSKOzuvDmqa/H/wATC8W2jYcopy471m+IPFfhzwFZ7r/UFmaFR5ayuHYHthRX&#10;zz48/aR8SeMDIn2r+z7eU7fLtxyfqetcPc6hcXG6SWRnJIG5zuZvrSk7aRR2UsDJ61Hoe5eNP2vB&#10;HG8OiWLsVGVmnGFP0UV5X4p+LOveMm3X2oS+W4z5MZ2Rr+ArCSW5adlO1k24GOoqBgzS5KhQg49R&#10;USjJvU7qdCnBe6hHmMsvyqzc5OaQFsjfjrirTWckh+58pGc/xVa0HwTqXiC9EFna3F5IegRCxFJz&#10;hHRs6o05T+EofZ1yoaTPOKfBaM/yr86q3GB0NeyeBv2Mde1aWKbVZLfT7dl3tGSHnA9MV7V8Mv2c&#10;vCvhGCOQad9vumbIkuiSSR6L0rhr5lRh8Or8j0KGV1Z6T0R8p+GfhJr3jQzf2ZpF9OsRDMyxHaKy&#10;9b8LzaBdGO5hmikR8MjxlSD+NffyarY2ERg8s2y78Kivj6dKyfE8Og60iR3ljbXoaQgpJHu/WuD+&#10;1Jud+XQ7nlNO1ru58FtE0qYXCLzk4xUMdqqyqwYycdDxX1p4h/Zf8L+JV3Wnm6bNIzYZGzGPwP8A&#10;SvK/E37IfiLTLdZLBYdStzkny3+YD3FdlHMqU/I462U1Y7ankP70hQDtXnIzVjS/EuoeHrhXs7y4&#10;t5Fzgo9XNZ8FXvhm6WO8huLVwPuuhFU4o43gVpF+YA/NXXGpFq8WcFSjKL5Jo7/wj+1xr2hRrHfJ&#10;HqW35QSNj/mK9N8M/tPeE/Ge2LVrd7F24xdR7lz/ALwr5suYo9ysu1c5wc0gAEIzsYE5bnpW6l1R&#10;xSwNN3PtLRNI0HX4Y7jSbwJznEUgkRseo61Y1+PxBba9bXWm2sLWsafvQj8k+wr4rsvE994Xu1ks&#10;L6azmyCHgk2/ga9K8D/tg+JvDpWPUPJ1SJDgs6hZMfUVUpc3xHLLL5R/h6n01p3jW61q5jtZLXyb&#10;w5wHXHT3q7putWt488NxJEs8Bw6Me/pXmXhz9sDwv4ohWPVUk0uTgfvl3DPqGHSuus/Cvh3xo7Xu&#10;j6krSTAO7Qz+buz3IzkVcZNK1N2OCpSlF3qRZ1E+i26MrRymFmG4FG4PtSz2V20GyZYL22bIKOMn&#10;H41W0nwxNpdpPHdf8TDaCYChO5cDoR15NO8NfFae3tVh1bTpIWQ8iRNu0ema3+tTgve1OT6upO60&#10;OJ8Zfs5+CfGk/mTaZNot91FzZkxtn14rlbz9njxp4TTzvD3iC18RWkfS11IfvPoGHNe+Q38Ornzl&#10;hYWUxIWQn5V/Grz+A0aPfbybdwDbo3/pXRHF03o3ZmDw8z5I8TeKtQ0Hdb+LPD2taO6kBbiIGe3x&#10;/vdcV1ug/GDQbnSIVgvLaTyxgstyBn0yDzXvlxpN55Qt3WG+t2+8jruz+FcH4j/Zu8A+JtQa41Dw&#10;ukNx0Pk7ow34A11R11MHBLRnwbRRRX9kn5EFFFFABRRRQAUUUUAFFFFABRRRQAUUUUAFFFFABRRR&#10;QAUUUUAFFFFABRRRQAUUUUAFFFFABRRRQAUUUUAFFFFABRRRQAUUUUAFFFFABRRRQAUUUUAFFFFA&#10;BRRRQAUUUUAFFFFABRRRQAUUUUAFFFFABRRRQAUUUUAFFFFABRRRQAUUUUAFFFFABRRRQAUUUUAF&#10;FFFABRRRQAUUUUAFFFFABRRRQAUUUUAFFFFABRRRQAUUUUAFFFFABRRRQAUUUUAFFFFABRRRQAVd&#10;8PeHNQ8XaxBp+lWN5qWoXTbYba1haaaU+iqoJP4CqVWNK1e60O+S6sbq4s7mPOyaCQxyLng4YYIq&#10;ZXtpuNeZ+v8A/wAFGv2PvHem/wDBAT9nXTYPCuuz6x4Nv4r7WtOisna506K4gumLyRgblCu8anjg&#10;uM1+PBGD9K6Bviz4qdcN4m8QEHgg6jNz/wCPVz5O414+S5bVwVKVOrNS5pSldK3xO7W76nVjMRGt&#10;NSirWSXfZW8gooor2jkCiiigAooooAKKKKACiiigAooooAKKKKACiiigAooooAKKKKACiiigAooo&#10;oAKKKKACiiigAooooAKKKKACiiigAooooAKKKKACiiigAooooAKKKKACiiigAooooAKKKKACiiig&#10;AooooAKKKKACiiigAooooAKKKKACiiigAooooAKKKKACiiigAooooAKKKKACiiigAooooAKKKKBB&#10;RQBk4710nhP4S+IPGki/YNNuHjYZ8x12pj6mubFYyhhoe0xE1Fd20vzNaVGpUfLTTb8kc3Wt4Ds4&#10;b/xlpsdxJHHCbhDIznChQcnNe4fD79g7UtXEc2rXHkwtgkJ8o/M17N4L/Zb8H+DzGptF1G6jbARU&#10;3ZPua/Os68S8tpU5UsHepKzV1ol53er+SPoMHw3iJtSrWiu27K/wZ+N3hzQNcF7b+HdW8bahasv2&#10;WyiiMVru/vPIw6D0rpvi7dfFD9p3UftHinXLfwjoC8Q6Rp4yYk7Atxk+9dpovhCa0h2Wlna6Tbrw&#10;AqjefwFblp8PI4YEuLqRpkdgA8x/XaK/n2tiElebPvadJ7RR434J/Zx8H+Gbjz4NLl1zUF5NxeMZ&#10;ST65Nej2egXtzGqqotY1H+rgToPrW3eWMglk+xiGe1syWlZTgYAzjFZ118Tb3W7HytH095Ny43hc&#10;KufeuOeMdl7NHRGj/MV9LsbGC+8uZlVgcu7Dcf14FHjDxlovh/T2jh/fTMQN2cnr2pIvD19qvh1b&#10;XUlt7fo0kkbbpTg569B+Nct4o+KHgf4UxN9puLaW8T5tgHnzN+A4Fc9So5/G7HRSpu9oRuX9QS9m&#10;aM6LM0vmA+fLJlVj9Oe/4VWfwV9hnj1DUtYfzIcsGVxGi/ia8b8f/t2z3p8vw/piRxsCFnuTlx9E&#10;6V434m+I/iLx5IX1XVry4B5EbPtQfRRxUOokttT0KOX1ZPXRH0d4z/aa8G+ADILab+1LsfKRbnex&#10;P+057V5B41/bK1zxI0kelxx6TCcjJ/eS4+p/pXmMmkyFP3iqvGMmo10jzYxu/eMh6t6VEqje56UM&#10;vpw6XIvEniG/8UXK3F9dXF424kmWQ8fSqVtZhfmDbQpyc1qT6T5aH5WIjbJHXNPjtIZ4zuUll7Gi&#10;NS0dDqjh7vYywBMG3RrsBG1guM1Exe2My7d3QgGvRPCHwP1/xkmdP0m9kt1ALSlTsUfWvVvA/wCx&#10;ZatcRy65qWfMjLeTDH39yf6VzzxtOD1Oqnl9WUdrHznaWM2p/dikwwyNi9/wru/A37MPibxlcLIt&#10;jLa28gyZpxtVR64619TeB/hZ4Z8FraLYafa+djb5uMux7HmurksmjkhKLIGGRhO4NebiM0ne0VY9&#10;LD5TTivfdzwfwp+x3pGjXEc2qXFxqkm0AxohWMN2HXJr0PTfh9pvh7yxZ20dn8uwrAuPzNdTPDfC&#10;IiKTymEu75uCBWZcaHdWlw24rcNLJuwZMEA9815tWpKW8j1qdGMV7sSvHpi/aEZLqRnVdrNnII6V&#10;ZjsJAys1w03k8Ap1/Grsvh0XEW6SJfLXGAjYPPXNRJoCQm427gyhSBu5/GsHOPQ25epmtbxySsoj&#10;lO5znaCd341LHocjupNu3yvhUQcn3rZGlM3mLBIsUmAzIr/1qRdVmtLho2WORo5AuU4xkevel7R9&#10;Av0RkafpdxJbRyyWPl4dlKkYAHY0yGwuvKj8mGNRGxJ+fbn/ABrp4LmQ2Y3sqjcVJILHFZ0SwWCh&#10;ZGk3ebhC6GpTe5UZK1jmda8O2vimyWK+0qO43KyfNGCo9815zrf7IGl69Gs2mxzWcak7jEQyqe42&#10;n+le2Ras0ckkawZRX2j5eMH0pv2tVcfZJPJQPtdSnHvV0akqbtBk1oxmvfSZ8m+Mf2QvEXhy6U2M&#10;MerWv8DKdsmf92vO/Efw7vvDp/07Tbq2Ib/lpGR+tffxvYoJi6TQuInBVsZ59MVFq7WepWTR3lhb&#10;3Uch6um7B64+lejSzSpHSWp5tTK6UvhVj867myaTjyMZPU1EkMyHHlg7SK+2PiF8FvCviFZ3i0OK&#10;CaTAWS1UoIzjqV968v8AEv7GNxcSyS6LqQuioDeRLGUkyeoB6V3Uc0pyXv6HDUyWon7jufPd6dxw&#10;zBdo+6RVzR9bvtGYzWE1xaycYaJzGf0rovGXwn1jwrezR31hdQtESGLR56e44rJt9OmC7m4XZwCO&#10;tejGtCUbxZ5tbC1E/wB4j0TwN+2F4u8LlIbxodWgUAbZ1xIf+BjmvYvBv7Z3hjxJbrDrtnNprZwf&#10;NXzkOffGRXyuYV835c7iudwHNOVZZbqHcdqtwxbnA+tNVJLY4a2Boy1aPvLTzonxD8NSWui6vEtn&#10;Nh1W0lEgj5znB5H0qS18I+IPDCf6LdLqkfRRna4H0r4h0HUbjw4Uazuri1mVjteGUox/KvTPA37X&#10;fjHwe8KXVxDrFrGQDHdLltv+8Oafto395HDWyudr0nc+pr3xFa+BJrOS5mNx9qO1o5B/qj1INdJa&#10;avoepQLMrRhW5ADjj868X8Hftv8AhnxKFt/EGmvp+49fLFzF9fUV6VpT+A/GVmt1YahY+W3J+z3Q&#10;Qc+qtyK1jJSd1I8+ph6lPSUT8v6K/Vf/AIc/fB7/AJ5+Jv8AwZf/AGFH/Dn74Pf88/E3/gy/+wr9&#10;s/4mM4T7Vf8AwBf/ACR8v/xCPPe8P/An/kflRRX6r/8ADn74Pf8APPxN/wCDL/7Cj/hz98Hv+efi&#10;b/wZf/YUf8TGcJ9qv/gC/wDkg/4hHnveH/gT/wAj8qKK/Vf/AIc/fB7/AJ5+Jv8AwZf/AGFH/Dn7&#10;4Pf88/E3/gy/+wo/4mM4T7Vf/AF/8kH/ABCPPe8P/An/AJH5UUV+q/8Aw5++D3/PPxN/4Mv/ALCj&#10;/hz98Hv+efib/wAGX/2FH/ExnCfar/4Av/kg/wCIR573h/4E/wDI/Kiiv1X/AOHP3we/55+Jv/Bl&#10;/wDYUf8ADn74Pf8APPxN/wCDL/7Cj/iYzhPtV/8AAF/8kH/EI897w/8AAn/kflRRX6r/APDn74Pf&#10;88/E3/gy/wDsKP8Ahz98Hv8Ann4m/wDBl/8AYUf8TGcJ9qv/AIAv/kg/4hHnveH/AIE/8j8qKK/V&#10;f/hz98Hv+efib/wZf/YUf8Ofvg9/zz8Tf+DL/wCwo/4mM4T7Vf8AwBf/ACQf8Qjz3vD/AMCf+R+V&#10;FFfqv/w5++D3/PPxN/4Mv/sKP+HP3we/55+Jv/Bl/wDYUf8AExnCfar/AOAL/wCSD/iEee94f+BP&#10;/I/Kiiv1X/4c/fB7/nn4m/8ABl/9hR/w5++D3/PPxN/4Mv8A7Cj/AImM4T7Vf/AF/wDJB/xCPPe8&#10;P/An/kflRRX6r/8ADn74Pf8APPxN/wCDL/7Cj/hz98Hv+efib/wZf/YUf8TGcJ9qv/gC/wDkg/4h&#10;HnveH/gT/wAj8qKK/Vf/AIc/fB7/AJ5+Jv8AwZf/AGFH/Dn74Pf88/E3/gy/+wo/4mM4T7Vf/AF/&#10;8kH/ABCPPe8P/An/AJH5UUV+q/8Aw5++D3/PPxN/4Mv/ALCj/hz98Hv+efib/wAGX/2FH/ExnCfa&#10;r/4Av/kg/wCIR573h/4E/wDI/Kiiv1X/AOHP3we/55+Jv/Bl/wDYUf8ADn74Pf8APPxN/wCDL/7C&#10;j/iYzhPtV/8AAF/8kH/EI897w/8AAn/kflRRX6r/APDn74Pf88/E3/gy/wDsKP8Ahz98Hv8Ann4m&#10;/wDBl/8AYUf8TGcJ9qv/AIAv/kg/4hHnveH/AIE/8j8qKK/Vf/hz98Hv+efib/wZf/YUf8Ofvg9/&#10;zz8Tf+DL/wCwo/4mM4T7Vf8AwBf/ACQf8Qjz3vD/AMCf+R+VFFfqv/w5++D3/PPxN/4Mv/sKP+HP&#10;3we/55+Jv/Bl/wDYUf8AExnCfar/AOAL/wCSD/iEee94f+BP/I/Kiiv1X/4c/fB7/nn4m/8ABl/9&#10;hR/w5++D3/PPxN/4Mv8A7Cj/AImM4T7Vf/AF/wDJB/xCPPe8P/An/kflRRX6r/8ADn74Pf8APPxN&#10;/wCDL/7Cj/hz98Hv+efib/wZf/YUf8TGcJ9qv/gC/wDkg/4hHnveH/gT/wAj8qKK/Vf/AIc/fB7/&#10;AJ5+Jv8AwZf/AGFH/Dn74Pf88/E3/gy/+wo/4mM4T7Vf/AF/8kH/ABCPPe8P/An/AJH5UUV+q/8A&#10;w5++D3/PPxN/4Mv/ALCj/hz98Hv+efib/wAGX/2FH/ExnCfar/4Av/kg/wCIR573h/4E/wDI/Kii&#10;v1X/AOHP3we/55+Jv/Bl/wDYUf8ADn74Pf8APPxN/wCDL/7Cj/iYzhPtV/8AAF/8kH/EI897w/8A&#10;An/kflRRX6r/APDn74Pf88/E3/gy/wDsKP8Ahz98Hv8Ann4m/wDBl/8AYUf8TGcJ9qv/AIAv/kg/&#10;4hHnveH/AIE/8j8qKK/Vf/hz98Hv+efib/wZf/YUf8Ofvg9/zz8Tf+DL/wCwo/4mM4T7Vf8AwBf/&#10;ACQf8Qjz3vD/AMCf+R+VFFfqv/w5++D3/PPxN/4Mv/sKP+HP3we/55+Jv/Bl/wDYUf8AExnCfar/&#10;AOAL/wCSD/iEee94f+BP/I/Kiiv1X/4c/fB7/nn4m/8ABl/9hR/w5++D3/PPxN/4Mv8A7Cj/AImM&#10;4T7Vf/AF/wDJB/xCPPe8P/An/kflRRX6r/8ADn74Pf8APPxN/wCDL/7Cj/hz98Hv+efib/wZf/YU&#10;f8TGcJ9qv/gC/wDkg/4hHnveH/gT/wAj8qKK/Vf/AIc/fB7/AJ5+Jv8AwZf/AGFH/Dn74Pf88/E3&#10;/gy/+wo/4mM4T7Vf/AF/8kH/ABCPPe8P/An/AJH5UUV+q/8Aw5++D3/PPxN/4Mv/ALCj/hz98Hv+&#10;efib/wAGX/2FH/ExnCfar/4Av/kg/wCIR573h/4E/wDI/Kiiv1X/AOHP3we/55+Jv/Bl/wDYUf8A&#10;Dn74Pf8APPxN/wCDL/7Cj/iYzhPtV/8AAF/8kH/EI897w/8AAn/kflRRX6r/APDn74Pf88/E3/gy&#10;/wDsKP8Ahz98Hv8Ann4m/wDBl/8AYUf8TGcJ9qv/AIAv/kg/4hHnveH/AIE/8j8qKK/Vf/hz98Hv&#10;+efib/wZf/YUf8Ofvg9/zz8Tf+DL/wCwo/4mM4T7Vf8AwBf/ACQf8Qjz3vD/AMCf+R+VFFfqv/w5&#10;++D3/PPxN/4Mv/sKP+HP3we/55+Jv/Bl/wDYUf8AExnCfar/AOAL/wCSD/iEee94f+BP/I/Kiiv1&#10;X/4c/fB7/nn4m/8ABl/9hR/w5++D3/PPxN/4Mv8A7Cj/AImM4T7Vf/AF/wDJB/xCPPe8P/An/kfl&#10;RRX6r/8ADn74Pf8APPxN/wCDL/7Cj/hz98Hv+efib/wZf/YUf8TGcJ9qv/gC/wDkg/4hHnveH/gT&#10;/wAj8qKK/Vf/AIc/fB7/AJ5+Jv8AwZf/AGFH/Dn74Pf88/E3/gy/+wo/4mM4T7Vf/AF/8kH/ABCP&#10;Pe8P/An/AJH5UUV+q/8Aw5++D3/PPxN/4Mv/ALCj/hz98Hv+efib/wAGX/2FH/ExnCfar/4Av/kg&#10;/wCIR573h/4E/wDI/Kiiv1X/AOHP3we/55+Jv/Bl/wDYUf8ADn74Pf8APPxN/wCDL/7Cj/iYzhPt&#10;V/8AAF/8kH/EI897w/8AAn/kflRRX6r/APDn74Pf88/E3/gy/wDsKP8Ahz98Hv8Ann4m/wDBl/8A&#10;YUf8TGcJ9qv/AIAv/kg/4hHnveH/AIE/8j8qKK/Vf/hz98Hv+efib/wZf/YUf8Ofvg9/zz8Tf+DL&#10;/wCwo/4mM4T7Vf8AwBf/ACQf8Qjz3vD/AMCf+R+VFFfqv/w5++D3/PPxN/4Mv/sKP+HP3we/55+J&#10;v/Bl/wDYUf8AExnCfar/AOAL/wCSD/iEee94f+BP/I/Kiiv1X/4c/fB7/nn4m/8ABl/9hR/w5++D&#10;3/PPxN/4Mv8A7Cj/AImM4T7Vf/AF/wDJB/xCPPe8P/An/kflRRX6r/8ADn74Pf8APPxN/wCDL/7C&#10;j/hz98Hv+efib/wZf/YUf8TGcJ9qv/gC/wDkg/4hHnveH/gT/wAj8qKK/Vf/AIc/fB7/AJ5+Jv8A&#10;wZf/AGFH/Dn74Pf88/E3/gy/+wo/4mM4T7Vf/AF/8kH/ABCPPe8P/An/AJH5UUV+q/8Aw5++D3/P&#10;PxN/4Mv/ALCj/hz98Hv+efib/wAGX/2FH/ExnCfar/4Av/kg/wCIR573h/4E/wDI/Kiiv1X/AOHP&#10;3we/55+Jv/Bl/wDYUf8ADn74Pf8APPxN/wCDL/7Cj/iYzhPtV/8AAF/8kH/EI897w/8AAn/kflRR&#10;X6r/APDn74Pf88/E3/gy/wDsKP8Ahz98Hv8Ann4m/wDBl/8AYUf8TGcJ9qv/AIAv/kg/4hHnveH/&#10;AIE/8j8qKK/Vf/hz98Hv+efib/wZf/YUf8Ofvg9/zz8Tf+DL/wCwo/4mM4T7Vf8AwBf/ACQf8Qjz&#10;3vD/AMCf+R+VFFfqv/w5++D3/PPxN/4Mv/sKP+HP3we/55+Jv/Bl/wDYUf8AExnCfar/AOAL/wCS&#10;D/iEee94f+BP/I/Kiiv1X/4c/fB7/nn4m/8ABl/9hR/w5++D3/PPxN/4Mv8A7Cj/AImM4T7Vf/AF&#10;/wDJB/xCPPe8P/An/kflRRX6r/8ADn74Pf8APPxN/wCDL/7Cj/hz98Hv+efib/wZf/YUf8TGcJ9q&#10;v/gC/wDkg/4hHnveH/gT/wAj8qKK/Vf/AIc/fB7/AJ5+Jv8AwZf/AGFH/Dn74Pf88/E3/gy/+wo/&#10;4mM4T7Vf/AF/8kH/ABCPPe8P/An/AJH5UUV+q/8Aw5++D3/PPxN/4Mv/ALCj/hz98Hv+efib/wAG&#10;X/2FH/ExnCfar/4Av/kg/wCIR573h/4E/wDI/Kiiv1X/AOHP3we/55+Jv/Bl/wDYUf8ADn74Pf8A&#10;PPxN/wCDL/7Cj/iYzhPtV/8AAF/8kH/EI897w/8AAn/kflRRX6r/APDn74Pf88/E3/gy/wDsKP8A&#10;hz98Hv8Ann4m/wDBl/8AYUf8TGcJ9qv/AIAv/kg/4hHnveH/AIE/8j8qKK/Vf/hz98Hv+efib/wZ&#10;f/YUf8Ofvg9/zz8Tf+DL/wCwo/4mM4T7Vf8AwBf/ACQf8Qjz3vD/AMCf+R+VFFfqv/w5++D3/PPx&#10;N/4Mv/sKP+HP3we/55+Jv/Bl/wDYUf8AExnCfar/AOAL/wCSD/iEee94f+BP/I/Kiiv1X/4c/fB7&#10;/nn4m/8ABl/9hR/w5++D3/PPxN/4Mv8A7Cj/AImM4T7Vf/AF/wDJB/xCPPe8P/An/kflRRX6r/8A&#10;Dn74Pf8APPxN/wCDL/7Cj/hz98Hv+efib/wZf/YUf8TGcJ9qv/gC/wDkg/4hHnveH/gT/wAj8qKK&#10;/Vf/AIc/fB7/AJ5+Jv8AwZf/AGFH/Dn74Pf88/E3/gy/+wo/4mM4T7Vf/AF/8kH/ABCPPe8P/An/&#10;AJH5UUV+q/8Aw5++D3/PPxN/4Mv/ALCj/hz98Hv+efib/wAGX/2FH/ExnCfar/4Av/kg/wCIR573&#10;h/4E/wDI/Kiiv1X/AOHP3we/55+Jv/Bl/wDYUf8ADn74Pf8APPxN/wCDL/7Cj/iYzhPtV/8AAF/8&#10;kH/EI897w/8AAn/kflRRX6r/APDn74Pf88/E3/gy/wDsKP8Ahz98Hv8Ann4m/wDBl/8AYUf8TGcJ&#10;9qv/AIAv/kg/4hHnveH/AIE/8j8qKK/Vf/hz98Hv+efib/wZf/YUf8Ofvg9/zz8Tf+DL/wCwo/4m&#10;M4T7Vf8AwBf/ACQf8Qjz3vD/AMCf+R+VFFfqv/w5++D3/PPxN/4Mv/sKP+HP3we/55+Jv/Bl/wDY&#10;Uf8AExnCfar/AOAL/wCSD/iEee94f+BP/I/Kiiv1X/4c/fB7/nn4m/8ABl/9hR/w5++D3/PPxN/4&#10;Mv8A7Cj/AImM4T7Vf/AF/wDJB/xCPPe8P/An/kflRRX6r/8ADn74Pf8APPxN/wCDL/7Cj/hz98Hv&#10;+efib/wZf/YUf8TGcJ9qv/gC/wDkg/4hHnveH/gT/wAj8qKK/Vf/AIc/fB7/AJ5+Jv8AwZf/AGFH&#10;/Dn74Pf88/E3/gy/+wo/4mM4T7Vf/AF/8kH/ABCPPe8P/An/AJH5UUV+q/8Aw5++D3/PPxN/4Mv/&#10;ALCj/hz98Hv+efib/wAGX/2FH/ExnCfar/4Av/kg/wCIR573h/4E/wDI/Kiiv1X/AOHP3we/55+J&#10;v/Bl/wDYUf8ADn74Pf8APPxN/wCDL/7Cj/iYzhPtV/8AAF/8kH/EI897w/8AAn/kflRRX6r/APDn&#10;74Pf88/E3/gy/wDsKP8Ahz98Hv8Ann4m/wDBl/8AYUf8TGcJ9qv/AIAv/kg/4hHnveH/AIE/8j8q&#10;KK/Vf/hz98Hv+efib/wZf/YUf8Ofvg9/zz8Tf+DL/wCwo/4mM4T7Vf8AwBf/ACQf8Qjz3vD/AMCf&#10;+R+VFFfqv/w5++D3/PPxN/4Mv/sKP+HP3we/55+Jv/Bl/wDYUf8AExnCfar/AOAL/wCSD/iEee94&#10;f+BP/I/Kiiv1X/4c/fB7/nn4m/8ABl/9hR/w5++D3/PPxN/4Mv8A7Cj/AImM4T7Vf/AF/wDJB/xC&#10;PPe8P/An/kflRRX6r/8ADn74Pf8APPxN/wCDL/7Cj/hz98Hv+efib/wZf/YUf8TGcJ9qv/gC/wDk&#10;g/4hHnveH/gT/wAj8qKK/Vf/AIc/fB7/AJ5+Jv8AwZf/AGFH/Dn74Pf88/E3/gy/+wo/4mM4T7Vf&#10;/AF/8kH/ABCPPe8P/An/AJH5UUV+q/8Aw5++D3/PPxN/4Mv/ALCj/hz98Hv+efib/wAGX/2FH/Ex&#10;nCfar/4Av/kg/wCIR573h/4E/wDI/Kiiv1X/AOHP3we/55+Jv/Bl/wDYUf8ADn74Pf8APPxN/wCD&#10;L/7Cj/iYzhPtV/8AAF/8kH/EI897w/8AAn/kflRRX6r/APDn74Pf88/E3/gy/wDsKP8Ahz98Hv8A&#10;nn4m/wDBl/8AYUf8TGcJ9qv/AIAv/kg/4hHnveH/AIE/8j8qKK/Vf/hz98Hv+efib/wZf/YUf8Of&#10;vg9/zz8Tf+DL/wCwo/4mM4T7Vf8AwBf/ACQf8Qjz3vD/AMCf+R+VFFfqv/w5++D3/PPxN/4Mv/sK&#10;P+HP3we/55+Jv/Bl/wDYUf8AExnCfar/AOAL/wCSD/iEee94f+BP/I/Kiiv1X/4c/fB7/nn4m/8A&#10;Bl/9hR/w5++D3/PPxN/4Mv8A7Cj/AImM4T7Vf/AF/wDJB/xCPPe8P/An/kflRRX6r/8ADn74Pf8A&#10;PPxN/wCDL/7Cj/hz98Hv+efib/wZf/YUf8TGcJ9qv/gC/wDkg/4hHnveH/gT/wAj8qKK/Vf/AIc/&#10;fB7/AJ5+Jv8AwZf/AGFH/Dn74Pf88/E3/gy/+wo/4mM4T7Vf/AF/8kH/ABCPPe8P/An/AJH5UUV+&#10;q/8Aw5++D3/PPxN/4Mv/ALCj/hz98Hv+efib/wAGX/2FH/ExnCfar/4Av/kg/wCIR573h/4E/wDI&#10;/Kiiv1X/AOHP3we/55+Jv/Bl/wDYUf8ADn74Pf8APPxN/wCDL/7Cj/iYzhPtV/8AAF/8kH/EI897&#10;w/8AAn/kflRRX6r/APDn74Pf88/E3/gy/wDsKP8Ahz98Hv8Ann4m/wDBl/8AYUf8TGcJ9qv/AIAv&#10;/kg/4hHnveH/AIE/8j8qKK/Vf/hz98Hv+efib/wZf/YUf8Ofvg9/zz8Tf+DL/wCwo/4mM4T7Vf8A&#10;wBf/ACQf8Qjz3vD/AMCf+R+VFFfqv/w5++D3/PPxN/4Mv/sKP+HP3we/55+Jv/Bl/wDYUf8AExnC&#10;far/AOAL/wCSD/iEee94f+BP/I/Kiiv1X/4c/fB7/nn4m/8ABl/9hR/w5++D3/PPxN/4Mv8A7Cj/&#10;AImM4T7Vf/AF/wDJB/xCPPe8P/An/kflRRX6r/8ADn74Pf8APPxN/wCDL/7Cj/hz98Hv+efib/wZ&#10;f/YUf8TGcJ9qv/gC/wDkg/4hHnveH/gT/wAj8qKK/Vf/AIc+/B//AJ5+Jv8AwZf/AGFYXjj/AIJl&#10;/s/fDbTJLvXdT1fTYY13HztYVWI6cLtyfwFaU/pEcLVJKFONZt9FTTf/AKURPwnzqEeacqaXdyf+&#10;R+YtHevtbxJ+zr8Db+Vrfwd4b8d+IJc7RczX/wBltfrkpuI+i1m+FP2F9HsL37dqnl28e7KWqTNJ&#10;tHuTyT78fSvoqfi3lVWlzwpVU+ilGKv/AOTNr5o8CvwdiqM+SVSD/wALb/RL8T5R8N+B9U8WXSx2&#10;NnNMWONwGFH417F8M/2HtW8SDzdWma1U4KxQjLH1yx4FfWHgr4X6X4ehjh0PRvMZed8gwufrXZaf&#10;8PrzUCq3l4sK5/1cHCj/AIFXx+beJ+ZV044ZKlHvvL73p+B6GF4Zw8Nal5P7l/XzPCfBf7JvhP4f&#10;RK00cdxcLwS372QH+VeoeGvBKwxKml6VHCowBLMvT6CvRG8CaT4M0ZrtWikmUgfKN7Hn1NP1PU7v&#10;wdaRzSrGrXnyxFU3soxmvzXHZxWxU3UrTc5d22z6Sjg4UkowjyryOZj+Hci2v2jUJppo84wvyIB/&#10;OtzQLHR9K05pm2xspI2j5ciqVjY6/ql7byRwsLVJhK73b7Q47gCtTxRpGlrdf2lrU1vCI0AEayeX&#10;CoHc5615cq1Sas9DrjTipe6Zl34q0fxLra2S+ZbxLGctCpYuR24HWqU/hbXNXu5Yftf2PTwxEBbP&#10;mFP931rmfFn7Xvg/wNG8Gkp/aUykrstIwsYPu5rxb4jfteeMPFKSx2M9roloxxtgG6YfVjXPKrFa&#10;Sdz0aWX16jvy29T3/U4fDfwqsppNU1aRY2PmSi5n2hj0+4vJ+hry3x/+2/pGkRNbeHNP/tBoxw7j&#10;yYR9F6mvm/X7q816Sea8mmvLhiCZJHLNn2JrPm8PySwM4ZtzAcZ64rGOI/l0PWpZPBaz946T4g/t&#10;JeL/AIj3Tw3GpSW9pyRBaAwqB6E9a4lgwPmSFfMZSTmTJP1Nan9iyFMAjcFC5I/OprTQ5EkEbR7w&#10;V4O39aUqnc9Kjhow+FWOftrNLpYd0asOp2k8VNa2P2Q7PLcs5JBI7f8A1q6vRvCN5eXvk2du0qqM&#10;BEj3PmvS/h9+yJ4i8WNHJOI9Pj5Aa6yGP0UCsJ4iMFdnTHBykzwldMuJJkUKQrNnjnNaukeCNQ1m&#10;58uxtLq4mkcLtjQtn/Cvq3wz+yBo/hSL/iYTf2ncNIeC3loO44716Vpvg/8As7T4obO3tbVU6rGn&#10;l/Ljjp1rlqZi7Wijrjlsb3mz5R8I/saeJtUiW41LbpttMyggsGlXPsOn417J4M/Zo8M+CYmkksP7&#10;QuEQDzJ8Fi3rjoK9Q0q1mt0uPMZofMbOJF2ggcdfWppPD76hB826Ty2XAJx/+uvPqVa09Gzvp06V&#10;NXijHtpreOy+zQxzQkJhQrhWX+lFno8KSSPNJMwjTJMg3OPoR6Vp3Ph+a/Xy5doReI85wPxp1/p8&#10;lpCyxC6UooGF+7+Brn0jI31cdDOGixzQxiCKNIwoYySD5h9PSoYoLhCqLchv4+U3fhWxHDM0m4Qy&#10;KdmN7NlDUsOhGOIsp28ZAU+tbSbOeOmhjvK10sbdFYE4ePaOPX61FFetqFpJ5cMMe1sMXGAMVovo&#10;TTiNVNxuYE8ycY9xSWOhShVkjjQRscyB2B9sAVy+zW1js5ly3uZkVmkltJv2EMPn2NuAqnJefaLm&#10;VYVG0FUI3cGtuDwyI2DSW7yBpOiEqBUh0U3kxT7OY2X5s7dv/wCutI07aozlW0Oav3MEjMfl/h59&#10;aSa7DF9qqzeap5HcDrXRXehR6lj9zHIsbjKE7SrfWnSW8loyqscMSif5gnzMQB71p7NS6mftbbI5&#10;mw1GW2DK0xwshb5U7nrzViTURPEjMzXWyXcrEcLn0rpG023v0RltPLG8sR1BqZ9MfU4V/dx/I+FL&#10;Lt4+lcso9jp9tpexytvBcXUP7mJldXBOcDIp0WnXNxOyrbOrB8EgjmusuYBYxHzJFUM23kVHDoVx&#10;PNu+3MyMfkDpkAflVO3xERqdDmU09rSeQ3MJCZDcKBk/XpRLaW9yX2+ZDuOBvB47/Sul1bw7fXFu&#10;u4ytGrAYdwV+oHaodR0eNEKuzbQcNwWXp6Uct5XKjUVjCkuLUzG3jjZumGLbcnHr6VXleS3nY7Yx&#10;KwzGi8/ma6qPw3bxac8mFz5eFO04cfSpLPS4YbYKsKlVT5cnGQavkWxPtktjj7lJry3Vr2GzKSR7&#10;mR/mzj3rz/xZ+zr4c+IEi3HkSWVxMuE+yEKi/Wva5vCkcqQqtu4CodrK24Z+lW9DtIbTT45JplmV&#10;MkgKFwe+BV0pOnHmizOpJTdmtD5D8RfsT69p0Cto/l6gi5BjPyP9PQ1594h+F2s+FplTU9PurKQN&#10;jEibcn69K/Qezij1ODzP321ZCFyoGKo6j4d+2WsjXUdvqMcb8Rsm/APXqK6aWZVVK0nc5a2DpSXu&#10;qx+dr6B5zxsryZjzwDgUz+yPNZdysNp9cV97+IP2TvBer6fcTXEEtnLMwdTbnbg9+MYryHxj+w1q&#10;S3tw2g3FvcR/ejW6fYz9x7dK9GnjoS3OCWCa+E+bI7Dy5JMJ8q9zxkCpFlayZhuWHPYHGfyru/GX&#10;wH8U+AQ41DSbgberxqZI+fQiuaPhmVVUtDIzNz0xitY1IyV4sylRklaSP2Rooor8QPv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pGGVOODjr6UAV9W1mz0DT5Lu+urWytYRukmnlWONB6lmIA/GvHPH/7eXg3wnrsml6Qt94tvkj3&#10;A6SFmt9xONplztB78Zr5v+Jnwx1rxT8YdQ0z4g+IrzW5re5Pl/bbs2+nRxH5o2ES/KPlPpnOeteo&#10;eCfhp4Y8OabGsXibwZZsg+5FMx/9lr9YyngHCuEa2Jqe0uk0o6R1tbXd/gfmmacbV1OVHDw5GnZt&#10;6vTy2/Mh8V/HX4lfFlZI7Oa28F6XIMYgPmXRHvIRx+AH1rk9J+DOmy6n9uvFvvE2rN9+4ndpmz7k&#10;mvTDp/h+NBM/izwzct/cM0mB+AXmr/hfxfoenyzR3nibw3BDgGH7NFMx+jfLX3GDy3D4OHJhqaj6&#10;L83u/mz4vGZliMVLmxE2/n+S2Riab4BvEt13rbaTar1VR8w/pWl4e8MaCti95HIb3yXKySMS+COo&#10;x0Fcl4n0aLxLq00118S9P+yb8xW8NtOAF7Z45qz4M0nQfCVneWtv8QLXyr998obTZ3PocZHetJe1&#10;T20OaPJbfU6K++IttGhTT7FfJZCA7N8xP0qGz1BvEfhiNVguV1R/lYFT5aDPr7iiwvvBejWix2/i&#10;QSSKOCdLnYfyrO8Sa5FqUGzT/F/2dWHVdBnYA/nWP1ae76lqpE1Z/D0Bsdup6gqx9GiRsDH1rn/F&#10;P7QfhH4eLtWc3k8Y2AI3nvx0wc4Fcnqnw2tddmP9ofEDWJo2yCsWhyKuPpuxWbL+zv4Ocbh4n8RS&#10;SD+EaEcH/wAernqUay/hwPQw8cK/49T5K5ieNP21dc1qRo9HtFsYScCdh5kh/PgV5V4n8S6l4zvP&#10;tGpaleahKx43udgz2A6V71F8CfAuyNW1bxhLt4Kx6MF5/wC+qnT4AeA0ZWT/AITyQryNumoAf1rm&#10;qYTFTd7fij2MPjsto/D+TPmI6HJHKcrtXd/D+lOt/DMmqKwCsrK/Az1r6kT4C+D7wt5On/EKeRcd&#10;LGPHHtmm23wI8L2wkUaD4/Y84D20a5Pr1rF5fi9uX8Uegs9y+97/AIM+Y9Q8F3SRfu42ZgwHy/1q&#10;vbeEp7qbylWRSmOF6tmvquw+CHh9JfMm8MePLlQQSv7uMH9K6/wd4X8MeDTIbb4beJmk6iSaZHdv&#10;zWn/AGfjFFqy+8P7fwF9W/uPlnw/+zF4h8T2R8q1aGFcEyTNsPPXr1r1zwZ+xbpun2MdxqzXF5KE&#10;3GMSbFOPcV7ofENrqqbB8PfEbBcYX7Qg/pUi+KJIIjCvw98QPEp4R76MAf8AjtcbynHy3tb1Or/W&#10;TLo6wv8Aczk/Cnw807w8sbWGn2tmyxCMhQCxHUEk966izhVoo43hZ5FTO/p9DxQfEt4IisXw71CN&#10;TxhtVRfp/DUx8Z6ou5R8PW6bRnWlXH6VKyPGNXdvvIfE+BurX+4zX0+Tfa4VWwzNIzKGwKmvLSOX&#10;yyI59i5O3bjPvmrEniDV/MRx4J0+HjBL68v405/FetJhl8J+Hht4+fXxhvwzTp5DivtNfeFTirBP&#10;ZS+7/gmXCkduN8drIFR+c5kwe9SQwOVkk/eYLlgdv3cj0rQj8baxHjZ4V8Hx98HXBz+tMl8a6lPI&#10;C+g+B4fZtfx0/GnUyHFt6NfeRHijAqO0vu/4JhKn2meRZGZAxUpzyVPQ/jV42bPbMkapcMwPy78P&#10;j3Ap0viG+uWXzLD4bwrCfldtVyRznHDdqZd+ML6I8SfDNTzyt+xwP++qdTIa3SSJjxVh0vhl+H+Z&#10;F/ZNxHcGaYBYSgUordKnk0qad1ZFz8m3Gf8APNVJ/iHqQdt2p/DWLbzjzS2f1qX/AIXNqyxuP+Ei&#10;+HMKtjKrFuq45DUXxSREuLKD+GDJ7fRpJNPWJlKsowcn5h9DWbJoUcLKGaT92c7d2Dmlb406gku5&#10;vFfw/X1P2UsKoaj8cL6P/V+JvAbccldPLe/cVNPh+otXNDlxZRens2XtPs70X6rDcfuZOplbhfxq&#10;1d27RNGsjqzq/wDz0yD71zf/AA0DqQhA/wCEy8Gxr0wmkKf/AGWnQfHm8AXz/Hvh+Fc4wugKf121&#10;u8jk0k5ox/1qpX0puxuTWTMUaGFF3Nubn7571ROj3FpfRN9lkEjPv4JkBH+e1Vn+PLd/iNYKoGR5&#10;OggYH5UxfjtGo+b4mXif9c9FA/LipjkdlrNBLitfZps6BIL4wKWt5Y/mPKxZx7Uf2bO5YMvmZfdk&#10;KeKwT8dbLGw/E/Xm7ny9HXpTo/jrotq5LfEbxdvZePL0iMZ/Wsv9XobOaNP9cLbUn9500Wj3E5yI&#10;ZP3bhjlTjHtxU50u5ihY/Z7raG6+Udqj8ulc1D+0VpLo0a/EDx6+0YxHZRJz+dV5v2gNHRcN40+I&#10;UxXrhI12/rVrh+nfWdzOXF0nqqX4/wDAOuuNMvJY2SCzvJDgEN5RwT+VUW0C+nvgJbHVJPMAysUB&#10;GfpxiuRuP2hND80/8Vh4/ZT/AAiSP/GqrfH7RW+f/hJviA0IH3vtCL/WrjkNG+kyf9a6m3svx/4B&#10;6Fb6NcJMsX9m6wzY2hZIWP54GM1Ym8OahMY9ml6piQc/6MwP8q82P7Qnh8ISuufEGYDqV1BBTk/a&#10;G0GE/vtQ+IxXov8AxNUXdVRyOgtech8U1tvZfieijwRrSCNf7L1Ha2RnyH7/AIVJo/ge7ghjj/sG&#10;/XDHcWt34/MV5tc/tE+FQywtN4/ZmPAbXB1+lVZvjj4VnlbMHjRmYceZrmDR/YdF71PwH/rVW2VL&#10;8T2uDwbe6fA23S7tyXPHl4AFV7zwVrLDd/Zcyxs2VAA+X9a8Tb4x+E9+1dK8R3D9TnXTwPfiorn4&#10;5+D3JQeH9X+TOQ+vNx+lTHIMNHVzb+RnLirEy2pr72fQuneBtWnRl+z+Wo2lcyKcjvwTRc/DnUpr&#10;yTaiwkgYLyxbR69+tfNUHxu8J3gkktvDd1KsTYY/20+Afypj/GvwnLGJl8Nxlep3ay5z+laPJsLa&#10;zm7Ex4mxXNdU1+J9Fah8M7sRTAtp7Ntxl7uIZ59C2K5rWP2YNG8TzJNd6To0kyrtJ+3Qpn8mrxi4&#10;+MHhdLP7R/widmISPvnUZGzWa/7RvhOBto8M6cMcHdeSc1KyPDr/AJeP+vkaf61Ypu6px/r5n31R&#10;RRX4Sfr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I/ta2N14QitfFGn6XpN4P+PTUJLqzSbylP+rkweTg/L7Bq8Buv2i7u&#10;G9W3jtfDKzSEqAmkouD7Zr7Z8Z+E7Tx14Vv9HvlZ7TUIWhkAJU4I6gj061+cnxA8GL4G+Kt1pN9I&#10;ftsNy0YfsCgwCP8AeXB/Gv2DgbNpV8L9Uk/ep7ecX/k9PSx+VcaZYqGJ+txWk9/8S/zWvrc6fXv2&#10;wr7wvq0ljNFo4cY+ZNLjz9OlL4a/a41TxVqM1vbrp8LwKJCzafEu4d8cV5nr/gaO/wDGEjeXJcfK&#10;BuYdas6Z4IgsNU3MssCMpXcn8q+8Ual73PiOaPU9FT9tLXEEkbXVqmxyhEWnQtx/3zUR/an8R3Xh&#10;m91CDU4Ve33AKbOJckdP4a870jwYrXczeSW3SE7j3FTyeD4V07UIj50bFCwUfdbPFT7Ore7K5odE&#10;aUP7efisxQ+ZdyLNjLFIY9gP/fNdhqP7WviTT/Dtnftr1+0d4A2xFQYP0Arymx+GRuLRJGhxtXni&#10;tK/8IRDw9aRokjSK43K33fwqVTq21L5oXudVL+2L4mvtQhh/tTVEhmYLvZgB+PFTeL/2qfE/g7U4&#10;7VtW1KZplJ+SQcVy9x4JVrdf9HPGGyOtN8QeEEvNVthHDI+2P5i55Wj2dW1iXKF7pHTeHP2mPEHi&#10;LVhC2rapbbkLBjcY3YqvcftReILDVLqBtW1yUxvgbLoisW18ELZ38TSxP5fQ4PY0218IG41i7aOH&#10;Ee/gk84o9hU2HGpBanTab+0Br2v291INc1y0e2GQhvXy35Gubg/aM1q8haRtY16R1PAa8fk/nVi2&#10;8Hra3VwJofMZkyhU9DVbRvAbTWXzQqvJIzS+r1GONaK1aNWf426rbeDk1JtU1KSZmw0RvJOPrzVF&#10;PjtrE8G57rUmbOcfa5OB+dR3nhJV0GaEwqZvMAVvT8Kmh8BSR2P3Vb1HrSlhqjegKpHsV/GnxS1X&#10;RpbVrfVNSla4BZgLuT5eOB1rN8P/ABa1i91K1juri82SMVkZ52Namp+FVu2sRBbqjLkOx53Vak8E&#10;tEY5PLV1RhkY61X1ebe4RrJdDn/FPxN1TT9feGz8yaNUBDGRu/41oeEvH97e3U0d60kK+XuVhI3z&#10;Grl34RkvtfldY1WPaBtIqxb+EvsF6r+Skm5SMbeKlYad7lfWI2OZi+JGpXrSR+SW2sQrMxzV2y8W&#10;E+HLmaZVW8hJCoWPzcZq/ovgqabzG3BQzlgNvapJPDMlvYXsaxxzFhwxXofamsJJE/WE3oc1B451&#10;a5t1Y20fzL6Vb17xxNHoNtLbRq10xAkUrwvrW9p/gR/sKqzNu2jgCq994SmuNMjtdqqol67ecU/q&#10;c+o/rCuc7/wmeonymkjhVVcb9qDlaTxj4lul1iJdMcrF5WXOzkmuouvh8Es/lZtygY44pJvCEuoa&#10;tDJJtURwhTt70o4F9RfW0cl4X8S6gmqRrdSNNb8hsr82ae/ibVJtault5GWDfhQV7V10ng77NdQ3&#10;CHDKw61HZeB3uNSuJpJG+Z+x4olgZP3QWKW6Ob0vxJexLdLcq0z7cxEDp9a5W0OvXVltXUbyEsSx&#10;w/SvUv8AhE206eby2bbIhGX/AKVDpXgJYrT5m+9zy1P6kw+tW1ONi1bUoPA7xfvJLuNiPOPcZpwu&#10;9Yms1LTSZxnhu9dfJ4RddNmthI3lySDoea0D4JjitNuT8o6g03gnLcI4tI4rX9S1C9stP8jzrd1O&#10;WYHHmVDPLq0U1vMbqVvLcNsyfm9a7CTwq10lorM22Mnr2q7e+EoTb/Kp+XvnrTlgW3cn63y6M4HX&#10;rnUtS11drTWqGMZTdiptEW/0jV4maSS4UqVEZOc118Pg9ZdRaaYs+1BjPSn6h4QjaWGSLKMrjp1o&#10;WBe5P1pW5Tg7Uald6pdyG4mj3SE7M8KPStHRRqFvbX6q8k/mDIJb/V/Suu0TwTFCZnfczMxJJ6k1&#10;LP4TWGWYQ7lVk5x2p/UWnzIr610keSaN4HnBkuDcSCSQks3mHk/nW1cxagPBbWe792sgBmJ5I9K9&#10;D03whbRWSrsVmIxyOtQT+DI/shUq3lmXOAMg01gQeKbZ51D4WltNO2xyNGnJIBq/4kiv76x0sSN5&#10;UcZ+9u/1nbmvRh4ShitSnl/LjPC1UPhCN1tfMjdlXdtBXg0fUOiD60zzh9Eniu7edZW81JAQf7xr&#10;Q1nSr678RFriRI2WPGEb5cV6Bf8AhWGSAFYWYKQcKvU1NB4OQX7yPG7EAdR0olgFezCOKbPP9C0y&#10;50/XVaCTc8kZX5zhfxrNj0CS8vrozSFmaQk88Zr1S58KJLPCVhbk44HOKTSfCCWkcge3bcWJGV5F&#10;V9RWyF9aZ5poWgXOnwalHbzRxwuuX3cflVPTfCK/ZMmVyW6V6td+BluXmHkk/Lzzj3qzaeF1jt1j&#10;WFdu32qvqMepP1qW55hdeHbgeB2j+0DyI5M7e7c1m2vhC4kTc1ru3dMt0r1w+CWntZFWDKiQN1HI&#10;q8uhLbjaYfpjFH1OIfWGkfoFRRRX8vn9F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XyH/wUc8I2uieINK123VY7zUIXSU7epj27W+uGx+Aoor6zgmpKOb04p6SUk/Nc&#10;rf5pHzPF0VLK6jl0s163S/JnmWiWMci+ZIqySNHGSxHqM1oy6PHczR/dH4UUV/QkYrlPw77ZDp+i&#10;RwxcfdLHjFST6FG63DfL93ONtFFVJKwLcdDpEcdooGPl4Hy0268NxxQwSb/+WvTb6jNFFRIqOrLC&#10;aaJ4SSy/981BNoEcN+o3bv3eTletFFMzj8RZOjxyKm45GewxUNvpCRTzbW/j64ooo8zSyJpdGjuZ&#10;PmLZ29R702DSVhjRd2cAjpRRWbkxqKC48PwmFidxbcDmmXFrHBbu3zHb70UVMptPQSir2IprWGBI&#10;5FRs46FuufwqvbXMc7JmM8nJ+b3+lFFEZPU2lFFhraJJJJlVhznG78OtNuBGJ8eW2F4xuooqZSex&#10;Ps4tDYIooRhUbaSMfP0p7wwzJIjRj5/l3ZOR3ooqfaSsaRpxvsCbSNuxfu0n2ZJIlXZGu0k5A5P6&#10;0UVKqStuHJHsSGyWQbWwd31/xq1a+H4bgq21Bjj7p5/WiilKpK+4ezj2JV8O2+//AFa5XkZGf60y&#10;fSIrYFlVRu5OB1zRRUe0k9bjUVYpzwpEpby42PutAhjjjz5adM4xRRWnMxWQJGrRsuxAD833RQ8C&#10;gnj9BRRRGT2BpCKMqq/LjqPlHFNBDoMjIBPXFFFEr2AeRvnOScgDFQXDmJ1/vdSaKKqOpKLVovmS&#10;ry3z8mr62kbDcfMyDjhyBRRREoHso0T5dw24IO48Uy7sVjBwzdAeSaKKm2hL2IzZqycfLnipI9MD&#10;t8zcqPlOOn60UVpyq4J+6KukR7tq7RwB0/8Ar1Kmhrwd3X/Z/wDr0UUSiiOZ6Ew0KOPPIJ2/3aX/&#10;AIR2OVm+YfKP7vrRRVcqsPmYv/CMxn+LIx3Wn2nhqMLu3Yx6LRRVckQUmbGmeGElRSzrz0/djirU&#10;2heS+0ScY/uCiiuepFFxP//ZUEsBAi0AFAAGAAgAAAAhAIoVP5gMAQAAFQIAABMAAAAAAAAAAAAA&#10;AAAAAAAAAFtDb250ZW50X1R5cGVzXS54bWxQSwECLQAUAAYACAAAACEAOP0h/9YAAACUAQAACwAA&#10;AAAAAAAAAAAAAAA9AQAAX3JlbHMvLnJlbHNQSwECLQAUAAYACAAAACEAHJdBy4MEAACWDAAADgAA&#10;AAAAAAAAAAAAAAA8AgAAZHJzL2Uyb0RvYy54bWxQSwECLQAUAAYACAAAACEAWGCzG7oAAAAiAQAA&#10;GQAAAAAAAAAAAAAAAADrBgAAZHJzL19yZWxzL2Uyb0RvYy54bWwucmVsc1BLAQItABQABgAIAAAA&#10;IQB2giFK4gAAAA8BAAAPAAAAAAAAAAAAAAAAANwHAABkcnMvZG93bnJldi54bWxQSwECLQAKAAAA&#10;AAAAACEADVqzzMsYBADLGAQAFQAAAAAAAAAAAAAAAADrCAAAZHJzL21lZGlhL2ltYWdlMS5qcGVn&#10;UEsFBgAAAAAGAAYAfQEAAOkh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2"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W/HDAAAA2wAAAA8AAABkcnMvZG93bnJldi54bWxET01rwkAQvRf8D8sIvdWNSluJriKKRcVL&#10;owe9DdkxCWZnl+zWpP31bqHQ2zze58wWnanFnRpfWVYwHCQgiHOrKy4UnI6blwkIH5A11pZJwTd5&#10;WMx7TzNMtW35k+5ZKEQMYZ+igjIEl0rp85IM+oF1xJG72sZgiLAppG6wjeGmlqMkeZMGK44NJTpa&#10;lZTfsi+j4KxHH253+dm9J+351e3X2XZ9yJR67nfLKYhAXfgX/7m3Os4fw+8v8QA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Fb8cMAAADbAAAADwAAAAAAAAAAAAAAAACf&#10;AgAAZHJzL2Rvd25yZXYueG1sUEsFBgAAAAAEAAQA9wAAAI8DAAAAAA==&#10;" filled="t" fillcolor="black" stroked="t" strokecolor="white [3212]" strokeweight="35pt">
                  <v:stroke endcap="square"/>
                  <v:imagedata r:id="rId11" o:title=""/>
                  <v:shadow on="t" type="perspective" color="black" opacity="26214f" origin="-.5,.5" offset="3.74178mm,3.74178mm" matrix=",,,58982f"/>
                  <v:path arrowok="t"/>
                </v:shape>
                <v:shape id="_x0000_s1033"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C62CB1" w:rsidRDefault="00C62CB1" w:rsidP="00C62CB1">
                        <w:pPr>
                          <w:tabs>
                            <w:tab w:val="left" w:pos="2076"/>
                          </w:tabs>
                          <w:spacing w:line="1080" w:lineRule="exact"/>
                          <w:jc w:val="center"/>
                          <w:rPr>
                            <w:rFonts w:ascii="Adobe Garamond Pro Bold" w:hAnsi="Adobe Garamond Pro Bold"/>
                            <w:b/>
                            <w:color w:val="043064"/>
                            <w:sz w:val="72"/>
                            <w:szCs w:val="72"/>
                          </w:rPr>
                        </w:pPr>
                      </w:p>
                      <w:p w:rsidR="00C62CB1" w:rsidRDefault="0040146B"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 xml:space="preserve">Suicides in </w:t>
                        </w:r>
                        <w:r>
                          <w:rPr>
                            <w:rFonts w:ascii="Adobe Garamond Pro Bold" w:hAnsi="Adobe Garamond Pro Bold"/>
                            <w:b/>
                            <w:color w:val="043064"/>
                            <w:sz w:val="72"/>
                            <w:szCs w:val="72"/>
                          </w:rPr>
                          <w:t xml:space="preserve">Massachusetts </w:t>
                        </w:r>
                      </w:p>
                      <w:p w:rsidR="0040146B" w:rsidRPr="00E02475" w:rsidRDefault="0040146B" w:rsidP="00C62CB1">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2014</w:t>
                        </w:r>
                      </w:p>
                      <w:p w:rsidR="0040146B" w:rsidRDefault="0040146B" w:rsidP="0040146B">
                        <w:pPr>
                          <w:spacing w:line="800" w:lineRule="exact"/>
                        </w:pPr>
                      </w:p>
                    </w:txbxContent>
                  </v:textbox>
                </v:shape>
                <v:shape id="_x0000_s1034" type="#_x0000_t202" style="position:absolute;left:23436;top:71559;width:28769;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40146B" w:rsidRDefault="0040146B" w:rsidP="0040146B">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2017</w:t>
                        </w:r>
                      </w:p>
                    </w:txbxContent>
                  </v:textbox>
                </v:shape>
              </v:group>
            </w:pict>
          </mc:Fallback>
        </mc:AlternateContent>
      </w:r>
    </w:p>
    <w:p w:rsidR="0040146B" w:rsidRDefault="0040146B" w:rsidP="006D0EA7">
      <w:pPr>
        <w:rPr>
          <w:rFonts w:ascii="Calibri" w:hAnsi="Calibri" w:cs="Arial"/>
          <w:b/>
          <w:sz w:val="28"/>
          <w:szCs w:val="28"/>
        </w:rPr>
      </w:pPr>
    </w:p>
    <w:p w:rsidR="0040146B" w:rsidRDefault="0040146B" w:rsidP="006D0EA7">
      <w:pPr>
        <w:rPr>
          <w:rFonts w:ascii="Calibri" w:hAnsi="Calibri" w:cs="Arial"/>
          <w:b/>
          <w:sz w:val="28"/>
          <w:szCs w:val="28"/>
        </w:rPr>
      </w:pPr>
      <w:r>
        <w:rPr>
          <w:rFonts w:ascii="Calibri" w:hAnsi="Calibri" w:cs="Arial"/>
          <w:b/>
          <w:sz w:val="28"/>
          <w:szCs w:val="28"/>
        </w:rPr>
        <w:br w:type="page"/>
      </w:r>
    </w:p>
    <w:p w:rsidR="006D0EA7" w:rsidRPr="005667A3" w:rsidRDefault="006D0EA7" w:rsidP="006D0EA7">
      <w:pPr>
        <w:rPr>
          <w:rFonts w:ascii="Calibri" w:hAnsi="Calibri" w:cs="Arial"/>
          <w:sz w:val="28"/>
          <w:szCs w:val="28"/>
        </w:rPr>
      </w:pPr>
      <w:r w:rsidRPr="005667A3">
        <w:rPr>
          <w:rFonts w:ascii="Calibri" w:hAnsi="Calibri" w:cs="Arial"/>
          <w:b/>
          <w:sz w:val="28"/>
          <w:szCs w:val="28"/>
        </w:rPr>
        <w:lastRenderedPageBreak/>
        <w:t>Legislative Mandate</w:t>
      </w:r>
    </w:p>
    <w:p w:rsidR="006D0EA7" w:rsidRPr="007966CE" w:rsidRDefault="006D0EA7" w:rsidP="006D0EA7">
      <w:pPr>
        <w:rPr>
          <w:rFonts w:ascii="Calibri" w:hAnsi="Calibri" w:cs="Arial"/>
          <w:szCs w:val="24"/>
        </w:rPr>
      </w:pPr>
    </w:p>
    <w:p w:rsidR="00B706BB" w:rsidRPr="00B706BB" w:rsidRDefault="00B706BB" w:rsidP="00B706BB">
      <w:pPr>
        <w:rPr>
          <w:rFonts w:asciiTheme="minorHAnsi" w:hAnsiTheme="minorHAnsi"/>
          <w:szCs w:val="24"/>
        </w:rPr>
      </w:pPr>
      <w:r w:rsidRPr="00B706BB">
        <w:rPr>
          <w:rFonts w:asciiTheme="minorHAnsi" w:hAnsiTheme="minorHAnsi"/>
          <w:szCs w:val="24"/>
          <w:shd w:val="clear" w:color="auto" w:fill="FFFFFF"/>
        </w:rPr>
        <w:t>The following report is hereby issued pursuant to Section 23</w:t>
      </w:r>
      <w:r>
        <w:rPr>
          <w:rFonts w:asciiTheme="minorHAnsi" w:hAnsiTheme="minorHAnsi"/>
          <w:szCs w:val="24"/>
          <w:shd w:val="clear" w:color="auto" w:fill="FFFFFF"/>
        </w:rPr>
        <w:t>2</w:t>
      </w:r>
      <w:r w:rsidRPr="00B706BB">
        <w:rPr>
          <w:rFonts w:asciiTheme="minorHAnsi" w:hAnsiTheme="minorHAnsi"/>
          <w:szCs w:val="24"/>
          <w:shd w:val="clear" w:color="auto" w:fill="FFFFFF"/>
        </w:rPr>
        <w:t xml:space="preserve"> of Chapter 111 of the Massachusetts General Laws as follows:</w:t>
      </w:r>
    </w:p>
    <w:p w:rsidR="00B706BB" w:rsidRDefault="00B706BB" w:rsidP="00B706BB">
      <w:pPr>
        <w:rPr>
          <w:rFonts w:asciiTheme="minorHAnsi" w:hAnsiTheme="minorHAnsi"/>
          <w:szCs w:val="24"/>
        </w:rPr>
      </w:pPr>
    </w:p>
    <w:p w:rsidR="00B706BB" w:rsidRDefault="00B706BB" w:rsidP="00B706BB">
      <w:pPr>
        <w:rPr>
          <w:rFonts w:asciiTheme="minorHAnsi" w:hAnsiTheme="minorHAnsi"/>
          <w:i/>
          <w:szCs w:val="24"/>
          <w:shd w:val="clear" w:color="auto" w:fill="FFFFFF"/>
        </w:rPr>
      </w:pPr>
      <w:r w:rsidRPr="00B706BB">
        <w:rPr>
          <w:rFonts w:asciiTheme="minorHAnsi" w:hAnsiTheme="minorHAnsi"/>
          <w:i/>
          <w:szCs w:val="24"/>
          <w:shd w:val="clear" w:color="auto" w:fill="FFFFFF"/>
        </w:rPr>
        <w:t xml:space="preserve">The department, in consultation with the executive office of public safety and security shall, subject to appropriation, collect, record and analyze data on all suicides in the commonwealth. Data collected for each incident shall include, to the extent possible and with respect to all applicable privacy protection laws, the following: (i) the means of the suicide; (ii) the source of the means of the suicide; (iii) the length of time between purchase of the means and the death of the decedent; (iv) the relationship of the owner of the means to the decedent; (v) whether the means was legally obtained and owned pursuant to the laws of the </w:t>
      </w:r>
      <w:r w:rsidR="002D2ED4">
        <w:rPr>
          <w:rFonts w:asciiTheme="minorHAnsi" w:hAnsiTheme="minorHAnsi"/>
          <w:i/>
          <w:szCs w:val="24"/>
          <w:shd w:val="clear" w:color="auto" w:fill="FFFFFF"/>
        </w:rPr>
        <w:t>c</w:t>
      </w:r>
      <w:r w:rsidRPr="00B706BB">
        <w:rPr>
          <w:rFonts w:asciiTheme="minorHAnsi" w:hAnsiTheme="minorHAnsi"/>
          <w:i/>
          <w:szCs w:val="24"/>
          <w:shd w:val="clear" w:color="auto" w:fill="FFFFFF"/>
        </w:rPr>
        <w:t xml:space="preserve">ommonwealth; (vi) a record of past suicide attempts by the decedent; and (vii) a record of past mental health treatment of the decedent. </w:t>
      </w:r>
    </w:p>
    <w:p w:rsidR="00B706BB" w:rsidRDefault="00B706BB" w:rsidP="00B706BB">
      <w:pPr>
        <w:rPr>
          <w:rFonts w:asciiTheme="minorHAnsi" w:hAnsiTheme="minorHAnsi"/>
          <w:i/>
          <w:szCs w:val="24"/>
          <w:shd w:val="clear" w:color="auto" w:fill="FFFFFF"/>
        </w:rPr>
      </w:pPr>
    </w:p>
    <w:p w:rsidR="00B706BB" w:rsidRDefault="00B706BB" w:rsidP="00B706BB">
      <w:pPr>
        <w:rPr>
          <w:rFonts w:asciiTheme="minorHAnsi" w:hAnsiTheme="minorHAnsi"/>
          <w:i/>
          <w:szCs w:val="24"/>
          <w:shd w:val="clear" w:color="auto" w:fill="FFFFFF"/>
        </w:rPr>
      </w:pPr>
      <w:r w:rsidRPr="00B706BB">
        <w:rPr>
          <w:rFonts w:asciiTheme="minorHAnsi" w:hAnsiTheme="minorHAnsi"/>
          <w:i/>
          <w:szCs w:val="24"/>
          <w:shd w:val="clear" w:color="auto" w:fill="FFFFFF"/>
        </w:rPr>
        <w:t xml:space="preserve">The department shall annually submit a report, which shall include aggregate data collected for the preceding calendar year and the department’s analysis, with the clerks of the house of representatives and the senate and the executive office of public safety and security not later than December 31. Names, addresses or other identifying factors shall not be included. </w:t>
      </w:r>
    </w:p>
    <w:p w:rsidR="00B706BB" w:rsidRDefault="00B706BB" w:rsidP="00B706BB">
      <w:pPr>
        <w:rPr>
          <w:rFonts w:asciiTheme="minorHAnsi" w:hAnsiTheme="minorHAnsi"/>
          <w:i/>
          <w:szCs w:val="24"/>
          <w:shd w:val="clear" w:color="auto" w:fill="FFFFFF"/>
        </w:rPr>
      </w:pPr>
    </w:p>
    <w:p w:rsidR="00B706BB" w:rsidRPr="00B706BB" w:rsidRDefault="00B706BB" w:rsidP="00B706BB">
      <w:pPr>
        <w:rPr>
          <w:rFonts w:asciiTheme="minorHAnsi" w:hAnsiTheme="minorHAnsi"/>
          <w:b/>
          <w:i/>
          <w:szCs w:val="24"/>
        </w:rPr>
      </w:pPr>
      <w:r w:rsidRPr="00B706BB">
        <w:rPr>
          <w:rFonts w:asciiTheme="minorHAnsi" w:hAnsiTheme="minorHAnsi"/>
          <w:i/>
          <w:szCs w:val="24"/>
          <w:shd w:val="clear" w:color="auto" w:fill="FFFFFF"/>
        </w:rPr>
        <w:t xml:space="preserve">The commissioner shall work in conjunction with the offices and agencies in custody of the data listed in this section to facilitate collection of the data and to ensure that data sharing mechanisms are in compliance with all applicable laws relating to privacy protection. Data collected and held by the department to complete the report pursuant to this section shall not be subject to section 10 of chapter 66 and clause Twenty-sixth of section 7 of chapter. </w:t>
      </w:r>
    </w:p>
    <w:p w:rsidR="00B706BB" w:rsidRDefault="00B706BB">
      <w:pPr>
        <w:spacing w:after="200" w:line="276" w:lineRule="auto"/>
        <w:rPr>
          <w:rFonts w:asciiTheme="minorHAnsi" w:eastAsia="Calibri" w:hAnsiTheme="minorHAnsi"/>
          <w:b/>
          <w:sz w:val="28"/>
          <w:szCs w:val="28"/>
        </w:rPr>
      </w:pPr>
      <w:r>
        <w:rPr>
          <w:rFonts w:asciiTheme="minorHAnsi" w:hAnsiTheme="minorHAnsi"/>
          <w:b/>
          <w:sz w:val="28"/>
          <w:szCs w:val="28"/>
        </w:rPr>
        <w:br w:type="page"/>
      </w:r>
    </w:p>
    <w:p w:rsidR="006D0EA7" w:rsidRPr="00927107" w:rsidRDefault="006D0EA7" w:rsidP="001F521E">
      <w:pPr>
        <w:pStyle w:val="PlainText"/>
        <w:rPr>
          <w:rFonts w:asciiTheme="minorHAnsi" w:hAnsiTheme="minorHAnsi"/>
          <w:b/>
          <w:sz w:val="28"/>
          <w:szCs w:val="28"/>
        </w:rPr>
      </w:pPr>
      <w:r w:rsidRPr="00927107">
        <w:rPr>
          <w:rFonts w:asciiTheme="minorHAnsi" w:hAnsiTheme="minorHAnsi"/>
          <w:b/>
          <w:sz w:val="28"/>
          <w:szCs w:val="28"/>
        </w:rPr>
        <w:lastRenderedPageBreak/>
        <w:t>Executive Summary</w:t>
      </w:r>
    </w:p>
    <w:p w:rsidR="006D0EA7" w:rsidRPr="00927107" w:rsidRDefault="006D0EA7" w:rsidP="006D0EA7">
      <w:pPr>
        <w:pStyle w:val="FreeForm"/>
        <w:rPr>
          <w:rFonts w:asciiTheme="minorHAnsi" w:hAnsiTheme="minorHAnsi" w:cs="Arial"/>
          <w:szCs w:val="24"/>
        </w:rPr>
      </w:pPr>
      <w:r w:rsidRPr="00927107">
        <w:rPr>
          <w:rFonts w:asciiTheme="minorHAnsi" w:hAnsiTheme="minorHAnsi" w:cs="Arial"/>
          <w:szCs w:val="24"/>
        </w:rPr>
        <w:t> </w:t>
      </w:r>
    </w:p>
    <w:p w:rsidR="00CD55AC" w:rsidRDefault="00057857" w:rsidP="006D0EA7">
      <w:pPr>
        <w:rPr>
          <w:rFonts w:asciiTheme="minorHAnsi" w:hAnsiTheme="minorHAnsi"/>
          <w:szCs w:val="24"/>
        </w:rPr>
      </w:pPr>
      <w:r w:rsidRPr="00B706BB">
        <w:rPr>
          <w:rFonts w:asciiTheme="minorHAnsi" w:hAnsiTheme="minorHAnsi"/>
          <w:szCs w:val="24"/>
          <w:shd w:val="clear" w:color="auto" w:fill="FFFFFF"/>
        </w:rPr>
        <w:t>Section 23</w:t>
      </w:r>
      <w:r>
        <w:rPr>
          <w:rFonts w:asciiTheme="minorHAnsi" w:hAnsiTheme="minorHAnsi"/>
          <w:szCs w:val="24"/>
          <w:shd w:val="clear" w:color="auto" w:fill="FFFFFF"/>
        </w:rPr>
        <w:t>2</w:t>
      </w:r>
      <w:r w:rsidRPr="00B706BB">
        <w:rPr>
          <w:rFonts w:asciiTheme="minorHAnsi" w:hAnsiTheme="minorHAnsi"/>
          <w:szCs w:val="24"/>
          <w:shd w:val="clear" w:color="auto" w:fill="FFFFFF"/>
        </w:rPr>
        <w:t xml:space="preserve"> of Chapter 111 of the Massachusetts General Laws</w:t>
      </w:r>
      <w:r>
        <w:rPr>
          <w:rFonts w:asciiTheme="minorHAnsi" w:hAnsiTheme="minorHAnsi"/>
          <w:szCs w:val="24"/>
        </w:rPr>
        <w:t xml:space="preserve"> </w:t>
      </w:r>
      <w:r w:rsidR="006E0F9A">
        <w:rPr>
          <w:rFonts w:asciiTheme="minorHAnsi" w:hAnsiTheme="minorHAnsi"/>
          <w:szCs w:val="24"/>
        </w:rPr>
        <w:t>tasked the Massachusetts Department of Public Health (</w:t>
      </w:r>
      <w:r w:rsidR="0094565C">
        <w:rPr>
          <w:rFonts w:asciiTheme="minorHAnsi" w:hAnsiTheme="minorHAnsi"/>
          <w:szCs w:val="24"/>
        </w:rPr>
        <w:t>DPH</w:t>
      </w:r>
      <w:r w:rsidR="006E0F9A">
        <w:rPr>
          <w:rFonts w:asciiTheme="minorHAnsi" w:hAnsiTheme="minorHAnsi"/>
          <w:szCs w:val="24"/>
        </w:rPr>
        <w:t xml:space="preserve">) with collecting, recording and analyzing data on all suicides in the Commonwealth and submitting an annual report. </w:t>
      </w:r>
    </w:p>
    <w:p w:rsidR="006E0F9A" w:rsidRDefault="006E0F9A" w:rsidP="006D0EA7">
      <w:pPr>
        <w:rPr>
          <w:rFonts w:asciiTheme="minorHAnsi" w:hAnsiTheme="minorHAnsi"/>
          <w:szCs w:val="24"/>
        </w:rPr>
      </w:pPr>
    </w:p>
    <w:p w:rsidR="006E0F9A" w:rsidRDefault="008B29C4" w:rsidP="006D0EA7">
      <w:pPr>
        <w:rPr>
          <w:rFonts w:asciiTheme="minorHAnsi" w:hAnsiTheme="minorHAnsi"/>
          <w:szCs w:val="24"/>
        </w:rPr>
      </w:pPr>
      <w:r>
        <w:rPr>
          <w:rFonts w:asciiTheme="minorHAnsi" w:hAnsiTheme="minorHAnsi"/>
          <w:szCs w:val="24"/>
        </w:rPr>
        <w:t>DPH</w:t>
      </w:r>
      <w:r w:rsidR="00057857">
        <w:rPr>
          <w:rFonts w:asciiTheme="minorHAnsi" w:hAnsiTheme="minorHAnsi"/>
          <w:szCs w:val="24"/>
        </w:rPr>
        <w:t xml:space="preserve"> analyzed data collected o</w:t>
      </w:r>
      <w:r w:rsidR="006E0F9A">
        <w:rPr>
          <w:rFonts w:asciiTheme="minorHAnsi" w:hAnsiTheme="minorHAnsi"/>
          <w:szCs w:val="24"/>
        </w:rPr>
        <w:t>n suicides for 201</w:t>
      </w:r>
      <w:r w:rsidR="003746D7">
        <w:rPr>
          <w:rFonts w:asciiTheme="minorHAnsi" w:hAnsiTheme="minorHAnsi"/>
          <w:szCs w:val="24"/>
        </w:rPr>
        <w:t>4</w:t>
      </w:r>
      <w:r w:rsidR="006E0F9A">
        <w:rPr>
          <w:rFonts w:asciiTheme="minorHAnsi" w:hAnsiTheme="minorHAnsi"/>
          <w:szCs w:val="24"/>
        </w:rPr>
        <w:t xml:space="preserve"> and found the following:</w:t>
      </w:r>
    </w:p>
    <w:p w:rsidR="006E0F9A" w:rsidRDefault="006E0F9A" w:rsidP="006D0EA7">
      <w:pPr>
        <w:rPr>
          <w:rFonts w:asciiTheme="minorHAnsi" w:hAnsiTheme="minorHAnsi"/>
          <w:szCs w:val="24"/>
        </w:rPr>
      </w:pPr>
    </w:p>
    <w:p w:rsidR="006E0F9A" w:rsidRDefault="006E0F9A" w:rsidP="006E0F9A">
      <w:pPr>
        <w:pStyle w:val="ListParagraph"/>
        <w:numPr>
          <w:ilvl w:val="0"/>
          <w:numId w:val="6"/>
        </w:numPr>
        <w:rPr>
          <w:rFonts w:asciiTheme="minorHAnsi" w:hAnsiTheme="minorHAnsi"/>
          <w:szCs w:val="24"/>
        </w:rPr>
      </w:pPr>
      <w:r>
        <w:rPr>
          <w:rFonts w:asciiTheme="minorHAnsi" w:hAnsiTheme="minorHAnsi"/>
          <w:szCs w:val="24"/>
        </w:rPr>
        <w:t>In 201</w:t>
      </w:r>
      <w:r w:rsidR="003746D7">
        <w:rPr>
          <w:rFonts w:asciiTheme="minorHAnsi" w:hAnsiTheme="minorHAnsi"/>
          <w:szCs w:val="24"/>
        </w:rPr>
        <w:t>4</w:t>
      </w:r>
      <w:r>
        <w:rPr>
          <w:rFonts w:asciiTheme="minorHAnsi" w:hAnsiTheme="minorHAnsi"/>
          <w:szCs w:val="24"/>
        </w:rPr>
        <w:t xml:space="preserve">, </w:t>
      </w:r>
      <w:r w:rsidR="003746D7">
        <w:rPr>
          <w:rFonts w:asciiTheme="minorHAnsi" w:hAnsiTheme="minorHAnsi"/>
          <w:szCs w:val="24"/>
        </w:rPr>
        <w:t>608</w:t>
      </w:r>
      <w:r>
        <w:rPr>
          <w:rFonts w:asciiTheme="minorHAnsi" w:hAnsiTheme="minorHAnsi"/>
          <w:szCs w:val="24"/>
        </w:rPr>
        <w:t xml:space="preserve"> suicides occurred in Massachusetts. This number was greater than the number of deaths due to motor vehicles </w:t>
      </w:r>
      <w:r w:rsidR="003679E7" w:rsidRPr="003679E7">
        <w:rPr>
          <w:rFonts w:asciiTheme="minorHAnsi" w:hAnsiTheme="minorHAnsi"/>
          <w:szCs w:val="24"/>
        </w:rPr>
        <w:t>(N=32</w:t>
      </w:r>
      <w:r w:rsidR="003746D7">
        <w:rPr>
          <w:rFonts w:asciiTheme="minorHAnsi" w:hAnsiTheme="minorHAnsi"/>
          <w:szCs w:val="24"/>
        </w:rPr>
        <w:t>8</w:t>
      </w:r>
      <w:r w:rsidRPr="003679E7">
        <w:rPr>
          <w:rFonts w:asciiTheme="minorHAnsi" w:hAnsiTheme="minorHAnsi"/>
          <w:szCs w:val="24"/>
        </w:rPr>
        <w:t>)</w:t>
      </w:r>
      <w:r>
        <w:rPr>
          <w:rFonts w:asciiTheme="minorHAnsi" w:hAnsiTheme="minorHAnsi"/>
          <w:szCs w:val="24"/>
        </w:rPr>
        <w:t xml:space="preserve"> and homicides (N=14</w:t>
      </w:r>
      <w:r w:rsidR="003746D7">
        <w:rPr>
          <w:rFonts w:asciiTheme="minorHAnsi" w:hAnsiTheme="minorHAnsi"/>
          <w:szCs w:val="24"/>
        </w:rPr>
        <w:t>7</w:t>
      </w:r>
      <w:r>
        <w:rPr>
          <w:rFonts w:asciiTheme="minorHAnsi" w:hAnsiTheme="minorHAnsi"/>
          <w:szCs w:val="24"/>
        </w:rPr>
        <w:t xml:space="preserve">) combined. </w:t>
      </w:r>
    </w:p>
    <w:p w:rsidR="006E0F9A" w:rsidRPr="004A1792" w:rsidRDefault="008B29C4" w:rsidP="006E0F9A">
      <w:pPr>
        <w:pStyle w:val="ListParagraph"/>
        <w:numPr>
          <w:ilvl w:val="0"/>
          <w:numId w:val="6"/>
        </w:numPr>
        <w:rPr>
          <w:rFonts w:asciiTheme="minorHAnsi" w:hAnsiTheme="minorHAnsi"/>
          <w:szCs w:val="24"/>
        </w:rPr>
      </w:pPr>
      <w:r w:rsidRPr="004A1792">
        <w:rPr>
          <w:rFonts w:asciiTheme="minorHAnsi" w:hAnsiTheme="minorHAnsi"/>
          <w:szCs w:val="24"/>
        </w:rPr>
        <w:t>In 201</w:t>
      </w:r>
      <w:r w:rsidR="004A1792" w:rsidRPr="004A1792">
        <w:rPr>
          <w:rFonts w:asciiTheme="minorHAnsi" w:hAnsiTheme="minorHAnsi"/>
          <w:szCs w:val="24"/>
        </w:rPr>
        <w:t>4</w:t>
      </w:r>
      <w:r w:rsidRPr="004A1792">
        <w:rPr>
          <w:rFonts w:asciiTheme="minorHAnsi" w:hAnsiTheme="minorHAnsi"/>
          <w:szCs w:val="24"/>
        </w:rPr>
        <w:t xml:space="preserve">, the </w:t>
      </w:r>
      <w:r w:rsidR="006E0F9A" w:rsidRPr="004A1792">
        <w:rPr>
          <w:rFonts w:asciiTheme="minorHAnsi" w:hAnsiTheme="minorHAnsi"/>
          <w:szCs w:val="24"/>
        </w:rPr>
        <w:t>rate of suicide</w:t>
      </w:r>
      <w:r w:rsidRPr="004A1792">
        <w:rPr>
          <w:rFonts w:asciiTheme="minorHAnsi" w:hAnsiTheme="minorHAnsi"/>
          <w:szCs w:val="24"/>
        </w:rPr>
        <w:t xml:space="preserve"> in Massachusetts</w:t>
      </w:r>
      <w:r w:rsidR="006E0F9A" w:rsidRPr="004A1792">
        <w:rPr>
          <w:rFonts w:asciiTheme="minorHAnsi" w:hAnsiTheme="minorHAnsi"/>
          <w:szCs w:val="24"/>
        </w:rPr>
        <w:t xml:space="preserve"> was </w:t>
      </w:r>
      <w:r w:rsidR="004A1792" w:rsidRPr="004A1792">
        <w:rPr>
          <w:rFonts w:asciiTheme="minorHAnsi" w:hAnsiTheme="minorHAnsi"/>
          <w:szCs w:val="24"/>
        </w:rPr>
        <w:t>9.0</w:t>
      </w:r>
      <w:r w:rsidR="006E0F9A" w:rsidRPr="004A1792">
        <w:rPr>
          <w:rFonts w:asciiTheme="minorHAnsi" w:hAnsiTheme="minorHAnsi"/>
          <w:szCs w:val="24"/>
        </w:rPr>
        <w:t xml:space="preserve">/100,000 </w:t>
      </w:r>
      <w:r w:rsidR="00A23F6E" w:rsidRPr="004A1792">
        <w:rPr>
          <w:rFonts w:asciiTheme="minorHAnsi" w:hAnsiTheme="minorHAnsi"/>
          <w:szCs w:val="24"/>
        </w:rPr>
        <w:t>person</w:t>
      </w:r>
      <w:r w:rsidR="006E0F9A" w:rsidRPr="004A1792">
        <w:rPr>
          <w:rFonts w:asciiTheme="minorHAnsi" w:hAnsiTheme="minorHAnsi"/>
          <w:szCs w:val="24"/>
        </w:rPr>
        <w:t>s. This rate has increased an average of 3.</w:t>
      </w:r>
      <w:r w:rsidR="004A1792" w:rsidRPr="004A1792">
        <w:rPr>
          <w:rFonts w:asciiTheme="minorHAnsi" w:hAnsiTheme="minorHAnsi"/>
          <w:szCs w:val="24"/>
        </w:rPr>
        <w:t>1</w:t>
      </w:r>
      <w:r w:rsidR="006E0F9A" w:rsidRPr="004A1792">
        <w:rPr>
          <w:rFonts w:asciiTheme="minorHAnsi" w:hAnsiTheme="minorHAnsi"/>
          <w:szCs w:val="24"/>
        </w:rPr>
        <w:t>% per year since 200</w:t>
      </w:r>
      <w:r w:rsidR="004A1792" w:rsidRPr="004A1792">
        <w:rPr>
          <w:rFonts w:asciiTheme="minorHAnsi" w:hAnsiTheme="minorHAnsi"/>
          <w:szCs w:val="24"/>
        </w:rPr>
        <w:t>4</w:t>
      </w:r>
      <w:r w:rsidR="006E0F9A" w:rsidRPr="004A1792">
        <w:rPr>
          <w:rFonts w:asciiTheme="minorHAnsi" w:hAnsiTheme="minorHAnsi"/>
          <w:szCs w:val="24"/>
        </w:rPr>
        <w:t xml:space="preserve">. There were approximately </w:t>
      </w:r>
      <w:r w:rsidR="004A1792" w:rsidRPr="004A1792">
        <w:rPr>
          <w:rFonts w:asciiTheme="minorHAnsi" w:hAnsiTheme="minorHAnsi"/>
          <w:szCs w:val="24"/>
        </w:rPr>
        <w:t>40</w:t>
      </w:r>
      <w:r w:rsidR="006E0F9A" w:rsidRPr="004A1792">
        <w:rPr>
          <w:rFonts w:asciiTheme="minorHAnsi" w:hAnsiTheme="minorHAnsi"/>
          <w:szCs w:val="24"/>
        </w:rPr>
        <w:t>% more suicides in 201</w:t>
      </w:r>
      <w:r w:rsidR="00FD1B54">
        <w:rPr>
          <w:rFonts w:asciiTheme="minorHAnsi" w:hAnsiTheme="minorHAnsi"/>
          <w:szCs w:val="24"/>
        </w:rPr>
        <w:t>4</w:t>
      </w:r>
      <w:r w:rsidR="006E0F9A" w:rsidRPr="004A1792">
        <w:rPr>
          <w:rFonts w:asciiTheme="minorHAnsi" w:hAnsiTheme="minorHAnsi"/>
          <w:szCs w:val="24"/>
        </w:rPr>
        <w:t xml:space="preserve"> than in 200</w:t>
      </w:r>
      <w:r w:rsidR="004A1792" w:rsidRPr="004A1792">
        <w:rPr>
          <w:rFonts w:asciiTheme="minorHAnsi" w:hAnsiTheme="minorHAnsi"/>
          <w:szCs w:val="24"/>
        </w:rPr>
        <w:t>4</w:t>
      </w:r>
      <w:r w:rsidR="006E0F9A" w:rsidRPr="004A1792">
        <w:rPr>
          <w:rFonts w:asciiTheme="minorHAnsi" w:hAnsiTheme="minorHAnsi"/>
          <w:szCs w:val="24"/>
        </w:rPr>
        <w:t xml:space="preserve">. </w:t>
      </w:r>
    </w:p>
    <w:p w:rsidR="006E0F9A" w:rsidRPr="004A1792" w:rsidRDefault="006E0F9A" w:rsidP="006E0F9A">
      <w:pPr>
        <w:pStyle w:val="ListParagraph"/>
        <w:numPr>
          <w:ilvl w:val="0"/>
          <w:numId w:val="6"/>
        </w:numPr>
        <w:rPr>
          <w:rFonts w:asciiTheme="minorHAnsi" w:hAnsiTheme="minorHAnsi"/>
          <w:szCs w:val="24"/>
        </w:rPr>
      </w:pPr>
      <w:r w:rsidRPr="004A1792">
        <w:rPr>
          <w:rFonts w:asciiTheme="minorHAnsi" w:hAnsiTheme="minorHAnsi"/>
          <w:szCs w:val="24"/>
        </w:rPr>
        <w:t>The majority (</w:t>
      </w:r>
      <w:r w:rsidR="00DB3201" w:rsidRPr="004A1792">
        <w:rPr>
          <w:rFonts w:asciiTheme="minorHAnsi" w:hAnsiTheme="minorHAnsi"/>
          <w:szCs w:val="24"/>
        </w:rPr>
        <w:t>7</w:t>
      </w:r>
      <w:r w:rsidR="004A1792" w:rsidRPr="004A1792">
        <w:rPr>
          <w:rFonts w:asciiTheme="minorHAnsi" w:hAnsiTheme="minorHAnsi"/>
          <w:szCs w:val="24"/>
        </w:rPr>
        <w:t>7</w:t>
      </w:r>
      <w:r w:rsidRPr="004A1792">
        <w:rPr>
          <w:rFonts w:asciiTheme="minorHAnsi" w:hAnsiTheme="minorHAnsi"/>
          <w:szCs w:val="24"/>
        </w:rPr>
        <w:t xml:space="preserve">%) of suicide victims </w:t>
      </w:r>
      <w:r w:rsidR="00297906" w:rsidRPr="004A1792">
        <w:rPr>
          <w:rFonts w:asciiTheme="minorHAnsi" w:hAnsiTheme="minorHAnsi"/>
          <w:szCs w:val="24"/>
        </w:rPr>
        <w:t>were</w:t>
      </w:r>
      <w:r w:rsidRPr="004A1792">
        <w:rPr>
          <w:rFonts w:asciiTheme="minorHAnsi" w:hAnsiTheme="minorHAnsi"/>
          <w:szCs w:val="24"/>
        </w:rPr>
        <w:t xml:space="preserve"> male</w:t>
      </w:r>
      <w:r w:rsidR="00DB3201" w:rsidRPr="004A1792">
        <w:rPr>
          <w:rFonts w:asciiTheme="minorHAnsi" w:hAnsiTheme="minorHAnsi"/>
          <w:szCs w:val="24"/>
        </w:rPr>
        <w:t xml:space="preserve"> (</w:t>
      </w:r>
      <w:r w:rsidR="002F0599" w:rsidRPr="004A1792">
        <w:rPr>
          <w:rFonts w:asciiTheme="minorHAnsi" w:hAnsiTheme="minorHAnsi"/>
          <w:szCs w:val="24"/>
        </w:rPr>
        <w:t>n</w:t>
      </w:r>
      <w:r w:rsidR="004A1792" w:rsidRPr="004A1792">
        <w:rPr>
          <w:rFonts w:asciiTheme="minorHAnsi" w:hAnsiTheme="minorHAnsi"/>
          <w:szCs w:val="24"/>
        </w:rPr>
        <w:t>=468</w:t>
      </w:r>
      <w:r w:rsidR="00DB3201" w:rsidRPr="004A1792">
        <w:rPr>
          <w:rFonts w:asciiTheme="minorHAnsi" w:hAnsiTheme="minorHAnsi"/>
          <w:szCs w:val="24"/>
        </w:rPr>
        <w:t>)</w:t>
      </w:r>
      <w:r w:rsidR="00057857" w:rsidRPr="004A1792">
        <w:rPr>
          <w:rFonts w:asciiTheme="minorHAnsi" w:hAnsiTheme="minorHAnsi"/>
          <w:szCs w:val="24"/>
        </w:rPr>
        <w:t>. However, rates for both males</w:t>
      </w:r>
      <w:r w:rsidRPr="004A1792">
        <w:rPr>
          <w:rFonts w:asciiTheme="minorHAnsi" w:hAnsiTheme="minorHAnsi"/>
          <w:szCs w:val="24"/>
        </w:rPr>
        <w:t xml:space="preserve"> and females have increased since 200</w:t>
      </w:r>
      <w:r w:rsidR="004A1792">
        <w:rPr>
          <w:rFonts w:asciiTheme="minorHAnsi" w:hAnsiTheme="minorHAnsi"/>
          <w:szCs w:val="24"/>
        </w:rPr>
        <w:t>4</w:t>
      </w:r>
      <w:r w:rsidRPr="004A1792">
        <w:rPr>
          <w:rFonts w:asciiTheme="minorHAnsi" w:hAnsiTheme="minorHAnsi"/>
          <w:szCs w:val="24"/>
        </w:rPr>
        <w:t xml:space="preserve">. </w:t>
      </w:r>
    </w:p>
    <w:p w:rsidR="00875B19" w:rsidRPr="00982EC2" w:rsidRDefault="00875B19" w:rsidP="006E0F9A">
      <w:pPr>
        <w:pStyle w:val="ListParagraph"/>
        <w:numPr>
          <w:ilvl w:val="0"/>
          <w:numId w:val="6"/>
        </w:numPr>
        <w:rPr>
          <w:rFonts w:asciiTheme="minorHAnsi" w:hAnsiTheme="minorHAnsi"/>
          <w:szCs w:val="24"/>
        </w:rPr>
      </w:pPr>
      <w:r w:rsidRPr="00982EC2">
        <w:rPr>
          <w:rFonts w:asciiTheme="minorHAnsi" w:hAnsiTheme="minorHAnsi" w:cs="Arial"/>
          <w:szCs w:val="24"/>
        </w:rPr>
        <w:t>The majority of suicides that occurred in</w:t>
      </w:r>
      <w:r w:rsidR="00A23F6E" w:rsidRPr="00982EC2">
        <w:rPr>
          <w:rFonts w:asciiTheme="minorHAnsi" w:hAnsiTheme="minorHAnsi" w:cs="Arial"/>
          <w:szCs w:val="24"/>
        </w:rPr>
        <w:t xml:space="preserve"> 201</w:t>
      </w:r>
      <w:r w:rsidR="00982EC2" w:rsidRPr="00982EC2">
        <w:rPr>
          <w:rFonts w:asciiTheme="minorHAnsi" w:hAnsiTheme="minorHAnsi" w:cs="Arial"/>
          <w:szCs w:val="24"/>
        </w:rPr>
        <w:t>4</w:t>
      </w:r>
      <w:r w:rsidR="00A23F6E" w:rsidRPr="00982EC2">
        <w:rPr>
          <w:rFonts w:asciiTheme="minorHAnsi" w:hAnsiTheme="minorHAnsi" w:cs="Arial"/>
          <w:szCs w:val="24"/>
        </w:rPr>
        <w:t xml:space="preserve"> were among individuals</w:t>
      </w:r>
      <w:r w:rsidRPr="00982EC2">
        <w:rPr>
          <w:rFonts w:asciiTheme="minorHAnsi" w:hAnsiTheme="minorHAnsi" w:cs="Arial"/>
          <w:szCs w:val="24"/>
        </w:rPr>
        <w:t xml:space="preserve"> 35-64 years </w:t>
      </w:r>
      <w:r w:rsidR="00A23F6E" w:rsidRPr="00982EC2">
        <w:rPr>
          <w:rFonts w:asciiTheme="minorHAnsi" w:hAnsiTheme="minorHAnsi" w:cs="Arial"/>
          <w:szCs w:val="24"/>
        </w:rPr>
        <w:t xml:space="preserve">old </w:t>
      </w:r>
      <w:r w:rsidRPr="00982EC2">
        <w:rPr>
          <w:rFonts w:asciiTheme="minorHAnsi" w:hAnsiTheme="minorHAnsi" w:cs="Arial"/>
          <w:szCs w:val="24"/>
        </w:rPr>
        <w:t>(</w:t>
      </w:r>
      <w:r w:rsidR="002F0599" w:rsidRPr="00982EC2">
        <w:rPr>
          <w:rFonts w:asciiTheme="minorHAnsi" w:hAnsiTheme="minorHAnsi" w:cs="Arial"/>
          <w:szCs w:val="24"/>
        </w:rPr>
        <w:t>n</w:t>
      </w:r>
      <w:r w:rsidRPr="00982EC2">
        <w:rPr>
          <w:rFonts w:asciiTheme="minorHAnsi" w:hAnsiTheme="minorHAnsi" w:cs="Arial"/>
          <w:szCs w:val="24"/>
        </w:rPr>
        <w:t>=3</w:t>
      </w:r>
      <w:r w:rsidR="00982EC2" w:rsidRPr="00982EC2">
        <w:rPr>
          <w:rFonts w:asciiTheme="minorHAnsi" w:hAnsiTheme="minorHAnsi" w:cs="Arial"/>
          <w:szCs w:val="24"/>
        </w:rPr>
        <w:t>40, 56</w:t>
      </w:r>
      <w:r w:rsidRPr="00982EC2">
        <w:rPr>
          <w:rFonts w:asciiTheme="minorHAnsi" w:hAnsiTheme="minorHAnsi" w:cs="Arial"/>
          <w:szCs w:val="24"/>
        </w:rPr>
        <w:t>%).</w:t>
      </w:r>
    </w:p>
    <w:p w:rsidR="006E0F9A" w:rsidRPr="00237BE1" w:rsidRDefault="006E0F9A" w:rsidP="006E0F9A">
      <w:pPr>
        <w:pStyle w:val="ListParagraph"/>
        <w:numPr>
          <w:ilvl w:val="0"/>
          <w:numId w:val="6"/>
        </w:numPr>
        <w:rPr>
          <w:rFonts w:asciiTheme="minorHAnsi" w:hAnsiTheme="minorHAnsi"/>
          <w:szCs w:val="24"/>
        </w:rPr>
      </w:pPr>
      <w:r w:rsidRPr="00237BE1">
        <w:rPr>
          <w:rFonts w:asciiTheme="minorHAnsi" w:hAnsiTheme="minorHAnsi"/>
          <w:szCs w:val="24"/>
        </w:rPr>
        <w:t>The mo</w:t>
      </w:r>
      <w:r w:rsidR="008D6CE7" w:rsidRPr="00237BE1">
        <w:rPr>
          <w:rFonts w:asciiTheme="minorHAnsi" w:hAnsiTheme="minorHAnsi"/>
          <w:szCs w:val="24"/>
        </w:rPr>
        <w:t>st prevalent means of suicide</w:t>
      </w:r>
      <w:r w:rsidRPr="00237BE1">
        <w:rPr>
          <w:rFonts w:asciiTheme="minorHAnsi" w:hAnsiTheme="minorHAnsi"/>
          <w:szCs w:val="24"/>
        </w:rPr>
        <w:t xml:space="preserve"> for males w</w:t>
      </w:r>
      <w:r w:rsidR="00297906" w:rsidRPr="00237BE1">
        <w:rPr>
          <w:rFonts w:asciiTheme="minorHAnsi" w:hAnsiTheme="minorHAnsi"/>
          <w:szCs w:val="24"/>
        </w:rPr>
        <w:t>ere</w:t>
      </w:r>
      <w:r w:rsidRPr="00237BE1">
        <w:rPr>
          <w:rFonts w:asciiTheme="minorHAnsi" w:hAnsiTheme="minorHAnsi"/>
          <w:szCs w:val="24"/>
        </w:rPr>
        <w:t xml:space="preserve"> hanging/suffocation (5</w:t>
      </w:r>
      <w:r w:rsidR="00237BE1" w:rsidRPr="00237BE1">
        <w:rPr>
          <w:rFonts w:asciiTheme="minorHAnsi" w:hAnsiTheme="minorHAnsi"/>
          <w:szCs w:val="24"/>
        </w:rPr>
        <w:t>1</w:t>
      </w:r>
      <w:r w:rsidRPr="00237BE1">
        <w:rPr>
          <w:rFonts w:asciiTheme="minorHAnsi" w:hAnsiTheme="minorHAnsi"/>
          <w:szCs w:val="24"/>
        </w:rPr>
        <w:t>%) and firearm (2</w:t>
      </w:r>
      <w:r w:rsidR="00237BE1" w:rsidRPr="00237BE1">
        <w:rPr>
          <w:rFonts w:asciiTheme="minorHAnsi" w:hAnsiTheme="minorHAnsi"/>
          <w:szCs w:val="24"/>
        </w:rPr>
        <w:t>4</w:t>
      </w:r>
      <w:r w:rsidRPr="00237BE1">
        <w:rPr>
          <w:rFonts w:asciiTheme="minorHAnsi" w:hAnsiTheme="minorHAnsi"/>
          <w:szCs w:val="24"/>
        </w:rPr>
        <w:t>%), which combined accounted for 7</w:t>
      </w:r>
      <w:r w:rsidR="00237BE1" w:rsidRPr="00237BE1">
        <w:rPr>
          <w:rFonts w:asciiTheme="minorHAnsi" w:hAnsiTheme="minorHAnsi"/>
          <w:szCs w:val="24"/>
        </w:rPr>
        <w:t>5</w:t>
      </w:r>
      <w:r w:rsidRPr="00237BE1">
        <w:rPr>
          <w:rFonts w:asciiTheme="minorHAnsi" w:hAnsiTheme="minorHAnsi"/>
          <w:szCs w:val="24"/>
        </w:rPr>
        <w:t>% of male suicides.</w:t>
      </w:r>
    </w:p>
    <w:p w:rsidR="006E0F9A" w:rsidRPr="00237BE1" w:rsidRDefault="006E0F9A" w:rsidP="006E0F9A">
      <w:pPr>
        <w:pStyle w:val="ListParagraph"/>
        <w:numPr>
          <w:ilvl w:val="0"/>
          <w:numId w:val="6"/>
        </w:numPr>
        <w:rPr>
          <w:rFonts w:asciiTheme="minorHAnsi" w:hAnsiTheme="minorHAnsi"/>
          <w:szCs w:val="24"/>
        </w:rPr>
      </w:pPr>
      <w:r w:rsidRPr="00237BE1">
        <w:rPr>
          <w:rFonts w:asciiTheme="minorHAnsi" w:hAnsiTheme="minorHAnsi"/>
          <w:szCs w:val="24"/>
        </w:rPr>
        <w:t>For females, the most prevalent means</w:t>
      </w:r>
      <w:r w:rsidR="008D6CE7" w:rsidRPr="00237BE1">
        <w:rPr>
          <w:rFonts w:asciiTheme="minorHAnsi" w:hAnsiTheme="minorHAnsi"/>
          <w:szCs w:val="24"/>
        </w:rPr>
        <w:t xml:space="preserve"> of suicide</w:t>
      </w:r>
      <w:r w:rsidRPr="00237BE1">
        <w:rPr>
          <w:rFonts w:asciiTheme="minorHAnsi" w:hAnsiTheme="minorHAnsi"/>
          <w:szCs w:val="24"/>
        </w:rPr>
        <w:t xml:space="preserve"> </w:t>
      </w:r>
      <w:r w:rsidR="008D6CE7" w:rsidRPr="00237BE1">
        <w:rPr>
          <w:rFonts w:asciiTheme="minorHAnsi" w:hAnsiTheme="minorHAnsi"/>
          <w:szCs w:val="24"/>
        </w:rPr>
        <w:t xml:space="preserve">were </w:t>
      </w:r>
      <w:r w:rsidRPr="00237BE1">
        <w:rPr>
          <w:rFonts w:asciiTheme="minorHAnsi" w:hAnsiTheme="minorHAnsi"/>
          <w:szCs w:val="24"/>
        </w:rPr>
        <w:t>hanging/suffocation (</w:t>
      </w:r>
      <w:r w:rsidR="00FD1B54">
        <w:rPr>
          <w:rFonts w:asciiTheme="minorHAnsi" w:hAnsiTheme="minorHAnsi"/>
          <w:szCs w:val="24"/>
        </w:rPr>
        <w:t>44</w:t>
      </w:r>
      <w:r w:rsidRPr="00237BE1">
        <w:rPr>
          <w:rFonts w:asciiTheme="minorHAnsi" w:hAnsiTheme="minorHAnsi"/>
          <w:szCs w:val="24"/>
        </w:rPr>
        <w:t>%) and poisoning/overdose (</w:t>
      </w:r>
      <w:r w:rsidR="00237BE1" w:rsidRPr="00237BE1">
        <w:rPr>
          <w:rFonts w:asciiTheme="minorHAnsi" w:hAnsiTheme="minorHAnsi"/>
          <w:szCs w:val="24"/>
        </w:rPr>
        <w:t>35</w:t>
      </w:r>
      <w:r w:rsidRPr="00237BE1">
        <w:rPr>
          <w:rFonts w:asciiTheme="minorHAnsi" w:hAnsiTheme="minorHAnsi"/>
          <w:szCs w:val="24"/>
        </w:rPr>
        <w:t>%), which combined account</w:t>
      </w:r>
      <w:r w:rsidR="00297906" w:rsidRPr="00237BE1">
        <w:rPr>
          <w:rFonts w:asciiTheme="minorHAnsi" w:hAnsiTheme="minorHAnsi"/>
          <w:szCs w:val="24"/>
        </w:rPr>
        <w:t>ed</w:t>
      </w:r>
      <w:r w:rsidRPr="00237BE1">
        <w:rPr>
          <w:rFonts w:asciiTheme="minorHAnsi" w:hAnsiTheme="minorHAnsi"/>
          <w:szCs w:val="24"/>
        </w:rPr>
        <w:t xml:space="preserve"> for </w:t>
      </w:r>
      <w:r w:rsidR="00FD1B54">
        <w:rPr>
          <w:rFonts w:asciiTheme="minorHAnsi" w:hAnsiTheme="minorHAnsi"/>
          <w:szCs w:val="24"/>
        </w:rPr>
        <w:t>79</w:t>
      </w:r>
      <w:r w:rsidRPr="00237BE1">
        <w:rPr>
          <w:rFonts w:asciiTheme="minorHAnsi" w:hAnsiTheme="minorHAnsi"/>
          <w:szCs w:val="24"/>
        </w:rPr>
        <w:t xml:space="preserve">% of female suicides. </w:t>
      </w:r>
    </w:p>
    <w:p w:rsidR="006E0F9A" w:rsidRPr="00CF2D8B" w:rsidRDefault="006E0F9A" w:rsidP="006E0F9A">
      <w:pPr>
        <w:pStyle w:val="ListParagraph"/>
        <w:numPr>
          <w:ilvl w:val="0"/>
          <w:numId w:val="6"/>
        </w:numPr>
        <w:rPr>
          <w:rFonts w:asciiTheme="minorHAnsi" w:hAnsiTheme="minorHAnsi"/>
          <w:szCs w:val="24"/>
        </w:rPr>
      </w:pPr>
      <w:r w:rsidRPr="00CF2D8B">
        <w:rPr>
          <w:rFonts w:asciiTheme="minorHAnsi" w:hAnsiTheme="minorHAnsi"/>
          <w:szCs w:val="24"/>
        </w:rPr>
        <w:t>Males (</w:t>
      </w:r>
      <w:r w:rsidR="002F0599" w:rsidRPr="00CF2D8B">
        <w:rPr>
          <w:rFonts w:asciiTheme="minorHAnsi" w:hAnsiTheme="minorHAnsi"/>
          <w:szCs w:val="24"/>
        </w:rPr>
        <w:t>n</w:t>
      </w:r>
      <w:r w:rsidRPr="00CF2D8B">
        <w:rPr>
          <w:rFonts w:asciiTheme="minorHAnsi" w:hAnsiTheme="minorHAnsi"/>
          <w:szCs w:val="24"/>
        </w:rPr>
        <w:t>=11</w:t>
      </w:r>
      <w:r w:rsidR="00237BE1" w:rsidRPr="00CF2D8B">
        <w:rPr>
          <w:rFonts w:asciiTheme="minorHAnsi" w:hAnsiTheme="minorHAnsi"/>
          <w:szCs w:val="24"/>
        </w:rPr>
        <w:t>4</w:t>
      </w:r>
      <w:r w:rsidRPr="00CF2D8B">
        <w:rPr>
          <w:rFonts w:asciiTheme="minorHAnsi" w:hAnsiTheme="minorHAnsi"/>
          <w:szCs w:val="24"/>
        </w:rPr>
        <w:t xml:space="preserve">) accounted for </w:t>
      </w:r>
      <w:r w:rsidR="00237BE1" w:rsidRPr="00CF2D8B">
        <w:rPr>
          <w:rFonts w:asciiTheme="minorHAnsi" w:hAnsiTheme="minorHAnsi"/>
          <w:szCs w:val="24"/>
        </w:rPr>
        <w:t>88</w:t>
      </w:r>
      <w:r w:rsidRPr="00CF2D8B">
        <w:rPr>
          <w:rFonts w:asciiTheme="minorHAnsi" w:hAnsiTheme="minorHAnsi"/>
          <w:szCs w:val="24"/>
        </w:rPr>
        <w:t>% of firearm suicides (</w:t>
      </w:r>
      <w:r w:rsidR="002F0599" w:rsidRPr="00CF2D8B">
        <w:rPr>
          <w:rFonts w:asciiTheme="minorHAnsi" w:hAnsiTheme="minorHAnsi"/>
          <w:szCs w:val="24"/>
        </w:rPr>
        <w:t>n</w:t>
      </w:r>
      <w:r w:rsidRPr="00CF2D8B">
        <w:rPr>
          <w:rFonts w:asciiTheme="minorHAnsi" w:hAnsiTheme="minorHAnsi"/>
          <w:szCs w:val="24"/>
        </w:rPr>
        <w:t>=1</w:t>
      </w:r>
      <w:r w:rsidR="00237BE1" w:rsidRPr="00CF2D8B">
        <w:rPr>
          <w:rFonts w:asciiTheme="minorHAnsi" w:hAnsiTheme="minorHAnsi"/>
          <w:szCs w:val="24"/>
        </w:rPr>
        <w:t>29</w:t>
      </w:r>
      <w:r w:rsidRPr="00CF2D8B">
        <w:rPr>
          <w:rFonts w:asciiTheme="minorHAnsi" w:hAnsiTheme="minorHAnsi"/>
          <w:szCs w:val="24"/>
        </w:rPr>
        <w:t xml:space="preserve">). </w:t>
      </w:r>
      <w:r w:rsidR="00CF2D8B" w:rsidRPr="00CF2D8B">
        <w:rPr>
          <w:rFonts w:asciiTheme="minorHAnsi" w:hAnsiTheme="minorHAnsi"/>
          <w:szCs w:val="24"/>
        </w:rPr>
        <w:t>Handguns (N=101, 78</w:t>
      </w:r>
      <w:r w:rsidRPr="00CF2D8B">
        <w:rPr>
          <w:rFonts w:asciiTheme="minorHAnsi" w:hAnsiTheme="minorHAnsi"/>
          <w:szCs w:val="24"/>
        </w:rPr>
        <w:t xml:space="preserve">%) were the most common type of firearm used in suicides. </w:t>
      </w:r>
    </w:p>
    <w:p w:rsidR="006E0F9A" w:rsidRPr="00DB0C09" w:rsidRDefault="00167F12" w:rsidP="006E0F9A">
      <w:pPr>
        <w:pStyle w:val="ListParagraph"/>
        <w:numPr>
          <w:ilvl w:val="0"/>
          <w:numId w:val="6"/>
        </w:numPr>
        <w:rPr>
          <w:rFonts w:asciiTheme="minorHAnsi" w:hAnsiTheme="minorHAnsi"/>
          <w:szCs w:val="24"/>
        </w:rPr>
      </w:pPr>
      <w:r w:rsidRPr="00DB0C09">
        <w:rPr>
          <w:rFonts w:asciiTheme="minorHAnsi" w:hAnsiTheme="minorHAnsi"/>
          <w:szCs w:val="24"/>
        </w:rPr>
        <w:t xml:space="preserve">For poisoning suicides, </w:t>
      </w:r>
      <w:r w:rsidR="0046254B" w:rsidRPr="00DB0C09">
        <w:rPr>
          <w:rFonts w:asciiTheme="minorHAnsi" w:hAnsiTheme="minorHAnsi"/>
          <w:szCs w:val="24"/>
        </w:rPr>
        <w:t>opiates (</w:t>
      </w:r>
      <w:r w:rsidR="002F0599" w:rsidRPr="00DB0C09">
        <w:rPr>
          <w:rFonts w:asciiTheme="minorHAnsi" w:hAnsiTheme="minorHAnsi"/>
          <w:szCs w:val="24"/>
        </w:rPr>
        <w:t>n</w:t>
      </w:r>
      <w:r w:rsidR="0046254B" w:rsidRPr="00DB0C09">
        <w:rPr>
          <w:rFonts w:asciiTheme="minorHAnsi" w:hAnsiTheme="minorHAnsi"/>
          <w:szCs w:val="24"/>
        </w:rPr>
        <w:t>=</w:t>
      </w:r>
      <w:r w:rsidR="00DB0C09" w:rsidRPr="00DB0C09">
        <w:rPr>
          <w:rFonts w:asciiTheme="minorHAnsi" w:hAnsiTheme="minorHAnsi"/>
          <w:szCs w:val="24"/>
        </w:rPr>
        <w:t>47</w:t>
      </w:r>
      <w:r w:rsidR="0046254B" w:rsidRPr="00DB0C09">
        <w:rPr>
          <w:rFonts w:asciiTheme="minorHAnsi" w:hAnsiTheme="minorHAnsi"/>
          <w:szCs w:val="24"/>
        </w:rPr>
        <w:t xml:space="preserve">, 21%) and </w:t>
      </w:r>
      <w:r w:rsidRPr="00DB0C09">
        <w:rPr>
          <w:rFonts w:asciiTheme="minorHAnsi" w:hAnsiTheme="minorHAnsi"/>
          <w:szCs w:val="24"/>
        </w:rPr>
        <w:t>antidepressants (</w:t>
      </w:r>
      <w:r w:rsidR="002F0599" w:rsidRPr="00DB0C09">
        <w:rPr>
          <w:rFonts w:asciiTheme="minorHAnsi" w:hAnsiTheme="minorHAnsi"/>
          <w:szCs w:val="24"/>
        </w:rPr>
        <w:t>n</w:t>
      </w:r>
      <w:r w:rsidRPr="00DB0C09">
        <w:rPr>
          <w:rFonts w:asciiTheme="minorHAnsi" w:hAnsiTheme="minorHAnsi"/>
          <w:szCs w:val="24"/>
        </w:rPr>
        <w:t>=</w:t>
      </w:r>
      <w:r w:rsidR="00DB0C09" w:rsidRPr="00DB0C09">
        <w:rPr>
          <w:rFonts w:asciiTheme="minorHAnsi" w:hAnsiTheme="minorHAnsi"/>
          <w:szCs w:val="24"/>
        </w:rPr>
        <w:t>39</w:t>
      </w:r>
      <w:r w:rsidRPr="00DB0C09">
        <w:rPr>
          <w:rFonts w:asciiTheme="minorHAnsi" w:hAnsiTheme="minorHAnsi"/>
          <w:szCs w:val="24"/>
        </w:rPr>
        <w:t xml:space="preserve">, </w:t>
      </w:r>
      <w:r w:rsidR="00DB0C09" w:rsidRPr="00DB0C09">
        <w:rPr>
          <w:rFonts w:asciiTheme="minorHAnsi" w:hAnsiTheme="minorHAnsi"/>
          <w:szCs w:val="24"/>
        </w:rPr>
        <w:t>17</w:t>
      </w:r>
      <w:r w:rsidRPr="00DB0C09">
        <w:rPr>
          <w:rFonts w:asciiTheme="minorHAnsi" w:hAnsiTheme="minorHAnsi"/>
          <w:szCs w:val="24"/>
        </w:rPr>
        <w:t xml:space="preserve">%) were the most common classes of drugs used. </w:t>
      </w:r>
    </w:p>
    <w:p w:rsidR="00167F12" w:rsidRPr="00CF2D8B" w:rsidRDefault="0079254B" w:rsidP="006E0F9A">
      <w:pPr>
        <w:pStyle w:val="ListParagraph"/>
        <w:numPr>
          <w:ilvl w:val="0"/>
          <w:numId w:val="6"/>
        </w:numPr>
        <w:rPr>
          <w:rFonts w:asciiTheme="minorHAnsi" w:hAnsiTheme="minorHAnsi"/>
          <w:szCs w:val="24"/>
        </w:rPr>
      </w:pPr>
      <w:r>
        <w:rPr>
          <w:rFonts w:asciiTheme="minorHAnsi" w:hAnsiTheme="minorHAnsi"/>
          <w:szCs w:val="24"/>
        </w:rPr>
        <w:t>22</w:t>
      </w:r>
      <w:r w:rsidR="00167F12" w:rsidRPr="00CF2D8B">
        <w:rPr>
          <w:rFonts w:asciiTheme="minorHAnsi" w:hAnsiTheme="minorHAnsi"/>
          <w:szCs w:val="24"/>
        </w:rPr>
        <w:t xml:space="preserve">% of female suicide victims </w:t>
      </w:r>
      <w:r w:rsidR="00576F3D">
        <w:rPr>
          <w:rFonts w:asciiTheme="minorHAnsi" w:hAnsiTheme="minorHAnsi"/>
          <w:szCs w:val="24"/>
        </w:rPr>
        <w:t>(</w:t>
      </w:r>
      <w:r w:rsidR="002F0599" w:rsidRPr="00CF2D8B">
        <w:rPr>
          <w:rFonts w:asciiTheme="minorHAnsi" w:hAnsiTheme="minorHAnsi"/>
          <w:szCs w:val="24"/>
        </w:rPr>
        <w:t>n</w:t>
      </w:r>
      <w:r w:rsidR="00167F12" w:rsidRPr="00CF2D8B">
        <w:rPr>
          <w:rFonts w:asciiTheme="minorHAnsi" w:hAnsiTheme="minorHAnsi"/>
          <w:szCs w:val="24"/>
        </w:rPr>
        <w:t>=</w:t>
      </w:r>
      <w:r w:rsidR="00CF2D8B" w:rsidRPr="00CF2D8B">
        <w:rPr>
          <w:rFonts w:asciiTheme="minorHAnsi" w:hAnsiTheme="minorHAnsi"/>
          <w:szCs w:val="24"/>
        </w:rPr>
        <w:t>31</w:t>
      </w:r>
      <w:r w:rsidR="00167F12" w:rsidRPr="00CF2D8B">
        <w:rPr>
          <w:rFonts w:asciiTheme="minorHAnsi" w:hAnsiTheme="minorHAnsi"/>
          <w:szCs w:val="24"/>
        </w:rPr>
        <w:t>) and 17% of male suicide victims (</w:t>
      </w:r>
      <w:r w:rsidR="002F0599" w:rsidRPr="00CF2D8B">
        <w:rPr>
          <w:rFonts w:asciiTheme="minorHAnsi" w:hAnsiTheme="minorHAnsi"/>
          <w:szCs w:val="24"/>
        </w:rPr>
        <w:t>n</w:t>
      </w:r>
      <w:r w:rsidR="00167F12" w:rsidRPr="00CF2D8B">
        <w:rPr>
          <w:rFonts w:asciiTheme="minorHAnsi" w:hAnsiTheme="minorHAnsi"/>
          <w:szCs w:val="24"/>
        </w:rPr>
        <w:t>=</w:t>
      </w:r>
      <w:r w:rsidR="00CF2D8B" w:rsidRPr="00CF2D8B">
        <w:rPr>
          <w:rFonts w:asciiTheme="minorHAnsi" w:hAnsiTheme="minorHAnsi"/>
          <w:szCs w:val="24"/>
        </w:rPr>
        <w:t>81</w:t>
      </w:r>
      <w:r w:rsidR="00167F12" w:rsidRPr="00CF2D8B">
        <w:rPr>
          <w:rFonts w:asciiTheme="minorHAnsi" w:hAnsiTheme="minorHAnsi"/>
          <w:szCs w:val="24"/>
        </w:rPr>
        <w:t xml:space="preserve">) were known to have a prior suicide attempt. </w:t>
      </w:r>
    </w:p>
    <w:p w:rsidR="00167F12" w:rsidRPr="00CF2D8B" w:rsidRDefault="00FD1B54" w:rsidP="006E0F9A">
      <w:pPr>
        <w:pStyle w:val="ListParagraph"/>
        <w:numPr>
          <w:ilvl w:val="0"/>
          <w:numId w:val="6"/>
        </w:numPr>
        <w:rPr>
          <w:rFonts w:asciiTheme="minorHAnsi" w:hAnsiTheme="minorHAnsi"/>
          <w:szCs w:val="24"/>
        </w:rPr>
      </w:pPr>
      <w:r>
        <w:rPr>
          <w:rFonts w:asciiTheme="minorHAnsi" w:hAnsiTheme="minorHAnsi"/>
          <w:szCs w:val="24"/>
        </w:rPr>
        <w:t>56</w:t>
      </w:r>
      <w:r w:rsidR="00167F12" w:rsidRPr="00CF2D8B">
        <w:rPr>
          <w:rFonts w:asciiTheme="minorHAnsi" w:hAnsiTheme="minorHAnsi"/>
          <w:szCs w:val="24"/>
        </w:rPr>
        <w:t>% of female suicide victims (</w:t>
      </w:r>
      <w:r w:rsidR="002F0599" w:rsidRPr="00CF2D8B">
        <w:rPr>
          <w:rFonts w:asciiTheme="minorHAnsi" w:hAnsiTheme="minorHAnsi"/>
          <w:szCs w:val="24"/>
        </w:rPr>
        <w:t>n</w:t>
      </w:r>
      <w:r w:rsidR="00167F12" w:rsidRPr="00CF2D8B">
        <w:rPr>
          <w:rFonts w:asciiTheme="minorHAnsi" w:hAnsiTheme="minorHAnsi"/>
          <w:szCs w:val="24"/>
        </w:rPr>
        <w:t>=</w:t>
      </w:r>
      <w:r>
        <w:rPr>
          <w:rFonts w:asciiTheme="minorHAnsi" w:hAnsiTheme="minorHAnsi"/>
          <w:szCs w:val="24"/>
        </w:rPr>
        <w:t>78</w:t>
      </w:r>
      <w:r w:rsidR="00167F12" w:rsidRPr="00CF2D8B">
        <w:rPr>
          <w:rFonts w:asciiTheme="minorHAnsi" w:hAnsiTheme="minorHAnsi"/>
          <w:szCs w:val="24"/>
        </w:rPr>
        <w:t xml:space="preserve">) and </w:t>
      </w:r>
      <w:r>
        <w:rPr>
          <w:rFonts w:asciiTheme="minorHAnsi" w:hAnsiTheme="minorHAnsi"/>
          <w:szCs w:val="24"/>
        </w:rPr>
        <w:t>41</w:t>
      </w:r>
      <w:r w:rsidR="00167F12" w:rsidRPr="00CF2D8B">
        <w:rPr>
          <w:rFonts w:asciiTheme="minorHAnsi" w:hAnsiTheme="minorHAnsi"/>
          <w:szCs w:val="24"/>
        </w:rPr>
        <w:t>% of male suicide victims</w:t>
      </w:r>
      <w:r w:rsidR="008B29C4" w:rsidRPr="00CF2D8B">
        <w:rPr>
          <w:rFonts w:asciiTheme="minorHAnsi" w:hAnsiTheme="minorHAnsi"/>
          <w:szCs w:val="24"/>
        </w:rPr>
        <w:t xml:space="preserve"> (</w:t>
      </w:r>
      <w:r w:rsidR="002F0599" w:rsidRPr="00CF2D8B">
        <w:rPr>
          <w:rFonts w:asciiTheme="minorHAnsi" w:hAnsiTheme="minorHAnsi"/>
          <w:szCs w:val="24"/>
        </w:rPr>
        <w:t>n</w:t>
      </w:r>
      <w:r w:rsidR="00DB3201" w:rsidRPr="00CF2D8B">
        <w:rPr>
          <w:rFonts w:asciiTheme="minorHAnsi" w:hAnsiTheme="minorHAnsi"/>
          <w:szCs w:val="24"/>
        </w:rPr>
        <w:t>=1</w:t>
      </w:r>
      <w:r>
        <w:rPr>
          <w:rFonts w:asciiTheme="minorHAnsi" w:hAnsiTheme="minorHAnsi"/>
          <w:szCs w:val="24"/>
        </w:rPr>
        <w:t>90</w:t>
      </w:r>
      <w:r w:rsidR="00DB3201" w:rsidRPr="00CF2D8B">
        <w:rPr>
          <w:rFonts w:asciiTheme="minorHAnsi" w:hAnsiTheme="minorHAnsi"/>
          <w:szCs w:val="24"/>
        </w:rPr>
        <w:t xml:space="preserve">) </w:t>
      </w:r>
      <w:r w:rsidR="00167F12" w:rsidRPr="00CF2D8B">
        <w:rPr>
          <w:rFonts w:asciiTheme="minorHAnsi" w:hAnsiTheme="minorHAnsi"/>
          <w:szCs w:val="24"/>
        </w:rPr>
        <w:t xml:space="preserve">were known to have a history of treatment for a mental health </w:t>
      </w:r>
      <w:r w:rsidR="00EC7BAC" w:rsidRPr="00CF2D8B">
        <w:rPr>
          <w:rFonts w:asciiTheme="minorHAnsi" w:hAnsiTheme="minorHAnsi"/>
          <w:szCs w:val="24"/>
        </w:rPr>
        <w:t xml:space="preserve">or substance abuse </w:t>
      </w:r>
      <w:r w:rsidR="00167F12" w:rsidRPr="00CF2D8B">
        <w:rPr>
          <w:rFonts w:asciiTheme="minorHAnsi" w:hAnsiTheme="minorHAnsi"/>
          <w:szCs w:val="24"/>
        </w:rPr>
        <w:t xml:space="preserve">problem. </w:t>
      </w:r>
    </w:p>
    <w:p w:rsidR="00167F12" w:rsidRDefault="00167F12" w:rsidP="00167F12">
      <w:pPr>
        <w:ind w:left="360"/>
        <w:rPr>
          <w:rFonts w:asciiTheme="minorHAnsi" w:hAnsiTheme="minorHAnsi"/>
          <w:szCs w:val="24"/>
        </w:rPr>
      </w:pPr>
    </w:p>
    <w:p w:rsidR="00167F12" w:rsidRPr="00167F12" w:rsidRDefault="00167F12" w:rsidP="00057857">
      <w:pPr>
        <w:rPr>
          <w:rFonts w:asciiTheme="minorHAnsi" w:hAnsiTheme="minorHAnsi"/>
          <w:szCs w:val="24"/>
        </w:rPr>
      </w:pPr>
    </w:p>
    <w:p w:rsidR="00CD55AC" w:rsidRDefault="00CD55AC" w:rsidP="006D0EA7">
      <w:pPr>
        <w:rPr>
          <w:rFonts w:asciiTheme="minorHAnsi" w:hAnsiTheme="minorHAnsi"/>
          <w:szCs w:val="24"/>
        </w:rPr>
      </w:pPr>
    </w:p>
    <w:p w:rsidR="00CD55AC" w:rsidRDefault="00CD55AC" w:rsidP="006D0EA7">
      <w:pPr>
        <w:rPr>
          <w:rFonts w:asciiTheme="minorHAnsi" w:hAnsiTheme="minorHAnsi"/>
          <w:szCs w:val="24"/>
        </w:rPr>
      </w:pPr>
    </w:p>
    <w:p w:rsidR="00167F12" w:rsidRDefault="00167F12">
      <w:pPr>
        <w:spacing w:after="200" w:line="276" w:lineRule="auto"/>
        <w:rPr>
          <w:rFonts w:asciiTheme="minorHAnsi" w:hAnsiTheme="minorHAnsi"/>
          <w:b/>
          <w:sz w:val="28"/>
          <w:szCs w:val="28"/>
        </w:rPr>
      </w:pPr>
      <w:r>
        <w:rPr>
          <w:rFonts w:asciiTheme="minorHAnsi" w:hAnsiTheme="minorHAnsi"/>
          <w:b/>
          <w:sz w:val="28"/>
          <w:szCs w:val="28"/>
        </w:rPr>
        <w:br w:type="page"/>
      </w:r>
    </w:p>
    <w:p w:rsidR="006D0EA7" w:rsidRPr="00576F3D" w:rsidRDefault="006D0EA7" w:rsidP="006D0EA7">
      <w:pPr>
        <w:rPr>
          <w:rFonts w:asciiTheme="minorHAnsi" w:hAnsiTheme="minorHAnsi"/>
          <w:b/>
          <w:sz w:val="28"/>
          <w:szCs w:val="28"/>
        </w:rPr>
      </w:pPr>
      <w:r w:rsidRPr="00576F3D">
        <w:rPr>
          <w:rFonts w:asciiTheme="minorHAnsi" w:hAnsiTheme="minorHAnsi"/>
          <w:b/>
          <w:sz w:val="28"/>
          <w:szCs w:val="28"/>
        </w:rPr>
        <w:lastRenderedPageBreak/>
        <w:t>Introduction</w:t>
      </w:r>
    </w:p>
    <w:p w:rsidR="00B706BB" w:rsidRPr="00576F3D" w:rsidRDefault="00B706BB" w:rsidP="00B706BB">
      <w:pPr>
        <w:rPr>
          <w:rFonts w:asciiTheme="minorHAnsi" w:hAnsiTheme="minorHAnsi"/>
          <w:szCs w:val="24"/>
        </w:rPr>
      </w:pPr>
    </w:p>
    <w:p w:rsidR="00871DB9" w:rsidRPr="00576F3D" w:rsidRDefault="003470E1" w:rsidP="00794C46">
      <w:pPr>
        <w:rPr>
          <w:rFonts w:asciiTheme="minorHAnsi" w:hAnsiTheme="minorHAnsi"/>
          <w:szCs w:val="24"/>
        </w:rPr>
      </w:pPr>
      <w:r w:rsidRPr="00576F3D">
        <w:rPr>
          <w:rFonts w:asciiTheme="minorHAnsi" w:hAnsiTheme="minorHAnsi"/>
          <w:szCs w:val="24"/>
        </w:rPr>
        <w:t>In 2014</w:t>
      </w:r>
      <w:r w:rsidR="00576F3D">
        <w:rPr>
          <w:rFonts w:asciiTheme="minorHAnsi" w:hAnsiTheme="minorHAnsi"/>
          <w:szCs w:val="24"/>
        </w:rPr>
        <w:t>,</w:t>
      </w:r>
      <w:r w:rsidRPr="00576F3D">
        <w:rPr>
          <w:rFonts w:asciiTheme="minorHAnsi" w:hAnsiTheme="minorHAnsi"/>
          <w:szCs w:val="24"/>
        </w:rPr>
        <w:t xml:space="preserve"> the Legislature passed Chapter 284 of the Acts of 2014: An Act to reduce gun violence.</w:t>
      </w:r>
      <w:r w:rsidR="00B706BB" w:rsidRPr="00576F3D">
        <w:rPr>
          <w:rFonts w:asciiTheme="minorHAnsi" w:hAnsiTheme="minorHAnsi"/>
          <w:szCs w:val="24"/>
        </w:rPr>
        <w:t xml:space="preserve"> This </w:t>
      </w:r>
      <w:r w:rsidRPr="00576F3D">
        <w:rPr>
          <w:rFonts w:asciiTheme="minorHAnsi" w:hAnsiTheme="minorHAnsi"/>
          <w:szCs w:val="24"/>
        </w:rPr>
        <w:t xml:space="preserve">law included a requirement for </w:t>
      </w:r>
      <w:r w:rsidR="00B706BB" w:rsidRPr="00576F3D">
        <w:rPr>
          <w:rFonts w:asciiTheme="minorHAnsi" w:hAnsiTheme="minorHAnsi"/>
          <w:szCs w:val="24"/>
        </w:rPr>
        <w:t>the Massachusetts Department of Public Health (</w:t>
      </w:r>
      <w:r w:rsidR="0094565C" w:rsidRPr="00576F3D">
        <w:rPr>
          <w:rFonts w:asciiTheme="minorHAnsi" w:hAnsiTheme="minorHAnsi"/>
          <w:szCs w:val="24"/>
        </w:rPr>
        <w:t>DPH</w:t>
      </w:r>
      <w:r w:rsidR="00B706BB" w:rsidRPr="00576F3D">
        <w:rPr>
          <w:rFonts w:asciiTheme="minorHAnsi" w:hAnsiTheme="minorHAnsi"/>
          <w:szCs w:val="24"/>
        </w:rPr>
        <w:t>) to collect, record and analy</w:t>
      </w:r>
      <w:r w:rsidR="009962A6" w:rsidRPr="00576F3D">
        <w:rPr>
          <w:rFonts w:asciiTheme="minorHAnsi" w:hAnsiTheme="minorHAnsi"/>
          <w:szCs w:val="24"/>
        </w:rPr>
        <w:t>ze data on all suicides in the C</w:t>
      </w:r>
      <w:r w:rsidR="00576F3D" w:rsidRPr="00576F3D">
        <w:rPr>
          <w:rFonts w:asciiTheme="minorHAnsi" w:hAnsiTheme="minorHAnsi"/>
          <w:szCs w:val="24"/>
        </w:rPr>
        <w:t>ommonwealth.</w:t>
      </w:r>
    </w:p>
    <w:p w:rsidR="00871DB9" w:rsidRPr="00576F3D" w:rsidRDefault="00871DB9" w:rsidP="00B706BB">
      <w:pPr>
        <w:rPr>
          <w:rFonts w:asciiTheme="minorHAnsi" w:hAnsiTheme="minorHAnsi"/>
          <w:szCs w:val="24"/>
        </w:rPr>
      </w:pPr>
    </w:p>
    <w:p w:rsidR="00871DB9" w:rsidRPr="00576F3D" w:rsidRDefault="00104736" w:rsidP="00B706BB">
      <w:pPr>
        <w:rPr>
          <w:rFonts w:asciiTheme="minorHAnsi" w:hAnsiTheme="minorHAnsi"/>
          <w:szCs w:val="24"/>
        </w:rPr>
      </w:pPr>
      <w:r>
        <w:rPr>
          <w:rFonts w:asciiTheme="minorHAnsi" w:hAnsiTheme="minorHAnsi"/>
          <w:szCs w:val="24"/>
        </w:rPr>
        <w:t>The Massachusetts Violent Death Reporting System (MAVDRS)</w:t>
      </w:r>
      <w:r w:rsidR="00B706BB" w:rsidRPr="00576F3D">
        <w:rPr>
          <w:rFonts w:asciiTheme="minorHAnsi" w:hAnsiTheme="minorHAnsi"/>
          <w:szCs w:val="24"/>
        </w:rPr>
        <w:t xml:space="preserve"> began collecting data on all homicides, suicides, deaths of undetermined intent, unintentional firearm deaths and legal intervention deaths that occurred in the Commonwealth starting in 2003. MAVDRS is </w:t>
      </w:r>
      <w:r w:rsidR="00297906" w:rsidRPr="00576F3D">
        <w:rPr>
          <w:rFonts w:asciiTheme="minorHAnsi" w:hAnsiTheme="minorHAnsi"/>
          <w:szCs w:val="24"/>
        </w:rPr>
        <w:t xml:space="preserve">a </w:t>
      </w:r>
      <w:r w:rsidR="00B706BB" w:rsidRPr="00576F3D">
        <w:rPr>
          <w:rFonts w:asciiTheme="minorHAnsi" w:hAnsiTheme="minorHAnsi"/>
          <w:szCs w:val="24"/>
        </w:rPr>
        <w:t>part of the National Violent Death Reporting System (NVDRS) and is funded by the Centers for Disease Control and Prevention (CDC). The software, variables and coding guidance are standardized by CDC across all funded states. The data contained in this report is for 201</w:t>
      </w:r>
      <w:r w:rsidR="00576F3D">
        <w:rPr>
          <w:rFonts w:asciiTheme="minorHAnsi" w:hAnsiTheme="minorHAnsi"/>
          <w:szCs w:val="24"/>
        </w:rPr>
        <w:t>4</w:t>
      </w:r>
      <w:r w:rsidR="00B706BB" w:rsidRPr="00576F3D">
        <w:rPr>
          <w:rFonts w:asciiTheme="minorHAnsi" w:hAnsiTheme="minorHAnsi"/>
          <w:szCs w:val="24"/>
        </w:rPr>
        <w:t xml:space="preserve">, the latest year available. Due to the extensive information collected, CDC allows eighteen months after the end of the data year for data completion. </w:t>
      </w:r>
    </w:p>
    <w:p w:rsidR="00871DB9" w:rsidRPr="00576F3D" w:rsidRDefault="00871DB9" w:rsidP="00B706BB">
      <w:pPr>
        <w:rPr>
          <w:rFonts w:asciiTheme="minorHAnsi" w:hAnsiTheme="minorHAnsi"/>
          <w:szCs w:val="24"/>
        </w:rPr>
      </w:pPr>
    </w:p>
    <w:p w:rsidR="00871DB9" w:rsidRDefault="00105307" w:rsidP="00B706BB">
      <w:pPr>
        <w:rPr>
          <w:rFonts w:asciiTheme="minorHAnsi" w:hAnsiTheme="minorHAnsi"/>
          <w:szCs w:val="24"/>
        </w:rPr>
      </w:pPr>
      <w:r w:rsidRPr="00105307">
        <w:rPr>
          <w:rFonts w:asciiTheme="minorHAnsi" w:hAnsiTheme="minorHAnsi"/>
          <w:szCs w:val="24"/>
        </w:rPr>
        <w:t>Since</w:t>
      </w:r>
      <w:r w:rsidR="007D1EE3" w:rsidRPr="00105307">
        <w:rPr>
          <w:rFonts w:asciiTheme="minorHAnsi" w:hAnsiTheme="minorHAnsi"/>
          <w:szCs w:val="24"/>
        </w:rPr>
        <w:t xml:space="preserve"> the passage of Chapter 284 of the Acts of 2014,</w:t>
      </w:r>
      <w:r w:rsidR="002A619F" w:rsidRPr="00105307">
        <w:rPr>
          <w:rFonts w:asciiTheme="minorHAnsi" w:hAnsiTheme="minorHAnsi"/>
          <w:szCs w:val="24"/>
        </w:rPr>
        <w:t xml:space="preserve"> </w:t>
      </w:r>
      <w:r w:rsidRPr="00105307">
        <w:rPr>
          <w:rFonts w:asciiTheme="minorHAnsi" w:hAnsiTheme="minorHAnsi"/>
          <w:szCs w:val="24"/>
        </w:rPr>
        <w:t>MAVDRS has worked towards obtain</w:t>
      </w:r>
      <w:r w:rsidR="00104736">
        <w:rPr>
          <w:rFonts w:asciiTheme="minorHAnsi" w:hAnsiTheme="minorHAnsi"/>
          <w:szCs w:val="24"/>
        </w:rPr>
        <w:t xml:space="preserve">ing </w:t>
      </w:r>
      <w:r w:rsidRPr="00105307">
        <w:rPr>
          <w:rFonts w:asciiTheme="minorHAnsi" w:hAnsiTheme="minorHAnsi"/>
          <w:szCs w:val="24"/>
        </w:rPr>
        <w:t xml:space="preserve">better data on </w:t>
      </w:r>
      <w:r w:rsidR="00B706BB" w:rsidRPr="00105307">
        <w:rPr>
          <w:rFonts w:asciiTheme="minorHAnsi" w:hAnsiTheme="minorHAnsi"/>
          <w:szCs w:val="24"/>
        </w:rPr>
        <w:t>all</w:t>
      </w:r>
      <w:r w:rsidRPr="00105307">
        <w:rPr>
          <w:rFonts w:asciiTheme="minorHAnsi" w:hAnsiTheme="minorHAnsi"/>
          <w:szCs w:val="24"/>
        </w:rPr>
        <w:t xml:space="preserve"> of the</w:t>
      </w:r>
      <w:r w:rsidR="00B706BB" w:rsidRPr="00105307">
        <w:rPr>
          <w:rFonts w:asciiTheme="minorHAnsi" w:hAnsiTheme="minorHAnsi"/>
          <w:szCs w:val="24"/>
        </w:rPr>
        <w:t xml:space="preserve"> information </w:t>
      </w:r>
      <w:r w:rsidR="002A619F" w:rsidRPr="00105307">
        <w:rPr>
          <w:rFonts w:asciiTheme="minorHAnsi" w:hAnsiTheme="minorHAnsi"/>
          <w:szCs w:val="24"/>
        </w:rPr>
        <w:t xml:space="preserve">specified </w:t>
      </w:r>
      <w:r w:rsidR="00B706BB" w:rsidRPr="00105307">
        <w:rPr>
          <w:rFonts w:asciiTheme="minorHAnsi" w:hAnsiTheme="minorHAnsi"/>
          <w:szCs w:val="24"/>
        </w:rPr>
        <w:t xml:space="preserve">in the legislation. MAVDRS </w:t>
      </w:r>
      <w:r w:rsidR="0094565C" w:rsidRPr="00105307">
        <w:rPr>
          <w:rFonts w:asciiTheme="minorHAnsi" w:hAnsiTheme="minorHAnsi"/>
          <w:szCs w:val="24"/>
        </w:rPr>
        <w:t>has been working</w:t>
      </w:r>
      <w:r w:rsidR="00B706BB" w:rsidRPr="00105307">
        <w:rPr>
          <w:rFonts w:asciiTheme="minorHAnsi" w:hAnsiTheme="minorHAnsi"/>
          <w:szCs w:val="24"/>
        </w:rPr>
        <w:t xml:space="preserve"> with current data partners, which include the Registry of Vital Records and Statistics (RVRS), the Office of the Chief Medical Examiner (OCME), the Massachusetts State Police (MSP)</w:t>
      </w:r>
      <w:r w:rsidR="00EF55E3" w:rsidRPr="00105307">
        <w:rPr>
          <w:rFonts w:asciiTheme="minorHAnsi" w:hAnsiTheme="minorHAnsi"/>
          <w:szCs w:val="24"/>
        </w:rPr>
        <w:t>,</w:t>
      </w:r>
      <w:r w:rsidR="00B706BB" w:rsidRPr="00105307">
        <w:rPr>
          <w:rFonts w:asciiTheme="minorHAnsi" w:hAnsiTheme="minorHAnsi"/>
          <w:szCs w:val="24"/>
        </w:rPr>
        <w:t xml:space="preserve"> and the Boston Police Department (BPD), as well as new partners </w:t>
      </w:r>
      <w:r w:rsidR="00DB3201" w:rsidRPr="00105307">
        <w:rPr>
          <w:rFonts w:asciiTheme="minorHAnsi" w:hAnsiTheme="minorHAnsi"/>
          <w:szCs w:val="24"/>
        </w:rPr>
        <w:t xml:space="preserve">within </w:t>
      </w:r>
      <w:r w:rsidR="00B706BB" w:rsidRPr="00105307">
        <w:rPr>
          <w:rFonts w:asciiTheme="minorHAnsi" w:hAnsiTheme="minorHAnsi"/>
          <w:szCs w:val="24"/>
        </w:rPr>
        <w:t>the Executive Office of Public Safety and Security (EOPSS)</w:t>
      </w:r>
      <w:r w:rsidR="00DB3201" w:rsidRPr="00105307">
        <w:rPr>
          <w:rFonts w:asciiTheme="minorHAnsi" w:hAnsiTheme="minorHAnsi"/>
          <w:szCs w:val="24"/>
        </w:rPr>
        <w:t xml:space="preserve"> like the Department of Criminal Justice </w:t>
      </w:r>
      <w:r w:rsidR="00036636" w:rsidRPr="00105307">
        <w:rPr>
          <w:rFonts w:asciiTheme="minorHAnsi" w:hAnsiTheme="minorHAnsi"/>
          <w:szCs w:val="24"/>
        </w:rPr>
        <w:t>Information</w:t>
      </w:r>
      <w:r w:rsidR="00DB3201" w:rsidRPr="00105307">
        <w:rPr>
          <w:rFonts w:asciiTheme="minorHAnsi" w:hAnsiTheme="minorHAnsi"/>
          <w:szCs w:val="24"/>
        </w:rPr>
        <w:t xml:space="preserve"> Services (DCJIS)</w:t>
      </w:r>
      <w:r w:rsidR="006D1212">
        <w:rPr>
          <w:rFonts w:asciiTheme="minorHAnsi" w:hAnsiTheme="minorHAnsi"/>
          <w:szCs w:val="24"/>
        </w:rPr>
        <w:t>,</w:t>
      </w:r>
      <w:r w:rsidR="00B706BB" w:rsidRPr="00105307">
        <w:rPr>
          <w:rFonts w:asciiTheme="minorHAnsi" w:hAnsiTheme="minorHAnsi"/>
          <w:szCs w:val="24"/>
        </w:rPr>
        <w:t xml:space="preserve"> to work on obtain</w:t>
      </w:r>
      <w:r w:rsidR="003470E1" w:rsidRPr="00105307">
        <w:rPr>
          <w:rFonts w:asciiTheme="minorHAnsi" w:hAnsiTheme="minorHAnsi"/>
          <w:szCs w:val="24"/>
        </w:rPr>
        <w:t>ing</w:t>
      </w:r>
      <w:r w:rsidR="0094565C" w:rsidRPr="00105307">
        <w:rPr>
          <w:rFonts w:asciiTheme="minorHAnsi" w:hAnsiTheme="minorHAnsi"/>
          <w:szCs w:val="24"/>
        </w:rPr>
        <w:t xml:space="preserve"> additional data elements</w:t>
      </w:r>
      <w:r w:rsidR="00297906" w:rsidRPr="00105307">
        <w:rPr>
          <w:rFonts w:asciiTheme="minorHAnsi" w:hAnsiTheme="minorHAnsi"/>
          <w:szCs w:val="24"/>
        </w:rPr>
        <w:t xml:space="preserve"> </w:t>
      </w:r>
      <w:r w:rsidR="00B706BB" w:rsidRPr="00105307">
        <w:rPr>
          <w:rFonts w:asciiTheme="minorHAnsi" w:hAnsiTheme="minorHAnsi"/>
          <w:szCs w:val="24"/>
        </w:rPr>
        <w:t xml:space="preserve">as well as improving upon the </w:t>
      </w:r>
      <w:r w:rsidR="0094565C" w:rsidRPr="00105307">
        <w:rPr>
          <w:rFonts w:asciiTheme="minorHAnsi" w:hAnsiTheme="minorHAnsi"/>
          <w:szCs w:val="24"/>
        </w:rPr>
        <w:t xml:space="preserve">quality of </w:t>
      </w:r>
      <w:r w:rsidR="00B706BB" w:rsidRPr="00105307">
        <w:rPr>
          <w:rFonts w:asciiTheme="minorHAnsi" w:hAnsiTheme="minorHAnsi"/>
          <w:szCs w:val="24"/>
        </w:rPr>
        <w:t>data currently collected.</w:t>
      </w:r>
      <w:r w:rsidR="00B706BB" w:rsidRPr="00B706BB">
        <w:rPr>
          <w:rFonts w:asciiTheme="minorHAnsi" w:hAnsiTheme="minorHAnsi"/>
          <w:szCs w:val="24"/>
        </w:rPr>
        <w:t xml:space="preserve"> </w:t>
      </w:r>
      <w:r>
        <w:rPr>
          <w:rFonts w:asciiTheme="minorHAnsi" w:hAnsiTheme="minorHAnsi"/>
          <w:szCs w:val="24"/>
        </w:rPr>
        <w:t>MAVDRS received data</w:t>
      </w:r>
      <w:r w:rsidR="00104736">
        <w:rPr>
          <w:rFonts w:asciiTheme="minorHAnsi" w:hAnsiTheme="minorHAnsi"/>
          <w:szCs w:val="24"/>
        </w:rPr>
        <w:t xml:space="preserve"> for 2014 firearm suicides</w:t>
      </w:r>
      <w:r>
        <w:rPr>
          <w:rFonts w:asciiTheme="minorHAnsi" w:hAnsiTheme="minorHAnsi"/>
          <w:szCs w:val="24"/>
        </w:rPr>
        <w:t xml:space="preserve"> from DCJIS that has been used to improve the reporting on information related to firearm suicides. </w:t>
      </w:r>
    </w:p>
    <w:p w:rsidR="00B706BB" w:rsidRPr="00B706BB" w:rsidRDefault="00871DB9" w:rsidP="003679E7">
      <w:pPr>
        <w:spacing w:after="200" w:line="276" w:lineRule="auto"/>
        <w:rPr>
          <w:rFonts w:asciiTheme="minorHAnsi" w:hAnsiTheme="minorHAnsi"/>
          <w:szCs w:val="24"/>
        </w:rPr>
      </w:pPr>
      <w:r>
        <w:rPr>
          <w:rFonts w:asciiTheme="minorHAnsi" w:hAnsiTheme="minorHAnsi"/>
          <w:szCs w:val="24"/>
        </w:rPr>
        <w:br w:type="page"/>
      </w:r>
    </w:p>
    <w:p w:rsidR="00871DB9" w:rsidRPr="00871DB9" w:rsidRDefault="00871DB9" w:rsidP="00871DB9">
      <w:pPr>
        <w:rPr>
          <w:rFonts w:asciiTheme="minorHAnsi" w:hAnsiTheme="minorHAnsi"/>
          <w:b/>
          <w:sz w:val="28"/>
          <w:szCs w:val="28"/>
        </w:rPr>
      </w:pPr>
      <w:r w:rsidRPr="00871DB9">
        <w:rPr>
          <w:rFonts w:asciiTheme="minorHAnsi" w:hAnsiTheme="minorHAnsi"/>
          <w:b/>
          <w:sz w:val="28"/>
          <w:szCs w:val="28"/>
        </w:rPr>
        <w:lastRenderedPageBreak/>
        <w:t>Suicide Data 201</w:t>
      </w:r>
      <w:r w:rsidR="0050259A">
        <w:rPr>
          <w:rFonts w:asciiTheme="minorHAnsi" w:hAnsiTheme="minorHAnsi"/>
          <w:b/>
          <w:sz w:val="28"/>
          <w:szCs w:val="28"/>
        </w:rPr>
        <w:t>4</w:t>
      </w:r>
    </w:p>
    <w:p w:rsidR="00871DB9" w:rsidRDefault="00871DB9" w:rsidP="00871DB9">
      <w:pPr>
        <w:ind w:firstLine="720"/>
        <w:rPr>
          <w:rFonts w:asciiTheme="minorHAnsi" w:hAnsiTheme="minorHAnsi"/>
          <w:sz w:val="22"/>
          <w:szCs w:val="22"/>
        </w:rPr>
      </w:pPr>
    </w:p>
    <w:p w:rsidR="00871DB9" w:rsidRDefault="00871DB9" w:rsidP="00871DB9">
      <w:pPr>
        <w:rPr>
          <w:rFonts w:asciiTheme="minorHAnsi" w:hAnsiTheme="minorHAnsi"/>
          <w:szCs w:val="24"/>
        </w:rPr>
      </w:pPr>
      <w:r w:rsidRPr="00871DB9">
        <w:rPr>
          <w:rFonts w:asciiTheme="minorHAnsi" w:hAnsiTheme="minorHAnsi"/>
          <w:szCs w:val="24"/>
        </w:rPr>
        <w:t>From January 1</w:t>
      </w:r>
      <w:r w:rsidR="00836477">
        <w:rPr>
          <w:rFonts w:asciiTheme="minorHAnsi" w:hAnsiTheme="minorHAnsi"/>
          <w:szCs w:val="24"/>
        </w:rPr>
        <w:t>,</w:t>
      </w:r>
      <w:r w:rsidRPr="00871DB9">
        <w:rPr>
          <w:rFonts w:asciiTheme="minorHAnsi" w:hAnsiTheme="minorHAnsi"/>
          <w:szCs w:val="24"/>
        </w:rPr>
        <w:t xml:space="preserve"> 201</w:t>
      </w:r>
      <w:r w:rsidR="0050259A">
        <w:rPr>
          <w:rFonts w:asciiTheme="minorHAnsi" w:hAnsiTheme="minorHAnsi"/>
          <w:szCs w:val="24"/>
        </w:rPr>
        <w:t>4</w:t>
      </w:r>
      <w:r w:rsidRPr="00871DB9">
        <w:rPr>
          <w:rFonts w:asciiTheme="minorHAnsi" w:hAnsiTheme="minorHAnsi"/>
          <w:szCs w:val="24"/>
        </w:rPr>
        <w:t xml:space="preserve"> to December 3</w:t>
      </w:r>
      <w:r w:rsidR="00836477">
        <w:rPr>
          <w:rFonts w:asciiTheme="minorHAnsi" w:hAnsiTheme="minorHAnsi"/>
          <w:szCs w:val="24"/>
        </w:rPr>
        <w:t xml:space="preserve">1, </w:t>
      </w:r>
      <w:r w:rsidRPr="00871DB9">
        <w:rPr>
          <w:rFonts w:asciiTheme="minorHAnsi" w:hAnsiTheme="minorHAnsi"/>
          <w:szCs w:val="24"/>
        </w:rPr>
        <w:t>201</w:t>
      </w:r>
      <w:r w:rsidR="0050259A">
        <w:rPr>
          <w:rFonts w:asciiTheme="minorHAnsi" w:hAnsiTheme="minorHAnsi"/>
          <w:szCs w:val="24"/>
        </w:rPr>
        <w:t>4</w:t>
      </w:r>
      <w:r w:rsidRPr="00871DB9">
        <w:rPr>
          <w:rFonts w:asciiTheme="minorHAnsi" w:hAnsiTheme="minorHAnsi"/>
          <w:szCs w:val="24"/>
        </w:rPr>
        <w:t xml:space="preserve">, there were </w:t>
      </w:r>
      <w:r w:rsidR="0050259A">
        <w:rPr>
          <w:rFonts w:asciiTheme="minorHAnsi" w:hAnsiTheme="minorHAnsi"/>
          <w:szCs w:val="24"/>
        </w:rPr>
        <w:t>608</w:t>
      </w:r>
      <w:r w:rsidRPr="00871DB9">
        <w:rPr>
          <w:rFonts w:asciiTheme="minorHAnsi" w:hAnsiTheme="minorHAnsi"/>
          <w:szCs w:val="24"/>
        </w:rPr>
        <w:t xml:space="preserve"> suicides (</w:t>
      </w:r>
      <w:r w:rsidR="0050259A">
        <w:rPr>
          <w:rFonts w:asciiTheme="minorHAnsi" w:hAnsiTheme="minorHAnsi"/>
          <w:szCs w:val="24"/>
        </w:rPr>
        <w:t>9.0</w:t>
      </w:r>
      <w:r w:rsidRPr="00871DB9">
        <w:rPr>
          <w:rFonts w:asciiTheme="minorHAnsi" w:hAnsiTheme="minorHAnsi"/>
          <w:szCs w:val="24"/>
        </w:rPr>
        <w:t xml:space="preserve">/100,000) that occurred in the Commonwealth of Massachusetts. Of the </w:t>
      </w:r>
      <w:r w:rsidR="0050259A">
        <w:rPr>
          <w:rFonts w:asciiTheme="minorHAnsi" w:hAnsiTheme="minorHAnsi"/>
          <w:szCs w:val="24"/>
        </w:rPr>
        <w:t>608</w:t>
      </w:r>
      <w:r w:rsidRPr="00871DB9">
        <w:rPr>
          <w:rFonts w:asciiTheme="minorHAnsi" w:hAnsiTheme="minorHAnsi"/>
          <w:szCs w:val="24"/>
        </w:rPr>
        <w:t xml:space="preserve"> suicide deaths, 4</w:t>
      </w:r>
      <w:r w:rsidR="0050259A">
        <w:rPr>
          <w:rFonts w:asciiTheme="minorHAnsi" w:hAnsiTheme="minorHAnsi"/>
          <w:szCs w:val="24"/>
        </w:rPr>
        <w:t>68</w:t>
      </w:r>
      <w:r w:rsidRPr="00871DB9">
        <w:rPr>
          <w:rFonts w:asciiTheme="minorHAnsi" w:hAnsiTheme="minorHAnsi"/>
          <w:szCs w:val="24"/>
        </w:rPr>
        <w:t xml:space="preserve"> of the victims were male (</w:t>
      </w:r>
      <w:r w:rsidR="0050259A">
        <w:rPr>
          <w:rFonts w:asciiTheme="minorHAnsi" w:hAnsiTheme="minorHAnsi"/>
          <w:szCs w:val="24"/>
        </w:rPr>
        <w:t>14.3</w:t>
      </w:r>
      <w:r w:rsidRPr="00871DB9">
        <w:rPr>
          <w:rFonts w:asciiTheme="minorHAnsi" w:hAnsiTheme="minorHAnsi"/>
          <w:szCs w:val="24"/>
        </w:rPr>
        <w:t>/100,000, 7</w:t>
      </w:r>
      <w:r w:rsidR="003854BC">
        <w:rPr>
          <w:rFonts w:asciiTheme="minorHAnsi" w:hAnsiTheme="minorHAnsi"/>
          <w:szCs w:val="24"/>
        </w:rPr>
        <w:t>7</w:t>
      </w:r>
      <w:r w:rsidRPr="00871DB9">
        <w:rPr>
          <w:rFonts w:asciiTheme="minorHAnsi" w:hAnsiTheme="minorHAnsi"/>
          <w:szCs w:val="24"/>
        </w:rPr>
        <w:t>%) and 1</w:t>
      </w:r>
      <w:r w:rsidR="0050259A">
        <w:rPr>
          <w:rFonts w:asciiTheme="minorHAnsi" w:hAnsiTheme="minorHAnsi"/>
          <w:szCs w:val="24"/>
        </w:rPr>
        <w:t>40</w:t>
      </w:r>
      <w:r w:rsidRPr="00871DB9">
        <w:rPr>
          <w:rFonts w:asciiTheme="minorHAnsi" w:hAnsiTheme="minorHAnsi"/>
          <w:szCs w:val="24"/>
        </w:rPr>
        <w:t xml:space="preserve"> victims were female (4.</w:t>
      </w:r>
      <w:r w:rsidR="0050259A">
        <w:rPr>
          <w:rFonts w:asciiTheme="minorHAnsi" w:hAnsiTheme="minorHAnsi"/>
          <w:szCs w:val="24"/>
        </w:rPr>
        <w:t>0</w:t>
      </w:r>
      <w:r w:rsidRPr="00871DB9">
        <w:rPr>
          <w:rFonts w:asciiTheme="minorHAnsi" w:hAnsiTheme="minorHAnsi"/>
          <w:szCs w:val="24"/>
        </w:rPr>
        <w:t>/100,000, 2</w:t>
      </w:r>
      <w:r w:rsidR="003854BC">
        <w:rPr>
          <w:rFonts w:asciiTheme="minorHAnsi" w:hAnsiTheme="minorHAnsi"/>
          <w:szCs w:val="24"/>
        </w:rPr>
        <w:t>3</w:t>
      </w:r>
      <w:r w:rsidRPr="00871DB9">
        <w:rPr>
          <w:rFonts w:asciiTheme="minorHAnsi" w:hAnsiTheme="minorHAnsi"/>
          <w:szCs w:val="24"/>
        </w:rPr>
        <w:t xml:space="preserve">%).  </w:t>
      </w:r>
    </w:p>
    <w:p w:rsidR="00871DB9" w:rsidRPr="00871DB9" w:rsidRDefault="00871DB9" w:rsidP="00871DB9">
      <w:pPr>
        <w:ind w:firstLine="720"/>
        <w:rPr>
          <w:rFonts w:asciiTheme="minorHAnsi" w:hAnsiTheme="minorHAnsi"/>
          <w:szCs w:val="24"/>
        </w:rPr>
      </w:pPr>
    </w:p>
    <w:p w:rsidR="00871DB9" w:rsidRPr="00871DB9" w:rsidRDefault="00871DB9" w:rsidP="00871DB9">
      <w:pPr>
        <w:ind w:firstLine="720"/>
        <w:jc w:val="both"/>
        <w:rPr>
          <w:rFonts w:asciiTheme="minorHAnsi" w:hAnsiTheme="minorHAnsi"/>
          <w:sz w:val="22"/>
          <w:szCs w:val="22"/>
        </w:rPr>
      </w:pPr>
      <w:r w:rsidRPr="00871DB9">
        <w:rPr>
          <w:rFonts w:asciiTheme="minorHAnsi" w:hAnsiTheme="minorHAnsi"/>
          <w:noProof/>
          <w:sz w:val="22"/>
          <w:szCs w:val="22"/>
        </w:rPr>
        <w:drawing>
          <wp:inline distT="0" distB="0" distL="0" distR="0" wp14:anchorId="42EF8B55" wp14:editId="4645B85A">
            <wp:extent cx="4695825" cy="30575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1DB9" w:rsidRPr="00871DB9" w:rsidRDefault="003679E7" w:rsidP="00871DB9">
      <w:pPr>
        <w:ind w:firstLine="720"/>
        <w:jc w:val="both"/>
        <w:rPr>
          <w:rFonts w:asciiTheme="minorHAnsi" w:hAnsiTheme="minorHAnsi"/>
          <w:sz w:val="22"/>
          <w:szCs w:val="22"/>
        </w:rPr>
      </w:pPr>
      <w:r w:rsidRPr="003679E7">
        <w:rPr>
          <w:rFonts w:ascii="Arial" w:hAnsi="Arial" w:cs="Arial"/>
          <w:noProof/>
          <w:sz w:val="16"/>
          <w:szCs w:val="16"/>
        </w:rPr>
        <mc:AlternateContent>
          <mc:Choice Requires="wps">
            <w:drawing>
              <wp:anchor distT="0" distB="0" distL="114300" distR="114300" simplePos="0" relativeHeight="251700224" behindDoc="0" locked="0" layoutInCell="1" allowOverlap="1" wp14:anchorId="5ED229D7" wp14:editId="3F9BF6F2">
                <wp:simplePos x="0" y="0"/>
                <wp:positionH relativeFrom="column">
                  <wp:posOffset>457200</wp:posOffset>
                </wp:positionH>
                <wp:positionV relativeFrom="paragraph">
                  <wp:posOffset>11430</wp:posOffset>
                </wp:positionV>
                <wp:extent cx="4695825" cy="351692"/>
                <wp:effectExtent l="0" t="0" r="0" b="0"/>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Default="00593758" w:rsidP="003679E7">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r>
                              <w:rPr>
                                <w:rFonts w:ascii="Arial" w:hAnsi="Arial" w:cs="Arial"/>
                                <w:sz w:val="14"/>
                                <w:szCs w:val="14"/>
                              </w:rPr>
                              <w:t xml:space="preserve">; </w:t>
                            </w:r>
                          </w:p>
                          <w:p w:rsidR="00593758" w:rsidRPr="005C4738" w:rsidRDefault="00593758" w:rsidP="003679E7">
                            <w:pPr>
                              <w:rPr>
                                <w:rFonts w:ascii="Arial" w:hAnsi="Arial" w:cs="Arial"/>
                                <w:sz w:val="14"/>
                                <w:szCs w:val="14"/>
                              </w:rPr>
                            </w:pPr>
                            <w:r>
                              <w:rPr>
                                <w:rFonts w:ascii="Arial" w:hAnsi="Arial" w:cs="Arial"/>
                                <w:sz w:val="14"/>
                                <w:szCs w:val="14"/>
                              </w:rPr>
                              <w:t>Fatality Analysis Reporting System (FARS), National Highway Traffic Safety Administration</w:t>
                            </w:r>
                          </w:p>
                          <w:p w:rsidR="00593758" w:rsidRPr="00C134C7" w:rsidRDefault="00593758" w:rsidP="003679E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35" type="#_x0000_t202" style="position:absolute;left:0;text-align:left;margin-left:36pt;margin-top:.9pt;width:369.75pt;height:2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KHvQIAAMQ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Y5JCqQTtoUiPbG/QndwjkkY2Q+OgM7j4MMBVswcDVNpFq4d7WX3TSMhlS8WG3Solx5bRGhiG9qV/&#10;8XTC0RZkPX6UNTiiWyMd0L5RvU0fJAQBOlTq6VQdS6aCQxKnsySaYVSB7d0sjCdyPs2OrwelzXsm&#10;e2QXOVZQfYdOd/faWDY0O16xzoQsedc5BXTi2QFcnE7ANzy1NsvCFfRnGqSrZJUQj0TxyiNBUXi3&#10;5ZJ4cRnOZ8W7Yrkswl/Wb0iyltc1E9bNUVwh+bPiHWQ+yeIkLy07Xls4S0mrzXrZKbSjIO7SfS7n&#10;YDlf85/TcEmAWF6EFEYkuItSr4yTuUdKMvPSeZB4QZjepXFAUlKUz0O654L9e0hozHE6g5q6cM6k&#10;X8QWuO91bDTruYHx0fE+x8npEs2sBFeidqU1lHfT+iIVlv45FVDuY6GdYK1GJ7Wa/XrvuiM+9sFa&#10;1k+gYCVBYCBTGH2waKX6gdEIYyTH+vuWKoZR90FAF6QhIXbuuA2ZzSPYqEvL+tJCRQVQOTYYTcul&#10;mWbVdlB804Knqe+EvIXOabgTtW2xidWh32BUuNgOY83Oosu9u3UevovfAAAA//8DAFBLAwQUAAYA&#10;CAAAACEA8B39X9wAAAAHAQAADwAAAGRycy9kb3ducmV2LnhtbEyPzU7DMBCE70h9B2srcaN2IkLb&#10;EKeqiriCKD9Sb268TSLidRS7TXh7lhM9zs5q5ptiM7lOXHAIrScNyUKBQKq8banW8PH+fLcCEaIh&#10;azpPqOEHA2zK2U1hcutHesPLPtaCQyjkRkMTY59LGaoGnQkL3yOxd/KDM5HlUEs7mJHDXSdTpR6k&#10;My1xQ2N63DVYfe/PTsPny+nwda9e6yeX9aOflCS3llrfzqftI4iIU/x/hj98RoeSmY7+TDaITsMy&#10;5SmR7zyA7VWSZCCOGrJlCrIs5DV/+QsAAP//AwBQSwECLQAUAAYACAAAACEAtoM4kv4AAADhAQAA&#10;EwAAAAAAAAAAAAAAAAAAAAAAW0NvbnRlbnRfVHlwZXNdLnhtbFBLAQItABQABgAIAAAAIQA4/SH/&#10;1gAAAJQBAAALAAAAAAAAAAAAAAAAAC8BAABfcmVscy8ucmVsc1BLAQItABQABgAIAAAAIQC1XOKH&#10;vQIAAMQFAAAOAAAAAAAAAAAAAAAAAC4CAABkcnMvZTJvRG9jLnhtbFBLAQItABQABgAIAAAAIQDw&#10;Hf1f3AAAAAcBAAAPAAAAAAAAAAAAAAAAABcFAABkcnMvZG93bnJldi54bWxQSwUGAAAAAAQABADz&#10;AAAAIAYAAAAA&#10;" filled="f" stroked="f">
                <v:textbox>
                  <w:txbxContent>
                    <w:p w:rsidR="00593758" w:rsidRDefault="00593758" w:rsidP="003679E7">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r>
                        <w:rPr>
                          <w:rFonts w:ascii="Arial" w:hAnsi="Arial" w:cs="Arial"/>
                          <w:sz w:val="14"/>
                          <w:szCs w:val="14"/>
                        </w:rPr>
                        <w:t xml:space="preserve">; </w:t>
                      </w:r>
                    </w:p>
                    <w:p w:rsidR="00593758" w:rsidRPr="005C4738" w:rsidRDefault="00593758" w:rsidP="003679E7">
                      <w:pPr>
                        <w:rPr>
                          <w:rFonts w:ascii="Arial" w:hAnsi="Arial" w:cs="Arial"/>
                          <w:sz w:val="14"/>
                          <w:szCs w:val="14"/>
                        </w:rPr>
                      </w:pPr>
                      <w:r>
                        <w:rPr>
                          <w:rFonts w:ascii="Arial" w:hAnsi="Arial" w:cs="Arial"/>
                          <w:sz w:val="14"/>
                          <w:szCs w:val="14"/>
                        </w:rPr>
                        <w:t>Fatality Analysis Reporting System (FARS), National Highway Traffic Safety Administration</w:t>
                      </w:r>
                    </w:p>
                    <w:p w:rsidR="00593758" w:rsidRPr="00C134C7" w:rsidRDefault="00593758" w:rsidP="003679E7">
                      <w:pPr>
                        <w:rPr>
                          <w:rFonts w:ascii="Arial" w:hAnsi="Arial" w:cs="Arial"/>
                          <w:sz w:val="16"/>
                          <w:szCs w:val="16"/>
                        </w:rPr>
                      </w:pPr>
                    </w:p>
                  </w:txbxContent>
                </v:textbox>
              </v:shape>
            </w:pict>
          </mc:Fallback>
        </mc:AlternateContent>
      </w:r>
    </w:p>
    <w:p w:rsidR="003679E7" w:rsidRDefault="003679E7" w:rsidP="003679E7">
      <w:pPr>
        <w:suppressAutoHyphens/>
        <w:ind w:left="180"/>
        <w:rPr>
          <w:rFonts w:asciiTheme="minorHAnsi" w:hAnsiTheme="minorHAnsi" w:cs="Arial"/>
          <w:szCs w:val="24"/>
        </w:rPr>
      </w:pPr>
    </w:p>
    <w:p w:rsidR="00871DB9" w:rsidRDefault="00871DB9" w:rsidP="00871DB9">
      <w:pPr>
        <w:numPr>
          <w:ilvl w:val="0"/>
          <w:numId w:val="3"/>
        </w:numPr>
        <w:tabs>
          <w:tab w:val="clear" w:pos="720"/>
          <w:tab w:val="num" w:pos="180"/>
        </w:tabs>
        <w:suppressAutoHyphens/>
        <w:ind w:left="180" w:hanging="180"/>
        <w:rPr>
          <w:rFonts w:asciiTheme="minorHAnsi" w:hAnsiTheme="minorHAnsi" w:cs="Arial"/>
          <w:szCs w:val="24"/>
        </w:rPr>
      </w:pPr>
      <w:r w:rsidRPr="00871DB9">
        <w:rPr>
          <w:rFonts w:asciiTheme="minorHAnsi" w:hAnsiTheme="minorHAnsi" w:cs="Arial"/>
          <w:szCs w:val="24"/>
        </w:rPr>
        <w:t xml:space="preserve">The number of suicide deaths was </w:t>
      </w:r>
      <w:r w:rsidR="00CC177B">
        <w:rPr>
          <w:rFonts w:asciiTheme="minorHAnsi" w:hAnsiTheme="minorHAnsi" w:cs="Arial"/>
          <w:szCs w:val="24"/>
        </w:rPr>
        <w:t>almost two times higher</w:t>
      </w:r>
      <w:r w:rsidRPr="00871DB9">
        <w:rPr>
          <w:rFonts w:asciiTheme="minorHAnsi" w:hAnsiTheme="minorHAnsi" w:cs="Arial"/>
          <w:szCs w:val="24"/>
        </w:rPr>
        <w:t xml:space="preserve"> than </w:t>
      </w:r>
      <w:r w:rsidRPr="003679E7">
        <w:rPr>
          <w:rFonts w:asciiTheme="minorHAnsi" w:hAnsiTheme="minorHAnsi" w:cs="Arial"/>
          <w:szCs w:val="24"/>
        </w:rPr>
        <w:t>the number of motor vehicle traffic-related deaths (N=3</w:t>
      </w:r>
      <w:r w:rsidR="003679E7" w:rsidRPr="003679E7">
        <w:rPr>
          <w:rFonts w:asciiTheme="minorHAnsi" w:hAnsiTheme="minorHAnsi" w:cs="Arial"/>
          <w:szCs w:val="24"/>
        </w:rPr>
        <w:t>2</w:t>
      </w:r>
      <w:r w:rsidR="00C166C1">
        <w:rPr>
          <w:rFonts w:asciiTheme="minorHAnsi" w:hAnsiTheme="minorHAnsi" w:cs="Arial"/>
          <w:szCs w:val="24"/>
        </w:rPr>
        <w:t>8</w:t>
      </w:r>
      <w:r w:rsidRPr="003679E7">
        <w:rPr>
          <w:rFonts w:asciiTheme="minorHAnsi" w:hAnsiTheme="minorHAnsi" w:cs="Arial"/>
          <w:szCs w:val="24"/>
        </w:rPr>
        <w:t>)</w:t>
      </w:r>
      <w:r w:rsidRPr="00871DB9">
        <w:rPr>
          <w:rFonts w:asciiTheme="minorHAnsi" w:hAnsiTheme="minorHAnsi" w:cs="Arial"/>
          <w:szCs w:val="24"/>
        </w:rPr>
        <w:t xml:space="preserve"> and four times higher than homicides (N=14</w:t>
      </w:r>
      <w:r w:rsidR="00C166C1">
        <w:rPr>
          <w:rFonts w:asciiTheme="minorHAnsi" w:hAnsiTheme="minorHAnsi" w:cs="Arial"/>
          <w:szCs w:val="24"/>
        </w:rPr>
        <w:t>7</w:t>
      </w:r>
      <w:r w:rsidRPr="00871DB9">
        <w:rPr>
          <w:rFonts w:asciiTheme="minorHAnsi" w:hAnsiTheme="minorHAnsi" w:cs="Arial"/>
          <w:szCs w:val="24"/>
        </w:rPr>
        <w:t>) in 201</w:t>
      </w:r>
      <w:r w:rsidR="00C166C1">
        <w:rPr>
          <w:rFonts w:asciiTheme="minorHAnsi" w:hAnsiTheme="minorHAnsi" w:cs="Arial"/>
          <w:szCs w:val="24"/>
        </w:rPr>
        <w:t>4</w:t>
      </w:r>
      <w:r w:rsidRPr="00871DB9">
        <w:rPr>
          <w:rFonts w:asciiTheme="minorHAnsi" w:hAnsiTheme="minorHAnsi" w:cs="Arial"/>
          <w:szCs w:val="24"/>
        </w:rPr>
        <w:t xml:space="preserve">. </w:t>
      </w:r>
    </w:p>
    <w:p w:rsidR="00CC177B" w:rsidRDefault="00CC177B" w:rsidP="00CC177B">
      <w:pPr>
        <w:suppressAutoHyphens/>
        <w:ind w:left="180"/>
        <w:rPr>
          <w:rFonts w:asciiTheme="minorHAnsi" w:hAnsiTheme="minorHAnsi" w:cs="Arial"/>
          <w:szCs w:val="24"/>
        </w:rPr>
      </w:pPr>
    </w:p>
    <w:p w:rsidR="00CC177B" w:rsidRPr="00286744" w:rsidRDefault="00CC177B" w:rsidP="00871DB9">
      <w:pPr>
        <w:numPr>
          <w:ilvl w:val="0"/>
          <w:numId w:val="3"/>
        </w:numPr>
        <w:tabs>
          <w:tab w:val="clear" w:pos="720"/>
          <w:tab w:val="num" w:pos="180"/>
        </w:tabs>
        <w:suppressAutoHyphens/>
        <w:ind w:left="180" w:hanging="180"/>
        <w:rPr>
          <w:rFonts w:asciiTheme="minorHAnsi" w:hAnsiTheme="minorHAnsi" w:cs="Arial"/>
          <w:szCs w:val="24"/>
        </w:rPr>
      </w:pPr>
      <w:r w:rsidRPr="00286744">
        <w:rPr>
          <w:rFonts w:asciiTheme="minorHAnsi" w:hAnsiTheme="minorHAnsi" w:cs="Arial"/>
          <w:szCs w:val="24"/>
        </w:rPr>
        <w:t xml:space="preserve">Massachusetts has </w:t>
      </w:r>
      <w:r w:rsidR="00971D55" w:rsidRPr="00286744">
        <w:rPr>
          <w:rFonts w:asciiTheme="minorHAnsi" w:hAnsiTheme="minorHAnsi" w:cs="Arial"/>
          <w:szCs w:val="24"/>
        </w:rPr>
        <w:t>a lower rate</w:t>
      </w:r>
      <w:r w:rsidRPr="00286744">
        <w:rPr>
          <w:rFonts w:asciiTheme="minorHAnsi" w:hAnsiTheme="minorHAnsi" w:cs="Arial"/>
          <w:szCs w:val="24"/>
        </w:rPr>
        <w:t xml:space="preserve"> of suicide</w:t>
      </w:r>
      <w:r w:rsidR="003854BC">
        <w:rPr>
          <w:rFonts w:asciiTheme="minorHAnsi" w:hAnsiTheme="minorHAnsi" w:cs="Arial"/>
          <w:szCs w:val="24"/>
        </w:rPr>
        <w:t xml:space="preserve"> (9.0/100,000)</w:t>
      </w:r>
      <w:r w:rsidRPr="00286744">
        <w:rPr>
          <w:rFonts w:asciiTheme="minorHAnsi" w:hAnsiTheme="minorHAnsi" w:cs="Arial"/>
          <w:szCs w:val="24"/>
        </w:rPr>
        <w:t xml:space="preserve"> compared to the rest of the U.S. The age-adjusted rate </w:t>
      </w:r>
      <w:r w:rsidR="00971D55" w:rsidRPr="00286744">
        <w:rPr>
          <w:rFonts w:asciiTheme="minorHAnsi" w:hAnsiTheme="minorHAnsi" w:cs="Arial"/>
          <w:szCs w:val="24"/>
        </w:rPr>
        <w:t xml:space="preserve">of suicide </w:t>
      </w:r>
      <w:r w:rsidRPr="00286744">
        <w:rPr>
          <w:rFonts w:asciiTheme="minorHAnsi" w:hAnsiTheme="minorHAnsi" w:cs="Arial"/>
          <w:szCs w:val="24"/>
        </w:rPr>
        <w:t>for the U.S in 201</w:t>
      </w:r>
      <w:r w:rsidR="00286744" w:rsidRPr="00286744">
        <w:rPr>
          <w:rFonts w:asciiTheme="minorHAnsi" w:hAnsiTheme="minorHAnsi" w:cs="Arial"/>
          <w:szCs w:val="24"/>
        </w:rPr>
        <w:t>4</w:t>
      </w:r>
      <w:r w:rsidRPr="00286744">
        <w:rPr>
          <w:rFonts w:asciiTheme="minorHAnsi" w:hAnsiTheme="minorHAnsi" w:cs="Arial"/>
          <w:szCs w:val="24"/>
        </w:rPr>
        <w:t xml:space="preserve"> was 12.</w:t>
      </w:r>
      <w:r w:rsidR="00286744" w:rsidRPr="00286744">
        <w:rPr>
          <w:rFonts w:asciiTheme="minorHAnsi" w:hAnsiTheme="minorHAnsi" w:cs="Arial"/>
          <w:szCs w:val="24"/>
        </w:rPr>
        <w:t>9</w:t>
      </w:r>
      <w:r w:rsidRPr="00286744">
        <w:rPr>
          <w:rFonts w:asciiTheme="minorHAnsi" w:hAnsiTheme="minorHAnsi" w:cs="Arial"/>
          <w:szCs w:val="24"/>
        </w:rPr>
        <w:t>/100,000.</w:t>
      </w:r>
      <w:r w:rsidRPr="00286744">
        <w:rPr>
          <w:rStyle w:val="FootnoteReference"/>
          <w:rFonts w:asciiTheme="minorHAnsi" w:hAnsiTheme="minorHAnsi" w:cs="Arial"/>
          <w:szCs w:val="24"/>
        </w:rPr>
        <w:t xml:space="preserve"> </w:t>
      </w:r>
      <w:r w:rsidRPr="00286744">
        <w:rPr>
          <w:rStyle w:val="FootnoteReference"/>
          <w:rFonts w:asciiTheme="minorHAnsi" w:hAnsiTheme="minorHAnsi" w:cs="Arial"/>
          <w:szCs w:val="24"/>
        </w:rPr>
        <w:footnoteReference w:id="1"/>
      </w:r>
      <w:r w:rsidRPr="00286744">
        <w:rPr>
          <w:rFonts w:asciiTheme="minorHAnsi" w:hAnsiTheme="minorHAnsi" w:cs="Arial"/>
          <w:szCs w:val="24"/>
        </w:rPr>
        <w:t xml:space="preserve"> </w:t>
      </w:r>
    </w:p>
    <w:p w:rsidR="00871DB9" w:rsidRPr="00A37623" w:rsidRDefault="00871DB9" w:rsidP="00871DB9">
      <w:pPr>
        <w:suppressAutoHyphens/>
        <w:rPr>
          <w:rFonts w:asciiTheme="minorHAnsi" w:hAnsiTheme="minorHAnsi" w:cs="Arial"/>
          <w:szCs w:val="24"/>
        </w:rPr>
      </w:pPr>
    </w:p>
    <w:p w:rsidR="00871DB9" w:rsidRPr="00A37623" w:rsidRDefault="00871DB9" w:rsidP="00871DB9">
      <w:pPr>
        <w:numPr>
          <w:ilvl w:val="0"/>
          <w:numId w:val="3"/>
        </w:numPr>
        <w:tabs>
          <w:tab w:val="clear" w:pos="720"/>
          <w:tab w:val="num" w:pos="180"/>
        </w:tabs>
        <w:suppressAutoHyphens/>
        <w:ind w:left="180" w:hanging="180"/>
        <w:rPr>
          <w:rFonts w:asciiTheme="minorHAnsi" w:hAnsiTheme="minorHAnsi" w:cs="Arial"/>
          <w:szCs w:val="24"/>
        </w:rPr>
      </w:pPr>
      <w:r w:rsidRPr="00A37623">
        <w:rPr>
          <w:rFonts w:asciiTheme="minorHAnsi" w:hAnsiTheme="minorHAnsi" w:cs="Arial"/>
          <w:szCs w:val="24"/>
        </w:rPr>
        <w:t>S</w:t>
      </w:r>
      <w:r w:rsidR="006D1212">
        <w:rPr>
          <w:rFonts w:asciiTheme="minorHAnsi" w:hAnsiTheme="minorHAnsi" w:cs="Arial"/>
          <w:szCs w:val="24"/>
        </w:rPr>
        <w:t>ince 2004, s</w:t>
      </w:r>
      <w:r w:rsidRPr="00A37623">
        <w:rPr>
          <w:rFonts w:asciiTheme="minorHAnsi" w:hAnsiTheme="minorHAnsi" w:cs="Arial"/>
          <w:szCs w:val="24"/>
        </w:rPr>
        <w:t>uicide rates increased an average of 3.</w:t>
      </w:r>
      <w:r w:rsidR="00A37623" w:rsidRPr="00A37623">
        <w:rPr>
          <w:rFonts w:asciiTheme="minorHAnsi" w:hAnsiTheme="minorHAnsi" w:cs="Arial"/>
          <w:szCs w:val="24"/>
        </w:rPr>
        <w:t>1</w:t>
      </w:r>
      <w:r w:rsidRPr="00A37623">
        <w:rPr>
          <w:rFonts w:asciiTheme="minorHAnsi" w:hAnsiTheme="minorHAnsi" w:cs="Arial"/>
          <w:szCs w:val="24"/>
        </w:rPr>
        <w:t xml:space="preserve">% per year. There were approximately </w:t>
      </w:r>
      <w:r w:rsidR="00A37623" w:rsidRPr="00A37623">
        <w:rPr>
          <w:rFonts w:asciiTheme="minorHAnsi" w:hAnsiTheme="minorHAnsi" w:cs="Arial"/>
          <w:szCs w:val="24"/>
        </w:rPr>
        <w:t>40</w:t>
      </w:r>
      <w:r w:rsidRPr="00A37623">
        <w:rPr>
          <w:rFonts w:asciiTheme="minorHAnsi" w:hAnsiTheme="minorHAnsi" w:cs="Arial"/>
          <w:szCs w:val="24"/>
        </w:rPr>
        <w:t>% more suicides in 201</w:t>
      </w:r>
      <w:r w:rsidR="00A37623" w:rsidRPr="00A37623">
        <w:rPr>
          <w:rFonts w:asciiTheme="minorHAnsi" w:hAnsiTheme="minorHAnsi" w:cs="Arial"/>
          <w:szCs w:val="24"/>
        </w:rPr>
        <w:t>4</w:t>
      </w:r>
      <w:r w:rsidRPr="00A37623">
        <w:rPr>
          <w:rFonts w:asciiTheme="minorHAnsi" w:hAnsiTheme="minorHAnsi" w:cs="Arial"/>
          <w:szCs w:val="24"/>
        </w:rPr>
        <w:t xml:space="preserve"> than in 200</w:t>
      </w:r>
      <w:r w:rsidR="00A37623" w:rsidRPr="00A37623">
        <w:rPr>
          <w:rFonts w:asciiTheme="minorHAnsi" w:hAnsiTheme="minorHAnsi" w:cs="Arial"/>
          <w:szCs w:val="24"/>
        </w:rPr>
        <w:t>4</w:t>
      </w:r>
      <w:r w:rsidRPr="00A37623">
        <w:rPr>
          <w:rFonts w:asciiTheme="minorHAnsi" w:hAnsiTheme="minorHAnsi" w:cs="Arial"/>
          <w:szCs w:val="24"/>
        </w:rPr>
        <w:t xml:space="preserve">. </w:t>
      </w:r>
      <w:r w:rsidR="00CC177B" w:rsidRPr="00A37623">
        <w:rPr>
          <w:rFonts w:asciiTheme="minorHAnsi" w:hAnsiTheme="minorHAnsi" w:cs="Arial"/>
          <w:szCs w:val="24"/>
        </w:rPr>
        <w:t>This increase mirrors an increase in the U.S. age-adjusted suicides rate, which increased an average of 1.8% per year since 200</w:t>
      </w:r>
      <w:r w:rsidR="00A37623" w:rsidRPr="00A37623">
        <w:rPr>
          <w:rFonts w:asciiTheme="minorHAnsi" w:hAnsiTheme="minorHAnsi" w:cs="Arial"/>
          <w:szCs w:val="24"/>
        </w:rPr>
        <w:t>4</w:t>
      </w:r>
      <w:r w:rsidR="00CC177B" w:rsidRPr="00A37623">
        <w:rPr>
          <w:rFonts w:asciiTheme="minorHAnsi" w:hAnsiTheme="minorHAnsi" w:cs="Arial"/>
          <w:szCs w:val="24"/>
        </w:rPr>
        <w:t xml:space="preserve">. </w:t>
      </w:r>
      <w:r w:rsidR="00CC177B" w:rsidRPr="00A37623">
        <w:rPr>
          <w:rFonts w:asciiTheme="minorHAnsi" w:hAnsiTheme="minorHAnsi" w:cs="Arial"/>
          <w:szCs w:val="24"/>
          <w:vertAlign w:val="superscript"/>
        </w:rPr>
        <w:t>1</w:t>
      </w:r>
    </w:p>
    <w:p w:rsidR="00871DB9" w:rsidRPr="00BC5722" w:rsidRDefault="00871DB9" w:rsidP="00871DB9">
      <w:pPr>
        <w:suppressAutoHyphens/>
        <w:ind w:left="180"/>
        <w:rPr>
          <w:rFonts w:asciiTheme="minorHAnsi" w:hAnsiTheme="minorHAnsi" w:cs="Arial"/>
          <w:szCs w:val="24"/>
        </w:rPr>
      </w:pPr>
    </w:p>
    <w:p w:rsidR="00871DB9" w:rsidRPr="00BC5722" w:rsidRDefault="00871DB9" w:rsidP="00871DB9">
      <w:pPr>
        <w:numPr>
          <w:ilvl w:val="0"/>
          <w:numId w:val="3"/>
        </w:numPr>
        <w:tabs>
          <w:tab w:val="clear" w:pos="720"/>
          <w:tab w:val="num" w:pos="180"/>
        </w:tabs>
        <w:suppressAutoHyphens/>
        <w:ind w:left="180" w:hanging="180"/>
        <w:rPr>
          <w:rFonts w:asciiTheme="minorHAnsi" w:hAnsiTheme="minorHAnsi" w:cs="Arial"/>
          <w:szCs w:val="24"/>
        </w:rPr>
      </w:pPr>
      <w:r w:rsidRPr="00BC5722">
        <w:rPr>
          <w:rFonts w:asciiTheme="minorHAnsi" w:hAnsiTheme="minorHAnsi" w:cs="Arial"/>
          <w:szCs w:val="24"/>
        </w:rPr>
        <w:t>While the majority of deaths by suicide occur</w:t>
      </w:r>
      <w:r w:rsidR="00297906" w:rsidRPr="00BC5722">
        <w:rPr>
          <w:rFonts w:asciiTheme="minorHAnsi" w:hAnsiTheme="minorHAnsi" w:cs="Arial"/>
          <w:szCs w:val="24"/>
        </w:rPr>
        <w:t>red</w:t>
      </w:r>
      <w:r w:rsidRPr="00BC5722">
        <w:rPr>
          <w:rFonts w:asciiTheme="minorHAnsi" w:hAnsiTheme="minorHAnsi" w:cs="Arial"/>
          <w:szCs w:val="24"/>
        </w:rPr>
        <w:t xml:space="preserve"> in males, there ha</w:t>
      </w:r>
      <w:r w:rsidR="00971D55" w:rsidRPr="00BC5722">
        <w:rPr>
          <w:rFonts w:asciiTheme="minorHAnsi" w:hAnsiTheme="minorHAnsi" w:cs="Arial"/>
          <w:szCs w:val="24"/>
        </w:rPr>
        <w:t>ve</w:t>
      </w:r>
      <w:r w:rsidRPr="00BC5722">
        <w:rPr>
          <w:rFonts w:asciiTheme="minorHAnsi" w:hAnsiTheme="minorHAnsi" w:cs="Arial"/>
          <w:szCs w:val="24"/>
        </w:rPr>
        <w:t xml:space="preserve"> been steady increase</w:t>
      </w:r>
      <w:r w:rsidR="00971D55" w:rsidRPr="00BC5722">
        <w:rPr>
          <w:rFonts w:asciiTheme="minorHAnsi" w:hAnsiTheme="minorHAnsi" w:cs="Arial"/>
          <w:szCs w:val="24"/>
        </w:rPr>
        <w:t>s</w:t>
      </w:r>
      <w:r w:rsidRPr="00BC5722">
        <w:rPr>
          <w:rFonts w:asciiTheme="minorHAnsi" w:hAnsiTheme="minorHAnsi" w:cs="Arial"/>
          <w:szCs w:val="24"/>
        </w:rPr>
        <w:t xml:space="preserve"> in the rate</w:t>
      </w:r>
      <w:r w:rsidR="00971D55" w:rsidRPr="00BC5722">
        <w:rPr>
          <w:rFonts w:asciiTheme="minorHAnsi" w:hAnsiTheme="minorHAnsi" w:cs="Arial"/>
          <w:szCs w:val="24"/>
        </w:rPr>
        <w:t>s</w:t>
      </w:r>
      <w:r w:rsidRPr="00BC5722">
        <w:rPr>
          <w:rFonts w:asciiTheme="minorHAnsi" w:hAnsiTheme="minorHAnsi" w:cs="Arial"/>
          <w:szCs w:val="24"/>
        </w:rPr>
        <w:t xml:space="preserve"> of suicide </w:t>
      </w:r>
      <w:r w:rsidR="00971D55" w:rsidRPr="00BC5722">
        <w:rPr>
          <w:rFonts w:asciiTheme="minorHAnsi" w:hAnsiTheme="minorHAnsi" w:cs="Arial"/>
          <w:szCs w:val="24"/>
        </w:rPr>
        <w:t>among men and among women</w:t>
      </w:r>
      <w:r w:rsidRPr="00BC5722">
        <w:rPr>
          <w:rFonts w:asciiTheme="minorHAnsi" w:hAnsiTheme="minorHAnsi" w:cs="Arial"/>
          <w:szCs w:val="24"/>
        </w:rPr>
        <w:t xml:space="preserve"> between 200</w:t>
      </w:r>
      <w:r w:rsidR="00BC5722" w:rsidRPr="00BC5722">
        <w:rPr>
          <w:rFonts w:asciiTheme="minorHAnsi" w:hAnsiTheme="minorHAnsi" w:cs="Arial"/>
          <w:szCs w:val="24"/>
        </w:rPr>
        <w:t>4</w:t>
      </w:r>
      <w:r w:rsidRPr="00BC5722">
        <w:rPr>
          <w:rFonts w:asciiTheme="minorHAnsi" w:hAnsiTheme="minorHAnsi" w:cs="Arial"/>
          <w:szCs w:val="24"/>
        </w:rPr>
        <w:t xml:space="preserve"> and 201</w:t>
      </w:r>
      <w:r w:rsidR="00BC5722" w:rsidRPr="00BC5722">
        <w:rPr>
          <w:rFonts w:asciiTheme="minorHAnsi" w:hAnsiTheme="minorHAnsi" w:cs="Arial"/>
          <w:szCs w:val="24"/>
        </w:rPr>
        <w:t>4</w:t>
      </w:r>
      <w:r w:rsidRPr="00BC5722">
        <w:rPr>
          <w:rFonts w:asciiTheme="minorHAnsi" w:hAnsiTheme="minorHAnsi" w:cs="Arial"/>
          <w:szCs w:val="24"/>
        </w:rPr>
        <w:t xml:space="preserve">. The rate of suicide </w:t>
      </w:r>
      <w:r w:rsidR="00971D55" w:rsidRPr="00BC5722">
        <w:rPr>
          <w:rFonts w:asciiTheme="minorHAnsi" w:hAnsiTheme="minorHAnsi" w:cs="Arial"/>
          <w:szCs w:val="24"/>
        </w:rPr>
        <w:t xml:space="preserve">among </w:t>
      </w:r>
      <w:r w:rsidRPr="00BC5722">
        <w:rPr>
          <w:rFonts w:asciiTheme="minorHAnsi" w:hAnsiTheme="minorHAnsi" w:cs="Arial"/>
          <w:szCs w:val="24"/>
        </w:rPr>
        <w:t xml:space="preserve">males increased </w:t>
      </w:r>
      <w:r w:rsidR="00971D55" w:rsidRPr="00BC5722">
        <w:rPr>
          <w:rFonts w:asciiTheme="minorHAnsi" w:hAnsiTheme="minorHAnsi" w:cs="Arial"/>
          <w:szCs w:val="24"/>
        </w:rPr>
        <w:t xml:space="preserve">by </w:t>
      </w:r>
      <w:r w:rsidRPr="00BC5722">
        <w:rPr>
          <w:rFonts w:asciiTheme="minorHAnsi" w:hAnsiTheme="minorHAnsi" w:cs="Arial"/>
          <w:szCs w:val="24"/>
        </w:rPr>
        <w:t xml:space="preserve">29%; </w:t>
      </w:r>
      <w:r w:rsidR="00971D55" w:rsidRPr="00BC5722">
        <w:rPr>
          <w:rFonts w:asciiTheme="minorHAnsi" w:hAnsiTheme="minorHAnsi" w:cs="Arial"/>
          <w:szCs w:val="24"/>
        </w:rPr>
        <w:t xml:space="preserve">among </w:t>
      </w:r>
      <w:r w:rsidR="00CC177B" w:rsidRPr="00BC5722">
        <w:rPr>
          <w:rFonts w:asciiTheme="minorHAnsi" w:hAnsiTheme="minorHAnsi" w:cs="Arial"/>
          <w:szCs w:val="24"/>
        </w:rPr>
        <w:t>females, the rate increased</w:t>
      </w:r>
      <w:r w:rsidR="00971D55" w:rsidRPr="00BC5722">
        <w:rPr>
          <w:rFonts w:asciiTheme="minorHAnsi" w:hAnsiTheme="minorHAnsi" w:cs="Arial"/>
          <w:szCs w:val="24"/>
        </w:rPr>
        <w:t xml:space="preserve"> by</w:t>
      </w:r>
      <w:r w:rsidRPr="00BC5722">
        <w:rPr>
          <w:rFonts w:asciiTheme="minorHAnsi" w:hAnsiTheme="minorHAnsi" w:cs="Arial"/>
          <w:szCs w:val="24"/>
        </w:rPr>
        <w:t xml:space="preserve"> 4</w:t>
      </w:r>
      <w:r w:rsidR="00BC5722" w:rsidRPr="00BC5722">
        <w:rPr>
          <w:rFonts w:asciiTheme="minorHAnsi" w:hAnsiTheme="minorHAnsi" w:cs="Arial"/>
          <w:szCs w:val="24"/>
        </w:rPr>
        <w:t>8</w:t>
      </w:r>
      <w:r w:rsidRPr="00BC5722">
        <w:rPr>
          <w:rFonts w:asciiTheme="minorHAnsi" w:hAnsiTheme="minorHAnsi" w:cs="Arial"/>
          <w:szCs w:val="24"/>
        </w:rPr>
        <w:t>%.</w:t>
      </w:r>
    </w:p>
    <w:p w:rsidR="00871DB9" w:rsidRPr="00871DB9" w:rsidRDefault="00871DB9" w:rsidP="00871DB9">
      <w:pPr>
        <w:ind w:firstLine="720"/>
        <w:jc w:val="both"/>
        <w:rPr>
          <w:rFonts w:asciiTheme="minorHAnsi" w:hAnsiTheme="minorHAnsi"/>
          <w:sz w:val="22"/>
          <w:szCs w:val="22"/>
        </w:rPr>
      </w:pPr>
    </w:p>
    <w:p w:rsidR="00871DB9" w:rsidRPr="00871DB9" w:rsidRDefault="00C1724D" w:rsidP="00871DB9">
      <w:pPr>
        <w:rPr>
          <w:rFonts w:asciiTheme="minorHAnsi" w:hAnsiTheme="minorHAnsi"/>
          <w:sz w:val="22"/>
          <w:szCs w:val="22"/>
        </w:rPr>
      </w:pPr>
      <w:r w:rsidRPr="003679E7">
        <w:rPr>
          <w:rFonts w:ascii="Arial" w:hAnsi="Arial" w:cs="Arial"/>
          <w:noProof/>
          <w:sz w:val="16"/>
          <w:szCs w:val="16"/>
        </w:rPr>
        <w:lastRenderedPageBreak/>
        <mc:AlternateContent>
          <mc:Choice Requires="wps">
            <w:drawing>
              <wp:anchor distT="0" distB="0" distL="114300" distR="114300" simplePos="0" relativeHeight="251702272" behindDoc="0" locked="0" layoutInCell="1" allowOverlap="1" wp14:anchorId="5D5D7396" wp14:editId="65281AE1">
                <wp:simplePos x="0" y="0"/>
                <wp:positionH relativeFrom="column">
                  <wp:posOffset>609600</wp:posOffset>
                </wp:positionH>
                <wp:positionV relativeFrom="paragraph">
                  <wp:posOffset>3086100</wp:posOffset>
                </wp:positionV>
                <wp:extent cx="4695825" cy="351155"/>
                <wp:effectExtent l="0" t="0" r="0" b="0"/>
                <wp:wrapNone/>
                <wp:docPr id="1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48pt;margin-top:243pt;width:369.75pt;height:2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tI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ImlkCzQOOgO/+wE8zR4M4OzI6uFOVl81EnLZUrFhN0rJsWW0hgRDe9M/&#10;uzrhaAuyHj/IGgLRrZEOaN+o3lYP6oEAHRr1eGqOTaaCQzJL4ySKMarAdhmHYRy7EDQ73h6UNu+Y&#10;7JFd5FhB8x063d1pY7Oh2dHFBhOy5F3nBNCJZwfgOJ1AbLhqbTYL188faZCuklVCPBLNVh4JisK7&#10;KZfEm5XhPC4ui+WyCH/auCHJWl7XTNgwR22F5M96d1D5pIqTurTseG3hbEpabdbLTqEdBW2X7jsU&#10;5MzNf56GKwJweUEpjEhwG6VeOUvmHilJ7KXzIPGCML1NZwFJSVE+p3THBft3SmjMcRpDTx2d33IL&#10;3PeaG816bmB6dLzPcXJyopmV4ErUrrWG8m5an5XCpv9UCmj3sdFOsFajk1rNfr13j2Nuo1sxr2X9&#10;CApWEgQGMoXJB4tWqu8YjTBFcqy/baliGHXvBbyCNCTEjh23IfE8go06t6zPLVRUAJVjg9G0XJpp&#10;VG0HxTctRJrenZA38HIa7kT9lNXhvcGkcNwOU82OovO983qavYtfAAAA//8DAFBLAwQUAAYACAAA&#10;ACEAMzleLt8AAAAKAQAADwAAAGRycy9kb3ducmV2LnhtbEyPzU7DMBCE70h9B2srcaN226RKQzZV&#10;BeIKovxI3Nx4m0TE6yh2m/D2uCe4zWpGs98Uu8l24kKDbx0jLBcKBHHlTMs1wvvb010GwgfNRneO&#10;CeGHPOzK2U2hc+NGfqXLIdQilrDPNUITQp9L6auGrPYL1xNH7+QGq0M8h1qaQY+x3HZypdRGWt1y&#10;/NDonh4aqr4PZ4vw8Xz6+kzUS/1o0350k5JstxLxdj7t70EEmsJfGK74ER3KyHR0ZzZedAjbTZwS&#10;EJLsKmIgW6cpiCNCmizXIMtC/p9Q/gIAAP//AwBQSwECLQAUAAYACAAAACEAtoM4kv4AAADhAQAA&#10;EwAAAAAAAAAAAAAAAAAAAAAAW0NvbnRlbnRfVHlwZXNdLnhtbFBLAQItABQABgAIAAAAIQA4/SH/&#10;1gAAAJQBAAALAAAAAAAAAAAAAAAAAC8BAABfcmVscy8ucmVsc1BLAQItABQABgAIAAAAIQCtCCtI&#10;ugIAAMMFAAAOAAAAAAAAAAAAAAAAAC4CAABkcnMvZTJvRG9jLnhtbFBLAQItABQABgAIAAAAIQAz&#10;OV4u3wAAAAoBAAAPAAAAAAAAAAAAAAAAABQFAABkcnMvZG93bnJldi54bWxQSwUGAAAAAAQABADz&#10;AAAAIAYAAAAA&#10;" filled="f" stroked="f">
                <v:textbo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871DB9" w:rsidRPr="00871DB9">
        <w:rPr>
          <w:rFonts w:asciiTheme="minorHAnsi" w:hAnsiTheme="minorHAnsi"/>
          <w:noProof/>
          <w:color w:val="000000" w:themeColor="text1"/>
          <w:sz w:val="22"/>
          <w:szCs w:val="22"/>
        </w:rPr>
        <w:drawing>
          <wp:inline distT="0" distB="0" distL="0" distR="0" wp14:anchorId="4E9C1E53" wp14:editId="024A2D27">
            <wp:extent cx="5457825" cy="3088841"/>
            <wp:effectExtent l="0" t="0" r="9525" b="16510"/>
            <wp:docPr id="158" name="Object 15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687FA4" w:rsidRPr="00687FA4">
        <w:rPr>
          <w:rStyle w:val="FootnoteReference"/>
          <w:rFonts w:asciiTheme="minorHAnsi" w:hAnsiTheme="minorHAnsi"/>
          <w:color w:val="FFFFFF" w:themeColor="background1"/>
          <w:sz w:val="22"/>
          <w:szCs w:val="22"/>
        </w:rPr>
        <w:footnoteReference w:id="2"/>
      </w:r>
    </w:p>
    <w:p w:rsidR="00871DB9" w:rsidRDefault="00871DB9" w:rsidP="00871DB9">
      <w:pPr>
        <w:rPr>
          <w:rFonts w:asciiTheme="minorHAnsi" w:hAnsiTheme="minorHAnsi"/>
          <w:b/>
          <w:szCs w:val="24"/>
          <w:u w:val="single"/>
        </w:rPr>
      </w:pPr>
    </w:p>
    <w:p w:rsidR="00057857" w:rsidRPr="00E75117" w:rsidRDefault="00104736" w:rsidP="00057857">
      <w:pPr>
        <w:numPr>
          <w:ilvl w:val="0"/>
          <w:numId w:val="7"/>
        </w:numPr>
        <w:ind w:hanging="180"/>
        <w:rPr>
          <w:rFonts w:asciiTheme="minorHAnsi" w:hAnsiTheme="minorHAnsi" w:cs="Arial"/>
          <w:szCs w:val="24"/>
        </w:rPr>
      </w:pPr>
      <w:r>
        <w:rPr>
          <w:rFonts w:asciiTheme="minorHAnsi" w:hAnsiTheme="minorHAnsi" w:cs="Arial"/>
          <w:szCs w:val="24"/>
        </w:rPr>
        <w:t xml:space="preserve">44% </w:t>
      </w:r>
      <w:r w:rsidR="00057857" w:rsidRPr="00E75117">
        <w:rPr>
          <w:rFonts w:asciiTheme="minorHAnsi" w:hAnsiTheme="minorHAnsi" w:cs="Arial"/>
          <w:szCs w:val="24"/>
        </w:rPr>
        <w:t>of suicides that occurred in 201</w:t>
      </w:r>
      <w:r w:rsidR="00CC05AD">
        <w:rPr>
          <w:rFonts w:asciiTheme="minorHAnsi" w:hAnsiTheme="minorHAnsi" w:cs="Arial"/>
          <w:szCs w:val="24"/>
        </w:rPr>
        <w:t>4 were among individuals age 4</w:t>
      </w:r>
      <w:r w:rsidR="00057857" w:rsidRPr="00E75117">
        <w:rPr>
          <w:rFonts w:asciiTheme="minorHAnsi" w:hAnsiTheme="minorHAnsi" w:cs="Arial"/>
          <w:szCs w:val="24"/>
        </w:rPr>
        <w:t>5-64 years (</w:t>
      </w:r>
      <w:r w:rsidR="002F0599">
        <w:rPr>
          <w:rFonts w:asciiTheme="minorHAnsi" w:hAnsiTheme="minorHAnsi" w:cs="Arial"/>
          <w:szCs w:val="24"/>
        </w:rPr>
        <w:t>n</w:t>
      </w:r>
      <w:r w:rsidR="00057857" w:rsidRPr="00E75117">
        <w:rPr>
          <w:rFonts w:asciiTheme="minorHAnsi" w:hAnsiTheme="minorHAnsi" w:cs="Arial"/>
          <w:szCs w:val="24"/>
        </w:rPr>
        <w:t>=</w:t>
      </w:r>
      <w:r w:rsidR="00CC05AD">
        <w:rPr>
          <w:rFonts w:asciiTheme="minorHAnsi" w:hAnsiTheme="minorHAnsi" w:cs="Arial"/>
          <w:szCs w:val="24"/>
        </w:rPr>
        <w:t>268</w:t>
      </w:r>
      <w:r w:rsidR="00057857" w:rsidRPr="00E75117">
        <w:rPr>
          <w:rFonts w:asciiTheme="minorHAnsi" w:hAnsiTheme="minorHAnsi" w:cs="Arial"/>
          <w:szCs w:val="24"/>
        </w:rPr>
        <w:t>). Between 200</w:t>
      </w:r>
      <w:r w:rsidR="00CC05AD">
        <w:rPr>
          <w:rFonts w:asciiTheme="minorHAnsi" w:hAnsiTheme="minorHAnsi" w:cs="Arial"/>
          <w:szCs w:val="24"/>
        </w:rPr>
        <w:t>4</w:t>
      </w:r>
      <w:r w:rsidR="00057857" w:rsidRPr="00E75117">
        <w:rPr>
          <w:rFonts w:asciiTheme="minorHAnsi" w:hAnsiTheme="minorHAnsi" w:cs="Arial"/>
          <w:szCs w:val="24"/>
        </w:rPr>
        <w:t xml:space="preserve"> and 201</w:t>
      </w:r>
      <w:r w:rsidR="00CC05AD">
        <w:rPr>
          <w:rFonts w:asciiTheme="minorHAnsi" w:hAnsiTheme="minorHAnsi" w:cs="Arial"/>
          <w:szCs w:val="24"/>
        </w:rPr>
        <w:t>4</w:t>
      </w:r>
      <w:r w:rsidR="00057857" w:rsidRPr="00E75117">
        <w:rPr>
          <w:rFonts w:asciiTheme="minorHAnsi" w:hAnsiTheme="minorHAnsi" w:cs="Arial"/>
          <w:szCs w:val="24"/>
        </w:rPr>
        <w:t>, the rate of suic</w:t>
      </w:r>
      <w:r w:rsidR="00E75117">
        <w:rPr>
          <w:rFonts w:asciiTheme="minorHAnsi" w:hAnsiTheme="minorHAnsi" w:cs="Arial"/>
          <w:szCs w:val="24"/>
        </w:rPr>
        <w:t>ides in this group increased an</w:t>
      </w:r>
      <w:r w:rsidR="00057857" w:rsidRPr="00E75117">
        <w:rPr>
          <w:rFonts w:asciiTheme="minorHAnsi" w:hAnsiTheme="minorHAnsi" w:cs="Arial"/>
          <w:szCs w:val="24"/>
        </w:rPr>
        <w:t xml:space="preserve"> average of 4.</w:t>
      </w:r>
      <w:r w:rsidR="00CC05AD">
        <w:rPr>
          <w:rFonts w:asciiTheme="minorHAnsi" w:hAnsiTheme="minorHAnsi" w:cs="Arial"/>
          <w:szCs w:val="24"/>
        </w:rPr>
        <w:t>1</w:t>
      </w:r>
      <w:r w:rsidR="00057857" w:rsidRPr="00E75117">
        <w:rPr>
          <w:rFonts w:asciiTheme="minorHAnsi" w:hAnsiTheme="minorHAnsi" w:cs="Arial"/>
          <w:szCs w:val="24"/>
        </w:rPr>
        <w:t>% per year.</w:t>
      </w:r>
    </w:p>
    <w:p w:rsidR="00057857" w:rsidRPr="00E75117" w:rsidRDefault="00057857" w:rsidP="00057857">
      <w:pPr>
        <w:rPr>
          <w:rFonts w:asciiTheme="minorHAnsi" w:hAnsiTheme="minorHAnsi" w:cs="Arial"/>
          <w:szCs w:val="24"/>
        </w:rPr>
      </w:pPr>
    </w:p>
    <w:p w:rsidR="00057857" w:rsidRPr="00E75117" w:rsidRDefault="00057857" w:rsidP="00E75117">
      <w:pPr>
        <w:numPr>
          <w:ilvl w:val="0"/>
          <w:numId w:val="7"/>
        </w:numPr>
        <w:ind w:hanging="180"/>
        <w:rPr>
          <w:rFonts w:asciiTheme="minorHAnsi" w:hAnsiTheme="minorHAnsi" w:cs="Arial"/>
          <w:szCs w:val="24"/>
        </w:rPr>
      </w:pPr>
      <w:r w:rsidRPr="00E75117">
        <w:rPr>
          <w:rFonts w:asciiTheme="minorHAnsi" w:hAnsiTheme="minorHAnsi" w:cs="Arial"/>
          <w:szCs w:val="24"/>
        </w:rPr>
        <w:t xml:space="preserve">The highest </w:t>
      </w:r>
      <w:r w:rsidR="00CC05AD">
        <w:rPr>
          <w:rFonts w:asciiTheme="minorHAnsi" w:hAnsiTheme="minorHAnsi" w:cs="Arial"/>
          <w:szCs w:val="24"/>
        </w:rPr>
        <w:t>rate</w:t>
      </w:r>
      <w:r w:rsidR="00FD16AD">
        <w:rPr>
          <w:rFonts w:asciiTheme="minorHAnsi" w:hAnsiTheme="minorHAnsi" w:cs="Arial"/>
          <w:szCs w:val="24"/>
        </w:rPr>
        <w:t xml:space="preserve"> of suicide</w:t>
      </w:r>
      <w:r w:rsidRPr="00E75117">
        <w:rPr>
          <w:rFonts w:asciiTheme="minorHAnsi" w:hAnsiTheme="minorHAnsi" w:cs="Arial"/>
          <w:szCs w:val="24"/>
        </w:rPr>
        <w:t xml:space="preserve"> </w:t>
      </w:r>
      <w:r w:rsidR="00CC05AD">
        <w:rPr>
          <w:rFonts w:asciiTheme="minorHAnsi" w:hAnsiTheme="minorHAnsi" w:cs="Arial"/>
          <w:szCs w:val="24"/>
        </w:rPr>
        <w:t xml:space="preserve">among males was among individuals </w:t>
      </w:r>
      <w:r w:rsidRPr="00E75117">
        <w:rPr>
          <w:rFonts w:asciiTheme="minorHAnsi" w:hAnsiTheme="minorHAnsi" w:cs="Arial"/>
          <w:szCs w:val="24"/>
        </w:rPr>
        <w:t xml:space="preserve">age </w:t>
      </w:r>
      <w:r w:rsidR="00CC05AD">
        <w:rPr>
          <w:rFonts w:asciiTheme="minorHAnsi" w:hAnsiTheme="minorHAnsi" w:cs="Arial"/>
          <w:szCs w:val="24"/>
        </w:rPr>
        <w:t>85+</w:t>
      </w:r>
      <w:r w:rsidRPr="00E75117">
        <w:rPr>
          <w:rFonts w:asciiTheme="minorHAnsi" w:hAnsiTheme="minorHAnsi" w:cs="Arial"/>
          <w:szCs w:val="24"/>
        </w:rPr>
        <w:t xml:space="preserve"> years</w:t>
      </w:r>
      <w:r w:rsidR="00CC05AD">
        <w:rPr>
          <w:rFonts w:asciiTheme="minorHAnsi" w:hAnsiTheme="minorHAnsi" w:cs="Arial"/>
          <w:szCs w:val="24"/>
        </w:rPr>
        <w:t xml:space="preserve"> </w:t>
      </w:r>
      <w:r w:rsidR="00356609">
        <w:rPr>
          <w:rFonts w:asciiTheme="minorHAnsi" w:hAnsiTheme="minorHAnsi" w:cs="Arial"/>
          <w:szCs w:val="24"/>
        </w:rPr>
        <w:t>(29.5</w:t>
      </w:r>
      <w:r w:rsidR="00CC05AD" w:rsidRPr="00CC05AD">
        <w:rPr>
          <w:rFonts w:asciiTheme="minorHAnsi" w:hAnsiTheme="minorHAnsi" w:cs="Arial"/>
          <w:szCs w:val="24"/>
        </w:rPr>
        <w:t xml:space="preserve">/100,000 persons, n=15). </w:t>
      </w:r>
      <w:r w:rsidRPr="00E75117">
        <w:rPr>
          <w:rFonts w:asciiTheme="minorHAnsi" w:hAnsiTheme="minorHAnsi" w:cs="Arial"/>
          <w:szCs w:val="24"/>
        </w:rPr>
        <w:t xml:space="preserve"> </w:t>
      </w:r>
      <w:r w:rsidR="00CC05AD">
        <w:rPr>
          <w:rFonts w:asciiTheme="minorHAnsi" w:hAnsiTheme="minorHAnsi" w:cs="Arial"/>
          <w:szCs w:val="24"/>
        </w:rPr>
        <w:t>F</w:t>
      </w:r>
      <w:r w:rsidR="00E75117">
        <w:rPr>
          <w:rFonts w:asciiTheme="minorHAnsi" w:hAnsiTheme="minorHAnsi" w:cs="Arial"/>
          <w:szCs w:val="24"/>
        </w:rPr>
        <w:t xml:space="preserve">or </w:t>
      </w:r>
      <w:r w:rsidR="00CC05AD">
        <w:rPr>
          <w:rFonts w:asciiTheme="minorHAnsi" w:hAnsiTheme="minorHAnsi" w:cs="Arial"/>
          <w:szCs w:val="24"/>
        </w:rPr>
        <w:t xml:space="preserve">females, the highest suicide rate was among individuals 45-54 years </w:t>
      </w:r>
      <w:r w:rsidR="00CC05AD" w:rsidRPr="00CC05AD">
        <w:rPr>
          <w:rFonts w:asciiTheme="minorHAnsi" w:hAnsiTheme="minorHAnsi" w:cs="Arial"/>
          <w:szCs w:val="24"/>
        </w:rPr>
        <w:t>(</w:t>
      </w:r>
      <w:r w:rsidR="00356609">
        <w:rPr>
          <w:rFonts w:asciiTheme="minorHAnsi" w:hAnsiTheme="minorHAnsi" w:cs="Arial"/>
          <w:szCs w:val="24"/>
        </w:rPr>
        <w:t>7.3</w:t>
      </w:r>
      <w:r w:rsidR="00CC05AD" w:rsidRPr="00CC05AD">
        <w:rPr>
          <w:rFonts w:asciiTheme="minorHAnsi" w:hAnsiTheme="minorHAnsi" w:cs="Arial"/>
          <w:szCs w:val="24"/>
        </w:rPr>
        <w:t>/100,000 persons, n=37).</w:t>
      </w:r>
    </w:p>
    <w:p w:rsidR="00057857" w:rsidRPr="00937072" w:rsidRDefault="00057857" w:rsidP="00057857">
      <w:pPr>
        <w:pStyle w:val="ListParagraph"/>
        <w:rPr>
          <w:rFonts w:ascii="Arial" w:hAnsi="Arial" w:cs="Arial"/>
          <w:sz w:val="20"/>
          <w:szCs w:val="21"/>
        </w:rPr>
      </w:pPr>
    </w:p>
    <w:p w:rsidR="00E75117" w:rsidRDefault="00E75117">
      <w:pPr>
        <w:spacing w:after="200" w:line="276" w:lineRule="auto"/>
        <w:rPr>
          <w:rFonts w:asciiTheme="minorHAnsi" w:hAnsiTheme="minorHAnsi"/>
          <w:b/>
          <w:szCs w:val="24"/>
          <w:u w:val="single"/>
        </w:rPr>
      </w:pPr>
      <w:r>
        <w:rPr>
          <w:rFonts w:asciiTheme="minorHAnsi" w:hAnsiTheme="minorHAnsi"/>
          <w:b/>
          <w:szCs w:val="24"/>
          <w:u w:val="single"/>
        </w:rPr>
        <w:br w:type="page"/>
      </w:r>
    </w:p>
    <w:p w:rsidR="00121EE0" w:rsidRDefault="00121EE0" w:rsidP="00121EE0">
      <w:pPr>
        <w:rPr>
          <w:rFonts w:asciiTheme="minorHAnsi" w:hAnsiTheme="minorHAnsi"/>
          <w:b/>
          <w:szCs w:val="24"/>
          <w:u w:val="single"/>
        </w:rPr>
      </w:pPr>
      <w:r>
        <w:rPr>
          <w:rFonts w:asciiTheme="minorHAnsi" w:hAnsiTheme="minorHAnsi"/>
          <w:b/>
          <w:szCs w:val="24"/>
          <w:u w:val="single"/>
        </w:rPr>
        <w:lastRenderedPageBreak/>
        <w:t>Suicides by County of Injury</w:t>
      </w:r>
    </w:p>
    <w:p w:rsidR="00121EE0" w:rsidRDefault="00121EE0" w:rsidP="00121EE0">
      <w:pPr>
        <w:rPr>
          <w:rFonts w:asciiTheme="minorHAnsi" w:hAnsiTheme="minorHAnsi"/>
          <w:b/>
          <w:szCs w:val="24"/>
          <w:u w:val="single"/>
        </w:rPr>
      </w:pPr>
    </w:p>
    <w:p w:rsidR="00121EE0" w:rsidRPr="00871DB9" w:rsidRDefault="004E03F1" w:rsidP="00121EE0">
      <w:pPr>
        <w:rPr>
          <w:rFonts w:asciiTheme="minorHAnsi" w:hAnsiTheme="minorHAnsi"/>
          <w:b/>
          <w:szCs w:val="24"/>
          <w:u w:val="single"/>
        </w:rPr>
      </w:pPr>
      <w:r>
        <w:rPr>
          <w:rFonts w:asciiTheme="minorHAnsi" w:hAnsiTheme="minorHAnsi"/>
          <w:b/>
          <w:noProof/>
          <w:szCs w:val="24"/>
          <w:u w:val="single"/>
        </w:rPr>
        <w:drawing>
          <wp:inline distT="0" distB="0" distL="0" distR="0" wp14:anchorId="754E76B3" wp14:editId="27528501">
            <wp:extent cx="5943600" cy="4592782"/>
            <wp:effectExtent l="0" t="0" r="0" b="0"/>
            <wp:docPr id="10" name="Picture 10" descr="L:\ISP\ISP Folder\KimonaC\ArcMap\Final Maps\Rate of Suicides by Injury County, MA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P\ISP Folder\KimonaC\ArcMap\Final Maps\Rate of Suicides by Injury County, MA 20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592782"/>
                    </a:xfrm>
                    <a:prstGeom prst="rect">
                      <a:avLst/>
                    </a:prstGeom>
                    <a:noFill/>
                    <a:ln>
                      <a:noFill/>
                    </a:ln>
                  </pic:spPr>
                </pic:pic>
              </a:graphicData>
            </a:graphic>
          </wp:inline>
        </w:drawing>
      </w:r>
    </w:p>
    <w:p w:rsidR="00121EE0" w:rsidRDefault="00121EE0" w:rsidP="00871DB9">
      <w:pPr>
        <w:rPr>
          <w:rFonts w:asciiTheme="minorHAnsi" w:hAnsiTheme="minorHAnsi"/>
          <w:b/>
          <w:szCs w:val="24"/>
          <w:u w:val="single"/>
        </w:rPr>
      </w:pPr>
    </w:p>
    <w:p w:rsidR="00057857" w:rsidRDefault="00057857" w:rsidP="00CC177B">
      <w:pPr>
        <w:pStyle w:val="ListParagraph"/>
        <w:numPr>
          <w:ilvl w:val="0"/>
          <w:numId w:val="10"/>
        </w:numPr>
        <w:rPr>
          <w:rFonts w:asciiTheme="minorHAnsi" w:hAnsiTheme="minorHAnsi"/>
          <w:szCs w:val="24"/>
        </w:rPr>
      </w:pPr>
      <w:r w:rsidRPr="00CC177B">
        <w:rPr>
          <w:rFonts w:asciiTheme="minorHAnsi" w:hAnsiTheme="minorHAnsi"/>
          <w:szCs w:val="24"/>
        </w:rPr>
        <w:t>In 201</w:t>
      </w:r>
      <w:r w:rsidR="00C17CC3">
        <w:rPr>
          <w:rFonts w:asciiTheme="minorHAnsi" w:hAnsiTheme="minorHAnsi"/>
          <w:szCs w:val="24"/>
        </w:rPr>
        <w:t>4</w:t>
      </w:r>
      <w:r w:rsidRPr="00CC177B">
        <w:rPr>
          <w:rFonts w:asciiTheme="minorHAnsi" w:hAnsiTheme="minorHAnsi"/>
          <w:szCs w:val="24"/>
        </w:rPr>
        <w:t xml:space="preserve">, </w:t>
      </w:r>
      <w:r w:rsidR="00C17CC3">
        <w:rPr>
          <w:rFonts w:asciiTheme="minorHAnsi" w:hAnsiTheme="minorHAnsi"/>
          <w:szCs w:val="24"/>
        </w:rPr>
        <w:t>Franklin</w:t>
      </w:r>
      <w:r w:rsidRPr="00CC177B">
        <w:rPr>
          <w:rFonts w:asciiTheme="minorHAnsi" w:hAnsiTheme="minorHAnsi"/>
          <w:szCs w:val="24"/>
        </w:rPr>
        <w:t xml:space="preserve"> county had the highest rate of suicide (1</w:t>
      </w:r>
      <w:r w:rsidR="00C17CC3">
        <w:rPr>
          <w:rFonts w:asciiTheme="minorHAnsi" w:hAnsiTheme="minorHAnsi"/>
          <w:szCs w:val="24"/>
        </w:rPr>
        <w:t>6</w:t>
      </w:r>
      <w:r w:rsidRPr="00CC177B">
        <w:rPr>
          <w:rFonts w:asciiTheme="minorHAnsi" w:hAnsiTheme="minorHAnsi"/>
          <w:szCs w:val="24"/>
        </w:rPr>
        <w:t>.</w:t>
      </w:r>
      <w:r w:rsidR="00C17CC3">
        <w:rPr>
          <w:rFonts w:asciiTheme="minorHAnsi" w:hAnsiTheme="minorHAnsi"/>
          <w:szCs w:val="24"/>
        </w:rPr>
        <w:t>9</w:t>
      </w:r>
      <w:r w:rsidRPr="00CC177B">
        <w:rPr>
          <w:rFonts w:asciiTheme="minorHAnsi" w:hAnsiTheme="minorHAnsi"/>
          <w:szCs w:val="24"/>
        </w:rPr>
        <w:t xml:space="preserve">/100,000, </w:t>
      </w:r>
      <w:r w:rsidR="002F0599">
        <w:rPr>
          <w:rFonts w:asciiTheme="minorHAnsi" w:hAnsiTheme="minorHAnsi"/>
          <w:szCs w:val="24"/>
        </w:rPr>
        <w:t>n</w:t>
      </w:r>
      <w:r w:rsidRPr="00CC177B">
        <w:rPr>
          <w:rFonts w:asciiTheme="minorHAnsi" w:hAnsiTheme="minorHAnsi"/>
          <w:szCs w:val="24"/>
        </w:rPr>
        <w:t>=</w:t>
      </w:r>
      <w:r w:rsidR="00C17CC3">
        <w:rPr>
          <w:rFonts w:asciiTheme="minorHAnsi" w:hAnsiTheme="minorHAnsi"/>
          <w:szCs w:val="24"/>
        </w:rPr>
        <w:t>12</w:t>
      </w:r>
      <w:r w:rsidRPr="00CC177B">
        <w:rPr>
          <w:rFonts w:asciiTheme="minorHAnsi" w:hAnsiTheme="minorHAnsi"/>
          <w:szCs w:val="24"/>
        </w:rPr>
        <w:t>) and Middlesex county had the highest number of suicides (</w:t>
      </w:r>
      <w:r w:rsidR="002F0599">
        <w:rPr>
          <w:rFonts w:asciiTheme="minorHAnsi" w:hAnsiTheme="minorHAnsi"/>
          <w:szCs w:val="24"/>
        </w:rPr>
        <w:t>n</w:t>
      </w:r>
      <w:r w:rsidRPr="00CC177B">
        <w:rPr>
          <w:rFonts w:asciiTheme="minorHAnsi" w:hAnsiTheme="minorHAnsi"/>
          <w:szCs w:val="24"/>
        </w:rPr>
        <w:t>=11</w:t>
      </w:r>
      <w:r w:rsidR="00C17CC3">
        <w:rPr>
          <w:rFonts w:asciiTheme="minorHAnsi" w:hAnsiTheme="minorHAnsi"/>
          <w:szCs w:val="24"/>
        </w:rPr>
        <w:t>5</w:t>
      </w:r>
      <w:r w:rsidRPr="00CC177B">
        <w:rPr>
          <w:rFonts w:asciiTheme="minorHAnsi" w:hAnsiTheme="minorHAnsi"/>
          <w:szCs w:val="24"/>
        </w:rPr>
        <w:t>, 7.</w:t>
      </w:r>
      <w:r w:rsidR="00C17CC3">
        <w:rPr>
          <w:rFonts w:asciiTheme="minorHAnsi" w:hAnsiTheme="minorHAnsi"/>
          <w:szCs w:val="24"/>
        </w:rPr>
        <w:t>3</w:t>
      </w:r>
      <w:r w:rsidRPr="00CC177B">
        <w:rPr>
          <w:rFonts w:asciiTheme="minorHAnsi" w:hAnsiTheme="minorHAnsi"/>
          <w:szCs w:val="24"/>
        </w:rPr>
        <w:t xml:space="preserve">/100,000). </w:t>
      </w:r>
    </w:p>
    <w:p w:rsidR="00C24C49" w:rsidRPr="00CC177B" w:rsidRDefault="00C24C49" w:rsidP="00CC177B">
      <w:pPr>
        <w:pStyle w:val="ListParagraph"/>
        <w:numPr>
          <w:ilvl w:val="0"/>
          <w:numId w:val="10"/>
        </w:numPr>
        <w:rPr>
          <w:rFonts w:asciiTheme="minorHAnsi" w:hAnsiTheme="minorHAnsi"/>
          <w:szCs w:val="24"/>
        </w:rPr>
      </w:pPr>
      <w:r>
        <w:rPr>
          <w:rFonts w:asciiTheme="minorHAnsi" w:hAnsiTheme="minorHAnsi"/>
          <w:szCs w:val="24"/>
        </w:rPr>
        <w:t xml:space="preserve">The county with the lowest measurable rate in 2014 was Suffolk County (6.5/100,000, n= 50). </w:t>
      </w:r>
    </w:p>
    <w:p w:rsidR="0045679E" w:rsidRDefault="0045679E">
      <w:pPr>
        <w:spacing w:after="200" w:line="276" w:lineRule="auto"/>
        <w:rPr>
          <w:rFonts w:asciiTheme="minorHAnsi" w:hAnsiTheme="minorHAnsi"/>
          <w:szCs w:val="24"/>
        </w:rPr>
      </w:pPr>
      <w:r>
        <w:rPr>
          <w:rFonts w:asciiTheme="minorHAnsi" w:hAnsiTheme="minorHAnsi"/>
          <w:szCs w:val="24"/>
        </w:rPr>
        <w:br w:type="page"/>
      </w:r>
    </w:p>
    <w:p w:rsidR="00631FFD" w:rsidRPr="007F49A6" w:rsidRDefault="00631FFD" w:rsidP="007F49A6">
      <w:pPr>
        <w:spacing w:after="200" w:line="276" w:lineRule="auto"/>
        <w:rPr>
          <w:rFonts w:asciiTheme="minorHAnsi" w:hAnsiTheme="minorHAnsi"/>
          <w:b/>
          <w:szCs w:val="24"/>
          <w:u w:val="single"/>
        </w:rPr>
      </w:pPr>
      <w:r>
        <w:rPr>
          <w:rFonts w:asciiTheme="minorHAnsi" w:hAnsiTheme="minorHAnsi"/>
          <w:b/>
          <w:szCs w:val="24"/>
          <w:u w:val="single"/>
        </w:rPr>
        <w:lastRenderedPageBreak/>
        <w:t xml:space="preserve">The </w:t>
      </w:r>
      <w:r w:rsidRPr="00AA20A4">
        <w:rPr>
          <w:rFonts w:asciiTheme="minorHAnsi" w:hAnsiTheme="minorHAnsi"/>
          <w:b/>
          <w:szCs w:val="24"/>
          <w:u w:val="single"/>
        </w:rPr>
        <w:t>Means of Suicide</w:t>
      </w:r>
      <w:r>
        <w:rPr>
          <w:rFonts w:asciiTheme="minorHAnsi" w:hAnsiTheme="minorHAnsi"/>
          <w:b/>
          <w:szCs w:val="24"/>
          <w:u w:val="single"/>
        </w:rPr>
        <w:t xml:space="preserve"> and Source of the Means of Suicide</w:t>
      </w:r>
    </w:p>
    <w:p w:rsidR="00631FFD" w:rsidRDefault="00631FFD" w:rsidP="00631FFD">
      <w:pPr>
        <w:rPr>
          <w:rFonts w:asciiTheme="minorHAnsi" w:hAnsiTheme="minorHAnsi"/>
          <w:szCs w:val="24"/>
        </w:rPr>
      </w:pPr>
      <w:r>
        <w:rPr>
          <w:rFonts w:asciiTheme="minorHAnsi" w:hAnsiTheme="minorHAnsi"/>
          <w:szCs w:val="24"/>
        </w:rPr>
        <w:t>Chapter 11</w:t>
      </w:r>
      <w:r w:rsidR="00514A20">
        <w:rPr>
          <w:rFonts w:asciiTheme="minorHAnsi" w:hAnsiTheme="minorHAnsi"/>
          <w:szCs w:val="24"/>
        </w:rPr>
        <w:t>1</w:t>
      </w:r>
      <w:r>
        <w:rPr>
          <w:rFonts w:asciiTheme="minorHAnsi" w:hAnsiTheme="minorHAnsi"/>
          <w:szCs w:val="24"/>
        </w:rPr>
        <w:t xml:space="preserve"> M.G.L, Section 232, (i) and (ii) specify that this report contain both the means of the suicide (e.g., firearm suicides) and the source of the means (e.g., type of firearm). </w:t>
      </w:r>
      <w:r w:rsidRPr="00AA20A4">
        <w:rPr>
          <w:rFonts w:asciiTheme="minorHAnsi" w:hAnsiTheme="minorHAnsi"/>
          <w:szCs w:val="24"/>
        </w:rPr>
        <w:t xml:space="preserve">The means used in suicides varies greatly </w:t>
      </w:r>
      <w:r>
        <w:rPr>
          <w:rFonts w:asciiTheme="minorHAnsi" w:hAnsiTheme="minorHAnsi"/>
          <w:szCs w:val="24"/>
        </w:rPr>
        <w:t>as does</w:t>
      </w:r>
      <w:r w:rsidRPr="00AA20A4">
        <w:rPr>
          <w:rFonts w:asciiTheme="minorHAnsi" w:hAnsiTheme="minorHAnsi"/>
          <w:szCs w:val="24"/>
        </w:rPr>
        <w:t xml:space="preserve"> </w:t>
      </w:r>
      <w:r w:rsidR="00297906">
        <w:rPr>
          <w:rFonts w:asciiTheme="minorHAnsi" w:hAnsiTheme="minorHAnsi"/>
          <w:szCs w:val="24"/>
        </w:rPr>
        <w:t>its</w:t>
      </w:r>
      <w:r w:rsidRPr="00AA20A4">
        <w:rPr>
          <w:rFonts w:asciiTheme="minorHAnsi" w:hAnsiTheme="minorHAnsi"/>
          <w:szCs w:val="24"/>
        </w:rPr>
        <w:t xml:space="preserve"> source. The following information represents </w:t>
      </w:r>
      <w:r>
        <w:rPr>
          <w:rFonts w:asciiTheme="minorHAnsi" w:hAnsiTheme="minorHAnsi"/>
          <w:szCs w:val="24"/>
        </w:rPr>
        <w:t xml:space="preserve">the </w:t>
      </w:r>
      <w:r w:rsidR="00297906">
        <w:rPr>
          <w:rFonts w:asciiTheme="minorHAnsi" w:hAnsiTheme="minorHAnsi"/>
          <w:szCs w:val="24"/>
        </w:rPr>
        <w:t>data</w:t>
      </w:r>
      <w:r w:rsidRPr="00AA20A4">
        <w:rPr>
          <w:rFonts w:asciiTheme="minorHAnsi" w:hAnsiTheme="minorHAnsi"/>
          <w:szCs w:val="24"/>
        </w:rPr>
        <w:t xml:space="preserve"> currently available on the type</w:t>
      </w:r>
      <w:r w:rsidR="00297906">
        <w:rPr>
          <w:rFonts w:asciiTheme="minorHAnsi" w:hAnsiTheme="minorHAnsi"/>
          <w:szCs w:val="24"/>
        </w:rPr>
        <w:t xml:space="preserve"> and source</w:t>
      </w:r>
      <w:r w:rsidRPr="00AA20A4">
        <w:rPr>
          <w:rFonts w:asciiTheme="minorHAnsi" w:hAnsiTheme="minorHAnsi"/>
          <w:szCs w:val="24"/>
        </w:rPr>
        <w:t xml:space="preserve"> of means used in</w:t>
      </w:r>
      <w:r w:rsidR="00297906">
        <w:rPr>
          <w:rFonts w:asciiTheme="minorHAnsi" w:hAnsiTheme="minorHAnsi"/>
          <w:szCs w:val="24"/>
        </w:rPr>
        <w:t xml:space="preserve"> suicide</w:t>
      </w:r>
      <w:r w:rsidR="00104736">
        <w:rPr>
          <w:rFonts w:asciiTheme="minorHAnsi" w:hAnsiTheme="minorHAnsi"/>
          <w:szCs w:val="24"/>
        </w:rPr>
        <w:t>s</w:t>
      </w:r>
      <w:r w:rsidR="00FD16AD">
        <w:rPr>
          <w:rFonts w:asciiTheme="minorHAnsi" w:hAnsiTheme="minorHAnsi"/>
          <w:szCs w:val="24"/>
        </w:rPr>
        <w:t xml:space="preserve"> in Massachusetts in 201</w:t>
      </w:r>
      <w:r w:rsidR="00381CEC">
        <w:rPr>
          <w:rFonts w:asciiTheme="minorHAnsi" w:hAnsiTheme="minorHAnsi"/>
          <w:szCs w:val="24"/>
        </w:rPr>
        <w:t>4</w:t>
      </w:r>
      <w:r w:rsidRPr="00AA20A4">
        <w:rPr>
          <w:rFonts w:asciiTheme="minorHAnsi" w:hAnsiTheme="minorHAnsi"/>
          <w:szCs w:val="24"/>
        </w:rPr>
        <w:t>.</w:t>
      </w:r>
    </w:p>
    <w:p w:rsidR="001B1AA4" w:rsidRDefault="001B1AA4" w:rsidP="001B1AA4">
      <w:pPr>
        <w:rPr>
          <w:rFonts w:ascii="Arial" w:hAnsi="Arial" w:cs="Arial"/>
          <w:sz w:val="22"/>
          <w:szCs w:val="22"/>
        </w:rPr>
      </w:pPr>
    </w:p>
    <w:p w:rsidR="001B1AA4" w:rsidRPr="00B53C2B" w:rsidRDefault="0045679E" w:rsidP="001B1AA4">
      <w:r>
        <w:rPr>
          <w:rFonts w:ascii="Arial" w:hAnsi="Arial" w:cs="Arial"/>
          <w:noProof/>
          <w:sz w:val="22"/>
          <w:szCs w:val="22"/>
        </w:rPr>
        <mc:AlternateContent>
          <mc:Choice Requires="wps">
            <w:drawing>
              <wp:anchor distT="0" distB="0" distL="114300" distR="114300" simplePos="0" relativeHeight="251673600" behindDoc="0" locked="0" layoutInCell="1" allowOverlap="1" wp14:anchorId="6DF01D41" wp14:editId="5EE4462B">
                <wp:simplePos x="0" y="0"/>
                <wp:positionH relativeFrom="column">
                  <wp:posOffset>713740</wp:posOffset>
                </wp:positionH>
                <wp:positionV relativeFrom="paragraph">
                  <wp:posOffset>80645</wp:posOffset>
                </wp:positionV>
                <wp:extent cx="4543425" cy="685800"/>
                <wp:effectExtent l="0" t="0" r="0" b="0"/>
                <wp:wrapNone/>
                <wp:docPr id="2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D37F0B" w:rsidRDefault="00593758" w:rsidP="001B1AA4">
                            <w:pPr>
                              <w:jc w:val="center"/>
                              <w:rPr>
                                <w:rFonts w:ascii="Arial" w:hAnsi="Arial" w:cs="Arial"/>
                                <w:b/>
                                <w:sz w:val="22"/>
                                <w:szCs w:val="22"/>
                                <w:lang w:val="fr-FR"/>
                              </w:rPr>
                            </w:pPr>
                            <w:r w:rsidRPr="00D37F0B">
                              <w:rPr>
                                <w:rFonts w:ascii="Arial" w:hAnsi="Arial" w:cs="Arial"/>
                                <w:b/>
                                <w:sz w:val="22"/>
                                <w:szCs w:val="22"/>
                                <w:lang w:val="fr-FR"/>
                              </w:rPr>
                              <w:t xml:space="preserve">Suicides </w:t>
                            </w:r>
                            <w:r>
                              <w:rPr>
                                <w:rFonts w:ascii="Arial" w:hAnsi="Arial" w:cs="Arial"/>
                                <w:b/>
                                <w:sz w:val="22"/>
                                <w:szCs w:val="22"/>
                                <w:lang w:val="fr-FR"/>
                              </w:rPr>
                              <w:t>by Sex and Means</w:t>
                            </w:r>
                            <w:r w:rsidRPr="00D37F0B">
                              <w:rPr>
                                <w:rFonts w:ascii="Arial" w:hAnsi="Arial" w:cs="Arial"/>
                                <w:b/>
                                <w:sz w:val="22"/>
                                <w:szCs w:val="22"/>
                                <w:lang w:val="fr-FR"/>
                              </w:rPr>
                              <w:t>, 201</w:t>
                            </w:r>
                            <w:r>
                              <w:rPr>
                                <w:rFonts w:ascii="Arial" w:hAnsi="Arial" w:cs="Arial"/>
                                <w:b/>
                                <w:sz w:val="22"/>
                                <w:szCs w:val="22"/>
                                <w:lang w:val="fr-FR"/>
                              </w:rPr>
                              <w:t>4</w:t>
                            </w:r>
                          </w:p>
                          <w:p w:rsidR="00593758" w:rsidRPr="00104736" w:rsidRDefault="00593758" w:rsidP="00104736">
                            <w:pPr>
                              <w:jc w:val="center"/>
                              <w:rPr>
                                <w:rFonts w:ascii="Arial" w:hAnsi="Arial" w:cs="Arial"/>
                                <w:i/>
                                <w:sz w:val="20"/>
                                <w:lang w:val="fr-FR"/>
                              </w:rPr>
                            </w:pPr>
                            <w:r w:rsidRPr="0017117B">
                              <w:rPr>
                                <w:rFonts w:ascii="Arial" w:hAnsi="Arial" w:cs="Arial"/>
                                <w:i/>
                                <w:sz w:val="20"/>
                                <w:lang w:val="fr-FR"/>
                              </w:rPr>
                              <w:t>(N=</w:t>
                            </w:r>
                            <w:r>
                              <w:rPr>
                                <w:rFonts w:ascii="Arial" w:hAnsi="Arial" w:cs="Arial"/>
                                <w:i/>
                                <w:sz w:val="20"/>
                                <w:lang w:val="fr-FR"/>
                              </w:rPr>
                              <w:t>608</w:t>
                            </w:r>
                            <w:r w:rsidRPr="0017117B">
                              <w:rPr>
                                <w:rFonts w:ascii="Arial" w:hAnsi="Arial" w:cs="Arial"/>
                                <w:i/>
                                <w:sz w:val="20"/>
                                <w:lang w:val="fr-FR"/>
                              </w:rPr>
                              <w:t>)</w:t>
                            </w:r>
                          </w:p>
                          <w:p w:rsidR="00593758" w:rsidRPr="00182C78" w:rsidRDefault="00593758" w:rsidP="007A0DB0">
                            <w:pPr>
                              <w:rPr>
                                <w:rFonts w:ascii="Arial" w:hAnsi="Arial" w:cs="Arial"/>
                                <w:sz w:val="20"/>
                              </w:rPr>
                            </w:pPr>
                            <w:r>
                              <w:rPr>
                                <w:rFonts w:ascii="Arial" w:hAnsi="Arial" w:cs="Arial"/>
                                <w:sz w:val="20"/>
                              </w:rPr>
                              <w:t xml:space="preserve">Males </w:t>
                            </w:r>
                            <w:r>
                              <w:rPr>
                                <w:rFonts w:ascii="Arial" w:hAnsi="Arial" w:cs="Arial"/>
                                <w:i/>
                                <w:sz w:val="20"/>
                              </w:rPr>
                              <w:t>(n=468</w:t>
                            </w:r>
                            <w:r w:rsidRPr="00182C78">
                              <w:rPr>
                                <w:rFonts w:ascii="Arial" w:hAnsi="Arial" w:cs="Arial"/>
                                <w:i/>
                                <w:sz w:val="20"/>
                              </w:rPr>
                              <w:t>)</w:t>
                            </w:r>
                            <w:r w:rsidRPr="00182C78">
                              <w:rPr>
                                <w:rFonts w:ascii="Arial" w:hAnsi="Arial" w:cs="Arial"/>
                                <w:sz w:val="20"/>
                              </w:rPr>
                              <w:t xml:space="preserve"> </w:t>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Females </w:t>
                            </w:r>
                            <w:r w:rsidRPr="00182C78">
                              <w:rPr>
                                <w:rFonts w:ascii="Arial" w:hAnsi="Arial" w:cs="Arial"/>
                                <w:i/>
                                <w:sz w:val="20"/>
                              </w:rPr>
                              <w:t>(</w:t>
                            </w:r>
                            <w:r>
                              <w:rPr>
                                <w:rFonts w:ascii="Arial" w:hAnsi="Arial" w:cs="Arial"/>
                                <w:i/>
                                <w:sz w:val="20"/>
                              </w:rPr>
                              <w:t>n</w:t>
                            </w:r>
                            <w:r w:rsidRPr="00182C78">
                              <w:rPr>
                                <w:rFonts w:ascii="Arial" w:hAnsi="Arial" w:cs="Arial"/>
                                <w:i/>
                                <w:sz w:val="20"/>
                              </w:rPr>
                              <w:t>=</w:t>
                            </w:r>
                            <w:r w:rsidRPr="00A06379">
                              <w:rPr>
                                <w:rFonts w:ascii="Arial" w:hAnsi="Arial" w:cs="Arial"/>
                                <w:i/>
                                <w:sz w:val="20"/>
                              </w:rPr>
                              <w:t>1</w:t>
                            </w:r>
                            <w:r>
                              <w:rPr>
                                <w:rFonts w:ascii="Arial" w:hAnsi="Arial" w:cs="Arial"/>
                                <w:i/>
                                <w:sz w:val="20"/>
                              </w:rPr>
                              <w:t>40</w:t>
                            </w:r>
                            <w:r w:rsidRPr="00A06379">
                              <w:rPr>
                                <w:rFonts w:ascii="Arial" w:hAnsi="Arial" w:cs="Arial"/>
                                <w:i/>
                                <w:sz w:val="20"/>
                              </w:rPr>
                              <w:t>)</w:t>
                            </w:r>
                          </w:p>
                          <w:p w:rsidR="00593758" w:rsidRPr="00AF4F7C" w:rsidRDefault="00593758" w:rsidP="001B1AA4">
                            <w:pPr>
                              <w:jc w:val="center"/>
                              <w:rPr>
                                <w:rFonts w:ascii="Arial" w:hAnsi="Arial" w:cs="Arial"/>
                                <w:i/>
                                <w:sz w:val="20"/>
                              </w:rPr>
                            </w:pPr>
                          </w:p>
                          <w:p w:rsidR="00593758" w:rsidRPr="00330427" w:rsidRDefault="00593758" w:rsidP="001B1AA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37" type="#_x0000_t202" style="position:absolute;margin-left:56.2pt;margin-top:6.35pt;width:357.7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S9vgIAAMM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9EEI0E76NEj2xt0J/eIhBNboKHXKfg99OBp9mCARjuyur+X5XeNhFw2VGzYrVJyaBitIMHQ3vQv&#10;ro442oKsh0+ygkB0a6QD2teqs9WDeiBAh0Y9nZpjkynhkEzJhERTjEqwzeJpHLju+TQ93u6VNh+Y&#10;7JBdZFhB8x063d1rY7Oh6dHFBhOy4G3rBNCKFwfgOJ5AbLhqbTYL18/nJEhW8SomHolmK48Eee7d&#10;FkvizYpwPs0n+XKZh79s3JCkDa8qJmyYo7ZC8me9O6h8VMVJXVq2vLJwNiWtNutlq9COgrYL97ma&#10;g+Xs5r9MwxUBuLyiFEYkuIsSr5jFc48UZOol8yD2gjC5S2YBSUhevKR0zwX7d0poyHAyhZ46Ouek&#10;X3EL3PeWG007bmB6tLzLMMgBPutEUyvBlajc2lDejuuLUtj0z6WAdh8b7QRrNTqq1ezXe/c4Ygts&#10;xbyW1RMoWEkQGMgUJh8sGql+YjTAFMmw/rGlimHUfhTwCpKQEDt23IZM5xFs1KVlfWmhogSoDBuM&#10;xuXSjKNq2yu+aSDS+O6EvIWXU3Mn6nNWh/cGk8JxO0w1O4ou987rPHsXvwEAAP//AwBQSwMEFAAG&#10;AAgAAAAhAFk8O7DeAAAACgEAAA8AAABkcnMvZG93bnJldi54bWxMj81uwjAQhO+VeAdrkXorNhFt&#10;IMRBqFWvrUp/JG4mXpKIeB3FhqRv3+VUbju7o9lv8s3oWnHBPjSeNMxnCgRS6W1DlYavz9eHJYgQ&#10;DVnTekINvxhgU0zucpNZP9AHXnaxEhxCITMa6hi7TMpQ1uhMmPkOiW9H3zsTWfaVtL0ZONy1MlHq&#10;STrTEH+oTYfPNZan3dlp+H477n8W6r16cY/d4Eclya2k1vfTcbsGEXGM/2a44jM6FMx08GeyQbSs&#10;58mCrTwkKQg2LJN0BeJwXagUZJHL2wrFHwAAAP//AwBQSwECLQAUAAYACAAAACEAtoM4kv4AAADh&#10;AQAAEwAAAAAAAAAAAAAAAAAAAAAAW0NvbnRlbnRfVHlwZXNdLnhtbFBLAQItABQABgAIAAAAIQA4&#10;/SH/1gAAAJQBAAALAAAAAAAAAAAAAAAAAC8BAABfcmVscy8ucmVsc1BLAQItABQABgAIAAAAIQBH&#10;qVS9vgIAAMMFAAAOAAAAAAAAAAAAAAAAAC4CAABkcnMvZTJvRG9jLnhtbFBLAQItABQABgAIAAAA&#10;IQBZPDuw3gAAAAoBAAAPAAAAAAAAAAAAAAAAABgFAABkcnMvZG93bnJldi54bWxQSwUGAAAAAAQA&#10;BADzAAAAIwYAAAAA&#10;" filled="f" stroked="f">
                <v:textbox>
                  <w:txbxContent>
                    <w:p w:rsidR="00593758" w:rsidRPr="00D37F0B" w:rsidRDefault="00593758" w:rsidP="001B1AA4">
                      <w:pPr>
                        <w:jc w:val="center"/>
                        <w:rPr>
                          <w:rFonts w:ascii="Arial" w:hAnsi="Arial" w:cs="Arial"/>
                          <w:b/>
                          <w:sz w:val="22"/>
                          <w:szCs w:val="22"/>
                          <w:lang w:val="fr-FR"/>
                        </w:rPr>
                      </w:pPr>
                      <w:r w:rsidRPr="00D37F0B">
                        <w:rPr>
                          <w:rFonts w:ascii="Arial" w:hAnsi="Arial" w:cs="Arial"/>
                          <w:b/>
                          <w:sz w:val="22"/>
                          <w:szCs w:val="22"/>
                          <w:lang w:val="fr-FR"/>
                        </w:rPr>
                        <w:t xml:space="preserve">Suicides </w:t>
                      </w:r>
                      <w:r>
                        <w:rPr>
                          <w:rFonts w:ascii="Arial" w:hAnsi="Arial" w:cs="Arial"/>
                          <w:b/>
                          <w:sz w:val="22"/>
                          <w:szCs w:val="22"/>
                          <w:lang w:val="fr-FR"/>
                        </w:rPr>
                        <w:t xml:space="preserve">by </w:t>
                      </w:r>
                      <w:proofErr w:type="spellStart"/>
                      <w:r>
                        <w:rPr>
                          <w:rFonts w:ascii="Arial" w:hAnsi="Arial" w:cs="Arial"/>
                          <w:b/>
                          <w:sz w:val="22"/>
                          <w:szCs w:val="22"/>
                          <w:lang w:val="fr-FR"/>
                        </w:rPr>
                        <w:t>Sex</w:t>
                      </w:r>
                      <w:proofErr w:type="spellEnd"/>
                      <w:r>
                        <w:rPr>
                          <w:rFonts w:ascii="Arial" w:hAnsi="Arial" w:cs="Arial"/>
                          <w:b/>
                          <w:sz w:val="22"/>
                          <w:szCs w:val="22"/>
                          <w:lang w:val="fr-FR"/>
                        </w:rPr>
                        <w:t xml:space="preserve"> and </w:t>
                      </w:r>
                      <w:proofErr w:type="spellStart"/>
                      <w:r>
                        <w:rPr>
                          <w:rFonts w:ascii="Arial" w:hAnsi="Arial" w:cs="Arial"/>
                          <w:b/>
                          <w:sz w:val="22"/>
                          <w:szCs w:val="22"/>
                          <w:lang w:val="fr-FR"/>
                        </w:rPr>
                        <w:t>Means</w:t>
                      </w:r>
                      <w:proofErr w:type="spellEnd"/>
                      <w:r w:rsidRPr="00D37F0B">
                        <w:rPr>
                          <w:rFonts w:ascii="Arial" w:hAnsi="Arial" w:cs="Arial"/>
                          <w:b/>
                          <w:sz w:val="22"/>
                          <w:szCs w:val="22"/>
                          <w:lang w:val="fr-FR"/>
                        </w:rPr>
                        <w:t>, 201</w:t>
                      </w:r>
                      <w:r>
                        <w:rPr>
                          <w:rFonts w:ascii="Arial" w:hAnsi="Arial" w:cs="Arial"/>
                          <w:b/>
                          <w:sz w:val="22"/>
                          <w:szCs w:val="22"/>
                          <w:lang w:val="fr-FR"/>
                        </w:rPr>
                        <w:t>4</w:t>
                      </w:r>
                    </w:p>
                    <w:p w:rsidR="00593758" w:rsidRPr="00104736" w:rsidRDefault="00593758" w:rsidP="00104736">
                      <w:pPr>
                        <w:jc w:val="center"/>
                        <w:rPr>
                          <w:rFonts w:ascii="Arial" w:hAnsi="Arial" w:cs="Arial"/>
                          <w:i/>
                          <w:sz w:val="20"/>
                          <w:lang w:val="fr-FR"/>
                        </w:rPr>
                      </w:pPr>
                      <w:r w:rsidRPr="0017117B">
                        <w:rPr>
                          <w:rFonts w:ascii="Arial" w:hAnsi="Arial" w:cs="Arial"/>
                          <w:i/>
                          <w:sz w:val="20"/>
                          <w:lang w:val="fr-FR"/>
                        </w:rPr>
                        <w:t>(N=</w:t>
                      </w:r>
                      <w:r>
                        <w:rPr>
                          <w:rFonts w:ascii="Arial" w:hAnsi="Arial" w:cs="Arial"/>
                          <w:i/>
                          <w:sz w:val="20"/>
                          <w:lang w:val="fr-FR"/>
                        </w:rPr>
                        <w:t>608</w:t>
                      </w:r>
                      <w:r w:rsidRPr="0017117B">
                        <w:rPr>
                          <w:rFonts w:ascii="Arial" w:hAnsi="Arial" w:cs="Arial"/>
                          <w:i/>
                          <w:sz w:val="20"/>
                          <w:lang w:val="fr-FR"/>
                        </w:rPr>
                        <w:t>)</w:t>
                      </w:r>
                    </w:p>
                    <w:p w:rsidR="00593758" w:rsidRPr="00182C78" w:rsidRDefault="00593758" w:rsidP="007A0DB0">
                      <w:pPr>
                        <w:rPr>
                          <w:rFonts w:ascii="Arial" w:hAnsi="Arial" w:cs="Arial"/>
                          <w:sz w:val="20"/>
                        </w:rPr>
                      </w:pPr>
                      <w:r>
                        <w:rPr>
                          <w:rFonts w:ascii="Arial" w:hAnsi="Arial" w:cs="Arial"/>
                          <w:sz w:val="20"/>
                        </w:rPr>
                        <w:t xml:space="preserve">Males </w:t>
                      </w:r>
                      <w:r>
                        <w:rPr>
                          <w:rFonts w:ascii="Arial" w:hAnsi="Arial" w:cs="Arial"/>
                          <w:i/>
                          <w:sz w:val="20"/>
                        </w:rPr>
                        <w:t>(n=468</w:t>
                      </w:r>
                      <w:r w:rsidRPr="00182C78">
                        <w:rPr>
                          <w:rFonts w:ascii="Arial" w:hAnsi="Arial" w:cs="Arial"/>
                          <w:i/>
                          <w:sz w:val="20"/>
                        </w:rPr>
                        <w:t>)</w:t>
                      </w:r>
                      <w:r w:rsidRPr="00182C78">
                        <w:rPr>
                          <w:rFonts w:ascii="Arial" w:hAnsi="Arial" w:cs="Arial"/>
                          <w:sz w:val="20"/>
                        </w:rPr>
                        <w:t xml:space="preserve"> </w:t>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 xml:space="preserve"> Females </w:t>
                      </w:r>
                      <w:r w:rsidRPr="00182C78">
                        <w:rPr>
                          <w:rFonts w:ascii="Arial" w:hAnsi="Arial" w:cs="Arial"/>
                          <w:i/>
                          <w:sz w:val="20"/>
                        </w:rPr>
                        <w:t>(</w:t>
                      </w:r>
                      <w:r>
                        <w:rPr>
                          <w:rFonts w:ascii="Arial" w:hAnsi="Arial" w:cs="Arial"/>
                          <w:i/>
                          <w:sz w:val="20"/>
                        </w:rPr>
                        <w:t>n</w:t>
                      </w:r>
                      <w:r w:rsidRPr="00182C78">
                        <w:rPr>
                          <w:rFonts w:ascii="Arial" w:hAnsi="Arial" w:cs="Arial"/>
                          <w:i/>
                          <w:sz w:val="20"/>
                        </w:rPr>
                        <w:t>=</w:t>
                      </w:r>
                      <w:r w:rsidRPr="00A06379">
                        <w:rPr>
                          <w:rFonts w:ascii="Arial" w:hAnsi="Arial" w:cs="Arial"/>
                          <w:i/>
                          <w:sz w:val="20"/>
                        </w:rPr>
                        <w:t>1</w:t>
                      </w:r>
                      <w:r>
                        <w:rPr>
                          <w:rFonts w:ascii="Arial" w:hAnsi="Arial" w:cs="Arial"/>
                          <w:i/>
                          <w:sz w:val="20"/>
                        </w:rPr>
                        <w:t>40</w:t>
                      </w:r>
                      <w:r w:rsidRPr="00A06379">
                        <w:rPr>
                          <w:rFonts w:ascii="Arial" w:hAnsi="Arial" w:cs="Arial"/>
                          <w:i/>
                          <w:sz w:val="20"/>
                        </w:rPr>
                        <w:t>)</w:t>
                      </w:r>
                    </w:p>
                    <w:p w:rsidR="00593758" w:rsidRPr="00AF4F7C" w:rsidRDefault="00593758" w:rsidP="001B1AA4">
                      <w:pPr>
                        <w:jc w:val="center"/>
                        <w:rPr>
                          <w:rFonts w:ascii="Arial" w:hAnsi="Arial" w:cs="Arial"/>
                          <w:i/>
                          <w:sz w:val="20"/>
                        </w:rPr>
                      </w:pPr>
                    </w:p>
                    <w:p w:rsidR="00593758" w:rsidRPr="00330427" w:rsidRDefault="00593758" w:rsidP="001B1AA4">
                      <w:pPr>
                        <w:jc w:val="center"/>
                        <w:rPr>
                          <w:rFonts w:ascii="Arial" w:hAnsi="Arial" w:cs="Arial"/>
                        </w:rPr>
                      </w:pPr>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71552" behindDoc="1" locked="0" layoutInCell="1" allowOverlap="1" wp14:anchorId="0BCB98EB" wp14:editId="1CB629F8">
                <wp:simplePos x="0" y="0"/>
                <wp:positionH relativeFrom="column">
                  <wp:posOffset>76200</wp:posOffset>
                </wp:positionH>
                <wp:positionV relativeFrom="paragraph">
                  <wp:posOffset>27305</wp:posOffset>
                </wp:positionV>
                <wp:extent cx="5867400" cy="2952750"/>
                <wp:effectExtent l="0" t="0" r="19050" b="19050"/>
                <wp:wrapNone/>
                <wp:docPr id="21"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95275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6pt;margin-top:2.15pt;width:462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TewIAAP8EAAAOAAAAZHJzL2Uyb0RvYy54bWysVNuO2yAQfa/Uf0C8Z31Z52ats1rFSVWp&#10;l1W3/QACOEbFQIHE2Vb99w44SZPuS1XVDzbjGYZzZs5wd3/oJNpz64RWFc5uUoy4opoJta3wl8/r&#10;0Qwj54liRGrFK/zMHb5fvH5115uS57rVknGLIIlyZW8q3HpvyiRxtOUdcTfacAXORtuOeDDtNmGW&#10;9JC9k0meppOk15YZqyl3Dv7WgxMvYv6m4dR/bBrHPZIVBmw+vm18b8I7WdyRcmuJaQU9wiD/gKIj&#10;QsGh51Q18QTtrHiRqhPUaqcbf0N1l+imEZRHDsAmS/9g89QSwyMXKI4z5zK5/5eWftg/WiRYhfMM&#10;I0U66NEnqBpRW8lRkWWhQr1xJQQ+mUcbODrzTtOvDim9bCGOP1ir+5YTBrhifHK1IRgOtqJN/14z&#10;yE92XsdiHRrbhYRQBnSIPXk+94QfPKLwczybTIsUWkfBl8/H+XQcu5aQ8rTdWOffcN2hsKiwBfgx&#10;Pdm/cx7gQ+gpJJym9FpIGRsvFeorfJtNx3GD01Kw4Iws7XazlBbtSZBOfEItINlVWCc8CFiKrsKz&#10;cxApQzlWisVTPBFyWMNmqUJyYAfYjqtBKD/m6Xw1W82KUZFPVqMirevRw3pZjCZrwFff1stlnf0M&#10;OLOibAVjXAWoJ9Fmxd+J4jg+g9zOsr2i5C6Zr+PzknlyDSMWBlidvpFd1EFo/SChjWbPIAOrhymE&#10;WwMWrbbfMephAivsvu2I5RjJtwqkNM+KIoxsNIrxNAfDXno2lx6iKKSqsMdoWC79MOY7Y8W2hZOy&#10;2GOlH0B+jYjCCNIcUAHuYMCURQbHGyGM8aUdo37fW4tfAAAA//8DAFBLAwQUAAYACAAAACEAnqqn&#10;q9sAAAAIAQAADwAAAGRycy9kb3ducmV2LnhtbEyPy07DMBBF90j8gzVI7KhDgtI2xKmqSkhd8Siw&#10;d+JpEmGPo9hpwt8zrGB5dEd3zi13i7PigmPoPSm4XyUgkBpvemoVfLw/3W1AhKjJaOsJFXxjgF11&#10;fVXqwviZ3vByiq3gEgqFVtDFOBRShqZDp8PKD0icnf3odGQcW2lGPXO5szJNklw63RN/6PSAhw6b&#10;r9PkFDy/pscaD+t1Or3M5ujGz815b5W6vVn2jyAiLvHvGH71WR0qdqr9RCYIy5zylKjgIQPB8TbL&#10;mWvmfJuBrEr5f0D1AwAA//8DAFBLAQItABQABgAIAAAAIQC2gziS/gAAAOEBAAATAAAAAAAAAAAA&#10;AAAAAAAAAABbQ29udGVudF9UeXBlc10ueG1sUEsBAi0AFAAGAAgAAAAhADj9If/WAAAAlAEAAAsA&#10;AAAAAAAAAAAAAAAALwEAAF9yZWxzLy5yZWxzUEsBAi0AFAAGAAgAAAAhAIaz85N7AgAA/wQAAA4A&#10;AAAAAAAAAAAAAAAALgIAAGRycy9lMm9Eb2MueG1sUEsBAi0AFAAGAAgAAAAhAJ6qp6vbAAAACAEA&#10;AA8AAAAAAAAAAAAAAAAA1QQAAGRycy9kb3ducmV2LnhtbFBLBQYAAAAABAAEAPMAAADdBQAAAAA=&#10;" filled="f" strokeweight=".25pt"/>
            </w:pict>
          </mc:Fallback>
        </mc:AlternateContent>
      </w:r>
      <w:r w:rsidR="001B1AA4">
        <w:rPr>
          <w:noProof/>
        </w:rPr>
        <mc:AlternateContent>
          <mc:Choice Requires="wps">
            <w:drawing>
              <wp:anchor distT="0" distB="0" distL="114300" distR="114300" simplePos="0" relativeHeight="251672576" behindDoc="0" locked="0" layoutInCell="1" allowOverlap="1" wp14:anchorId="1374C439" wp14:editId="019869DF">
                <wp:simplePos x="0" y="0"/>
                <wp:positionH relativeFrom="column">
                  <wp:posOffset>3695700</wp:posOffset>
                </wp:positionH>
                <wp:positionV relativeFrom="paragraph">
                  <wp:posOffset>24765</wp:posOffset>
                </wp:positionV>
                <wp:extent cx="297815" cy="266700"/>
                <wp:effectExtent l="0" t="0" r="0" b="3810"/>
                <wp:wrapNone/>
                <wp:docPr id="20"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Default="00593758" w:rsidP="001B1AA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2" o:spid="_x0000_s1038" type="#_x0000_t202" style="position:absolute;margin-left:291pt;margin-top:1.95pt;width:23.45pt;height:21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P/uAIAAMAFAAAOAAAAZHJzL2Uyb0RvYy54bWysVNtunDAQfa/Uf7D8TrjUywIKWyXLUlVK&#10;L1LSD/CCWayCjWxnIa367x2bvSV5qdrygGyPfebMzJm5fj/1HdozpbkUOQ6vAoyYqGTNxS7H3x5K&#10;L8FIGypq2knBcvzENH6/evvmehwyFslWdjVTCECEzsYhx60xQ+b7umpZT/WVHJgAYyNVTw1s1c6v&#10;FR0Bve/8KAhif5SqHpSsmNZwWsxGvHL4TcMq86VpNDOoyzFwM+6v3H9r//7qmmY7RYeWVwca9C9Y&#10;9JQLcHqCKqih6FHxV1A9r5TUsjFXlex92TS8Yi4GiCYMXkRz39KBuVggOXo4pUn/P9jq8/6rQrzO&#10;cQTpEbSHGj2wyaBbOSESRjZB46AzuHc/wE0zgQEK7YLVw52svmsk5LqlYsdulJJjy2gNBEP70r94&#10;OuNoC7IdP8kaHNFHIx3Q1KjeZg/ygQAdmDydimPJVHAYpcskXGBUgSmK42XgiufT7Ph4UNp8YLJH&#10;dpFjBbV34HR/p40lQ7PjFetLyJJ3nat/J54dwMX5BFzDU2uzJFw5f6ZBukk2CfFIFG88EhSFd1Ou&#10;iReX4XJRvCvW6yL8Zf2GJGt5XTNh3RylFZI/K91B5LMoTuLSsuO1hbOUtNpt151CewrSLt3nUg6W&#10;8zX/OQ2XBIjlRUhhRILbKPXKOFl6pCQLL10GiReE6W0aByQlRfk8pDsu2L+HhMYcp4toMWvpTPpF&#10;bIH7XsdGs54bGB4d73OcnC7RzCpwI2pXWkN5N68vUmHpn1MB5T4W2unVSnQWq5m2k+uN9NgGW1k/&#10;gYCVBIGBSmHwwaKV6gdGIwyRHAuYchh1HwW0QBoSYmeO25DF0naYurRsLy1UVACUY4PRvFybeU49&#10;DorvWvBzbLobaJuSO0nb/po5HZoNxoSL7DDS7By63Ltb58G7+g0AAP//AwBQSwMEFAAGAAgAAAAh&#10;AK8DbE7dAAAACAEAAA8AAABkcnMvZG93bnJldi54bWxMj8FOwzAQRO9I/IO1SNyo07SpkpBNhVo4&#10;A4UPcOMlDontKHbbwNeznOA2q1nNvKm2sx3EmabQeYewXCQgyDVed65FeH97ustBhKicVoN3hPBF&#10;Abb19VWlSu0v7pXOh9gKDnGhVAgmxrGUMjSGrAoLP5Jj78NPVkU+p1bqSV043A4yTZKNtKpz3GDU&#10;SDtDTX84WYQ8sc99X6Qvwa6/l5nZ7f3j+Il4ezM/3IOINMe/Z/jFZ3SomenoT04HMSBkecpbIsKq&#10;AMH+Js1ZHBHWWQGyruT/AfUPAAAA//8DAFBLAQItABQABgAIAAAAIQC2gziS/gAAAOEBAAATAAAA&#10;AAAAAAAAAAAAAAAAAABbQ29udGVudF9UeXBlc10ueG1sUEsBAi0AFAAGAAgAAAAhADj9If/WAAAA&#10;lAEAAAsAAAAAAAAAAAAAAAAALwEAAF9yZWxzLy5yZWxzUEsBAi0AFAAGAAgAAAAhACvs0/+4AgAA&#10;wAUAAA4AAAAAAAAAAAAAAAAALgIAAGRycy9lMm9Eb2MueG1sUEsBAi0AFAAGAAgAAAAhAK8DbE7d&#10;AAAACAEAAA8AAAAAAAAAAAAAAAAAEgUAAGRycy9kb3ducmV2LnhtbFBLBQYAAAAABAAEAPMAAAAc&#10;BgAAAAA=&#10;" filled="f" stroked="f">
                <v:textbox style="mso-fit-shape-to-text:t">
                  <w:txbxContent>
                    <w:p w:rsidR="00593758" w:rsidRDefault="00593758" w:rsidP="001B1AA4"/>
                  </w:txbxContent>
                </v:textbox>
              </v:shape>
            </w:pict>
          </mc:Fallback>
        </mc:AlternateContent>
      </w:r>
    </w:p>
    <w:p w:rsidR="001B1AA4" w:rsidRPr="00E73F53" w:rsidRDefault="001B1AA4" w:rsidP="001B1AA4">
      <w:pPr>
        <w:ind w:left="180"/>
        <w:rPr>
          <w:b/>
          <w:sz w:val="21"/>
          <w:szCs w:val="21"/>
        </w:rPr>
      </w:pPr>
    </w:p>
    <w:p w:rsidR="001B1AA4" w:rsidRPr="00E73F53" w:rsidRDefault="001B1AA4" w:rsidP="001B1AA4">
      <w:pPr>
        <w:ind w:left="180"/>
        <w:rPr>
          <w:b/>
          <w:sz w:val="21"/>
          <w:szCs w:val="21"/>
        </w:rPr>
      </w:pPr>
    </w:p>
    <w:p w:rsidR="001B1AA4" w:rsidRDefault="001B1AA4" w:rsidP="001B1AA4">
      <w:pPr>
        <w:ind w:left="180"/>
        <w:rPr>
          <w:b/>
          <w:sz w:val="21"/>
          <w:szCs w:val="21"/>
        </w:rPr>
      </w:pPr>
    </w:p>
    <w:p w:rsidR="001B1AA4" w:rsidRDefault="00104736" w:rsidP="001B1AA4">
      <w:pPr>
        <w:rPr>
          <w:b/>
          <w:sz w:val="21"/>
          <w:szCs w:val="21"/>
        </w:rPr>
      </w:pPr>
      <w:r w:rsidRPr="00923C4A">
        <w:rPr>
          <w:b/>
          <w:noProof/>
          <w:sz w:val="21"/>
          <w:szCs w:val="21"/>
        </w:rPr>
        <mc:AlternateContent>
          <mc:Choice Requires="wps">
            <w:drawing>
              <wp:anchor distT="0" distB="0" distL="114300" distR="114300" simplePos="0" relativeHeight="251681792" behindDoc="0" locked="0" layoutInCell="1" allowOverlap="1" wp14:anchorId="531ABF17" wp14:editId="7A08AFD8">
                <wp:simplePos x="0" y="0"/>
                <wp:positionH relativeFrom="column">
                  <wp:posOffset>5215147</wp:posOffset>
                </wp:positionH>
                <wp:positionV relativeFrom="paragraph">
                  <wp:posOffset>1865630</wp:posOffset>
                </wp:positionV>
                <wp:extent cx="628650" cy="344805"/>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4805"/>
                        </a:xfrm>
                        <a:prstGeom prst="rect">
                          <a:avLst/>
                        </a:prstGeom>
                        <a:noFill/>
                        <a:ln w="9525">
                          <a:noFill/>
                          <a:miter lim="800000"/>
                          <a:headEnd/>
                          <a:tailEnd/>
                        </a:ln>
                      </wps:spPr>
                      <wps:txbx>
                        <w:txbxContent>
                          <w:p w:rsidR="00593758" w:rsidRPr="00294CD1" w:rsidRDefault="00593758" w:rsidP="001B1AA4">
                            <w:pPr>
                              <w:rPr>
                                <w:rFonts w:ascii="Arial" w:hAnsi="Arial" w:cs="Arial"/>
                                <w:sz w:val="16"/>
                                <w:szCs w:val="16"/>
                              </w:rPr>
                            </w:pPr>
                            <w:r w:rsidRPr="00294CD1">
                              <w:rPr>
                                <w:rFonts w:ascii="Arial" w:hAnsi="Arial" w:cs="Arial"/>
                                <w:sz w:val="16"/>
                                <w:szCs w:val="16"/>
                              </w:rPr>
                              <w:t xml:space="preserve">Firearm, </w:t>
                            </w:r>
                            <w:r>
                              <w:rPr>
                                <w:rFonts w:ascii="Arial" w:hAnsi="Arial" w:cs="Arial"/>
                                <w:sz w:val="16"/>
                                <w:szCs w:val="16"/>
                              </w:rPr>
                              <w:t>11</w:t>
                            </w:r>
                            <w:r w:rsidRPr="00294CD1">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410.65pt;margin-top:146.9pt;width:49.5pt;height:2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TlDgIAAPsDAAAOAAAAZHJzL2Uyb0RvYy54bWysU9uO2yAQfa/Uf0C8N3bcOE2skNV2t1tV&#10;2l6k3X4AwThGBYYCib39+g44m43at6o8IIZhzsw5M2yuRqPJUfqgwDI6n5WUSCugVXbP6PfHuzcr&#10;SkLktuUarGT0SQZ6tX39ajO4RlbQg26lJwhiQzM4RvsYXVMUQfTS8DADJy06O/CGRzT9vmg9HxDd&#10;6KIqy2UxgG+dByFDwNvbyUm3Gb/rpIhfuy7ISDSjWFvMu8/7Lu3FdsObveeuV+JUBv+HKgxXFpOe&#10;oW555OTg1V9QRgkPAbo4E2AK6DolZOaAbOblH2weeu5k5oLiBHeWKfw/WPHl+M0T1TJal2tKLDfY&#10;pEc5RvIeRlIlfQYXGnz24PBhHPEa+5y5BncP4kcgFm56bvfy2nsYeslbrG+eIouL0AknJJDd8Bla&#10;TMMPETLQ2HmTxEM5CKJjn57OvUmlCLxcVqtljR6BrreLxaqscwbePAc7H+JHCYakA6MeW5/B+fE+&#10;xFQMb56fpFwW7pTWuf3akoHRdV3VOeDCY1TE6dTKMLoq05rmJXH8YNscHLnS0xkTaHsinXhOjOO4&#10;G7O+8xycFNlB+4QyeJimEX8PHnrwvygZcBIZDT8P3EtK9CeLUq7ni0Ua3Wws6ncVGv7Ss7v0cCsQ&#10;itFIyXS8iXncJ87XKHmnshwvlZxqxgnLKp1+QxrhSzu/evmz298AAAD//wMAUEsDBBQABgAIAAAA&#10;IQC/T23v3wAAAAsBAAAPAAAAZHJzL2Rvd25yZXYueG1sTI9NT8MwDIbvSPyHyEjcWNJ2oLZrOiEQ&#10;VxDjQ9ota7y2onGqJlvLv8ec4Gj70evnrbaLG8QZp9B70pCsFAikxtueWg3vb083OYgQDVkzeEIN&#10;3xhgW19eVKa0fqZXPO9iKziEQmk0dDGOpZSh6dCZsPIjEt+OfnIm8ji10k5m5nA3yFSpO+lMT/yh&#10;MyM+dNh87U5Ow8fzcf+5Vi/to7sdZ78oSa6QWl9fLfcbEBGX+AfDrz6rQ81OB38iG8SgIU+TjFEN&#10;aZFxByaKVPHmoCFb5wnIupL/O9Q/AAAA//8DAFBLAQItABQABgAIAAAAIQC2gziS/gAAAOEBAAAT&#10;AAAAAAAAAAAAAAAAAAAAAABbQ29udGVudF9UeXBlc10ueG1sUEsBAi0AFAAGAAgAAAAhADj9If/W&#10;AAAAlAEAAAsAAAAAAAAAAAAAAAAALwEAAF9yZWxzLy5yZWxzUEsBAi0AFAAGAAgAAAAhAOzylOUO&#10;AgAA+wMAAA4AAAAAAAAAAAAAAAAALgIAAGRycy9lMm9Eb2MueG1sUEsBAi0AFAAGAAgAAAAhAL9P&#10;be/fAAAACwEAAA8AAAAAAAAAAAAAAAAAaAQAAGRycy9kb3ducmV2LnhtbFBLBQYAAAAABAAEAPMA&#10;AAB0BQAAAAA=&#10;" filled="f" stroked="f">
                <v:textbox>
                  <w:txbxContent>
                    <w:p w:rsidR="00593758" w:rsidRPr="00294CD1" w:rsidRDefault="00593758" w:rsidP="001B1AA4">
                      <w:pPr>
                        <w:rPr>
                          <w:rFonts w:ascii="Arial" w:hAnsi="Arial" w:cs="Arial"/>
                          <w:sz w:val="16"/>
                          <w:szCs w:val="16"/>
                        </w:rPr>
                      </w:pPr>
                      <w:r w:rsidRPr="00294CD1">
                        <w:rPr>
                          <w:rFonts w:ascii="Arial" w:hAnsi="Arial" w:cs="Arial"/>
                          <w:sz w:val="16"/>
                          <w:szCs w:val="16"/>
                        </w:rPr>
                        <w:t xml:space="preserve">Firearm, </w:t>
                      </w:r>
                      <w:r>
                        <w:rPr>
                          <w:rFonts w:ascii="Arial" w:hAnsi="Arial" w:cs="Arial"/>
                          <w:sz w:val="16"/>
                          <w:szCs w:val="16"/>
                        </w:rPr>
                        <w:t>11</w:t>
                      </w:r>
                      <w:r w:rsidRPr="00294CD1">
                        <w:rPr>
                          <w:rFonts w:ascii="Arial" w:hAnsi="Arial" w:cs="Arial"/>
                          <w:sz w:val="16"/>
                          <w:szCs w:val="16"/>
                        </w:rPr>
                        <w:t>%</w:t>
                      </w:r>
                    </w:p>
                  </w:txbxContent>
                </v:textbox>
              </v:shape>
            </w:pict>
          </mc:Fallback>
        </mc:AlternateContent>
      </w:r>
      <w:r w:rsidRPr="00923C4A">
        <w:rPr>
          <w:b/>
          <w:noProof/>
          <w:sz w:val="21"/>
          <w:szCs w:val="21"/>
        </w:rPr>
        <mc:AlternateContent>
          <mc:Choice Requires="wps">
            <w:drawing>
              <wp:anchor distT="0" distB="0" distL="114300" distR="114300" simplePos="0" relativeHeight="251676672" behindDoc="0" locked="0" layoutInCell="1" allowOverlap="1" wp14:anchorId="161B69A9" wp14:editId="594EA49A">
                <wp:simplePos x="0" y="0"/>
                <wp:positionH relativeFrom="column">
                  <wp:posOffset>297180</wp:posOffset>
                </wp:positionH>
                <wp:positionV relativeFrom="paragraph">
                  <wp:posOffset>642620</wp:posOffset>
                </wp:positionV>
                <wp:extent cx="895350" cy="447675"/>
                <wp:effectExtent l="0" t="0" r="0" b="0"/>
                <wp:wrapNone/>
                <wp:docPr id="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47675"/>
                        </a:xfrm>
                        <a:prstGeom prst="rect">
                          <a:avLst/>
                        </a:prstGeom>
                        <a:noFill/>
                        <a:ln w="9525">
                          <a:noFill/>
                          <a:miter lim="800000"/>
                          <a:headEnd/>
                          <a:tailEnd/>
                        </a:ln>
                      </wps:spPr>
                      <wps:txbx>
                        <w:txbxContent>
                          <w:p w:rsidR="00593758" w:rsidRPr="00C76A1E" w:rsidRDefault="00593758" w:rsidP="001B1AA4">
                            <w:pPr>
                              <w:rPr>
                                <w:rFonts w:ascii="Arial" w:hAnsi="Arial" w:cs="Arial"/>
                                <w:sz w:val="14"/>
                              </w:rPr>
                            </w:pPr>
                            <w:r w:rsidRPr="00C76A1E">
                              <w:rPr>
                                <w:rFonts w:ascii="Arial" w:hAnsi="Arial" w:cs="Arial"/>
                                <w:sz w:val="14"/>
                              </w:rPr>
                              <w:t>Poisoning</w:t>
                            </w:r>
                          </w:p>
                          <w:p w:rsidR="00593758" w:rsidRPr="00C76A1E" w:rsidRDefault="00593758" w:rsidP="001B1AA4">
                            <w:pPr>
                              <w:rPr>
                                <w:rFonts w:ascii="Arial" w:hAnsi="Arial" w:cs="Arial"/>
                                <w:sz w:val="14"/>
                              </w:rPr>
                            </w:pPr>
                            <w:r>
                              <w:rPr>
                                <w:rFonts w:ascii="Arial" w:hAnsi="Arial" w:cs="Arial"/>
                                <w:sz w:val="14"/>
                              </w:rPr>
                              <w:t xml:space="preserve"> or Overdose, 12</w:t>
                            </w:r>
                            <w:r w:rsidRPr="00C76A1E">
                              <w:rPr>
                                <w:rFonts w:ascii="Arial" w:hAnsi="Arial" w:cs="Arial"/>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4pt;margin-top:50.6pt;width:70.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vODgIAAPsDAAAOAAAAZHJzL2Uyb0RvYy54bWysU21v2yAQ/j5p/wHxfbGdxU1jxam6dp0m&#10;dS9Sux+AMY7RgGNAYme/vgdO06j9No0PiOO45+557lhfjVqRvXBegqlpMcspEYZDK822pr8e7z5c&#10;UuIDMy1TYERND8LTq837d+vBVmIOPahWOIIgxleDrWkfgq2yzPNeaOZnYIVBZwdOs4Cm22atYwOi&#10;a5XN8/wiG8C11gEX3uPt7eSkm4TfdYKHH13nRSCqplhbSLtLexP3bLNm1dYx20t+LIP9QxWaSYNJ&#10;T1C3LDCyc/INlJbcgYcuzDjoDLpOcpE4IJsif8XmoWdWJC4ojrcnmfz/g+Xf9z8dkW1Ny7ygxDCN&#10;TXoUYyCfYCTzqM9gfYXPHiw+DCNeY58TV2/vgf/2xMBNz8xWXDsHQy9Yi/UVMTI7C51wfARphm/Q&#10;Yhq2C5CAxs7pKB7KQRAd+3Q49SaWwvHyclV+LNHD0bVYLC+WZcrAqudg63z4IkCTeKipw9YncLa/&#10;9yEWw6rnJzGXgTupVGq/MmSo6aqclyngzKNlwOlUUmP+PK5pXiLHz6ZNwYFJNZ0xgTJH0pHnxDiM&#10;zZj0LZIkUZEG2gPK4GCaRvw9eOjB/aVkwEmsqf+zY05Qor4alHJVLBZxdJOxKJdzNNy5pzn3MMMR&#10;qqaBkul4E9K4T5yvUfJOJjleKjnWjBOWVDr+hjjC53Z69fJnN08AAAD//wMAUEsDBBQABgAIAAAA&#10;IQDsX7U23gAAAAoBAAAPAAAAZHJzL2Rvd25yZXYueG1sTI/NbsIwEITvSH0Hayv1BnYQJZDGQVUr&#10;rlSlPxI3Ey9J1HgdxYakb9/lVG67M6PZb/PN6FpxwT40njQkMwUCqfS2oUrD58d2ugIRoiFrWk+o&#10;4RcDbIq7SW4y6wd6x8s+VoJLKGRGQx1jl0kZyhqdCTPfIbF38r0zkde+krY3A5e7Vs6VWkpnGuIL&#10;tenwpcbyZ392Gr52p8P3Qr1Vr+6xG/yoJLm11Prhfnx+AhFxjP9huOIzOhTMdPRnskG0GhZLJo+s&#10;q2QO4hpYpawceUiTFGSRy9sXij8AAAD//wMAUEsBAi0AFAAGAAgAAAAhALaDOJL+AAAA4QEAABMA&#10;AAAAAAAAAAAAAAAAAAAAAFtDb250ZW50X1R5cGVzXS54bWxQSwECLQAUAAYACAAAACEAOP0h/9YA&#10;AACUAQAACwAAAAAAAAAAAAAAAAAvAQAAX3JlbHMvLnJlbHNQSwECLQAUAAYACAAAACEA6IUrzg4C&#10;AAD7AwAADgAAAAAAAAAAAAAAAAAuAgAAZHJzL2Uyb0RvYy54bWxQSwECLQAUAAYACAAAACEA7F+1&#10;Nt4AAAAKAQAADwAAAAAAAAAAAAAAAABoBAAAZHJzL2Rvd25yZXYueG1sUEsFBgAAAAAEAAQA8wAA&#10;AHMFAAAAAA==&#10;" filled="f" stroked="f">
                <v:textbox>
                  <w:txbxContent>
                    <w:p w:rsidR="00593758" w:rsidRPr="00C76A1E" w:rsidRDefault="00593758" w:rsidP="001B1AA4">
                      <w:pPr>
                        <w:rPr>
                          <w:rFonts w:ascii="Arial" w:hAnsi="Arial" w:cs="Arial"/>
                          <w:sz w:val="14"/>
                        </w:rPr>
                      </w:pPr>
                      <w:r w:rsidRPr="00C76A1E">
                        <w:rPr>
                          <w:rFonts w:ascii="Arial" w:hAnsi="Arial" w:cs="Arial"/>
                          <w:sz w:val="14"/>
                        </w:rPr>
                        <w:t>Poisoning</w:t>
                      </w:r>
                    </w:p>
                    <w:p w:rsidR="00593758" w:rsidRPr="00C76A1E" w:rsidRDefault="00593758" w:rsidP="001B1AA4">
                      <w:pPr>
                        <w:rPr>
                          <w:rFonts w:ascii="Arial" w:hAnsi="Arial" w:cs="Arial"/>
                          <w:sz w:val="14"/>
                        </w:rPr>
                      </w:pPr>
                      <w:r>
                        <w:rPr>
                          <w:rFonts w:ascii="Arial" w:hAnsi="Arial" w:cs="Arial"/>
                          <w:sz w:val="14"/>
                        </w:rPr>
                        <w:t xml:space="preserve"> </w:t>
                      </w:r>
                      <w:proofErr w:type="gramStart"/>
                      <w:r>
                        <w:rPr>
                          <w:rFonts w:ascii="Arial" w:hAnsi="Arial" w:cs="Arial"/>
                          <w:sz w:val="14"/>
                        </w:rPr>
                        <w:t>or</w:t>
                      </w:r>
                      <w:proofErr w:type="gramEnd"/>
                      <w:r>
                        <w:rPr>
                          <w:rFonts w:ascii="Arial" w:hAnsi="Arial" w:cs="Arial"/>
                          <w:sz w:val="14"/>
                        </w:rPr>
                        <w:t xml:space="preserve"> Overdose, 12</w:t>
                      </w:r>
                      <w:r w:rsidRPr="00C76A1E">
                        <w:rPr>
                          <w:rFonts w:ascii="Arial" w:hAnsi="Arial" w:cs="Arial"/>
                          <w:sz w:val="14"/>
                        </w:rPr>
                        <w:t>%</w:t>
                      </w:r>
                    </w:p>
                  </w:txbxContent>
                </v:textbox>
              </v:shape>
            </w:pict>
          </mc:Fallback>
        </mc:AlternateContent>
      </w:r>
      <w:r w:rsidR="002E4694" w:rsidRPr="00923C4A">
        <w:rPr>
          <w:b/>
          <w:noProof/>
          <w:sz w:val="21"/>
          <w:szCs w:val="21"/>
        </w:rPr>
        <mc:AlternateContent>
          <mc:Choice Requires="wps">
            <w:drawing>
              <wp:anchor distT="0" distB="0" distL="114300" distR="114300" simplePos="0" relativeHeight="251680768" behindDoc="0" locked="0" layoutInCell="1" allowOverlap="1" wp14:anchorId="31FEF884" wp14:editId="14D45A01">
                <wp:simplePos x="0" y="0"/>
                <wp:positionH relativeFrom="column">
                  <wp:posOffset>4725035</wp:posOffset>
                </wp:positionH>
                <wp:positionV relativeFrom="paragraph">
                  <wp:posOffset>619760</wp:posOffset>
                </wp:positionV>
                <wp:extent cx="866775" cy="581025"/>
                <wp:effectExtent l="0" t="0" r="0" b="0"/>
                <wp:wrapNone/>
                <wp:docPr id="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81025"/>
                        </a:xfrm>
                        <a:prstGeom prst="rect">
                          <a:avLst/>
                        </a:prstGeom>
                        <a:noFill/>
                        <a:ln w="9525">
                          <a:noFill/>
                          <a:miter lim="800000"/>
                          <a:headEnd/>
                          <a:tailEnd/>
                        </a:ln>
                      </wps:spPr>
                      <wps:txbx>
                        <w:txbxContent>
                          <w:p w:rsidR="00593758" w:rsidRPr="00294CD1" w:rsidRDefault="00593758" w:rsidP="001B1AA4">
                            <w:pPr>
                              <w:rPr>
                                <w:rFonts w:ascii="Arial" w:hAnsi="Arial" w:cs="Arial"/>
                                <w:color w:val="FFFFFF" w:themeColor="background1"/>
                                <w:sz w:val="16"/>
                                <w:szCs w:val="16"/>
                              </w:rPr>
                            </w:pPr>
                            <w:r w:rsidRPr="00294CD1">
                              <w:rPr>
                                <w:rFonts w:ascii="Arial" w:hAnsi="Arial" w:cs="Arial"/>
                                <w:color w:val="FFFFFF" w:themeColor="background1"/>
                                <w:sz w:val="16"/>
                                <w:szCs w:val="16"/>
                              </w:rPr>
                              <w:t>Hanging or Suffocation, 4</w:t>
                            </w:r>
                            <w:r>
                              <w:rPr>
                                <w:rFonts w:ascii="Arial" w:hAnsi="Arial" w:cs="Arial"/>
                                <w:color w:val="FFFFFF" w:themeColor="background1"/>
                                <w:sz w:val="16"/>
                                <w:szCs w:val="16"/>
                              </w:rPr>
                              <w:t>4</w:t>
                            </w:r>
                            <w:r w:rsidRPr="00294CD1">
                              <w:rPr>
                                <w:rFonts w:ascii="Arial" w:hAnsi="Arial" w:cs="Arial"/>
                                <w:color w:val="FFFFFF" w:themeColor="background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72.05pt;margin-top:48.8pt;width:68.25pt;height:4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ZYDQIAAPsDAAAOAAAAZHJzL2Uyb0RvYy54bWysU21v2yAQ/j5p/wHxfbEdxUlqxam6dp0m&#10;dS9Sux+AMY7RgGNAYme/fgdOs6j9Vo0P6OCO5+557thcj1qRg3BegqlpMcspEYZDK82upj+f7j+s&#10;KfGBmZYpMKKmR+Hp9fb9u81gKzGHHlQrHEEQ46vB1rQPwVZZ5nkvNPMzsMKgswOnWcCj22WtYwOi&#10;a5XN83yZDeBa64AL7/H2bnLSbcLvOsHD967zIhBVU6wtpN2lvYl7tt2waueY7SU/lcHeUIVm0mDS&#10;M9QdC4zsnXwFpSV34KELMw46g66TXCQOyKbIX7B57JkViQuK4+1ZJv//YPm3ww9HZFvTMl9RYpjG&#10;Jj2JMZCPMJJ51GewvsKwR4uBYcRr7HPi6u0D8F+eGLjtmdmJG+dg6AVrsb4ivswunk44PoI0w1do&#10;MQ3bB0hAY+d0FA/lIIiOfTqeexNL4Xi5Xi5Xq5ISjq5yXeTzMmVg1fNj63z4LECTaNTUYesTODs8&#10;+BCLYdVzSMxl4F4qldqvDBlqelUi5AuPlgGnU0mN+fO4pnmJHD+ZNj0OTKrJxgTKnEhHnhPjMDZj&#10;0rc4i9lAe0QZHEzTiL8HjR7cH0oGnMSa+t975gQl6otBKa+KxSKObjosytUcD+7S01x6mOEIVdNA&#10;yWTehjTuE7MblLyTSY7Ym6mSU804YUml02+II3x5TlH//uz2LwAAAP//AwBQSwMEFAAGAAgAAAAh&#10;AHPO2OHeAAAACgEAAA8AAABkcnMvZG93bnJldi54bWxMj01PwzAMhu9I+w+RJ3FjSaeytaXpNIG4&#10;ghgfEres8dqKxqmabC3/HnOCmy0/ev285W52vbjgGDpPGpKVAoFUe9tRo+Ht9fEmAxGiIWt6T6jh&#10;GwPsqsVVaQrrJ3rByyE2gkMoFEZDG+NQSBnqFp0JKz8g8e3kR2cir2Mj7WgmDne9XCu1kc50xB9a&#10;M+B9i/XX4ew0vD+dPj9S9dw8uNth8rOS5HKp9fVy3t+BiDjHPxh+9VkdKnY6+jPZIHoN2zRNGNWQ&#10;bzcgGMgyxcORySxPQFal/F+h+gEAAP//AwBQSwECLQAUAAYACAAAACEAtoM4kv4AAADhAQAAEwAA&#10;AAAAAAAAAAAAAAAAAAAAW0NvbnRlbnRfVHlwZXNdLnhtbFBLAQItABQABgAIAAAAIQA4/SH/1gAA&#10;AJQBAAALAAAAAAAAAAAAAAAAAC8BAABfcmVscy8ucmVsc1BLAQItABQABgAIAAAAIQCOKyZYDQIA&#10;APsDAAAOAAAAAAAAAAAAAAAAAC4CAABkcnMvZTJvRG9jLnhtbFBLAQItABQABgAIAAAAIQBzztjh&#10;3gAAAAoBAAAPAAAAAAAAAAAAAAAAAGcEAABkcnMvZG93bnJldi54bWxQSwUGAAAAAAQABADzAAAA&#10;cgUAAAAA&#10;" filled="f" stroked="f">
                <v:textbox>
                  <w:txbxContent>
                    <w:p w:rsidR="00593758" w:rsidRPr="00294CD1" w:rsidRDefault="00593758" w:rsidP="001B1AA4">
                      <w:pPr>
                        <w:rPr>
                          <w:rFonts w:ascii="Arial" w:hAnsi="Arial" w:cs="Arial"/>
                          <w:color w:val="FFFFFF" w:themeColor="background1"/>
                          <w:sz w:val="16"/>
                          <w:szCs w:val="16"/>
                        </w:rPr>
                      </w:pPr>
                      <w:r w:rsidRPr="00294CD1">
                        <w:rPr>
                          <w:rFonts w:ascii="Arial" w:hAnsi="Arial" w:cs="Arial"/>
                          <w:color w:val="FFFFFF" w:themeColor="background1"/>
                          <w:sz w:val="16"/>
                          <w:szCs w:val="16"/>
                        </w:rPr>
                        <w:t>Hanging or Suffocation, 4</w:t>
                      </w:r>
                      <w:r>
                        <w:rPr>
                          <w:rFonts w:ascii="Arial" w:hAnsi="Arial" w:cs="Arial"/>
                          <w:color w:val="FFFFFF" w:themeColor="background1"/>
                          <w:sz w:val="16"/>
                          <w:szCs w:val="16"/>
                        </w:rPr>
                        <w:t>4</w:t>
                      </w:r>
                      <w:r w:rsidRPr="00294CD1">
                        <w:rPr>
                          <w:rFonts w:ascii="Arial" w:hAnsi="Arial" w:cs="Arial"/>
                          <w:color w:val="FFFFFF" w:themeColor="background1"/>
                          <w:sz w:val="16"/>
                          <w:szCs w:val="16"/>
                        </w:rPr>
                        <w:t>%</w:t>
                      </w:r>
                    </w:p>
                  </w:txbxContent>
                </v:textbox>
              </v:shape>
            </w:pict>
          </mc:Fallback>
        </mc:AlternateContent>
      </w:r>
      <w:r w:rsidR="002E4694" w:rsidRPr="00923C4A">
        <w:rPr>
          <w:b/>
          <w:noProof/>
          <w:sz w:val="21"/>
          <w:szCs w:val="21"/>
        </w:rPr>
        <mc:AlternateContent>
          <mc:Choice Requires="wps">
            <w:drawing>
              <wp:anchor distT="0" distB="0" distL="114300" distR="114300" simplePos="0" relativeHeight="251679744" behindDoc="0" locked="0" layoutInCell="1" allowOverlap="1" wp14:anchorId="4F22351A" wp14:editId="5C26D93B">
                <wp:simplePos x="0" y="0"/>
                <wp:positionH relativeFrom="column">
                  <wp:posOffset>4206875</wp:posOffset>
                </wp:positionH>
                <wp:positionV relativeFrom="paragraph">
                  <wp:posOffset>210820</wp:posOffset>
                </wp:positionV>
                <wp:extent cx="518160" cy="368935"/>
                <wp:effectExtent l="0" t="0" r="0" b="0"/>
                <wp:wrapNone/>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68935"/>
                        </a:xfrm>
                        <a:prstGeom prst="rect">
                          <a:avLst/>
                        </a:prstGeom>
                        <a:noFill/>
                        <a:ln w="9525">
                          <a:noFill/>
                          <a:miter lim="800000"/>
                          <a:headEnd/>
                          <a:tailEnd/>
                        </a:ln>
                      </wps:spPr>
                      <wps:txbx>
                        <w:txbxContent>
                          <w:p w:rsidR="00593758" w:rsidRPr="00294CD1" w:rsidRDefault="00593758" w:rsidP="001B1AA4">
                            <w:pPr>
                              <w:rPr>
                                <w:rFonts w:ascii="Arial" w:hAnsi="Arial" w:cs="Arial"/>
                                <w:sz w:val="16"/>
                                <w:szCs w:val="16"/>
                              </w:rPr>
                            </w:pPr>
                            <w:r w:rsidRPr="00294CD1">
                              <w:rPr>
                                <w:rFonts w:ascii="Arial" w:hAnsi="Arial" w:cs="Arial"/>
                                <w:sz w:val="16"/>
                                <w:szCs w:val="16"/>
                              </w:rPr>
                              <w:t>Other,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31.25pt;margin-top:16.6pt;width:40.8pt;height:2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0bDwIAAPsDAAAOAAAAZHJzL2Uyb0RvYy54bWysU9uO2yAQfa/Uf0C8N7aTOE2sOKvtbreq&#10;tL1Iu/0AgnGMCgwFEjv9+g44SaPdt6o8IIZhzsw5M6xvBq3IQTgvwdS0mOSUCMOhkWZX0x/PD++W&#10;lPjATMMUGFHTo/D0ZvP2zbq3lZhCB6oRjiCI8VVva9qFYKss87wTmvkJWGHQ2YLTLKDpdlnjWI/o&#10;WmXTPF9kPbjGOuDCe7y9H510k/DbVvDwrW29CETVFGsLaXdp38Y926xZtXPMdpKfymD/UIVm0mDS&#10;C9Q9C4zsnXwFpSV34KENEw46g7aVXCQOyKbIX7B56pgViQuK4+1FJv//YPnXw3dHZFPTMl9QYpjG&#10;Jj2LIZAPMJBp1Ke3vsJnTxYfhgGvsc+Jq7ePwH96YuCuY2Ynbp2DvhOswfqKGJldhY44PoJs+y/Q&#10;YBq2D5CAhtbpKB7KQRAd+3S89CaWwvGyLJbFAj0cXbPFcjUrUwZWnYOt8+GTAE3ioaYOW5/A2eHR&#10;h1gMq85PYi4DD1Kp1H5lSF/TVTktU8CVR8uA06mkrukyj2ucl8jxo2lScGBSjWdMoMyJdOQ5Mg7D&#10;dkj6FrOzmFtojiiDg3Ea8ffgoQP3m5IeJ7Gm/teeOUGJ+mxQylUxn8fRTca8fD9Fw117ttceZjhC&#10;1TRQMh7vQhr3kfMtSt7KJEfszVjJqWacsKTS6TfEEb6206u/f3bzBwAA//8DAFBLAwQUAAYACAAA&#10;ACEA6VzQsd4AAAAJAQAADwAAAGRycy9kb3ducmV2LnhtbEyPy07DMBBF90j8gzVI7KidRwMNmVQI&#10;xBZEeUjs3HiaRMTjKHab8PeYFSxH9+jeM9V2sYM40eR7xwjJSoEgbpzpuUV4e328ugHhg2ajB8eE&#10;8E0etvX5WaVL42Z+odMutCKWsC81QhfCWErpm46s9is3Esfs4CarQzynVppJz7HcDjJVqpBW9xwX&#10;Oj3SfUfN1+5oEd6fDp8fuXpuH+x6nN2iJNuNRLy8WO5uQQRawh8Mv/pRHerotHdHNl4MCEWRriOK&#10;kGUpiAhc53kCYo+wSTKQdSX/f1D/AAAA//8DAFBLAQItABQABgAIAAAAIQC2gziS/gAAAOEBAAAT&#10;AAAAAAAAAAAAAAAAAAAAAABbQ29udGVudF9UeXBlc10ueG1sUEsBAi0AFAAGAAgAAAAhADj9If/W&#10;AAAAlAEAAAsAAAAAAAAAAAAAAAAALwEAAF9yZWxzLy5yZWxzUEsBAi0AFAAGAAgAAAAhAL2R3RsP&#10;AgAA+wMAAA4AAAAAAAAAAAAAAAAALgIAAGRycy9lMm9Eb2MueG1sUEsBAi0AFAAGAAgAAAAhAOlc&#10;0LHeAAAACQEAAA8AAAAAAAAAAAAAAAAAaQQAAGRycy9kb3ducmV2LnhtbFBLBQYAAAAABAAEAPMA&#10;AAB0BQAAAAA=&#10;" filled="f" stroked="f">
                <v:textbox>
                  <w:txbxContent>
                    <w:p w:rsidR="00593758" w:rsidRPr="00294CD1" w:rsidRDefault="00593758" w:rsidP="001B1AA4">
                      <w:pPr>
                        <w:rPr>
                          <w:rFonts w:ascii="Arial" w:hAnsi="Arial" w:cs="Arial"/>
                          <w:sz w:val="16"/>
                          <w:szCs w:val="16"/>
                        </w:rPr>
                      </w:pPr>
                      <w:r w:rsidRPr="00294CD1">
                        <w:rPr>
                          <w:rFonts w:ascii="Arial" w:hAnsi="Arial" w:cs="Arial"/>
                          <w:sz w:val="16"/>
                          <w:szCs w:val="16"/>
                        </w:rPr>
                        <w:t>Other, 11%</w:t>
                      </w:r>
                    </w:p>
                  </w:txbxContent>
                </v:textbox>
              </v:shape>
            </w:pict>
          </mc:Fallback>
        </mc:AlternateContent>
      </w:r>
      <w:r w:rsidR="002E4694" w:rsidRPr="00923C4A">
        <w:rPr>
          <w:b/>
          <w:noProof/>
          <w:sz w:val="21"/>
          <w:szCs w:val="21"/>
        </w:rPr>
        <mc:AlternateContent>
          <mc:Choice Requires="wps">
            <w:drawing>
              <wp:anchor distT="0" distB="0" distL="114300" distR="114300" simplePos="0" relativeHeight="251678720" behindDoc="0" locked="0" layoutInCell="1" allowOverlap="1" wp14:anchorId="041A8FD8" wp14:editId="688397AA">
                <wp:simplePos x="0" y="0"/>
                <wp:positionH relativeFrom="column">
                  <wp:posOffset>3748405</wp:posOffset>
                </wp:positionH>
                <wp:positionV relativeFrom="paragraph">
                  <wp:posOffset>934085</wp:posOffset>
                </wp:positionV>
                <wp:extent cx="971550" cy="438150"/>
                <wp:effectExtent l="0" t="0" r="0" b="0"/>
                <wp:wrapNone/>
                <wp:docPr id="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noFill/>
                        <a:ln w="9525">
                          <a:noFill/>
                          <a:miter lim="800000"/>
                          <a:headEnd/>
                          <a:tailEnd/>
                        </a:ln>
                      </wps:spPr>
                      <wps:txbx>
                        <w:txbxContent>
                          <w:p w:rsidR="00593758" w:rsidRPr="00C76A1E" w:rsidRDefault="00593758" w:rsidP="001B1AA4">
                            <w:pPr>
                              <w:rPr>
                                <w:rFonts w:ascii="Arial" w:hAnsi="Arial" w:cs="Arial"/>
                                <w:sz w:val="16"/>
                                <w:szCs w:val="16"/>
                              </w:rPr>
                            </w:pPr>
                            <w:r w:rsidRPr="00C76A1E">
                              <w:rPr>
                                <w:rFonts w:ascii="Arial" w:hAnsi="Arial" w:cs="Arial"/>
                                <w:sz w:val="16"/>
                                <w:szCs w:val="16"/>
                              </w:rPr>
                              <w:t xml:space="preserve">Poisoning or Overdose, </w:t>
                            </w:r>
                            <w:r>
                              <w:rPr>
                                <w:rFonts w:ascii="Arial" w:hAnsi="Arial" w:cs="Arial"/>
                                <w:sz w:val="16"/>
                                <w:szCs w:val="16"/>
                              </w:rPr>
                              <w:t>35</w:t>
                            </w:r>
                            <w:r w:rsidRPr="00C76A1E">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95.15pt;margin-top:73.55pt;width:76.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58DQIAAPsDAAAOAAAAZHJzL2Uyb0RvYy54bWysU9tu2zAMfR+wfxD0vviyeE2NOEXXrsOA&#10;7gK0+wBZlmNhkqhJSuzs60vJSRZsb8P8YFAiechzSK1vJq3IXjgvwTS0WOSUCMOhk2bb0O/PD29W&#10;lPjATMcUGNHQg/D0ZvP61Xq0tShhANUJRxDE+Hq0DR1CsHWWeT4IzfwCrDDo7MFpFvDotlnn2Ijo&#10;WmVlnr/LRnCddcCF93h7PzvpJuH3veDha997EYhqKPYW0t+lfxv/2WbN6q1jdpD82Ab7hy40kwaL&#10;nqHuWWBk5+RfUFpyBx76sOCgM+h7yUXigGyK/A82TwOzInFBcbw9y+T/Hyz/sv/miOwaWuUVJYZp&#10;HNKzmAJ5DxMpoz6j9TWGPVkMDBNe45wTV28fgf/wxMDdwMxW3DoH4yBYh/0VMTO7SJ1xfARpx8/Q&#10;YRm2C5CApt7pKB7KQRAd53Q4zya2wvHy+qqoKvRwdC3frgq0YwVWn5Kt8+GjAE2i0VCHo0/gbP/o&#10;wxx6Com1DDxIpfCe1cqQEQtUZZUSLjxaBtxOJXVDV3n85n2JHD+YLiUHJtVsYy/KHElHnjPjMLVT&#10;0rdYnsRsoTugDA7mbcTXg8YA7hclI25iQ/3PHXOCEvXJoJTXxXIZVzcdltVViQd36WkvPcxwhGpo&#10;oGQ270Ja95nzLUreyyRHnM3cybFn3LAk6PE1xBW+PKeo32928wIAAP//AwBQSwMEFAAGAAgAAAAh&#10;AEjb/+3fAAAACwEAAA8AAABkcnMvZG93bnJldi54bWxMj01vwjAMhu+T9h8iT9ptJIUCozRFaNOu&#10;m2AfErfQmLaicaom0O7fzzttR/t99PpxvhldK67Yh8aThmSiQCCV3jZUafh4f3l4BBGiIWtaT6jh&#10;GwNsitub3GTWD7TD6z5WgksoZEZDHWOXSRnKGp0JE98hcXbyvTORx76StjcDl7tWTpVaSGca4gu1&#10;6fCpxvK8vzgNn6+nw1eq3qpnN+8GPypJbiW1vr8bt2sQEcf4B8OvPqtDwU5HfyEbRKthvlIzRjlI&#10;lwkIJpbpjDdHDdNkkYAscvn/h+IHAAD//wMAUEsBAi0AFAAGAAgAAAAhALaDOJL+AAAA4QEAABMA&#10;AAAAAAAAAAAAAAAAAAAAAFtDb250ZW50X1R5cGVzXS54bWxQSwECLQAUAAYACAAAACEAOP0h/9YA&#10;AACUAQAACwAAAAAAAAAAAAAAAAAvAQAAX3JlbHMvLnJlbHNQSwECLQAUAAYACAAAACEA6LYOfA0C&#10;AAD7AwAADgAAAAAAAAAAAAAAAAAuAgAAZHJzL2Uyb0RvYy54bWxQSwECLQAUAAYACAAAACEASNv/&#10;7d8AAAALAQAADwAAAAAAAAAAAAAAAABnBAAAZHJzL2Rvd25yZXYueG1sUEsFBgAAAAAEAAQA8wAA&#10;AHMFAAAAAA==&#10;" filled="f" stroked="f">
                <v:textbox>
                  <w:txbxContent>
                    <w:p w:rsidR="00593758" w:rsidRPr="00C76A1E" w:rsidRDefault="00593758" w:rsidP="001B1AA4">
                      <w:pPr>
                        <w:rPr>
                          <w:rFonts w:ascii="Arial" w:hAnsi="Arial" w:cs="Arial"/>
                          <w:sz w:val="16"/>
                          <w:szCs w:val="16"/>
                        </w:rPr>
                      </w:pPr>
                      <w:r w:rsidRPr="00C76A1E">
                        <w:rPr>
                          <w:rFonts w:ascii="Arial" w:hAnsi="Arial" w:cs="Arial"/>
                          <w:sz w:val="16"/>
                          <w:szCs w:val="16"/>
                        </w:rPr>
                        <w:t xml:space="preserve">Poisoning or Overdose, </w:t>
                      </w:r>
                      <w:r>
                        <w:rPr>
                          <w:rFonts w:ascii="Arial" w:hAnsi="Arial" w:cs="Arial"/>
                          <w:sz w:val="16"/>
                          <w:szCs w:val="16"/>
                        </w:rPr>
                        <w:t>35</w:t>
                      </w:r>
                      <w:r w:rsidRPr="00C76A1E">
                        <w:rPr>
                          <w:rFonts w:ascii="Arial" w:hAnsi="Arial" w:cs="Arial"/>
                          <w:sz w:val="16"/>
                          <w:szCs w:val="16"/>
                        </w:rPr>
                        <w:t>%</w:t>
                      </w:r>
                    </w:p>
                  </w:txbxContent>
                </v:textbox>
              </v:shape>
            </w:pict>
          </mc:Fallback>
        </mc:AlternateContent>
      </w:r>
      <w:r w:rsidR="002E4694" w:rsidRPr="00923C4A">
        <w:rPr>
          <w:b/>
          <w:noProof/>
          <w:sz w:val="21"/>
          <w:szCs w:val="21"/>
        </w:rPr>
        <mc:AlternateContent>
          <mc:Choice Requires="wps">
            <w:drawing>
              <wp:anchor distT="0" distB="0" distL="114300" distR="114300" simplePos="0" relativeHeight="251677696" behindDoc="0" locked="0" layoutInCell="1" allowOverlap="1" wp14:anchorId="5A0E34EA" wp14:editId="7041D136">
                <wp:simplePos x="0" y="0"/>
                <wp:positionH relativeFrom="column">
                  <wp:posOffset>756285</wp:posOffset>
                </wp:positionH>
                <wp:positionV relativeFrom="paragraph">
                  <wp:posOffset>266065</wp:posOffset>
                </wp:positionV>
                <wp:extent cx="533400" cy="409575"/>
                <wp:effectExtent l="0" t="0" r="0" b="0"/>
                <wp:wrapNone/>
                <wp:docPr id="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09575"/>
                        </a:xfrm>
                        <a:prstGeom prst="rect">
                          <a:avLst/>
                        </a:prstGeom>
                        <a:noFill/>
                        <a:ln w="9525">
                          <a:noFill/>
                          <a:miter lim="800000"/>
                          <a:headEnd/>
                          <a:tailEnd/>
                        </a:ln>
                      </wps:spPr>
                      <wps:txbx>
                        <w:txbxContent>
                          <w:p w:rsidR="00593758" w:rsidRPr="00294CD1" w:rsidRDefault="00593758" w:rsidP="001B1AA4">
                            <w:pPr>
                              <w:rPr>
                                <w:rFonts w:ascii="Arial" w:hAnsi="Arial" w:cs="Arial"/>
                                <w:sz w:val="16"/>
                                <w:szCs w:val="16"/>
                              </w:rPr>
                            </w:pPr>
                            <w:r>
                              <w:rPr>
                                <w:rFonts w:ascii="Arial" w:hAnsi="Arial" w:cs="Arial"/>
                                <w:sz w:val="16"/>
                                <w:szCs w:val="16"/>
                              </w:rPr>
                              <w:t>Other, 13</w:t>
                            </w:r>
                            <w:r w:rsidRPr="00294CD1">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9.55pt;margin-top:20.95pt;width:42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C/DgIAAPsDAAAOAAAAZHJzL2Uyb0RvYy54bWysU11v2yAUfZ+0/4B4X+yk9tpYIVXXrtOk&#10;7kNq9wMIxjEacBmQ2Nmv7wWnabS9TfODBVzuueece1ldj0aTvfRBgWV0PispkVZAq+yW0R9P9++u&#10;KAmR25ZrsJLRgwz0ev32zWpwjVxAD7qVniCIDc3gGO1jdE1RBNFLw8MMnLQY7MAbHnHrt0Xr+YDo&#10;RheLsnxfDOBb50HIEPD0bgrSdcbvOinit64LMhLNKHKL+e/zf5P+xXrFm63nrlfiSIP/AwvDlcWi&#10;J6g7HjnZefUXlFHCQ4AuzgSYArpOCZk1oJp5+Yeax547mbWgOcGdbAr/D1Z83X/3RLWM1mVFieUG&#10;m/Qkx0g+wEgWyZ/BhQavPTq8GEc8xj5nrcE9gPgZiIXbntutvPEehl7yFvnNU2ZxljrhhASyGb5A&#10;i2X4LkIGGjtvknloB0F07NPh1JtEReBhfXFRlRgRGKrKZX1Z5wq8eUl2PsRPEgxJC0Y9tj6D8/1D&#10;iIkMb16upFoW7pXWuf3akoHRZb2oc8JZxKiI06mVYfSqTN80L0njR9vm5MiVntZYQNuj6KRzUhzH&#10;zZj9nWfCyZENtAe0wcM0jfh6cNGD/03JgJPIaPi1415Soj9btHI5r6o0unlT1ZcL3PjzyOY8wq1A&#10;KEYjJdPyNuZxnzTfoOWdyna8MjlyxgnLLh1fQxrh832+9fpm188AAAD//wMAUEsDBBQABgAIAAAA&#10;IQDe8oM53QAAAAoBAAAPAAAAZHJzL2Rvd25yZXYueG1sTI/BTsMwEETvSP0Haytxo3ZKqEiIU1VF&#10;XEEUqNSbG2+TiHgdxW4T/p7lRI+z8zQ7U6wn14kLDqH1pCFZKBBIlbct1Ro+P17uHkGEaMiazhNq&#10;+MEA63J2U5jc+pHe8bKLteAQCrnR0MTY51KGqkFnwsL3SOyd/OBMZDnU0g5m5HDXyaVSK+lMS/yh&#10;MT1uG6y+d2en4ev1dNin6q1+dg/96CclyWVS69v5tHkCEXGK/zD81efqUHKnoz+TDaJjnWQJoxrS&#10;JAPBwFLd8+HIjlqlIMtCXk8ofwEAAP//AwBQSwECLQAUAAYACAAAACEAtoM4kv4AAADhAQAAEwAA&#10;AAAAAAAAAAAAAAAAAAAAW0NvbnRlbnRfVHlwZXNdLnhtbFBLAQItABQABgAIAAAAIQA4/SH/1gAA&#10;AJQBAAALAAAAAAAAAAAAAAAAAC8BAABfcmVscy8ucmVsc1BLAQItABQABgAIAAAAIQDgSLC/DgIA&#10;APsDAAAOAAAAAAAAAAAAAAAAAC4CAABkcnMvZTJvRG9jLnhtbFBLAQItABQABgAIAAAAIQDe8oM5&#10;3QAAAAoBAAAPAAAAAAAAAAAAAAAAAGgEAABkcnMvZG93bnJldi54bWxQSwUGAAAAAAQABADzAAAA&#10;cgUAAAAA&#10;" filled="f" stroked="f">
                <v:textbox>
                  <w:txbxContent>
                    <w:p w:rsidR="00593758" w:rsidRPr="00294CD1" w:rsidRDefault="00593758" w:rsidP="001B1AA4">
                      <w:pPr>
                        <w:rPr>
                          <w:rFonts w:ascii="Arial" w:hAnsi="Arial" w:cs="Arial"/>
                          <w:sz w:val="16"/>
                          <w:szCs w:val="16"/>
                        </w:rPr>
                      </w:pPr>
                      <w:r>
                        <w:rPr>
                          <w:rFonts w:ascii="Arial" w:hAnsi="Arial" w:cs="Arial"/>
                          <w:sz w:val="16"/>
                          <w:szCs w:val="16"/>
                        </w:rPr>
                        <w:t>Other, 13</w:t>
                      </w:r>
                      <w:r w:rsidRPr="00294CD1">
                        <w:rPr>
                          <w:rFonts w:ascii="Arial" w:hAnsi="Arial" w:cs="Arial"/>
                          <w:sz w:val="16"/>
                          <w:szCs w:val="16"/>
                        </w:rPr>
                        <w:t>%</w:t>
                      </w:r>
                    </w:p>
                  </w:txbxContent>
                </v:textbox>
              </v:shape>
            </w:pict>
          </mc:Fallback>
        </mc:AlternateContent>
      </w:r>
      <w:r w:rsidR="002E4694" w:rsidRPr="00923C4A">
        <w:rPr>
          <w:b/>
          <w:noProof/>
          <w:sz w:val="21"/>
          <w:szCs w:val="21"/>
        </w:rPr>
        <mc:AlternateContent>
          <mc:Choice Requires="wps">
            <w:drawing>
              <wp:anchor distT="0" distB="0" distL="114300" distR="114300" simplePos="0" relativeHeight="251675648" behindDoc="0" locked="0" layoutInCell="1" allowOverlap="1" wp14:anchorId="0F84B24D" wp14:editId="2F408582">
                <wp:simplePos x="0" y="0"/>
                <wp:positionH relativeFrom="column">
                  <wp:posOffset>561340</wp:posOffset>
                </wp:positionH>
                <wp:positionV relativeFrom="paragraph">
                  <wp:posOffset>1162685</wp:posOffset>
                </wp:positionV>
                <wp:extent cx="628650" cy="409575"/>
                <wp:effectExtent l="0" t="0" r="0" b="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09575"/>
                        </a:xfrm>
                        <a:prstGeom prst="rect">
                          <a:avLst/>
                        </a:prstGeom>
                        <a:noFill/>
                        <a:ln w="9525">
                          <a:noFill/>
                          <a:miter lim="800000"/>
                          <a:headEnd/>
                          <a:tailEnd/>
                        </a:ln>
                      </wps:spPr>
                      <wps:txbx>
                        <w:txbxContent>
                          <w:p w:rsidR="00593758" w:rsidRPr="00294CD1" w:rsidRDefault="00593758" w:rsidP="001B1AA4">
                            <w:pPr>
                              <w:shd w:val="clear" w:color="auto" w:fill="FFFFFF" w:themeFill="background1"/>
                              <w:rPr>
                                <w:rFonts w:ascii="Arial" w:hAnsi="Arial" w:cs="Arial"/>
                                <w:sz w:val="16"/>
                                <w:szCs w:val="16"/>
                              </w:rPr>
                            </w:pPr>
                            <w:r w:rsidRPr="00294CD1">
                              <w:rPr>
                                <w:rFonts w:ascii="Arial" w:hAnsi="Arial" w:cs="Arial"/>
                                <w:sz w:val="16"/>
                                <w:szCs w:val="16"/>
                              </w:rPr>
                              <w:t>Firearm, 2</w:t>
                            </w:r>
                            <w:r>
                              <w:rPr>
                                <w:rFonts w:ascii="Arial" w:hAnsi="Arial" w:cs="Arial"/>
                                <w:sz w:val="16"/>
                                <w:szCs w:val="16"/>
                              </w:rPr>
                              <w:t>4</w:t>
                            </w:r>
                            <w:r w:rsidRPr="00294CD1">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44.2pt;margin-top:91.55pt;width:49.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s+DwIAAPsDAAAOAAAAZHJzL2Uyb0RvYy54bWysU9uO2yAQfa/Uf0C8N74oziZWnNV2t1tV&#10;2m4r7fYDCMYxKjAUSOz06zvgJI3at6o8IIZhzsw5M6xvR63IQTgvwTS0mOWUCMOhlWbX0G+vj++W&#10;lPjATMsUGNHQo/D0dvP2zXqwtSihB9UKRxDE+HqwDe1DsHWWed4LzfwMrDDo7MBpFtB0u6x1bEB0&#10;rbIyzxfZAK61DrjwHm8fJifdJPyuEzx86TovAlENxdpC2l3at3HPNmtW7xyzveSnMtg/VKGZNJj0&#10;AvXAAiN7J/+C0pI78NCFGQedQddJLhIHZFPkf7B56ZkViQuK4+1FJv//YPnz4asjsm3ofFlQYpjG&#10;Jr2KMZD3MJIy6jNYX+OzF4sPw4jX2OfE1dsn4N89MXDfM7MTd87B0AvWYn1FjMyuQiccH0G2w2do&#10;MQ3bB0hAY+d0FA/lIIiOfTpeehNL4Xi5KJeLCj0cXfN8Vd1UKQOrz8HW+fBRgCbx0FCHrU/g7PDk&#10;QyyG1ecnMZeBR6lUar8yZGjoqiqrFHDl0TLgdCqpG7rM45rmJXL8YNoUHJhU0xkTKHMiHXlOjMO4&#10;HZO+xeIs5hbaI8rgYJpG/D146MH9pGTASWyo/7FnTlCiPhmUclXM53F0kzGvbko03LVne+1hhiNU&#10;QwMl0/E+pHGfON+h5J1McsTeTJWcasYJSyqdfkMc4Ws7vfr9Zze/AAAA//8DAFBLAwQUAAYACAAA&#10;ACEAQ+U9Ut0AAAAKAQAADwAAAGRycy9kb3ducmV2LnhtbEyPwU7DMAyG70i8Q2QkbizZKFsoTScE&#10;4gpisEncssZrKxqnarK1vD3eCY7+/en352I9+U6ccIhtIAPzmQKBVAXXUm3g8+PlRoOIyZKzXSA0&#10;8IMR1uXlRWFzF0Z6x9Mm1YJLKObWQJNSn0sZqwa9jbPQI/HuEAZvE49DLd1gRy73nVwotZTetsQX&#10;GtvjU4PV9+boDWxfD1+7TL3Vz/6uH8OkJPl7acz11fT4ACLhlP5gOOuzOpTstA9HclF0BrTOmORc&#10;385BnAG94mRvYJGtliDLQv5/ofwFAAD//wMAUEsBAi0AFAAGAAgAAAAhALaDOJL+AAAA4QEAABMA&#10;AAAAAAAAAAAAAAAAAAAAAFtDb250ZW50X1R5cGVzXS54bWxQSwECLQAUAAYACAAAACEAOP0h/9YA&#10;AACUAQAACwAAAAAAAAAAAAAAAAAvAQAAX3JlbHMvLnJlbHNQSwECLQAUAAYACAAAACEA1d+7Pg8C&#10;AAD7AwAADgAAAAAAAAAAAAAAAAAuAgAAZHJzL2Uyb0RvYy54bWxQSwECLQAUAAYACAAAACEAQ+U9&#10;Ut0AAAAKAQAADwAAAAAAAAAAAAAAAABpBAAAZHJzL2Rvd25yZXYueG1sUEsFBgAAAAAEAAQA8wAA&#10;AHMFAAAAAA==&#10;" filled="f" stroked="f">
                <v:textbox>
                  <w:txbxContent>
                    <w:p w:rsidR="00593758" w:rsidRPr="00294CD1" w:rsidRDefault="00593758" w:rsidP="001B1AA4">
                      <w:pPr>
                        <w:shd w:val="clear" w:color="auto" w:fill="FFFFFF" w:themeFill="background1"/>
                        <w:rPr>
                          <w:rFonts w:ascii="Arial" w:hAnsi="Arial" w:cs="Arial"/>
                          <w:sz w:val="16"/>
                          <w:szCs w:val="16"/>
                        </w:rPr>
                      </w:pPr>
                      <w:r w:rsidRPr="00294CD1">
                        <w:rPr>
                          <w:rFonts w:ascii="Arial" w:hAnsi="Arial" w:cs="Arial"/>
                          <w:sz w:val="16"/>
                          <w:szCs w:val="16"/>
                        </w:rPr>
                        <w:t>Firearm, 2</w:t>
                      </w:r>
                      <w:r>
                        <w:rPr>
                          <w:rFonts w:ascii="Arial" w:hAnsi="Arial" w:cs="Arial"/>
                          <w:sz w:val="16"/>
                          <w:szCs w:val="16"/>
                        </w:rPr>
                        <w:t>4</w:t>
                      </w:r>
                      <w:r w:rsidRPr="00294CD1">
                        <w:rPr>
                          <w:rFonts w:ascii="Arial" w:hAnsi="Arial" w:cs="Arial"/>
                          <w:sz w:val="16"/>
                          <w:szCs w:val="16"/>
                        </w:rPr>
                        <w:t>%</w:t>
                      </w:r>
                    </w:p>
                  </w:txbxContent>
                </v:textbox>
              </v:shape>
            </w:pict>
          </mc:Fallback>
        </mc:AlternateContent>
      </w:r>
      <w:r w:rsidR="002E4694" w:rsidRPr="00923C4A">
        <w:rPr>
          <w:b/>
          <w:noProof/>
          <w:sz w:val="21"/>
          <w:szCs w:val="21"/>
        </w:rPr>
        <mc:AlternateContent>
          <mc:Choice Requires="wps">
            <w:drawing>
              <wp:anchor distT="0" distB="0" distL="114300" distR="114300" simplePos="0" relativeHeight="251674624" behindDoc="0" locked="0" layoutInCell="1" allowOverlap="1" wp14:anchorId="5A027379" wp14:editId="074FA0B1">
                <wp:simplePos x="0" y="0"/>
                <wp:positionH relativeFrom="column">
                  <wp:posOffset>1325413</wp:posOffset>
                </wp:positionH>
                <wp:positionV relativeFrom="paragraph">
                  <wp:posOffset>694535</wp:posOffset>
                </wp:positionV>
                <wp:extent cx="866775" cy="5810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81025"/>
                        </a:xfrm>
                        <a:prstGeom prst="rect">
                          <a:avLst/>
                        </a:prstGeom>
                        <a:noFill/>
                        <a:ln w="9525">
                          <a:noFill/>
                          <a:miter lim="800000"/>
                          <a:headEnd/>
                          <a:tailEnd/>
                        </a:ln>
                      </wps:spPr>
                      <wps:txbx>
                        <w:txbxContent>
                          <w:p w:rsidR="00593758" w:rsidRPr="00294CD1" w:rsidRDefault="00593758" w:rsidP="001B1AA4">
                            <w:pPr>
                              <w:rPr>
                                <w:rFonts w:ascii="Arial" w:hAnsi="Arial" w:cs="Arial"/>
                                <w:color w:val="FFFFFF" w:themeColor="background1"/>
                                <w:sz w:val="16"/>
                                <w:szCs w:val="16"/>
                              </w:rPr>
                            </w:pPr>
                            <w:r>
                              <w:rPr>
                                <w:rFonts w:ascii="Arial" w:hAnsi="Arial" w:cs="Arial"/>
                                <w:color w:val="FFFFFF" w:themeColor="background1"/>
                                <w:sz w:val="16"/>
                                <w:szCs w:val="16"/>
                              </w:rPr>
                              <w:t>Hanging or Suffocation, 51</w:t>
                            </w:r>
                            <w:r w:rsidRPr="00294CD1">
                              <w:rPr>
                                <w:rFonts w:ascii="Arial" w:hAnsi="Arial" w:cs="Arial"/>
                                <w:color w:val="FFFFFF" w:themeColor="background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04.35pt;margin-top:54.7pt;width:68.25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58DAIAAPkDAAAOAAAAZHJzL2Uyb0RvYy54bWysU9uO2yAQfa/Uf0C8N7ajJM5acVbb3W5V&#10;aXuRdvsBGOMYFRgKJHb69R1wkkbbt6o8oIEZzsw5M2xuR63IQTgvwdS0mOWUCMOhlWZX0+8vj+/W&#10;lPjATMsUGFHTo/D0dvv2zWawlZhDD6oVjiCI8dVga9qHYKss87wXmvkZWGHQ2YHTLODR7bLWsQHR&#10;tcrmeb7KBnCtdcCF93j7MDnpNuF3neDha9d5EYiqKdYW0u7S3sQ9225YtXPM9pKfymD/UIVm0mDS&#10;C9QDC4zsnfwLSkvuwEMXZhx0Bl0nuUgckE2Rv2Lz3DMrEhcUx9uLTP7/wfIvh2+OyLamJSWGaWzR&#10;ixgDeQ8jmUd1BusrDHq2GBZGvMYuJ6bePgH/4YmB+56ZnbhzDoZesBarK+LL7OrphOMjSDN8hhbT&#10;sH2ABDR2TkfpUAyC6Nil46UzsRSOl+vVqiyXlHB0LddFPl+mDKw6P7bOh48CNIlGTR02PoGzw5MP&#10;sRhWnUNiLgOPUqnUfGXIUNObJUK+8mgZcDaV1Jg/j2ualsjxg2nT48CkmmxMoMyJdOQ5MQ5jMyZ1&#10;i/IsZgPtEWVwMM0i/h00enC/KBlwDmvqf+6ZE5SoTwalvCkWizi46bBYlnM8uGtPc+1hhiNUTQMl&#10;k3kf0rBPzO5Q8k4mOWJvpkpONeN8JZVOfyEO8PU5Rf35sdvfAAAA//8DAFBLAwQUAAYACAAAACEA&#10;erfzv94AAAALAQAADwAAAGRycy9kb3ducmV2LnhtbEyPy07DMBBF90j8gzVI7KhNSEsT4lQViC2o&#10;5SGxc+NpEjUeR7HbhL9nuqLL0bm690yxmlwnTjiE1pOG+5kCgVR521Kt4fPj9W4JIkRD1nSeUMMv&#10;BliV11eFya0faYOnbawFl1DIjYYmxj6XMlQNOhNmvkditveDM5HPoZZ2MCOXu04mSi2kMy3xQmN6&#10;fG6wOmyPTsPX2/7nO1Xv9Yub96OflCSXSa1vb6b1E4iIU/wPw1mf1aFkp50/kg2i05Co5SNHGags&#10;BcGJh3SegNidkcpAloW8/KH8AwAA//8DAFBLAQItABQABgAIAAAAIQC2gziS/gAAAOEBAAATAAAA&#10;AAAAAAAAAAAAAAAAAABbQ29udGVudF9UeXBlc10ueG1sUEsBAi0AFAAGAAgAAAAhADj9If/WAAAA&#10;lAEAAAsAAAAAAAAAAAAAAAAALwEAAF9yZWxzLy5yZWxzUEsBAi0AFAAGAAgAAAAhACZwrnwMAgAA&#10;+QMAAA4AAAAAAAAAAAAAAAAALgIAAGRycy9lMm9Eb2MueG1sUEsBAi0AFAAGAAgAAAAhAHq387/e&#10;AAAACwEAAA8AAAAAAAAAAAAAAAAAZgQAAGRycy9kb3ducmV2LnhtbFBLBQYAAAAABAAEAPMAAABx&#10;BQAAAAA=&#10;" filled="f" stroked="f">
                <v:textbox>
                  <w:txbxContent>
                    <w:p w:rsidR="00593758" w:rsidRPr="00294CD1" w:rsidRDefault="00593758" w:rsidP="001B1AA4">
                      <w:pPr>
                        <w:rPr>
                          <w:rFonts w:ascii="Arial" w:hAnsi="Arial" w:cs="Arial"/>
                          <w:color w:val="FFFFFF" w:themeColor="background1"/>
                          <w:sz w:val="16"/>
                          <w:szCs w:val="16"/>
                        </w:rPr>
                      </w:pPr>
                      <w:r>
                        <w:rPr>
                          <w:rFonts w:ascii="Arial" w:hAnsi="Arial" w:cs="Arial"/>
                          <w:color w:val="FFFFFF" w:themeColor="background1"/>
                          <w:sz w:val="16"/>
                          <w:szCs w:val="16"/>
                        </w:rPr>
                        <w:t>Hanging or Suffocation, 51</w:t>
                      </w:r>
                      <w:r w:rsidRPr="00294CD1">
                        <w:rPr>
                          <w:rFonts w:ascii="Arial" w:hAnsi="Arial" w:cs="Arial"/>
                          <w:color w:val="FFFFFF" w:themeColor="background1"/>
                          <w:sz w:val="16"/>
                          <w:szCs w:val="16"/>
                        </w:rPr>
                        <w:t>%</w:t>
                      </w:r>
                    </w:p>
                  </w:txbxContent>
                </v:textbox>
              </v:shape>
            </w:pict>
          </mc:Fallback>
        </mc:AlternateContent>
      </w:r>
      <w:r w:rsidR="007A0DB0">
        <w:rPr>
          <w:b/>
          <w:sz w:val="21"/>
          <w:szCs w:val="21"/>
        </w:rPr>
        <w:t xml:space="preserve">   </w:t>
      </w:r>
      <w:r w:rsidR="001B1AA4">
        <w:rPr>
          <w:b/>
          <w:noProof/>
          <w:sz w:val="21"/>
          <w:szCs w:val="21"/>
        </w:rPr>
        <w:drawing>
          <wp:inline distT="0" distB="0" distL="0" distR="0" wp14:anchorId="5E41C0B1" wp14:editId="489519C3">
            <wp:extent cx="2047875" cy="1990725"/>
            <wp:effectExtent l="0" t="0" r="0" b="0"/>
            <wp:docPr id="502" name="Chart 5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B1AA4">
        <w:rPr>
          <w:b/>
          <w:sz w:val="21"/>
          <w:szCs w:val="21"/>
        </w:rPr>
        <w:t xml:space="preserve">    </w:t>
      </w:r>
      <w:r w:rsidR="007A0DB0">
        <w:rPr>
          <w:b/>
          <w:sz w:val="21"/>
          <w:szCs w:val="21"/>
        </w:rPr>
        <w:tab/>
      </w:r>
      <w:r w:rsidR="007A0DB0">
        <w:rPr>
          <w:b/>
          <w:sz w:val="21"/>
          <w:szCs w:val="21"/>
        </w:rPr>
        <w:tab/>
      </w:r>
      <w:r w:rsidR="007A0DB0">
        <w:rPr>
          <w:b/>
          <w:sz w:val="21"/>
          <w:szCs w:val="21"/>
        </w:rPr>
        <w:tab/>
        <w:t xml:space="preserve">      </w:t>
      </w:r>
      <w:r w:rsidR="001B1AA4">
        <w:rPr>
          <w:b/>
          <w:sz w:val="21"/>
          <w:szCs w:val="21"/>
        </w:rPr>
        <w:t xml:space="preserve"> </w:t>
      </w:r>
      <w:r w:rsidR="001B1AA4" w:rsidRPr="00C76A1E">
        <w:rPr>
          <w:b/>
          <w:noProof/>
          <w:color w:val="000000" w:themeColor="text1"/>
          <w:sz w:val="21"/>
          <w:szCs w:val="21"/>
          <w:shd w:val="clear" w:color="auto" w:fill="EBF1DE"/>
        </w:rPr>
        <w:drawing>
          <wp:inline distT="0" distB="0" distL="0" distR="0" wp14:anchorId="209D6D1C" wp14:editId="1B0A2210">
            <wp:extent cx="2371725" cy="2105025"/>
            <wp:effectExtent l="0" t="0" r="0" b="0"/>
            <wp:docPr id="503" name="Chart 5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1AA4" w:rsidRDefault="001B1AA4" w:rsidP="00871DB9">
      <w:pPr>
        <w:rPr>
          <w:rFonts w:asciiTheme="minorHAnsi" w:hAnsiTheme="minorHAnsi"/>
          <w:szCs w:val="24"/>
        </w:rPr>
      </w:pPr>
    </w:p>
    <w:p w:rsidR="00871DB9" w:rsidRDefault="00C1724D" w:rsidP="00871DB9">
      <w:pPr>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04320" behindDoc="0" locked="0" layoutInCell="1" allowOverlap="1" wp14:anchorId="1CA4DD99" wp14:editId="7BD5ECE7">
                <wp:simplePos x="0" y="0"/>
                <wp:positionH relativeFrom="column">
                  <wp:posOffset>762000</wp:posOffset>
                </wp:positionH>
                <wp:positionV relativeFrom="paragraph">
                  <wp:posOffset>52070</wp:posOffset>
                </wp:positionV>
                <wp:extent cx="4695825" cy="351155"/>
                <wp:effectExtent l="0" t="0" r="0" b="0"/>
                <wp:wrapNone/>
                <wp:docPr id="1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60pt;margin-top:4.1pt;width:369.75pt;height:2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OP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nRK0hx49sL1Bt3KPSBrZAo2DzsDvfgBPswcDODuyeriT1VeNhFy2VGzYjVJybBmtIcHQ3vTP&#10;rk442oKsxw+yhkB0a6QD2jeqt9WDeiBAh0Y9nppjk6ngkMzSOIlijCqwXcZhGMcuBM2OtwelzTsm&#10;e2QXOVbQfIdOd3fa2GxodnSxwYQsedc5AXTi2QE4TicQG65am83C9fNHGqSrZJUQj0SzlUeCovBu&#10;yiXxZmU4j4vLYrkswp82bkiyltc1EzbMUVsh+bPeHVQ+qeKkLi07Xls4m5JWm/WyU2hHQdul+w4F&#10;OXPzn6fhigBcXlAKIxLcRqlXzpK5R0oSe+k8SLwgTG/TWUBSUpTPKd1xwf6dEhpznMbQU0fnt9wC&#10;973mRrOeG5geHe9znJycaGYluBK1a62hvJvWZ6Ww6T+VAtp9bLQTrNXopFazX++PjwPQrJrXsn4E&#10;CSsJCgOdwuiDRSvVd4xGGCM51t+2VDGMuvcCnkEaEmLnjtuQeB7BRp1b1ucWKiqAyrHBaFouzTSr&#10;toPimxYiTQ9PyBt4Og13qn7K6vDgYFQ4coexZmfR+d55PQ3fxS8AAAD//wMAUEsDBBQABgAIAAAA&#10;IQCtOqLg2wAAAAgBAAAPAAAAZHJzL2Rvd25yZXYueG1sTI/LTsMwEEX3SPyDNUjsqE0hVRoyqRCI&#10;LYjykNi58TSJiMdR7Dbh7xlWdHl1r86cKTez79WRxtgFRrheGFDEdXAdNwjvb09XOaiYLDvbByaE&#10;H4qwqc7PSlu4MPErHbepUQLhWFiENqWh0DrWLXkbF2Eglm4fRm+TxLHRbrSTwH2vl8astLcdy4XW&#10;DvTQUv29PXiEj+f91+eteWkefTZMYTaa/VojXl7M93egEs3pfwx/+qIOlTjtwoFdVL1kwcsUIV+C&#10;kj7P1hmoHcLqJgNdlfr0geoXAAD//wMAUEsBAi0AFAAGAAgAAAAhALaDOJL+AAAA4QEAABMAAAAA&#10;AAAAAAAAAAAAAAAAAFtDb250ZW50X1R5cGVzXS54bWxQSwECLQAUAAYACAAAACEAOP0h/9YAAACU&#10;AQAACwAAAAAAAAAAAAAAAAAvAQAAX3JlbHMvLnJlbHNQSwECLQAUAAYACAAAACEA67sTj7kCAADE&#10;BQAADgAAAAAAAAAAAAAAAAAuAgAAZHJzL2Uyb0RvYy54bWxQSwECLQAUAAYACAAAACEArTqi4NsA&#10;AAAIAQAADwAAAAAAAAAAAAAAAAATBQAAZHJzL2Rvd25yZXYueG1sUEsFBgAAAAAEAAQA8wAAABsG&#10;AAAAAA==&#10;" filled="f" stroked="f">
                <v:textbo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E75117" w:rsidRPr="00871DB9" w:rsidRDefault="00E75117" w:rsidP="00871DB9">
      <w:pPr>
        <w:rPr>
          <w:rFonts w:asciiTheme="minorHAnsi" w:hAnsiTheme="minorHAnsi"/>
          <w:szCs w:val="24"/>
        </w:rPr>
      </w:pPr>
    </w:p>
    <w:tbl>
      <w:tblPr>
        <w:tblW w:w="10455" w:type="dxa"/>
        <w:tblInd w:w="93" w:type="dxa"/>
        <w:tblLayout w:type="fixed"/>
        <w:tblLook w:val="04A0" w:firstRow="1" w:lastRow="0" w:firstColumn="1" w:lastColumn="0" w:noHBand="0" w:noVBand="1"/>
      </w:tblPr>
      <w:tblGrid>
        <w:gridCol w:w="2085"/>
        <w:gridCol w:w="810"/>
        <w:gridCol w:w="990"/>
        <w:gridCol w:w="990"/>
        <w:gridCol w:w="810"/>
        <w:gridCol w:w="990"/>
        <w:gridCol w:w="990"/>
        <w:gridCol w:w="810"/>
        <w:gridCol w:w="990"/>
        <w:gridCol w:w="990"/>
      </w:tblGrid>
      <w:tr w:rsidR="00871DB9" w:rsidRPr="00871DB9" w:rsidTr="00DB32AF">
        <w:trPr>
          <w:trHeight w:val="257"/>
        </w:trPr>
        <w:tc>
          <w:tcPr>
            <w:tcW w:w="10455" w:type="dxa"/>
            <w:gridSpan w:val="10"/>
            <w:tcBorders>
              <w:top w:val="single" w:sz="4" w:space="0" w:color="auto"/>
              <w:left w:val="single" w:sz="4" w:space="0" w:color="auto"/>
              <w:bottom w:val="single" w:sz="4" w:space="0" w:color="auto"/>
              <w:right w:val="single" w:sz="4" w:space="0" w:color="auto"/>
            </w:tcBorders>
            <w:shd w:val="clear" w:color="auto" w:fill="403152" w:themeFill="accent4" w:themeFillShade="80"/>
            <w:noWrap/>
            <w:vAlign w:val="bottom"/>
            <w:hideMark/>
          </w:tcPr>
          <w:p w:rsidR="00871DB9" w:rsidRPr="0045679E" w:rsidRDefault="00871DB9" w:rsidP="009A3AAD">
            <w:pPr>
              <w:jc w:val="center"/>
              <w:rPr>
                <w:rFonts w:asciiTheme="minorHAnsi" w:hAnsiTheme="minorHAnsi" w:cs="Arial"/>
                <w:b/>
                <w:bCs/>
                <w:color w:val="FFFFFF"/>
                <w:sz w:val="22"/>
                <w:szCs w:val="22"/>
              </w:rPr>
            </w:pPr>
            <w:r w:rsidRPr="0045679E">
              <w:rPr>
                <w:rFonts w:asciiTheme="minorHAnsi" w:hAnsiTheme="minorHAnsi" w:cs="Arial"/>
                <w:b/>
                <w:bCs/>
                <w:color w:val="FFFFFF"/>
                <w:sz w:val="22"/>
                <w:szCs w:val="22"/>
              </w:rPr>
              <w:t>Means of Suicide: Number, Percent and Rate, MA 201</w:t>
            </w:r>
            <w:r w:rsidR="009A3AAD">
              <w:rPr>
                <w:rFonts w:asciiTheme="minorHAnsi" w:hAnsiTheme="minorHAnsi" w:cs="Arial"/>
                <w:b/>
                <w:bCs/>
                <w:color w:val="FFFFFF"/>
                <w:sz w:val="22"/>
                <w:szCs w:val="22"/>
              </w:rPr>
              <w:t>4</w:t>
            </w:r>
          </w:p>
        </w:tc>
      </w:tr>
      <w:tr w:rsidR="00871DB9" w:rsidRPr="00871DB9" w:rsidTr="00DB32AF">
        <w:trPr>
          <w:trHeight w:val="257"/>
        </w:trPr>
        <w:tc>
          <w:tcPr>
            <w:tcW w:w="2085" w:type="dxa"/>
            <w:tcBorders>
              <w:top w:val="nil"/>
              <w:left w:val="single" w:sz="4" w:space="0" w:color="auto"/>
              <w:bottom w:val="nil"/>
              <w:right w:val="single" w:sz="4" w:space="0" w:color="auto"/>
            </w:tcBorders>
            <w:shd w:val="clear" w:color="auto" w:fill="B2A1C7" w:themeFill="accent4" w:themeFillTint="99"/>
            <w:noWrap/>
            <w:vAlign w:val="bottom"/>
            <w:hideMark/>
          </w:tcPr>
          <w:p w:rsidR="00871DB9" w:rsidRPr="0045679E" w:rsidRDefault="00871DB9" w:rsidP="009F490B">
            <w:pPr>
              <w:rPr>
                <w:rFonts w:asciiTheme="minorHAnsi" w:hAnsiTheme="minorHAnsi" w:cs="Arial"/>
                <w:b/>
                <w:bCs/>
                <w:color w:val="000000"/>
                <w:sz w:val="22"/>
                <w:szCs w:val="22"/>
              </w:rPr>
            </w:pPr>
            <w:r w:rsidRPr="0045679E">
              <w:rPr>
                <w:rFonts w:asciiTheme="minorHAnsi" w:hAnsiTheme="minorHAnsi" w:cs="Arial"/>
                <w:b/>
                <w:bCs/>
                <w:color w:val="000000"/>
                <w:sz w:val="22"/>
                <w:szCs w:val="22"/>
              </w:rPr>
              <w:t> </w:t>
            </w:r>
          </w:p>
        </w:tc>
        <w:tc>
          <w:tcPr>
            <w:tcW w:w="2790" w:type="dxa"/>
            <w:gridSpan w:val="3"/>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 xml:space="preserve">Male </w:t>
            </w:r>
          </w:p>
        </w:tc>
        <w:tc>
          <w:tcPr>
            <w:tcW w:w="2790" w:type="dxa"/>
            <w:gridSpan w:val="3"/>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Female</w:t>
            </w:r>
          </w:p>
        </w:tc>
        <w:tc>
          <w:tcPr>
            <w:tcW w:w="2790" w:type="dxa"/>
            <w:gridSpan w:val="3"/>
            <w:tcBorders>
              <w:top w:val="single" w:sz="4" w:space="0" w:color="auto"/>
              <w:left w:val="nil"/>
              <w:bottom w:val="single" w:sz="4" w:space="0" w:color="auto"/>
              <w:right w:val="single" w:sz="4" w:space="0" w:color="auto"/>
            </w:tcBorders>
            <w:shd w:val="clear" w:color="auto" w:fill="B2A1C7" w:themeFill="accent4" w:themeFillTint="99"/>
            <w:noWrap/>
            <w:vAlign w:val="bottom"/>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Total</w:t>
            </w:r>
          </w:p>
        </w:tc>
      </w:tr>
      <w:tr w:rsidR="0045679E" w:rsidRPr="00871DB9" w:rsidTr="00DB32AF">
        <w:trPr>
          <w:trHeight w:val="561"/>
        </w:trPr>
        <w:tc>
          <w:tcPr>
            <w:tcW w:w="208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Means of Suicide</w:t>
            </w:r>
          </w:p>
        </w:tc>
        <w:tc>
          <w:tcPr>
            <w:tcW w:w="81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2F0599"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c>
          <w:tcPr>
            <w:tcW w:w="81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2F0599"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c>
          <w:tcPr>
            <w:tcW w:w="81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2F0599" w:rsidP="009F490B">
            <w:pPr>
              <w:jc w:val="center"/>
              <w:rPr>
                <w:rFonts w:asciiTheme="minorHAnsi" w:hAnsiTheme="minorHAnsi" w:cs="Arial"/>
                <w:b/>
                <w:bCs/>
                <w:color w:val="000000"/>
                <w:sz w:val="22"/>
                <w:szCs w:val="22"/>
              </w:rPr>
            </w:pPr>
            <w:r>
              <w:rPr>
                <w:rFonts w:asciiTheme="minorHAnsi" w:hAnsiTheme="minorHAnsi" w:cs="Arial"/>
                <w:b/>
                <w:bCs/>
                <w:color w:val="000000"/>
                <w:sz w:val="22"/>
                <w:szCs w:val="22"/>
              </w:rPr>
              <w:t>n</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Percent</w:t>
            </w:r>
          </w:p>
        </w:tc>
        <w:tc>
          <w:tcPr>
            <w:tcW w:w="990" w:type="dxa"/>
            <w:tcBorders>
              <w:top w:val="nil"/>
              <w:left w:val="nil"/>
              <w:bottom w:val="single" w:sz="4" w:space="0" w:color="auto"/>
              <w:right w:val="single" w:sz="4" w:space="0" w:color="auto"/>
            </w:tcBorders>
            <w:shd w:val="clear" w:color="auto" w:fill="E5DFEC" w:themeFill="accent4" w:themeFillTint="33"/>
            <w:vAlign w:val="center"/>
            <w:hideMark/>
          </w:tcPr>
          <w:p w:rsidR="00871DB9" w:rsidRPr="0045679E" w:rsidRDefault="00871DB9" w:rsidP="009F490B">
            <w:pPr>
              <w:jc w:val="center"/>
              <w:rPr>
                <w:rFonts w:asciiTheme="minorHAnsi" w:hAnsiTheme="minorHAnsi" w:cs="Arial"/>
                <w:b/>
                <w:bCs/>
                <w:color w:val="000000"/>
                <w:sz w:val="22"/>
                <w:szCs w:val="22"/>
              </w:rPr>
            </w:pPr>
            <w:r w:rsidRPr="0045679E">
              <w:rPr>
                <w:rFonts w:asciiTheme="minorHAnsi" w:hAnsiTheme="minorHAnsi" w:cs="Arial"/>
                <w:b/>
                <w:bCs/>
                <w:color w:val="000000"/>
                <w:sz w:val="22"/>
                <w:szCs w:val="22"/>
              </w:rPr>
              <w:t>Rate per 100,000</w:t>
            </w:r>
          </w:p>
        </w:tc>
      </w:tr>
      <w:tr w:rsidR="009A3AAD" w:rsidRPr="00871DB9" w:rsidTr="004E03F1">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AAD" w:rsidRPr="0045679E" w:rsidRDefault="009A3AAD" w:rsidP="009F490B">
            <w:pPr>
              <w:rPr>
                <w:rFonts w:asciiTheme="minorHAnsi" w:hAnsiTheme="minorHAnsi" w:cs="Arial"/>
                <w:color w:val="000000"/>
                <w:sz w:val="22"/>
                <w:szCs w:val="22"/>
              </w:rPr>
            </w:pPr>
            <w:r w:rsidRPr="0045679E">
              <w:rPr>
                <w:rFonts w:asciiTheme="minorHAnsi" w:hAnsiTheme="minorHAnsi" w:cs="Arial"/>
                <w:color w:val="000000"/>
                <w:sz w:val="22"/>
                <w:szCs w:val="22"/>
              </w:rPr>
              <w:t>Hanging/Suffocation</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237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52766A">
            <w:pPr>
              <w:jc w:val="right"/>
              <w:rPr>
                <w:rFonts w:asciiTheme="minorHAnsi" w:hAnsiTheme="minorHAnsi" w:cstheme="minorHAnsi"/>
                <w:color w:val="000000"/>
                <w:sz w:val="22"/>
                <w:szCs w:val="22"/>
              </w:rPr>
            </w:pPr>
            <w:r w:rsidRPr="009A3AAD">
              <w:rPr>
                <w:rFonts w:asciiTheme="minorHAnsi" w:hAnsiTheme="minorHAnsi" w:cstheme="minorHAnsi"/>
                <w:sz w:val="22"/>
                <w:szCs w:val="22"/>
              </w:rPr>
              <w:t>50.</w:t>
            </w:r>
            <w:r w:rsidR="0052766A">
              <w:rPr>
                <w:rFonts w:asciiTheme="minorHAnsi" w:hAnsiTheme="minorHAnsi" w:cstheme="minorHAnsi"/>
                <w:sz w:val="22"/>
                <w:szCs w:val="22"/>
              </w:rPr>
              <w:t>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7.2</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61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43.6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1.8</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298</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52766A">
            <w:pPr>
              <w:jc w:val="right"/>
              <w:rPr>
                <w:rFonts w:asciiTheme="minorHAnsi" w:hAnsiTheme="minorHAnsi" w:cstheme="minorHAnsi"/>
                <w:color w:val="000000"/>
                <w:sz w:val="22"/>
                <w:szCs w:val="22"/>
              </w:rPr>
            </w:pPr>
            <w:r w:rsidRPr="009A3AAD">
              <w:rPr>
                <w:rFonts w:asciiTheme="minorHAnsi" w:hAnsiTheme="minorHAnsi" w:cstheme="minorHAnsi"/>
                <w:sz w:val="22"/>
                <w:szCs w:val="22"/>
              </w:rPr>
              <w:t>49.</w:t>
            </w:r>
            <w:r w:rsidR="0052766A">
              <w:rPr>
                <w:rFonts w:asciiTheme="minorHAnsi" w:hAnsiTheme="minorHAnsi" w:cstheme="minorHAnsi"/>
                <w:sz w:val="22"/>
                <w:szCs w:val="22"/>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9A3AAD" w:rsidRPr="009A3AAD" w:rsidRDefault="009A3AAD"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4.4</w:t>
            </w:r>
          </w:p>
        </w:tc>
      </w:tr>
      <w:tr w:rsidR="007E0320" w:rsidRPr="00871DB9" w:rsidTr="004E03F1">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Firearm</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114</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24.4</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3.5</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15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10.7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0.4</w:t>
            </w:r>
          </w:p>
        </w:tc>
        <w:tc>
          <w:tcPr>
            <w:tcW w:w="81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129</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21.</w:t>
            </w:r>
            <w:r>
              <w:rPr>
                <w:rFonts w:asciiTheme="minorHAnsi" w:hAnsiTheme="minorHAnsi" w:cstheme="minorHAnsi"/>
                <w:sz w:val="22"/>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7E0320" w:rsidRPr="009A3AAD" w:rsidRDefault="007E0320" w:rsidP="009F490B">
            <w:pPr>
              <w:jc w:val="right"/>
              <w:rPr>
                <w:rFonts w:asciiTheme="minorHAnsi" w:hAnsiTheme="minorHAnsi" w:cstheme="minorHAnsi"/>
                <w:sz w:val="22"/>
                <w:szCs w:val="22"/>
              </w:rPr>
            </w:pPr>
            <w:r w:rsidRPr="009A3AAD">
              <w:rPr>
                <w:rFonts w:asciiTheme="minorHAnsi" w:hAnsiTheme="minorHAnsi" w:cstheme="minorHAnsi"/>
                <w:sz w:val="22"/>
                <w:szCs w:val="22"/>
              </w:rPr>
              <w:t>1.9</w:t>
            </w:r>
          </w:p>
        </w:tc>
      </w:tr>
      <w:tr w:rsidR="007E0320" w:rsidRPr="00871DB9" w:rsidTr="004E03F1">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Poisoning</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56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12.0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1.7</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49</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35.0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1.4</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105</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17.3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1.6</w:t>
            </w:r>
          </w:p>
        </w:tc>
      </w:tr>
      <w:tr w:rsidR="007E0320" w:rsidRPr="00871DB9" w:rsidTr="004E03F1">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Sharp Instrument</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3.6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0.5</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20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3.3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0.3</w:t>
            </w:r>
          </w:p>
        </w:tc>
      </w:tr>
      <w:tr w:rsidR="007E0320" w:rsidRPr="00871DB9" w:rsidTr="004E03F1">
        <w:trPr>
          <w:trHeight w:val="257"/>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Fall</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0.4</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2.6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0.2</w:t>
            </w:r>
          </w:p>
        </w:tc>
      </w:tr>
      <w:tr w:rsidR="007E0320" w:rsidRPr="00871DB9" w:rsidTr="004E03F1">
        <w:trPr>
          <w:trHeight w:val="273"/>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color w:val="000000"/>
                <w:sz w:val="22"/>
                <w:szCs w:val="22"/>
              </w:rPr>
            </w:pPr>
            <w:r w:rsidRPr="0045679E">
              <w:rPr>
                <w:rFonts w:asciiTheme="minorHAnsi" w:hAnsiTheme="minorHAnsi" w:cs="Arial"/>
                <w:color w:val="000000"/>
                <w:sz w:val="22"/>
                <w:szCs w:val="22"/>
              </w:rPr>
              <w:t xml:space="preserve">Other Means </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Pr>
                <w:rFonts w:asciiTheme="minorHAnsi" w:hAnsiTheme="minorHAnsi" w:cstheme="minorHAnsi"/>
                <w:sz w:val="22"/>
                <w:szCs w:val="22"/>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52766A">
            <w:pPr>
              <w:jc w:val="right"/>
              <w:rPr>
                <w:rFonts w:asciiTheme="minorHAnsi" w:hAnsiTheme="minorHAnsi" w:cstheme="minorHAnsi"/>
                <w:color w:val="000000"/>
                <w:sz w:val="22"/>
                <w:szCs w:val="22"/>
              </w:rPr>
            </w:pPr>
            <w:r w:rsidRPr="009A3AAD">
              <w:rPr>
                <w:rFonts w:asciiTheme="minorHAnsi" w:hAnsiTheme="minorHAnsi" w:cstheme="minorHAnsi"/>
                <w:sz w:val="22"/>
                <w:szCs w:val="22"/>
              </w:rPr>
              <w:t>6.</w:t>
            </w:r>
            <w:r>
              <w:rPr>
                <w:rFonts w:asciiTheme="minorHAnsi" w:hAnsiTheme="minorHAnsi" w:cstheme="minorHAnsi"/>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0.9</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10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7.1</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0.3</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Pr>
                <w:rFonts w:asciiTheme="minorHAnsi" w:hAnsiTheme="minorHAnsi" w:cstheme="minorHAnsi"/>
                <w:sz w:val="22"/>
                <w:szCs w:val="22"/>
              </w:rPr>
              <w:t>40</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52766A">
            <w:pPr>
              <w:jc w:val="right"/>
              <w:rPr>
                <w:rFonts w:asciiTheme="minorHAnsi" w:hAnsiTheme="minorHAnsi" w:cstheme="minorHAnsi"/>
                <w:color w:val="000000"/>
                <w:sz w:val="22"/>
                <w:szCs w:val="22"/>
              </w:rPr>
            </w:pPr>
            <w:r w:rsidRPr="009A3AAD">
              <w:rPr>
                <w:rFonts w:asciiTheme="minorHAnsi" w:hAnsiTheme="minorHAnsi" w:cstheme="minorHAnsi"/>
                <w:sz w:val="22"/>
                <w:szCs w:val="22"/>
              </w:rPr>
              <w:t>6.</w:t>
            </w:r>
            <w:r>
              <w:rPr>
                <w:rFonts w:asciiTheme="minorHAnsi" w:hAnsiTheme="minorHAnsi" w:cstheme="minorHAnsi"/>
                <w:sz w:val="22"/>
                <w:szCs w:val="22"/>
              </w:rPr>
              <w:t>6</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color w:val="000000"/>
                <w:sz w:val="22"/>
                <w:szCs w:val="22"/>
              </w:rPr>
            </w:pPr>
            <w:r w:rsidRPr="009A3AAD">
              <w:rPr>
                <w:rFonts w:asciiTheme="minorHAnsi" w:hAnsiTheme="minorHAnsi" w:cstheme="minorHAnsi"/>
                <w:sz w:val="22"/>
                <w:szCs w:val="22"/>
              </w:rPr>
              <w:t>0.6</w:t>
            </w:r>
          </w:p>
        </w:tc>
      </w:tr>
      <w:tr w:rsidR="007E0320" w:rsidRPr="00871DB9" w:rsidTr="004E03F1">
        <w:trPr>
          <w:trHeight w:val="273"/>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0320" w:rsidRPr="0045679E" w:rsidRDefault="007E0320" w:rsidP="009F490B">
            <w:pPr>
              <w:rPr>
                <w:rFonts w:asciiTheme="minorHAnsi" w:hAnsiTheme="minorHAnsi" w:cs="Arial"/>
                <w:b/>
                <w:bCs/>
                <w:color w:val="000000"/>
                <w:sz w:val="22"/>
                <w:szCs w:val="22"/>
              </w:rPr>
            </w:pPr>
            <w:r w:rsidRPr="003679E7">
              <w:rPr>
                <w:rFonts w:ascii="Arial" w:hAnsi="Arial" w:cs="Arial"/>
                <w:noProof/>
                <w:sz w:val="16"/>
                <w:szCs w:val="16"/>
              </w:rPr>
              <mc:AlternateContent>
                <mc:Choice Requires="wps">
                  <w:drawing>
                    <wp:anchor distT="0" distB="0" distL="114300" distR="114300" simplePos="0" relativeHeight="251737088" behindDoc="0" locked="0" layoutInCell="1" allowOverlap="1" wp14:anchorId="58EE4E35" wp14:editId="04043C13">
                      <wp:simplePos x="0" y="0"/>
                      <wp:positionH relativeFrom="column">
                        <wp:posOffset>939800</wp:posOffset>
                      </wp:positionH>
                      <wp:positionV relativeFrom="paragraph">
                        <wp:posOffset>147955</wp:posOffset>
                      </wp:positionV>
                      <wp:extent cx="4695825" cy="351155"/>
                      <wp:effectExtent l="0" t="0" r="0" b="0"/>
                      <wp:wrapNone/>
                      <wp:docPr id="1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9A3AA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74pt;margin-top:11.65pt;width:369.75pt;height:2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TY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kTSyBRoHnYHf/QCeZg8GcHZk9XAnq68aCblsqdiwG6Xk2DJaQ4Khvemf&#10;XZ1wtAVZjx9kDYHo1kgHtG9Ub6sH9UCADo16PDXHJlPBIZmlcRLFGFVgu4zDMI5dCJodbw9Km3dM&#10;9sgucqyg+Q6d7u60sdnQ7OhigwlZ8q5zAujEswNwnE4gNly1NpuF6+ePNEhXySohHolmK48EReHd&#10;lEvizcpwHheXxXJZhD9t3JBkLa9rJmyYo7ZC8me9O6h8UsVJXVp2vLZwNiWtNutlp9COgrZL9x0K&#10;cubmP0/DFQG4vKAURiS4jVKvnCVzj5Qk9tJ5kHhBmN6ms4CkpCifU7rjgv07JTTmOI2hp47Ob7kF&#10;7nvNjWY9NzA9Ot7nODk50cxKcCVq11pDeTetz0ph038qBbT72GgnWKvRSa1mv94fHwegWTWvZf0I&#10;ElYSFAY6hdEHi1aq7xiNMEZyrL9tqWIYde8FPIM0JMTOHbch8TyCjTq3rM8tVFQAlWOD0bRcmmlW&#10;bQfFNy1Emh6ekDfwdBruVP2U1eHBwahw5A5jzc6i873zehq+i18AAAD//wMAUEsDBBQABgAIAAAA&#10;IQCAuhaT3QAAAAkBAAAPAAAAZHJzL2Rvd25yZXYueG1sTI9LT8MwEITvSPwHa5G4UZs+TYhTVSCu&#10;IMpD4ubG2yRqvI5itwn/vtsTHEczmvkmX4++FSfsYxPIwP1EgUAqg2uoMvD58XKnQcRkydk2EBr4&#10;xQjr4voqt5kLA73jaZsqwSUUM2ugTqnLpIxljd7GSeiQ2NuH3tvEsq+k6+3A5b6VU6WW0tuGeKG2&#10;HT7VWB62R2/g63X/8z1Xb9WzX3RDGJUk/yCNub0ZN48gEo7pLwwXfEaHgpl24Uguipb1XPOXZGA6&#10;m4HggNarBYidgZVegixy+f9BcQYAAP//AwBQSwECLQAUAAYACAAAACEAtoM4kv4AAADhAQAAEwAA&#10;AAAAAAAAAAAAAAAAAAAAW0NvbnRlbnRfVHlwZXNdLnhtbFBLAQItABQABgAIAAAAIQA4/SH/1gAA&#10;AJQBAAALAAAAAAAAAAAAAAAAAC8BAABfcmVscy8ucmVsc1BLAQItABQABgAIAAAAIQCdAxTYuQIA&#10;AMQFAAAOAAAAAAAAAAAAAAAAAC4CAABkcnMvZTJvRG9jLnhtbFBLAQItABQABgAIAAAAIQCAuhaT&#10;3QAAAAkBAAAPAAAAAAAAAAAAAAAAABMFAABkcnMvZG93bnJldi54bWxQSwUGAAAAAAQABADzAAAA&#10;HQYAAAAA&#10;" filled="f" stroked="f">
                      <v:textbox>
                        <w:txbxContent>
                          <w:p w:rsidR="00593758" w:rsidRPr="00C1724D" w:rsidRDefault="00593758" w:rsidP="009A3AA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Pr="0045679E">
              <w:rPr>
                <w:rFonts w:asciiTheme="minorHAnsi" w:hAnsiTheme="minorHAnsi" w:cs="Arial"/>
                <w:b/>
                <w:bCs/>
                <w:color w:val="000000"/>
                <w:sz w:val="22"/>
                <w:szCs w:val="22"/>
              </w:rPr>
              <w:t>Total</w:t>
            </w:r>
          </w:p>
        </w:tc>
        <w:tc>
          <w:tcPr>
            <w:tcW w:w="81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52766A">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46</w:t>
            </w:r>
            <w:r>
              <w:rPr>
                <w:rFonts w:asciiTheme="minorHAnsi" w:hAnsiTheme="minorHAnsi" w:cstheme="minorHAnsi"/>
                <w:b/>
                <w:sz w:val="22"/>
                <w:szCs w:val="22"/>
              </w:rPr>
              <w:t>8</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14.3</w:t>
            </w:r>
          </w:p>
        </w:tc>
        <w:tc>
          <w:tcPr>
            <w:tcW w:w="81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140</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4.0</w:t>
            </w:r>
          </w:p>
        </w:tc>
        <w:tc>
          <w:tcPr>
            <w:tcW w:w="81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52766A">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60</w:t>
            </w:r>
            <w:r>
              <w:rPr>
                <w:rFonts w:asciiTheme="minorHAnsi" w:hAnsiTheme="minorHAnsi" w:cstheme="minorHAnsi"/>
                <w:b/>
                <w:sz w:val="22"/>
                <w:szCs w:val="22"/>
              </w:rPr>
              <w:t>8</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100.0</w:t>
            </w:r>
          </w:p>
        </w:tc>
        <w:tc>
          <w:tcPr>
            <w:tcW w:w="990" w:type="dxa"/>
            <w:tcBorders>
              <w:top w:val="single" w:sz="4" w:space="0" w:color="auto"/>
              <w:left w:val="nil"/>
              <w:bottom w:val="single" w:sz="4" w:space="0" w:color="auto"/>
              <w:right w:val="single" w:sz="4" w:space="0" w:color="auto"/>
            </w:tcBorders>
            <w:shd w:val="clear" w:color="auto" w:fill="auto"/>
            <w:noWrap/>
            <w:hideMark/>
          </w:tcPr>
          <w:p w:rsidR="007E0320" w:rsidRPr="009A3AAD" w:rsidRDefault="007E0320" w:rsidP="009F490B">
            <w:pPr>
              <w:keepNext/>
              <w:jc w:val="right"/>
              <w:rPr>
                <w:rFonts w:asciiTheme="minorHAnsi" w:hAnsiTheme="minorHAnsi" w:cstheme="minorHAnsi"/>
                <w:b/>
                <w:bCs/>
                <w:color w:val="000000"/>
                <w:sz w:val="22"/>
                <w:szCs w:val="22"/>
              </w:rPr>
            </w:pPr>
            <w:r w:rsidRPr="009A3AAD">
              <w:rPr>
                <w:rFonts w:asciiTheme="minorHAnsi" w:hAnsiTheme="minorHAnsi" w:cstheme="minorHAnsi"/>
                <w:b/>
                <w:sz w:val="22"/>
                <w:szCs w:val="22"/>
              </w:rPr>
              <w:t>9.0</w:t>
            </w:r>
          </w:p>
        </w:tc>
      </w:tr>
    </w:tbl>
    <w:p w:rsidR="00416546" w:rsidRDefault="00416546" w:rsidP="00457725">
      <w:pPr>
        <w:pStyle w:val="ListParagraph"/>
        <w:rPr>
          <w:rFonts w:asciiTheme="minorHAnsi" w:hAnsiTheme="minorHAnsi"/>
          <w:szCs w:val="24"/>
        </w:rPr>
      </w:pPr>
    </w:p>
    <w:p w:rsidR="00875B19" w:rsidRPr="002F0599" w:rsidRDefault="00416546" w:rsidP="00D37EFA">
      <w:pPr>
        <w:pStyle w:val="ListParagraph"/>
        <w:numPr>
          <w:ilvl w:val="0"/>
          <w:numId w:val="8"/>
        </w:numPr>
        <w:rPr>
          <w:rFonts w:cs="Arial"/>
        </w:rPr>
      </w:pPr>
      <w:r w:rsidRPr="00127BA8">
        <w:rPr>
          <w:rFonts w:asciiTheme="minorHAnsi" w:hAnsiTheme="minorHAnsi"/>
          <w:szCs w:val="24"/>
        </w:rPr>
        <w:t>The most prev</w:t>
      </w:r>
      <w:r w:rsidR="00DB32AF">
        <w:rPr>
          <w:rFonts w:asciiTheme="minorHAnsi" w:hAnsiTheme="minorHAnsi"/>
          <w:szCs w:val="24"/>
        </w:rPr>
        <w:t>alent methods of suicide in 2014</w:t>
      </w:r>
      <w:r w:rsidRPr="00127BA8">
        <w:rPr>
          <w:rFonts w:asciiTheme="minorHAnsi" w:hAnsiTheme="minorHAnsi"/>
          <w:szCs w:val="24"/>
        </w:rPr>
        <w:t xml:space="preserve"> were hanging/suffocation (</w:t>
      </w:r>
      <w:r w:rsidR="002F0599">
        <w:rPr>
          <w:rFonts w:asciiTheme="minorHAnsi" w:hAnsiTheme="minorHAnsi"/>
          <w:szCs w:val="24"/>
        </w:rPr>
        <w:t>n</w:t>
      </w:r>
      <w:r w:rsidR="00DB32AF">
        <w:rPr>
          <w:rFonts w:asciiTheme="minorHAnsi" w:hAnsiTheme="minorHAnsi"/>
          <w:szCs w:val="24"/>
        </w:rPr>
        <w:t>=298</w:t>
      </w:r>
      <w:r w:rsidRPr="00127BA8">
        <w:rPr>
          <w:rFonts w:asciiTheme="minorHAnsi" w:hAnsiTheme="minorHAnsi"/>
          <w:szCs w:val="24"/>
        </w:rPr>
        <w:t xml:space="preserve">, 49%), </w:t>
      </w:r>
      <w:r w:rsidR="00DB32AF" w:rsidRPr="00127BA8">
        <w:rPr>
          <w:rFonts w:asciiTheme="minorHAnsi" w:hAnsiTheme="minorHAnsi"/>
          <w:szCs w:val="24"/>
        </w:rPr>
        <w:t>firearms (</w:t>
      </w:r>
      <w:r w:rsidR="00DB32AF">
        <w:rPr>
          <w:rFonts w:asciiTheme="minorHAnsi" w:hAnsiTheme="minorHAnsi"/>
          <w:szCs w:val="24"/>
        </w:rPr>
        <w:t>n</w:t>
      </w:r>
      <w:r w:rsidR="00DB32AF" w:rsidRPr="00127BA8">
        <w:rPr>
          <w:rFonts w:asciiTheme="minorHAnsi" w:hAnsiTheme="minorHAnsi"/>
          <w:szCs w:val="24"/>
        </w:rPr>
        <w:t>=1</w:t>
      </w:r>
      <w:r w:rsidR="00DB32AF">
        <w:rPr>
          <w:rFonts w:asciiTheme="minorHAnsi" w:hAnsiTheme="minorHAnsi"/>
          <w:szCs w:val="24"/>
        </w:rPr>
        <w:t>29</w:t>
      </w:r>
      <w:r w:rsidR="00DB32AF" w:rsidRPr="00127BA8">
        <w:rPr>
          <w:rFonts w:asciiTheme="minorHAnsi" w:hAnsiTheme="minorHAnsi"/>
          <w:szCs w:val="24"/>
        </w:rPr>
        <w:t>, 2</w:t>
      </w:r>
      <w:r w:rsidR="00DB32AF">
        <w:rPr>
          <w:rFonts w:asciiTheme="minorHAnsi" w:hAnsiTheme="minorHAnsi"/>
          <w:szCs w:val="24"/>
        </w:rPr>
        <w:t>1</w:t>
      </w:r>
      <w:r w:rsidR="00DB32AF" w:rsidRPr="00127BA8">
        <w:rPr>
          <w:rFonts w:asciiTheme="minorHAnsi" w:hAnsiTheme="minorHAnsi"/>
          <w:szCs w:val="24"/>
        </w:rPr>
        <w:t>%)</w:t>
      </w:r>
      <w:r w:rsidR="00DB32AF">
        <w:rPr>
          <w:rFonts w:asciiTheme="minorHAnsi" w:hAnsiTheme="minorHAnsi"/>
          <w:szCs w:val="24"/>
        </w:rPr>
        <w:t xml:space="preserve">, and </w:t>
      </w:r>
      <w:r w:rsidRPr="00127BA8">
        <w:rPr>
          <w:rFonts w:asciiTheme="minorHAnsi" w:hAnsiTheme="minorHAnsi"/>
          <w:szCs w:val="24"/>
        </w:rPr>
        <w:t>poisoning (</w:t>
      </w:r>
      <w:r w:rsidR="002F0599">
        <w:rPr>
          <w:rFonts w:asciiTheme="minorHAnsi" w:hAnsiTheme="minorHAnsi"/>
          <w:szCs w:val="24"/>
        </w:rPr>
        <w:t>n</w:t>
      </w:r>
      <w:r w:rsidRPr="00127BA8">
        <w:rPr>
          <w:rFonts w:asciiTheme="minorHAnsi" w:hAnsiTheme="minorHAnsi"/>
          <w:szCs w:val="24"/>
        </w:rPr>
        <w:t>=1</w:t>
      </w:r>
      <w:r w:rsidR="00DB32AF">
        <w:rPr>
          <w:rFonts w:asciiTheme="minorHAnsi" w:hAnsiTheme="minorHAnsi"/>
          <w:szCs w:val="24"/>
        </w:rPr>
        <w:t>05</w:t>
      </w:r>
      <w:r w:rsidRPr="00127BA8">
        <w:rPr>
          <w:rFonts w:asciiTheme="minorHAnsi" w:hAnsiTheme="minorHAnsi"/>
          <w:szCs w:val="24"/>
        </w:rPr>
        <w:t xml:space="preserve">, </w:t>
      </w:r>
      <w:r w:rsidR="00DB32AF">
        <w:rPr>
          <w:rFonts w:asciiTheme="minorHAnsi" w:hAnsiTheme="minorHAnsi"/>
          <w:szCs w:val="24"/>
        </w:rPr>
        <w:t xml:space="preserve">17%). </w:t>
      </w:r>
    </w:p>
    <w:p w:rsidR="00CC177B" w:rsidRPr="00D37EFA" w:rsidRDefault="007A0DB0" w:rsidP="00D37EFA">
      <w:pPr>
        <w:pStyle w:val="ListParagraph"/>
        <w:numPr>
          <w:ilvl w:val="0"/>
          <w:numId w:val="8"/>
        </w:numPr>
        <w:rPr>
          <w:rFonts w:asciiTheme="minorHAnsi" w:hAnsiTheme="minorHAnsi" w:cs="Arial"/>
          <w:b/>
          <w:szCs w:val="24"/>
        </w:rPr>
      </w:pPr>
      <w:r w:rsidRPr="00D37EFA">
        <w:rPr>
          <w:rFonts w:asciiTheme="minorHAnsi" w:hAnsiTheme="minorHAnsi" w:cs="Arial"/>
          <w:szCs w:val="24"/>
        </w:rPr>
        <w:t>Hanging/suffocation (</w:t>
      </w:r>
      <w:r w:rsidR="002F0599">
        <w:rPr>
          <w:rFonts w:asciiTheme="minorHAnsi" w:hAnsiTheme="minorHAnsi" w:cs="Arial"/>
          <w:szCs w:val="24"/>
        </w:rPr>
        <w:t>n</w:t>
      </w:r>
      <w:r w:rsidRPr="00D37EFA">
        <w:rPr>
          <w:rFonts w:asciiTheme="minorHAnsi" w:hAnsiTheme="minorHAnsi" w:cs="Arial"/>
          <w:szCs w:val="24"/>
        </w:rPr>
        <w:t>=2</w:t>
      </w:r>
      <w:r w:rsidR="00DB32AF">
        <w:rPr>
          <w:rFonts w:asciiTheme="minorHAnsi" w:hAnsiTheme="minorHAnsi" w:cs="Arial"/>
          <w:szCs w:val="24"/>
        </w:rPr>
        <w:t>37</w:t>
      </w:r>
      <w:r w:rsidRPr="00D37EFA">
        <w:rPr>
          <w:rFonts w:asciiTheme="minorHAnsi" w:hAnsiTheme="minorHAnsi" w:cs="Arial"/>
          <w:szCs w:val="24"/>
        </w:rPr>
        <w:t>) and firearm (</w:t>
      </w:r>
      <w:r w:rsidR="002F0599">
        <w:rPr>
          <w:rFonts w:asciiTheme="minorHAnsi" w:hAnsiTheme="minorHAnsi" w:cs="Arial"/>
          <w:szCs w:val="24"/>
        </w:rPr>
        <w:t>n</w:t>
      </w:r>
      <w:r w:rsidRPr="00D37EFA">
        <w:rPr>
          <w:rFonts w:asciiTheme="minorHAnsi" w:hAnsiTheme="minorHAnsi" w:cs="Arial"/>
          <w:szCs w:val="24"/>
        </w:rPr>
        <w:t>=11</w:t>
      </w:r>
      <w:r w:rsidR="00DB32AF">
        <w:rPr>
          <w:rFonts w:asciiTheme="minorHAnsi" w:hAnsiTheme="minorHAnsi" w:cs="Arial"/>
          <w:szCs w:val="24"/>
        </w:rPr>
        <w:t>4</w:t>
      </w:r>
      <w:r w:rsidRPr="00D37EFA">
        <w:rPr>
          <w:rFonts w:asciiTheme="minorHAnsi" w:hAnsiTheme="minorHAnsi" w:cs="Arial"/>
          <w:szCs w:val="24"/>
        </w:rPr>
        <w:t>) were the most common methods for men.</w:t>
      </w:r>
      <w:r w:rsidR="00875B19" w:rsidRPr="00D37EFA">
        <w:rPr>
          <w:rFonts w:asciiTheme="minorHAnsi" w:hAnsiTheme="minorHAnsi" w:cs="Arial"/>
          <w:szCs w:val="24"/>
        </w:rPr>
        <w:t xml:space="preserve"> </w:t>
      </w:r>
    </w:p>
    <w:p w:rsidR="00AA20A4" w:rsidRPr="007E0320" w:rsidRDefault="00875B19" w:rsidP="00871DB9">
      <w:pPr>
        <w:pStyle w:val="ListParagraph"/>
        <w:numPr>
          <w:ilvl w:val="0"/>
          <w:numId w:val="8"/>
        </w:numPr>
        <w:rPr>
          <w:rFonts w:asciiTheme="minorHAnsi" w:hAnsiTheme="minorHAnsi" w:cs="Arial"/>
          <w:b/>
          <w:szCs w:val="24"/>
        </w:rPr>
      </w:pPr>
      <w:r w:rsidRPr="00D37EFA">
        <w:rPr>
          <w:rFonts w:asciiTheme="minorHAnsi" w:hAnsiTheme="minorHAnsi" w:cs="Arial"/>
          <w:szCs w:val="24"/>
        </w:rPr>
        <w:t>Hanging/suffocation (</w:t>
      </w:r>
      <w:r w:rsidR="002F0599">
        <w:rPr>
          <w:rFonts w:asciiTheme="minorHAnsi" w:hAnsiTheme="minorHAnsi" w:cs="Arial"/>
          <w:szCs w:val="24"/>
        </w:rPr>
        <w:t>n</w:t>
      </w:r>
      <w:r w:rsidRPr="00D37EFA">
        <w:rPr>
          <w:rFonts w:asciiTheme="minorHAnsi" w:hAnsiTheme="minorHAnsi" w:cs="Arial"/>
          <w:szCs w:val="24"/>
        </w:rPr>
        <w:t>=</w:t>
      </w:r>
      <w:r w:rsidR="00DB32AF">
        <w:rPr>
          <w:rFonts w:asciiTheme="minorHAnsi" w:hAnsiTheme="minorHAnsi" w:cs="Arial"/>
          <w:szCs w:val="24"/>
        </w:rPr>
        <w:t>6</w:t>
      </w:r>
      <w:r w:rsidRPr="00D37EFA">
        <w:rPr>
          <w:rFonts w:asciiTheme="minorHAnsi" w:hAnsiTheme="minorHAnsi" w:cs="Arial"/>
          <w:szCs w:val="24"/>
        </w:rPr>
        <w:t xml:space="preserve">1) and </w:t>
      </w:r>
      <w:r w:rsidR="007A0DB0" w:rsidRPr="00D37EFA">
        <w:rPr>
          <w:rFonts w:asciiTheme="minorHAnsi" w:hAnsiTheme="minorHAnsi" w:cs="Arial"/>
          <w:szCs w:val="24"/>
        </w:rPr>
        <w:t>poisoning/overdose (</w:t>
      </w:r>
      <w:r w:rsidR="002F0599">
        <w:rPr>
          <w:rFonts w:asciiTheme="minorHAnsi" w:hAnsiTheme="minorHAnsi" w:cs="Arial"/>
          <w:szCs w:val="24"/>
        </w:rPr>
        <w:t>n</w:t>
      </w:r>
      <w:r w:rsidR="007A0DB0" w:rsidRPr="00D37EFA">
        <w:rPr>
          <w:rFonts w:asciiTheme="minorHAnsi" w:hAnsiTheme="minorHAnsi" w:cs="Arial"/>
          <w:szCs w:val="24"/>
        </w:rPr>
        <w:t>=</w:t>
      </w:r>
      <w:r w:rsidR="00DB32AF">
        <w:rPr>
          <w:rFonts w:asciiTheme="minorHAnsi" w:hAnsiTheme="minorHAnsi" w:cs="Arial"/>
          <w:szCs w:val="24"/>
        </w:rPr>
        <w:t>49</w:t>
      </w:r>
      <w:r w:rsidR="007A0DB0" w:rsidRPr="00D37EFA">
        <w:rPr>
          <w:rFonts w:asciiTheme="minorHAnsi" w:hAnsiTheme="minorHAnsi" w:cs="Arial"/>
          <w:szCs w:val="24"/>
        </w:rPr>
        <w:t xml:space="preserve">) were the most common methods for women. </w:t>
      </w:r>
    </w:p>
    <w:p w:rsidR="007E0320" w:rsidRPr="00350EDA" w:rsidRDefault="007E0320" w:rsidP="007E0320">
      <w:pPr>
        <w:pStyle w:val="ListParagraph"/>
        <w:rPr>
          <w:rFonts w:asciiTheme="minorHAnsi" w:hAnsiTheme="minorHAnsi" w:cs="Arial"/>
          <w:b/>
          <w:szCs w:val="24"/>
        </w:rPr>
      </w:pPr>
    </w:p>
    <w:tbl>
      <w:tblPr>
        <w:tblW w:w="4686" w:type="dxa"/>
        <w:tblInd w:w="93" w:type="dxa"/>
        <w:tblLook w:val="04A0" w:firstRow="1" w:lastRow="0" w:firstColumn="1" w:lastColumn="0" w:noHBand="0" w:noVBand="1"/>
      </w:tblPr>
      <w:tblGrid>
        <w:gridCol w:w="3194"/>
        <w:gridCol w:w="725"/>
        <w:gridCol w:w="767"/>
      </w:tblGrid>
      <w:tr w:rsidR="00E03D75" w:rsidRPr="00AA20A4" w:rsidTr="00DB32AF">
        <w:trPr>
          <w:trHeight w:val="255"/>
        </w:trPr>
        <w:tc>
          <w:tcPr>
            <w:tcW w:w="4686" w:type="dxa"/>
            <w:gridSpan w:val="3"/>
            <w:tcBorders>
              <w:top w:val="single" w:sz="4" w:space="0" w:color="auto"/>
              <w:left w:val="single" w:sz="4" w:space="0" w:color="auto"/>
              <w:bottom w:val="single" w:sz="4" w:space="0" w:color="auto"/>
            </w:tcBorders>
            <w:shd w:val="clear" w:color="auto" w:fill="403152" w:themeFill="accent4" w:themeFillShade="80"/>
            <w:noWrap/>
            <w:vAlign w:val="center"/>
            <w:hideMark/>
          </w:tcPr>
          <w:p w:rsidR="00E03D75" w:rsidRPr="00AA20A4" w:rsidRDefault="00297906" w:rsidP="00DB32AF">
            <w:pPr>
              <w:jc w:val="center"/>
              <w:rPr>
                <w:rFonts w:asciiTheme="minorHAnsi" w:hAnsiTheme="minorHAnsi" w:cs="Arial"/>
                <w:b/>
                <w:bCs/>
                <w:color w:val="FFFFFF"/>
                <w:szCs w:val="24"/>
              </w:rPr>
            </w:pPr>
            <w:r w:rsidRPr="00AA20A4">
              <w:rPr>
                <w:rFonts w:asciiTheme="minorHAnsi" w:hAnsiTheme="minorHAnsi"/>
                <w:noProof/>
                <w:szCs w:val="24"/>
              </w:rPr>
              <mc:AlternateContent>
                <mc:Choice Requires="wps">
                  <w:drawing>
                    <wp:anchor distT="0" distB="0" distL="114300" distR="114300" simplePos="0" relativeHeight="251696128" behindDoc="0" locked="0" layoutInCell="1" allowOverlap="1" wp14:anchorId="7BE76D98" wp14:editId="786465F6">
                      <wp:simplePos x="0" y="0"/>
                      <wp:positionH relativeFrom="column">
                        <wp:posOffset>3314700</wp:posOffset>
                      </wp:positionH>
                      <wp:positionV relativeFrom="paragraph">
                        <wp:posOffset>-16510</wp:posOffset>
                      </wp:positionV>
                      <wp:extent cx="2638425" cy="25050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05075"/>
                              </a:xfrm>
                              <a:prstGeom prst="rect">
                                <a:avLst/>
                              </a:prstGeom>
                              <a:solidFill>
                                <a:srgbClr val="FFFFFF"/>
                              </a:solidFill>
                              <a:ln w="9525">
                                <a:noFill/>
                                <a:miter lim="800000"/>
                                <a:headEnd/>
                                <a:tailEnd/>
                              </a:ln>
                            </wps:spPr>
                            <wps:txbx>
                              <w:txbxContent>
                                <w:p w:rsidR="00593758" w:rsidRPr="00457725" w:rsidRDefault="00593758" w:rsidP="00457725">
                                  <w:pPr>
                                    <w:pStyle w:val="ListParagraph"/>
                                    <w:numPr>
                                      <w:ilvl w:val="0"/>
                                      <w:numId w:val="11"/>
                                    </w:numPr>
                                    <w:tabs>
                                      <w:tab w:val="left" w:pos="360"/>
                                    </w:tabs>
                                    <w:ind w:left="360"/>
                                    <w:rPr>
                                      <w:rFonts w:asciiTheme="minorHAnsi" w:hAnsiTheme="minorHAnsi"/>
                                    </w:rPr>
                                  </w:pPr>
                                  <w:r w:rsidRPr="00457725">
                                    <w:rPr>
                                      <w:rFonts w:asciiTheme="minorHAnsi" w:hAnsiTheme="minorHAnsi"/>
                                    </w:rPr>
                                    <w:t xml:space="preserve">There were </w:t>
                                  </w:r>
                                  <w:r>
                                    <w:rPr>
                                      <w:rFonts w:asciiTheme="minorHAnsi" w:hAnsiTheme="minorHAnsi"/>
                                    </w:rPr>
                                    <w:t>three</w:t>
                                  </w:r>
                                  <w:r w:rsidRPr="00457725">
                                    <w:rPr>
                                      <w:rFonts w:asciiTheme="minorHAnsi" w:hAnsiTheme="minorHAnsi"/>
                                    </w:rPr>
                                    <w:t xml:space="preserve"> types of firearms used in firearm-related suicides in 201</w:t>
                                  </w:r>
                                  <w:r>
                                    <w:rPr>
                                      <w:rFonts w:asciiTheme="minorHAnsi" w:hAnsiTheme="minorHAnsi"/>
                                    </w:rPr>
                                    <w:t>4</w:t>
                                  </w:r>
                                  <w:r w:rsidRPr="00457725">
                                    <w:rPr>
                                      <w:rFonts w:asciiTheme="minorHAnsi" w:hAnsiTheme="minorHAnsi"/>
                                    </w:rPr>
                                    <w:t xml:space="preserve">: handguns, rifles, </w:t>
                                  </w:r>
                                  <w:r>
                                    <w:rPr>
                                      <w:rFonts w:asciiTheme="minorHAnsi" w:hAnsiTheme="minorHAnsi"/>
                                    </w:rPr>
                                    <w:t xml:space="preserve">and </w:t>
                                  </w:r>
                                  <w:r w:rsidRPr="00457725">
                                    <w:rPr>
                                      <w:rFonts w:asciiTheme="minorHAnsi" w:hAnsiTheme="minorHAnsi"/>
                                    </w:rPr>
                                    <w:t>shotguns</w:t>
                                  </w:r>
                                  <w:r>
                                    <w:rPr>
                                      <w:rFonts w:asciiTheme="minorHAnsi" w:hAnsiTheme="minorHAnsi"/>
                                    </w:rPr>
                                    <w:t>.</w:t>
                                  </w:r>
                                  <w:r w:rsidRPr="00457725">
                                    <w:rPr>
                                      <w:rFonts w:asciiTheme="minorHAnsi" w:hAnsiTheme="minorHAnsi"/>
                                    </w:rPr>
                                    <w:t xml:space="preserve"> </w:t>
                                  </w:r>
                                </w:p>
                                <w:p w:rsidR="00593758" w:rsidRDefault="00593758" w:rsidP="00871DB9">
                                  <w:pPr>
                                    <w:rPr>
                                      <w:rFonts w:asciiTheme="minorHAnsi" w:hAnsiTheme="minorHAnsi"/>
                                    </w:rPr>
                                  </w:pPr>
                                </w:p>
                                <w:p w:rsidR="00593758" w:rsidRPr="00457725" w:rsidRDefault="00593758" w:rsidP="00457725">
                                  <w:pPr>
                                    <w:pStyle w:val="ListParagraph"/>
                                    <w:numPr>
                                      <w:ilvl w:val="0"/>
                                      <w:numId w:val="11"/>
                                    </w:numPr>
                                    <w:ind w:left="360"/>
                                    <w:rPr>
                                      <w:rFonts w:asciiTheme="minorHAnsi" w:hAnsiTheme="minorHAnsi"/>
                                    </w:rPr>
                                  </w:pPr>
                                  <w:r w:rsidRPr="00457725">
                                    <w:rPr>
                                      <w:rFonts w:asciiTheme="minorHAnsi" w:hAnsiTheme="minorHAnsi"/>
                                    </w:rPr>
                                    <w:t>The most common amongst these types were handguns (</w:t>
                                  </w:r>
                                  <w:r>
                                    <w:rPr>
                                      <w:rFonts w:asciiTheme="minorHAnsi" w:hAnsiTheme="minorHAnsi"/>
                                    </w:rPr>
                                    <w:t>n</w:t>
                                  </w:r>
                                  <w:r w:rsidRPr="00457725">
                                    <w:rPr>
                                      <w:rFonts w:asciiTheme="minorHAnsi" w:hAnsiTheme="minorHAnsi"/>
                                    </w:rPr>
                                    <w:t>=</w:t>
                                  </w:r>
                                  <w:r>
                                    <w:rPr>
                                      <w:rFonts w:asciiTheme="minorHAnsi" w:hAnsiTheme="minorHAnsi"/>
                                    </w:rPr>
                                    <w:t>101</w:t>
                                  </w:r>
                                  <w:r w:rsidRPr="00457725">
                                    <w:rPr>
                                      <w:rFonts w:asciiTheme="minorHAnsi" w:hAnsiTheme="minorHAnsi"/>
                                    </w:rPr>
                                    <w:t>, 7</w:t>
                                  </w:r>
                                  <w:r>
                                    <w:rPr>
                                      <w:rFonts w:asciiTheme="minorHAnsi" w:hAnsiTheme="minorHAnsi"/>
                                    </w:rPr>
                                    <w:t>8</w:t>
                                  </w:r>
                                  <w:r w:rsidRPr="00457725">
                                    <w:rPr>
                                      <w:rFonts w:asciiTheme="minorHAnsi" w:hAnsiTheme="minorHAnsi"/>
                                    </w:rPr>
                                    <w:t xml:space="preserve">%). </w:t>
                                  </w:r>
                                </w:p>
                                <w:p w:rsidR="00593758" w:rsidRDefault="00593758" w:rsidP="00457725">
                                  <w:pPr>
                                    <w:ind w:left="360" w:hanging="360"/>
                                    <w:rPr>
                                      <w:rFonts w:asciiTheme="minorHAnsi" w:hAnsiTheme="minorHAnsi"/>
                                    </w:rPr>
                                  </w:pPr>
                                </w:p>
                                <w:p w:rsidR="00593758" w:rsidRPr="00457725" w:rsidRDefault="00593758" w:rsidP="00457725">
                                  <w:pPr>
                                    <w:pStyle w:val="ListParagraph"/>
                                    <w:numPr>
                                      <w:ilvl w:val="0"/>
                                      <w:numId w:val="11"/>
                                    </w:numPr>
                                    <w:ind w:left="360"/>
                                    <w:rPr>
                                      <w:rFonts w:asciiTheme="minorHAnsi" w:hAnsiTheme="minorHAnsi"/>
                                    </w:rPr>
                                  </w:pPr>
                                  <w:r w:rsidRPr="00457725">
                                    <w:rPr>
                                      <w:rFonts w:asciiTheme="minorHAnsi" w:hAnsiTheme="minorHAnsi"/>
                                    </w:rPr>
                                    <w:t>The majority of victims who died from firearm-related suicides were male (</w:t>
                                  </w:r>
                                  <w:r>
                                    <w:rPr>
                                      <w:rFonts w:asciiTheme="minorHAnsi" w:hAnsiTheme="minorHAnsi"/>
                                    </w:rPr>
                                    <w:t>n</w:t>
                                  </w:r>
                                  <w:r w:rsidRPr="00457725">
                                    <w:rPr>
                                      <w:rFonts w:asciiTheme="minorHAnsi" w:hAnsiTheme="minorHAnsi"/>
                                    </w:rPr>
                                    <w:t>=11</w:t>
                                  </w:r>
                                  <w:r>
                                    <w:rPr>
                                      <w:rFonts w:asciiTheme="minorHAnsi" w:hAnsiTheme="minorHAnsi"/>
                                    </w:rPr>
                                    <w:t>4</w:t>
                                  </w:r>
                                  <w:r w:rsidRPr="00457725">
                                    <w:rPr>
                                      <w:rFonts w:asciiTheme="minorHAnsi" w:hAnsiTheme="minorHAnsi"/>
                                    </w:rPr>
                                    <w:t xml:space="preserve">, </w:t>
                                  </w:r>
                                  <w:r>
                                    <w:rPr>
                                      <w:rFonts w:asciiTheme="minorHAnsi" w:hAnsiTheme="minorHAnsi"/>
                                    </w:rPr>
                                    <w:t>88</w:t>
                                  </w:r>
                                  <w:r w:rsidRPr="00457725">
                                    <w:rPr>
                                      <w:rFonts w:asciiTheme="minorHAnsi" w:hAnsiTheme="minorHAnsi"/>
                                    </w:rPr>
                                    <w:t xml:space="preserve">%). </w:t>
                                  </w:r>
                                </w:p>
                                <w:p w:rsidR="00593758" w:rsidRPr="00AA20A4" w:rsidRDefault="00593758" w:rsidP="00871DB9">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61pt;margin-top:-1.3pt;width:207.75pt;height:19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hrIgIAACQEAAAOAAAAZHJzL2Uyb0RvYy54bWysU21v2yAQ/j5p/wHxfbHjxW1qxam6dJkm&#10;dS9Sux+AMY7RgGNAYme/vgdO02j7No0P6ODuHp577ljdjlqRg3BegqnpfJZTIgyHVppdTX88bd8t&#10;KfGBmZYpMKKmR+Hp7frtm9VgK1FAD6oVjiCI8dVga9qHYKss87wXmvkZWGHQ2YHTLODR7bLWsQHR&#10;tcqKPL/KBnCtdcCF93h7PznpOuF3neDhW9d5EYiqKXILaXdpb+KerVes2jlme8lPNNg/sNBMGnz0&#10;DHXPAiN7J/+C0pI78NCFGQedQddJLlINWM08/6Oax55ZkWpBcbw9y+T/Hyz/evjuiGyxd5QYprFF&#10;T2IM5AOMpIjqDNZXGPRoMSyMeB0jY6XePgD/6YmBTc/MTtw5B0MvWIvs5jEzu0idcHwEaYYv0OIz&#10;bB8gAY2d0xEQxSCIjl06njsTqXC8LK7eLxdFSQlHX1HmZX5dpjdY9ZJunQ+fBGgSjZo6bH2CZ4cH&#10;HyIdVr2EJPqgZLuVSqWD2zUb5ciB4Zhs0zqh+8swZchQ05sSicQsAzE/TZCWAcdYSV3TZR5XTGdV&#10;lOOjaZMdmFSTjUyUOekTJZnECWMzpkYUKTmK10B7RMUcTGOL3wyNHtxvSgYc2Zr6X3vmBCXqs0HV&#10;b+aLRZzxdFiU1whE3KWnufQwwxGqpoGSydyE9C+myu6wO51Mur0yOXHGUUxynr5NnPXLc4p6/dzr&#10;ZwAAAP//AwBQSwMEFAAGAAgAAAAhABT+7nrfAAAACgEAAA8AAABkcnMvZG93bnJldi54bWxMj0FP&#10;g0AUhO8m/ofNM/Fi2qVUQJBHoyYar639AQ92C0T2LWG3hf5715MeJzOZ+abcLWYQFz253jLCZh2B&#10;0NxY1XOLcPx6Xz2BcJ5Y0WBZI1y1g111e1NSoezMe305+FaEEnYFIXTej4WUrum0Ibe2o+bgnexk&#10;yAc5tVJNNIdyM8g4ilJpqOew0NGo3zrdfB/OBuH0OT8k+Vx/+GO2f0xfqc9qe0W8v1tenkF4vfi/&#10;MPziB3SoAlNtz6ycGBCSOA5fPMIqTkGEQL7NEhA1wjbf5CCrUv6/UP0AAAD//wMAUEsBAi0AFAAG&#10;AAgAAAAhALaDOJL+AAAA4QEAABMAAAAAAAAAAAAAAAAAAAAAAFtDb250ZW50X1R5cGVzXS54bWxQ&#10;SwECLQAUAAYACAAAACEAOP0h/9YAAACUAQAACwAAAAAAAAAAAAAAAAAvAQAAX3JlbHMvLnJlbHNQ&#10;SwECLQAUAAYACAAAACEAU1boayICAAAkBAAADgAAAAAAAAAAAAAAAAAuAgAAZHJzL2Uyb0RvYy54&#10;bWxQSwECLQAUAAYACAAAACEAFP7uet8AAAAKAQAADwAAAAAAAAAAAAAAAAB8BAAAZHJzL2Rvd25y&#10;ZXYueG1sUEsFBgAAAAAEAAQA8wAAAIgFAAAAAA==&#10;" stroked="f">
                      <v:textbox>
                        <w:txbxContent>
                          <w:p w:rsidR="00593758" w:rsidRPr="00457725" w:rsidRDefault="00593758" w:rsidP="00457725">
                            <w:pPr>
                              <w:pStyle w:val="ListParagraph"/>
                              <w:numPr>
                                <w:ilvl w:val="0"/>
                                <w:numId w:val="11"/>
                              </w:numPr>
                              <w:tabs>
                                <w:tab w:val="left" w:pos="360"/>
                              </w:tabs>
                              <w:ind w:left="360"/>
                              <w:rPr>
                                <w:rFonts w:asciiTheme="minorHAnsi" w:hAnsiTheme="minorHAnsi"/>
                              </w:rPr>
                            </w:pPr>
                            <w:r w:rsidRPr="00457725">
                              <w:rPr>
                                <w:rFonts w:asciiTheme="minorHAnsi" w:hAnsiTheme="minorHAnsi"/>
                              </w:rPr>
                              <w:t xml:space="preserve">There were </w:t>
                            </w:r>
                            <w:r>
                              <w:rPr>
                                <w:rFonts w:asciiTheme="minorHAnsi" w:hAnsiTheme="minorHAnsi"/>
                              </w:rPr>
                              <w:t>three</w:t>
                            </w:r>
                            <w:r w:rsidRPr="00457725">
                              <w:rPr>
                                <w:rFonts w:asciiTheme="minorHAnsi" w:hAnsiTheme="minorHAnsi"/>
                              </w:rPr>
                              <w:t xml:space="preserve"> types of firearms used in firearm-related suicides in 201</w:t>
                            </w:r>
                            <w:r>
                              <w:rPr>
                                <w:rFonts w:asciiTheme="minorHAnsi" w:hAnsiTheme="minorHAnsi"/>
                              </w:rPr>
                              <w:t>4</w:t>
                            </w:r>
                            <w:r w:rsidRPr="00457725">
                              <w:rPr>
                                <w:rFonts w:asciiTheme="minorHAnsi" w:hAnsiTheme="minorHAnsi"/>
                              </w:rPr>
                              <w:t xml:space="preserve">: handguns, rifles, </w:t>
                            </w:r>
                            <w:r>
                              <w:rPr>
                                <w:rFonts w:asciiTheme="minorHAnsi" w:hAnsiTheme="minorHAnsi"/>
                              </w:rPr>
                              <w:t xml:space="preserve">and </w:t>
                            </w:r>
                            <w:r w:rsidRPr="00457725">
                              <w:rPr>
                                <w:rFonts w:asciiTheme="minorHAnsi" w:hAnsiTheme="minorHAnsi"/>
                              </w:rPr>
                              <w:t>shotguns</w:t>
                            </w:r>
                            <w:r>
                              <w:rPr>
                                <w:rFonts w:asciiTheme="minorHAnsi" w:hAnsiTheme="minorHAnsi"/>
                              </w:rPr>
                              <w:t>.</w:t>
                            </w:r>
                            <w:r w:rsidRPr="00457725">
                              <w:rPr>
                                <w:rFonts w:asciiTheme="minorHAnsi" w:hAnsiTheme="minorHAnsi"/>
                              </w:rPr>
                              <w:t xml:space="preserve"> </w:t>
                            </w:r>
                          </w:p>
                          <w:p w:rsidR="00593758" w:rsidRDefault="00593758" w:rsidP="00871DB9">
                            <w:pPr>
                              <w:rPr>
                                <w:rFonts w:asciiTheme="minorHAnsi" w:hAnsiTheme="minorHAnsi"/>
                              </w:rPr>
                            </w:pPr>
                          </w:p>
                          <w:p w:rsidR="00593758" w:rsidRPr="00457725" w:rsidRDefault="00593758" w:rsidP="00457725">
                            <w:pPr>
                              <w:pStyle w:val="ListParagraph"/>
                              <w:numPr>
                                <w:ilvl w:val="0"/>
                                <w:numId w:val="11"/>
                              </w:numPr>
                              <w:ind w:left="360"/>
                              <w:rPr>
                                <w:rFonts w:asciiTheme="minorHAnsi" w:hAnsiTheme="minorHAnsi"/>
                              </w:rPr>
                            </w:pPr>
                            <w:r w:rsidRPr="00457725">
                              <w:rPr>
                                <w:rFonts w:asciiTheme="minorHAnsi" w:hAnsiTheme="minorHAnsi"/>
                              </w:rPr>
                              <w:t>The most common amongst these types were handguns (</w:t>
                            </w:r>
                            <w:r>
                              <w:rPr>
                                <w:rFonts w:asciiTheme="minorHAnsi" w:hAnsiTheme="minorHAnsi"/>
                              </w:rPr>
                              <w:t>n</w:t>
                            </w:r>
                            <w:r w:rsidRPr="00457725">
                              <w:rPr>
                                <w:rFonts w:asciiTheme="minorHAnsi" w:hAnsiTheme="minorHAnsi"/>
                              </w:rPr>
                              <w:t>=</w:t>
                            </w:r>
                            <w:r>
                              <w:rPr>
                                <w:rFonts w:asciiTheme="minorHAnsi" w:hAnsiTheme="minorHAnsi"/>
                              </w:rPr>
                              <w:t>101</w:t>
                            </w:r>
                            <w:r w:rsidRPr="00457725">
                              <w:rPr>
                                <w:rFonts w:asciiTheme="minorHAnsi" w:hAnsiTheme="minorHAnsi"/>
                              </w:rPr>
                              <w:t>, 7</w:t>
                            </w:r>
                            <w:r>
                              <w:rPr>
                                <w:rFonts w:asciiTheme="minorHAnsi" w:hAnsiTheme="minorHAnsi"/>
                              </w:rPr>
                              <w:t>8</w:t>
                            </w:r>
                            <w:r w:rsidRPr="00457725">
                              <w:rPr>
                                <w:rFonts w:asciiTheme="minorHAnsi" w:hAnsiTheme="minorHAnsi"/>
                              </w:rPr>
                              <w:t xml:space="preserve">%). </w:t>
                            </w:r>
                          </w:p>
                          <w:p w:rsidR="00593758" w:rsidRDefault="00593758" w:rsidP="00457725">
                            <w:pPr>
                              <w:ind w:left="360" w:hanging="360"/>
                              <w:rPr>
                                <w:rFonts w:asciiTheme="minorHAnsi" w:hAnsiTheme="minorHAnsi"/>
                              </w:rPr>
                            </w:pPr>
                          </w:p>
                          <w:p w:rsidR="00593758" w:rsidRPr="00457725" w:rsidRDefault="00593758" w:rsidP="00457725">
                            <w:pPr>
                              <w:pStyle w:val="ListParagraph"/>
                              <w:numPr>
                                <w:ilvl w:val="0"/>
                                <w:numId w:val="11"/>
                              </w:numPr>
                              <w:ind w:left="360"/>
                              <w:rPr>
                                <w:rFonts w:asciiTheme="minorHAnsi" w:hAnsiTheme="minorHAnsi"/>
                              </w:rPr>
                            </w:pPr>
                            <w:r w:rsidRPr="00457725">
                              <w:rPr>
                                <w:rFonts w:asciiTheme="minorHAnsi" w:hAnsiTheme="minorHAnsi"/>
                              </w:rPr>
                              <w:t>The majority of victims who died from firearm-related suicides were male (</w:t>
                            </w:r>
                            <w:r>
                              <w:rPr>
                                <w:rFonts w:asciiTheme="minorHAnsi" w:hAnsiTheme="minorHAnsi"/>
                              </w:rPr>
                              <w:t>n</w:t>
                            </w:r>
                            <w:r w:rsidRPr="00457725">
                              <w:rPr>
                                <w:rFonts w:asciiTheme="minorHAnsi" w:hAnsiTheme="minorHAnsi"/>
                              </w:rPr>
                              <w:t>=11</w:t>
                            </w:r>
                            <w:r>
                              <w:rPr>
                                <w:rFonts w:asciiTheme="minorHAnsi" w:hAnsiTheme="minorHAnsi"/>
                              </w:rPr>
                              <w:t>4</w:t>
                            </w:r>
                            <w:r w:rsidRPr="00457725">
                              <w:rPr>
                                <w:rFonts w:asciiTheme="minorHAnsi" w:hAnsiTheme="minorHAnsi"/>
                              </w:rPr>
                              <w:t xml:space="preserve">, </w:t>
                            </w:r>
                            <w:r>
                              <w:rPr>
                                <w:rFonts w:asciiTheme="minorHAnsi" w:hAnsiTheme="minorHAnsi"/>
                              </w:rPr>
                              <w:t>88</w:t>
                            </w:r>
                            <w:r w:rsidRPr="00457725">
                              <w:rPr>
                                <w:rFonts w:asciiTheme="minorHAnsi" w:hAnsiTheme="minorHAnsi"/>
                              </w:rPr>
                              <w:t xml:space="preserve">%). </w:t>
                            </w:r>
                          </w:p>
                          <w:p w:rsidR="00593758" w:rsidRPr="00AA20A4" w:rsidRDefault="00593758" w:rsidP="00871DB9">
                            <w:pPr>
                              <w:rPr>
                                <w:rFonts w:asciiTheme="minorHAnsi" w:hAnsiTheme="minorHAnsi"/>
                              </w:rPr>
                            </w:pPr>
                          </w:p>
                        </w:txbxContent>
                      </v:textbox>
                    </v:shape>
                  </w:pict>
                </mc:Fallback>
              </mc:AlternateContent>
            </w:r>
            <w:r w:rsidR="00E03D75" w:rsidRPr="00AA20A4">
              <w:rPr>
                <w:rFonts w:asciiTheme="minorHAnsi" w:hAnsiTheme="minorHAnsi" w:cs="Arial"/>
                <w:b/>
                <w:bCs/>
                <w:color w:val="FFFFFF"/>
                <w:szCs w:val="24"/>
              </w:rPr>
              <w:t>Source of Means of Firearm Suicides: Number, MA 201</w:t>
            </w:r>
            <w:r w:rsidR="00DB32AF">
              <w:rPr>
                <w:rFonts w:asciiTheme="minorHAnsi" w:hAnsiTheme="minorHAnsi" w:cs="Arial"/>
                <w:b/>
                <w:bCs/>
                <w:color w:val="FFFFFF"/>
                <w:szCs w:val="24"/>
              </w:rPr>
              <w:t>4</w:t>
            </w:r>
            <w:r w:rsidR="001A2188">
              <w:rPr>
                <w:rStyle w:val="FootnoteReference"/>
                <w:rFonts w:asciiTheme="minorHAnsi" w:hAnsiTheme="minorHAnsi" w:cs="Arial"/>
                <w:b/>
                <w:bCs/>
                <w:color w:val="FFFFFF"/>
                <w:szCs w:val="24"/>
              </w:rPr>
              <w:footnoteReference w:id="3"/>
            </w:r>
          </w:p>
        </w:tc>
      </w:tr>
      <w:tr w:rsidR="00E03D75" w:rsidRPr="00AA20A4" w:rsidTr="00DB32AF">
        <w:trPr>
          <w:trHeight w:val="255"/>
        </w:trPr>
        <w:tc>
          <w:tcPr>
            <w:tcW w:w="3194"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E03D75" w:rsidRPr="00AA20A4" w:rsidRDefault="00E03D75"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725" w:type="dxa"/>
            <w:tcBorders>
              <w:top w:val="nil"/>
              <w:left w:val="nil"/>
              <w:bottom w:val="single" w:sz="4" w:space="0" w:color="auto"/>
              <w:right w:val="single" w:sz="4" w:space="0" w:color="auto"/>
            </w:tcBorders>
            <w:shd w:val="clear" w:color="auto" w:fill="B2A1C7" w:themeFill="accent4" w:themeFillTint="99"/>
            <w:noWrap/>
            <w:vAlign w:val="bottom"/>
            <w:hideMark/>
          </w:tcPr>
          <w:p w:rsidR="00E03D75" w:rsidRPr="00AA20A4" w:rsidRDefault="002F0599" w:rsidP="009F490B">
            <w:pPr>
              <w:jc w:val="center"/>
              <w:rPr>
                <w:rFonts w:asciiTheme="minorHAnsi" w:hAnsiTheme="minorHAnsi" w:cs="Arial"/>
                <w:b/>
                <w:bCs/>
                <w:color w:val="000000"/>
                <w:szCs w:val="24"/>
              </w:rPr>
            </w:pPr>
            <w:r>
              <w:rPr>
                <w:rFonts w:asciiTheme="minorHAnsi" w:hAnsiTheme="minorHAnsi" w:cs="Arial"/>
                <w:b/>
                <w:bCs/>
                <w:color w:val="000000"/>
                <w:szCs w:val="24"/>
              </w:rPr>
              <w:t>n</w:t>
            </w:r>
          </w:p>
        </w:tc>
        <w:tc>
          <w:tcPr>
            <w:tcW w:w="767" w:type="dxa"/>
            <w:tcBorders>
              <w:top w:val="nil"/>
              <w:left w:val="nil"/>
              <w:bottom w:val="single" w:sz="4" w:space="0" w:color="auto"/>
              <w:right w:val="single" w:sz="4" w:space="0" w:color="auto"/>
            </w:tcBorders>
            <w:shd w:val="clear" w:color="auto" w:fill="B2A1C7" w:themeFill="accent4" w:themeFillTint="99"/>
          </w:tcPr>
          <w:p w:rsidR="00E03D75" w:rsidRDefault="00E03D75" w:rsidP="009F490B">
            <w:pPr>
              <w:jc w:val="center"/>
              <w:rPr>
                <w:rFonts w:asciiTheme="minorHAnsi" w:hAnsiTheme="minorHAnsi" w:cs="Arial"/>
                <w:b/>
                <w:bCs/>
                <w:color w:val="000000"/>
                <w:szCs w:val="24"/>
              </w:rPr>
            </w:pPr>
            <w:r>
              <w:rPr>
                <w:rFonts w:asciiTheme="minorHAnsi" w:hAnsiTheme="minorHAnsi" w:cs="Arial"/>
                <w:b/>
                <w:bCs/>
                <w:color w:val="000000"/>
                <w:szCs w:val="24"/>
              </w:rPr>
              <w:t>%</w:t>
            </w:r>
          </w:p>
        </w:tc>
      </w:tr>
      <w:tr w:rsidR="00E03D75" w:rsidRPr="00AA20A4" w:rsidTr="00DB32AF">
        <w:trPr>
          <w:trHeight w:val="255"/>
        </w:trPr>
        <w:tc>
          <w:tcPr>
            <w:tcW w:w="3194"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E03D75" w:rsidRPr="00AA20A4" w:rsidRDefault="00E03D75" w:rsidP="009F490B">
            <w:pPr>
              <w:rPr>
                <w:rFonts w:asciiTheme="minorHAnsi" w:hAnsiTheme="minorHAnsi" w:cs="Arial"/>
                <w:b/>
                <w:bCs/>
                <w:color w:val="000000"/>
                <w:szCs w:val="24"/>
              </w:rPr>
            </w:pPr>
            <w:r w:rsidRPr="00AA20A4">
              <w:rPr>
                <w:rFonts w:asciiTheme="minorHAnsi" w:hAnsiTheme="minorHAnsi" w:cs="Arial"/>
                <w:b/>
                <w:bCs/>
                <w:color w:val="000000"/>
                <w:szCs w:val="24"/>
              </w:rPr>
              <w:t>Firearm</w:t>
            </w:r>
          </w:p>
        </w:tc>
        <w:tc>
          <w:tcPr>
            <w:tcW w:w="725" w:type="dxa"/>
            <w:tcBorders>
              <w:top w:val="nil"/>
              <w:left w:val="nil"/>
              <w:bottom w:val="single" w:sz="4" w:space="0" w:color="auto"/>
              <w:right w:val="single" w:sz="4" w:space="0" w:color="auto"/>
            </w:tcBorders>
            <w:shd w:val="clear" w:color="auto" w:fill="E5DFEC" w:themeFill="accent4" w:themeFillTint="33"/>
            <w:noWrap/>
            <w:vAlign w:val="bottom"/>
            <w:hideMark/>
          </w:tcPr>
          <w:p w:rsidR="00E03D75" w:rsidRPr="00AA20A4" w:rsidRDefault="00E03D75" w:rsidP="00425480">
            <w:pPr>
              <w:jc w:val="center"/>
              <w:rPr>
                <w:rFonts w:asciiTheme="minorHAnsi" w:hAnsiTheme="minorHAnsi" w:cs="Arial"/>
                <w:b/>
                <w:bCs/>
                <w:color w:val="000000"/>
                <w:szCs w:val="24"/>
              </w:rPr>
            </w:pPr>
            <w:r w:rsidRPr="00AA20A4">
              <w:rPr>
                <w:rFonts w:asciiTheme="minorHAnsi" w:hAnsiTheme="minorHAnsi" w:cs="Arial"/>
                <w:b/>
                <w:bCs/>
                <w:color w:val="000000"/>
                <w:szCs w:val="24"/>
              </w:rPr>
              <w:t>1</w:t>
            </w:r>
            <w:r w:rsidR="00425480">
              <w:rPr>
                <w:rFonts w:asciiTheme="minorHAnsi" w:hAnsiTheme="minorHAnsi" w:cs="Arial"/>
                <w:b/>
                <w:bCs/>
                <w:color w:val="000000"/>
                <w:szCs w:val="24"/>
              </w:rPr>
              <w:t>29</w:t>
            </w:r>
          </w:p>
        </w:tc>
        <w:tc>
          <w:tcPr>
            <w:tcW w:w="767" w:type="dxa"/>
            <w:tcBorders>
              <w:top w:val="nil"/>
              <w:left w:val="nil"/>
              <w:bottom w:val="single" w:sz="4" w:space="0" w:color="auto"/>
              <w:right w:val="single" w:sz="4" w:space="0" w:color="auto"/>
            </w:tcBorders>
            <w:shd w:val="clear" w:color="auto" w:fill="E5DFEC" w:themeFill="accent4" w:themeFillTint="33"/>
          </w:tcPr>
          <w:p w:rsidR="00E03D75" w:rsidRPr="00AA20A4" w:rsidRDefault="00E03D75" w:rsidP="00E03D75">
            <w:pPr>
              <w:jc w:val="center"/>
              <w:rPr>
                <w:rFonts w:asciiTheme="minorHAnsi" w:hAnsiTheme="minorHAnsi" w:cs="Arial"/>
                <w:b/>
                <w:bCs/>
                <w:color w:val="000000"/>
                <w:szCs w:val="24"/>
              </w:rPr>
            </w:pPr>
            <w:r>
              <w:rPr>
                <w:rFonts w:asciiTheme="minorHAnsi" w:hAnsiTheme="minorHAnsi" w:cs="Arial"/>
                <w:b/>
                <w:bCs/>
                <w:color w:val="000000"/>
                <w:szCs w:val="24"/>
              </w:rPr>
              <w:t>100.0</w:t>
            </w:r>
          </w:p>
        </w:tc>
      </w:tr>
      <w:tr w:rsidR="00E03D75" w:rsidRPr="00AA20A4" w:rsidTr="00425480">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4651AA">
            <w:pPr>
              <w:ind w:firstLineChars="100" w:firstLine="241"/>
              <w:rPr>
                <w:rFonts w:asciiTheme="minorHAnsi" w:hAnsiTheme="minorHAnsi" w:cs="Arial"/>
                <w:b/>
                <w:color w:val="000000"/>
                <w:szCs w:val="24"/>
              </w:rPr>
            </w:pPr>
            <w:r w:rsidRPr="00AA20A4">
              <w:rPr>
                <w:rFonts w:asciiTheme="minorHAnsi" w:hAnsiTheme="minorHAnsi" w:cs="Arial"/>
                <w:b/>
                <w:color w:val="000000"/>
                <w:szCs w:val="24"/>
              </w:rPr>
              <w:t>Handgun</w:t>
            </w:r>
          </w:p>
        </w:tc>
        <w:tc>
          <w:tcPr>
            <w:tcW w:w="725" w:type="dxa"/>
            <w:tcBorders>
              <w:top w:val="nil"/>
              <w:left w:val="nil"/>
              <w:bottom w:val="single" w:sz="4" w:space="0" w:color="auto"/>
              <w:right w:val="single" w:sz="4" w:space="0" w:color="auto"/>
            </w:tcBorders>
            <w:shd w:val="clear" w:color="auto" w:fill="auto"/>
            <w:noWrap/>
            <w:vAlign w:val="bottom"/>
          </w:tcPr>
          <w:p w:rsidR="00E03D75" w:rsidRPr="00AA20A4" w:rsidRDefault="00425480" w:rsidP="009F490B">
            <w:pPr>
              <w:jc w:val="center"/>
              <w:rPr>
                <w:rFonts w:asciiTheme="minorHAnsi" w:hAnsiTheme="minorHAnsi" w:cs="Arial"/>
                <w:b/>
                <w:color w:val="000000"/>
                <w:szCs w:val="24"/>
              </w:rPr>
            </w:pPr>
            <w:r>
              <w:rPr>
                <w:rFonts w:asciiTheme="minorHAnsi" w:hAnsiTheme="minorHAnsi" w:cs="Arial"/>
                <w:b/>
                <w:color w:val="000000"/>
                <w:szCs w:val="24"/>
              </w:rPr>
              <w:t>101</w:t>
            </w:r>
          </w:p>
        </w:tc>
        <w:tc>
          <w:tcPr>
            <w:tcW w:w="767" w:type="dxa"/>
            <w:tcBorders>
              <w:top w:val="nil"/>
              <w:left w:val="nil"/>
              <w:bottom w:val="single" w:sz="4" w:space="0" w:color="auto"/>
              <w:right w:val="single" w:sz="4" w:space="0" w:color="auto"/>
            </w:tcBorders>
          </w:tcPr>
          <w:p w:rsidR="00E03D75" w:rsidRPr="00AA20A4" w:rsidRDefault="00425480" w:rsidP="009F490B">
            <w:pPr>
              <w:jc w:val="center"/>
              <w:rPr>
                <w:rFonts w:asciiTheme="minorHAnsi" w:hAnsiTheme="minorHAnsi" w:cs="Arial"/>
                <w:b/>
                <w:color w:val="000000"/>
                <w:szCs w:val="24"/>
              </w:rPr>
            </w:pPr>
            <w:r>
              <w:rPr>
                <w:rFonts w:asciiTheme="minorHAnsi" w:hAnsiTheme="minorHAnsi" w:cs="Arial"/>
                <w:b/>
                <w:color w:val="000000"/>
                <w:szCs w:val="24"/>
              </w:rPr>
              <w:t>78.3</w:t>
            </w:r>
          </w:p>
        </w:tc>
      </w:tr>
      <w:tr w:rsidR="00E03D75" w:rsidRPr="00AA20A4" w:rsidTr="00425480">
        <w:trPr>
          <w:trHeight w:val="255"/>
        </w:trPr>
        <w:tc>
          <w:tcPr>
            <w:tcW w:w="3194" w:type="dxa"/>
            <w:tcBorders>
              <w:top w:val="nil"/>
              <w:left w:val="single" w:sz="4" w:space="0" w:color="auto"/>
              <w:bottom w:val="single" w:sz="4" w:space="0" w:color="auto"/>
              <w:right w:val="single" w:sz="4" w:space="0" w:color="auto"/>
            </w:tcBorders>
            <w:shd w:val="clear" w:color="auto" w:fill="auto"/>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Semi-Automatic Pistol</w:t>
            </w:r>
          </w:p>
        </w:tc>
        <w:tc>
          <w:tcPr>
            <w:tcW w:w="725" w:type="dxa"/>
            <w:tcBorders>
              <w:top w:val="nil"/>
              <w:left w:val="nil"/>
              <w:bottom w:val="single" w:sz="4" w:space="0" w:color="auto"/>
              <w:right w:val="single" w:sz="4" w:space="0" w:color="auto"/>
            </w:tcBorders>
            <w:shd w:val="clear" w:color="auto" w:fill="auto"/>
            <w:noWrap/>
            <w:vAlign w:val="bottom"/>
          </w:tcPr>
          <w:p w:rsidR="00E03D75" w:rsidRPr="00AA20A4" w:rsidRDefault="00425480" w:rsidP="009F490B">
            <w:pPr>
              <w:jc w:val="right"/>
              <w:rPr>
                <w:rFonts w:asciiTheme="minorHAnsi" w:hAnsiTheme="minorHAnsi" w:cs="Arial"/>
                <w:i/>
                <w:iCs/>
                <w:color w:val="000000"/>
                <w:szCs w:val="24"/>
              </w:rPr>
            </w:pPr>
            <w:r>
              <w:rPr>
                <w:rFonts w:asciiTheme="minorHAnsi" w:hAnsiTheme="minorHAnsi" w:cs="Arial"/>
                <w:i/>
                <w:iCs/>
                <w:color w:val="000000"/>
                <w:szCs w:val="24"/>
              </w:rPr>
              <w:t>54</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425480">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Revolver</w:t>
            </w:r>
          </w:p>
        </w:tc>
        <w:tc>
          <w:tcPr>
            <w:tcW w:w="725" w:type="dxa"/>
            <w:tcBorders>
              <w:top w:val="nil"/>
              <w:left w:val="nil"/>
              <w:bottom w:val="single" w:sz="4" w:space="0" w:color="auto"/>
              <w:right w:val="single" w:sz="4" w:space="0" w:color="auto"/>
            </w:tcBorders>
            <w:shd w:val="clear" w:color="auto" w:fill="auto"/>
            <w:noWrap/>
            <w:vAlign w:val="bottom"/>
          </w:tcPr>
          <w:p w:rsidR="00E03D75" w:rsidRPr="00AA20A4" w:rsidRDefault="00425480" w:rsidP="009F490B">
            <w:pPr>
              <w:jc w:val="right"/>
              <w:rPr>
                <w:rFonts w:asciiTheme="minorHAnsi" w:hAnsiTheme="minorHAnsi" w:cs="Arial"/>
                <w:i/>
                <w:iCs/>
                <w:color w:val="000000"/>
                <w:szCs w:val="24"/>
              </w:rPr>
            </w:pPr>
            <w:r>
              <w:rPr>
                <w:rFonts w:asciiTheme="minorHAnsi" w:hAnsiTheme="minorHAnsi" w:cs="Arial"/>
                <w:i/>
                <w:iCs/>
                <w:color w:val="000000"/>
                <w:szCs w:val="24"/>
              </w:rPr>
              <w:t>31</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425480">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Unknown Type</w:t>
            </w:r>
          </w:p>
        </w:tc>
        <w:tc>
          <w:tcPr>
            <w:tcW w:w="725" w:type="dxa"/>
            <w:tcBorders>
              <w:top w:val="nil"/>
              <w:left w:val="nil"/>
              <w:bottom w:val="single" w:sz="4" w:space="0" w:color="auto"/>
              <w:right w:val="single" w:sz="4" w:space="0" w:color="auto"/>
            </w:tcBorders>
            <w:shd w:val="clear" w:color="auto" w:fill="auto"/>
            <w:noWrap/>
            <w:vAlign w:val="bottom"/>
          </w:tcPr>
          <w:p w:rsidR="00E03D75" w:rsidRPr="00AA20A4" w:rsidRDefault="00425480" w:rsidP="009F490B">
            <w:pPr>
              <w:jc w:val="right"/>
              <w:rPr>
                <w:rFonts w:asciiTheme="minorHAnsi" w:hAnsiTheme="minorHAnsi" w:cs="Arial"/>
                <w:i/>
                <w:iCs/>
                <w:color w:val="000000"/>
                <w:szCs w:val="24"/>
              </w:rPr>
            </w:pPr>
            <w:r>
              <w:rPr>
                <w:rFonts w:asciiTheme="minorHAnsi" w:hAnsiTheme="minorHAnsi" w:cs="Arial"/>
                <w:i/>
                <w:iCs/>
                <w:color w:val="000000"/>
                <w:szCs w:val="24"/>
              </w:rPr>
              <w:t>16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425480">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4651AA">
            <w:pPr>
              <w:ind w:firstLineChars="100" w:firstLine="241"/>
              <w:rPr>
                <w:rFonts w:asciiTheme="minorHAnsi" w:hAnsiTheme="minorHAnsi" w:cs="Arial"/>
                <w:b/>
                <w:color w:val="000000"/>
                <w:szCs w:val="24"/>
              </w:rPr>
            </w:pPr>
            <w:r w:rsidRPr="00AA20A4">
              <w:rPr>
                <w:rFonts w:asciiTheme="minorHAnsi" w:hAnsiTheme="minorHAnsi" w:cs="Arial"/>
                <w:b/>
                <w:color w:val="000000"/>
                <w:szCs w:val="24"/>
              </w:rPr>
              <w:t xml:space="preserve">Rifle </w:t>
            </w:r>
          </w:p>
        </w:tc>
        <w:tc>
          <w:tcPr>
            <w:tcW w:w="725" w:type="dxa"/>
            <w:tcBorders>
              <w:top w:val="nil"/>
              <w:left w:val="nil"/>
              <w:bottom w:val="single" w:sz="4" w:space="0" w:color="auto"/>
              <w:right w:val="single" w:sz="4" w:space="0" w:color="auto"/>
            </w:tcBorders>
            <w:shd w:val="clear" w:color="auto" w:fill="auto"/>
            <w:noWrap/>
            <w:vAlign w:val="bottom"/>
          </w:tcPr>
          <w:p w:rsidR="00E03D75" w:rsidRPr="00AA20A4" w:rsidRDefault="00425480" w:rsidP="009F490B">
            <w:pPr>
              <w:jc w:val="center"/>
              <w:rPr>
                <w:rFonts w:asciiTheme="minorHAnsi" w:hAnsiTheme="minorHAnsi" w:cs="Arial"/>
                <w:b/>
                <w:color w:val="000000"/>
                <w:szCs w:val="24"/>
              </w:rPr>
            </w:pPr>
            <w:r>
              <w:rPr>
                <w:rFonts w:asciiTheme="minorHAnsi" w:hAnsiTheme="minorHAnsi" w:cs="Arial"/>
                <w:b/>
                <w:color w:val="000000"/>
                <w:szCs w:val="24"/>
              </w:rPr>
              <w:t>10</w:t>
            </w:r>
          </w:p>
        </w:tc>
        <w:tc>
          <w:tcPr>
            <w:tcW w:w="767" w:type="dxa"/>
            <w:tcBorders>
              <w:top w:val="nil"/>
              <w:left w:val="nil"/>
              <w:bottom w:val="single" w:sz="4" w:space="0" w:color="auto"/>
              <w:right w:val="single" w:sz="4" w:space="0" w:color="auto"/>
            </w:tcBorders>
          </w:tcPr>
          <w:p w:rsidR="00E03D75" w:rsidRPr="00AA20A4" w:rsidRDefault="00425480" w:rsidP="009F490B">
            <w:pPr>
              <w:jc w:val="center"/>
              <w:rPr>
                <w:rFonts w:asciiTheme="minorHAnsi" w:hAnsiTheme="minorHAnsi" w:cs="Arial"/>
                <w:b/>
                <w:color w:val="000000"/>
                <w:szCs w:val="24"/>
              </w:rPr>
            </w:pPr>
            <w:r>
              <w:rPr>
                <w:rFonts w:asciiTheme="minorHAnsi" w:hAnsiTheme="minorHAnsi" w:cs="Arial"/>
                <w:b/>
                <w:color w:val="000000"/>
                <w:szCs w:val="24"/>
              </w:rPr>
              <w:t>7.7</w:t>
            </w: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Bolt Action</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425480" w:rsidP="001A2188">
            <w:pPr>
              <w:jc w:val="right"/>
              <w:rPr>
                <w:rFonts w:asciiTheme="minorHAnsi" w:hAnsiTheme="minorHAnsi" w:cs="Arial"/>
                <w:i/>
                <w:iCs/>
                <w:color w:val="000000"/>
                <w:szCs w:val="24"/>
              </w:rPr>
            </w:pPr>
            <w:r>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Lever Action</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Pump Action</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Unknown Type</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4651AA">
            <w:pPr>
              <w:ind w:firstLineChars="100" w:firstLine="241"/>
              <w:rPr>
                <w:rFonts w:asciiTheme="minorHAnsi" w:hAnsiTheme="minorHAnsi" w:cs="Arial"/>
                <w:b/>
                <w:color w:val="000000"/>
                <w:szCs w:val="24"/>
              </w:rPr>
            </w:pPr>
            <w:r w:rsidRPr="00AA20A4">
              <w:rPr>
                <w:rFonts w:asciiTheme="minorHAnsi" w:hAnsiTheme="minorHAnsi" w:cs="Arial"/>
                <w:b/>
                <w:color w:val="000000"/>
                <w:szCs w:val="24"/>
              </w:rPr>
              <w:t>Shotgun</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425480" w:rsidP="00425480">
            <w:pPr>
              <w:jc w:val="center"/>
              <w:rPr>
                <w:rFonts w:asciiTheme="minorHAnsi" w:hAnsiTheme="minorHAnsi" w:cs="Arial"/>
                <w:b/>
                <w:color w:val="000000"/>
                <w:szCs w:val="24"/>
              </w:rPr>
            </w:pPr>
            <w:r>
              <w:rPr>
                <w:rFonts w:asciiTheme="minorHAnsi" w:hAnsiTheme="minorHAnsi" w:cs="Arial"/>
                <w:b/>
                <w:color w:val="000000"/>
                <w:szCs w:val="24"/>
              </w:rPr>
              <w:t>17</w:t>
            </w:r>
          </w:p>
        </w:tc>
        <w:tc>
          <w:tcPr>
            <w:tcW w:w="767" w:type="dxa"/>
            <w:tcBorders>
              <w:top w:val="nil"/>
              <w:left w:val="nil"/>
              <w:bottom w:val="single" w:sz="4" w:space="0" w:color="auto"/>
              <w:right w:val="single" w:sz="4" w:space="0" w:color="auto"/>
            </w:tcBorders>
          </w:tcPr>
          <w:p w:rsidR="00E03D75" w:rsidRPr="00AA20A4" w:rsidRDefault="00425480" w:rsidP="009F490B">
            <w:pPr>
              <w:jc w:val="center"/>
              <w:rPr>
                <w:rFonts w:asciiTheme="minorHAnsi" w:hAnsiTheme="minorHAnsi" w:cs="Arial"/>
                <w:b/>
                <w:color w:val="000000"/>
                <w:szCs w:val="24"/>
              </w:rPr>
            </w:pPr>
            <w:r>
              <w:rPr>
                <w:rFonts w:asciiTheme="minorHAnsi" w:hAnsiTheme="minorHAnsi" w:cs="Arial"/>
                <w:b/>
                <w:color w:val="000000"/>
                <w:szCs w:val="24"/>
              </w:rPr>
              <w:t>13.2</w:t>
            </w:r>
          </w:p>
        </w:tc>
      </w:tr>
      <w:tr w:rsidR="00425480" w:rsidRPr="00AA20A4" w:rsidTr="002F149D">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tcPr>
          <w:p w:rsidR="00425480" w:rsidRPr="00AA20A4" w:rsidRDefault="00425480" w:rsidP="009F490B">
            <w:pPr>
              <w:jc w:val="right"/>
              <w:rPr>
                <w:rFonts w:asciiTheme="minorHAnsi" w:hAnsiTheme="minorHAnsi" w:cs="Arial"/>
                <w:i/>
                <w:iCs/>
                <w:color w:val="000000"/>
                <w:szCs w:val="24"/>
              </w:rPr>
            </w:pPr>
            <w:r>
              <w:rPr>
                <w:rFonts w:asciiTheme="minorHAnsi" w:hAnsiTheme="minorHAnsi" w:cs="Arial"/>
                <w:i/>
                <w:iCs/>
                <w:color w:val="000000"/>
                <w:szCs w:val="24"/>
              </w:rPr>
              <w:t>Bolt Action</w:t>
            </w:r>
          </w:p>
        </w:tc>
        <w:tc>
          <w:tcPr>
            <w:tcW w:w="725" w:type="dxa"/>
            <w:tcBorders>
              <w:top w:val="nil"/>
              <w:left w:val="nil"/>
              <w:bottom w:val="single" w:sz="4" w:space="0" w:color="auto"/>
              <w:right w:val="single" w:sz="4" w:space="0" w:color="auto"/>
            </w:tcBorders>
            <w:shd w:val="clear" w:color="auto" w:fill="auto"/>
            <w:noWrap/>
            <w:vAlign w:val="bottom"/>
          </w:tcPr>
          <w:p w:rsidR="00425480" w:rsidRPr="00AA20A4" w:rsidRDefault="00425480"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425480" w:rsidRPr="00AA20A4" w:rsidRDefault="00425480" w:rsidP="009F490B">
            <w:pPr>
              <w:jc w:val="right"/>
              <w:rPr>
                <w:rFonts w:asciiTheme="minorHAnsi" w:hAnsiTheme="minorHAnsi" w:cs="Arial"/>
                <w:i/>
                <w:iCs/>
                <w:color w:val="000000"/>
                <w:szCs w:val="24"/>
              </w:rPr>
            </w:pPr>
          </w:p>
        </w:tc>
      </w:tr>
      <w:tr w:rsidR="00E03D75" w:rsidRPr="00AA20A4" w:rsidTr="002F149D">
        <w:trPr>
          <w:trHeight w:val="255"/>
        </w:trPr>
        <w:tc>
          <w:tcPr>
            <w:tcW w:w="3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Pump Action</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7</w:t>
            </w:r>
          </w:p>
        </w:tc>
        <w:tc>
          <w:tcPr>
            <w:tcW w:w="767" w:type="dxa"/>
            <w:tcBorders>
              <w:top w:val="single" w:sz="4" w:space="0" w:color="auto"/>
              <w:left w:val="nil"/>
              <w:bottom w:val="single" w:sz="4" w:space="0" w:color="auto"/>
              <w:right w:val="single" w:sz="4" w:space="0" w:color="auto"/>
            </w:tcBorders>
          </w:tcPr>
          <w:p w:rsidR="00E03D75" w:rsidRPr="00AA20A4" w:rsidRDefault="00350EDA" w:rsidP="009F490B">
            <w:pPr>
              <w:jc w:val="right"/>
              <w:rPr>
                <w:rFonts w:asciiTheme="minorHAnsi" w:hAnsiTheme="minorHAnsi" w:cs="Arial"/>
                <w:i/>
                <w:iCs/>
                <w:color w:val="000000"/>
                <w:szCs w:val="24"/>
              </w:rPr>
            </w:pPr>
            <w:r w:rsidRPr="00AA20A4">
              <w:rPr>
                <w:noProof/>
                <w:szCs w:val="24"/>
              </w:rPr>
              <mc:AlternateContent>
                <mc:Choice Requires="wps">
                  <w:drawing>
                    <wp:anchor distT="0" distB="0" distL="114300" distR="114300" simplePos="0" relativeHeight="251694080" behindDoc="0" locked="0" layoutInCell="1" allowOverlap="1" wp14:anchorId="3EA89769" wp14:editId="1CD55A91">
                      <wp:simplePos x="0" y="0"/>
                      <wp:positionH relativeFrom="column">
                        <wp:posOffset>1394652</wp:posOffset>
                      </wp:positionH>
                      <wp:positionV relativeFrom="paragraph">
                        <wp:posOffset>38112</wp:posOffset>
                      </wp:positionV>
                      <wp:extent cx="2590800" cy="4373592"/>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373592"/>
                              </a:xfrm>
                              <a:prstGeom prst="rect">
                                <a:avLst/>
                              </a:prstGeom>
                              <a:solidFill>
                                <a:srgbClr val="FFFFFF"/>
                              </a:solidFill>
                              <a:ln w="9525">
                                <a:noFill/>
                                <a:miter lim="800000"/>
                                <a:headEnd/>
                                <a:tailEnd/>
                              </a:ln>
                            </wps:spPr>
                            <wps:txbx>
                              <w:txbxContent>
                                <w:p w:rsidR="00593758" w:rsidRPr="006329FE" w:rsidRDefault="00593758" w:rsidP="00457725">
                                  <w:pPr>
                                    <w:pStyle w:val="ListParagraph"/>
                                    <w:numPr>
                                      <w:ilvl w:val="0"/>
                                      <w:numId w:val="12"/>
                                    </w:numPr>
                                    <w:tabs>
                                      <w:tab w:val="left" w:pos="360"/>
                                    </w:tabs>
                                    <w:ind w:left="360"/>
                                    <w:rPr>
                                      <w:rFonts w:asciiTheme="minorHAnsi" w:hAnsiTheme="minorHAnsi"/>
                                      <w:szCs w:val="24"/>
                                    </w:rPr>
                                  </w:pPr>
                                  <w:r w:rsidRPr="006329FE">
                                    <w:rPr>
                                      <w:rFonts w:asciiTheme="minorHAnsi" w:hAnsiTheme="minorHAnsi"/>
                                      <w:szCs w:val="24"/>
                                    </w:rPr>
                                    <w:t>For suicides by hanging/suffocation, the most common known ligatures used were a rope/clothing line (n=5</w:t>
                                  </w:r>
                                  <w:r>
                                    <w:rPr>
                                      <w:rFonts w:asciiTheme="minorHAnsi" w:hAnsiTheme="minorHAnsi"/>
                                      <w:szCs w:val="24"/>
                                    </w:rPr>
                                    <w:t>1</w:t>
                                  </w:r>
                                  <w:r w:rsidRPr="006329FE">
                                    <w:rPr>
                                      <w:rFonts w:asciiTheme="minorHAnsi" w:hAnsiTheme="minorHAnsi"/>
                                      <w:szCs w:val="24"/>
                                    </w:rPr>
                                    <w:t>, 1</w:t>
                                  </w:r>
                                  <w:r>
                                    <w:rPr>
                                      <w:rFonts w:asciiTheme="minorHAnsi" w:hAnsiTheme="minorHAnsi"/>
                                      <w:szCs w:val="24"/>
                                    </w:rPr>
                                    <w:t>7</w:t>
                                  </w:r>
                                  <w:r w:rsidRPr="006329FE">
                                    <w:rPr>
                                      <w:rFonts w:asciiTheme="minorHAnsi" w:hAnsiTheme="minorHAnsi"/>
                                      <w:szCs w:val="24"/>
                                    </w:rPr>
                                    <w:t>%), belt/strap (n=</w:t>
                                  </w:r>
                                  <w:r>
                                    <w:rPr>
                                      <w:rFonts w:asciiTheme="minorHAnsi" w:hAnsiTheme="minorHAnsi"/>
                                      <w:szCs w:val="24"/>
                                    </w:rPr>
                                    <w:t>50</w:t>
                                  </w:r>
                                  <w:r w:rsidRPr="006329FE">
                                    <w:rPr>
                                      <w:rFonts w:asciiTheme="minorHAnsi" w:hAnsiTheme="minorHAnsi"/>
                                      <w:szCs w:val="24"/>
                                    </w:rPr>
                                    <w:t>, 1</w:t>
                                  </w:r>
                                  <w:r>
                                    <w:rPr>
                                      <w:rFonts w:asciiTheme="minorHAnsi" w:hAnsiTheme="minorHAnsi"/>
                                      <w:szCs w:val="24"/>
                                    </w:rPr>
                                    <w:t>7</w:t>
                                  </w:r>
                                  <w:r w:rsidRPr="006329FE">
                                    <w:rPr>
                                      <w:rFonts w:asciiTheme="minorHAnsi" w:hAnsiTheme="minorHAnsi"/>
                                      <w:szCs w:val="24"/>
                                    </w:rPr>
                                    <w:t>%) and, cord/cable/wire (n=4</w:t>
                                  </w:r>
                                  <w:r>
                                    <w:rPr>
                                      <w:rFonts w:asciiTheme="minorHAnsi" w:hAnsiTheme="minorHAnsi"/>
                                      <w:szCs w:val="24"/>
                                    </w:rPr>
                                    <w:t>8, 16%).</w:t>
                                  </w:r>
                                </w:p>
                                <w:p w:rsidR="00593758" w:rsidRPr="006329FE" w:rsidRDefault="00593758" w:rsidP="00457725">
                                  <w:pPr>
                                    <w:tabs>
                                      <w:tab w:val="left" w:pos="360"/>
                                    </w:tabs>
                                    <w:ind w:hanging="720"/>
                                    <w:rPr>
                                      <w:rFonts w:asciiTheme="minorHAnsi" w:hAnsiTheme="minorHAnsi"/>
                                      <w:szCs w:val="24"/>
                                    </w:rPr>
                                  </w:pPr>
                                </w:p>
                                <w:p w:rsidR="00593758" w:rsidRPr="006329FE" w:rsidRDefault="00593758" w:rsidP="00457725">
                                  <w:pPr>
                                    <w:pStyle w:val="ListParagraph"/>
                                    <w:numPr>
                                      <w:ilvl w:val="0"/>
                                      <w:numId w:val="12"/>
                                    </w:numPr>
                                    <w:tabs>
                                      <w:tab w:val="left" w:pos="360"/>
                                    </w:tabs>
                                    <w:ind w:left="360"/>
                                    <w:rPr>
                                      <w:rFonts w:asciiTheme="minorHAnsi" w:hAnsiTheme="minorHAnsi"/>
                                      <w:szCs w:val="24"/>
                                    </w:rPr>
                                  </w:pPr>
                                  <w:r w:rsidRPr="006329FE">
                                    <w:rPr>
                                      <w:rFonts w:asciiTheme="minorHAnsi" w:hAnsiTheme="minorHAnsi"/>
                                      <w:szCs w:val="24"/>
                                    </w:rPr>
                                    <w:t>For men, the most common ligature used was a rope/clothing line</w:t>
                                  </w:r>
                                  <w:r>
                                    <w:rPr>
                                      <w:rFonts w:asciiTheme="minorHAnsi" w:hAnsiTheme="minorHAnsi"/>
                                      <w:szCs w:val="24"/>
                                    </w:rPr>
                                    <w:t xml:space="preserve"> (n=44)</w:t>
                                  </w:r>
                                  <w:r w:rsidRPr="006329FE">
                                    <w:rPr>
                                      <w:rFonts w:asciiTheme="minorHAnsi" w:hAnsiTheme="minorHAnsi"/>
                                      <w:szCs w:val="24"/>
                                    </w:rPr>
                                    <w:t xml:space="preserve">. </w:t>
                                  </w:r>
                                </w:p>
                                <w:p w:rsidR="00593758" w:rsidRPr="006329FE" w:rsidRDefault="00593758" w:rsidP="00457725">
                                  <w:pPr>
                                    <w:tabs>
                                      <w:tab w:val="left" w:pos="360"/>
                                    </w:tabs>
                                    <w:ind w:hanging="720"/>
                                    <w:rPr>
                                      <w:rFonts w:asciiTheme="minorHAnsi" w:hAnsiTheme="minorHAnsi"/>
                                      <w:szCs w:val="24"/>
                                    </w:rPr>
                                  </w:pPr>
                                </w:p>
                                <w:p w:rsidR="00593758" w:rsidRPr="006329FE" w:rsidRDefault="00593758" w:rsidP="00457725">
                                  <w:pPr>
                                    <w:pStyle w:val="ListParagraph"/>
                                    <w:numPr>
                                      <w:ilvl w:val="0"/>
                                      <w:numId w:val="12"/>
                                    </w:numPr>
                                    <w:tabs>
                                      <w:tab w:val="left" w:pos="360"/>
                                    </w:tabs>
                                    <w:ind w:left="360"/>
                                    <w:rPr>
                                      <w:rFonts w:asciiTheme="minorHAnsi" w:hAnsiTheme="minorHAnsi"/>
                                      <w:szCs w:val="24"/>
                                    </w:rPr>
                                  </w:pPr>
                                  <w:r w:rsidRPr="006329FE">
                                    <w:rPr>
                                      <w:rFonts w:asciiTheme="minorHAnsi" w:hAnsiTheme="minorHAnsi"/>
                                      <w:szCs w:val="24"/>
                                    </w:rPr>
                                    <w:t xml:space="preserve">For women, the most common ligatures used were cord/cable/wire (n=10) and a belt/strap (n=10). </w:t>
                                  </w:r>
                                </w:p>
                                <w:p w:rsidR="00593758" w:rsidRPr="006329FE" w:rsidRDefault="00593758" w:rsidP="00457725">
                                  <w:pPr>
                                    <w:tabs>
                                      <w:tab w:val="left" w:pos="360"/>
                                    </w:tabs>
                                    <w:ind w:hanging="720"/>
                                    <w:rPr>
                                      <w:rFonts w:asciiTheme="minorHAnsi" w:hAnsiTheme="minorHAnsi"/>
                                      <w:szCs w:val="24"/>
                                    </w:rPr>
                                  </w:pPr>
                                </w:p>
                                <w:p w:rsidR="00593758" w:rsidRPr="006329FE" w:rsidRDefault="00593758" w:rsidP="00457725">
                                  <w:pPr>
                                    <w:pStyle w:val="ListParagraph"/>
                                    <w:numPr>
                                      <w:ilvl w:val="0"/>
                                      <w:numId w:val="12"/>
                                    </w:numPr>
                                    <w:tabs>
                                      <w:tab w:val="left" w:pos="360"/>
                                    </w:tabs>
                                    <w:ind w:left="360"/>
                                    <w:rPr>
                                      <w:rFonts w:asciiTheme="minorHAnsi" w:hAnsiTheme="minorHAnsi"/>
                                      <w:szCs w:val="24"/>
                                    </w:rPr>
                                  </w:pPr>
                                  <w:r>
                                    <w:rPr>
                                      <w:rFonts w:asciiTheme="minorHAnsi" w:hAnsiTheme="minorHAnsi"/>
                                      <w:szCs w:val="24"/>
                                    </w:rPr>
                                    <w:t>Twenty-eight</w:t>
                                  </w:r>
                                  <w:r w:rsidRPr="006329FE">
                                    <w:rPr>
                                      <w:rFonts w:asciiTheme="minorHAnsi" w:hAnsiTheme="minorHAnsi"/>
                                      <w:szCs w:val="24"/>
                                    </w:rPr>
                                    <w:t xml:space="preserve"> victims used plastic bags as a means of suffocation, either alon</w:t>
                                  </w:r>
                                  <w:r>
                                    <w:rPr>
                                      <w:rFonts w:asciiTheme="minorHAnsi" w:hAnsiTheme="minorHAnsi"/>
                                      <w:szCs w:val="24"/>
                                    </w:rPr>
                                    <w:t xml:space="preserve">e or in conjunction with a gas such as </w:t>
                                  </w:r>
                                  <w:r w:rsidRPr="006329FE">
                                    <w:rPr>
                                      <w:rFonts w:asciiTheme="minorHAnsi" w:hAnsiTheme="minorHAnsi"/>
                                      <w:szCs w:val="24"/>
                                    </w:rPr>
                                    <w:t>he</w:t>
                                  </w:r>
                                  <w:r>
                                    <w:rPr>
                                      <w:rFonts w:asciiTheme="minorHAnsi" w:hAnsiTheme="minorHAnsi"/>
                                      <w:szCs w:val="24"/>
                                    </w:rPr>
                                    <w:t>lium, nitrogen or nitrous oxide</w:t>
                                  </w:r>
                                  <w:r w:rsidRPr="006329FE">
                                    <w:rPr>
                                      <w:rFonts w:asciiTheme="minorHAnsi" w:hAnsiTheme="minorHAns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09.8pt;margin-top:3pt;width:204pt;height:34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tgJAIAACYEAAAOAAAAZHJzL2Uyb0RvYy54bWysU9uO2yAQfa/Uf0C8N3acpNlYcVbbbFNV&#10;2l6k3X4AxjhGBYYCiZ1+fQeczUbbt6o8IIYZDmfOzKxvB63IUTgvwVR0OskpEYZDI82+oj+edu9u&#10;KPGBmYYpMKKiJ+Hp7ebtm3VvS1FAB6oRjiCI8WVvK9qFYMss87wTmvkJWGHQ2YLTLKDp9lnjWI/o&#10;WmVFnr/PenCNdcCF93h7PzrpJuG3reDhW9t6EYiqKHILaXdpr+Oebdas3DtmO8nPNNg/sNBMGvz0&#10;AnXPAiMHJ/+C0pI78NCGCQedQdtKLlIOmM00f5XNY8esSLmgON5eZPL/D5Z/PX53RDYVneVLSgzT&#10;WKQnMQTyAQZSRH1660sMe7QYGAa8xjqnXL19AP7TEwPbjpm9uHMO+k6wBvlN48vs6umI4yNI3X+B&#10;Br9hhwAJaGidjuKhHATRsU6nS20iFY6XxWKV3+To4uibz5azxSqxy1j5/Nw6Hz4J0CQeKuqw+Ame&#10;HR98iHRY+RwSf/OgZLOTSiXD7eutcuTIsFF2aaUMXoUpQ/qKrhbFIiEbiO9TD2kZsJGV1BVFmrjG&#10;1opyfDRNCglMqvGMTJQ56xMlGcUJQz2kUhRJvSheDc0JFXMwNi4OGh46cL8p6bFpK+p/HZgTlKjP&#10;BlVfTefz2OXJmC+WBRru2lNfe5jhCFXRQMl43IY0GVEPA3dYnVYm3V6YnDljMyY5z4MTu/3aTlEv&#10;4735AwAA//8DAFBLAwQUAAYACAAAACEA/qvWW90AAAAJAQAADwAAAGRycy9kb3ducmV2LnhtbEyP&#10;wU7DMBBE70j8g7VIXBB1GhWnCXEqQAJxbekHbGI3iYjXUew26d+znOC2oxnNvil3ixvExU6h96Rh&#10;vUpAWGq86anVcPx6f9yCCBHJ4ODJarjaALvq9qbEwviZ9vZyiK3gEgoFauhiHAspQ9NZh2HlR0vs&#10;nfzkMLKcWmkmnLncDTJNEiUd9sQfOhztW2eb78PZaTh9zg9P+Vx/xGO236hX7LPaX7W+v1tenkFE&#10;u8S/MPziMzpUzFT7M5kgBg3pOlcc1aB4EvsqzVjXfOSbLciqlP8XVD8AAAD//wMAUEsBAi0AFAAG&#10;AAgAAAAhALaDOJL+AAAA4QEAABMAAAAAAAAAAAAAAAAAAAAAAFtDb250ZW50X1R5cGVzXS54bWxQ&#10;SwECLQAUAAYACAAAACEAOP0h/9YAAACUAQAACwAAAAAAAAAAAAAAAAAvAQAAX3JlbHMvLnJlbHNQ&#10;SwECLQAUAAYACAAAACEANJz7YCQCAAAmBAAADgAAAAAAAAAAAAAAAAAuAgAAZHJzL2Uyb0RvYy54&#10;bWxQSwECLQAUAAYACAAAACEA/qvWW90AAAAJAQAADwAAAAAAAAAAAAAAAAB+BAAAZHJzL2Rvd25y&#10;ZXYueG1sUEsFBgAAAAAEAAQA8wAAAIgFAAAAAA==&#10;" stroked="f">
                      <v:textbox>
                        <w:txbxContent>
                          <w:p w:rsidR="00593758" w:rsidRPr="006329FE" w:rsidRDefault="00593758" w:rsidP="00457725">
                            <w:pPr>
                              <w:pStyle w:val="ListParagraph"/>
                              <w:numPr>
                                <w:ilvl w:val="0"/>
                                <w:numId w:val="12"/>
                              </w:numPr>
                              <w:tabs>
                                <w:tab w:val="left" w:pos="360"/>
                              </w:tabs>
                              <w:ind w:left="360"/>
                              <w:rPr>
                                <w:rFonts w:asciiTheme="minorHAnsi" w:hAnsiTheme="minorHAnsi"/>
                                <w:szCs w:val="24"/>
                              </w:rPr>
                            </w:pPr>
                            <w:r w:rsidRPr="006329FE">
                              <w:rPr>
                                <w:rFonts w:asciiTheme="minorHAnsi" w:hAnsiTheme="minorHAnsi"/>
                                <w:szCs w:val="24"/>
                              </w:rPr>
                              <w:t>For suicides by hanging/suffocation, the most common known ligatures used were a rope/clothing line (n=5</w:t>
                            </w:r>
                            <w:r>
                              <w:rPr>
                                <w:rFonts w:asciiTheme="minorHAnsi" w:hAnsiTheme="minorHAnsi"/>
                                <w:szCs w:val="24"/>
                              </w:rPr>
                              <w:t>1</w:t>
                            </w:r>
                            <w:r w:rsidRPr="006329FE">
                              <w:rPr>
                                <w:rFonts w:asciiTheme="minorHAnsi" w:hAnsiTheme="minorHAnsi"/>
                                <w:szCs w:val="24"/>
                              </w:rPr>
                              <w:t>, 1</w:t>
                            </w:r>
                            <w:r>
                              <w:rPr>
                                <w:rFonts w:asciiTheme="minorHAnsi" w:hAnsiTheme="minorHAnsi"/>
                                <w:szCs w:val="24"/>
                              </w:rPr>
                              <w:t>7</w:t>
                            </w:r>
                            <w:r w:rsidRPr="006329FE">
                              <w:rPr>
                                <w:rFonts w:asciiTheme="minorHAnsi" w:hAnsiTheme="minorHAnsi"/>
                                <w:szCs w:val="24"/>
                              </w:rPr>
                              <w:t>%), belt/strap (n=</w:t>
                            </w:r>
                            <w:r>
                              <w:rPr>
                                <w:rFonts w:asciiTheme="minorHAnsi" w:hAnsiTheme="minorHAnsi"/>
                                <w:szCs w:val="24"/>
                              </w:rPr>
                              <w:t>50</w:t>
                            </w:r>
                            <w:r w:rsidRPr="006329FE">
                              <w:rPr>
                                <w:rFonts w:asciiTheme="minorHAnsi" w:hAnsiTheme="minorHAnsi"/>
                                <w:szCs w:val="24"/>
                              </w:rPr>
                              <w:t>, 1</w:t>
                            </w:r>
                            <w:r>
                              <w:rPr>
                                <w:rFonts w:asciiTheme="minorHAnsi" w:hAnsiTheme="minorHAnsi"/>
                                <w:szCs w:val="24"/>
                              </w:rPr>
                              <w:t>7</w:t>
                            </w:r>
                            <w:r w:rsidRPr="006329FE">
                              <w:rPr>
                                <w:rFonts w:asciiTheme="minorHAnsi" w:hAnsiTheme="minorHAnsi"/>
                                <w:szCs w:val="24"/>
                              </w:rPr>
                              <w:t>%) and, cord/cable/wire (n=4</w:t>
                            </w:r>
                            <w:r>
                              <w:rPr>
                                <w:rFonts w:asciiTheme="minorHAnsi" w:hAnsiTheme="minorHAnsi"/>
                                <w:szCs w:val="24"/>
                              </w:rPr>
                              <w:t>8, 16%).</w:t>
                            </w:r>
                          </w:p>
                          <w:p w:rsidR="00593758" w:rsidRPr="006329FE" w:rsidRDefault="00593758" w:rsidP="00457725">
                            <w:pPr>
                              <w:tabs>
                                <w:tab w:val="left" w:pos="360"/>
                              </w:tabs>
                              <w:ind w:hanging="720"/>
                              <w:rPr>
                                <w:rFonts w:asciiTheme="minorHAnsi" w:hAnsiTheme="minorHAnsi"/>
                                <w:szCs w:val="24"/>
                              </w:rPr>
                            </w:pPr>
                          </w:p>
                          <w:p w:rsidR="00593758" w:rsidRPr="006329FE" w:rsidRDefault="00593758" w:rsidP="00457725">
                            <w:pPr>
                              <w:pStyle w:val="ListParagraph"/>
                              <w:numPr>
                                <w:ilvl w:val="0"/>
                                <w:numId w:val="12"/>
                              </w:numPr>
                              <w:tabs>
                                <w:tab w:val="left" w:pos="360"/>
                              </w:tabs>
                              <w:ind w:left="360"/>
                              <w:rPr>
                                <w:rFonts w:asciiTheme="minorHAnsi" w:hAnsiTheme="minorHAnsi"/>
                                <w:szCs w:val="24"/>
                              </w:rPr>
                            </w:pPr>
                            <w:r w:rsidRPr="006329FE">
                              <w:rPr>
                                <w:rFonts w:asciiTheme="minorHAnsi" w:hAnsiTheme="minorHAnsi"/>
                                <w:szCs w:val="24"/>
                              </w:rPr>
                              <w:t>For men, the most common ligature used was a rope/clothing line</w:t>
                            </w:r>
                            <w:r>
                              <w:rPr>
                                <w:rFonts w:asciiTheme="minorHAnsi" w:hAnsiTheme="minorHAnsi"/>
                                <w:szCs w:val="24"/>
                              </w:rPr>
                              <w:t xml:space="preserve"> (n=44)</w:t>
                            </w:r>
                            <w:r w:rsidRPr="006329FE">
                              <w:rPr>
                                <w:rFonts w:asciiTheme="minorHAnsi" w:hAnsiTheme="minorHAnsi"/>
                                <w:szCs w:val="24"/>
                              </w:rPr>
                              <w:t xml:space="preserve">. </w:t>
                            </w:r>
                          </w:p>
                          <w:p w:rsidR="00593758" w:rsidRPr="006329FE" w:rsidRDefault="00593758" w:rsidP="00457725">
                            <w:pPr>
                              <w:tabs>
                                <w:tab w:val="left" w:pos="360"/>
                              </w:tabs>
                              <w:ind w:hanging="720"/>
                              <w:rPr>
                                <w:rFonts w:asciiTheme="minorHAnsi" w:hAnsiTheme="minorHAnsi"/>
                                <w:szCs w:val="24"/>
                              </w:rPr>
                            </w:pPr>
                          </w:p>
                          <w:p w:rsidR="00593758" w:rsidRPr="006329FE" w:rsidRDefault="00593758" w:rsidP="00457725">
                            <w:pPr>
                              <w:pStyle w:val="ListParagraph"/>
                              <w:numPr>
                                <w:ilvl w:val="0"/>
                                <w:numId w:val="12"/>
                              </w:numPr>
                              <w:tabs>
                                <w:tab w:val="left" w:pos="360"/>
                              </w:tabs>
                              <w:ind w:left="360"/>
                              <w:rPr>
                                <w:rFonts w:asciiTheme="minorHAnsi" w:hAnsiTheme="minorHAnsi"/>
                                <w:szCs w:val="24"/>
                              </w:rPr>
                            </w:pPr>
                            <w:r w:rsidRPr="006329FE">
                              <w:rPr>
                                <w:rFonts w:asciiTheme="minorHAnsi" w:hAnsiTheme="minorHAnsi"/>
                                <w:szCs w:val="24"/>
                              </w:rPr>
                              <w:t xml:space="preserve">For women, the most common ligatures used were cord/cable/wire (n=10) and a belt/strap (n=10). </w:t>
                            </w:r>
                          </w:p>
                          <w:p w:rsidR="00593758" w:rsidRPr="006329FE" w:rsidRDefault="00593758" w:rsidP="00457725">
                            <w:pPr>
                              <w:tabs>
                                <w:tab w:val="left" w:pos="360"/>
                              </w:tabs>
                              <w:ind w:hanging="720"/>
                              <w:rPr>
                                <w:rFonts w:asciiTheme="minorHAnsi" w:hAnsiTheme="minorHAnsi"/>
                                <w:szCs w:val="24"/>
                              </w:rPr>
                            </w:pPr>
                          </w:p>
                          <w:p w:rsidR="00593758" w:rsidRPr="006329FE" w:rsidRDefault="00593758" w:rsidP="00457725">
                            <w:pPr>
                              <w:pStyle w:val="ListParagraph"/>
                              <w:numPr>
                                <w:ilvl w:val="0"/>
                                <w:numId w:val="12"/>
                              </w:numPr>
                              <w:tabs>
                                <w:tab w:val="left" w:pos="360"/>
                              </w:tabs>
                              <w:ind w:left="360"/>
                              <w:rPr>
                                <w:rFonts w:asciiTheme="minorHAnsi" w:hAnsiTheme="minorHAnsi"/>
                                <w:szCs w:val="24"/>
                              </w:rPr>
                            </w:pPr>
                            <w:r>
                              <w:rPr>
                                <w:rFonts w:asciiTheme="minorHAnsi" w:hAnsiTheme="minorHAnsi"/>
                                <w:szCs w:val="24"/>
                              </w:rPr>
                              <w:t>Twenty-eight</w:t>
                            </w:r>
                            <w:r w:rsidRPr="006329FE">
                              <w:rPr>
                                <w:rFonts w:asciiTheme="minorHAnsi" w:hAnsiTheme="minorHAnsi"/>
                                <w:szCs w:val="24"/>
                              </w:rPr>
                              <w:t xml:space="preserve"> victims used plastic bags as a means of suffocation, either alon</w:t>
                            </w:r>
                            <w:r>
                              <w:rPr>
                                <w:rFonts w:asciiTheme="minorHAnsi" w:hAnsiTheme="minorHAnsi"/>
                                <w:szCs w:val="24"/>
                              </w:rPr>
                              <w:t xml:space="preserve">e or in conjunction with a gas such as </w:t>
                            </w:r>
                            <w:r w:rsidRPr="006329FE">
                              <w:rPr>
                                <w:rFonts w:asciiTheme="minorHAnsi" w:hAnsiTheme="minorHAnsi"/>
                                <w:szCs w:val="24"/>
                              </w:rPr>
                              <w:t>he</w:t>
                            </w:r>
                            <w:r>
                              <w:rPr>
                                <w:rFonts w:asciiTheme="minorHAnsi" w:hAnsiTheme="minorHAnsi"/>
                                <w:szCs w:val="24"/>
                              </w:rPr>
                              <w:t>lium, nitrogen or nitrous oxide</w:t>
                            </w:r>
                            <w:r w:rsidRPr="006329FE">
                              <w:rPr>
                                <w:rFonts w:asciiTheme="minorHAnsi" w:hAnsiTheme="minorHAnsi"/>
                                <w:szCs w:val="24"/>
                              </w:rPr>
                              <w:t>.</w:t>
                            </w:r>
                          </w:p>
                        </w:txbxContent>
                      </v:textbox>
                    </v:shape>
                  </w:pict>
                </mc:Fallback>
              </mc:AlternateContent>
            </w: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Single Shot</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Double Barrel</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E03D75">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Semi-Automatic</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2F149D">
        <w:trPr>
          <w:trHeight w:val="255"/>
        </w:trPr>
        <w:tc>
          <w:tcPr>
            <w:tcW w:w="3194" w:type="dxa"/>
            <w:tcBorders>
              <w:top w:val="nil"/>
              <w:left w:val="single" w:sz="4" w:space="0" w:color="auto"/>
              <w:bottom w:val="single" w:sz="4" w:space="0" w:color="auto"/>
              <w:right w:val="single" w:sz="4" w:space="0" w:color="auto"/>
            </w:tcBorders>
            <w:shd w:val="clear" w:color="auto" w:fill="auto"/>
            <w:noWrap/>
            <w:vAlign w:val="bottom"/>
            <w:hideMark/>
          </w:tcPr>
          <w:p w:rsidR="00E03D75" w:rsidRPr="00AA20A4" w:rsidRDefault="00E03D75" w:rsidP="009F490B">
            <w:pPr>
              <w:jc w:val="right"/>
              <w:rPr>
                <w:rFonts w:asciiTheme="minorHAnsi" w:hAnsiTheme="minorHAnsi" w:cs="Arial"/>
                <w:i/>
                <w:iCs/>
                <w:color w:val="000000"/>
                <w:szCs w:val="24"/>
              </w:rPr>
            </w:pPr>
            <w:r w:rsidRPr="00AA20A4">
              <w:rPr>
                <w:rFonts w:asciiTheme="minorHAnsi" w:hAnsiTheme="minorHAnsi" w:cs="Arial"/>
                <w:i/>
                <w:iCs/>
                <w:color w:val="000000"/>
                <w:szCs w:val="24"/>
              </w:rPr>
              <w:t>Unknown Type</w:t>
            </w:r>
          </w:p>
        </w:tc>
        <w:tc>
          <w:tcPr>
            <w:tcW w:w="725" w:type="dxa"/>
            <w:tcBorders>
              <w:top w:val="nil"/>
              <w:left w:val="nil"/>
              <w:bottom w:val="single" w:sz="4" w:space="0" w:color="auto"/>
              <w:right w:val="single" w:sz="4" w:space="0" w:color="auto"/>
            </w:tcBorders>
            <w:shd w:val="clear" w:color="auto" w:fill="auto"/>
            <w:noWrap/>
            <w:vAlign w:val="bottom"/>
            <w:hideMark/>
          </w:tcPr>
          <w:p w:rsidR="00E03D75" w:rsidRPr="00AA20A4" w:rsidRDefault="00E03D75" w:rsidP="001A2188">
            <w:pPr>
              <w:jc w:val="right"/>
              <w:rPr>
                <w:rFonts w:asciiTheme="minorHAnsi" w:hAnsiTheme="minorHAnsi" w:cs="Arial"/>
                <w:i/>
                <w:iCs/>
                <w:color w:val="000000"/>
                <w:szCs w:val="24"/>
              </w:rPr>
            </w:pPr>
            <w:r w:rsidRPr="00AA20A4">
              <w:rPr>
                <w:rFonts w:asciiTheme="minorHAnsi" w:hAnsiTheme="minorHAnsi" w:cs="Arial"/>
                <w:i/>
                <w:iCs/>
                <w:color w:val="000000"/>
                <w:szCs w:val="24"/>
              </w:rPr>
              <w:t>&lt;</w:t>
            </w:r>
            <w:r w:rsidR="001A2188">
              <w:rPr>
                <w:rFonts w:asciiTheme="minorHAnsi" w:hAnsiTheme="minorHAnsi" w:cs="Arial"/>
                <w:i/>
                <w:iCs/>
                <w:color w:val="000000"/>
                <w:szCs w:val="24"/>
              </w:rPr>
              <w:t>6</w:t>
            </w:r>
          </w:p>
        </w:tc>
        <w:tc>
          <w:tcPr>
            <w:tcW w:w="767" w:type="dxa"/>
            <w:tcBorders>
              <w:top w:val="nil"/>
              <w:left w:val="nil"/>
              <w:bottom w:val="single" w:sz="4" w:space="0" w:color="auto"/>
              <w:right w:val="single" w:sz="4" w:space="0" w:color="auto"/>
            </w:tcBorders>
          </w:tcPr>
          <w:p w:rsidR="00E03D75" w:rsidRPr="00AA20A4" w:rsidRDefault="00E03D75" w:rsidP="009F490B">
            <w:pPr>
              <w:jc w:val="right"/>
              <w:rPr>
                <w:rFonts w:asciiTheme="minorHAnsi" w:hAnsiTheme="minorHAnsi" w:cs="Arial"/>
                <w:i/>
                <w:iCs/>
                <w:color w:val="000000"/>
                <w:szCs w:val="24"/>
              </w:rPr>
            </w:pPr>
          </w:p>
        </w:tc>
      </w:tr>
      <w:tr w:rsidR="00E03D75" w:rsidRPr="00AA20A4" w:rsidTr="002F149D">
        <w:trPr>
          <w:trHeight w:val="255"/>
        </w:trPr>
        <w:tc>
          <w:tcPr>
            <w:tcW w:w="3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D75" w:rsidRPr="00AA20A4" w:rsidRDefault="00350EDA" w:rsidP="00350EDA">
            <w:pPr>
              <w:ind w:firstLineChars="100" w:firstLine="161"/>
              <w:rPr>
                <w:rFonts w:asciiTheme="minorHAnsi" w:hAnsiTheme="minorHAnsi" w:cs="Arial"/>
                <w:b/>
                <w:color w:val="000000"/>
                <w:szCs w:val="24"/>
              </w:rPr>
            </w:pPr>
            <w:r w:rsidRPr="003679E7">
              <w:rPr>
                <w:rFonts w:ascii="Arial" w:hAnsi="Arial" w:cs="Arial"/>
                <w:b/>
                <w:bCs/>
                <w:noProof/>
                <w:sz w:val="16"/>
                <w:szCs w:val="16"/>
              </w:rPr>
              <mc:AlternateContent>
                <mc:Choice Requires="wps">
                  <w:drawing>
                    <wp:anchor distT="0" distB="0" distL="114300" distR="114300" simplePos="0" relativeHeight="251708416" behindDoc="0" locked="0" layoutInCell="1" allowOverlap="1" wp14:anchorId="06D3F67B" wp14:editId="70F11BE6">
                      <wp:simplePos x="0" y="0"/>
                      <wp:positionH relativeFrom="column">
                        <wp:posOffset>-38735</wp:posOffset>
                      </wp:positionH>
                      <wp:positionV relativeFrom="paragraph">
                        <wp:posOffset>169545</wp:posOffset>
                      </wp:positionV>
                      <wp:extent cx="4028440" cy="292735"/>
                      <wp:effectExtent l="0" t="0" r="0" b="0"/>
                      <wp:wrapNone/>
                      <wp:docPr id="2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left:0;text-align:left;margin-left:-3.05pt;margin-top:13.35pt;width:317.2pt;height:23.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SP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wkjQDnr0wEaDbuWISBLZAg29TsHvvgdPM4IBGu3I6v5Oll81EnLVULFlN0rJoWG0ggRDe9M/&#10;uzrhaAuyGT7ICgLRnZEOaKxVZ6sH9UCADo16PDXHJlPCIQmimBAwlWCLkmhxOXMhaHq83Stt3jHZ&#10;IbvIsILmO3S6v9PGZkPTo4sNJmTB29YJoBXPDsBxOoHYcNXabBaunz+SIFnH65h4JJqvPRLkuXdT&#10;rIg3L8LFLL/MV6s8/GnjhiRteFUxYcMctRWSP+vdQeWTKk7q0rLllYWzKWm13axahfYUtF2471CQ&#10;Mzf/eRquCMDlBaUwIsFtlHjFPF54pCAzL1kEsReEyW0yD0hC8uI5pTsu2L9TQkOGk1k0m8T0W26B&#10;+15zo2nHDUyPlncZjk9ONLUSXIvKtdZQ3k7rs1LY9J9KAe0+NtoJ1mp0UqsZN+PxcQCaVfNGVo8g&#10;YSVBYSBGGH2waKT6jtEAYyTD+tuOKoZR+17AM0hCp1njNmS2iOCOOrdszi1UlACVYYPRtFyZaVbt&#10;esW3DUSaHp6QN/B0au5U/ZTV4cHBqHDkDmPNzqLzvfN6Gr7LXwAAAP//AwBQSwMEFAAGAAgAAAAh&#10;AFwcFX7eAAAACAEAAA8AAABkcnMvZG93bnJldi54bWxMj81OwzAQhO9IvIO1SNxauwHSELKpKhBX&#10;UMuPxM2Nt0nUeB3FbhPevu4JjqMZzXxTrCbbiRMNvnWMsJgrEMSVMy3XCJ8fr7MMhA+aje4cE8Iv&#10;eViV11eFzo0beUOnbahFLGGfa4QmhD6X0lcNWe3nrieO3t4NVocoh1qaQY+x3HYyUSqVVrccFxrd&#10;03ND1WF7tAhfb/uf73v1Xr/Yh350k5JsHyXi7c20fgIRaAp/YbjgR3QoI9POHdl40SHM0kVMIiTp&#10;EkT00yS7A7FDWCYZyLKQ/w+UZwAAAP//AwBQSwECLQAUAAYACAAAACEAtoM4kv4AAADhAQAAEwAA&#10;AAAAAAAAAAAAAAAAAAAAW0NvbnRlbnRfVHlwZXNdLnhtbFBLAQItABQABgAIAAAAIQA4/SH/1gAA&#10;AJQBAAALAAAAAAAAAAAAAAAAAC8BAABfcmVscy8ucmVsc1BLAQItABQABgAIAAAAIQAp8zSPuAIA&#10;AMQFAAAOAAAAAAAAAAAAAAAAAC4CAABkcnMvZTJvRG9jLnhtbFBLAQItABQABgAIAAAAIQBcHBV+&#10;3gAAAAgBAAAPAAAAAAAAAAAAAAAAABIFAABkcnMvZG93bnJldi54bWxQSwUGAAAAAAQABADzAAAA&#10;HQYAAAAA&#10;" filled="f" stroked="f">
                      <v:textbo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425480">
              <w:rPr>
                <w:rFonts w:asciiTheme="minorHAnsi" w:hAnsiTheme="minorHAnsi" w:cs="Arial"/>
                <w:b/>
                <w:color w:val="000000"/>
                <w:szCs w:val="24"/>
              </w:rPr>
              <w:t>Unknown</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rsidR="00E03D75" w:rsidRPr="00AA20A4" w:rsidRDefault="009331A6" w:rsidP="001A2188">
            <w:pPr>
              <w:keepNext/>
              <w:jc w:val="center"/>
              <w:rPr>
                <w:rFonts w:asciiTheme="minorHAnsi" w:hAnsiTheme="minorHAnsi" w:cs="Arial"/>
                <w:b/>
                <w:color w:val="000000"/>
                <w:szCs w:val="24"/>
              </w:rPr>
            </w:pPr>
            <w:r>
              <w:rPr>
                <w:rFonts w:asciiTheme="minorHAnsi" w:hAnsiTheme="minorHAnsi" w:cs="Arial"/>
                <w:b/>
                <w:color w:val="000000"/>
                <w:szCs w:val="24"/>
              </w:rPr>
              <w:t>1</w:t>
            </w:r>
          </w:p>
        </w:tc>
        <w:tc>
          <w:tcPr>
            <w:tcW w:w="767" w:type="dxa"/>
            <w:tcBorders>
              <w:top w:val="single" w:sz="4" w:space="0" w:color="auto"/>
              <w:left w:val="nil"/>
              <w:bottom w:val="single" w:sz="4" w:space="0" w:color="auto"/>
              <w:right w:val="single" w:sz="4" w:space="0" w:color="auto"/>
            </w:tcBorders>
          </w:tcPr>
          <w:p w:rsidR="00E03D75" w:rsidRPr="009331A6" w:rsidRDefault="009331A6" w:rsidP="009F490B">
            <w:pPr>
              <w:keepNext/>
              <w:jc w:val="center"/>
              <w:rPr>
                <w:rFonts w:asciiTheme="minorHAnsi" w:hAnsiTheme="minorHAnsi"/>
                <w:b/>
                <w:noProof/>
                <w:szCs w:val="24"/>
              </w:rPr>
            </w:pPr>
            <w:r w:rsidRPr="009331A6">
              <w:rPr>
                <w:rFonts w:asciiTheme="minorHAnsi" w:hAnsiTheme="minorHAnsi"/>
                <w:b/>
                <w:noProof/>
                <w:szCs w:val="24"/>
              </w:rPr>
              <w:t>0.8</w:t>
            </w:r>
          </w:p>
        </w:tc>
      </w:tr>
    </w:tbl>
    <w:p w:rsidR="00631FFD" w:rsidRDefault="00631FFD" w:rsidP="00D37EFA">
      <w:pPr>
        <w:pStyle w:val="Caption"/>
      </w:pPr>
    </w:p>
    <w:p w:rsidR="00631FFD" w:rsidRPr="00631FFD" w:rsidRDefault="00631FFD" w:rsidP="001A2188"/>
    <w:tbl>
      <w:tblPr>
        <w:tblW w:w="6091" w:type="dxa"/>
        <w:tblInd w:w="93" w:type="dxa"/>
        <w:tblLook w:val="04A0" w:firstRow="1" w:lastRow="0" w:firstColumn="1" w:lastColumn="0" w:noHBand="0" w:noVBand="1"/>
      </w:tblPr>
      <w:tblGrid>
        <w:gridCol w:w="3615"/>
        <w:gridCol w:w="810"/>
        <w:gridCol w:w="941"/>
        <w:gridCol w:w="725"/>
      </w:tblGrid>
      <w:tr w:rsidR="00871DB9" w:rsidRPr="00AA20A4" w:rsidTr="0041639A">
        <w:trPr>
          <w:trHeight w:val="255"/>
        </w:trPr>
        <w:tc>
          <w:tcPr>
            <w:tcW w:w="6091" w:type="dxa"/>
            <w:gridSpan w:val="4"/>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871DB9" w:rsidRPr="00AA20A4" w:rsidRDefault="00871DB9" w:rsidP="00394B13">
            <w:pPr>
              <w:jc w:val="center"/>
              <w:rPr>
                <w:rFonts w:asciiTheme="minorHAnsi" w:hAnsiTheme="minorHAnsi" w:cs="Arial"/>
                <w:b/>
                <w:bCs/>
                <w:color w:val="FFFFFF"/>
                <w:szCs w:val="24"/>
              </w:rPr>
            </w:pPr>
            <w:r w:rsidRPr="0041639A">
              <w:rPr>
                <w:rFonts w:asciiTheme="minorHAnsi" w:hAnsiTheme="minorHAnsi" w:cs="Arial"/>
                <w:b/>
                <w:bCs/>
                <w:color w:val="FFFFFF"/>
                <w:szCs w:val="24"/>
              </w:rPr>
              <w:t>Source of Means of Hanging/Suffocation Suicides: Number, MA 201</w:t>
            </w:r>
            <w:r w:rsidR="00394B13" w:rsidRPr="0041639A">
              <w:rPr>
                <w:rFonts w:asciiTheme="minorHAnsi" w:hAnsiTheme="minorHAnsi" w:cs="Arial"/>
                <w:b/>
                <w:bCs/>
                <w:color w:val="FFFFFF"/>
                <w:szCs w:val="24"/>
              </w:rPr>
              <w:t>4</w:t>
            </w:r>
            <w:r w:rsidR="001A2188" w:rsidRPr="0041639A">
              <w:rPr>
                <w:rStyle w:val="FootnoteReference"/>
                <w:rFonts w:asciiTheme="minorHAnsi" w:hAnsiTheme="minorHAnsi" w:cs="Arial"/>
                <w:b/>
                <w:bCs/>
                <w:color w:val="FFFFFF"/>
                <w:szCs w:val="24"/>
              </w:rPr>
              <w:t>3</w:t>
            </w:r>
          </w:p>
        </w:tc>
      </w:tr>
      <w:tr w:rsidR="00871DB9" w:rsidRPr="00AA20A4" w:rsidTr="0041639A">
        <w:trPr>
          <w:trHeight w:val="255"/>
        </w:trPr>
        <w:tc>
          <w:tcPr>
            <w:tcW w:w="3615"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810"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Male</w:t>
            </w:r>
          </w:p>
        </w:tc>
        <w:tc>
          <w:tcPr>
            <w:tcW w:w="941"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Female</w:t>
            </w:r>
          </w:p>
        </w:tc>
        <w:tc>
          <w:tcPr>
            <w:tcW w:w="725"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871DB9" w:rsidRPr="00AA20A4" w:rsidTr="0041639A">
        <w:trPr>
          <w:trHeight w:val="255"/>
        </w:trPr>
        <w:tc>
          <w:tcPr>
            <w:tcW w:w="3615"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Hanging/Suffocation</w:t>
            </w:r>
          </w:p>
        </w:tc>
        <w:tc>
          <w:tcPr>
            <w:tcW w:w="8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AA20A4" w:rsidRDefault="00871DB9" w:rsidP="00394B13">
            <w:pPr>
              <w:jc w:val="center"/>
              <w:rPr>
                <w:rFonts w:asciiTheme="minorHAnsi" w:hAnsiTheme="minorHAnsi" w:cs="Arial"/>
                <w:b/>
                <w:bCs/>
                <w:color w:val="000000"/>
                <w:szCs w:val="24"/>
              </w:rPr>
            </w:pPr>
            <w:r w:rsidRPr="00AA20A4">
              <w:rPr>
                <w:rFonts w:asciiTheme="minorHAnsi" w:hAnsiTheme="minorHAnsi" w:cs="Arial"/>
                <w:b/>
                <w:bCs/>
                <w:color w:val="000000"/>
                <w:szCs w:val="24"/>
              </w:rPr>
              <w:t>2</w:t>
            </w:r>
            <w:r w:rsidR="00394B13">
              <w:rPr>
                <w:rFonts w:asciiTheme="minorHAnsi" w:hAnsiTheme="minorHAnsi" w:cs="Arial"/>
                <w:b/>
                <w:bCs/>
                <w:color w:val="000000"/>
                <w:szCs w:val="24"/>
              </w:rPr>
              <w:t>37</w:t>
            </w:r>
          </w:p>
        </w:tc>
        <w:tc>
          <w:tcPr>
            <w:tcW w:w="941"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AA20A4" w:rsidRDefault="00394B13" w:rsidP="009F490B">
            <w:pPr>
              <w:jc w:val="center"/>
              <w:rPr>
                <w:rFonts w:asciiTheme="minorHAnsi" w:hAnsiTheme="minorHAnsi" w:cs="Arial"/>
                <w:b/>
                <w:bCs/>
                <w:color w:val="000000"/>
                <w:szCs w:val="24"/>
              </w:rPr>
            </w:pPr>
            <w:r>
              <w:rPr>
                <w:rFonts w:asciiTheme="minorHAnsi" w:hAnsiTheme="minorHAnsi" w:cs="Arial"/>
                <w:b/>
                <w:bCs/>
                <w:color w:val="000000"/>
                <w:szCs w:val="24"/>
              </w:rPr>
              <w:t>6</w:t>
            </w:r>
            <w:r w:rsidR="00871DB9" w:rsidRPr="00AA20A4">
              <w:rPr>
                <w:rFonts w:asciiTheme="minorHAnsi" w:hAnsiTheme="minorHAnsi" w:cs="Arial"/>
                <w:b/>
                <w:bCs/>
                <w:color w:val="000000"/>
                <w:szCs w:val="24"/>
              </w:rPr>
              <w:t>1</w:t>
            </w:r>
          </w:p>
        </w:tc>
        <w:tc>
          <w:tcPr>
            <w:tcW w:w="72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871DB9" w:rsidRPr="00AA20A4" w:rsidRDefault="00871DB9" w:rsidP="00394B13">
            <w:pPr>
              <w:jc w:val="center"/>
              <w:rPr>
                <w:rFonts w:asciiTheme="minorHAnsi" w:hAnsiTheme="minorHAnsi" w:cs="Arial"/>
                <w:b/>
                <w:bCs/>
                <w:color w:val="000000"/>
                <w:szCs w:val="24"/>
              </w:rPr>
            </w:pPr>
            <w:r w:rsidRPr="00AA20A4">
              <w:rPr>
                <w:rFonts w:asciiTheme="minorHAnsi" w:hAnsiTheme="minorHAnsi" w:cs="Arial"/>
                <w:b/>
                <w:bCs/>
                <w:color w:val="000000"/>
                <w:szCs w:val="24"/>
              </w:rPr>
              <w:t>2</w:t>
            </w:r>
            <w:r w:rsidR="00394B13">
              <w:rPr>
                <w:rFonts w:asciiTheme="minorHAnsi" w:hAnsiTheme="minorHAnsi" w:cs="Arial"/>
                <w:b/>
                <w:bCs/>
                <w:color w:val="000000"/>
                <w:szCs w:val="24"/>
              </w:rPr>
              <w:t>98</w:t>
            </w:r>
          </w:p>
        </w:tc>
      </w:tr>
      <w:tr w:rsidR="00871DB9" w:rsidRPr="00AA20A4"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EE3383" w:rsidP="00EE3383">
            <w:pPr>
              <w:ind w:firstLineChars="100" w:firstLine="240"/>
              <w:rPr>
                <w:rFonts w:asciiTheme="minorHAnsi" w:hAnsiTheme="minorHAnsi" w:cs="Arial"/>
                <w:color w:val="000000"/>
                <w:szCs w:val="24"/>
              </w:rPr>
            </w:pPr>
            <w:r w:rsidRPr="00AA20A4">
              <w:rPr>
                <w:rFonts w:asciiTheme="minorHAnsi" w:hAnsiTheme="minorHAnsi" w:cs="Arial"/>
                <w:color w:val="000000"/>
                <w:szCs w:val="24"/>
              </w:rPr>
              <w:t>Rope/Clothing Line</w:t>
            </w:r>
          </w:p>
        </w:tc>
        <w:tc>
          <w:tcPr>
            <w:tcW w:w="810" w:type="dxa"/>
            <w:tcBorders>
              <w:top w:val="nil"/>
              <w:left w:val="nil"/>
              <w:bottom w:val="single" w:sz="4" w:space="0" w:color="auto"/>
              <w:right w:val="single" w:sz="4" w:space="0" w:color="auto"/>
            </w:tcBorders>
            <w:shd w:val="clear" w:color="auto" w:fill="auto"/>
            <w:noWrap/>
            <w:vAlign w:val="bottom"/>
          </w:tcPr>
          <w:p w:rsidR="00871DB9" w:rsidRPr="00AA20A4" w:rsidRDefault="00394B13" w:rsidP="007F49A6">
            <w:pPr>
              <w:jc w:val="center"/>
              <w:rPr>
                <w:rFonts w:asciiTheme="minorHAnsi" w:hAnsiTheme="minorHAnsi" w:cs="Arial"/>
                <w:color w:val="000000"/>
                <w:szCs w:val="24"/>
              </w:rPr>
            </w:pPr>
            <w:r>
              <w:rPr>
                <w:rFonts w:asciiTheme="minorHAnsi" w:hAnsiTheme="minorHAnsi" w:cs="Arial"/>
                <w:color w:val="000000"/>
                <w:szCs w:val="24"/>
              </w:rPr>
              <w:t>4</w:t>
            </w:r>
            <w:r w:rsidR="007F49A6">
              <w:rPr>
                <w:rFonts w:asciiTheme="minorHAnsi" w:hAnsiTheme="minorHAnsi" w:cs="Arial"/>
                <w:color w:val="000000"/>
                <w:szCs w:val="24"/>
              </w:rPr>
              <w:t>4</w:t>
            </w:r>
          </w:p>
        </w:tc>
        <w:tc>
          <w:tcPr>
            <w:tcW w:w="941" w:type="dxa"/>
            <w:tcBorders>
              <w:top w:val="nil"/>
              <w:left w:val="nil"/>
              <w:bottom w:val="single" w:sz="4" w:space="0" w:color="auto"/>
              <w:right w:val="single" w:sz="4" w:space="0" w:color="auto"/>
            </w:tcBorders>
            <w:shd w:val="clear" w:color="auto" w:fill="auto"/>
            <w:noWrap/>
            <w:vAlign w:val="bottom"/>
          </w:tcPr>
          <w:p w:rsidR="00871DB9" w:rsidRPr="00AA20A4" w:rsidRDefault="007F49A6" w:rsidP="009F490B">
            <w:pPr>
              <w:jc w:val="center"/>
              <w:rPr>
                <w:rFonts w:asciiTheme="minorHAnsi" w:hAnsiTheme="minorHAnsi" w:cs="Arial"/>
                <w:color w:val="000000"/>
                <w:szCs w:val="24"/>
              </w:rPr>
            </w:pPr>
            <w:r>
              <w:rPr>
                <w:rFonts w:asciiTheme="minorHAnsi" w:hAnsiTheme="minorHAnsi" w:cs="Arial"/>
                <w:color w:val="000000"/>
                <w:szCs w:val="24"/>
              </w:rPr>
              <w:t>7</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41639A" w:rsidP="007F49A6">
            <w:pPr>
              <w:jc w:val="center"/>
              <w:rPr>
                <w:rFonts w:asciiTheme="minorHAnsi" w:hAnsiTheme="minorHAnsi" w:cs="Arial"/>
                <w:color w:val="000000"/>
                <w:szCs w:val="24"/>
              </w:rPr>
            </w:pPr>
            <w:r>
              <w:rPr>
                <w:rFonts w:asciiTheme="minorHAnsi" w:hAnsiTheme="minorHAnsi" w:cs="Arial"/>
                <w:color w:val="000000"/>
                <w:szCs w:val="24"/>
              </w:rPr>
              <w:t>5</w:t>
            </w:r>
            <w:r w:rsidR="007F49A6">
              <w:rPr>
                <w:rFonts w:asciiTheme="minorHAnsi" w:hAnsiTheme="minorHAnsi" w:cs="Arial"/>
                <w:color w:val="000000"/>
                <w:szCs w:val="24"/>
              </w:rPr>
              <w:t>1</w:t>
            </w:r>
          </w:p>
        </w:tc>
      </w:tr>
      <w:tr w:rsidR="0041639A" w:rsidRPr="00AA20A4"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41639A" w:rsidRDefault="0041639A"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Belt</w:t>
            </w:r>
            <w:r>
              <w:rPr>
                <w:rFonts w:asciiTheme="minorHAnsi" w:hAnsiTheme="minorHAnsi" w:cs="Arial"/>
                <w:color w:val="000000"/>
                <w:szCs w:val="24"/>
              </w:rPr>
              <w:t>/Strap</w:t>
            </w:r>
          </w:p>
        </w:tc>
        <w:tc>
          <w:tcPr>
            <w:tcW w:w="810" w:type="dxa"/>
            <w:tcBorders>
              <w:top w:val="nil"/>
              <w:left w:val="nil"/>
              <w:bottom w:val="single" w:sz="4" w:space="0" w:color="auto"/>
              <w:right w:val="single" w:sz="4" w:space="0" w:color="auto"/>
            </w:tcBorders>
            <w:shd w:val="clear" w:color="auto" w:fill="auto"/>
            <w:noWrap/>
            <w:vAlign w:val="bottom"/>
          </w:tcPr>
          <w:p w:rsidR="0041639A" w:rsidRDefault="007F49A6" w:rsidP="009F490B">
            <w:pPr>
              <w:jc w:val="center"/>
              <w:rPr>
                <w:rFonts w:asciiTheme="minorHAnsi" w:hAnsiTheme="minorHAnsi" w:cs="Arial"/>
                <w:color w:val="000000"/>
                <w:szCs w:val="24"/>
              </w:rPr>
            </w:pPr>
            <w:r>
              <w:rPr>
                <w:rFonts w:asciiTheme="minorHAnsi" w:hAnsiTheme="minorHAnsi" w:cs="Arial"/>
                <w:color w:val="000000"/>
                <w:szCs w:val="24"/>
              </w:rPr>
              <w:t>40</w:t>
            </w:r>
          </w:p>
        </w:tc>
        <w:tc>
          <w:tcPr>
            <w:tcW w:w="941" w:type="dxa"/>
            <w:tcBorders>
              <w:top w:val="nil"/>
              <w:left w:val="nil"/>
              <w:bottom w:val="single" w:sz="4" w:space="0" w:color="auto"/>
              <w:right w:val="single" w:sz="4" w:space="0" w:color="auto"/>
            </w:tcBorders>
            <w:shd w:val="clear" w:color="auto" w:fill="auto"/>
            <w:noWrap/>
            <w:vAlign w:val="bottom"/>
          </w:tcPr>
          <w:p w:rsidR="0041639A" w:rsidRDefault="0041639A" w:rsidP="009F490B">
            <w:pPr>
              <w:jc w:val="center"/>
              <w:rPr>
                <w:rFonts w:asciiTheme="minorHAnsi" w:hAnsiTheme="minorHAnsi" w:cs="Arial"/>
                <w:color w:val="000000"/>
                <w:szCs w:val="24"/>
              </w:rPr>
            </w:pPr>
            <w:r>
              <w:rPr>
                <w:rFonts w:asciiTheme="minorHAnsi" w:hAnsiTheme="minorHAnsi" w:cs="Arial"/>
                <w:color w:val="000000"/>
                <w:szCs w:val="24"/>
              </w:rPr>
              <w:t>10</w:t>
            </w:r>
          </w:p>
        </w:tc>
        <w:tc>
          <w:tcPr>
            <w:tcW w:w="725" w:type="dxa"/>
            <w:tcBorders>
              <w:top w:val="nil"/>
              <w:left w:val="nil"/>
              <w:bottom w:val="single" w:sz="4" w:space="0" w:color="auto"/>
              <w:right w:val="single" w:sz="4" w:space="0" w:color="auto"/>
            </w:tcBorders>
            <w:shd w:val="clear" w:color="auto" w:fill="auto"/>
            <w:noWrap/>
            <w:vAlign w:val="bottom"/>
          </w:tcPr>
          <w:p w:rsidR="0041639A" w:rsidRDefault="007F49A6" w:rsidP="009F490B">
            <w:pPr>
              <w:jc w:val="center"/>
              <w:rPr>
                <w:rFonts w:asciiTheme="minorHAnsi" w:hAnsiTheme="minorHAnsi" w:cs="Arial"/>
                <w:color w:val="000000"/>
                <w:szCs w:val="24"/>
              </w:rPr>
            </w:pPr>
            <w:r>
              <w:rPr>
                <w:rFonts w:asciiTheme="minorHAnsi" w:hAnsiTheme="minorHAnsi" w:cs="Arial"/>
                <w:color w:val="000000"/>
                <w:szCs w:val="24"/>
              </w:rPr>
              <w:t>50</w:t>
            </w:r>
          </w:p>
        </w:tc>
      </w:tr>
      <w:tr w:rsidR="0041639A" w:rsidRPr="00AA20A4"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AA20A4" w:rsidRDefault="0041639A" w:rsidP="00AA20A4">
            <w:pPr>
              <w:ind w:firstLineChars="100" w:firstLine="240"/>
              <w:rPr>
                <w:rFonts w:asciiTheme="minorHAnsi" w:hAnsiTheme="minorHAnsi" w:cs="Arial"/>
                <w:color w:val="000000"/>
                <w:szCs w:val="24"/>
              </w:rPr>
            </w:pPr>
            <w:r>
              <w:rPr>
                <w:rFonts w:asciiTheme="minorHAnsi" w:hAnsiTheme="minorHAnsi" w:cs="Arial"/>
                <w:color w:val="000000"/>
                <w:szCs w:val="24"/>
              </w:rPr>
              <w:t>Cord/Cable/Wire</w:t>
            </w:r>
          </w:p>
        </w:tc>
        <w:tc>
          <w:tcPr>
            <w:tcW w:w="810" w:type="dxa"/>
            <w:tcBorders>
              <w:top w:val="nil"/>
              <w:left w:val="nil"/>
              <w:bottom w:val="single" w:sz="4" w:space="0" w:color="auto"/>
              <w:right w:val="single" w:sz="4" w:space="0" w:color="auto"/>
            </w:tcBorders>
            <w:shd w:val="clear" w:color="auto" w:fill="auto"/>
            <w:noWrap/>
            <w:vAlign w:val="bottom"/>
          </w:tcPr>
          <w:p w:rsidR="0041639A" w:rsidRPr="00AA20A4" w:rsidRDefault="0041639A" w:rsidP="007F49A6">
            <w:pPr>
              <w:jc w:val="center"/>
              <w:rPr>
                <w:rFonts w:asciiTheme="minorHAnsi" w:hAnsiTheme="minorHAnsi" w:cs="Arial"/>
                <w:color w:val="000000"/>
                <w:szCs w:val="24"/>
              </w:rPr>
            </w:pPr>
            <w:r>
              <w:rPr>
                <w:rFonts w:asciiTheme="minorHAnsi" w:hAnsiTheme="minorHAnsi" w:cs="Arial"/>
                <w:color w:val="000000"/>
                <w:szCs w:val="24"/>
              </w:rPr>
              <w:t>3</w:t>
            </w:r>
            <w:r w:rsidR="007F49A6">
              <w:rPr>
                <w:rFonts w:asciiTheme="minorHAnsi" w:hAnsiTheme="minorHAnsi" w:cs="Arial"/>
                <w:color w:val="000000"/>
                <w:szCs w:val="24"/>
              </w:rPr>
              <w:t>8</w:t>
            </w:r>
          </w:p>
        </w:tc>
        <w:tc>
          <w:tcPr>
            <w:tcW w:w="941" w:type="dxa"/>
            <w:tcBorders>
              <w:top w:val="nil"/>
              <w:left w:val="nil"/>
              <w:bottom w:val="single" w:sz="4" w:space="0" w:color="auto"/>
              <w:right w:val="single" w:sz="4" w:space="0" w:color="auto"/>
            </w:tcBorders>
            <w:shd w:val="clear" w:color="auto" w:fill="auto"/>
            <w:noWrap/>
            <w:vAlign w:val="bottom"/>
          </w:tcPr>
          <w:p w:rsidR="0041639A" w:rsidRPr="00AA20A4" w:rsidRDefault="0041639A" w:rsidP="009F490B">
            <w:pPr>
              <w:jc w:val="center"/>
              <w:rPr>
                <w:rFonts w:asciiTheme="minorHAnsi" w:hAnsiTheme="minorHAnsi" w:cs="Arial"/>
                <w:color w:val="000000"/>
                <w:szCs w:val="24"/>
              </w:rPr>
            </w:pPr>
            <w:r>
              <w:rPr>
                <w:rFonts w:asciiTheme="minorHAnsi" w:hAnsiTheme="minorHAnsi" w:cs="Arial"/>
                <w:color w:val="000000"/>
                <w:szCs w:val="24"/>
              </w:rPr>
              <w:t>10</w:t>
            </w:r>
          </w:p>
        </w:tc>
        <w:tc>
          <w:tcPr>
            <w:tcW w:w="725" w:type="dxa"/>
            <w:tcBorders>
              <w:top w:val="nil"/>
              <w:left w:val="nil"/>
              <w:bottom w:val="single" w:sz="4" w:space="0" w:color="auto"/>
              <w:right w:val="single" w:sz="4" w:space="0" w:color="auto"/>
            </w:tcBorders>
            <w:shd w:val="clear" w:color="auto" w:fill="auto"/>
            <w:noWrap/>
            <w:vAlign w:val="bottom"/>
          </w:tcPr>
          <w:p w:rsidR="0041639A" w:rsidRPr="00AA20A4" w:rsidRDefault="0041639A" w:rsidP="007F49A6">
            <w:pPr>
              <w:jc w:val="center"/>
              <w:rPr>
                <w:rFonts w:asciiTheme="minorHAnsi" w:hAnsiTheme="minorHAnsi" w:cs="Arial"/>
                <w:color w:val="000000"/>
                <w:szCs w:val="24"/>
              </w:rPr>
            </w:pPr>
            <w:r>
              <w:rPr>
                <w:rFonts w:asciiTheme="minorHAnsi" w:hAnsiTheme="minorHAnsi" w:cs="Arial"/>
                <w:color w:val="000000"/>
                <w:szCs w:val="24"/>
              </w:rPr>
              <w:t>4</w:t>
            </w:r>
            <w:r w:rsidR="007F49A6">
              <w:rPr>
                <w:rFonts w:asciiTheme="minorHAnsi" w:hAnsiTheme="minorHAnsi" w:cs="Arial"/>
                <w:color w:val="000000"/>
                <w:szCs w:val="24"/>
              </w:rPr>
              <w:t>8</w:t>
            </w:r>
          </w:p>
        </w:tc>
      </w:tr>
      <w:tr w:rsidR="0041639A" w:rsidRPr="00AA20A4"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AA20A4" w:rsidRDefault="0041639A" w:rsidP="00394B13">
            <w:pPr>
              <w:ind w:firstLineChars="100" w:firstLine="240"/>
              <w:rPr>
                <w:rFonts w:asciiTheme="minorHAnsi" w:hAnsiTheme="minorHAnsi" w:cs="Arial"/>
                <w:color w:val="000000"/>
                <w:szCs w:val="24"/>
              </w:rPr>
            </w:pPr>
            <w:r>
              <w:rPr>
                <w:rFonts w:asciiTheme="minorHAnsi" w:hAnsiTheme="minorHAnsi" w:cs="Arial"/>
                <w:color w:val="000000"/>
                <w:szCs w:val="24"/>
              </w:rPr>
              <w:t>Plastic Bag/</w:t>
            </w:r>
            <w:r w:rsidRPr="00AA20A4">
              <w:rPr>
                <w:rFonts w:asciiTheme="minorHAnsi" w:hAnsiTheme="minorHAnsi" w:cs="Arial"/>
                <w:color w:val="000000"/>
                <w:szCs w:val="24"/>
              </w:rPr>
              <w:t xml:space="preserve">Plastic Bag + </w:t>
            </w:r>
            <w:r>
              <w:rPr>
                <w:rFonts w:asciiTheme="minorHAnsi" w:hAnsiTheme="minorHAnsi" w:cs="Arial"/>
                <w:color w:val="000000"/>
                <w:szCs w:val="24"/>
              </w:rPr>
              <w:t>Gas</w:t>
            </w:r>
          </w:p>
        </w:tc>
        <w:tc>
          <w:tcPr>
            <w:tcW w:w="810" w:type="dxa"/>
            <w:tcBorders>
              <w:top w:val="nil"/>
              <w:left w:val="nil"/>
              <w:bottom w:val="single" w:sz="4" w:space="0" w:color="auto"/>
              <w:right w:val="single" w:sz="4" w:space="0" w:color="auto"/>
            </w:tcBorders>
            <w:shd w:val="clear" w:color="auto" w:fill="auto"/>
            <w:noWrap/>
            <w:vAlign w:val="bottom"/>
          </w:tcPr>
          <w:p w:rsidR="0041639A" w:rsidRPr="00AA20A4" w:rsidRDefault="009331A6" w:rsidP="003B7B03">
            <w:pPr>
              <w:jc w:val="center"/>
              <w:rPr>
                <w:rFonts w:asciiTheme="minorHAnsi" w:hAnsiTheme="minorHAnsi" w:cs="Arial"/>
                <w:color w:val="000000"/>
                <w:szCs w:val="24"/>
              </w:rPr>
            </w:pPr>
            <w:r>
              <w:rPr>
                <w:rFonts w:asciiTheme="minorHAnsi" w:hAnsiTheme="minorHAnsi" w:cs="Arial"/>
                <w:color w:val="000000"/>
                <w:szCs w:val="24"/>
              </w:rPr>
              <w:t>&lt;25</w:t>
            </w:r>
          </w:p>
        </w:tc>
        <w:tc>
          <w:tcPr>
            <w:tcW w:w="941" w:type="dxa"/>
            <w:tcBorders>
              <w:top w:val="nil"/>
              <w:left w:val="nil"/>
              <w:bottom w:val="single" w:sz="4" w:space="0" w:color="auto"/>
              <w:right w:val="single" w:sz="4" w:space="0" w:color="auto"/>
            </w:tcBorders>
            <w:shd w:val="clear" w:color="auto" w:fill="auto"/>
            <w:noWrap/>
            <w:vAlign w:val="bottom"/>
          </w:tcPr>
          <w:p w:rsidR="0041639A" w:rsidRPr="00AA20A4" w:rsidRDefault="00837F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41639A" w:rsidRPr="00AA20A4" w:rsidRDefault="0041639A" w:rsidP="007F49A6">
            <w:pPr>
              <w:jc w:val="center"/>
              <w:rPr>
                <w:rFonts w:asciiTheme="minorHAnsi" w:hAnsiTheme="minorHAnsi" w:cs="Arial"/>
                <w:color w:val="000000"/>
                <w:szCs w:val="24"/>
              </w:rPr>
            </w:pPr>
            <w:r>
              <w:rPr>
                <w:rFonts w:asciiTheme="minorHAnsi" w:hAnsiTheme="minorHAnsi" w:cs="Arial"/>
                <w:color w:val="000000"/>
                <w:szCs w:val="24"/>
              </w:rPr>
              <w:t>2</w:t>
            </w:r>
            <w:r w:rsidR="007F49A6">
              <w:rPr>
                <w:rFonts w:asciiTheme="minorHAnsi" w:hAnsiTheme="minorHAnsi" w:cs="Arial"/>
                <w:color w:val="000000"/>
                <w:szCs w:val="24"/>
              </w:rPr>
              <w:t>8</w:t>
            </w:r>
          </w:p>
        </w:tc>
      </w:tr>
      <w:tr w:rsidR="0041639A" w:rsidRPr="00AA20A4"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tcPr>
          <w:p w:rsidR="0041639A" w:rsidRPr="00AA20A4" w:rsidRDefault="0041639A"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Sheet</w:t>
            </w:r>
            <w:r>
              <w:rPr>
                <w:rFonts w:asciiTheme="minorHAnsi" w:hAnsiTheme="minorHAnsi" w:cs="Arial"/>
                <w:color w:val="000000"/>
                <w:szCs w:val="24"/>
              </w:rPr>
              <w:t>/Curtain</w:t>
            </w:r>
          </w:p>
        </w:tc>
        <w:tc>
          <w:tcPr>
            <w:tcW w:w="810" w:type="dxa"/>
            <w:tcBorders>
              <w:top w:val="nil"/>
              <w:left w:val="nil"/>
              <w:bottom w:val="single" w:sz="4" w:space="0" w:color="auto"/>
              <w:right w:val="single" w:sz="4" w:space="0" w:color="auto"/>
            </w:tcBorders>
            <w:shd w:val="clear" w:color="auto" w:fill="auto"/>
            <w:noWrap/>
            <w:vAlign w:val="bottom"/>
          </w:tcPr>
          <w:p w:rsidR="0041639A" w:rsidRDefault="0041639A" w:rsidP="00EE3383">
            <w:pPr>
              <w:jc w:val="center"/>
              <w:rPr>
                <w:rFonts w:asciiTheme="minorHAnsi" w:hAnsiTheme="minorHAnsi" w:cs="Arial"/>
                <w:color w:val="000000"/>
                <w:szCs w:val="24"/>
              </w:rPr>
            </w:pPr>
            <w:r>
              <w:rPr>
                <w:rFonts w:asciiTheme="minorHAnsi" w:hAnsiTheme="minorHAnsi" w:cs="Arial"/>
                <w:color w:val="000000"/>
                <w:szCs w:val="24"/>
              </w:rPr>
              <w:t>13</w:t>
            </w:r>
          </w:p>
        </w:tc>
        <w:tc>
          <w:tcPr>
            <w:tcW w:w="941" w:type="dxa"/>
            <w:tcBorders>
              <w:top w:val="nil"/>
              <w:left w:val="nil"/>
              <w:bottom w:val="single" w:sz="4" w:space="0" w:color="auto"/>
              <w:right w:val="single" w:sz="4" w:space="0" w:color="auto"/>
            </w:tcBorders>
            <w:shd w:val="clear" w:color="auto" w:fill="auto"/>
            <w:noWrap/>
            <w:vAlign w:val="bottom"/>
          </w:tcPr>
          <w:p w:rsidR="0041639A" w:rsidRDefault="0041639A" w:rsidP="009F490B">
            <w:pPr>
              <w:jc w:val="center"/>
              <w:rPr>
                <w:rFonts w:asciiTheme="minorHAnsi" w:hAnsiTheme="minorHAnsi" w:cs="Arial"/>
                <w:color w:val="000000"/>
                <w:szCs w:val="24"/>
              </w:rPr>
            </w:pPr>
            <w:r>
              <w:rPr>
                <w:rFonts w:asciiTheme="minorHAnsi" w:hAnsiTheme="minorHAnsi" w:cs="Arial"/>
                <w:color w:val="000000"/>
                <w:szCs w:val="24"/>
              </w:rPr>
              <w:t>6</w:t>
            </w:r>
          </w:p>
        </w:tc>
        <w:tc>
          <w:tcPr>
            <w:tcW w:w="725" w:type="dxa"/>
            <w:tcBorders>
              <w:top w:val="nil"/>
              <w:left w:val="nil"/>
              <w:bottom w:val="single" w:sz="4" w:space="0" w:color="auto"/>
              <w:right w:val="single" w:sz="4" w:space="0" w:color="auto"/>
            </w:tcBorders>
            <w:shd w:val="clear" w:color="auto" w:fill="auto"/>
            <w:noWrap/>
            <w:vAlign w:val="bottom"/>
          </w:tcPr>
          <w:p w:rsidR="0041639A" w:rsidRDefault="0041639A" w:rsidP="00EE3383">
            <w:pPr>
              <w:jc w:val="center"/>
              <w:rPr>
                <w:rFonts w:asciiTheme="minorHAnsi" w:hAnsiTheme="minorHAnsi" w:cs="Arial"/>
                <w:color w:val="000000"/>
                <w:szCs w:val="24"/>
              </w:rPr>
            </w:pPr>
            <w:r>
              <w:rPr>
                <w:rFonts w:asciiTheme="minorHAnsi" w:hAnsiTheme="minorHAnsi" w:cs="Arial"/>
                <w:color w:val="000000"/>
                <w:szCs w:val="24"/>
              </w:rPr>
              <w:t>19</w:t>
            </w:r>
          </w:p>
        </w:tc>
      </w:tr>
      <w:tr w:rsidR="0041639A" w:rsidRPr="00AA20A4"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AA20A4" w:rsidRDefault="0041639A"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Dog Leash</w:t>
            </w:r>
          </w:p>
        </w:tc>
        <w:tc>
          <w:tcPr>
            <w:tcW w:w="810" w:type="dxa"/>
            <w:tcBorders>
              <w:top w:val="nil"/>
              <w:left w:val="nil"/>
              <w:bottom w:val="single" w:sz="4" w:space="0" w:color="auto"/>
              <w:right w:val="single" w:sz="4" w:space="0" w:color="auto"/>
            </w:tcBorders>
            <w:shd w:val="clear" w:color="auto" w:fill="auto"/>
            <w:noWrap/>
            <w:vAlign w:val="bottom"/>
          </w:tcPr>
          <w:p w:rsidR="0041639A" w:rsidRPr="00AA20A4" w:rsidRDefault="00837F5A" w:rsidP="00EE3383">
            <w:pPr>
              <w:jc w:val="center"/>
              <w:rPr>
                <w:rFonts w:asciiTheme="minorHAnsi" w:hAnsiTheme="minorHAnsi" w:cs="Arial"/>
                <w:color w:val="000000"/>
                <w:szCs w:val="24"/>
              </w:rPr>
            </w:pPr>
            <w:r>
              <w:rPr>
                <w:rFonts w:asciiTheme="minorHAnsi" w:hAnsiTheme="minorHAnsi" w:cs="Arial"/>
                <w:color w:val="000000"/>
                <w:szCs w:val="24"/>
              </w:rPr>
              <w:t>&lt;6</w:t>
            </w:r>
          </w:p>
        </w:tc>
        <w:tc>
          <w:tcPr>
            <w:tcW w:w="941" w:type="dxa"/>
            <w:tcBorders>
              <w:top w:val="nil"/>
              <w:left w:val="nil"/>
              <w:bottom w:val="single" w:sz="4" w:space="0" w:color="auto"/>
              <w:right w:val="single" w:sz="4" w:space="0" w:color="auto"/>
            </w:tcBorders>
            <w:shd w:val="clear" w:color="auto" w:fill="auto"/>
            <w:noWrap/>
            <w:vAlign w:val="bottom"/>
          </w:tcPr>
          <w:p w:rsidR="0041639A" w:rsidRPr="00AA20A4" w:rsidRDefault="00837F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41639A" w:rsidRPr="00AA20A4" w:rsidRDefault="0041639A" w:rsidP="00EE3383">
            <w:pPr>
              <w:jc w:val="center"/>
              <w:rPr>
                <w:rFonts w:asciiTheme="minorHAnsi" w:hAnsiTheme="minorHAnsi" w:cs="Arial"/>
                <w:color w:val="000000"/>
                <w:szCs w:val="24"/>
              </w:rPr>
            </w:pPr>
            <w:r>
              <w:rPr>
                <w:rFonts w:asciiTheme="minorHAnsi" w:hAnsiTheme="minorHAnsi" w:cs="Arial"/>
                <w:color w:val="000000"/>
                <w:szCs w:val="24"/>
              </w:rPr>
              <w:t>7</w:t>
            </w:r>
          </w:p>
        </w:tc>
      </w:tr>
      <w:tr w:rsidR="0041639A" w:rsidRPr="00AA20A4" w:rsidTr="00394B13">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AA20A4" w:rsidRDefault="0041639A" w:rsidP="00AA20A4">
            <w:pPr>
              <w:ind w:firstLineChars="100" w:firstLine="240"/>
              <w:rPr>
                <w:rFonts w:asciiTheme="minorHAnsi" w:hAnsiTheme="minorHAnsi" w:cs="Arial"/>
                <w:color w:val="000000"/>
                <w:szCs w:val="24"/>
              </w:rPr>
            </w:pPr>
            <w:r>
              <w:rPr>
                <w:rFonts w:asciiTheme="minorHAnsi" w:hAnsiTheme="minorHAnsi" w:cs="Arial"/>
                <w:color w:val="000000"/>
                <w:szCs w:val="24"/>
              </w:rPr>
              <w:t>Clothing</w:t>
            </w:r>
            <w:r w:rsidR="002F595A">
              <w:rPr>
                <w:rFonts w:asciiTheme="minorHAnsi" w:hAnsiTheme="minorHAnsi" w:cs="Arial"/>
                <w:color w:val="000000"/>
                <w:szCs w:val="24"/>
              </w:rPr>
              <w:t>/Shoelace</w:t>
            </w:r>
          </w:p>
        </w:tc>
        <w:tc>
          <w:tcPr>
            <w:tcW w:w="810" w:type="dxa"/>
            <w:tcBorders>
              <w:top w:val="nil"/>
              <w:left w:val="nil"/>
              <w:bottom w:val="single" w:sz="4" w:space="0" w:color="auto"/>
              <w:right w:val="single" w:sz="4" w:space="0" w:color="auto"/>
            </w:tcBorders>
            <w:shd w:val="clear" w:color="auto" w:fill="auto"/>
            <w:noWrap/>
            <w:vAlign w:val="bottom"/>
          </w:tcPr>
          <w:p w:rsidR="0041639A" w:rsidRPr="00AA20A4" w:rsidRDefault="007F49A6" w:rsidP="009F490B">
            <w:pPr>
              <w:jc w:val="center"/>
              <w:rPr>
                <w:rFonts w:asciiTheme="minorHAnsi" w:hAnsiTheme="minorHAnsi" w:cs="Arial"/>
                <w:color w:val="000000"/>
                <w:szCs w:val="24"/>
              </w:rPr>
            </w:pPr>
            <w:r>
              <w:rPr>
                <w:rFonts w:asciiTheme="minorHAnsi" w:hAnsiTheme="minorHAnsi" w:cs="Arial"/>
                <w:color w:val="000000"/>
                <w:szCs w:val="24"/>
              </w:rPr>
              <w:t>10</w:t>
            </w:r>
          </w:p>
        </w:tc>
        <w:tc>
          <w:tcPr>
            <w:tcW w:w="941" w:type="dxa"/>
            <w:tcBorders>
              <w:top w:val="nil"/>
              <w:left w:val="nil"/>
              <w:bottom w:val="single" w:sz="4" w:space="0" w:color="auto"/>
              <w:right w:val="single" w:sz="4" w:space="0" w:color="auto"/>
            </w:tcBorders>
            <w:shd w:val="clear" w:color="auto" w:fill="auto"/>
            <w:noWrap/>
            <w:vAlign w:val="bottom"/>
          </w:tcPr>
          <w:p w:rsidR="0041639A" w:rsidRPr="00AA20A4" w:rsidRDefault="007F49A6" w:rsidP="009F490B">
            <w:pPr>
              <w:jc w:val="center"/>
              <w:rPr>
                <w:rFonts w:asciiTheme="minorHAnsi" w:hAnsiTheme="minorHAnsi" w:cs="Arial"/>
                <w:color w:val="000000"/>
                <w:szCs w:val="24"/>
              </w:rPr>
            </w:pPr>
            <w:r>
              <w:rPr>
                <w:rFonts w:asciiTheme="minorHAnsi" w:hAnsiTheme="minorHAnsi" w:cs="Arial"/>
                <w:color w:val="000000"/>
                <w:szCs w:val="24"/>
              </w:rPr>
              <w:t>6</w:t>
            </w:r>
          </w:p>
        </w:tc>
        <w:tc>
          <w:tcPr>
            <w:tcW w:w="725" w:type="dxa"/>
            <w:tcBorders>
              <w:top w:val="nil"/>
              <w:left w:val="nil"/>
              <w:bottom w:val="single" w:sz="4" w:space="0" w:color="auto"/>
              <w:right w:val="single" w:sz="4" w:space="0" w:color="auto"/>
            </w:tcBorders>
            <w:shd w:val="clear" w:color="auto" w:fill="auto"/>
            <w:noWrap/>
            <w:vAlign w:val="bottom"/>
          </w:tcPr>
          <w:p w:rsidR="0041639A" w:rsidRPr="00AA20A4" w:rsidRDefault="007F49A6" w:rsidP="009F490B">
            <w:pPr>
              <w:jc w:val="center"/>
              <w:rPr>
                <w:rFonts w:asciiTheme="minorHAnsi" w:hAnsiTheme="minorHAnsi" w:cs="Arial"/>
                <w:color w:val="000000"/>
                <w:szCs w:val="24"/>
              </w:rPr>
            </w:pPr>
            <w:r>
              <w:rPr>
                <w:rFonts w:asciiTheme="minorHAnsi" w:hAnsiTheme="minorHAnsi" w:cs="Arial"/>
                <w:color w:val="000000"/>
                <w:szCs w:val="24"/>
              </w:rPr>
              <w:t>16</w:t>
            </w:r>
          </w:p>
        </w:tc>
      </w:tr>
      <w:tr w:rsidR="0041639A" w:rsidRPr="00AA20A4" w:rsidTr="002F149D">
        <w:trPr>
          <w:trHeight w:val="255"/>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rsidR="0041639A" w:rsidRPr="00AA20A4" w:rsidRDefault="0041639A"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Other Specified Means</w:t>
            </w:r>
          </w:p>
        </w:tc>
        <w:tc>
          <w:tcPr>
            <w:tcW w:w="810" w:type="dxa"/>
            <w:tcBorders>
              <w:top w:val="nil"/>
              <w:left w:val="nil"/>
              <w:bottom w:val="single" w:sz="4" w:space="0" w:color="auto"/>
              <w:right w:val="single" w:sz="4" w:space="0" w:color="auto"/>
            </w:tcBorders>
            <w:shd w:val="clear" w:color="auto" w:fill="auto"/>
            <w:noWrap/>
            <w:vAlign w:val="bottom"/>
          </w:tcPr>
          <w:p w:rsidR="0041639A" w:rsidRPr="00AA20A4" w:rsidRDefault="00837F5A" w:rsidP="00EE3383">
            <w:pPr>
              <w:jc w:val="center"/>
              <w:rPr>
                <w:rFonts w:asciiTheme="minorHAnsi" w:hAnsiTheme="minorHAnsi" w:cs="Arial"/>
                <w:color w:val="000000"/>
                <w:szCs w:val="24"/>
              </w:rPr>
            </w:pPr>
            <w:r>
              <w:rPr>
                <w:rFonts w:asciiTheme="minorHAnsi" w:hAnsiTheme="minorHAnsi" w:cs="Arial"/>
                <w:color w:val="000000"/>
                <w:szCs w:val="24"/>
              </w:rPr>
              <w:t>&lt;6</w:t>
            </w:r>
          </w:p>
        </w:tc>
        <w:tc>
          <w:tcPr>
            <w:tcW w:w="941" w:type="dxa"/>
            <w:tcBorders>
              <w:top w:val="nil"/>
              <w:left w:val="nil"/>
              <w:bottom w:val="single" w:sz="4" w:space="0" w:color="auto"/>
              <w:right w:val="single" w:sz="4" w:space="0" w:color="auto"/>
            </w:tcBorders>
            <w:shd w:val="clear" w:color="auto" w:fill="auto"/>
            <w:noWrap/>
            <w:vAlign w:val="bottom"/>
          </w:tcPr>
          <w:p w:rsidR="0041639A" w:rsidRPr="00AA20A4" w:rsidRDefault="00837F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41639A" w:rsidRPr="00AA20A4" w:rsidRDefault="007F49A6" w:rsidP="00EE3383">
            <w:pPr>
              <w:jc w:val="center"/>
              <w:rPr>
                <w:rFonts w:asciiTheme="minorHAnsi" w:hAnsiTheme="minorHAnsi" w:cs="Arial"/>
                <w:color w:val="000000"/>
                <w:szCs w:val="24"/>
              </w:rPr>
            </w:pPr>
            <w:r>
              <w:rPr>
                <w:rFonts w:asciiTheme="minorHAnsi" w:hAnsiTheme="minorHAnsi" w:cs="Arial"/>
                <w:color w:val="000000"/>
                <w:szCs w:val="24"/>
              </w:rPr>
              <w:t>7</w:t>
            </w:r>
          </w:p>
        </w:tc>
      </w:tr>
      <w:tr w:rsidR="0041639A" w:rsidRPr="00AA20A4" w:rsidTr="002F149D">
        <w:trPr>
          <w:trHeight w:val="255"/>
        </w:trPr>
        <w:tc>
          <w:tcPr>
            <w:tcW w:w="3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39A" w:rsidRPr="00AA20A4" w:rsidRDefault="0041639A" w:rsidP="00350EDA">
            <w:pPr>
              <w:ind w:firstLineChars="100" w:firstLine="160"/>
              <w:rPr>
                <w:rFonts w:asciiTheme="minorHAnsi" w:hAnsiTheme="minorHAnsi" w:cs="Arial"/>
                <w:color w:val="000000"/>
                <w:szCs w:val="24"/>
              </w:rPr>
            </w:pPr>
            <w:r w:rsidRPr="003679E7">
              <w:rPr>
                <w:rFonts w:ascii="Arial" w:hAnsi="Arial" w:cs="Arial"/>
                <w:noProof/>
                <w:sz w:val="16"/>
                <w:szCs w:val="16"/>
              </w:rPr>
              <mc:AlternateContent>
                <mc:Choice Requires="wps">
                  <w:drawing>
                    <wp:anchor distT="0" distB="0" distL="114300" distR="114300" simplePos="0" relativeHeight="251735040" behindDoc="0" locked="0" layoutInCell="1" allowOverlap="1" wp14:anchorId="75FD07A2" wp14:editId="181997E5">
                      <wp:simplePos x="0" y="0"/>
                      <wp:positionH relativeFrom="column">
                        <wp:posOffset>37465</wp:posOffset>
                      </wp:positionH>
                      <wp:positionV relativeFrom="paragraph">
                        <wp:posOffset>154940</wp:posOffset>
                      </wp:positionV>
                      <wp:extent cx="3886200" cy="292735"/>
                      <wp:effectExtent l="0" t="0" r="0" b="0"/>
                      <wp:wrapNone/>
                      <wp:docPr id="24"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left:0;text-align:left;margin-left:2.95pt;margin-top:12.2pt;width:306pt;height:23.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hv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gpGgHfToke0NupN7RJLIFmjodQp+Dz14mj0YoNGOrO7vZflVIyGXDRUbdquUHBpGK0gwtDf9&#10;s6sjjrYg6+GDrCAQ3RrpgPa16mz1oB4I0KFRT6fm2GRKOJzE8Qw6jlEJtiiJ5pOpC0HT4+1eafOO&#10;yQ7ZRYYVNN+h0929NjYbmh5dbDAhC962TgCtuDgAx/EEYsNVa7NZuH7+SIJkFa9i4pFotvJIkOfe&#10;bbEk3qwI59N8ki+XefjTxg1J2vCqYsKGOWorJH/Wu4PKR1Wc1KVlyysLZ1PSarNetgrtKGi7cN+h&#10;IGdu/mUargjA5QWlMCLBXZR4xSyee6QgUy+ZB7EXhMldMgtIQvLiktI9F+zfKaEhw8k0mo5i+i23&#10;wH2vudG04wamR8u7DMcnJ5paCa5E5VprKG/H9VkpbPrPpYB2HxvtBGs1OqrV7Nf78XFMbHir5rWs&#10;nkDCSoLCQIww+mDRSPUdowHGSIb1ty1VDKP2vYBnkISE2LnjNmQ6j2Cjzi3rcwsVJUBl2GA0Lpdm&#10;nFXbXvFNA5HGhyfkLTydmjtVP2d1eHAwKhy5w1izs+h877yeh+/iFwAAAP//AwBQSwMEFAAGAAgA&#10;AAAhAJyC0pXbAAAABwEAAA8AAABkcnMvZG93bnJldi54bWxMjs1OwzAQhO9IvIO1SNyo3Sppacim&#10;QiCuIApU6s1NtklEvI5itwlvz3Kix/nRzJdvJtepMw2h9YwwnxlQxKWvWq4RPj9e7u5BhWi5sp1n&#10;QvihAJvi+iq3WeVHfqfzNtZKRjhkFqGJsc+0DmVDzoaZ74klO/rB2ShyqHU12FHGXacXxiy1sy3L&#10;Q2N7emqo/N6eHMLX63G/S8xb/ezSfvST0ezWGvH2Znp8ABVpiv9l+MMXdCiE6eBPXAXVIaRrKSIs&#10;kgSUxMv5SowDwsqkoItcX/IXvwAAAP//AwBQSwECLQAUAAYACAAAACEAtoM4kv4AAADhAQAAEwAA&#10;AAAAAAAAAAAAAAAAAAAAW0NvbnRlbnRfVHlwZXNdLnhtbFBLAQItABQABgAIAAAAIQA4/SH/1gAA&#10;AJQBAAALAAAAAAAAAAAAAAAAAC8BAABfcmVscy8ucmVsc1BLAQItABQABgAIAAAAIQAf1ahvuwIA&#10;AMQFAAAOAAAAAAAAAAAAAAAAAC4CAABkcnMvZTJvRG9jLnhtbFBLAQItABQABgAIAAAAIQCcgtKV&#10;2wAAAAcBAAAPAAAAAAAAAAAAAAAAABUFAABkcnMvZG93bnJldi54bWxQSwUGAAAAAAQABADzAAAA&#10;HQYAAAAA&#10;" filled="f" stroked="f">
                      <v:textbo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D40DA8">
              <w:rPr>
                <w:rFonts w:asciiTheme="minorHAnsi" w:hAnsiTheme="minorHAnsi" w:cs="Arial"/>
                <w:color w:val="000000"/>
                <w:szCs w:val="24"/>
              </w:rPr>
              <w:t xml:space="preserve"> </w:t>
            </w:r>
            <w:r w:rsidRPr="00AA20A4">
              <w:rPr>
                <w:rFonts w:asciiTheme="minorHAnsi" w:hAnsiTheme="minorHAnsi" w:cs="Arial"/>
                <w:color w:val="000000"/>
                <w:szCs w:val="24"/>
              </w:rPr>
              <w:t>Not Specified</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41639A" w:rsidRPr="00AA20A4" w:rsidRDefault="007F49A6" w:rsidP="009F490B">
            <w:pPr>
              <w:jc w:val="center"/>
              <w:rPr>
                <w:rFonts w:asciiTheme="minorHAnsi" w:hAnsiTheme="minorHAnsi" w:cs="Arial"/>
                <w:color w:val="000000"/>
                <w:szCs w:val="24"/>
              </w:rPr>
            </w:pPr>
            <w:r>
              <w:rPr>
                <w:rFonts w:asciiTheme="minorHAnsi" w:hAnsiTheme="minorHAnsi" w:cs="Arial"/>
                <w:color w:val="000000"/>
                <w:szCs w:val="24"/>
              </w:rPr>
              <w:t>59</w:t>
            </w:r>
          </w:p>
        </w:tc>
        <w:tc>
          <w:tcPr>
            <w:tcW w:w="941" w:type="dxa"/>
            <w:tcBorders>
              <w:top w:val="single" w:sz="4" w:space="0" w:color="auto"/>
              <w:left w:val="nil"/>
              <w:bottom w:val="single" w:sz="4" w:space="0" w:color="auto"/>
              <w:right w:val="single" w:sz="4" w:space="0" w:color="auto"/>
            </w:tcBorders>
            <w:shd w:val="clear" w:color="auto" w:fill="auto"/>
            <w:noWrap/>
            <w:vAlign w:val="bottom"/>
          </w:tcPr>
          <w:p w:rsidR="0041639A" w:rsidRPr="00AA20A4" w:rsidRDefault="0041639A" w:rsidP="0041639A">
            <w:pPr>
              <w:jc w:val="center"/>
              <w:rPr>
                <w:rFonts w:asciiTheme="minorHAnsi" w:hAnsiTheme="minorHAnsi" w:cs="Arial"/>
                <w:color w:val="000000"/>
                <w:szCs w:val="24"/>
              </w:rPr>
            </w:pPr>
            <w:r>
              <w:rPr>
                <w:rFonts w:asciiTheme="minorHAnsi" w:hAnsiTheme="minorHAnsi" w:cs="Arial"/>
                <w:color w:val="000000"/>
                <w:szCs w:val="24"/>
              </w:rPr>
              <w:t>13</w:t>
            </w:r>
          </w:p>
        </w:tc>
        <w:tc>
          <w:tcPr>
            <w:tcW w:w="725" w:type="dxa"/>
            <w:tcBorders>
              <w:top w:val="single" w:sz="4" w:space="0" w:color="auto"/>
              <w:left w:val="nil"/>
              <w:bottom w:val="single" w:sz="4" w:space="0" w:color="auto"/>
              <w:right w:val="single" w:sz="4" w:space="0" w:color="auto"/>
            </w:tcBorders>
            <w:shd w:val="clear" w:color="auto" w:fill="auto"/>
            <w:noWrap/>
            <w:vAlign w:val="bottom"/>
          </w:tcPr>
          <w:p w:rsidR="0041639A" w:rsidRPr="00AA20A4" w:rsidRDefault="0041639A" w:rsidP="007F49A6">
            <w:pPr>
              <w:keepNext/>
              <w:jc w:val="center"/>
              <w:rPr>
                <w:rFonts w:asciiTheme="minorHAnsi" w:hAnsiTheme="minorHAnsi" w:cs="Arial"/>
                <w:color w:val="000000"/>
                <w:szCs w:val="24"/>
              </w:rPr>
            </w:pPr>
            <w:r>
              <w:rPr>
                <w:rFonts w:asciiTheme="minorHAnsi" w:hAnsiTheme="minorHAnsi" w:cs="Arial"/>
                <w:color w:val="000000"/>
                <w:szCs w:val="24"/>
              </w:rPr>
              <w:t>7</w:t>
            </w:r>
            <w:r w:rsidR="007F49A6">
              <w:rPr>
                <w:rFonts w:asciiTheme="minorHAnsi" w:hAnsiTheme="minorHAnsi" w:cs="Arial"/>
                <w:color w:val="000000"/>
                <w:szCs w:val="24"/>
              </w:rPr>
              <w:t>2</w:t>
            </w:r>
          </w:p>
        </w:tc>
      </w:tr>
    </w:tbl>
    <w:p w:rsidR="00C1724D" w:rsidRDefault="00C1724D" w:rsidP="00871DB9">
      <w:pPr>
        <w:rPr>
          <w:rFonts w:asciiTheme="minorHAnsi" w:hAnsiTheme="minorHAnsi"/>
          <w:sz w:val="22"/>
          <w:szCs w:val="22"/>
        </w:rPr>
      </w:pPr>
    </w:p>
    <w:p w:rsidR="00871DB9" w:rsidRDefault="00871DB9" w:rsidP="00871DB9">
      <w:pPr>
        <w:rPr>
          <w:rFonts w:asciiTheme="minorHAnsi" w:hAnsiTheme="minorHAnsi"/>
          <w:sz w:val="22"/>
          <w:szCs w:val="22"/>
        </w:rPr>
      </w:pPr>
    </w:p>
    <w:p w:rsidR="007F49A6" w:rsidRDefault="007F49A6" w:rsidP="00871DB9">
      <w:pPr>
        <w:rPr>
          <w:rFonts w:asciiTheme="minorHAnsi" w:hAnsiTheme="minorHAnsi"/>
          <w:sz w:val="22"/>
          <w:szCs w:val="22"/>
        </w:rPr>
      </w:pPr>
    </w:p>
    <w:p w:rsidR="007F49A6" w:rsidRPr="00871DB9" w:rsidRDefault="007F49A6" w:rsidP="00871DB9">
      <w:pPr>
        <w:rPr>
          <w:rFonts w:asciiTheme="minorHAnsi" w:hAnsiTheme="minorHAnsi"/>
          <w:sz w:val="22"/>
          <w:szCs w:val="22"/>
        </w:rPr>
      </w:pPr>
    </w:p>
    <w:tbl>
      <w:tblPr>
        <w:tblW w:w="5768" w:type="dxa"/>
        <w:tblInd w:w="93" w:type="dxa"/>
        <w:tblLook w:val="04A0" w:firstRow="1" w:lastRow="0" w:firstColumn="1" w:lastColumn="0" w:noHBand="0" w:noVBand="1"/>
      </w:tblPr>
      <w:tblGrid>
        <w:gridCol w:w="2827"/>
        <w:gridCol w:w="241"/>
        <w:gridCol w:w="785"/>
        <w:gridCol w:w="56"/>
        <w:gridCol w:w="29"/>
        <w:gridCol w:w="1105"/>
        <w:gridCol w:w="725"/>
      </w:tblGrid>
      <w:tr w:rsidR="00871DB9" w:rsidRPr="00871DB9" w:rsidTr="009331A6">
        <w:trPr>
          <w:gridAfter w:val="3"/>
          <w:wAfter w:w="1859" w:type="dxa"/>
          <w:trHeight w:val="250"/>
        </w:trPr>
        <w:tc>
          <w:tcPr>
            <w:tcW w:w="3909" w:type="dxa"/>
            <w:gridSpan w:val="4"/>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871DB9" w:rsidRPr="00AA20A4" w:rsidRDefault="00416546" w:rsidP="006222C4">
            <w:pPr>
              <w:jc w:val="center"/>
              <w:rPr>
                <w:rFonts w:asciiTheme="minorHAnsi" w:hAnsiTheme="minorHAnsi" w:cs="Arial"/>
                <w:b/>
                <w:bCs/>
                <w:color w:val="FFFFFF"/>
                <w:szCs w:val="24"/>
              </w:rPr>
            </w:pPr>
            <w:r w:rsidRPr="00AA20A4">
              <w:rPr>
                <w:noProof/>
                <w:szCs w:val="24"/>
              </w:rPr>
              <mc:AlternateContent>
                <mc:Choice Requires="wps">
                  <w:drawing>
                    <wp:anchor distT="0" distB="0" distL="114300" distR="114300" simplePos="0" relativeHeight="251698176" behindDoc="0" locked="0" layoutInCell="1" allowOverlap="1" wp14:anchorId="2BF069B6" wp14:editId="5BCD826D">
                      <wp:simplePos x="0" y="0"/>
                      <wp:positionH relativeFrom="column">
                        <wp:posOffset>4083685</wp:posOffset>
                      </wp:positionH>
                      <wp:positionV relativeFrom="paragraph">
                        <wp:posOffset>-67945</wp:posOffset>
                      </wp:positionV>
                      <wp:extent cx="2374265" cy="2562225"/>
                      <wp:effectExtent l="0" t="0" r="698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62225"/>
                              </a:xfrm>
                              <a:prstGeom prst="rect">
                                <a:avLst/>
                              </a:prstGeom>
                              <a:solidFill>
                                <a:srgbClr val="FFFFFF"/>
                              </a:solidFill>
                              <a:ln w="9525">
                                <a:noFill/>
                                <a:miter lim="800000"/>
                                <a:headEnd/>
                                <a:tailEnd/>
                              </a:ln>
                            </wps:spPr>
                            <wps:txbx>
                              <w:txbxContent>
                                <w:p w:rsidR="00593758" w:rsidRPr="00802CC8" w:rsidRDefault="00593758" w:rsidP="00754163">
                                  <w:pPr>
                                    <w:rPr>
                                      <w:rFonts w:asciiTheme="minorHAnsi" w:hAnsiTheme="minorHAnsi"/>
                                      <w:szCs w:val="24"/>
                                    </w:rPr>
                                  </w:pPr>
                                  <w:r>
                                    <w:rPr>
                                      <w:rFonts w:asciiTheme="minorHAnsi" w:hAnsiTheme="minorHAnsi"/>
                                      <w:szCs w:val="24"/>
                                    </w:rPr>
                                    <w:t xml:space="preserve">This table includes all substances listed in the cause of death for poisoning suicides by substance class. </w:t>
                                  </w:r>
                                </w:p>
                                <w:p w:rsidR="00593758" w:rsidRPr="00802CC8" w:rsidRDefault="00593758" w:rsidP="00754163">
                                  <w:pPr>
                                    <w:rPr>
                                      <w:rFonts w:asciiTheme="minorHAnsi" w:hAnsiTheme="minorHAnsi"/>
                                      <w:szCs w:val="24"/>
                                    </w:rPr>
                                  </w:pPr>
                                </w:p>
                                <w:p w:rsidR="00593758" w:rsidRPr="00457725" w:rsidRDefault="00593758" w:rsidP="00457725">
                                  <w:pPr>
                                    <w:pStyle w:val="ListParagraph"/>
                                    <w:numPr>
                                      <w:ilvl w:val="0"/>
                                      <w:numId w:val="13"/>
                                    </w:numPr>
                                    <w:ind w:left="450"/>
                                    <w:rPr>
                                      <w:rFonts w:asciiTheme="minorHAnsi" w:hAnsiTheme="minorHAnsi"/>
                                      <w:szCs w:val="24"/>
                                    </w:rPr>
                                  </w:pPr>
                                  <w:r w:rsidRPr="00457725">
                                    <w:rPr>
                                      <w:rFonts w:asciiTheme="minorHAnsi" w:hAnsiTheme="minorHAnsi"/>
                                      <w:szCs w:val="24"/>
                                    </w:rPr>
                                    <w:t>Opiates (</w:t>
                                  </w:r>
                                  <w:r>
                                    <w:rPr>
                                      <w:rFonts w:asciiTheme="minorHAnsi" w:hAnsiTheme="minorHAnsi"/>
                                      <w:szCs w:val="24"/>
                                    </w:rPr>
                                    <w:t>n</w:t>
                                  </w:r>
                                  <w:r w:rsidRPr="00457725">
                                    <w:rPr>
                                      <w:rFonts w:asciiTheme="minorHAnsi" w:hAnsiTheme="minorHAnsi"/>
                                      <w:szCs w:val="24"/>
                                    </w:rPr>
                                    <w:t>=</w:t>
                                  </w:r>
                                  <w:r>
                                    <w:rPr>
                                      <w:rFonts w:asciiTheme="minorHAnsi" w:hAnsiTheme="minorHAnsi"/>
                                      <w:szCs w:val="24"/>
                                    </w:rPr>
                                    <w:t>47</w:t>
                                  </w:r>
                                  <w:r w:rsidRPr="00457725">
                                    <w:rPr>
                                      <w:rFonts w:asciiTheme="minorHAnsi" w:hAnsiTheme="minorHAnsi"/>
                                      <w:szCs w:val="24"/>
                                    </w:rPr>
                                    <w:t>, 21%) and antidepressants (</w:t>
                                  </w:r>
                                  <w:r>
                                    <w:rPr>
                                      <w:rFonts w:asciiTheme="minorHAnsi" w:hAnsiTheme="minorHAnsi"/>
                                      <w:szCs w:val="24"/>
                                    </w:rPr>
                                    <w:t>n</w:t>
                                  </w:r>
                                  <w:r w:rsidRPr="00457725">
                                    <w:rPr>
                                      <w:rFonts w:asciiTheme="minorHAnsi" w:hAnsiTheme="minorHAnsi"/>
                                      <w:szCs w:val="24"/>
                                    </w:rPr>
                                    <w:t>=</w:t>
                                  </w:r>
                                  <w:r>
                                    <w:rPr>
                                      <w:rFonts w:asciiTheme="minorHAnsi" w:hAnsiTheme="minorHAnsi"/>
                                      <w:szCs w:val="24"/>
                                    </w:rPr>
                                    <w:t>39</w:t>
                                  </w:r>
                                  <w:r w:rsidRPr="00457725">
                                    <w:rPr>
                                      <w:rFonts w:asciiTheme="minorHAnsi" w:hAnsiTheme="minorHAnsi"/>
                                      <w:szCs w:val="24"/>
                                    </w:rPr>
                                    <w:t xml:space="preserve">, </w:t>
                                  </w:r>
                                  <w:r>
                                    <w:rPr>
                                      <w:rFonts w:asciiTheme="minorHAnsi" w:hAnsiTheme="minorHAnsi"/>
                                      <w:szCs w:val="24"/>
                                    </w:rPr>
                                    <w:t>17</w:t>
                                  </w:r>
                                  <w:r w:rsidRPr="00457725">
                                    <w:rPr>
                                      <w:rFonts w:asciiTheme="minorHAnsi" w:hAnsiTheme="minorHAnsi"/>
                                      <w:szCs w:val="24"/>
                                    </w:rPr>
                                    <w:t xml:space="preserve">%) were the </w:t>
                                  </w:r>
                                  <w:r>
                                    <w:rPr>
                                      <w:rFonts w:asciiTheme="minorHAnsi" w:hAnsiTheme="minorHAnsi"/>
                                      <w:szCs w:val="24"/>
                                    </w:rPr>
                                    <w:t xml:space="preserve">most </w:t>
                                  </w:r>
                                  <w:r w:rsidRPr="00457725">
                                    <w:rPr>
                                      <w:rFonts w:asciiTheme="minorHAnsi" w:hAnsiTheme="minorHAnsi"/>
                                      <w:szCs w:val="24"/>
                                    </w:rPr>
                                    <w:t>common classes of substances used in poisoning suicides.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21.55pt;margin-top:-5.35pt;width:186.95pt;height:20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nJJAIAACUEAAAOAAAAZHJzL2Uyb0RvYy54bWysU81u2zAMvg/YOwi6L068JG2NOEWXLsOA&#10;7gdo9wC0LMfCJNGTlNjZ04+S0zTbbsN0EEiR/Eh+pFa3g9HsIJ1XaEs+m0w5k1Zgreyu5N+etm+u&#10;OfMBbA0arSz5UXp+u379atV3hcyxRV1LxwjE+qLvSt6G0BVZ5kUrDfgJdtKSsUFnIJDqdlntoCd0&#10;o7N8Ol1mPbq6cyik9/R6Pxr5OuE3jRThS9N4GZguOdUW0u3SXcU7W6+g2DnoWiVOZcA/VGFAWUp6&#10;hrqHAGzv1F9QRgmHHpswEWgybBolZOqBuplN/+jmsYVOpl6IHN+dafL/D1Z8Pnx1TNU0uyVnFgzN&#10;6EkOgb3DgeWRnr7zBXk9duQXBnom19Sq7x5QfPfM4qYFu5N3zmHfSqipvFmMzC5CRxwfQar+E9aU&#10;BvYBE9DQOBO5IzYYodOYjufRxFIEPeZvr+b5csGZIFu+WOZ5vkg5oHgO75wPHyQaFoWSO5p9gofD&#10;gw+xHCieXWI2j1rVW6V1Utyu2mjHDkB7sk3nhP6bm7asL/nNgnLHKIsxPq2QUYH2WCtT8utpPDEc&#10;ikjHe1snOYDSo0yVaHviJ1IykhOGakiTyOcxOJJXYX0kxhyOe0v/jIQW3U/OetrZkvsfe3CSM/3R&#10;Eus3s/k8LnlS5ournBR3aakuLWAFQZU8cDaKm5A+xtjZHU2nUYm3l0pONdMuJjpP/yYu+6WevF5+&#10;9/oXAAAA//8DAFBLAwQUAAYACAAAACEAkHfxSOAAAAAMAQAADwAAAGRycy9kb3ducmV2LnhtbEyP&#10;QW7CMBBF95V6B2sqdVOBE6AJhExQW6lVt1AO4MRDEhGPo9iQcPuaVbsczdP/7+e7yXTiSoNrLSPE&#10;8wgEcWV1yzXC8edztgbhvGKtOsuEcCMHu+LxIVeZtiPv6XrwtQgh7DKF0HjfZ1K6qiGj3Nz2xOF3&#10;soNRPpxDLfWgxhBuOrmIokQa1XJoaFRPHw1V58PFIJy+x5fXzVh++WO6XyXvqk1Le0N8fpretiA8&#10;Tf4Phrt+UIciOJX2wtqJDiFZLeOAIsziKAVxJ6I4DfNKhOVmsQZZ5PL/iOIXAAD//wMAUEsBAi0A&#10;FAAGAAgAAAAhALaDOJL+AAAA4QEAABMAAAAAAAAAAAAAAAAAAAAAAFtDb250ZW50X1R5cGVzXS54&#10;bWxQSwECLQAUAAYACAAAACEAOP0h/9YAAACUAQAACwAAAAAAAAAAAAAAAAAvAQAAX3JlbHMvLnJl&#10;bHNQSwECLQAUAAYACAAAACEAnis5ySQCAAAlBAAADgAAAAAAAAAAAAAAAAAuAgAAZHJzL2Uyb0Rv&#10;Yy54bWxQSwECLQAUAAYACAAAACEAkHfxSOAAAAAMAQAADwAAAAAAAAAAAAAAAAB+BAAAZHJzL2Rv&#10;d25yZXYueG1sUEsFBgAAAAAEAAQA8wAAAIsFAAAAAA==&#10;" stroked="f">
                      <v:textbox>
                        <w:txbxContent>
                          <w:p w:rsidR="00593758" w:rsidRPr="00802CC8" w:rsidRDefault="00593758" w:rsidP="00754163">
                            <w:pPr>
                              <w:rPr>
                                <w:rFonts w:asciiTheme="minorHAnsi" w:hAnsiTheme="minorHAnsi"/>
                                <w:szCs w:val="24"/>
                              </w:rPr>
                            </w:pPr>
                            <w:r>
                              <w:rPr>
                                <w:rFonts w:asciiTheme="minorHAnsi" w:hAnsiTheme="minorHAnsi"/>
                                <w:szCs w:val="24"/>
                              </w:rPr>
                              <w:t xml:space="preserve">This table includes all substances listed in the cause of death for poisoning suicides by substance class. </w:t>
                            </w:r>
                          </w:p>
                          <w:p w:rsidR="00593758" w:rsidRPr="00802CC8" w:rsidRDefault="00593758" w:rsidP="00754163">
                            <w:pPr>
                              <w:rPr>
                                <w:rFonts w:asciiTheme="minorHAnsi" w:hAnsiTheme="minorHAnsi"/>
                                <w:szCs w:val="24"/>
                              </w:rPr>
                            </w:pPr>
                          </w:p>
                          <w:p w:rsidR="00593758" w:rsidRPr="00457725" w:rsidRDefault="00593758" w:rsidP="00457725">
                            <w:pPr>
                              <w:pStyle w:val="ListParagraph"/>
                              <w:numPr>
                                <w:ilvl w:val="0"/>
                                <w:numId w:val="13"/>
                              </w:numPr>
                              <w:ind w:left="450"/>
                              <w:rPr>
                                <w:rFonts w:asciiTheme="minorHAnsi" w:hAnsiTheme="minorHAnsi"/>
                                <w:szCs w:val="24"/>
                              </w:rPr>
                            </w:pPr>
                            <w:r w:rsidRPr="00457725">
                              <w:rPr>
                                <w:rFonts w:asciiTheme="minorHAnsi" w:hAnsiTheme="minorHAnsi"/>
                                <w:szCs w:val="24"/>
                              </w:rPr>
                              <w:t>Opiates (</w:t>
                            </w:r>
                            <w:r>
                              <w:rPr>
                                <w:rFonts w:asciiTheme="minorHAnsi" w:hAnsiTheme="minorHAnsi"/>
                                <w:szCs w:val="24"/>
                              </w:rPr>
                              <w:t>n</w:t>
                            </w:r>
                            <w:r w:rsidRPr="00457725">
                              <w:rPr>
                                <w:rFonts w:asciiTheme="minorHAnsi" w:hAnsiTheme="minorHAnsi"/>
                                <w:szCs w:val="24"/>
                              </w:rPr>
                              <w:t>=</w:t>
                            </w:r>
                            <w:r>
                              <w:rPr>
                                <w:rFonts w:asciiTheme="minorHAnsi" w:hAnsiTheme="minorHAnsi"/>
                                <w:szCs w:val="24"/>
                              </w:rPr>
                              <w:t>47</w:t>
                            </w:r>
                            <w:r w:rsidRPr="00457725">
                              <w:rPr>
                                <w:rFonts w:asciiTheme="minorHAnsi" w:hAnsiTheme="minorHAnsi"/>
                                <w:szCs w:val="24"/>
                              </w:rPr>
                              <w:t>, 21%) and antidepressants (</w:t>
                            </w:r>
                            <w:r>
                              <w:rPr>
                                <w:rFonts w:asciiTheme="minorHAnsi" w:hAnsiTheme="minorHAnsi"/>
                                <w:szCs w:val="24"/>
                              </w:rPr>
                              <w:t>n</w:t>
                            </w:r>
                            <w:r w:rsidRPr="00457725">
                              <w:rPr>
                                <w:rFonts w:asciiTheme="minorHAnsi" w:hAnsiTheme="minorHAnsi"/>
                                <w:szCs w:val="24"/>
                              </w:rPr>
                              <w:t>=</w:t>
                            </w:r>
                            <w:r>
                              <w:rPr>
                                <w:rFonts w:asciiTheme="minorHAnsi" w:hAnsiTheme="minorHAnsi"/>
                                <w:szCs w:val="24"/>
                              </w:rPr>
                              <w:t>39</w:t>
                            </w:r>
                            <w:r w:rsidRPr="00457725">
                              <w:rPr>
                                <w:rFonts w:asciiTheme="minorHAnsi" w:hAnsiTheme="minorHAnsi"/>
                                <w:szCs w:val="24"/>
                              </w:rPr>
                              <w:t xml:space="preserve">, </w:t>
                            </w:r>
                            <w:r>
                              <w:rPr>
                                <w:rFonts w:asciiTheme="minorHAnsi" w:hAnsiTheme="minorHAnsi"/>
                                <w:szCs w:val="24"/>
                              </w:rPr>
                              <w:t>17</w:t>
                            </w:r>
                            <w:r w:rsidRPr="00457725">
                              <w:rPr>
                                <w:rFonts w:asciiTheme="minorHAnsi" w:hAnsiTheme="minorHAnsi"/>
                                <w:szCs w:val="24"/>
                              </w:rPr>
                              <w:t xml:space="preserve">%) were the </w:t>
                            </w:r>
                            <w:r>
                              <w:rPr>
                                <w:rFonts w:asciiTheme="minorHAnsi" w:hAnsiTheme="minorHAnsi"/>
                                <w:szCs w:val="24"/>
                              </w:rPr>
                              <w:t xml:space="preserve">most </w:t>
                            </w:r>
                            <w:r w:rsidRPr="00457725">
                              <w:rPr>
                                <w:rFonts w:asciiTheme="minorHAnsi" w:hAnsiTheme="minorHAnsi"/>
                                <w:szCs w:val="24"/>
                              </w:rPr>
                              <w:t>common classes of substances used in poisoning suicides.</w:t>
                            </w:r>
                          </w:p>
                        </w:txbxContent>
                      </v:textbox>
                    </v:shape>
                  </w:pict>
                </mc:Fallback>
              </mc:AlternateContent>
            </w:r>
            <w:r w:rsidR="00871DB9" w:rsidRPr="00AA20A4">
              <w:rPr>
                <w:rFonts w:asciiTheme="minorHAnsi" w:hAnsiTheme="minorHAnsi" w:cs="Arial"/>
                <w:b/>
                <w:bCs/>
                <w:color w:val="FFFFFF"/>
                <w:szCs w:val="24"/>
              </w:rPr>
              <w:t>Source of Means of Poisoning Suicides: Number, MA 201</w:t>
            </w:r>
            <w:r w:rsidR="006222C4">
              <w:rPr>
                <w:rFonts w:asciiTheme="minorHAnsi" w:hAnsiTheme="minorHAnsi" w:cs="Arial"/>
                <w:b/>
                <w:bCs/>
                <w:color w:val="FFFFFF"/>
                <w:szCs w:val="24"/>
              </w:rPr>
              <w:t>4</w:t>
            </w:r>
            <w:r w:rsidR="00871DB9" w:rsidRPr="00AA20A4">
              <w:rPr>
                <w:rStyle w:val="FootnoteReference"/>
                <w:rFonts w:asciiTheme="minorHAnsi" w:hAnsiTheme="minorHAnsi" w:cs="Arial"/>
                <w:b/>
                <w:bCs/>
                <w:color w:val="FFFFFF"/>
                <w:szCs w:val="24"/>
              </w:rPr>
              <w:footnoteReference w:id="4"/>
            </w:r>
            <w:r w:rsidR="006222C4">
              <w:rPr>
                <w:rFonts w:asciiTheme="minorHAnsi" w:hAnsiTheme="minorHAnsi" w:cs="Arial"/>
                <w:b/>
                <w:bCs/>
                <w:color w:val="FFFFFF"/>
                <w:szCs w:val="24"/>
              </w:rPr>
              <w:t xml:space="preserve"> </w:t>
            </w:r>
            <w:r w:rsidR="001A2188">
              <w:rPr>
                <w:rStyle w:val="FootnoteReference"/>
                <w:rFonts w:asciiTheme="minorHAnsi" w:hAnsiTheme="minorHAnsi" w:cs="Arial"/>
                <w:b/>
                <w:bCs/>
                <w:color w:val="FFFFFF"/>
                <w:szCs w:val="24"/>
              </w:rPr>
              <w:footnoteReference w:id="5"/>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785"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Male</w:t>
            </w:r>
          </w:p>
        </w:tc>
        <w:tc>
          <w:tcPr>
            <w:tcW w:w="1190" w:type="dxa"/>
            <w:gridSpan w:val="3"/>
            <w:tcBorders>
              <w:top w:val="nil"/>
              <w:left w:val="nil"/>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Female</w:t>
            </w:r>
          </w:p>
        </w:tc>
        <w:tc>
          <w:tcPr>
            <w:tcW w:w="725" w:type="dxa"/>
            <w:tcBorders>
              <w:top w:val="nil"/>
              <w:left w:val="nil"/>
              <w:bottom w:val="single" w:sz="4" w:space="0" w:color="auto"/>
              <w:right w:val="single" w:sz="4" w:space="0" w:color="auto"/>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871DB9" w:rsidRPr="00871DB9" w:rsidTr="009331A6">
        <w:trPr>
          <w:trHeight w:val="278"/>
        </w:trPr>
        <w:tc>
          <w:tcPr>
            <w:tcW w:w="3068" w:type="dxa"/>
            <w:gridSpan w:val="2"/>
            <w:tcBorders>
              <w:top w:val="nil"/>
              <w:left w:val="single" w:sz="4" w:space="0" w:color="auto"/>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Poisoning</w:t>
            </w:r>
            <w:r w:rsidRPr="00AA20A4">
              <w:rPr>
                <w:rFonts w:asciiTheme="minorHAnsi" w:hAnsiTheme="minorHAnsi" w:cs="Arial"/>
                <w:b/>
                <w:bCs/>
                <w:color w:val="000000"/>
                <w:szCs w:val="24"/>
                <w:vertAlign w:val="superscript"/>
              </w:rPr>
              <w:t>1</w:t>
            </w:r>
          </w:p>
        </w:tc>
        <w:tc>
          <w:tcPr>
            <w:tcW w:w="785" w:type="dxa"/>
            <w:tcBorders>
              <w:top w:val="nil"/>
              <w:left w:val="nil"/>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190" w:type="dxa"/>
            <w:gridSpan w:val="3"/>
            <w:tcBorders>
              <w:top w:val="nil"/>
              <w:left w:val="nil"/>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725" w:type="dxa"/>
            <w:tcBorders>
              <w:top w:val="nil"/>
              <w:left w:val="nil"/>
              <w:bottom w:val="single" w:sz="4" w:space="0" w:color="auto"/>
              <w:right w:val="single" w:sz="4" w:space="0" w:color="auto"/>
            </w:tcBorders>
            <w:shd w:val="clear" w:color="auto" w:fill="E5DFEC" w:themeFill="accent4" w:themeFillTint="33"/>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7F2459" w:rsidRDefault="00871DB9" w:rsidP="009F490B">
            <w:pPr>
              <w:rPr>
                <w:rFonts w:asciiTheme="minorHAnsi" w:hAnsiTheme="minorHAnsi" w:cs="Arial"/>
                <w:b/>
                <w:bCs/>
                <w:color w:val="000000"/>
                <w:szCs w:val="24"/>
              </w:rPr>
            </w:pPr>
            <w:r w:rsidRPr="007F2459">
              <w:rPr>
                <w:rFonts w:asciiTheme="minorHAnsi" w:hAnsiTheme="minorHAnsi" w:cs="Arial"/>
                <w:b/>
                <w:bCs/>
                <w:color w:val="000000"/>
                <w:szCs w:val="24"/>
              </w:rPr>
              <w:t>Substance Classes</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163" w:rsidRPr="007F2459" w:rsidRDefault="006222C4" w:rsidP="00754163">
            <w:pPr>
              <w:jc w:val="center"/>
              <w:rPr>
                <w:rFonts w:asciiTheme="minorHAnsi" w:hAnsiTheme="minorHAnsi" w:cs="Arial"/>
                <w:b/>
                <w:color w:val="000000"/>
                <w:szCs w:val="24"/>
              </w:rPr>
            </w:pPr>
            <w:r w:rsidRPr="007F2459">
              <w:rPr>
                <w:rFonts w:asciiTheme="minorHAnsi" w:hAnsiTheme="minorHAnsi" w:cs="Arial"/>
                <w:b/>
                <w:color w:val="000000"/>
                <w:szCs w:val="24"/>
              </w:rPr>
              <w:t>106</w:t>
            </w:r>
          </w:p>
        </w:tc>
        <w:tc>
          <w:tcPr>
            <w:tcW w:w="11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71DB9" w:rsidRPr="007F2459" w:rsidRDefault="006222C4" w:rsidP="00754163">
            <w:pPr>
              <w:jc w:val="center"/>
              <w:rPr>
                <w:rFonts w:asciiTheme="minorHAnsi" w:hAnsiTheme="minorHAnsi" w:cs="Arial"/>
                <w:b/>
                <w:color w:val="000000"/>
                <w:szCs w:val="24"/>
              </w:rPr>
            </w:pPr>
            <w:r w:rsidRPr="007F2459">
              <w:rPr>
                <w:rFonts w:asciiTheme="minorHAnsi" w:hAnsiTheme="minorHAnsi" w:cs="Arial"/>
                <w:b/>
                <w:color w:val="000000"/>
                <w:szCs w:val="24"/>
              </w:rPr>
              <w:t>118</w:t>
            </w:r>
          </w:p>
        </w:tc>
        <w:tc>
          <w:tcPr>
            <w:tcW w:w="7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1DB9" w:rsidRPr="007F2459" w:rsidRDefault="00350EDA" w:rsidP="009F490B">
            <w:pPr>
              <w:jc w:val="center"/>
              <w:rPr>
                <w:rFonts w:asciiTheme="minorHAnsi" w:hAnsiTheme="minorHAnsi" w:cs="Arial"/>
                <w:b/>
                <w:color w:val="000000"/>
                <w:szCs w:val="24"/>
              </w:rPr>
            </w:pPr>
            <w:r w:rsidRPr="007F2459">
              <w:rPr>
                <w:rFonts w:asciiTheme="minorHAnsi" w:hAnsiTheme="minorHAnsi" w:cs="Arial"/>
                <w:b/>
                <w:color w:val="000000"/>
                <w:szCs w:val="24"/>
              </w:rPr>
              <w:t>224</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Alcohol</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6222C4" w:rsidP="009F490B">
            <w:pPr>
              <w:jc w:val="center"/>
              <w:rPr>
                <w:rFonts w:asciiTheme="minorHAnsi" w:hAnsiTheme="minorHAnsi" w:cs="Arial"/>
                <w:color w:val="000000"/>
                <w:szCs w:val="24"/>
              </w:rPr>
            </w:pPr>
            <w:r>
              <w:rPr>
                <w:rFonts w:asciiTheme="minorHAnsi" w:hAnsiTheme="minorHAnsi" w:cs="Arial"/>
                <w:color w:val="000000"/>
                <w:szCs w:val="24"/>
              </w:rPr>
              <w:t>9</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6222C4" w:rsidP="009F490B">
            <w:pPr>
              <w:jc w:val="center"/>
              <w:rPr>
                <w:rFonts w:asciiTheme="minorHAnsi" w:hAnsiTheme="minorHAnsi" w:cs="Arial"/>
                <w:color w:val="000000"/>
                <w:szCs w:val="24"/>
              </w:rPr>
            </w:pPr>
            <w:r>
              <w:rPr>
                <w:rFonts w:asciiTheme="minorHAnsi" w:hAnsiTheme="minorHAnsi" w:cs="Arial"/>
                <w:color w:val="000000"/>
                <w:szCs w:val="24"/>
              </w:rPr>
              <w:t>8</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17</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 xml:space="preserve">Anticonvulsant </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Antidepressant</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6222C4" w:rsidP="00754163">
            <w:pPr>
              <w:jc w:val="center"/>
              <w:rPr>
                <w:rFonts w:asciiTheme="minorHAnsi" w:hAnsiTheme="minorHAnsi" w:cs="Arial"/>
                <w:color w:val="000000"/>
                <w:szCs w:val="24"/>
              </w:rPr>
            </w:pPr>
            <w:r>
              <w:rPr>
                <w:rFonts w:asciiTheme="minorHAnsi" w:hAnsiTheme="minorHAnsi" w:cs="Arial"/>
                <w:color w:val="000000"/>
                <w:szCs w:val="24"/>
              </w:rPr>
              <w:t>18</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21</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39</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Antipsychotic</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9331A6" w:rsidP="009F490B">
            <w:pPr>
              <w:jc w:val="center"/>
              <w:rPr>
                <w:rFonts w:asciiTheme="minorHAnsi" w:hAnsiTheme="minorHAnsi" w:cs="Arial"/>
                <w:color w:val="000000"/>
                <w:szCs w:val="24"/>
              </w:rPr>
            </w:pPr>
            <w:r>
              <w:rPr>
                <w:rFonts w:asciiTheme="minorHAnsi" w:hAnsiTheme="minorHAnsi" w:cs="Arial"/>
                <w:color w:val="000000"/>
                <w:szCs w:val="24"/>
              </w:rPr>
              <w:t>&lt;10</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350EDA" w:rsidP="00754163">
            <w:pPr>
              <w:jc w:val="center"/>
              <w:rPr>
                <w:rFonts w:asciiTheme="minorHAnsi" w:hAnsiTheme="minorHAnsi" w:cs="Arial"/>
                <w:color w:val="000000"/>
                <w:szCs w:val="24"/>
              </w:rPr>
            </w:pPr>
            <w:r>
              <w:rPr>
                <w:rFonts w:asciiTheme="minorHAnsi" w:hAnsiTheme="minorHAnsi" w:cs="Arial"/>
                <w:color w:val="000000"/>
                <w:szCs w:val="24"/>
              </w:rPr>
              <w:t>11</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Barbiturates</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Benzodiazepines</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6222C4" w:rsidP="009F490B">
            <w:pPr>
              <w:jc w:val="center"/>
              <w:rPr>
                <w:rFonts w:asciiTheme="minorHAnsi" w:hAnsiTheme="minorHAnsi" w:cs="Arial"/>
                <w:color w:val="000000"/>
                <w:szCs w:val="24"/>
              </w:rPr>
            </w:pPr>
            <w:r>
              <w:rPr>
                <w:rFonts w:asciiTheme="minorHAnsi" w:hAnsiTheme="minorHAnsi" w:cs="Arial"/>
                <w:color w:val="000000"/>
                <w:szCs w:val="24"/>
              </w:rPr>
              <w:t>13</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14</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27</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Carbon Monoxide</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9331A6" w:rsidP="009F490B">
            <w:pPr>
              <w:jc w:val="center"/>
              <w:rPr>
                <w:rFonts w:asciiTheme="minorHAnsi" w:hAnsiTheme="minorHAnsi" w:cs="Arial"/>
                <w:color w:val="000000"/>
                <w:szCs w:val="24"/>
              </w:rPr>
            </w:pPr>
            <w:r>
              <w:rPr>
                <w:rFonts w:asciiTheme="minorHAnsi" w:hAnsiTheme="minorHAnsi" w:cs="Arial"/>
                <w:color w:val="000000"/>
                <w:szCs w:val="24"/>
              </w:rPr>
              <w:t>&lt;20</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20</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Cocaine</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Muscle Relaxant</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0</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2F595A" w:rsidP="009F490B">
            <w:pPr>
              <w:jc w:val="center"/>
              <w:rPr>
                <w:rFonts w:asciiTheme="minorHAnsi" w:hAnsiTheme="minorHAnsi" w:cs="Arial"/>
                <w:color w:val="000000"/>
                <w:szCs w:val="24"/>
              </w:rPr>
            </w:pPr>
            <w:r>
              <w:rPr>
                <w:rFonts w:asciiTheme="minorHAnsi" w:hAnsiTheme="minorHAnsi" w:cs="Arial"/>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2F595A" w:rsidP="001A2188">
            <w:pPr>
              <w:jc w:val="center"/>
              <w:rPr>
                <w:rFonts w:asciiTheme="minorHAnsi" w:hAnsiTheme="minorHAnsi" w:cs="Arial"/>
                <w:color w:val="000000"/>
                <w:szCs w:val="24"/>
              </w:rPr>
            </w:pPr>
            <w:r>
              <w:rPr>
                <w:rFonts w:asciiTheme="minorHAnsi" w:hAnsiTheme="minorHAnsi" w:cs="Arial"/>
                <w:color w:val="000000"/>
                <w:szCs w:val="24"/>
              </w:rPr>
              <w:t>&lt;6</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Opiate</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6222C4" w:rsidP="009F490B">
            <w:pPr>
              <w:jc w:val="center"/>
              <w:rPr>
                <w:rFonts w:asciiTheme="minorHAnsi" w:hAnsiTheme="minorHAnsi" w:cs="Arial"/>
                <w:color w:val="000000"/>
                <w:szCs w:val="24"/>
              </w:rPr>
            </w:pPr>
            <w:r>
              <w:rPr>
                <w:rFonts w:asciiTheme="minorHAnsi" w:hAnsiTheme="minorHAnsi" w:cs="Arial"/>
                <w:color w:val="000000"/>
                <w:szCs w:val="24"/>
              </w:rPr>
              <w:t>15</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32</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47</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AA20A4" w:rsidRDefault="00871DB9" w:rsidP="00AA20A4">
            <w:pPr>
              <w:ind w:firstLineChars="100" w:firstLine="240"/>
              <w:rPr>
                <w:rFonts w:asciiTheme="minorHAnsi" w:hAnsiTheme="minorHAnsi" w:cs="Arial"/>
                <w:color w:val="000000"/>
                <w:szCs w:val="24"/>
              </w:rPr>
            </w:pPr>
            <w:r w:rsidRPr="00AA20A4">
              <w:rPr>
                <w:rFonts w:asciiTheme="minorHAnsi" w:hAnsiTheme="minorHAnsi" w:cs="Arial"/>
                <w:color w:val="000000"/>
                <w:szCs w:val="24"/>
              </w:rPr>
              <w:t>Other Substance Class</w:t>
            </w:r>
          </w:p>
        </w:tc>
        <w:tc>
          <w:tcPr>
            <w:tcW w:w="785" w:type="dxa"/>
            <w:tcBorders>
              <w:top w:val="nil"/>
              <w:left w:val="nil"/>
              <w:bottom w:val="single" w:sz="4" w:space="0" w:color="auto"/>
              <w:right w:val="single" w:sz="4" w:space="0" w:color="auto"/>
            </w:tcBorders>
            <w:shd w:val="clear" w:color="auto" w:fill="auto"/>
            <w:noWrap/>
            <w:vAlign w:val="bottom"/>
          </w:tcPr>
          <w:p w:rsidR="00871DB9" w:rsidRPr="00AA20A4" w:rsidRDefault="006222C4" w:rsidP="009F490B">
            <w:pPr>
              <w:jc w:val="center"/>
              <w:rPr>
                <w:rFonts w:asciiTheme="minorHAnsi" w:hAnsiTheme="minorHAnsi" w:cs="Arial"/>
                <w:color w:val="000000"/>
                <w:szCs w:val="24"/>
              </w:rPr>
            </w:pPr>
            <w:r>
              <w:rPr>
                <w:rFonts w:asciiTheme="minorHAnsi" w:hAnsiTheme="minorHAnsi" w:cs="Arial"/>
                <w:color w:val="000000"/>
                <w:szCs w:val="24"/>
              </w:rPr>
              <w:t>20</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30</w:t>
            </w:r>
          </w:p>
        </w:tc>
        <w:tc>
          <w:tcPr>
            <w:tcW w:w="725" w:type="dxa"/>
            <w:tcBorders>
              <w:top w:val="nil"/>
              <w:left w:val="nil"/>
              <w:bottom w:val="single" w:sz="4" w:space="0" w:color="auto"/>
              <w:right w:val="single" w:sz="4" w:space="0" w:color="auto"/>
            </w:tcBorders>
            <w:shd w:val="clear" w:color="auto" w:fill="auto"/>
            <w:noWrap/>
            <w:vAlign w:val="bottom"/>
          </w:tcPr>
          <w:p w:rsidR="00871DB9" w:rsidRPr="00AA20A4" w:rsidRDefault="00350EDA" w:rsidP="009F490B">
            <w:pPr>
              <w:jc w:val="center"/>
              <w:rPr>
                <w:rFonts w:asciiTheme="minorHAnsi" w:hAnsiTheme="minorHAnsi" w:cs="Arial"/>
                <w:color w:val="000000"/>
                <w:szCs w:val="24"/>
              </w:rPr>
            </w:pPr>
            <w:r>
              <w:rPr>
                <w:rFonts w:asciiTheme="minorHAnsi" w:hAnsiTheme="minorHAnsi" w:cs="Arial"/>
                <w:color w:val="000000"/>
                <w:szCs w:val="24"/>
              </w:rPr>
              <w:t>50</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2F595A" w:rsidRDefault="00871DB9" w:rsidP="00AA20A4">
            <w:pPr>
              <w:ind w:firstLineChars="100" w:firstLine="240"/>
              <w:jc w:val="right"/>
              <w:rPr>
                <w:rFonts w:asciiTheme="minorHAnsi" w:hAnsiTheme="minorHAnsi" w:cs="Arial"/>
                <w:i/>
                <w:iCs/>
                <w:color w:val="000000"/>
                <w:szCs w:val="24"/>
              </w:rPr>
            </w:pPr>
            <w:r w:rsidRPr="002F595A">
              <w:rPr>
                <w:rFonts w:asciiTheme="minorHAnsi" w:hAnsiTheme="minorHAnsi" w:cs="Arial"/>
                <w:i/>
                <w:iCs/>
                <w:color w:val="000000"/>
                <w:szCs w:val="24"/>
              </w:rPr>
              <w:t xml:space="preserve">Acetaminophen </w:t>
            </w:r>
          </w:p>
        </w:tc>
        <w:tc>
          <w:tcPr>
            <w:tcW w:w="785" w:type="dxa"/>
            <w:tcBorders>
              <w:top w:val="nil"/>
              <w:left w:val="nil"/>
              <w:bottom w:val="single" w:sz="4" w:space="0" w:color="auto"/>
              <w:right w:val="single" w:sz="4" w:space="0" w:color="auto"/>
            </w:tcBorders>
            <w:shd w:val="clear" w:color="auto" w:fill="auto"/>
            <w:noWrap/>
            <w:vAlign w:val="bottom"/>
          </w:tcPr>
          <w:p w:rsidR="00871DB9" w:rsidRPr="002F595A" w:rsidRDefault="002F595A" w:rsidP="009F490B">
            <w:pPr>
              <w:jc w:val="right"/>
              <w:rPr>
                <w:rFonts w:asciiTheme="minorHAnsi" w:hAnsiTheme="minorHAnsi" w:cs="Arial"/>
                <w:i/>
                <w:color w:val="000000"/>
                <w:szCs w:val="24"/>
              </w:rPr>
            </w:pPr>
            <w:r w:rsidRPr="002F595A">
              <w:rPr>
                <w:rFonts w:asciiTheme="minorHAnsi" w:hAnsiTheme="minorHAnsi" w:cs="Arial"/>
                <w:i/>
                <w:color w:val="000000"/>
                <w:szCs w:val="24"/>
              </w:rPr>
              <w:t>&lt;6</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2F595A" w:rsidRDefault="002F595A" w:rsidP="009F490B">
            <w:pPr>
              <w:jc w:val="right"/>
              <w:rPr>
                <w:rFonts w:asciiTheme="minorHAnsi" w:hAnsiTheme="minorHAnsi" w:cs="Arial"/>
                <w:i/>
                <w:color w:val="000000"/>
                <w:szCs w:val="24"/>
              </w:rPr>
            </w:pPr>
            <w:r w:rsidRPr="002F595A">
              <w:rPr>
                <w:rFonts w:asciiTheme="minorHAnsi" w:hAnsiTheme="minorHAnsi" w:cs="Arial"/>
                <w:i/>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2F595A" w:rsidRDefault="00350EDA" w:rsidP="009F490B">
            <w:pPr>
              <w:jc w:val="right"/>
              <w:rPr>
                <w:rFonts w:asciiTheme="minorHAnsi" w:hAnsiTheme="minorHAnsi" w:cs="Arial"/>
                <w:i/>
                <w:iCs/>
                <w:color w:val="000000"/>
                <w:szCs w:val="24"/>
              </w:rPr>
            </w:pPr>
            <w:r w:rsidRPr="002F595A">
              <w:rPr>
                <w:rFonts w:asciiTheme="minorHAnsi" w:hAnsiTheme="minorHAnsi" w:cs="Arial"/>
                <w:i/>
                <w:iCs/>
                <w:color w:val="000000"/>
                <w:szCs w:val="24"/>
              </w:rPr>
              <w:t>9</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2F595A" w:rsidRDefault="00871DB9" w:rsidP="00AA20A4">
            <w:pPr>
              <w:ind w:firstLineChars="100" w:firstLine="240"/>
              <w:jc w:val="right"/>
              <w:rPr>
                <w:rFonts w:asciiTheme="minorHAnsi" w:hAnsiTheme="minorHAnsi" w:cs="Arial"/>
                <w:i/>
                <w:iCs/>
                <w:color w:val="000000"/>
                <w:szCs w:val="24"/>
              </w:rPr>
            </w:pPr>
            <w:r w:rsidRPr="002F595A">
              <w:rPr>
                <w:rFonts w:asciiTheme="minorHAnsi" w:hAnsiTheme="minorHAnsi" w:cs="Arial"/>
                <w:i/>
                <w:iCs/>
                <w:color w:val="000000"/>
                <w:szCs w:val="24"/>
              </w:rPr>
              <w:t>Diphenhydramine</w:t>
            </w:r>
          </w:p>
        </w:tc>
        <w:tc>
          <w:tcPr>
            <w:tcW w:w="785" w:type="dxa"/>
            <w:tcBorders>
              <w:top w:val="nil"/>
              <w:left w:val="nil"/>
              <w:bottom w:val="single" w:sz="4" w:space="0" w:color="auto"/>
              <w:right w:val="single" w:sz="4" w:space="0" w:color="auto"/>
            </w:tcBorders>
            <w:shd w:val="clear" w:color="auto" w:fill="auto"/>
            <w:noWrap/>
            <w:vAlign w:val="bottom"/>
          </w:tcPr>
          <w:p w:rsidR="00871DB9" w:rsidRPr="002F595A" w:rsidRDefault="002F595A" w:rsidP="009F490B">
            <w:pPr>
              <w:jc w:val="right"/>
              <w:rPr>
                <w:rFonts w:asciiTheme="minorHAnsi" w:hAnsiTheme="minorHAnsi" w:cs="Arial"/>
                <w:i/>
                <w:color w:val="000000"/>
                <w:szCs w:val="24"/>
              </w:rPr>
            </w:pPr>
            <w:r w:rsidRPr="002F595A">
              <w:rPr>
                <w:rFonts w:asciiTheme="minorHAnsi" w:hAnsiTheme="minorHAnsi" w:cs="Arial"/>
                <w:i/>
                <w:color w:val="000000"/>
                <w:szCs w:val="24"/>
              </w:rPr>
              <w:t>&lt;6</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2F595A" w:rsidRDefault="002F595A" w:rsidP="009F490B">
            <w:pPr>
              <w:jc w:val="right"/>
              <w:rPr>
                <w:rFonts w:asciiTheme="minorHAnsi" w:hAnsiTheme="minorHAnsi" w:cs="Arial"/>
                <w:i/>
                <w:color w:val="000000"/>
                <w:szCs w:val="24"/>
              </w:rPr>
            </w:pPr>
            <w:r w:rsidRPr="002F595A">
              <w:rPr>
                <w:rFonts w:asciiTheme="minorHAnsi" w:hAnsiTheme="minorHAnsi" w:cs="Arial"/>
                <w:i/>
                <w:color w:val="000000"/>
                <w:szCs w:val="24"/>
              </w:rPr>
              <w:t>--</w:t>
            </w:r>
          </w:p>
        </w:tc>
        <w:tc>
          <w:tcPr>
            <w:tcW w:w="725" w:type="dxa"/>
            <w:tcBorders>
              <w:top w:val="nil"/>
              <w:left w:val="nil"/>
              <w:bottom w:val="single" w:sz="4" w:space="0" w:color="auto"/>
              <w:right w:val="single" w:sz="4" w:space="0" w:color="auto"/>
            </w:tcBorders>
            <w:shd w:val="clear" w:color="auto" w:fill="auto"/>
            <w:noWrap/>
            <w:vAlign w:val="bottom"/>
          </w:tcPr>
          <w:p w:rsidR="00871DB9" w:rsidRPr="002F595A" w:rsidRDefault="00350EDA" w:rsidP="009F490B">
            <w:pPr>
              <w:jc w:val="right"/>
              <w:rPr>
                <w:rFonts w:asciiTheme="minorHAnsi" w:hAnsiTheme="minorHAnsi" w:cs="Arial"/>
                <w:i/>
                <w:iCs/>
                <w:color w:val="000000"/>
                <w:szCs w:val="24"/>
              </w:rPr>
            </w:pPr>
            <w:r w:rsidRPr="002F595A">
              <w:rPr>
                <w:rFonts w:asciiTheme="minorHAnsi" w:hAnsiTheme="minorHAnsi" w:cs="Arial"/>
                <w:i/>
                <w:iCs/>
                <w:color w:val="000000"/>
                <w:szCs w:val="24"/>
              </w:rPr>
              <w:t>10</w:t>
            </w:r>
          </w:p>
        </w:tc>
      </w:tr>
      <w:tr w:rsidR="00871DB9" w:rsidRPr="00871DB9" w:rsidTr="009331A6">
        <w:trPr>
          <w:trHeight w:val="250"/>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1DB9" w:rsidRPr="002F595A" w:rsidRDefault="00871DB9" w:rsidP="00AA20A4">
            <w:pPr>
              <w:ind w:firstLineChars="100" w:firstLine="240"/>
              <w:jc w:val="right"/>
              <w:rPr>
                <w:rFonts w:asciiTheme="minorHAnsi" w:hAnsiTheme="minorHAnsi" w:cs="Arial"/>
                <w:i/>
                <w:iCs/>
                <w:color w:val="000000"/>
                <w:szCs w:val="24"/>
              </w:rPr>
            </w:pPr>
            <w:r w:rsidRPr="002F595A">
              <w:rPr>
                <w:rFonts w:asciiTheme="minorHAnsi" w:hAnsiTheme="minorHAnsi" w:cs="Arial"/>
                <w:i/>
                <w:iCs/>
                <w:color w:val="000000"/>
                <w:szCs w:val="24"/>
              </w:rPr>
              <w:t>Zolpidem</w:t>
            </w:r>
          </w:p>
        </w:tc>
        <w:tc>
          <w:tcPr>
            <w:tcW w:w="785" w:type="dxa"/>
            <w:tcBorders>
              <w:top w:val="nil"/>
              <w:left w:val="nil"/>
              <w:bottom w:val="single" w:sz="4" w:space="0" w:color="auto"/>
              <w:right w:val="single" w:sz="4" w:space="0" w:color="auto"/>
            </w:tcBorders>
            <w:shd w:val="clear" w:color="auto" w:fill="auto"/>
            <w:noWrap/>
            <w:vAlign w:val="bottom"/>
          </w:tcPr>
          <w:p w:rsidR="00871DB9" w:rsidRPr="002F595A" w:rsidRDefault="002F595A" w:rsidP="009F490B">
            <w:pPr>
              <w:jc w:val="right"/>
              <w:rPr>
                <w:rFonts w:asciiTheme="minorHAnsi" w:hAnsiTheme="minorHAnsi" w:cs="Arial"/>
                <w:i/>
                <w:color w:val="000000"/>
                <w:szCs w:val="24"/>
              </w:rPr>
            </w:pPr>
            <w:r w:rsidRPr="002F595A">
              <w:rPr>
                <w:rFonts w:asciiTheme="minorHAnsi" w:hAnsiTheme="minorHAnsi" w:cs="Arial"/>
                <w:i/>
                <w:color w:val="000000"/>
                <w:szCs w:val="24"/>
              </w:rPr>
              <w:t>&lt;6</w:t>
            </w:r>
          </w:p>
        </w:tc>
        <w:tc>
          <w:tcPr>
            <w:tcW w:w="1190" w:type="dxa"/>
            <w:gridSpan w:val="3"/>
            <w:tcBorders>
              <w:top w:val="nil"/>
              <w:left w:val="nil"/>
              <w:bottom w:val="single" w:sz="4" w:space="0" w:color="auto"/>
              <w:right w:val="single" w:sz="4" w:space="0" w:color="auto"/>
            </w:tcBorders>
            <w:shd w:val="clear" w:color="auto" w:fill="auto"/>
            <w:noWrap/>
            <w:vAlign w:val="bottom"/>
          </w:tcPr>
          <w:p w:rsidR="00871DB9" w:rsidRPr="002F595A" w:rsidRDefault="002F595A" w:rsidP="009F490B">
            <w:pPr>
              <w:jc w:val="right"/>
              <w:rPr>
                <w:rFonts w:asciiTheme="minorHAnsi" w:hAnsiTheme="minorHAnsi" w:cs="Arial"/>
                <w:i/>
                <w:color w:val="000000"/>
                <w:szCs w:val="24"/>
              </w:rPr>
            </w:pPr>
            <w:r w:rsidRPr="002F595A">
              <w:rPr>
                <w:rFonts w:asciiTheme="minorHAnsi" w:hAnsiTheme="minorHAnsi" w:cs="Arial"/>
                <w:i/>
                <w:color w:val="000000"/>
                <w:szCs w:val="24"/>
              </w:rPr>
              <w:t>&lt;6</w:t>
            </w:r>
          </w:p>
        </w:tc>
        <w:tc>
          <w:tcPr>
            <w:tcW w:w="725" w:type="dxa"/>
            <w:tcBorders>
              <w:top w:val="nil"/>
              <w:left w:val="nil"/>
              <w:bottom w:val="single" w:sz="4" w:space="0" w:color="auto"/>
              <w:right w:val="single" w:sz="4" w:space="0" w:color="auto"/>
            </w:tcBorders>
            <w:shd w:val="clear" w:color="auto" w:fill="auto"/>
            <w:noWrap/>
            <w:vAlign w:val="bottom"/>
          </w:tcPr>
          <w:p w:rsidR="00871DB9" w:rsidRPr="002F595A" w:rsidRDefault="002F595A" w:rsidP="009F490B">
            <w:pPr>
              <w:jc w:val="right"/>
              <w:rPr>
                <w:rFonts w:asciiTheme="minorHAnsi" w:hAnsiTheme="minorHAnsi" w:cs="Arial"/>
                <w:i/>
                <w:iCs/>
                <w:color w:val="000000"/>
                <w:szCs w:val="24"/>
              </w:rPr>
            </w:pPr>
            <w:r w:rsidRPr="002F595A">
              <w:rPr>
                <w:rFonts w:asciiTheme="minorHAnsi" w:hAnsiTheme="minorHAnsi" w:cs="Arial"/>
                <w:i/>
                <w:iCs/>
                <w:color w:val="000000"/>
                <w:szCs w:val="24"/>
              </w:rPr>
              <w:t>&lt;6</w:t>
            </w:r>
          </w:p>
        </w:tc>
      </w:tr>
      <w:tr w:rsidR="00871DB9" w:rsidRPr="00871DB9" w:rsidTr="009331A6">
        <w:trPr>
          <w:trHeight w:val="250"/>
        </w:trPr>
        <w:tc>
          <w:tcPr>
            <w:tcW w:w="3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DB9" w:rsidRPr="002F595A" w:rsidRDefault="00871DB9" w:rsidP="00AA20A4">
            <w:pPr>
              <w:ind w:firstLineChars="100" w:firstLine="240"/>
              <w:jc w:val="right"/>
              <w:rPr>
                <w:rFonts w:asciiTheme="minorHAnsi" w:hAnsiTheme="minorHAnsi" w:cs="Arial"/>
                <w:i/>
                <w:iCs/>
                <w:color w:val="000000"/>
                <w:szCs w:val="24"/>
              </w:rPr>
            </w:pPr>
            <w:r w:rsidRPr="002F595A">
              <w:rPr>
                <w:rFonts w:asciiTheme="minorHAnsi" w:hAnsiTheme="minorHAnsi" w:cs="Arial"/>
                <w:i/>
                <w:iCs/>
                <w:color w:val="000000"/>
                <w:szCs w:val="24"/>
              </w:rPr>
              <w:t>Other</w:t>
            </w:r>
            <w:r w:rsidR="00754163" w:rsidRPr="002F595A">
              <w:rPr>
                <w:rFonts w:asciiTheme="minorHAnsi" w:hAnsiTheme="minorHAnsi" w:cs="Arial"/>
                <w:i/>
                <w:iCs/>
                <w:color w:val="000000"/>
                <w:szCs w:val="24"/>
              </w:rPr>
              <w:t>/Unknown</w:t>
            </w:r>
            <w:r w:rsidRPr="002F595A">
              <w:rPr>
                <w:rFonts w:asciiTheme="minorHAnsi" w:hAnsiTheme="minorHAnsi" w:cs="Arial"/>
                <w:i/>
                <w:iCs/>
                <w:color w:val="000000"/>
                <w:szCs w:val="24"/>
              </w:rPr>
              <w:t xml:space="preserve"> Substance</w:t>
            </w:r>
          </w:p>
        </w:tc>
        <w:tc>
          <w:tcPr>
            <w:tcW w:w="785" w:type="dxa"/>
            <w:tcBorders>
              <w:top w:val="single" w:sz="4" w:space="0" w:color="auto"/>
              <w:left w:val="nil"/>
              <w:bottom w:val="single" w:sz="4" w:space="0" w:color="auto"/>
              <w:right w:val="single" w:sz="4" w:space="0" w:color="auto"/>
            </w:tcBorders>
            <w:shd w:val="clear" w:color="auto" w:fill="auto"/>
            <w:noWrap/>
            <w:vAlign w:val="bottom"/>
          </w:tcPr>
          <w:p w:rsidR="00871DB9" w:rsidRPr="002F595A" w:rsidRDefault="006222C4" w:rsidP="006222C4">
            <w:pPr>
              <w:jc w:val="right"/>
              <w:rPr>
                <w:rFonts w:asciiTheme="minorHAnsi" w:hAnsiTheme="minorHAnsi" w:cs="Arial"/>
                <w:i/>
                <w:color w:val="000000"/>
                <w:szCs w:val="24"/>
              </w:rPr>
            </w:pPr>
            <w:r w:rsidRPr="002F595A">
              <w:rPr>
                <w:rFonts w:asciiTheme="minorHAnsi" w:hAnsiTheme="minorHAnsi" w:cs="Arial"/>
                <w:i/>
                <w:color w:val="000000"/>
                <w:szCs w:val="24"/>
              </w:rPr>
              <w:t>12</w:t>
            </w:r>
          </w:p>
        </w:tc>
        <w:tc>
          <w:tcPr>
            <w:tcW w:w="1190" w:type="dxa"/>
            <w:gridSpan w:val="3"/>
            <w:tcBorders>
              <w:top w:val="single" w:sz="4" w:space="0" w:color="auto"/>
              <w:left w:val="nil"/>
              <w:bottom w:val="single" w:sz="4" w:space="0" w:color="auto"/>
              <w:right w:val="single" w:sz="4" w:space="0" w:color="auto"/>
            </w:tcBorders>
            <w:shd w:val="clear" w:color="auto" w:fill="auto"/>
            <w:noWrap/>
            <w:vAlign w:val="bottom"/>
          </w:tcPr>
          <w:p w:rsidR="00871DB9" w:rsidRPr="002F595A" w:rsidRDefault="00350EDA" w:rsidP="009F490B">
            <w:pPr>
              <w:jc w:val="right"/>
              <w:rPr>
                <w:rFonts w:asciiTheme="minorHAnsi" w:hAnsiTheme="minorHAnsi" w:cs="Arial"/>
                <w:i/>
                <w:color w:val="000000"/>
                <w:szCs w:val="24"/>
              </w:rPr>
            </w:pPr>
            <w:r w:rsidRPr="002F595A">
              <w:rPr>
                <w:rFonts w:asciiTheme="minorHAnsi" w:hAnsiTheme="minorHAnsi" w:cs="Arial"/>
                <w:i/>
                <w:color w:val="000000"/>
                <w:szCs w:val="24"/>
              </w:rPr>
              <w:t>14</w:t>
            </w:r>
          </w:p>
        </w:tc>
        <w:tc>
          <w:tcPr>
            <w:tcW w:w="725" w:type="dxa"/>
            <w:tcBorders>
              <w:top w:val="single" w:sz="4" w:space="0" w:color="auto"/>
              <w:left w:val="nil"/>
              <w:bottom w:val="single" w:sz="4" w:space="0" w:color="auto"/>
              <w:right w:val="single" w:sz="4" w:space="0" w:color="auto"/>
            </w:tcBorders>
            <w:shd w:val="clear" w:color="auto" w:fill="auto"/>
            <w:noWrap/>
            <w:vAlign w:val="bottom"/>
          </w:tcPr>
          <w:p w:rsidR="00871DB9" w:rsidRPr="002F595A" w:rsidRDefault="00350EDA" w:rsidP="009F490B">
            <w:pPr>
              <w:keepNext/>
              <w:jc w:val="right"/>
              <w:rPr>
                <w:rFonts w:asciiTheme="minorHAnsi" w:hAnsiTheme="minorHAnsi" w:cs="Arial"/>
                <w:i/>
                <w:iCs/>
                <w:color w:val="000000"/>
                <w:szCs w:val="24"/>
              </w:rPr>
            </w:pPr>
            <w:r w:rsidRPr="002F595A">
              <w:rPr>
                <w:rFonts w:asciiTheme="minorHAnsi" w:hAnsiTheme="minorHAnsi" w:cs="Arial"/>
                <w:i/>
                <w:iCs/>
                <w:color w:val="000000"/>
                <w:szCs w:val="24"/>
              </w:rPr>
              <w:t>26</w:t>
            </w:r>
          </w:p>
        </w:tc>
      </w:tr>
      <w:tr w:rsidR="00457725" w:rsidRPr="00871DB9" w:rsidTr="009331A6">
        <w:trPr>
          <w:trHeight w:val="250"/>
        </w:trPr>
        <w:tc>
          <w:tcPr>
            <w:tcW w:w="3068" w:type="dxa"/>
            <w:gridSpan w:val="2"/>
            <w:tcBorders>
              <w:top w:val="single" w:sz="4" w:space="0" w:color="auto"/>
            </w:tcBorders>
            <w:shd w:val="clear" w:color="auto" w:fill="auto"/>
            <w:noWrap/>
            <w:vAlign w:val="bottom"/>
          </w:tcPr>
          <w:p w:rsidR="00457725" w:rsidRDefault="00C1724D" w:rsidP="00350EDA">
            <w:pPr>
              <w:ind w:firstLineChars="100" w:firstLine="160"/>
              <w:jc w:val="right"/>
              <w:rPr>
                <w:rFonts w:asciiTheme="minorHAnsi" w:hAnsiTheme="minorHAnsi" w:cs="Arial"/>
                <w:i/>
                <w:iCs/>
                <w:color w:val="000000"/>
                <w:szCs w:val="24"/>
              </w:rPr>
            </w:pPr>
            <w:r w:rsidRPr="003679E7">
              <w:rPr>
                <w:rFonts w:ascii="Arial" w:hAnsi="Arial" w:cs="Arial"/>
                <w:noProof/>
                <w:sz w:val="16"/>
                <w:szCs w:val="16"/>
              </w:rPr>
              <mc:AlternateContent>
                <mc:Choice Requires="wps">
                  <w:drawing>
                    <wp:anchor distT="0" distB="0" distL="114300" distR="114300" simplePos="0" relativeHeight="251712512" behindDoc="0" locked="0" layoutInCell="1" allowOverlap="1" wp14:anchorId="4141A134" wp14:editId="1A679B8F">
                      <wp:simplePos x="0" y="0"/>
                      <wp:positionH relativeFrom="column">
                        <wp:posOffset>-95250</wp:posOffset>
                      </wp:positionH>
                      <wp:positionV relativeFrom="paragraph">
                        <wp:posOffset>39370</wp:posOffset>
                      </wp:positionV>
                      <wp:extent cx="3963670" cy="301625"/>
                      <wp:effectExtent l="0" t="0" r="0" b="3175"/>
                      <wp:wrapNone/>
                      <wp:docPr id="2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7.5pt;margin-top:3.1pt;width:312.1pt;height:2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suQ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KUaCdtCjR7Y36E7uEUkiW6Ch1yn4PfTgafZggEY7srq/l+VXjYRcNlRs2K1ScmgYrSDB0N70&#10;z66OONqCrIcPsoJAdGukA9rXqrPVg3ogQIdGPZ2aY5Mp4XCSxJN4BqYSbJMgjCFhG4Kmx9u90uYd&#10;kx2yiwwraL5Dp7t7bUbXo4sNJmTB2xbOadqKiwPAHE8gNly1NpuF6+ePJEhW89WceCSKVx4J8ty7&#10;LZbEi4twNs0n+XKZhz9t3JCkDa8qJmyYo7ZC8me9O6h8VMVJXVq2vLJwNiWtNutlq9COgrYL9x0K&#10;cubmX6bh6gVcXlAKIxLcRYlXxPOZRwoy9ZJZMPeCMLlL4oAkJC8uKd1zwf6dEhoynEyhj47Ob7kF&#10;7nvNjaYdNzA9Wt5leH5yoqmV4EpUrrWG8nZcn5XCpv9cCmj3sdFOsFajo1rNfr0/Pg5As2pey+oJ&#10;JKwkKAzECKMPFo1U3zEaYIxkWH/bUsUwat8LeAZJSIidO25DprMINurcsj63UFECVIYNRuNyacZZ&#10;te0V3zQQaXx4Qt7C06m5U/VzVocHB6PCkTuMNTuLzvfO63n4Ln4BAAD//wMAUEsDBBQABgAIAAAA&#10;IQAfewOQ3QAAAAgBAAAPAAAAZHJzL2Rvd25yZXYueG1sTI/BTsMwEETvSPyDtUjcWruFBBqyqRCI&#10;K6iFVuLmJtskIl5HsduEv2c5wW1Ws5p5k68n16kzDaH1jLCYG1DEpa9arhE+3l9m96BCtFzZzjMh&#10;fFOAdXF5kdus8iNv6LyNtZIQDplFaGLsM61D2ZCzYe57YvGOfnA2yjnUuhrsKOGu00tjUu1sy9LQ&#10;2J6eGiq/tieHsHs9fu5vzVv97JJ+9JPR7FYa8fpqenwAFWmKf8/wiy/oUAjTwZ+4CqpDmC0S2RIR&#10;0iUo8VOzEnFASG7uQBe5/j+g+AEAAP//AwBQSwECLQAUAAYACAAAACEAtoM4kv4AAADhAQAAEwAA&#10;AAAAAAAAAAAAAAAAAAAAW0NvbnRlbnRfVHlwZXNdLnhtbFBLAQItABQABgAIAAAAIQA4/SH/1gAA&#10;AJQBAAALAAAAAAAAAAAAAAAAAC8BAABfcmVscy8ucmVsc1BLAQItABQABgAIAAAAIQAwLo/suQIA&#10;AMQFAAAOAAAAAAAAAAAAAAAAAC4CAABkcnMvZTJvRG9jLnhtbFBLAQItABQABgAIAAAAIQAfewOQ&#10;3QAAAAgBAAAPAAAAAAAAAAAAAAAAABMFAABkcnMvZG93bnJldi54bWxQSwUGAAAAAAQABADzAAAA&#10;HQYAAAAA&#10;" filled="f" stroked="f">
                      <v:textbox>
                        <w:txbxContent>
                          <w:p w:rsidR="00593758" w:rsidRPr="00C1724D" w:rsidRDefault="00593758" w:rsidP="00C1724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457725" w:rsidRPr="00AA20A4" w:rsidRDefault="00457725" w:rsidP="00AA20A4">
            <w:pPr>
              <w:ind w:firstLineChars="100" w:firstLine="240"/>
              <w:jc w:val="right"/>
              <w:rPr>
                <w:rFonts w:asciiTheme="minorHAnsi" w:hAnsiTheme="minorHAnsi" w:cs="Arial"/>
                <w:i/>
                <w:iCs/>
                <w:color w:val="000000"/>
                <w:szCs w:val="24"/>
              </w:rPr>
            </w:pPr>
          </w:p>
        </w:tc>
        <w:tc>
          <w:tcPr>
            <w:tcW w:w="785" w:type="dxa"/>
            <w:tcBorders>
              <w:top w:val="single" w:sz="4" w:space="0" w:color="auto"/>
            </w:tcBorders>
            <w:shd w:val="clear" w:color="auto" w:fill="auto"/>
            <w:noWrap/>
            <w:vAlign w:val="bottom"/>
          </w:tcPr>
          <w:p w:rsidR="00457725" w:rsidRPr="00AA20A4" w:rsidRDefault="00457725" w:rsidP="009F490B">
            <w:pPr>
              <w:jc w:val="right"/>
              <w:rPr>
                <w:rFonts w:asciiTheme="minorHAnsi" w:hAnsiTheme="minorHAnsi" w:cs="Arial"/>
                <w:color w:val="000000"/>
                <w:szCs w:val="24"/>
              </w:rPr>
            </w:pPr>
          </w:p>
        </w:tc>
        <w:tc>
          <w:tcPr>
            <w:tcW w:w="1190" w:type="dxa"/>
            <w:gridSpan w:val="3"/>
            <w:tcBorders>
              <w:top w:val="single" w:sz="4" w:space="0" w:color="auto"/>
            </w:tcBorders>
            <w:shd w:val="clear" w:color="auto" w:fill="auto"/>
            <w:noWrap/>
            <w:vAlign w:val="bottom"/>
          </w:tcPr>
          <w:p w:rsidR="00457725" w:rsidRPr="00AA20A4" w:rsidRDefault="00457725" w:rsidP="009F490B">
            <w:pPr>
              <w:jc w:val="right"/>
              <w:rPr>
                <w:rFonts w:asciiTheme="minorHAnsi" w:hAnsiTheme="minorHAnsi" w:cs="Arial"/>
                <w:color w:val="000000"/>
                <w:szCs w:val="24"/>
              </w:rPr>
            </w:pPr>
          </w:p>
        </w:tc>
        <w:tc>
          <w:tcPr>
            <w:tcW w:w="725" w:type="dxa"/>
            <w:tcBorders>
              <w:top w:val="single" w:sz="4" w:space="0" w:color="auto"/>
            </w:tcBorders>
            <w:shd w:val="clear" w:color="auto" w:fill="auto"/>
            <w:noWrap/>
            <w:vAlign w:val="bottom"/>
          </w:tcPr>
          <w:p w:rsidR="00457725" w:rsidRPr="00AA20A4" w:rsidRDefault="00165ACC" w:rsidP="009F490B">
            <w:pPr>
              <w:keepNext/>
              <w:jc w:val="right"/>
              <w:rPr>
                <w:rFonts w:asciiTheme="minorHAnsi" w:hAnsiTheme="minorHAnsi" w:cs="Arial"/>
                <w:i/>
                <w:iCs/>
                <w:color w:val="000000"/>
                <w:szCs w:val="24"/>
              </w:rPr>
            </w:pPr>
            <w:r w:rsidRPr="00AA20A4">
              <w:rPr>
                <w:rFonts w:asciiTheme="minorHAnsi" w:hAnsiTheme="minorHAnsi"/>
                <w:noProof/>
                <w:szCs w:val="24"/>
              </w:rPr>
              <mc:AlternateContent>
                <mc:Choice Requires="wps">
                  <w:drawing>
                    <wp:anchor distT="0" distB="0" distL="114300" distR="114300" simplePos="0" relativeHeight="251666432" behindDoc="0" locked="0" layoutInCell="1" allowOverlap="1" wp14:anchorId="4FF2054A" wp14:editId="2AFCF958">
                      <wp:simplePos x="0" y="0"/>
                      <wp:positionH relativeFrom="column">
                        <wp:posOffset>949325</wp:posOffset>
                      </wp:positionH>
                      <wp:positionV relativeFrom="paragraph">
                        <wp:posOffset>145415</wp:posOffset>
                      </wp:positionV>
                      <wp:extent cx="2374265" cy="66675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66750"/>
                              </a:xfrm>
                              <a:prstGeom prst="rect">
                                <a:avLst/>
                              </a:prstGeom>
                              <a:solidFill>
                                <a:srgbClr val="FFFFFF"/>
                              </a:solidFill>
                              <a:ln w="9525">
                                <a:noFill/>
                                <a:miter lim="800000"/>
                                <a:headEnd/>
                                <a:tailEnd/>
                              </a:ln>
                            </wps:spPr>
                            <wps:txbx>
                              <w:txbxContent>
                                <w:p w:rsidR="00593758" w:rsidRPr="00457725" w:rsidRDefault="00593758" w:rsidP="00457725">
                                  <w:pPr>
                                    <w:pStyle w:val="ListParagraph"/>
                                    <w:numPr>
                                      <w:ilvl w:val="0"/>
                                      <w:numId w:val="14"/>
                                    </w:numPr>
                                    <w:ind w:left="360"/>
                                    <w:rPr>
                                      <w:rFonts w:asciiTheme="minorHAnsi" w:hAnsiTheme="minorHAnsi"/>
                                    </w:rPr>
                                  </w:pPr>
                                  <w:r>
                                    <w:rPr>
                                      <w:rFonts w:asciiTheme="minorHAnsi" w:hAnsiTheme="minorHAnsi"/>
                                    </w:rPr>
                                    <w:t xml:space="preserve">The most prevalent sharp instrument </w:t>
                                  </w:r>
                                  <w:r w:rsidRPr="00457725">
                                    <w:rPr>
                                      <w:rFonts w:asciiTheme="minorHAnsi" w:hAnsiTheme="minorHAnsi"/>
                                    </w:rPr>
                                    <w:t>used in suicides was a knife (</w:t>
                                  </w:r>
                                  <w:r>
                                    <w:rPr>
                                      <w:rFonts w:asciiTheme="minorHAnsi" w:hAnsiTheme="minorHAnsi"/>
                                    </w:rPr>
                                    <w:t>n</w:t>
                                  </w:r>
                                  <w:r w:rsidRPr="00457725">
                                    <w:rPr>
                                      <w:rFonts w:asciiTheme="minorHAnsi" w:hAnsiTheme="minorHAnsi"/>
                                    </w:rPr>
                                    <w:t>=</w:t>
                                  </w:r>
                                  <w:r>
                                    <w:rPr>
                                      <w:rFonts w:asciiTheme="minorHAnsi" w:hAnsiTheme="minorHAnsi"/>
                                    </w:rPr>
                                    <w:t>8</w:t>
                                  </w:r>
                                  <w:r w:rsidRPr="00457725">
                                    <w:rPr>
                                      <w:rFonts w:asciiTheme="minorHAnsi" w:hAnsiTheme="minorHAnsi"/>
                                    </w:rPr>
                                    <w:t xml:space="preserve">, </w:t>
                                  </w:r>
                                  <w:r>
                                    <w:rPr>
                                      <w:rFonts w:asciiTheme="minorHAnsi" w:hAnsiTheme="minorHAnsi"/>
                                    </w:rPr>
                                    <w:t>40</w:t>
                                  </w:r>
                                  <w:r w:rsidRPr="00457725">
                                    <w:rPr>
                                      <w:rFonts w:asciiTheme="minorHAnsi" w:hAnsiTheme="minorHAns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3" o:spid="_x0000_s1055" type="#_x0000_t202" style="position:absolute;left:0;text-align:left;margin-left:74.75pt;margin-top:11.45pt;width:186.9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UpJAIAACMEAAAOAAAAZHJzL2Uyb0RvYy54bWysU9uO2yAQfa/Uf0C8N06cxLtrxVlts01V&#10;aXuRdvsBGOMYFRgKJHb69R1wkkbbt6o8IIYZDjNnzqzuB63IQTgvwVR0NplSIgyHRppdRb+/bN/d&#10;UuIDMw1TYERFj8LT+/XbN6veliKHDlQjHEEQ48veVrQLwZZZ5nknNPMTsMKgswWnWUDT7bLGsR7R&#10;tcry6bTIenCNdcCF93j7ODrpOuG3reDha9t6EYiqKOYW0u7SXsc9W69YuXPMdpKf0mD/kIVm0uCn&#10;F6hHFhjZO/kXlJbcgYc2TDjoDNpWcpFqwGpm01fVPHfMilQLkuPthSb//2D5l8M3R2RT0Tklhmls&#10;0YsYAnkPA5lHdnrrSwx6thgWBrzGLqdKvX0C/sMTA5uOmZ14cA76TrAGs5vFl9nV0xHHR5C6/wwN&#10;fsP2ARLQ0DodqUMyCKJjl46XzsRUOF7m85tFXiwp4egriuJmmVqXsfL82jofPgrQJB4q6rDzCZ0d&#10;nnyI2bDyHBI/86Bks5VKJcPt6o1y5MBQJdu0UgGvwpQhfUXvlvkyIRuI75OAtAyoYiV1RW+ncY26&#10;imx8ME0KCUyq8YyZKHOiJzIychOGekh9yIsz7TU0RyTMwahanDI8dOB+UdKjYivqf+6ZE5SoTwZJ&#10;v5stFlHiyVgsb3I03LWnvvYwwxGqooGS8bgJaSwSH/YBm7OVibfYxTGTU86oxETnaWqi1K/tFPVn&#10;tte/AQAA//8DAFBLAwQUAAYACAAAACEA4qoas94AAAAKAQAADwAAAGRycy9kb3ducmV2LnhtbEyP&#10;MU/DMBSEdyT+g/WQ2KjT0BQS4lQIiQV1oIWB0Y0fcUj8HGKnDf+ex1TG053uvis3s+vFEcfQelKw&#10;XCQgkGpvWmoUvL8939yDCFGT0b0nVPCDATbV5UWpC+NPtMPjPjaCSygUWoGNcSikDLVFp8PCD0js&#10;ffrR6chybKQZ9YnLXS/TJFlLp1viBasHfLJYd/vJ8cg21NPOf38tt538sN1aZ6/2Ranrq/nxAUTE&#10;OZ7D8IfP6FAx08FPZILoWa/yjKMK0jQHwYEsvV2BOLCT3uUgq1L+v1D9AgAA//8DAFBLAQItABQA&#10;BgAIAAAAIQC2gziS/gAAAOEBAAATAAAAAAAAAAAAAAAAAAAAAABbQ29udGVudF9UeXBlc10ueG1s&#10;UEsBAi0AFAAGAAgAAAAhADj9If/WAAAAlAEAAAsAAAAAAAAAAAAAAAAALwEAAF9yZWxzLy5yZWxz&#10;UEsBAi0AFAAGAAgAAAAhADD0VSkkAgAAIwQAAA4AAAAAAAAAAAAAAAAALgIAAGRycy9lMm9Eb2Mu&#10;eG1sUEsBAi0AFAAGAAgAAAAhAOKqGrPeAAAACgEAAA8AAAAAAAAAAAAAAAAAfgQAAGRycy9kb3du&#10;cmV2LnhtbFBLBQYAAAAABAAEAPMAAACJBQAAAAA=&#10;" stroked="f">
                      <v:textbox style="mso-fit-shape-to-text:t">
                        <w:txbxContent>
                          <w:p w:rsidR="00593758" w:rsidRPr="00457725" w:rsidRDefault="00593758" w:rsidP="00457725">
                            <w:pPr>
                              <w:pStyle w:val="ListParagraph"/>
                              <w:numPr>
                                <w:ilvl w:val="0"/>
                                <w:numId w:val="14"/>
                              </w:numPr>
                              <w:ind w:left="360"/>
                              <w:rPr>
                                <w:rFonts w:asciiTheme="minorHAnsi" w:hAnsiTheme="minorHAnsi"/>
                              </w:rPr>
                            </w:pPr>
                            <w:r>
                              <w:rPr>
                                <w:rFonts w:asciiTheme="minorHAnsi" w:hAnsiTheme="minorHAnsi"/>
                              </w:rPr>
                              <w:t xml:space="preserve">The most prevalent sharp instrument </w:t>
                            </w:r>
                            <w:r w:rsidRPr="00457725">
                              <w:rPr>
                                <w:rFonts w:asciiTheme="minorHAnsi" w:hAnsiTheme="minorHAnsi"/>
                              </w:rPr>
                              <w:t>used in suicides was a knife (</w:t>
                            </w:r>
                            <w:r>
                              <w:rPr>
                                <w:rFonts w:asciiTheme="minorHAnsi" w:hAnsiTheme="minorHAnsi"/>
                              </w:rPr>
                              <w:t>n</w:t>
                            </w:r>
                            <w:r w:rsidRPr="00457725">
                              <w:rPr>
                                <w:rFonts w:asciiTheme="minorHAnsi" w:hAnsiTheme="minorHAnsi"/>
                              </w:rPr>
                              <w:t>=</w:t>
                            </w:r>
                            <w:r>
                              <w:rPr>
                                <w:rFonts w:asciiTheme="minorHAnsi" w:hAnsiTheme="minorHAnsi"/>
                              </w:rPr>
                              <w:t>8</w:t>
                            </w:r>
                            <w:r w:rsidRPr="00457725">
                              <w:rPr>
                                <w:rFonts w:asciiTheme="minorHAnsi" w:hAnsiTheme="minorHAnsi"/>
                              </w:rPr>
                              <w:t xml:space="preserve">, </w:t>
                            </w:r>
                            <w:r>
                              <w:rPr>
                                <w:rFonts w:asciiTheme="minorHAnsi" w:hAnsiTheme="minorHAnsi"/>
                              </w:rPr>
                              <w:t>40</w:t>
                            </w:r>
                            <w:r w:rsidRPr="00457725">
                              <w:rPr>
                                <w:rFonts w:asciiTheme="minorHAnsi" w:hAnsiTheme="minorHAnsi"/>
                              </w:rPr>
                              <w:t xml:space="preserve">%). </w:t>
                            </w:r>
                          </w:p>
                        </w:txbxContent>
                      </v:textbox>
                    </v:shape>
                  </w:pict>
                </mc:Fallback>
              </mc:AlternateContent>
            </w:r>
          </w:p>
        </w:tc>
      </w:tr>
      <w:tr w:rsidR="00871DB9" w:rsidRPr="00AA20A4" w:rsidTr="009331A6">
        <w:trPr>
          <w:gridAfter w:val="3"/>
          <w:wAfter w:w="1859" w:type="dxa"/>
          <w:trHeight w:val="255"/>
        </w:trPr>
        <w:tc>
          <w:tcPr>
            <w:tcW w:w="3909" w:type="dxa"/>
            <w:gridSpan w:val="4"/>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871DB9" w:rsidRPr="00AA20A4" w:rsidRDefault="00871DB9" w:rsidP="002F595A">
            <w:pPr>
              <w:jc w:val="center"/>
              <w:rPr>
                <w:rFonts w:asciiTheme="minorHAnsi" w:hAnsiTheme="minorHAnsi" w:cs="Arial"/>
                <w:b/>
                <w:bCs/>
                <w:color w:val="FFFFFF"/>
                <w:szCs w:val="24"/>
              </w:rPr>
            </w:pPr>
            <w:r w:rsidRPr="00AA20A4">
              <w:rPr>
                <w:rFonts w:asciiTheme="minorHAnsi" w:hAnsiTheme="minorHAnsi" w:cs="Arial"/>
                <w:b/>
                <w:bCs/>
                <w:color w:val="FFFFFF"/>
                <w:szCs w:val="24"/>
              </w:rPr>
              <w:t>Source of Means of Sharp Instrument Suicides: Number, MA 201</w:t>
            </w:r>
            <w:r w:rsidR="002F595A">
              <w:rPr>
                <w:rFonts w:asciiTheme="minorHAnsi" w:hAnsiTheme="minorHAnsi" w:cs="Arial"/>
                <w:b/>
                <w:bCs/>
                <w:color w:val="FFFFFF"/>
                <w:szCs w:val="24"/>
              </w:rPr>
              <w:t>4</w:t>
            </w:r>
            <w:r w:rsidR="001A2188">
              <w:rPr>
                <w:rStyle w:val="FootnoteReference"/>
                <w:rFonts w:asciiTheme="minorHAnsi" w:hAnsiTheme="minorHAnsi" w:cs="Arial"/>
                <w:b/>
                <w:bCs/>
                <w:color w:val="FFFFFF"/>
                <w:szCs w:val="24"/>
              </w:rPr>
              <w:t>5</w:t>
            </w:r>
          </w:p>
        </w:tc>
      </w:tr>
      <w:tr w:rsidR="009331A6" w:rsidRPr="00AA20A4" w:rsidTr="009331A6">
        <w:trPr>
          <w:gridAfter w:val="3"/>
          <w:wAfter w:w="1859" w:type="dxa"/>
          <w:trHeight w:val="255"/>
        </w:trPr>
        <w:tc>
          <w:tcPr>
            <w:tcW w:w="3068" w:type="dxa"/>
            <w:gridSpan w:val="2"/>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9331A6" w:rsidRPr="00AA20A4" w:rsidRDefault="009331A6"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841" w:type="dxa"/>
            <w:gridSpan w:val="2"/>
            <w:tcBorders>
              <w:top w:val="nil"/>
              <w:left w:val="nil"/>
              <w:bottom w:val="single" w:sz="4" w:space="0" w:color="auto"/>
              <w:right w:val="single" w:sz="4" w:space="0" w:color="auto"/>
            </w:tcBorders>
            <w:shd w:val="clear" w:color="auto" w:fill="B2A1C7" w:themeFill="accent4" w:themeFillTint="99"/>
            <w:noWrap/>
            <w:vAlign w:val="bottom"/>
            <w:hideMark/>
          </w:tcPr>
          <w:p w:rsidR="009331A6" w:rsidRPr="00AA20A4" w:rsidRDefault="009331A6"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9331A6" w:rsidRPr="00AA20A4" w:rsidTr="009331A6">
        <w:trPr>
          <w:gridAfter w:val="3"/>
          <w:wAfter w:w="1859" w:type="dxa"/>
          <w:trHeight w:val="255"/>
        </w:trPr>
        <w:tc>
          <w:tcPr>
            <w:tcW w:w="306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9331A6" w:rsidRPr="007F2459" w:rsidRDefault="009331A6" w:rsidP="009F490B">
            <w:pPr>
              <w:rPr>
                <w:rFonts w:asciiTheme="minorHAnsi" w:hAnsiTheme="minorHAnsi" w:cs="Arial"/>
                <w:b/>
                <w:bCs/>
                <w:color w:val="000000"/>
                <w:szCs w:val="24"/>
              </w:rPr>
            </w:pPr>
            <w:r w:rsidRPr="007F2459">
              <w:rPr>
                <w:rFonts w:asciiTheme="minorHAnsi" w:hAnsiTheme="minorHAnsi" w:cs="Arial"/>
                <w:b/>
                <w:bCs/>
                <w:color w:val="000000"/>
                <w:szCs w:val="24"/>
              </w:rPr>
              <w:t>Sharp Instrument</w:t>
            </w:r>
          </w:p>
        </w:tc>
        <w:tc>
          <w:tcPr>
            <w:tcW w:w="84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hideMark/>
          </w:tcPr>
          <w:p w:rsidR="009331A6" w:rsidRPr="007F2459" w:rsidRDefault="009331A6" w:rsidP="009F490B">
            <w:pPr>
              <w:jc w:val="right"/>
              <w:rPr>
                <w:rFonts w:asciiTheme="minorHAnsi" w:hAnsiTheme="minorHAnsi" w:cs="Arial"/>
                <w:b/>
                <w:color w:val="000000"/>
                <w:szCs w:val="24"/>
              </w:rPr>
            </w:pPr>
            <w:r w:rsidRPr="007F2459">
              <w:rPr>
                <w:rFonts w:asciiTheme="minorHAnsi" w:hAnsiTheme="minorHAnsi" w:cs="Arial"/>
                <w:b/>
                <w:color w:val="000000"/>
                <w:szCs w:val="24"/>
              </w:rPr>
              <w:t>20</w:t>
            </w:r>
          </w:p>
        </w:tc>
      </w:tr>
      <w:tr w:rsidR="009331A6" w:rsidRPr="00AA20A4" w:rsidTr="009331A6">
        <w:trPr>
          <w:gridAfter w:val="3"/>
          <w:wAfter w:w="1859" w:type="dxa"/>
          <w:trHeight w:val="255"/>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Knife</w:t>
            </w:r>
          </w:p>
        </w:tc>
        <w:tc>
          <w:tcPr>
            <w:tcW w:w="841" w:type="dxa"/>
            <w:gridSpan w:val="2"/>
            <w:tcBorders>
              <w:top w:val="nil"/>
              <w:left w:val="nil"/>
              <w:bottom w:val="single" w:sz="4" w:space="0" w:color="auto"/>
              <w:right w:val="single" w:sz="4" w:space="0" w:color="auto"/>
            </w:tcBorders>
            <w:shd w:val="clear" w:color="auto" w:fill="auto"/>
            <w:noWrap/>
            <w:vAlign w:val="bottom"/>
            <w:hideMark/>
          </w:tcPr>
          <w:p w:rsidR="009331A6" w:rsidRPr="00AA20A4" w:rsidRDefault="009331A6" w:rsidP="009F490B">
            <w:pPr>
              <w:jc w:val="right"/>
              <w:rPr>
                <w:rFonts w:asciiTheme="minorHAnsi" w:hAnsiTheme="minorHAnsi" w:cs="Arial"/>
                <w:color w:val="000000"/>
                <w:szCs w:val="24"/>
              </w:rPr>
            </w:pPr>
            <w:r>
              <w:rPr>
                <w:rFonts w:asciiTheme="minorHAnsi" w:hAnsiTheme="minorHAnsi" w:cs="Arial"/>
                <w:color w:val="000000"/>
                <w:szCs w:val="24"/>
              </w:rPr>
              <w:t>8</w:t>
            </w:r>
          </w:p>
        </w:tc>
      </w:tr>
      <w:tr w:rsidR="009331A6" w:rsidRPr="00AA20A4" w:rsidTr="00767734">
        <w:trPr>
          <w:gridAfter w:val="3"/>
          <w:wAfter w:w="1859" w:type="dxa"/>
          <w:trHeight w:val="255"/>
        </w:trPr>
        <w:tc>
          <w:tcPr>
            <w:tcW w:w="3068" w:type="dxa"/>
            <w:gridSpan w:val="2"/>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Razor Blade/Box Cutter</w:t>
            </w:r>
          </w:p>
        </w:tc>
        <w:tc>
          <w:tcPr>
            <w:tcW w:w="841" w:type="dxa"/>
            <w:gridSpan w:val="2"/>
            <w:tcBorders>
              <w:top w:val="nil"/>
              <w:left w:val="nil"/>
              <w:bottom w:val="single" w:sz="4" w:space="0" w:color="auto"/>
              <w:right w:val="single" w:sz="4" w:space="0" w:color="auto"/>
            </w:tcBorders>
            <w:shd w:val="clear" w:color="auto" w:fill="auto"/>
            <w:noWrap/>
            <w:vAlign w:val="bottom"/>
            <w:hideMark/>
          </w:tcPr>
          <w:p w:rsidR="009331A6" w:rsidRPr="00AA20A4" w:rsidRDefault="009331A6" w:rsidP="009F490B">
            <w:pPr>
              <w:jc w:val="right"/>
              <w:rPr>
                <w:rFonts w:asciiTheme="minorHAnsi" w:hAnsiTheme="minorHAnsi" w:cs="Arial"/>
                <w:color w:val="000000"/>
                <w:szCs w:val="24"/>
              </w:rPr>
            </w:pPr>
            <w:r>
              <w:rPr>
                <w:rFonts w:asciiTheme="minorHAnsi" w:hAnsiTheme="minorHAnsi" w:cs="Arial"/>
                <w:color w:val="000000"/>
                <w:szCs w:val="24"/>
              </w:rPr>
              <w:t>6</w:t>
            </w:r>
          </w:p>
        </w:tc>
      </w:tr>
      <w:tr w:rsidR="009331A6" w:rsidRPr="00AA20A4" w:rsidTr="00767734">
        <w:trPr>
          <w:gridAfter w:val="3"/>
          <w:wAfter w:w="1859" w:type="dxa"/>
          <w:trHeight w:val="255"/>
        </w:trPr>
        <w:tc>
          <w:tcPr>
            <w:tcW w:w="3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Pr>
                <w:rFonts w:asciiTheme="minorHAnsi" w:hAnsiTheme="minorHAnsi" w:cs="Arial"/>
                <w:color w:val="000000"/>
                <w:szCs w:val="24"/>
              </w:rPr>
              <w:t>Other/</w:t>
            </w:r>
            <w:r w:rsidRPr="00AA20A4">
              <w:rPr>
                <w:rFonts w:asciiTheme="minorHAnsi" w:hAnsiTheme="minorHAnsi" w:cs="Arial"/>
                <w:color w:val="000000"/>
                <w:szCs w:val="24"/>
              </w:rPr>
              <w:t>Not Specified</w:t>
            </w:r>
          </w:p>
        </w:tc>
        <w:tc>
          <w:tcPr>
            <w:tcW w:w="841" w:type="dxa"/>
            <w:gridSpan w:val="2"/>
            <w:tcBorders>
              <w:top w:val="single" w:sz="4" w:space="0" w:color="auto"/>
              <w:left w:val="nil"/>
              <w:bottom w:val="single" w:sz="4" w:space="0" w:color="auto"/>
              <w:right w:val="single" w:sz="4" w:space="0" w:color="auto"/>
            </w:tcBorders>
            <w:shd w:val="clear" w:color="auto" w:fill="auto"/>
            <w:noWrap/>
            <w:vAlign w:val="bottom"/>
            <w:hideMark/>
          </w:tcPr>
          <w:p w:rsidR="009331A6" w:rsidRPr="00AA20A4" w:rsidRDefault="009331A6" w:rsidP="001A2188">
            <w:pPr>
              <w:keepNext/>
              <w:jc w:val="right"/>
              <w:rPr>
                <w:rFonts w:asciiTheme="minorHAnsi" w:hAnsiTheme="minorHAnsi" w:cs="Arial"/>
                <w:color w:val="000000"/>
                <w:szCs w:val="24"/>
              </w:rPr>
            </w:pPr>
            <w:r>
              <w:rPr>
                <w:rFonts w:asciiTheme="minorHAnsi" w:hAnsiTheme="minorHAnsi" w:cs="Arial"/>
                <w:color w:val="000000"/>
                <w:szCs w:val="24"/>
              </w:rPr>
              <w:t>6</w:t>
            </w:r>
          </w:p>
        </w:tc>
      </w:tr>
      <w:tr w:rsidR="009331A6" w:rsidRPr="00AA20A4" w:rsidTr="00767734">
        <w:trPr>
          <w:gridAfter w:val="4"/>
          <w:wAfter w:w="1915" w:type="dxa"/>
          <w:trHeight w:val="255"/>
        </w:trPr>
        <w:tc>
          <w:tcPr>
            <w:tcW w:w="3068" w:type="dxa"/>
            <w:gridSpan w:val="2"/>
            <w:tcBorders>
              <w:top w:val="single" w:sz="4" w:space="0" w:color="auto"/>
            </w:tcBorders>
            <w:shd w:val="clear" w:color="auto" w:fill="auto"/>
            <w:noWrap/>
            <w:vAlign w:val="bottom"/>
          </w:tcPr>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Default="009331A6" w:rsidP="003A3DFE">
            <w:pPr>
              <w:ind w:firstLine="177"/>
              <w:rPr>
                <w:rFonts w:ascii="Arial" w:hAnsi="Arial" w:cs="Arial"/>
                <w:noProof/>
                <w:sz w:val="16"/>
                <w:szCs w:val="16"/>
              </w:rPr>
            </w:pPr>
          </w:p>
          <w:p w:rsidR="009331A6" w:rsidRPr="003679E7" w:rsidRDefault="009331A6" w:rsidP="00C461C8">
            <w:pPr>
              <w:rPr>
                <w:rFonts w:ascii="Arial" w:hAnsi="Arial" w:cs="Arial"/>
                <w:noProof/>
                <w:sz w:val="16"/>
                <w:szCs w:val="16"/>
              </w:rPr>
            </w:pPr>
          </w:p>
        </w:tc>
        <w:tc>
          <w:tcPr>
            <w:tcW w:w="785" w:type="dxa"/>
            <w:shd w:val="clear" w:color="auto" w:fill="auto"/>
            <w:noWrap/>
            <w:vAlign w:val="bottom"/>
          </w:tcPr>
          <w:p w:rsidR="009331A6" w:rsidRPr="00AA20A4" w:rsidRDefault="009331A6" w:rsidP="001A2188">
            <w:pPr>
              <w:jc w:val="right"/>
              <w:rPr>
                <w:rFonts w:asciiTheme="minorHAnsi" w:hAnsiTheme="minorHAnsi" w:cs="Arial"/>
                <w:color w:val="000000"/>
                <w:szCs w:val="24"/>
              </w:rPr>
            </w:pPr>
          </w:p>
        </w:tc>
      </w:tr>
      <w:tr w:rsidR="00792EC8" w:rsidRPr="00871DB9" w:rsidTr="009331A6">
        <w:trPr>
          <w:gridAfter w:val="2"/>
          <w:wAfter w:w="1830" w:type="dxa"/>
          <w:trHeight w:val="255"/>
        </w:trPr>
        <w:tc>
          <w:tcPr>
            <w:tcW w:w="3938" w:type="dxa"/>
            <w:gridSpan w:val="5"/>
            <w:tcBorders>
              <w:top w:val="single" w:sz="4" w:space="0" w:color="auto"/>
              <w:left w:val="single" w:sz="4" w:space="0" w:color="auto"/>
              <w:bottom w:val="single" w:sz="4" w:space="0" w:color="auto"/>
              <w:right w:val="single" w:sz="4" w:space="0" w:color="auto"/>
            </w:tcBorders>
            <w:shd w:val="clear" w:color="auto" w:fill="403152" w:themeFill="accent4" w:themeFillShade="80"/>
            <w:noWrap/>
            <w:vAlign w:val="center"/>
          </w:tcPr>
          <w:p w:rsidR="00792EC8" w:rsidRPr="00871DB9" w:rsidRDefault="00792EC8" w:rsidP="00C80216">
            <w:pPr>
              <w:jc w:val="center"/>
              <w:rPr>
                <w:noProof/>
                <w:sz w:val="22"/>
                <w:szCs w:val="22"/>
              </w:rPr>
            </w:pPr>
            <w:r w:rsidRPr="00871DB9">
              <w:rPr>
                <w:noProof/>
                <w:sz w:val="22"/>
                <w:szCs w:val="22"/>
              </w:rPr>
              <w:lastRenderedPageBreak/>
              <mc:AlternateContent>
                <mc:Choice Requires="wps">
                  <w:drawing>
                    <wp:anchor distT="0" distB="0" distL="114300" distR="114300" simplePos="0" relativeHeight="251714560" behindDoc="0" locked="0" layoutInCell="1" allowOverlap="1" wp14:anchorId="663CCC31" wp14:editId="45726F95">
                      <wp:simplePos x="0" y="0"/>
                      <wp:positionH relativeFrom="column">
                        <wp:posOffset>3870960</wp:posOffset>
                      </wp:positionH>
                      <wp:positionV relativeFrom="paragraph">
                        <wp:posOffset>66675</wp:posOffset>
                      </wp:positionV>
                      <wp:extent cx="2374265" cy="1038860"/>
                      <wp:effectExtent l="0" t="0" r="6985" b="825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38860"/>
                              </a:xfrm>
                              <a:prstGeom prst="rect">
                                <a:avLst/>
                              </a:prstGeom>
                              <a:solidFill>
                                <a:srgbClr val="FFFFFF"/>
                              </a:solidFill>
                              <a:ln w="9525">
                                <a:noFill/>
                                <a:miter lim="800000"/>
                                <a:headEnd/>
                                <a:tailEnd/>
                              </a:ln>
                            </wps:spPr>
                            <wps:txbx>
                              <w:txbxContent>
                                <w:p w:rsidR="00593758" w:rsidRPr="00457725" w:rsidRDefault="00593758" w:rsidP="00457725">
                                  <w:pPr>
                                    <w:pStyle w:val="ListParagraph"/>
                                    <w:numPr>
                                      <w:ilvl w:val="0"/>
                                      <w:numId w:val="15"/>
                                    </w:numPr>
                                    <w:ind w:left="360"/>
                                    <w:rPr>
                                      <w:rFonts w:asciiTheme="minorHAnsi" w:hAnsiTheme="minorHAnsi"/>
                                    </w:rPr>
                                  </w:pPr>
                                  <w:r w:rsidRPr="00457725">
                                    <w:rPr>
                                      <w:rFonts w:asciiTheme="minorHAnsi" w:hAnsiTheme="minorHAnsi"/>
                                    </w:rPr>
                                    <w:t>In 201</w:t>
                                  </w:r>
                                  <w:r>
                                    <w:rPr>
                                      <w:rFonts w:asciiTheme="minorHAnsi" w:hAnsiTheme="minorHAnsi"/>
                                    </w:rPr>
                                    <w:t>4</w:t>
                                  </w:r>
                                  <w:r w:rsidRPr="00457725">
                                    <w:rPr>
                                      <w:rFonts w:asciiTheme="minorHAnsi" w:hAnsiTheme="minorHAnsi"/>
                                    </w:rPr>
                                    <w:t>, residential buildings</w:t>
                                  </w:r>
                                  <w:r>
                                    <w:rPr>
                                      <w:rFonts w:asciiTheme="minorHAnsi" w:hAnsiTheme="minorHAnsi"/>
                                    </w:rPr>
                                    <w:t xml:space="preserve"> </w:t>
                                  </w:r>
                                  <w:r w:rsidRPr="00457725">
                                    <w:rPr>
                                      <w:rFonts w:asciiTheme="minorHAnsi" w:hAnsiTheme="minorHAnsi"/>
                                    </w:rPr>
                                    <w:t>(</w:t>
                                  </w:r>
                                  <w:r>
                                    <w:rPr>
                                      <w:rFonts w:asciiTheme="minorHAnsi" w:hAnsiTheme="minorHAnsi"/>
                                    </w:rPr>
                                    <w:t>n</w:t>
                                  </w:r>
                                  <w:r w:rsidRPr="00457725">
                                    <w:rPr>
                                      <w:rFonts w:asciiTheme="minorHAnsi" w:hAnsiTheme="minorHAnsi"/>
                                    </w:rPr>
                                    <w:t>=</w:t>
                                  </w:r>
                                  <w:r>
                                    <w:rPr>
                                      <w:rFonts w:asciiTheme="minorHAnsi" w:hAnsiTheme="minorHAnsi"/>
                                    </w:rPr>
                                    <w:t>7</w:t>
                                  </w:r>
                                  <w:r w:rsidRPr="00457725">
                                    <w:rPr>
                                      <w:rFonts w:asciiTheme="minorHAnsi" w:hAnsiTheme="minorHAnsi"/>
                                    </w:rPr>
                                    <w:t xml:space="preserve">, </w:t>
                                  </w:r>
                                  <w:r>
                                    <w:rPr>
                                      <w:rFonts w:asciiTheme="minorHAnsi" w:hAnsiTheme="minorHAnsi"/>
                                    </w:rPr>
                                    <w:t xml:space="preserve">44%) </w:t>
                                  </w:r>
                                  <w:r w:rsidRPr="00457725">
                                    <w:rPr>
                                      <w:rFonts w:asciiTheme="minorHAnsi" w:hAnsiTheme="minorHAnsi"/>
                                    </w:rPr>
                                    <w:t>were</w:t>
                                  </w:r>
                                  <w:r>
                                    <w:rPr>
                                      <w:rFonts w:asciiTheme="minorHAnsi" w:hAnsiTheme="minorHAnsi"/>
                                    </w:rPr>
                                    <w:t xml:space="preserve"> most often</w:t>
                                  </w:r>
                                  <w:r w:rsidRPr="00457725">
                                    <w:rPr>
                                      <w:rFonts w:asciiTheme="minorHAnsi" w:hAnsiTheme="minorHAnsi"/>
                                    </w:rPr>
                                    <w:t xml:space="preserve"> utilized </w:t>
                                  </w:r>
                                  <w:r>
                                    <w:rPr>
                                      <w:rFonts w:asciiTheme="minorHAnsi" w:hAnsiTheme="minorHAnsi"/>
                                    </w:rPr>
                                    <w:t xml:space="preserve">in </w:t>
                                  </w:r>
                                  <w:r w:rsidRPr="00457725">
                                    <w:rPr>
                                      <w:rFonts w:asciiTheme="minorHAnsi" w:hAnsiTheme="minorHAnsi"/>
                                    </w:rPr>
                                    <w:t xml:space="preserve">suicides </w:t>
                                  </w:r>
                                  <w:r>
                                    <w:rPr>
                                      <w:rFonts w:asciiTheme="minorHAnsi" w:hAnsiTheme="minorHAnsi"/>
                                    </w:rPr>
                                    <w:t>resulting from falling/jumping from a height.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304.8pt;margin-top:5.25pt;width:186.95pt;height:8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xJQIAACUEAAAOAAAAZHJzL2Uyb0RvYy54bWysU9uO2yAQfa/Uf0C8N3a8STZrxVlts01V&#10;aXuRdvsBGOMYFRgKJHb69R1wkkbbt6o8IIYZDjNnzqzuB63IQTgvwVR0OskpEYZDI82uot9ftu+W&#10;lPjATMMUGFHRo/D0fv32zaq3pSigA9UIRxDE+LK3Fe1CsGWWed4JzfwErDDobMFpFtB0u6xxrEd0&#10;rbIizxdZD66xDrjwHm8fRyddJ/y2FTx8bVsvAlEVxdxC2l3a67hn6xUrd47ZTvJTGuwfstBMGvz0&#10;AvXIAiN7J/+C0pI78NCGCQedQdtKLlINWM00f1XNc8esSLUgOd5eaPL/D5Z/OXxzRDYVLRaUGKax&#10;Ry9iCOQ9DKSI9PTWlxj1bDEuDHiNbU6levsE/IcnBjYdMzvx4Bz0nWANpjeNL7OrpyOOjyB1/xka&#10;/IbtAySgoXU6codsEETHNh0vrYmpcLwsbm5nxWJOCUffNL9ZLhepeRkrz8+t8+GjAE3ioaIOe5/g&#10;2eHJh5gOK88h8TcPSjZbqVQy3K7eKEcODHWyTStV8CpMGdJX9G5ezBOygfg+SUjLgDpWUld0mcc1&#10;KivS8cE0KSQwqcYzZqLMiZ9IyUhOGOph7MTtmfcamiMy5mDULc4ZHjpwvyjpUbMV9T/3zAlK1CeD&#10;rN9NZ7Mo8mTM5rcFGu7aU197mOEIVdFAyXjchDQYiQ/7gN3ZysRbbOOYySln1GKi8zQ3UezXdor6&#10;M93r3wAAAP//AwBQSwMEFAAGAAgAAAAhAKN01sXeAAAACgEAAA8AAABkcnMvZG93bnJldi54bWxM&#10;jzFPwzAQhXck/oN1SGzUDtDQhjgVQmJBHWhhYLzGRxwS2yF22vDvOSbY7u49vfdduZldL440xjZ4&#10;DdlCgSBfB9P6RsPb69PVCkRM6A32wZOGb4qwqc7PSixMOPkdHfepERziY4EabEpDIWWsLTmMizCQ&#10;Z+0jjA4Tr2MjzYgnDne9vFYqlw5bzw0WB3q0VHf7yXHJNtbTLnx9ZttOvtsux+WLfdb68mJ+uAeR&#10;aE5/ZvjFZ3SomOkQJm+i6DXkap2zlQW1BMGG9eqGhwMf7m4zkFUp/79Q/QAAAP//AwBQSwECLQAU&#10;AAYACAAAACEAtoM4kv4AAADhAQAAEwAAAAAAAAAAAAAAAAAAAAAAW0NvbnRlbnRfVHlwZXNdLnht&#10;bFBLAQItABQABgAIAAAAIQA4/SH/1gAAAJQBAAALAAAAAAAAAAAAAAAAAC8BAABfcmVscy8ucmVs&#10;c1BLAQItABQABgAIAAAAIQA/CgSxJQIAACUEAAAOAAAAAAAAAAAAAAAAAC4CAABkcnMvZTJvRG9j&#10;LnhtbFBLAQItABQABgAIAAAAIQCjdNbF3gAAAAoBAAAPAAAAAAAAAAAAAAAAAH8EAABkcnMvZG93&#10;bnJldi54bWxQSwUGAAAAAAQABADzAAAAigUAAAAA&#10;" stroked="f">
                      <v:textbox style="mso-fit-shape-to-text:t">
                        <w:txbxContent>
                          <w:p w:rsidR="00593758" w:rsidRPr="00457725" w:rsidRDefault="00593758" w:rsidP="00457725">
                            <w:pPr>
                              <w:pStyle w:val="ListParagraph"/>
                              <w:numPr>
                                <w:ilvl w:val="0"/>
                                <w:numId w:val="15"/>
                              </w:numPr>
                              <w:ind w:left="360"/>
                              <w:rPr>
                                <w:rFonts w:asciiTheme="minorHAnsi" w:hAnsiTheme="minorHAnsi"/>
                              </w:rPr>
                            </w:pPr>
                            <w:r w:rsidRPr="00457725">
                              <w:rPr>
                                <w:rFonts w:asciiTheme="minorHAnsi" w:hAnsiTheme="minorHAnsi"/>
                              </w:rPr>
                              <w:t>In 201</w:t>
                            </w:r>
                            <w:r>
                              <w:rPr>
                                <w:rFonts w:asciiTheme="minorHAnsi" w:hAnsiTheme="minorHAnsi"/>
                              </w:rPr>
                              <w:t>4</w:t>
                            </w:r>
                            <w:r w:rsidRPr="00457725">
                              <w:rPr>
                                <w:rFonts w:asciiTheme="minorHAnsi" w:hAnsiTheme="minorHAnsi"/>
                              </w:rPr>
                              <w:t>, residential buildings</w:t>
                            </w:r>
                            <w:r>
                              <w:rPr>
                                <w:rFonts w:asciiTheme="minorHAnsi" w:hAnsiTheme="minorHAnsi"/>
                              </w:rPr>
                              <w:t xml:space="preserve"> </w:t>
                            </w:r>
                            <w:r w:rsidRPr="00457725">
                              <w:rPr>
                                <w:rFonts w:asciiTheme="minorHAnsi" w:hAnsiTheme="minorHAnsi"/>
                              </w:rPr>
                              <w:t>(</w:t>
                            </w:r>
                            <w:r>
                              <w:rPr>
                                <w:rFonts w:asciiTheme="minorHAnsi" w:hAnsiTheme="minorHAnsi"/>
                              </w:rPr>
                              <w:t>n</w:t>
                            </w:r>
                            <w:r w:rsidRPr="00457725">
                              <w:rPr>
                                <w:rFonts w:asciiTheme="minorHAnsi" w:hAnsiTheme="minorHAnsi"/>
                              </w:rPr>
                              <w:t>=</w:t>
                            </w:r>
                            <w:r>
                              <w:rPr>
                                <w:rFonts w:asciiTheme="minorHAnsi" w:hAnsiTheme="minorHAnsi"/>
                              </w:rPr>
                              <w:t>7</w:t>
                            </w:r>
                            <w:r w:rsidRPr="00457725">
                              <w:rPr>
                                <w:rFonts w:asciiTheme="minorHAnsi" w:hAnsiTheme="minorHAnsi"/>
                              </w:rPr>
                              <w:t xml:space="preserve">, </w:t>
                            </w:r>
                            <w:r>
                              <w:rPr>
                                <w:rFonts w:asciiTheme="minorHAnsi" w:hAnsiTheme="minorHAnsi"/>
                              </w:rPr>
                              <w:t xml:space="preserve">44%) </w:t>
                            </w:r>
                            <w:r w:rsidRPr="00457725">
                              <w:rPr>
                                <w:rFonts w:asciiTheme="minorHAnsi" w:hAnsiTheme="minorHAnsi"/>
                              </w:rPr>
                              <w:t>were</w:t>
                            </w:r>
                            <w:r>
                              <w:rPr>
                                <w:rFonts w:asciiTheme="minorHAnsi" w:hAnsiTheme="minorHAnsi"/>
                              </w:rPr>
                              <w:t xml:space="preserve"> most often</w:t>
                            </w:r>
                            <w:r w:rsidRPr="00457725">
                              <w:rPr>
                                <w:rFonts w:asciiTheme="minorHAnsi" w:hAnsiTheme="minorHAnsi"/>
                              </w:rPr>
                              <w:t xml:space="preserve"> utilized </w:t>
                            </w:r>
                            <w:r>
                              <w:rPr>
                                <w:rFonts w:asciiTheme="minorHAnsi" w:hAnsiTheme="minorHAnsi"/>
                              </w:rPr>
                              <w:t xml:space="preserve">in </w:t>
                            </w:r>
                            <w:r w:rsidRPr="00457725">
                              <w:rPr>
                                <w:rFonts w:asciiTheme="minorHAnsi" w:hAnsiTheme="minorHAnsi"/>
                              </w:rPr>
                              <w:t xml:space="preserve">suicides </w:t>
                            </w:r>
                            <w:r>
                              <w:rPr>
                                <w:rFonts w:asciiTheme="minorHAnsi" w:hAnsiTheme="minorHAnsi"/>
                              </w:rPr>
                              <w:t>resulting from falling/jumping from a height.</w:t>
                            </w:r>
                          </w:p>
                        </w:txbxContent>
                      </v:textbox>
                    </v:shape>
                  </w:pict>
                </mc:Fallback>
              </mc:AlternateContent>
            </w:r>
            <w:r w:rsidRPr="00AA20A4">
              <w:rPr>
                <w:rFonts w:asciiTheme="minorHAnsi" w:hAnsiTheme="minorHAnsi" w:cs="Arial"/>
                <w:b/>
                <w:bCs/>
                <w:color w:val="FFFFFF"/>
                <w:szCs w:val="24"/>
              </w:rPr>
              <w:t>Source of Means of Fall Suicides: Number, MA 201</w:t>
            </w:r>
            <w:r w:rsidR="00C80216">
              <w:rPr>
                <w:rFonts w:asciiTheme="minorHAnsi" w:hAnsiTheme="minorHAnsi" w:cs="Arial"/>
                <w:b/>
                <w:bCs/>
                <w:color w:val="FFFFFF"/>
                <w:szCs w:val="24"/>
              </w:rPr>
              <w:t>4</w:t>
            </w:r>
            <w:r>
              <w:rPr>
                <w:rStyle w:val="FootnoteReference"/>
                <w:rFonts w:asciiTheme="minorHAnsi" w:hAnsiTheme="minorHAnsi" w:cs="Arial"/>
                <w:b/>
                <w:bCs/>
                <w:color w:val="FFFFFF"/>
                <w:szCs w:val="24"/>
              </w:rPr>
              <w:footnoteReference w:id="6"/>
            </w:r>
            <w:r w:rsidRPr="00AA20A4">
              <w:rPr>
                <w:rFonts w:asciiTheme="minorHAnsi" w:hAnsiTheme="minorHAnsi" w:cs="Arial"/>
                <w:b/>
                <w:bCs/>
                <w:color w:val="FFFFFF"/>
                <w:szCs w:val="24"/>
              </w:rPr>
              <w:t xml:space="preserve"> </w:t>
            </w:r>
          </w:p>
        </w:tc>
      </w:tr>
      <w:tr w:rsidR="009331A6" w:rsidRPr="00871DB9" w:rsidTr="009331A6">
        <w:trPr>
          <w:gridAfter w:val="2"/>
          <w:wAfter w:w="1830" w:type="dxa"/>
          <w:trHeight w:val="255"/>
        </w:trPr>
        <w:tc>
          <w:tcPr>
            <w:tcW w:w="2827"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9331A6" w:rsidRPr="00AA20A4" w:rsidRDefault="009331A6"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1111" w:type="dxa"/>
            <w:gridSpan w:val="4"/>
            <w:tcBorders>
              <w:top w:val="nil"/>
              <w:left w:val="nil"/>
              <w:bottom w:val="single" w:sz="4" w:space="0" w:color="auto"/>
              <w:right w:val="single" w:sz="4" w:space="0" w:color="auto"/>
            </w:tcBorders>
            <w:shd w:val="clear" w:color="auto" w:fill="B2A1C7" w:themeFill="accent4" w:themeFillTint="99"/>
            <w:noWrap/>
            <w:vAlign w:val="bottom"/>
            <w:hideMark/>
          </w:tcPr>
          <w:p w:rsidR="009331A6" w:rsidRPr="00AA20A4" w:rsidRDefault="009331A6"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9331A6" w:rsidRPr="00871DB9" w:rsidTr="009331A6">
        <w:trPr>
          <w:gridAfter w:val="2"/>
          <w:wAfter w:w="1830" w:type="dxa"/>
          <w:trHeight w:val="255"/>
        </w:trPr>
        <w:tc>
          <w:tcPr>
            <w:tcW w:w="2827"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9331A6" w:rsidRPr="00AA20A4" w:rsidRDefault="009331A6" w:rsidP="009F490B">
            <w:pPr>
              <w:rPr>
                <w:rFonts w:asciiTheme="minorHAnsi" w:hAnsiTheme="minorHAnsi" w:cs="Arial"/>
                <w:b/>
                <w:bCs/>
                <w:color w:val="000000"/>
                <w:szCs w:val="24"/>
              </w:rPr>
            </w:pPr>
            <w:r w:rsidRPr="00AA20A4">
              <w:rPr>
                <w:rFonts w:asciiTheme="minorHAnsi" w:hAnsiTheme="minorHAnsi" w:cs="Arial"/>
                <w:b/>
                <w:bCs/>
                <w:color w:val="000000"/>
                <w:szCs w:val="24"/>
              </w:rPr>
              <w:t>Fall</w:t>
            </w:r>
          </w:p>
        </w:tc>
        <w:tc>
          <w:tcPr>
            <w:tcW w:w="1111" w:type="dxa"/>
            <w:gridSpan w:val="4"/>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9331A6" w:rsidRPr="007F2459" w:rsidRDefault="009331A6" w:rsidP="00E2405A">
            <w:pPr>
              <w:jc w:val="right"/>
              <w:rPr>
                <w:rFonts w:asciiTheme="minorHAnsi" w:hAnsiTheme="minorHAnsi" w:cs="Arial"/>
                <w:b/>
                <w:color w:val="000000"/>
                <w:szCs w:val="24"/>
              </w:rPr>
            </w:pPr>
            <w:r w:rsidRPr="007F2459">
              <w:rPr>
                <w:rFonts w:asciiTheme="minorHAnsi" w:hAnsiTheme="minorHAnsi" w:cs="Arial"/>
                <w:b/>
                <w:color w:val="000000"/>
                <w:szCs w:val="24"/>
              </w:rPr>
              <w:t>16</w:t>
            </w:r>
          </w:p>
        </w:tc>
      </w:tr>
      <w:tr w:rsidR="009331A6" w:rsidRPr="00871DB9" w:rsidTr="009331A6">
        <w:trPr>
          <w:gridAfter w:val="2"/>
          <w:wAfter w:w="1830"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Residential Building </w:t>
            </w:r>
          </w:p>
        </w:tc>
        <w:tc>
          <w:tcPr>
            <w:tcW w:w="1111" w:type="dxa"/>
            <w:gridSpan w:val="4"/>
            <w:tcBorders>
              <w:top w:val="nil"/>
              <w:left w:val="nil"/>
              <w:bottom w:val="single" w:sz="4" w:space="0" w:color="auto"/>
              <w:right w:val="single" w:sz="4" w:space="0" w:color="auto"/>
            </w:tcBorders>
            <w:shd w:val="clear" w:color="auto" w:fill="auto"/>
            <w:noWrap/>
            <w:vAlign w:val="bottom"/>
          </w:tcPr>
          <w:p w:rsidR="009331A6" w:rsidRPr="00AA20A4" w:rsidRDefault="009331A6" w:rsidP="009F490B">
            <w:pPr>
              <w:jc w:val="right"/>
              <w:rPr>
                <w:rFonts w:asciiTheme="minorHAnsi" w:hAnsiTheme="minorHAnsi" w:cs="Arial"/>
                <w:color w:val="000000"/>
                <w:szCs w:val="24"/>
              </w:rPr>
            </w:pPr>
            <w:r>
              <w:rPr>
                <w:rFonts w:asciiTheme="minorHAnsi" w:hAnsiTheme="minorHAnsi" w:cs="Arial"/>
                <w:color w:val="000000"/>
                <w:szCs w:val="24"/>
              </w:rPr>
              <w:t>7</w:t>
            </w:r>
          </w:p>
        </w:tc>
      </w:tr>
      <w:tr w:rsidR="009331A6" w:rsidRPr="00871DB9" w:rsidTr="009331A6">
        <w:trPr>
          <w:gridAfter w:val="2"/>
          <w:wAfter w:w="1830"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Bridge </w:t>
            </w:r>
          </w:p>
        </w:tc>
        <w:tc>
          <w:tcPr>
            <w:tcW w:w="1111" w:type="dxa"/>
            <w:gridSpan w:val="4"/>
            <w:tcBorders>
              <w:top w:val="nil"/>
              <w:left w:val="nil"/>
              <w:bottom w:val="single" w:sz="4" w:space="0" w:color="auto"/>
              <w:right w:val="single" w:sz="4" w:space="0" w:color="auto"/>
            </w:tcBorders>
            <w:shd w:val="clear" w:color="auto" w:fill="auto"/>
            <w:noWrap/>
            <w:vAlign w:val="bottom"/>
          </w:tcPr>
          <w:p w:rsidR="009331A6" w:rsidRPr="00AA20A4" w:rsidRDefault="009331A6" w:rsidP="001A2188">
            <w:pPr>
              <w:jc w:val="right"/>
              <w:rPr>
                <w:rFonts w:asciiTheme="minorHAnsi" w:hAnsiTheme="minorHAnsi" w:cs="Arial"/>
                <w:color w:val="000000"/>
                <w:szCs w:val="24"/>
              </w:rPr>
            </w:pPr>
            <w:r>
              <w:rPr>
                <w:rFonts w:asciiTheme="minorHAnsi" w:hAnsiTheme="minorHAnsi" w:cs="Arial"/>
                <w:color w:val="000000"/>
                <w:szCs w:val="24"/>
              </w:rPr>
              <w:t>&lt;6</w:t>
            </w:r>
          </w:p>
        </w:tc>
      </w:tr>
      <w:tr w:rsidR="009331A6" w:rsidRPr="00AA20A4" w:rsidTr="009331A6">
        <w:trPr>
          <w:gridAfter w:val="2"/>
          <w:wAfter w:w="1830" w:type="dxa"/>
          <w:trHeight w:val="255"/>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Parking Garage </w:t>
            </w:r>
          </w:p>
        </w:tc>
        <w:tc>
          <w:tcPr>
            <w:tcW w:w="1111" w:type="dxa"/>
            <w:gridSpan w:val="4"/>
            <w:tcBorders>
              <w:top w:val="nil"/>
              <w:left w:val="nil"/>
              <w:bottom w:val="single" w:sz="4" w:space="0" w:color="auto"/>
              <w:right w:val="single" w:sz="4" w:space="0" w:color="auto"/>
            </w:tcBorders>
            <w:shd w:val="clear" w:color="auto" w:fill="auto"/>
            <w:noWrap/>
            <w:vAlign w:val="bottom"/>
          </w:tcPr>
          <w:p w:rsidR="009331A6" w:rsidRPr="00AA20A4" w:rsidRDefault="009331A6" w:rsidP="001A2188">
            <w:pPr>
              <w:jc w:val="right"/>
              <w:rPr>
                <w:rFonts w:asciiTheme="minorHAnsi" w:hAnsiTheme="minorHAnsi" w:cs="Arial"/>
                <w:color w:val="000000"/>
                <w:szCs w:val="24"/>
              </w:rPr>
            </w:pPr>
            <w:r>
              <w:rPr>
                <w:rFonts w:asciiTheme="minorHAnsi" w:hAnsiTheme="minorHAnsi" w:cs="Arial"/>
                <w:color w:val="000000"/>
                <w:szCs w:val="24"/>
              </w:rPr>
              <w:t>&lt;6</w:t>
            </w:r>
          </w:p>
        </w:tc>
      </w:tr>
      <w:tr w:rsidR="009331A6" w:rsidRPr="00AA20A4" w:rsidTr="009331A6">
        <w:trPr>
          <w:gridAfter w:val="2"/>
          <w:wAfter w:w="1830" w:type="dxa"/>
          <w:trHeight w:val="332"/>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Health Care Facility</w:t>
            </w:r>
          </w:p>
        </w:tc>
        <w:tc>
          <w:tcPr>
            <w:tcW w:w="1111" w:type="dxa"/>
            <w:gridSpan w:val="4"/>
            <w:tcBorders>
              <w:top w:val="nil"/>
              <w:left w:val="nil"/>
              <w:bottom w:val="single" w:sz="4" w:space="0" w:color="auto"/>
              <w:right w:val="single" w:sz="4" w:space="0" w:color="auto"/>
            </w:tcBorders>
            <w:shd w:val="clear" w:color="auto" w:fill="auto"/>
            <w:noWrap/>
            <w:vAlign w:val="bottom"/>
          </w:tcPr>
          <w:p w:rsidR="009331A6" w:rsidRPr="00AA20A4" w:rsidRDefault="009331A6" w:rsidP="001A2188">
            <w:pPr>
              <w:jc w:val="right"/>
              <w:rPr>
                <w:rFonts w:asciiTheme="minorHAnsi" w:hAnsiTheme="minorHAnsi" w:cs="Arial"/>
                <w:color w:val="000000"/>
                <w:szCs w:val="24"/>
              </w:rPr>
            </w:pPr>
            <w:r>
              <w:rPr>
                <w:rFonts w:asciiTheme="minorHAnsi" w:hAnsiTheme="minorHAnsi" w:cs="Arial"/>
                <w:color w:val="000000"/>
                <w:szCs w:val="24"/>
              </w:rPr>
              <w:t>&lt;6</w:t>
            </w:r>
          </w:p>
        </w:tc>
      </w:tr>
    </w:tbl>
    <w:p w:rsidR="00792EC8" w:rsidRDefault="00792EC8" w:rsidP="00871DB9">
      <w:pPr>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18656" behindDoc="0" locked="0" layoutInCell="1" allowOverlap="1" wp14:anchorId="522F83AA" wp14:editId="03DAF71D">
                <wp:simplePos x="0" y="0"/>
                <wp:positionH relativeFrom="column">
                  <wp:posOffset>-29845</wp:posOffset>
                </wp:positionH>
                <wp:positionV relativeFrom="paragraph">
                  <wp:posOffset>40640</wp:posOffset>
                </wp:positionV>
                <wp:extent cx="3886200" cy="351155"/>
                <wp:effectExtent l="0" t="0" r="0" b="0"/>
                <wp:wrapNone/>
                <wp:docPr id="2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2.35pt;margin-top:3.2pt;width:306pt;height:2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gF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dErQHnr0wPYG3co9ImlkCzQOOgO/+wE8zR4M0GhHVg93svqqkZDLlooNu1FKji2jNSQY2pv+&#10;2dUJR1uQ9fhB1hCIbo10QPtG9bZ6UA8E6NCox1NzbDIVHF4myQw6jlEFtss4DOPYhaDZ8fagtHnH&#10;ZI/sIscKmu/Q6e5OG5sNzY4uNpiQJe86J4BOPDsAx+kEYsNVa7NZuH7+SIN0lawS4pFotvJIUBTe&#10;Tbkk3qwM53FxWSyXRfjTxg1J1vK6ZsKGOWorJH/Wu4PKJ1Wc1KVlx2sLZ1PSarNedgrtKGi7dN+h&#10;IGdu/vM0XBGAywtKYUSC2yj1ylky90hJYi+dB4kXhOltOgtISoryOaU7Lti/U0JjjtM4iicx/ZZb&#10;4L7X3GjWcwPTo+N9jpOTE82sBFeidq01lHfT+qwUNv2nUkC7j412grUandRq9uv98XEAmlXzWtaP&#10;IGElQWEgRhh9sGil+o7RCGMkx/rbliqGUfdewDNIQ0Ls3HEbEs8j2Khzy/rcQkUFUDk2GE3LpZlm&#10;1XZQfNNCpOnhCXkDT6fhTtVPWR0eHIwKR+4w1uwsOt87r6fhu/gFAAD//wMAUEsDBBQABgAIAAAA&#10;IQBaItPC3AAAAAcBAAAPAAAAZHJzL2Rvd25yZXYueG1sTI7BTsMwEETvSPyDtUi9tXbbkECIUyEQ&#10;VxCFVuLmxtskaryOYrcJf89ygtuMZjTzis3kOnHBIbSeNCwXCgRS5W1LtYbPj5f5HYgQDVnTeUIN&#10;3xhgU15fFSa3fqR3vGxjLXiEQm40NDH2uZShatCZsPA9EmdHPzgT2Q61tIMZedx1cqVUKp1piR8a&#10;0+NTg9Vpe3Yadq/Hr32i3upnd9uPflKS3L3UenYzPT6AiDjFvzL84jM6lMx08GeyQXQa5knGTQ1p&#10;AoLjVGVrEAcWywxkWcj//OUPAAAA//8DAFBLAQItABQABgAIAAAAIQC2gziS/gAAAOEBAAATAAAA&#10;AAAAAAAAAAAAAAAAAABbQ29udGVudF9UeXBlc10ueG1sUEsBAi0AFAAGAAgAAAAhADj9If/WAAAA&#10;lAEAAAsAAAAAAAAAAAAAAAAALwEAAF9yZWxzLy5yZWxzUEsBAi0AFAAGAAgAAAAhAJd2mAW5AgAA&#10;xAUAAA4AAAAAAAAAAAAAAAAALgIAAGRycy9lMm9Eb2MueG1sUEsBAi0AFAAGAAgAAAAhAFoi08Lc&#10;AAAABwEAAA8AAAAAAAAAAAAAAAAAEwUAAGRycy9kb3ducmV2LnhtbFBLBQYAAAAABAAEAPMAAAAc&#10;BgAAAAA=&#10;" filled="f" stroked="f">
                <v:textbox>
                  <w:txbxContent>
                    <w:p w:rsidR="00593758" w:rsidRPr="00C1724D" w:rsidRDefault="00593758"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416546" w:rsidRDefault="00416546" w:rsidP="00871DB9">
      <w:pPr>
        <w:rPr>
          <w:rFonts w:asciiTheme="minorHAnsi" w:hAnsiTheme="minorHAnsi"/>
          <w:szCs w:val="24"/>
        </w:rPr>
      </w:pPr>
    </w:p>
    <w:p w:rsidR="00416546" w:rsidRDefault="00416546" w:rsidP="00871DB9">
      <w:pPr>
        <w:rPr>
          <w:rFonts w:asciiTheme="minorHAnsi" w:hAnsiTheme="minorHAnsi"/>
          <w:szCs w:val="24"/>
        </w:rPr>
      </w:pPr>
    </w:p>
    <w:p w:rsidR="00C461C8" w:rsidRDefault="00C461C8" w:rsidP="00871DB9">
      <w:pPr>
        <w:rPr>
          <w:rFonts w:asciiTheme="minorHAnsi" w:hAnsiTheme="minorHAnsi"/>
          <w:szCs w:val="24"/>
        </w:rPr>
      </w:pPr>
    </w:p>
    <w:p w:rsidR="00C461C8" w:rsidRDefault="00C461C8" w:rsidP="00871DB9">
      <w:pPr>
        <w:rPr>
          <w:rFonts w:asciiTheme="minorHAnsi" w:hAnsiTheme="minorHAnsi"/>
          <w:szCs w:val="24"/>
        </w:rPr>
      </w:pPr>
    </w:p>
    <w:p w:rsidR="00871DB9" w:rsidRPr="00AA20A4" w:rsidRDefault="00871DB9" w:rsidP="00871DB9">
      <w:pPr>
        <w:rPr>
          <w:rFonts w:asciiTheme="minorHAnsi" w:hAnsiTheme="minorHAnsi"/>
          <w:szCs w:val="24"/>
        </w:rPr>
      </w:pPr>
    </w:p>
    <w:tbl>
      <w:tblPr>
        <w:tblW w:w="3975" w:type="dxa"/>
        <w:tblInd w:w="93" w:type="dxa"/>
        <w:tblLook w:val="04A0" w:firstRow="1" w:lastRow="0" w:firstColumn="1" w:lastColumn="0" w:noHBand="0" w:noVBand="1"/>
      </w:tblPr>
      <w:tblGrid>
        <w:gridCol w:w="2701"/>
        <w:gridCol w:w="1274"/>
      </w:tblGrid>
      <w:tr w:rsidR="00871DB9" w:rsidRPr="00AA20A4" w:rsidTr="009331A6">
        <w:trPr>
          <w:trHeight w:val="255"/>
        </w:trPr>
        <w:tc>
          <w:tcPr>
            <w:tcW w:w="3975" w:type="dxa"/>
            <w:gridSpan w:val="2"/>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871DB9" w:rsidRPr="00AA20A4" w:rsidRDefault="00165ACC" w:rsidP="00F61176">
            <w:pPr>
              <w:jc w:val="center"/>
              <w:rPr>
                <w:rFonts w:asciiTheme="minorHAnsi" w:hAnsiTheme="minorHAnsi" w:cs="Arial"/>
                <w:b/>
                <w:bCs/>
                <w:color w:val="FFFFFF"/>
                <w:szCs w:val="24"/>
              </w:rPr>
            </w:pPr>
            <w:r w:rsidRPr="00AA20A4">
              <w:rPr>
                <w:rFonts w:asciiTheme="minorHAnsi" w:hAnsiTheme="minorHAnsi"/>
                <w:noProof/>
                <w:szCs w:val="24"/>
              </w:rPr>
              <mc:AlternateContent>
                <mc:Choice Requires="wps">
                  <w:drawing>
                    <wp:anchor distT="0" distB="0" distL="114300" distR="114300" simplePos="0" relativeHeight="251668480" behindDoc="0" locked="0" layoutInCell="1" allowOverlap="1" wp14:anchorId="0246CBA9" wp14:editId="03839BCC">
                      <wp:simplePos x="0" y="0"/>
                      <wp:positionH relativeFrom="column">
                        <wp:posOffset>3930650</wp:posOffset>
                      </wp:positionH>
                      <wp:positionV relativeFrom="paragraph">
                        <wp:posOffset>111760</wp:posOffset>
                      </wp:positionV>
                      <wp:extent cx="2209800" cy="110363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03630"/>
                              </a:xfrm>
                              <a:prstGeom prst="rect">
                                <a:avLst/>
                              </a:prstGeom>
                              <a:solidFill>
                                <a:srgbClr val="FFFFFF"/>
                              </a:solidFill>
                              <a:ln w="9525">
                                <a:noFill/>
                                <a:miter lim="800000"/>
                                <a:headEnd/>
                                <a:tailEnd/>
                              </a:ln>
                            </wps:spPr>
                            <wps:txbx>
                              <w:txbxContent>
                                <w:p w:rsidR="00593758" w:rsidRPr="00457725" w:rsidRDefault="00593758" w:rsidP="00457725">
                                  <w:pPr>
                                    <w:pStyle w:val="ListParagraph"/>
                                    <w:numPr>
                                      <w:ilvl w:val="0"/>
                                      <w:numId w:val="16"/>
                                    </w:numPr>
                                    <w:ind w:left="360"/>
                                    <w:rPr>
                                      <w:rFonts w:asciiTheme="minorHAnsi" w:hAnsiTheme="minorHAnsi"/>
                                    </w:rPr>
                                  </w:pPr>
                                  <w:r w:rsidRPr="00457725">
                                    <w:rPr>
                                      <w:rFonts w:asciiTheme="minorHAnsi" w:hAnsiTheme="minorHAnsi"/>
                                    </w:rPr>
                                    <w:t>The most prevalent methods of suicide in the other category were those involving drowning (</w:t>
                                  </w:r>
                                  <w:r>
                                    <w:rPr>
                                      <w:rFonts w:asciiTheme="minorHAnsi" w:hAnsiTheme="minorHAnsi"/>
                                    </w:rPr>
                                    <w:t>n</w:t>
                                  </w:r>
                                  <w:r w:rsidRPr="00457725">
                                    <w:rPr>
                                      <w:rFonts w:asciiTheme="minorHAnsi" w:hAnsiTheme="minorHAnsi"/>
                                    </w:rPr>
                                    <w:t>=1</w:t>
                                  </w:r>
                                  <w:r>
                                    <w:rPr>
                                      <w:rFonts w:asciiTheme="minorHAnsi" w:hAnsiTheme="minorHAnsi"/>
                                    </w:rPr>
                                    <w:t>1</w:t>
                                  </w:r>
                                  <w:r w:rsidRPr="00457725">
                                    <w:rPr>
                                      <w:rFonts w:asciiTheme="minorHAnsi" w:hAnsiTheme="minorHAnsi"/>
                                    </w:rPr>
                                    <w:t>) and trains (</w:t>
                                  </w:r>
                                  <w:r>
                                    <w:rPr>
                                      <w:rFonts w:asciiTheme="minorHAnsi" w:hAnsiTheme="minorHAnsi"/>
                                    </w:rPr>
                                    <w:t>n</w:t>
                                  </w:r>
                                  <w:r w:rsidRPr="00457725">
                                    <w:rPr>
                                      <w:rFonts w:asciiTheme="minorHAnsi" w:hAnsiTheme="minorHAnsi"/>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309.5pt;margin-top:8.8pt;width:174pt;height:8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gPIwIAACQEAAAOAAAAZHJzL2Uyb0RvYy54bWysU9tuGyEQfa/Uf0C813uJncYrr6PUqatK&#10;6UVK+gEsy3pRgaGAvZt+fQbWdq30rSoPiGGGw5kzM6vbUStyEM5LMDUtZjklwnBopdnV9MfT9t0N&#10;JT4w0zIFRtT0WXh6u377ZjXYSpTQg2qFIwhifDXYmvYh2CrLPO+FZn4GVhh0duA0C2i6XdY6NiC6&#10;VlmZ59fZAK61DrjwHm/vJyddJ/yuEzx86zovAlE1RW4h7S7tTdyz9YpVO8dsL/mRBvsHFppJg5+e&#10;oe5ZYGTv5F9QWnIHHrow46Az6DrJRcoBsynyV9k89syKlAuK4+1ZJv//YPnXw3dHZFvTBSWGaSzR&#10;kxgD+QAjKaM6g/UVBj1aDAsjXmOVU6bePgD/6YmBTc/MTtw5B0MvWIvsivgyu3g64fgI0gxfoMVv&#10;2D5AAho7p6N0KAZBdKzS87kykQrHy7LMlzc5ujj6iiK/ur5KtctYdXpunQ+fBGgSDzV1WPoEzw4P&#10;PkQ6rDqFxN88KNlupVLJcLtmoxw5MGyTbVopg1dhypChpstFuUjIBuL71EFaBmxjJXVNkSauqbGi&#10;HB9Nm0ICk2o6IxNljvpESSZxwtiMqRDl8qR7A+0zKuZgalscMzz04H5TMmDL1tT/2jMnKFGfDaq+&#10;LObz2OPJmC/el2i4S09z6WGGI1RNAyXTcRPSXEQ9DNxhdTqZdItlnJgcOWMrJjmPYxN7/dJOUX+G&#10;e/0CAAD//wMAUEsDBBQABgAIAAAAIQBfRbmB3QAAAAoBAAAPAAAAZHJzL2Rvd25yZXYueG1sTI/B&#10;TsMwEETvSPyDtZW4IOoEFYeEOBUggbi29AM28TaJGttR7Dbp37Oc4Lgzo9k35Xaxg7jQFHrvNKTr&#10;BAS5xpvetRoO3x8PzyBCRGdw8I40XCnAtrq9KbEwfnY7uuxjK7jEhQI1dDGOhZSh6chiWPuRHHtH&#10;P1mMfE6tNBPOXG4H+ZgkSlrsHX/ocKT3jprT/mw1HL/m+6d8rj/jIdtt1Bv2We2vWt+tltcXEJGW&#10;+BeGX3xGh4qZan92JohBg0pz3hLZyBQIDuQqY6FmIU83IKtS/p9Q/QAAAP//AwBQSwECLQAUAAYA&#10;CAAAACEAtoM4kv4AAADhAQAAEwAAAAAAAAAAAAAAAAAAAAAAW0NvbnRlbnRfVHlwZXNdLnhtbFBL&#10;AQItABQABgAIAAAAIQA4/SH/1gAAAJQBAAALAAAAAAAAAAAAAAAAAC8BAABfcmVscy8ucmVsc1BL&#10;AQItABQABgAIAAAAIQBvvmgPIwIAACQEAAAOAAAAAAAAAAAAAAAAAC4CAABkcnMvZTJvRG9jLnht&#10;bFBLAQItABQABgAIAAAAIQBfRbmB3QAAAAoBAAAPAAAAAAAAAAAAAAAAAH0EAABkcnMvZG93bnJl&#10;di54bWxQSwUGAAAAAAQABADzAAAAhwUAAAAA&#10;" stroked="f">
                      <v:textbox>
                        <w:txbxContent>
                          <w:p w:rsidR="00593758" w:rsidRPr="00457725" w:rsidRDefault="00593758" w:rsidP="00457725">
                            <w:pPr>
                              <w:pStyle w:val="ListParagraph"/>
                              <w:numPr>
                                <w:ilvl w:val="0"/>
                                <w:numId w:val="16"/>
                              </w:numPr>
                              <w:ind w:left="360"/>
                              <w:rPr>
                                <w:rFonts w:asciiTheme="minorHAnsi" w:hAnsiTheme="minorHAnsi"/>
                              </w:rPr>
                            </w:pPr>
                            <w:r w:rsidRPr="00457725">
                              <w:rPr>
                                <w:rFonts w:asciiTheme="minorHAnsi" w:hAnsiTheme="minorHAnsi"/>
                              </w:rPr>
                              <w:t>The most prevalent methods of suicide in the other category were those involving drowning (</w:t>
                            </w:r>
                            <w:r>
                              <w:rPr>
                                <w:rFonts w:asciiTheme="minorHAnsi" w:hAnsiTheme="minorHAnsi"/>
                              </w:rPr>
                              <w:t>n</w:t>
                            </w:r>
                            <w:r w:rsidRPr="00457725">
                              <w:rPr>
                                <w:rFonts w:asciiTheme="minorHAnsi" w:hAnsiTheme="minorHAnsi"/>
                              </w:rPr>
                              <w:t>=1</w:t>
                            </w:r>
                            <w:r>
                              <w:rPr>
                                <w:rFonts w:asciiTheme="minorHAnsi" w:hAnsiTheme="minorHAnsi"/>
                              </w:rPr>
                              <w:t>1</w:t>
                            </w:r>
                            <w:r w:rsidRPr="00457725">
                              <w:rPr>
                                <w:rFonts w:asciiTheme="minorHAnsi" w:hAnsiTheme="minorHAnsi"/>
                              </w:rPr>
                              <w:t>) and trains (</w:t>
                            </w:r>
                            <w:r>
                              <w:rPr>
                                <w:rFonts w:asciiTheme="minorHAnsi" w:hAnsiTheme="minorHAnsi"/>
                              </w:rPr>
                              <w:t>n</w:t>
                            </w:r>
                            <w:r w:rsidRPr="00457725">
                              <w:rPr>
                                <w:rFonts w:asciiTheme="minorHAnsi" w:hAnsiTheme="minorHAnsi"/>
                              </w:rPr>
                              <w:t>=9).</w:t>
                            </w:r>
                          </w:p>
                        </w:txbxContent>
                      </v:textbox>
                    </v:shape>
                  </w:pict>
                </mc:Fallback>
              </mc:AlternateContent>
            </w:r>
            <w:r w:rsidR="00871DB9" w:rsidRPr="00AA20A4">
              <w:rPr>
                <w:rFonts w:asciiTheme="minorHAnsi" w:hAnsiTheme="minorHAnsi" w:cs="Arial"/>
                <w:b/>
                <w:bCs/>
                <w:color w:val="FFFFFF"/>
                <w:szCs w:val="24"/>
              </w:rPr>
              <w:t>Source of Means of Other Suicides: Number, MA 201</w:t>
            </w:r>
            <w:r w:rsidR="00F61176">
              <w:rPr>
                <w:rFonts w:asciiTheme="minorHAnsi" w:hAnsiTheme="minorHAnsi" w:cs="Arial"/>
                <w:b/>
                <w:bCs/>
                <w:color w:val="FFFFFF"/>
                <w:szCs w:val="24"/>
              </w:rPr>
              <w:t>4</w:t>
            </w:r>
            <w:r w:rsidR="001A2188">
              <w:rPr>
                <w:rStyle w:val="FootnoteReference"/>
                <w:rFonts w:asciiTheme="minorHAnsi" w:hAnsiTheme="minorHAnsi" w:cs="Arial"/>
                <w:b/>
                <w:bCs/>
                <w:color w:val="FFFFFF"/>
                <w:szCs w:val="24"/>
              </w:rPr>
              <w:t>6</w:t>
            </w:r>
          </w:p>
        </w:tc>
      </w:tr>
      <w:tr w:rsidR="009331A6" w:rsidRPr="00AA20A4" w:rsidTr="009331A6">
        <w:trPr>
          <w:trHeight w:val="255"/>
        </w:trPr>
        <w:tc>
          <w:tcPr>
            <w:tcW w:w="2701"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9331A6" w:rsidRPr="00AA20A4" w:rsidRDefault="009331A6"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Means</w:t>
            </w:r>
          </w:p>
        </w:tc>
        <w:tc>
          <w:tcPr>
            <w:tcW w:w="1274" w:type="dxa"/>
            <w:tcBorders>
              <w:top w:val="nil"/>
              <w:left w:val="nil"/>
              <w:bottom w:val="single" w:sz="4" w:space="0" w:color="auto"/>
              <w:right w:val="single" w:sz="4" w:space="0" w:color="auto"/>
            </w:tcBorders>
            <w:shd w:val="clear" w:color="auto" w:fill="B2A1C7" w:themeFill="accent4" w:themeFillTint="99"/>
            <w:noWrap/>
            <w:vAlign w:val="bottom"/>
            <w:hideMark/>
          </w:tcPr>
          <w:p w:rsidR="009331A6" w:rsidRPr="00AA20A4" w:rsidRDefault="009331A6"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xml:space="preserve">Total </w:t>
            </w:r>
          </w:p>
        </w:tc>
      </w:tr>
      <w:tr w:rsidR="009331A6" w:rsidRPr="00AA20A4" w:rsidTr="009331A6">
        <w:trPr>
          <w:trHeight w:val="255"/>
        </w:trPr>
        <w:tc>
          <w:tcPr>
            <w:tcW w:w="2701" w:type="dxa"/>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rsidR="009331A6" w:rsidRPr="00AA20A4" w:rsidRDefault="009331A6" w:rsidP="009F490B">
            <w:pPr>
              <w:rPr>
                <w:rFonts w:asciiTheme="minorHAnsi" w:hAnsiTheme="minorHAnsi" w:cs="Arial"/>
                <w:b/>
                <w:bCs/>
                <w:color w:val="000000"/>
                <w:szCs w:val="24"/>
              </w:rPr>
            </w:pPr>
            <w:r w:rsidRPr="00AA20A4">
              <w:rPr>
                <w:rFonts w:asciiTheme="minorHAnsi" w:hAnsiTheme="minorHAnsi" w:cs="Arial"/>
                <w:b/>
                <w:bCs/>
                <w:color w:val="000000"/>
                <w:szCs w:val="24"/>
              </w:rPr>
              <w:t xml:space="preserve">Other Means </w:t>
            </w:r>
          </w:p>
        </w:tc>
        <w:tc>
          <w:tcPr>
            <w:tcW w:w="1274"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9331A6" w:rsidRPr="00F61176" w:rsidRDefault="009331A6" w:rsidP="009F490B">
            <w:pPr>
              <w:jc w:val="right"/>
              <w:rPr>
                <w:rFonts w:asciiTheme="minorHAnsi" w:hAnsiTheme="minorHAnsi" w:cs="Arial"/>
                <w:b/>
                <w:color w:val="000000"/>
                <w:szCs w:val="24"/>
              </w:rPr>
            </w:pPr>
            <w:r>
              <w:rPr>
                <w:rFonts w:asciiTheme="minorHAnsi" w:hAnsiTheme="minorHAnsi" w:cs="Arial"/>
                <w:b/>
                <w:color w:val="000000"/>
                <w:szCs w:val="24"/>
              </w:rPr>
              <w:t>40</w:t>
            </w:r>
          </w:p>
        </w:tc>
      </w:tr>
      <w:tr w:rsidR="009331A6" w:rsidRPr="00AA20A4"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tcPr>
          <w:p w:rsidR="009331A6" w:rsidRPr="00AA20A4" w:rsidRDefault="009331A6" w:rsidP="003A3DFE">
            <w:pPr>
              <w:ind w:firstLine="177"/>
              <w:rPr>
                <w:rFonts w:asciiTheme="minorHAnsi" w:hAnsiTheme="minorHAnsi" w:cs="Arial"/>
                <w:color w:val="000000"/>
                <w:szCs w:val="24"/>
              </w:rPr>
            </w:pPr>
            <w:r>
              <w:rPr>
                <w:rFonts w:asciiTheme="minorHAnsi" w:hAnsiTheme="minorHAnsi" w:cs="Arial"/>
                <w:color w:val="000000"/>
                <w:szCs w:val="24"/>
              </w:rPr>
              <w:t>Drowning</w:t>
            </w:r>
          </w:p>
        </w:tc>
        <w:tc>
          <w:tcPr>
            <w:tcW w:w="1274" w:type="dxa"/>
            <w:tcBorders>
              <w:top w:val="nil"/>
              <w:left w:val="nil"/>
              <w:bottom w:val="single" w:sz="4" w:space="0" w:color="auto"/>
              <w:right w:val="single" w:sz="4" w:space="0" w:color="auto"/>
            </w:tcBorders>
            <w:shd w:val="clear" w:color="auto" w:fill="auto"/>
            <w:noWrap/>
            <w:vAlign w:val="bottom"/>
          </w:tcPr>
          <w:p w:rsidR="009331A6" w:rsidRPr="00AA20A4" w:rsidRDefault="009331A6" w:rsidP="009F490B">
            <w:pPr>
              <w:jc w:val="right"/>
              <w:rPr>
                <w:rFonts w:asciiTheme="minorHAnsi" w:hAnsiTheme="minorHAnsi" w:cs="Arial"/>
                <w:color w:val="000000"/>
                <w:szCs w:val="24"/>
              </w:rPr>
            </w:pPr>
            <w:r>
              <w:rPr>
                <w:rFonts w:asciiTheme="minorHAnsi" w:hAnsiTheme="minorHAnsi" w:cs="Arial"/>
                <w:color w:val="000000"/>
                <w:szCs w:val="24"/>
              </w:rPr>
              <w:t>11</w:t>
            </w:r>
          </w:p>
        </w:tc>
      </w:tr>
      <w:tr w:rsidR="009331A6" w:rsidRPr="00AA20A4"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 xml:space="preserve">Train </w:t>
            </w:r>
          </w:p>
        </w:tc>
        <w:tc>
          <w:tcPr>
            <w:tcW w:w="1274" w:type="dxa"/>
            <w:tcBorders>
              <w:top w:val="nil"/>
              <w:left w:val="nil"/>
              <w:bottom w:val="single" w:sz="4" w:space="0" w:color="auto"/>
              <w:right w:val="single" w:sz="4" w:space="0" w:color="auto"/>
            </w:tcBorders>
            <w:shd w:val="clear" w:color="auto" w:fill="auto"/>
            <w:noWrap/>
            <w:vAlign w:val="bottom"/>
          </w:tcPr>
          <w:p w:rsidR="009331A6" w:rsidRPr="00AA20A4" w:rsidRDefault="009331A6" w:rsidP="009F490B">
            <w:pPr>
              <w:jc w:val="right"/>
              <w:rPr>
                <w:rFonts w:asciiTheme="minorHAnsi" w:hAnsiTheme="minorHAnsi" w:cs="Arial"/>
                <w:color w:val="000000"/>
                <w:szCs w:val="24"/>
              </w:rPr>
            </w:pPr>
            <w:r>
              <w:rPr>
                <w:rFonts w:asciiTheme="minorHAnsi" w:hAnsiTheme="minorHAnsi" w:cs="Arial"/>
                <w:color w:val="000000"/>
                <w:szCs w:val="24"/>
              </w:rPr>
              <w:t>9</w:t>
            </w:r>
          </w:p>
        </w:tc>
      </w:tr>
      <w:tr w:rsidR="009331A6" w:rsidRPr="00AA20A4"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Fire</w:t>
            </w:r>
            <w:r>
              <w:rPr>
                <w:rFonts w:asciiTheme="minorHAnsi" w:hAnsiTheme="minorHAnsi" w:cs="Arial"/>
                <w:color w:val="000000"/>
                <w:szCs w:val="24"/>
              </w:rPr>
              <w:t>/Burn</w:t>
            </w:r>
          </w:p>
        </w:tc>
        <w:tc>
          <w:tcPr>
            <w:tcW w:w="1274" w:type="dxa"/>
            <w:tcBorders>
              <w:top w:val="nil"/>
              <w:left w:val="nil"/>
              <w:bottom w:val="single" w:sz="4" w:space="0" w:color="auto"/>
              <w:right w:val="single" w:sz="4" w:space="0" w:color="auto"/>
            </w:tcBorders>
            <w:shd w:val="clear" w:color="auto" w:fill="auto"/>
            <w:noWrap/>
            <w:vAlign w:val="bottom"/>
          </w:tcPr>
          <w:p w:rsidR="009331A6" w:rsidRPr="00AA20A4" w:rsidRDefault="009331A6" w:rsidP="003679E7">
            <w:pPr>
              <w:jc w:val="right"/>
              <w:rPr>
                <w:rFonts w:asciiTheme="minorHAnsi" w:hAnsiTheme="minorHAnsi" w:cs="Arial"/>
                <w:color w:val="000000"/>
                <w:szCs w:val="24"/>
              </w:rPr>
            </w:pPr>
            <w:r>
              <w:rPr>
                <w:rFonts w:asciiTheme="minorHAnsi" w:hAnsiTheme="minorHAnsi" w:cs="Arial"/>
                <w:color w:val="000000"/>
                <w:szCs w:val="24"/>
              </w:rPr>
              <w:t>6</w:t>
            </w:r>
          </w:p>
        </w:tc>
      </w:tr>
      <w:tr w:rsidR="009331A6" w:rsidRPr="00AA20A4"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sidRPr="00AA20A4">
              <w:rPr>
                <w:rFonts w:asciiTheme="minorHAnsi" w:hAnsiTheme="minorHAnsi" w:cs="Arial"/>
                <w:color w:val="000000"/>
                <w:szCs w:val="24"/>
              </w:rPr>
              <w:t>Motor Vehicle</w:t>
            </w:r>
          </w:p>
        </w:tc>
        <w:tc>
          <w:tcPr>
            <w:tcW w:w="1274" w:type="dxa"/>
            <w:tcBorders>
              <w:top w:val="nil"/>
              <w:left w:val="nil"/>
              <w:bottom w:val="single" w:sz="4" w:space="0" w:color="auto"/>
              <w:right w:val="single" w:sz="4" w:space="0" w:color="auto"/>
            </w:tcBorders>
            <w:shd w:val="clear" w:color="auto" w:fill="auto"/>
            <w:noWrap/>
            <w:vAlign w:val="bottom"/>
          </w:tcPr>
          <w:p w:rsidR="009331A6" w:rsidRPr="00AA20A4" w:rsidRDefault="009331A6" w:rsidP="001A2188">
            <w:pPr>
              <w:jc w:val="right"/>
              <w:rPr>
                <w:rFonts w:asciiTheme="minorHAnsi" w:hAnsiTheme="minorHAnsi" w:cs="Arial"/>
                <w:color w:val="000000"/>
                <w:szCs w:val="24"/>
              </w:rPr>
            </w:pPr>
            <w:r>
              <w:rPr>
                <w:rFonts w:asciiTheme="minorHAnsi" w:hAnsiTheme="minorHAnsi" w:cs="Arial"/>
                <w:color w:val="000000"/>
                <w:szCs w:val="24"/>
              </w:rPr>
              <w:t>&lt;6</w:t>
            </w:r>
          </w:p>
        </w:tc>
      </w:tr>
      <w:tr w:rsidR="009331A6" w:rsidRPr="00AA20A4" w:rsidTr="009331A6">
        <w:trPr>
          <w:trHeight w:val="255"/>
        </w:trPr>
        <w:tc>
          <w:tcPr>
            <w:tcW w:w="2701" w:type="dxa"/>
            <w:tcBorders>
              <w:top w:val="nil"/>
              <w:left w:val="single" w:sz="4" w:space="0" w:color="auto"/>
              <w:bottom w:val="single" w:sz="4" w:space="0" w:color="auto"/>
              <w:right w:val="single" w:sz="4" w:space="0" w:color="auto"/>
            </w:tcBorders>
            <w:shd w:val="clear" w:color="auto" w:fill="auto"/>
            <w:noWrap/>
            <w:vAlign w:val="bottom"/>
            <w:hideMark/>
          </w:tcPr>
          <w:p w:rsidR="009331A6" w:rsidRPr="00AA20A4" w:rsidRDefault="009331A6" w:rsidP="003A3DFE">
            <w:pPr>
              <w:ind w:firstLine="177"/>
              <w:rPr>
                <w:rFonts w:asciiTheme="minorHAnsi" w:hAnsiTheme="minorHAnsi" w:cs="Arial"/>
                <w:color w:val="000000"/>
                <w:szCs w:val="24"/>
              </w:rPr>
            </w:pPr>
            <w:r>
              <w:rPr>
                <w:rFonts w:asciiTheme="minorHAnsi" w:hAnsiTheme="minorHAnsi" w:cs="Arial"/>
                <w:color w:val="000000"/>
                <w:szCs w:val="24"/>
              </w:rPr>
              <w:t>Other/Unknown</w:t>
            </w:r>
          </w:p>
        </w:tc>
        <w:tc>
          <w:tcPr>
            <w:tcW w:w="1274" w:type="dxa"/>
            <w:tcBorders>
              <w:top w:val="nil"/>
              <w:left w:val="nil"/>
              <w:bottom w:val="single" w:sz="4" w:space="0" w:color="auto"/>
              <w:right w:val="single" w:sz="4" w:space="0" w:color="auto"/>
            </w:tcBorders>
            <w:shd w:val="clear" w:color="auto" w:fill="auto"/>
            <w:noWrap/>
            <w:vAlign w:val="bottom"/>
          </w:tcPr>
          <w:p w:rsidR="009331A6" w:rsidRPr="00AA20A4" w:rsidRDefault="009331A6" w:rsidP="001A2188">
            <w:pPr>
              <w:jc w:val="right"/>
              <w:rPr>
                <w:rFonts w:asciiTheme="minorHAnsi" w:hAnsiTheme="minorHAnsi" w:cs="Arial"/>
                <w:color w:val="000000"/>
                <w:szCs w:val="24"/>
              </w:rPr>
            </w:pPr>
            <w:r>
              <w:rPr>
                <w:rFonts w:asciiTheme="minorHAnsi" w:hAnsiTheme="minorHAnsi" w:cs="Arial"/>
                <w:color w:val="000000"/>
                <w:szCs w:val="24"/>
              </w:rPr>
              <w:t>9</w:t>
            </w:r>
          </w:p>
        </w:tc>
      </w:tr>
    </w:tbl>
    <w:p w:rsidR="00871DB9" w:rsidRPr="00AA20A4" w:rsidRDefault="00792EC8" w:rsidP="00871DB9">
      <w:pPr>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20704" behindDoc="0" locked="0" layoutInCell="1" allowOverlap="1" wp14:anchorId="1F9EAA74" wp14:editId="24FDFA3C">
                <wp:simplePos x="0" y="0"/>
                <wp:positionH relativeFrom="column">
                  <wp:posOffset>-29845</wp:posOffset>
                </wp:positionH>
                <wp:positionV relativeFrom="paragraph">
                  <wp:posOffset>40640</wp:posOffset>
                </wp:positionV>
                <wp:extent cx="3886200" cy="351155"/>
                <wp:effectExtent l="0" t="0" r="0" b="0"/>
                <wp:wrapNone/>
                <wp:docPr id="2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2.35pt;margin-top:3.2pt;width:306pt;height:2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5iuwIAAMQ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OsdRipGgPfToge0NupV7RNLIFmgcdAZ+9wN4mj0YoNGOrB7uZPVVIyGXLRUbdqOUHFtGa0gwtDf9&#10;s6sTjrYg6/GDrCEQ3RrpgPaN6m31oB4I0KFRj6fm2GQqOJwlyRw6jlEFtlkchnHsQtDseHtQ2rxj&#10;skd2kWMFzXfodHenjc2GZkcXG0zIknedE0Annh2A43QCseGqtdksXD9/pEG6SlYJ8Ug0X3kkKArv&#10;plwSb16Gl3ExK5bLIvxp44Yka3ldM2HDHLUVkj/r3UHlkypO6tKy47WFsylptVkvO4V2FLRduu9Q&#10;kDM3/3kargjA5QWlMCLBbZR65Ty59EhJYi+9DBIvCNPbdB6QlBTlc0p3XLB/p4TGHKdxFE9i+i23&#10;wH2vudGs5wamR8f7HCcnJ5pZCa5E7VprKO+m9VkpbPpPpYB2HxvtBGs1OqnV7Nd79zhmblJYNa9l&#10;/QgSVhIUBmKE0QeLVqrvGI0wRnKsv22pYhh17wU8gzQkxM4dtyHxZQQbdW5Zn1uoqAAqxwajabk0&#10;06zaDopvWog0PTwhb+DpNNyp+imrw4ODUeHIHcaanUXne+f1NHwXvwAAAP//AwBQSwMEFAAGAAgA&#10;AAAhAFoi08LcAAAABwEAAA8AAABkcnMvZG93bnJldi54bWxMjsFOwzAQRO9I/IO1SL21dtuQQIhT&#10;IRBXEIVW4ubG2yRqvI5itwl/z3KC24xmNPOKzeQ6ccEhtJ40LBcKBFLlbUu1hs+Pl/kdiBANWdN5&#10;Qg3fGGBTXl8VJrd+pHe8bGMteIRCbjQ0Mfa5lKFq0Jmw8D0SZ0c/OBPZDrW0gxl53HVypVQqnWmJ&#10;HxrT41OD1Wl7dhp2r8evfaLe6md3249+UpLcvdR6djM9PoCIOMW/MvziMzqUzHTwZ7JBdBrmScZN&#10;DWkCguNUZWsQBxbLDGRZyP/85Q8AAAD//wMAUEsBAi0AFAAGAAgAAAAhALaDOJL+AAAA4QEAABMA&#10;AAAAAAAAAAAAAAAAAAAAAFtDb250ZW50X1R5cGVzXS54bWxQSwECLQAUAAYACAAAACEAOP0h/9YA&#10;AACUAQAACwAAAAAAAAAAAAAAAAAvAQAAX3JlbHMvLnJlbHNQSwECLQAUAAYACAAAACEA47o+YrsC&#10;AADEBQAADgAAAAAAAAAAAAAAAAAuAgAAZHJzL2Uyb0RvYy54bWxQSwECLQAUAAYACAAAACEAWiLT&#10;wtwAAAAHAQAADwAAAAAAAAAAAAAAAAAVBQAAZHJzL2Rvd25yZXYueG1sUEsFBgAAAAAEAAQA8wAA&#10;AB4GAAAAAA==&#10;" filled="f" stroked="f">
                <v:textbox>
                  <w:txbxContent>
                    <w:p w:rsidR="00593758" w:rsidRPr="00C1724D" w:rsidRDefault="00593758"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792EC8" w:rsidRDefault="00792EC8" w:rsidP="00871DB9">
      <w:pPr>
        <w:rPr>
          <w:rFonts w:asciiTheme="minorHAnsi" w:hAnsiTheme="minorHAnsi"/>
          <w:b/>
          <w:szCs w:val="24"/>
          <w:u w:val="single"/>
        </w:rPr>
      </w:pPr>
    </w:p>
    <w:p w:rsidR="00416546" w:rsidRDefault="00416546">
      <w:pPr>
        <w:spacing w:after="200" w:line="276" w:lineRule="auto"/>
        <w:rPr>
          <w:rFonts w:asciiTheme="minorHAnsi" w:hAnsiTheme="minorHAnsi"/>
          <w:b/>
          <w:szCs w:val="24"/>
          <w:u w:val="single"/>
        </w:rPr>
      </w:pPr>
      <w:r>
        <w:rPr>
          <w:rFonts w:asciiTheme="minorHAnsi" w:hAnsiTheme="minorHAnsi"/>
          <w:b/>
          <w:szCs w:val="24"/>
          <w:u w:val="single"/>
        </w:rPr>
        <w:br w:type="page"/>
      </w:r>
    </w:p>
    <w:p w:rsidR="00AA20A4" w:rsidRPr="00AA20A4" w:rsidRDefault="00AA20A4" w:rsidP="00871DB9">
      <w:pPr>
        <w:rPr>
          <w:rFonts w:asciiTheme="minorHAnsi" w:hAnsiTheme="minorHAnsi"/>
          <w:szCs w:val="24"/>
        </w:rPr>
      </w:pPr>
    </w:p>
    <w:p w:rsidR="00871DB9" w:rsidRPr="00105307" w:rsidRDefault="00871DB9" w:rsidP="00871DB9">
      <w:pPr>
        <w:rPr>
          <w:rFonts w:asciiTheme="minorHAnsi" w:hAnsiTheme="minorHAnsi"/>
          <w:b/>
          <w:szCs w:val="24"/>
          <w:u w:val="single"/>
        </w:rPr>
      </w:pPr>
      <w:r w:rsidRPr="00105307">
        <w:rPr>
          <w:rFonts w:asciiTheme="minorHAnsi" w:hAnsiTheme="minorHAnsi"/>
          <w:b/>
          <w:szCs w:val="24"/>
          <w:u w:val="single"/>
        </w:rPr>
        <w:t>The Relationship between the Owner of the Means and the Decedent</w:t>
      </w:r>
    </w:p>
    <w:p w:rsidR="00AA20A4" w:rsidRDefault="00AA20A4" w:rsidP="00AA20A4">
      <w:pPr>
        <w:rPr>
          <w:rFonts w:asciiTheme="minorHAnsi" w:hAnsiTheme="minorHAnsi"/>
          <w:szCs w:val="24"/>
          <w:highlight w:val="cyan"/>
        </w:rPr>
      </w:pPr>
    </w:p>
    <w:tbl>
      <w:tblPr>
        <w:tblW w:w="6945" w:type="dxa"/>
        <w:tblInd w:w="93" w:type="dxa"/>
        <w:tblLook w:val="04A0" w:firstRow="1" w:lastRow="0" w:firstColumn="1" w:lastColumn="0" w:noHBand="0" w:noVBand="1"/>
      </w:tblPr>
      <w:tblGrid>
        <w:gridCol w:w="5145"/>
        <w:gridCol w:w="900"/>
        <w:gridCol w:w="900"/>
      </w:tblGrid>
      <w:tr w:rsidR="00576F3D" w:rsidRPr="00AA20A4" w:rsidTr="006577DF">
        <w:trPr>
          <w:trHeight w:val="255"/>
        </w:trPr>
        <w:tc>
          <w:tcPr>
            <w:tcW w:w="6945" w:type="dxa"/>
            <w:gridSpan w:val="3"/>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6577DF" w:rsidRDefault="00576F3D" w:rsidP="006577DF">
            <w:pPr>
              <w:jc w:val="center"/>
              <w:rPr>
                <w:rFonts w:asciiTheme="minorHAnsi" w:hAnsiTheme="minorHAnsi" w:cs="Arial"/>
                <w:b/>
                <w:bCs/>
                <w:color w:val="FFFFFF"/>
                <w:szCs w:val="24"/>
              </w:rPr>
            </w:pPr>
            <w:r>
              <w:rPr>
                <w:rFonts w:asciiTheme="minorHAnsi" w:hAnsiTheme="minorHAnsi" w:cs="Arial"/>
                <w:b/>
                <w:bCs/>
                <w:color w:val="FFFFFF"/>
                <w:szCs w:val="24"/>
              </w:rPr>
              <w:t xml:space="preserve">Relationship of Persons who </w:t>
            </w:r>
            <w:r w:rsidR="006577DF">
              <w:rPr>
                <w:rFonts w:asciiTheme="minorHAnsi" w:hAnsiTheme="minorHAnsi" w:cs="Arial"/>
                <w:b/>
                <w:bCs/>
                <w:color w:val="FFFFFF"/>
                <w:szCs w:val="24"/>
              </w:rPr>
              <w:t>D</w:t>
            </w:r>
            <w:r>
              <w:rPr>
                <w:rFonts w:asciiTheme="minorHAnsi" w:hAnsiTheme="minorHAnsi" w:cs="Arial"/>
                <w:b/>
                <w:bCs/>
                <w:color w:val="FFFFFF"/>
                <w:szCs w:val="24"/>
              </w:rPr>
              <w:t xml:space="preserve">ied by </w:t>
            </w:r>
            <w:r w:rsidR="006577DF">
              <w:rPr>
                <w:rFonts w:asciiTheme="minorHAnsi" w:hAnsiTheme="minorHAnsi" w:cs="Arial"/>
                <w:b/>
                <w:bCs/>
                <w:color w:val="FFFFFF"/>
                <w:szCs w:val="24"/>
              </w:rPr>
              <w:t>F</w:t>
            </w:r>
            <w:r>
              <w:rPr>
                <w:rFonts w:asciiTheme="minorHAnsi" w:hAnsiTheme="minorHAnsi" w:cs="Arial"/>
                <w:b/>
                <w:bCs/>
                <w:color w:val="FFFFFF"/>
                <w:szCs w:val="24"/>
              </w:rPr>
              <w:t xml:space="preserve">irearm </w:t>
            </w:r>
            <w:r w:rsidR="006577DF">
              <w:rPr>
                <w:rFonts w:asciiTheme="minorHAnsi" w:hAnsiTheme="minorHAnsi" w:cs="Arial"/>
                <w:b/>
                <w:bCs/>
                <w:color w:val="FFFFFF"/>
                <w:szCs w:val="24"/>
              </w:rPr>
              <w:t>S</w:t>
            </w:r>
            <w:r>
              <w:rPr>
                <w:rFonts w:asciiTheme="minorHAnsi" w:hAnsiTheme="minorHAnsi" w:cs="Arial"/>
                <w:b/>
                <w:bCs/>
                <w:color w:val="FFFFFF"/>
                <w:szCs w:val="24"/>
              </w:rPr>
              <w:t xml:space="preserve">uicide to </w:t>
            </w:r>
          </w:p>
          <w:p w:rsidR="00576F3D" w:rsidRPr="00AA20A4" w:rsidRDefault="00576F3D" w:rsidP="006577DF">
            <w:pPr>
              <w:jc w:val="center"/>
              <w:rPr>
                <w:rFonts w:asciiTheme="minorHAnsi" w:hAnsiTheme="minorHAnsi" w:cs="Arial"/>
                <w:b/>
                <w:bCs/>
                <w:color w:val="FFFFFF"/>
                <w:szCs w:val="24"/>
              </w:rPr>
            </w:pPr>
            <w:r>
              <w:rPr>
                <w:rFonts w:asciiTheme="minorHAnsi" w:hAnsiTheme="minorHAnsi" w:cs="Arial"/>
                <w:b/>
                <w:bCs/>
                <w:color w:val="FFFFFF"/>
                <w:szCs w:val="24"/>
              </w:rPr>
              <w:t xml:space="preserve">Firearm Owner </w:t>
            </w:r>
            <w:r w:rsidRPr="00AA20A4">
              <w:rPr>
                <w:rFonts w:asciiTheme="minorHAnsi" w:hAnsiTheme="minorHAnsi" w:cs="Arial"/>
                <w:b/>
                <w:bCs/>
                <w:color w:val="FFFFFF"/>
                <w:szCs w:val="24"/>
              </w:rPr>
              <w:t>: Number</w:t>
            </w:r>
            <w:r>
              <w:rPr>
                <w:rFonts w:asciiTheme="minorHAnsi" w:hAnsiTheme="minorHAnsi" w:cs="Arial"/>
                <w:b/>
                <w:bCs/>
                <w:color w:val="FFFFFF"/>
                <w:szCs w:val="24"/>
              </w:rPr>
              <w:t xml:space="preserve"> and Percent</w:t>
            </w:r>
            <w:r w:rsidRPr="00AA20A4">
              <w:rPr>
                <w:rFonts w:asciiTheme="minorHAnsi" w:hAnsiTheme="minorHAnsi" w:cs="Arial"/>
                <w:b/>
                <w:bCs/>
                <w:color w:val="FFFFFF"/>
                <w:szCs w:val="24"/>
              </w:rPr>
              <w:t>, MA 201</w:t>
            </w:r>
            <w:r>
              <w:rPr>
                <w:rFonts w:asciiTheme="minorHAnsi" w:hAnsiTheme="minorHAnsi" w:cs="Arial"/>
                <w:b/>
                <w:bCs/>
                <w:color w:val="FFFFFF"/>
                <w:szCs w:val="24"/>
              </w:rPr>
              <w:t>4</w:t>
            </w:r>
          </w:p>
        </w:tc>
      </w:tr>
      <w:tr w:rsidR="006577DF" w:rsidRPr="00AA20A4" w:rsidTr="006577DF">
        <w:trPr>
          <w:trHeight w:val="255"/>
        </w:trPr>
        <w:tc>
          <w:tcPr>
            <w:tcW w:w="5145"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6577DF" w:rsidRPr="00AA20A4" w:rsidRDefault="006577DF" w:rsidP="00576F3D">
            <w:pPr>
              <w:jc w:val="center"/>
              <w:rPr>
                <w:rFonts w:asciiTheme="minorHAnsi" w:hAnsiTheme="minorHAnsi" w:cs="Arial"/>
                <w:b/>
                <w:bCs/>
                <w:color w:val="000000"/>
                <w:szCs w:val="24"/>
              </w:rPr>
            </w:pPr>
            <w:r>
              <w:rPr>
                <w:rFonts w:asciiTheme="minorHAnsi" w:hAnsiTheme="minorHAnsi" w:cs="Arial"/>
                <w:b/>
                <w:bCs/>
                <w:color w:val="000000"/>
                <w:szCs w:val="24"/>
              </w:rPr>
              <w:t>Relationship</w:t>
            </w:r>
          </w:p>
        </w:tc>
        <w:tc>
          <w:tcPr>
            <w:tcW w:w="900" w:type="dxa"/>
            <w:tcBorders>
              <w:top w:val="nil"/>
              <w:left w:val="nil"/>
              <w:bottom w:val="single" w:sz="4" w:space="0" w:color="auto"/>
              <w:right w:val="single" w:sz="4" w:space="0" w:color="auto"/>
            </w:tcBorders>
            <w:shd w:val="clear" w:color="auto" w:fill="B2A1C7" w:themeFill="accent4" w:themeFillTint="99"/>
            <w:noWrap/>
            <w:vAlign w:val="bottom"/>
            <w:hideMark/>
          </w:tcPr>
          <w:p w:rsidR="006577DF" w:rsidRPr="00AA20A4" w:rsidRDefault="006577DF" w:rsidP="00576F3D">
            <w:pPr>
              <w:jc w:val="center"/>
              <w:rPr>
                <w:rFonts w:asciiTheme="minorHAnsi" w:hAnsiTheme="minorHAnsi" w:cs="Arial"/>
                <w:b/>
                <w:bCs/>
                <w:color w:val="000000"/>
                <w:szCs w:val="24"/>
              </w:rPr>
            </w:pPr>
            <w:r>
              <w:rPr>
                <w:rFonts w:asciiTheme="minorHAnsi" w:hAnsiTheme="minorHAnsi" w:cs="Arial"/>
                <w:b/>
                <w:bCs/>
                <w:color w:val="000000"/>
                <w:szCs w:val="24"/>
              </w:rPr>
              <w:t>N</w:t>
            </w:r>
          </w:p>
        </w:tc>
        <w:tc>
          <w:tcPr>
            <w:tcW w:w="900" w:type="dxa"/>
            <w:tcBorders>
              <w:top w:val="nil"/>
              <w:left w:val="nil"/>
              <w:bottom w:val="single" w:sz="4" w:space="0" w:color="auto"/>
              <w:right w:val="single" w:sz="4" w:space="0" w:color="auto"/>
            </w:tcBorders>
            <w:shd w:val="clear" w:color="auto" w:fill="B2A1C7" w:themeFill="accent4" w:themeFillTint="99"/>
            <w:noWrap/>
            <w:vAlign w:val="bottom"/>
            <w:hideMark/>
          </w:tcPr>
          <w:p w:rsidR="006577DF" w:rsidRPr="00AA20A4" w:rsidRDefault="006577DF" w:rsidP="006577DF">
            <w:pPr>
              <w:jc w:val="center"/>
              <w:rPr>
                <w:rFonts w:asciiTheme="minorHAnsi" w:hAnsiTheme="minorHAnsi" w:cs="Arial"/>
                <w:b/>
                <w:bCs/>
                <w:color w:val="000000"/>
                <w:szCs w:val="24"/>
              </w:rPr>
            </w:pPr>
            <w:r>
              <w:rPr>
                <w:rFonts w:asciiTheme="minorHAnsi" w:hAnsiTheme="minorHAnsi" w:cs="Arial"/>
                <w:b/>
                <w:bCs/>
                <w:color w:val="000000"/>
                <w:szCs w:val="24"/>
              </w:rPr>
              <w:t>%</w:t>
            </w:r>
          </w:p>
        </w:tc>
      </w:tr>
      <w:tr w:rsidR="00265E23" w:rsidRPr="00AA20A4" w:rsidTr="00265E23">
        <w:trPr>
          <w:trHeight w:val="255"/>
        </w:trPr>
        <w:tc>
          <w:tcPr>
            <w:tcW w:w="5145" w:type="dxa"/>
            <w:tcBorders>
              <w:top w:val="nil"/>
              <w:left w:val="single" w:sz="4" w:space="0" w:color="auto"/>
              <w:bottom w:val="single" w:sz="4" w:space="0" w:color="auto"/>
              <w:right w:val="single" w:sz="4" w:space="0" w:color="auto"/>
            </w:tcBorders>
            <w:shd w:val="clear" w:color="auto" w:fill="E5DFEC" w:themeFill="accent4" w:themeFillTint="33"/>
            <w:noWrap/>
            <w:vAlign w:val="bottom"/>
          </w:tcPr>
          <w:p w:rsidR="00265E23" w:rsidRPr="00265E23" w:rsidRDefault="00265E23" w:rsidP="00576F3D">
            <w:pPr>
              <w:ind w:firstLine="177"/>
              <w:rPr>
                <w:rFonts w:asciiTheme="minorHAnsi" w:hAnsiTheme="minorHAnsi" w:cs="Arial"/>
                <w:b/>
                <w:color w:val="000000"/>
                <w:szCs w:val="24"/>
              </w:rPr>
            </w:pPr>
            <w:r w:rsidRPr="00265E23">
              <w:rPr>
                <w:rFonts w:asciiTheme="minorHAnsi" w:hAnsiTheme="minorHAnsi" w:cs="Arial"/>
                <w:b/>
                <w:color w:val="000000"/>
                <w:szCs w:val="24"/>
              </w:rPr>
              <w:t>Firearm Suicides</w:t>
            </w:r>
          </w:p>
        </w:tc>
        <w:tc>
          <w:tcPr>
            <w:tcW w:w="900" w:type="dxa"/>
            <w:tcBorders>
              <w:top w:val="nil"/>
              <w:left w:val="nil"/>
              <w:bottom w:val="single" w:sz="4" w:space="0" w:color="auto"/>
              <w:right w:val="single" w:sz="4" w:space="0" w:color="auto"/>
            </w:tcBorders>
            <w:shd w:val="clear" w:color="auto" w:fill="E5DFEC" w:themeFill="accent4" w:themeFillTint="33"/>
            <w:noWrap/>
            <w:vAlign w:val="bottom"/>
          </w:tcPr>
          <w:p w:rsidR="00265E23" w:rsidRPr="00265E23" w:rsidRDefault="00265E23" w:rsidP="00576F3D">
            <w:pPr>
              <w:jc w:val="right"/>
              <w:rPr>
                <w:rFonts w:asciiTheme="minorHAnsi" w:hAnsiTheme="minorHAnsi" w:cs="Arial"/>
                <w:b/>
                <w:color w:val="000000"/>
                <w:szCs w:val="24"/>
              </w:rPr>
            </w:pPr>
            <w:r w:rsidRPr="00265E23">
              <w:rPr>
                <w:rFonts w:asciiTheme="minorHAnsi" w:hAnsiTheme="minorHAnsi" w:cs="Arial"/>
                <w:b/>
                <w:color w:val="000000"/>
                <w:szCs w:val="24"/>
              </w:rPr>
              <w:t>129</w:t>
            </w:r>
          </w:p>
        </w:tc>
        <w:tc>
          <w:tcPr>
            <w:tcW w:w="900" w:type="dxa"/>
            <w:tcBorders>
              <w:top w:val="nil"/>
              <w:left w:val="nil"/>
              <w:bottom w:val="single" w:sz="4" w:space="0" w:color="auto"/>
              <w:right w:val="single" w:sz="4" w:space="0" w:color="auto"/>
            </w:tcBorders>
            <w:shd w:val="clear" w:color="auto" w:fill="E5DFEC" w:themeFill="accent4" w:themeFillTint="33"/>
            <w:noWrap/>
            <w:vAlign w:val="bottom"/>
          </w:tcPr>
          <w:p w:rsidR="00265E23" w:rsidRPr="00265E23" w:rsidRDefault="00265E23" w:rsidP="00576F3D">
            <w:pPr>
              <w:jc w:val="right"/>
              <w:rPr>
                <w:rFonts w:asciiTheme="minorHAnsi" w:hAnsiTheme="minorHAnsi" w:cs="Arial"/>
                <w:b/>
                <w:color w:val="000000"/>
                <w:szCs w:val="24"/>
              </w:rPr>
            </w:pPr>
            <w:r w:rsidRPr="00265E23">
              <w:rPr>
                <w:rFonts w:asciiTheme="minorHAnsi" w:hAnsiTheme="minorHAnsi" w:cs="Arial"/>
                <w:b/>
                <w:color w:val="000000"/>
                <w:szCs w:val="24"/>
              </w:rPr>
              <w:t>100.0</w:t>
            </w:r>
          </w:p>
        </w:tc>
      </w:tr>
      <w:tr w:rsidR="006577DF" w:rsidRPr="00AA20A4" w:rsidTr="006577DF">
        <w:trPr>
          <w:trHeight w:val="255"/>
        </w:trPr>
        <w:tc>
          <w:tcPr>
            <w:tcW w:w="5145" w:type="dxa"/>
            <w:tcBorders>
              <w:top w:val="nil"/>
              <w:left w:val="single" w:sz="4" w:space="0" w:color="auto"/>
              <w:bottom w:val="single" w:sz="4" w:space="0" w:color="auto"/>
              <w:right w:val="single" w:sz="4" w:space="0" w:color="auto"/>
            </w:tcBorders>
            <w:shd w:val="clear" w:color="auto" w:fill="auto"/>
            <w:noWrap/>
            <w:vAlign w:val="bottom"/>
          </w:tcPr>
          <w:p w:rsidR="006577DF" w:rsidRPr="00AA20A4" w:rsidRDefault="00265E23" w:rsidP="00576F3D">
            <w:pPr>
              <w:ind w:firstLine="177"/>
              <w:rPr>
                <w:rFonts w:asciiTheme="minorHAnsi" w:hAnsiTheme="minorHAnsi" w:cs="Arial"/>
                <w:color w:val="000000"/>
                <w:szCs w:val="24"/>
              </w:rPr>
            </w:pPr>
            <w:r>
              <w:rPr>
                <w:rFonts w:asciiTheme="minorHAnsi" w:hAnsiTheme="minorHAnsi" w:cs="Arial"/>
                <w:color w:val="000000"/>
                <w:szCs w:val="24"/>
              </w:rPr>
              <w:t xml:space="preserve">  </w:t>
            </w:r>
            <w:r w:rsidR="006577DF">
              <w:rPr>
                <w:rFonts w:asciiTheme="minorHAnsi" w:hAnsiTheme="minorHAnsi" w:cs="Arial"/>
                <w:color w:val="000000"/>
                <w:szCs w:val="24"/>
              </w:rPr>
              <w:t xml:space="preserve">Self </w:t>
            </w:r>
          </w:p>
        </w:tc>
        <w:tc>
          <w:tcPr>
            <w:tcW w:w="900" w:type="dxa"/>
            <w:tcBorders>
              <w:top w:val="nil"/>
              <w:left w:val="nil"/>
              <w:bottom w:val="single" w:sz="4" w:space="0" w:color="auto"/>
              <w:right w:val="single" w:sz="4" w:space="0" w:color="auto"/>
            </w:tcBorders>
            <w:shd w:val="clear" w:color="auto" w:fill="auto"/>
            <w:noWrap/>
            <w:vAlign w:val="bottom"/>
          </w:tcPr>
          <w:p w:rsidR="006577DF" w:rsidRPr="00AA20A4" w:rsidRDefault="006577DF" w:rsidP="00576F3D">
            <w:pPr>
              <w:jc w:val="right"/>
              <w:rPr>
                <w:rFonts w:asciiTheme="minorHAnsi" w:hAnsiTheme="minorHAnsi" w:cs="Arial"/>
                <w:color w:val="000000"/>
                <w:szCs w:val="24"/>
              </w:rPr>
            </w:pPr>
            <w:r>
              <w:rPr>
                <w:rFonts w:asciiTheme="minorHAnsi" w:hAnsiTheme="minorHAnsi" w:cs="Arial"/>
                <w:color w:val="000000"/>
                <w:szCs w:val="24"/>
              </w:rPr>
              <w:t>50</w:t>
            </w:r>
          </w:p>
        </w:tc>
        <w:tc>
          <w:tcPr>
            <w:tcW w:w="900" w:type="dxa"/>
            <w:tcBorders>
              <w:top w:val="nil"/>
              <w:left w:val="nil"/>
              <w:bottom w:val="single" w:sz="4" w:space="0" w:color="auto"/>
              <w:right w:val="single" w:sz="4" w:space="0" w:color="auto"/>
            </w:tcBorders>
            <w:shd w:val="clear" w:color="auto" w:fill="auto"/>
            <w:noWrap/>
            <w:vAlign w:val="bottom"/>
          </w:tcPr>
          <w:p w:rsidR="006577DF" w:rsidRPr="00AA20A4" w:rsidRDefault="006577DF" w:rsidP="00576F3D">
            <w:pPr>
              <w:jc w:val="right"/>
              <w:rPr>
                <w:rFonts w:asciiTheme="minorHAnsi" w:hAnsiTheme="minorHAnsi" w:cs="Arial"/>
                <w:color w:val="000000"/>
                <w:szCs w:val="24"/>
              </w:rPr>
            </w:pPr>
            <w:r>
              <w:rPr>
                <w:rFonts w:asciiTheme="minorHAnsi" w:hAnsiTheme="minorHAnsi" w:cs="Arial"/>
                <w:color w:val="000000"/>
                <w:szCs w:val="24"/>
              </w:rPr>
              <w:t>38.8</w:t>
            </w:r>
          </w:p>
        </w:tc>
      </w:tr>
      <w:tr w:rsidR="006577DF" w:rsidRPr="00AA20A4" w:rsidTr="006577DF">
        <w:trPr>
          <w:trHeight w:val="255"/>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6577DF" w:rsidRPr="00AA20A4" w:rsidRDefault="00265E23" w:rsidP="00576F3D">
            <w:pPr>
              <w:ind w:firstLine="177"/>
              <w:rPr>
                <w:rFonts w:asciiTheme="minorHAnsi" w:hAnsiTheme="minorHAnsi" w:cs="Arial"/>
                <w:color w:val="000000"/>
                <w:szCs w:val="24"/>
              </w:rPr>
            </w:pPr>
            <w:r>
              <w:rPr>
                <w:rFonts w:asciiTheme="minorHAnsi" w:hAnsiTheme="minorHAnsi" w:cs="Arial"/>
                <w:color w:val="000000"/>
                <w:szCs w:val="24"/>
              </w:rPr>
              <w:t xml:space="preserve">  </w:t>
            </w:r>
            <w:r w:rsidR="006577DF">
              <w:rPr>
                <w:rFonts w:asciiTheme="minorHAnsi" w:hAnsiTheme="minorHAnsi" w:cs="Arial"/>
                <w:color w:val="000000"/>
                <w:szCs w:val="24"/>
              </w:rPr>
              <w:t>Family Member/Friend/Other Known Person</w:t>
            </w:r>
          </w:p>
        </w:tc>
        <w:tc>
          <w:tcPr>
            <w:tcW w:w="900" w:type="dxa"/>
            <w:tcBorders>
              <w:top w:val="nil"/>
              <w:left w:val="nil"/>
              <w:bottom w:val="single" w:sz="4" w:space="0" w:color="auto"/>
              <w:right w:val="single" w:sz="4" w:space="0" w:color="auto"/>
            </w:tcBorders>
            <w:shd w:val="clear" w:color="auto" w:fill="auto"/>
            <w:noWrap/>
            <w:vAlign w:val="bottom"/>
          </w:tcPr>
          <w:p w:rsidR="006577DF" w:rsidRPr="00AA20A4" w:rsidRDefault="006577DF" w:rsidP="00576F3D">
            <w:pPr>
              <w:jc w:val="right"/>
              <w:rPr>
                <w:rFonts w:asciiTheme="minorHAnsi" w:hAnsiTheme="minorHAnsi" w:cs="Arial"/>
                <w:color w:val="000000"/>
                <w:szCs w:val="24"/>
              </w:rPr>
            </w:pPr>
            <w:r>
              <w:rPr>
                <w:rFonts w:asciiTheme="minorHAnsi" w:hAnsiTheme="minorHAnsi" w:cs="Arial"/>
                <w:color w:val="000000"/>
                <w:szCs w:val="24"/>
              </w:rPr>
              <w:t>12</w:t>
            </w:r>
          </w:p>
        </w:tc>
        <w:tc>
          <w:tcPr>
            <w:tcW w:w="900" w:type="dxa"/>
            <w:tcBorders>
              <w:top w:val="nil"/>
              <w:left w:val="nil"/>
              <w:bottom w:val="single" w:sz="4" w:space="0" w:color="auto"/>
              <w:right w:val="single" w:sz="4" w:space="0" w:color="auto"/>
            </w:tcBorders>
            <w:shd w:val="clear" w:color="auto" w:fill="auto"/>
            <w:noWrap/>
            <w:vAlign w:val="bottom"/>
          </w:tcPr>
          <w:p w:rsidR="006577DF" w:rsidRPr="00AA20A4" w:rsidRDefault="006577DF" w:rsidP="00576F3D">
            <w:pPr>
              <w:jc w:val="right"/>
              <w:rPr>
                <w:rFonts w:asciiTheme="minorHAnsi" w:hAnsiTheme="minorHAnsi" w:cs="Arial"/>
                <w:color w:val="000000"/>
                <w:szCs w:val="24"/>
              </w:rPr>
            </w:pPr>
            <w:r>
              <w:rPr>
                <w:rFonts w:asciiTheme="minorHAnsi" w:hAnsiTheme="minorHAnsi" w:cs="Arial"/>
                <w:color w:val="000000"/>
                <w:szCs w:val="24"/>
              </w:rPr>
              <w:t>9.3</w:t>
            </w:r>
          </w:p>
        </w:tc>
      </w:tr>
      <w:tr w:rsidR="006577DF" w:rsidRPr="00AA20A4" w:rsidTr="006577DF">
        <w:trPr>
          <w:trHeight w:val="255"/>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6577DF" w:rsidRPr="00AA20A4" w:rsidRDefault="00265E23" w:rsidP="00576F3D">
            <w:pPr>
              <w:ind w:firstLine="177"/>
              <w:rPr>
                <w:rFonts w:asciiTheme="minorHAnsi" w:hAnsiTheme="minorHAnsi" w:cs="Arial"/>
                <w:color w:val="000000"/>
                <w:szCs w:val="24"/>
              </w:rPr>
            </w:pPr>
            <w:r>
              <w:rPr>
                <w:rFonts w:asciiTheme="minorHAnsi" w:hAnsiTheme="minorHAnsi" w:cs="Arial"/>
                <w:color w:val="000000"/>
                <w:szCs w:val="24"/>
              </w:rPr>
              <w:t xml:space="preserve">  </w:t>
            </w:r>
            <w:r w:rsidR="006577DF">
              <w:rPr>
                <w:rFonts w:asciiTheme="minorHAnsi" w:hAnsiTheme="minorHAnsi" w:cs="Arial"/>
                <w:color w:val="000000"/>
                <w:szCs w:val="24"/>
              </w:rPr>
              <w:t>Unknown</w:t>
            </w:r>
          </w:p>
        </w:tc>
        <w:tc>
          <w:tcPr>
            <w:tcW w:w="900" w:type="dxa"/>
            <w:tcBorders>
              <w:top w:val="nil"/>
              <w:left w:val="nil"/>
              <w:bottom w:val="single" w:sz="4" w:space="0" w:color="auto"/>
              <w:right w:val="single" w:sz="4" w:space="0" w:color="auto"/>
            </w:tcBorders>
            <w:shd w:val="clear" w:color="auto" w:fill="auto"/>
            <w:noWrap/>
            <w:vAlign w:val="bottom"/>
          </w:tcPr>
          <w:p w:rsidR="006577DF" w:rsidRPr="00AA20A4" w:rsidRDefault="006577DF" w:rsidP="00576F3D">
            <w:pPr>
              <w:jc w:val="right"/>
              <w:rPr>
                <w:rFonts w:asciiTheme="minorHAnsi" w:hAnsiTheme="minorHAnsi" w:cs="Arial"/>
                <w:color w:val="000000"/>
                <w:szCs w:val="24"/>
              </w:rPr>
            </w:pPr>
            <w:r>
              <w:rPr>
                <w:rFonts w:asciiTheme="minorHAnsi" w:hAnsiTheme="minorHAnsi" w:cs="Arial"/>
                <w:color w:val="000000"/>
                <w:szCs w:val="24"/>
              </w:rPr>
              <w:t>67</w:t>
            </w:r>
          </w:p>
        </w:tc>
        <w:tc>
          <w:tcPr>
            <w:tcW w:w="900" w:type="dxa"/>
            <w:tcBorders>
              <w:top w:val="nil"/>
              <w:left w:val="nil"/>
              <w:bottom w:val="single" w:sz="4" w:space="0" w:color="auto"/>
              <w:right w:val="single" w:sz="4" w:space="0" w:color="auto"/>
            </w:tcBorders>
            <w:shd w:val="clear" w:color="auto" w:fill="auto"/>
            <w:noWrap/>
            <w:vAlign w:val="bottom"/>
          </w:tcPr>
          <w:p w:rsidR="006577DF" w:rsidRPr="00AA20A4" w:rsidRDefault="006577DF" w:rsidP="00576F3D">
            <w:pPr>
              <w:jc w:val="right"/>
              <w:rPr>
                <w:rFonts w:asciiTheme="minorHAnsi" w:hAnsiTheme="minorHAnsi" w:cs="Arial"/>
                <w:color w:val="000000"/>
                <w:szCs w:val="24"/>
              </w:rPr>
            </w:pPr>
            <w:r>
              <w:rPr>
                <w:rFonts w:asciiTheme="minorHAnsi" w:hAnsiTheme="minorHAnsi" w:cs="Arial"/>
                <w:color w:val="000000"/>
                <w:szCs w:val="24"/>
              </w:rPr>
              <w:t>51.9</w:t>
            </w:r>
          </w:p>
        </w:tc>
      </w:tr>
    </w:tbl>
    <w:p w:rsidR="00576F3D" w:rsidRDefault="00576F3D" w:rsidP="00AA20A4">
      <w:pPr>
        <w:rPr>
          <w:rFonts w:asciiTheme="minorHAnsi" w:hAnsiTheme="minorHAnsi"/>
          <w:szCs w:val="24"/>
          <w:highlight w:val="cyan"/>
        </w:rPr>
      </w:pPr>
    </w:p>
    <w:p w:rsidR="00576F3D" w:rsidRPr="006577DF" w:rsidRDefault="00576F3D" w:rsidP="00AA20A4">
      <w:pPr>
        <w:rPr>
          <w:rFonts w:asciiTheme="minorHAnsi" w:hAnsiTheme="minorHAnsi"/>
          <w:szCs w:val="24"/>
        </w:rPr>
      </w:pPr>
    </w:p>
    <w:p w:rsidR="000D76A1" w:rsidRDefault="00871DB9" w:rsidP="00AA20A4">
      <w:pPr>
        <w:rPr>
          <w:rFonts w:asciiTheme="minorHAnsi" w:hAnsiTheme="minorHAnsi"/>
          <w:szCs w:val="24"/>
        </w:rPr>
      </w:pPr>
      <w:r w:rsidRPr="006577DF">
        <w:rPr>
          <w:rFonts w:asciiTheme="minorHAnsi" w:hAnsiTheme="minorHAnsi"/>
          <w:szCs w:val="24"/>
        </w:rPr>
        <w:t>MAVDRS collects information on the relationship of the owner of a firearm to the decedent</w:t>
      </w:r>
      <w:r w:rsidR="00DF7FF5" w:rsidRPr="006577DF">
        <w:rPr>
          <w:rFonts w:asciiTheme="minorHAnsi" w:hAnsiTheme="minorHAnsi"/>
          <w:szCs w:val="24"/>
        </w:rPr>
        <w:t xml:space="preserve"> from </w:t>
      </w:r>
      <w:r w:rsidR="00416546" w:rsidRPr="006577DF">
        <w:rPr>
          <w:rFonts w:asciiTheme="minorHAnsi" w:hAnsiTheme="minorHAnsi"/>
          <w:szCs w:val="24"/>
        </w:rPr>
        <w:t>police reports and medical examiner files</w:t>
      </w:r>
      <w:r w:rsidRPr="006577DF">
        <w:rPr>
          <w:rFonts w:asciiTheme="minorHAnsi" w:hAnsiTheme="minorHAnsi"/>
          <w:szCs w:val="24"/>
        </w:rPr>
        <w:t xml:space="preserve">. However, information </w:t>
      </w:r>
      <w:r w:rsidR="003C19E6" w:rsidRPr="006577DF">
        <w:rPr>
          <w:rFonts w:asciiTheme="minorHAnsi" w:hAnsiTheme="minorHAnsi"/>
          <w:szCs w:val="24"/>
        </w:rPr>
        <w:t>on</w:t>
      </w:r>
      <w:r w:rsidRPr="006577DF">
        <w:rPr>
          <w:rFonts w:asciiTheme="minorHAnsi" w:hAnsiTheme="minorHAnsi"/>
          <w:szCs w:val="24"/>
        </w:rPr>
        <w:t xml:space="preserve"> the relationship between the owner and decedent is not always </w:t>
      </w:r>
      <w:r w:rsidR="00110598" w:rsidRPr="006577DF">
        <w:rPr>
          <w:rFonts w:asciiTheme="minorHAnsi" w:hAnsiTheme="minorHAnsi"/>
          <w:szCs w:val="24"/>
        </w:rPr>
        <w:t xml:space="preserve">clearly </w:t>
      </w:r>
      <w:r w:rsidR="006707B7" w:rsidRPr="006577DF">
        <w:rPr>
          <w:rFonts w:asciiTheme="minorHAnsi" w:hAnsiTheme="minorHAnsi"/>
          <w:szCs w:val="24"/>
        </w:rPr>
        <w:t>documented</w:t>
      </w:r>
      <w:r w:rsidR="003C19E6" w:rsidRPr="006577DF">
        <w:rPr>
          <w:rFonts w:asciiTheme="minorHAnsi" w:hAnsiTheme="minorHAnsi"/>
          <w:szCs w:val="24"/>
        </w:rPr>
        <w:t xml:space="preserve"> in the</w:t>
      </w:r>
      <w:r w:rsidR="00416546" w:rsidRPr="006577DF">
        <w:rPr>
          <w:rFonts w:asciiTheme="minorHAnsi" w:hAnsiTheme="minorHAnsi"/>
          <w:szCs w:val="24"/>
        </w:rPr>
        <w:t>se</w:t>
      </w:r>
      <w:r w:rsidR="00DF7FF5" w:rsidRPr="006577DF">
        <w:rPr>
          <w:rFonts w:asciiTheme="minorHAnsi" w:hAnsiTheme="minorHAnsi"/>
          <w:szCs w:val="24"/>
        </w:rPr>
        <w:t xml:space="preserve"> </w:t>
      </w:r>
      <w:r w:rsidR="003C19E6" w:rsidRPr="006577DF">
        <w:rPr>
          <w:rFonts w:asciiTheme="minorHAnsi" w:hAnsiTheme="minorHAnsi"/>
          <w:szCs w:val="24"/>
        </w:rPr>
        <w:t>records</w:t>
      </w:r>
      <w:r w:rsidRPr="006577DF">
        <w:rPr>
          <w:rFonts w:asciiTheme="minorHAnsi" w:hAnsiTheme="minorHAnsi"/>
          <w:szCs w:val="24"/>
        </w:rPr>
        <w:t>.</w:t>
      </w:r>
      <w:r w:rsidR="000D76A1">
        <w:rPr>
          <w:rFonts w:asciiTheme="minorHAnsi" w:hAnsiTheme="minorHAnsi"/>
          <w:szCs w:val="24"/>
        </w:rPr>
        <w:t xml:space="preserve"> Additional information was obtained for this report from DCJIS to improve this information. </w:t>
      </w:r>
    </w:p>
    <w:p w:rsidR="000D76A1" w:rsidRDefault="000D76A1" w:rsidP="00AA20A4">
      <w:pPr>
        <w:rPr>
          <w:rFonts w:asciiTheme="minorHAnsi" w:hAnsiTheme="minorHAnsi"/>
          <w:szCs w:val="24"/>
        </w:rPr>
      </w:pPr>
      <w:r>
        <w:rPr>
          <w:rFonts w:asciiTheme="minorHAnsi" w:hAnsiTheme="minorHAnsi"/>
          <w:szCs w:val="24"/>
        </w:rPr>
        <w:t xml:space="preserve"> </w:t>
      </w:r>
    </w:p>
    <w:p w:rsidR="00871DB9" w:rsidRPr="006577DF" w:rsidRDefault="00871DB9" w:rsidP="00AA20A4">
      <w:pPr>
        <w:rPr>
          <w:rFonts w:asciiTheme="minorHAnsi" w:hAnsiTheme="minorHAnsi"/>
          <w:szCs w:val="24"/>
        </w:rPr>
      </w:pPr>
      <w:r w:rsidRPr="006577DF">
        <w:rPr>
          <w:rFonts w:asciiTheme="minorHAnsi" w:hAnsiTheme="minorHAnsi"/>
          <w:szCs w:val="24"/>
        </w:rPr>
        <w:t>In 201</w:t>
      </w:r>
      <w:r w:rsidR="00576F3D" w:rsidRPr="006577DF">
        <w:rPr>
          <w:rFonts w:asciiTheme="minorHAnsi" w:hAnsiTheme="minorHAnsi"/>
          <w:szCs w:val="24"/>
        </w:rPr>
        <w:t>4</w:t>
      </w:r>
      <w:r w:rsidRPr="006577DF">
        <w:rPr>
          <w:rFonts w:asciiTheme="minorHAnsi" w:hAnsiTheme="minorHAnsi"/>
          <w:szCs w:val="24"/>
        </w:rPr>
        <w:t xml:space="preserve">, </w:t>
      </w:r>
      <w:r w:rsidR="00110598" w:rsidRPr="006577DF">
        <w:rPr>
          <w:rFonts w:asciiTheme="minorHAnsi" w:hAnsiTheme="minorHAnsi"/>
          <w:szCs w:val="24"/>
        </w:rPr>
        <w:t xml:space="preserve">of </w:t>
      </w:r>
      <w:r w:rsidRPr="006577DF">
        <w:rPr>
          <w:rFonts w:asciiTheme="minorHAnsi" w:hAnsiTheme="minorHAnsi"/>
          <w:szCs w:val="24"/>
        </w:rPr>
        <w:t>the 1</w:t>
      </w:r>
      <w:r w:rsidR="00576F3D" w:rsidRPr="006577DF">
        <w:rPr>
          <w:rFonts w:asciiTheme="minorHAnsi" w:hAnsiTheme="minorHAnsi"/>
          <w:szCs w:val="24"/>
        </w:rPr>
        <w:t>29</w:t>
      </w:r>
      <w:r w:rsidRPr="006577DF">
        <w:rPr>
          <w:rFonts w:asciiTheme="minorHAnsi" w:hAnsiTheme="minorHAnsi"/>
          <w:szCs w:val="24"/>
        </w:rPr>
        <w:t xml:space="preserve"> firearm</w:t>
      </w:r>
      <w:r w:rsidR="00110598" w:rsidRPr="006577DF">
        <w:rPr>
          <w:rFonts w:asciiTheme="minorHAnsi" w:hAnsiTheme="minorHAnsi"/>
          <w:szCs w:val="24"/>
        </w:rPr>
        <w:t xml:space="preserve"> </w:t>
      </w:r>
      <w:r w:rsidRPr="006577DF">
        <w:rPr>
          <w:rFonts w:asciiTheme="minorHAnsi" w:hAnsiTheme="minorHAnsi"/>
          <w:szCs w:val="24"/>
        </w:rPr>
        <w:t xml:space="preserve">suicides, </w:t>
      </w:r>
      <w:r w:rsidR="00576F3D" w:rsidRPr="006577DF">
        <w:rPr>
          <w:rFonts w:asciiTheme="minorHAnsi" w:hAnsiTheme="minorHAnsi"/>
          <w:szCs w:val="24"/>
        </w:rPr>
        <w:t>62</w:t>
      </w:r>
      <w:r w:rsidRPr="006577DF">
        <w:rPr>
          <w:rFonts w:asciiTheme="minorHAnsi" w:hAnsiTheme="minorHAnsi"/>
          <w:szCs w:val="24"/>
        </w:rPr>
        <w:t xml:space="preserve"> </w:t>
      </w:r>
      <w:r w:rsidR="00DF7FF5" w:rsidRPr="006577DF">
        <w:rPr>
          <w:rFonts w:asciiTheme="minorHAnsi" w:hAnsiTheme="minorHAnsi"/>
          <w:szCs w:val="24"/>
        </w:rPr>
        <w:t xml:space="preserve">had documented </w:t>
      </w:r>
      <w:r w:rsidRPr="006577DF">
        <w:rPr>
          <w:rFonts w:asciiTheme="minorHAnsi" w:hAnsiTheme="minorHAnsi"/>
          <w:szCs w:val="24"/>
        </w:rPr>
        <w:t xml:space="preserve">information on the relationship of </w:t>
      </w:r>
      <w:r w:rsidR="00DF7FF5" w:rsidRPr="006577DF">
        <w:rPr>
          <w:rFonts w:asciiTheme="minorHAnsi" w:hAnsiTheme="minorHAnsi"/>
          <w:szCs w:val="24"/>
        </w:rPr>
        <w:t xml:space="preserve">the firearm </w:t>
      </w:r>
      <w:r w:rsidRPr="006577DF">
        <w:rPr>
          <w:rFonts w:asciiTheme="minorHAnsi" w:hAnsiTheme="minorHAnsi"/>
          <w:szCs w:val="24"/>
        </w:rPr>
        <w:t xml:space="preserve">owner to the decedent. </w:t>
      </w:r>
      <w:r w:rsidR="00754B0E" w:rsidRPr="006577DF">
        <w:rPr>
          <w:rFonts w:asciiTheme="minorHAnsi" w:hAnsiTheme="minorHAnsi"/>
          <w:szCs w:val="24"/>
        </w:rPr>
        <w:t xml:space="preserve">In </w:t>
      </w:r>
      <w:r w:rsidR="00576F3D" w:rsidRPr="006577DF">
        <w:rPr>
          <w:rFonts w:asciiTheme="minorHAnsi" w:hAnsiTheme="minorHAnsi"/>
          <w:szCs w:val="24"/>
        </w:rPr>
        <w:t>39% of suicides by firearm</w:t>
      </w:r>
      <w:r w:rsidRPr="006577DF">
        <w:rPr>
          <w:rFonts w:asciiTheme="minorHAnsi" w:hAnsiTheme="minorHAnsi"/>
          <w:szCs w:val="24"/>
        </w:rPr>
        <w:t xml:space="preserve">, </w:t>
      </w:r>
      <w:r w:rsidR="000D76A1">
        <w:rPr>
          <w:rFonts w:asciiTheme="minorHAnsi" w:hAnsiTheme="minorHAnsi"/>
          <w:szCs w:val="24"/>
        </w:rPr>
        <w:t xml:space="preserve">it was </w:t>
      </w:r>
      <w:r w:rsidRPr="006577DF">
        <w:rPr>
          <w:rFonts w:asciiTheme="minorHAnsi" w:hAnsiTheme="minorHAnsi"/>
          <w:szCs w:val="24"/>
        </w:rPr>
        <w:t>known that the decedent was the owner of the firearm</w:t>
      </w:r>
      <w:bookmarkStart w:id="1" w:name="IDX47"/>
      <w:bookmarkEnd w:id="1"/>
      <w:r w:rsidR="000D76A1">
        <w:rPr>
          <w:rFonts w:asciiTheme="minorHAnsi" w:hAnsiTheme="minorHAnsi"/>
          <w:szCs w:val="24"/>
        </w:rPr>
        <w:t xml:space="preserve"> and in 9%, it was known that the owner of the firearm was a family member, friend or other known person. </w:t>
      </w:r>
    </w:p>
    <w:p w:rsidR="00274F26" w:rsidRPr="006577DF" w:rsidRDefault="00274F26" w:rsidP="00AA20A4">
      <w:pPr>
        <w:rPr>
          <w:rFonts w:asciiTheme="minorHAnsi" w:hAnsiTheme="minorHAnsi"/>
          <w:szCs w:val="24"/>
        </w:rPr>
      </w:pPr>
    </w:p>
    <w:p w:rsidR="00274F26" w:rsidRPr="006577DF" w:rsidRDefault="00274F26" w:rsidP="00AA20A4">
      <w:pPr>
        <w:rPr>
          <w:rFonts w:asciiTheme="minorHAnsi" w:hAnsiTheme="minorHAnsi"/>
          <w:szCs w:val="24"/>
        </w:rPr>
      </w:pPr>
      <w:r w:rsidRPr="006577DF">
        <w:rPr>
          <w:rFonts w:asciiTheme="minorHAnsi" w:hAnsiTheme="minorHAnsi"/>
          <w:szCs w:val="24"/>
        </w:rPr>
        <w:t xml:space="preserve">For prescription drugs used in poisoning suicides, MAVDRS collects information on the relationship between the decedent and the person for whom the prescription medication was prescribed. </w:t>
      </w:r>
      <w:r w:rsidRPr="00265E23">
        <w:rPr>
          <w:rFonts w:asciiTheme="minorHAnsi" w:hAnsiTheme="minorHAnsi"/>
          <w:szCs w:val="24"/>
        </w:rPr>
        <w:t>In 201</w:t>
      </w:r>
      <w:r w:rsidR="006577DF" w:rsidRPr="00265E23">
        <w:rPr>
          <w:rFonts w:asciiTheme="minorHAnsi" w:hAnsiTheme="minorHAnsi"/>
          <w:szCs w:val="24"/>
        </w:rPr>
        <w:t>4</w:t>
      </w:r>
      <w:r w:rsidRPr="00265E23">
        <w:rPr>
          <w:rFonts w:asciiTheme="minorHAnsi" w:hAnsiTheme="minorHAnsi"/>
          <w:szCs w:val="24"/>
        </w:rPr>
        <w:t xml:space="preserve">, </w:t>
      </w:r>
      <w:r w:rsidR="009D3CD3" w:rsidRPr="00265E23">
        <w:rPr>
          <w:rFonts w:asciiTheme="minorHAnsi" w:hAnsiTheme="minorHAnsi"/>
          <w:szCs w:val="24"/>
        </w:rPr>
        <w:t>53</w:t>
      </w:r>
      <w:r w:rsidRPr="00265E23">
        <w:rPr>
          <w:rFonts w:asciiTheme="minorHAnsi" w:hAnsiTheme="minorHAnsi"/>
          <w:szCs w:val="24"/>
        </w:rPr>
        <w:t>%</w:t>
      </w:r>
      <w:r w:rsidRPr="006577DF">
        <w:rPr>
          <w:rFonts w:asciiTheme="minorHAnsi" w:hAnsiTheme="minorHAnsi"/>
          <w:szCs w:val="24"/>
        </w:rPr>
        <w:t xml:space="preserve"> of pharmaceutical drugs used in poisoning suicides were known to be prescribed to the decedent. </w:t>
      </w:r>
    </w:p>
    <w:p w:rsidR="00AA20A4" w:rsidRPr="00F61176" w:rsidRDefault="00AA20A4" w:rsidP="00871DB9">
      <w:pPr>
        <w:rPr>
          <w:rFonts w:asciiTheme="minorHAnsi" w:hAnsiTheme="minorHAnsi"/>
          <w:b/>
          <w:szCs w:val="24"/>
          <w:highlight w:val="cyan"/>
          <w:u w:val="single"/>
        </w:rPr>
      </w:pPr>
    </w:p>
    <w:p w:rsidR="00631FFD" w:rsidRPr="00EA2317" w:rsidRDefault="00631FFD" w:rsidP="00871DB9">
      <w:pPr>
        <w:rPr>
          <w:rFonts w:asciiTheme="minorHAnsi" w:hAnsiTheme="minorHAnsi"/>
          <w:szCs w:val="24"/>
        </w:rPr>
      </w:pPr>
      <w:r w:rsidRPr="00EA2317">
        <w:rPr>
          <w:rFonts w:asciiTheme="minorHAnsi" w:hAnsiTheme="minorHAnsi"/>
          <w:szCs w:val="24"/>
        </w:rPr>
        <w:t xml:space="preserve">MAVDRS does not collect information on the relationship between the owner of the means and the decedent for the following means because these are commonly available </w:t>
      </w:r>
      <w:r w:rsidR="0050242B" w:rsidRPr="00EA2317">
        <w:rPr>
          <w:rFonts w:asciiTheme="minorHAnsi" w:hAnsiTheme="minorHAnsi"/>
          <w:szCs w:val="24"/>
        </w:rPr>
        <w:t xml:space="preserve">and </w:t>
      </w:r>
      <w:r w:rsidRPr="00EA2317">
        <w:rPr>
          <w:rFonts w:asciiTheme="minorHAnsi" w:hAnsiTheme="minorHAnsi"/>
          <w:szCs w:val="24"/>
        </w:rPr>
        <w:t>non-regulated objects: hanging/suffocation</w:t>
      </w:r>
      <w:r w:rsidR="00EA2317" w:rsidRPr="00EA2317">
        <w:rPr>
          <w:rFonts w:asciiTheme="minorHAnsi" w:hAnsiTheme="minorHAnsi"/>
          <w:szCs w:val="24"/>
        </w:rPr>
        <w:t>,</w:t>
      </w:r>
      <w:r w:rsidRPr="00EA2317">
        <w:rPr>
          <w:rFonts w:asciiTheme="minorHAnsi" w:hAnsiTheme="minorHAnsi"/>
          <w:szCs w:val="24"/>
        </w:rPr>
        <w:t xml:space="preserve"> sharps instrument</w:t>
      </w:r>
      <w:r w:rsidR="00EA2317" w:rsidRPr="00EA2317">
        <w:rPr>
          <w:rFonts w:asciiTheme="minorHAnsi" w:hAnsiTheme="minorHAnsi"/>
          <w:szCs w:val="24"/>
        </w:rPr>
        <w:t>s,</w:t>
      </w:r>
      <w:r w:rsidR="0050242B" w:rsidRPr="00EA2317">
        <w:rPr>
          <w:rFonts w:asciiTheme="minorHAnsi" w:hAnsiTheme="minorHAnsi"/>
          <w:szCs w:val="24"/>
        </w:rPr>
        <w:t xml:space="preserve"> non-prescription drugs or falls.   </w:t>
      </w:r>
      <w:r w:rsidRPr="00EA2317">
        <w:rPr>
          <w:rFonts w:asciiTheme="minorHAnsi" w:hAnsiTheme="minorHAnsi"/>
          <w:szCs w:val="24"/>
        </w:rPr>
        <w:t xml:space="preserve"> </w:t>
      </w:r>
    </w:p>
    <w:p w:rsidR="00EA2317" w:rsidRDefault="00EA2317" w:rsidP="00EA2317">
      <w:pPr>
        <w:rPr>
          <w:rFonts w:asciiTheme="minorHAnsi" w:hAnsiTheme="minorHAnsi"/>
          <w:b/>
          <w:szCs w:val="24"/>
          <w:highlight w:val="cyan"/>
          <w:u w:val="single"/>
        </w:rPr>
      </w:pPr>
    </w:p>
    <w:p w:rsidR="00EA2317" w:rsidRPr="00265E23" w:rsidRDefault="00EA2317" w:rsidP="00EA2317">
      <w:pPr>
        <w:rPr>
          <w:rFonts w:asciiTheme="minorHAnsi" w:hAnsiTheme="minorHAnsi"/>
          <w:b/>
          <w:szCs w:val="24"/>
          <w:u w:val="single"/>
        </w:rPr>
      </w:pPr>
      <w:r w:rsidRPr="00265E23">
        <w:rPr>
          <w:rFonts w:asciiTheme="minorHAnsi" w:hAnsiTheme="minorHAnsi"/>
          <w:b/>
          <w:szCs w:val="24"/>
          <w:u w:val="single"/>
        </w:rPr>
        <w:t>The Length of Time between Purchase of the Means and the Death of the Decedent</w:t>
      </w:r>
    </w:p>
    <w:p w:rsidR="00265E23" w:rsidRPr="00F61176" w:rsidRDefault="00265E23" w:rsidP="00EA2317">
      <w:pPr>
        <w:rPr>
          <w:rFonts w:asciiTheme="minorHAnsi" w:hAnsiTheme="minorHAnsi"/>
          <w:b/>
          <w:szCs w:val="24"/>
          <w:highlight w:val="cyan"/>
          <w:u w:val="single"/>
        </w:rPr>
      </w:pPr>
    </w:p>
    <w:tbl>
      <w:tblPr>
        <w:tblW w:w="6945" w:type="dxa"/>
        <w:tblInd w:w="93" w:type="dxa"/>
        <w:tblLook w:val="04A0" w:firstRow="1" w:lastRow="0" w:firstColumn="1" w:lastColumn="0" w:noHBand="0" w:noVBand="1"/>
      </w:tblPr>
      <w:tblGrid>
        <w:gridCol w:w="5145"/>
        <w:gridCol w:w="900"/>
        <w:gridCol w:w="900"/>
      </w:tblGrid>
      <w:tr w:rsidR="00265E23" w:rsidRPr="00AA20A4" w:rsidTr="007E0320">
        <w:trPr>
          <w:trHeight w:val="255"/>
        </w:trPr>
        <w:tc>
          <w:tcPr>
            <w:tcW w:w="6945" w:type="dxa"/>
            <w:gridSpan w:val="3"/>
            <w:tcBorders>
              <w:top w:val="single" w:sz="4" w:space="0" w:color="auto"/>
              <w:left w:val="single" w:sz="4" w:space="0" w:color="auto"/>
              <w:bottom w:val="single" w:sz="4" w:space="0" w:color="auto"/>
              <w:right w:val="single" w:sz="4" w:space="0" w:color="000000"/>
            </w:tcBorders>
            <w:shd w:val="clear" w:color="auto" w:fill="403152" w:themeFill="accent4" w:themeFillShade="80"/>
            <w:noWrap/>
            <w:vAlign w:val="center"/>
            <w:hideMark/>
          </w:tcPr>
          <w:p w:rsidR="00265E23" w:rsidRDefault="00265E23" w:rsidP="00265E23">
            <w:pPr>
              <w:jc w:val="center"/>
              <w:rPr>
                <w:rFonts w:asciiTheme="minorHAnsi" w:hAnsiTheme="minorHAnsi" w:cs="Arial"/>
                <w:b/>
                <w:bCs/>
                <w:color w:val="FFFFFF"/>
                <w:szCs w:val="24"/>
              </w:rPr>
            </w:pPr>
            <w:r>
              <w:rPr>
                <w:rFonts w:asciiTheme="minorHAnsi" w:hAnsiTheme="minorHAnsi" w:cs="Arial"/>
                <w:b/>
                <w:bCs/>
                <w:color w:val="FFFFFF"/>
                <w:szCs w:val="24"/>
              </w:rPr>
              <w:t>Length of Time from Purchase of Firearm to Date of Death of Firearm Suicide where Victim was Gun Owner</w:t>
            </w:r>
            <w:r w:rsidRPr="00AA20A4">
              <w:rPr>
                <w:rFonts w:asciiTheme="minorHAnsi" w:hAnsiTheme="minorHAnsi" w:cs="Arial"/>
                <w:b/>
                <w:bCs/>
                <w:color w:val="FFFFFF"/>
                <w:szCs w:val="24"/>
              </w:rPr>
              <w:t xml:space="preserve">: </w:t>
            </w:r>
          </w:p>
          <w:p w:rsidR="00265E23" w:rsidRPr="00AA20A4" w:rsidRDefault="00265E23" w:rsidP="00265E23">
            <w:pPr>
              <w:jc w:val="center"/>
              <w:rPr>
                <w:rFonts w:asciiTheme="minorHAnsi" w:hAnsiTheme="minorHAnsi" w:cs="Arial"/>
                <w:b/>
                <w:bCs/>
                <w:color w:val="FFFFFF"/>
                <w:szCs w:val="24"/>
              </w:rPr>
            </w:pPr>
            <w:r w:rsidRPr="00AA20A4">
              <w:rPr>
                <w:rFonts w:asciiTheme="minorHAnsi" w:hAnsiTheme="minorHAnsi" w:cs="Arial"/>
                <w:b/>
                <w:bCs/>
                <w:color w:val="FFFFFF"/>
                <w:szCs w:val="24"/>
              </w:rPr>
              <w:t>Number</w:t>
            </w:r>
            <w:r>
              <w:rPr>
                <w:rFonts w:asciiTheme="minorHAnsi" w:hAnsiTheme="minorHAnsi" w:cs="Arial"/>
                <w:b/>
                <w:bCs/>
                <w:color w:val="FFFFFF"/>
                <w:szCs w:val="24"/>
              </w:rPr>
              <w:t xml:space="preserve"> and Percent</w:t>
            </w:r>
            <w:r w:rsidRPr="00AA20A4">
              <w:rPr>
                <w:rFonts w:asciiTheme="minorHAnsi" w:hAnsiTheme="minorHAnsi" w:cs="Arial"/>
                <w:b/>
                <w:bCs/>
                <w:color w:val="FFFFFF"/>
                <w:szCs w:val="24"/>
              </w:rPr>
              <w:t>, MA 201</w:t>
            </w:r>
            <w:r>
              <w:rPr>
                <w:rFonts w:asciiTheme="minorHAnsi" w:hAnsiTheme="minorHAnsi" w:cs="Arial"/>
                <w:b/>
                <w:bCs/>
                <w:color w:val="FFFFFF"/>
                <w:szCs w:val="24"/>
              </w:rPr>
              <w:t>4</w:t>
            </w:r>
          </w:p>
        </w:tc>
      </w:tr>
      <w:tr w:rsidR="00265E23" w:rsidRPr="00AA20A4" w:rsidTr="007E0320">
        <w:trPr>
          <w:trHeight w:val="255"/>
        </w:trPr>
        <w:tc>
          <w:tcPr>
            <w:tcW w:w="5145" w:type="dxa"/>
            <w:tcBorders>
              <w:top w:val="nil"/>
              <w:left w:val="single" w:sz="4" w:space="0" w:color="auto"/>
              <w:bottom w:val="single" w:sz="4" w:space="0" w:color="auto"/>
              <w:right w:val="single" w:sz="4" w:space="0" w:color="auto"/>
            </w:tcBorders>
            <w:shd w:val="clear" w:color="auto" w:fill="B2A1C7" w:themeFill="accent4" w:themeFillTint="99"/>
            <w:noWrap/>
            <w:vAlign w:val="bottom"/>
            <w:hideMark/>
          </w:tcPr>
          <w:p w:rsidR="00265E23" w:rsidRPr="00AA20A4" w:rsidRDefault="00265E23" w:rsidP="007E0320">
            <w:pPr>
              <w:jc w:val="center"/>
              <w:rPr>
                <w:rFonts w:asciiTheme="minorHAnsi" w:hAnsiTheme="minorHAnsi" w:cs="Arial"/>
                <w:b/>
                <w:bCs/>
                <w:color w:val="000000"/>
                <w:szCs w:val="24"/>
              </w:rPr>
            </w:pPr>
            <w:r>
              <w:rPr>
                <w:rFonts w:asciiTheme="minorHAnsi" w:hAnsiTheme="minorHAnsi" w:cs="Arial"/>
                <w:b/>
                <w:bCs/>
                <w:color w:val="000000"/>
                <w:szCs w:val="24"/>
              </w:rPr>
              <w:t>Length of Time from Purchase to Death</w:t>
            </w:r>
          </w:p>
        </w:tc>
        <w:tc>
          <w:tcPr>
            <w:tcW w:w="900" w:type="dxa"/>
            <w:tcBorders>
              <w:top w:val="nil"/>
              <w:left w:val="nil"/>
              <w:bottom w:val="single" w:sz="4" w:space="0" w:color="auto"/>
              <w:right w:val="single" w:sz="4" w:space="0" w:color="auto"/>
            </w:tcBorders>
            <w:shd w:val="clear" w:color="auto" w:fill="B2A1C7" w:themeFill="accent4" w:themeFillTint="99"/>
            <w:noWrap/>
            <w:vAlign w:val="bottom"/>
            <w:hideMark/>
          </w:tcPr>
          <w:p w:rsidR="00265E23" w:rsidRPr="00AA20A4" w:rsidRDefault="00265E23" w:rsidP="007E0320">
            <w:pPr>
              <w:jc w:val="center"/>
              <w:rPr>
                <w:rFonts w:asciiTheme="minorHAnsi" w:hAnsiTheme="minorHAnsi" w:cs="Arial"/>
                <w:b/>
                <w:bCs/>
                <w:color w:val="000000"/>
                <w:szCs w:val="24"/>
              </w:rPr>
            </w:pPr>
            <w:r>
              <w:rPr>
                <w:rFonts w:asciiTheme="minorHAnsi" w:hAnsiTheme="minorHAnsi" w:cs="Arial"/>
                <w:b/>
                <w:bCs/>
                <w:color w:val="000000"/>
                <w:szCs w:val="24"/>
              </w:rPr>
              <w:t>N</w:t>
            </w:r>
          </w:p>
        </w:tc>
        <w:tc>
          <w:tcPr>
            <w:tcW w:w="900" w:type="dxa"/>
            <w:tcBorders>
              <w:top w:val="nil"/>
              <w:left w:val="nil"/>
              <w:bottom w:val="single" w:sz="4" w:space="0" w:color="auto"/>
              <w:right w:val="single" w:sz="4" w:space="0" w:color="auto"/>
            </w:tcBorders>
            <w:shd w:val="clear" w:color="auto" w:fill="B2A1C7" w:themeFill="accent4" w:themeFillTint="99"/>
            <w:noWrap/>
            <w:vAlign w:val="bottom"/>
            <w:hideMark/>
          </w:tcPr>
          <w:p w:rsidR="00265E23" w:rsidRPr="00AA20A4" w:rsidRDefault="00265E23" w:rsidP="007E0320">
            <w:pPr>
              <w:jc w:val="center"/>
              <w:rPr>
                <w:rFonts w:asciiTheme="minorHAnsi" w:hAnsiTheme="minorHAnsi" w:cs="Arial"/>
                <w:b/>
                <w:bCs/>
                <w:color w:val="000000"/>
                <w:szCs w:val="24"/>
              </w:rPr>
            </w:pPr>
            <w:r>
              <w:rPr>
                <w:rFonts w:asciiTheme="minorHAnsi" w:hAnsiTheme="minorHAnsi" w:cs="Arial"/>
                <w:b/>
                <w:bCs/>
                <w:color w:val="000000"/>
                <w:szCs w:val="24"/>
              </w:rPr>
              <w:t>%</w:t>
            </w:r>
          </w:p>
        </w:tc>
      </w:tr>
      <w:tr w:rsidR="00265E23" w:rsidRPr="00AA20A4" w:rsidTr="00265E23">
        <w:trPr>
          <w:trHeight w:val="255"/>
        </w:trPr>
        <w:tc>
          <w:tcPr>
            <w:tcW w:w="5145" w:type="dxa"/>
            <w:tcBorders>
              <w:top w:val="nil"/>
              <w:left w:val="single" w:sz="4" w:space="0" w:color="auto"/>
              <w:bottom w:val="single" w:sz="4" w:space="0" w:color="auto"/>
              <w:right w:val="single" w:sz="4" w:space="0" w:color="auto"/>
            </w:tcBorders>
            <w:shd w:val="clear" w:color="auto" w:fill="E5DFEC" w:themeFill="accent4" w:themeFillTint="33"/>
            <w:noWrap/>
            <w:vAlign w:val="bottom"/>
          </w:tcPr>
          <w:p w:rsidR="00265E23" w:rsidRPr="00265E23" w:rsidRDefault="00265E23" w:rsidP="007E0320">
            <w:pPr>
              <w:ind w:firstLine="177"/>
              <w:rPr>
                <w:rFonts w:asciiTheme="minorHAnsi" w:hAnsiTheme="minorHAnsi" w:cs="Arial"/>
                <w:b/>
                <w:color w:val="000000"/>
                <w:szCs w:val="24"/>
              </w:rPr>
            </w:pPr>
            <w:r>
              <w:rPr>
                <w:rFonts w:asciiTheme="minorHAnsi" w:hAnsiTheme="minorHAnsi" w:cs="Arial"/>
                <w:b/>
                <w:color w:val="000000"/>
                <w:szCs w:val="24"/>
              </w:rPr>
              <w:t>Victim was Gun Owner</w:t>
            </w:r>
          </w:p>
        </w:tc>
        <w:tc>
          <w:tcPr>
            <w:tcW w:w="900" w:type="dxa"/>
            <w:tcBorders>
              <w:top w:val="nil"/>
              <w:left w:val="nil"/>
              <w:bottom w:val="single" w:sz="4" w:space="0" w:color="auto"/>
              <w:right w:val="single" w:sz="4" w:space="0" w:color="auto"/>
            </w:tcBorders>
            <w:shd w:val="clear" w:color="auto" w:fill="E5DFEC" w:themeFill="accent4" w:themeFillTint="33"/>
            <w:noWrap/>
            <w:vAlign w:val="bottom"/>
          </w:tcPr>
          <w:p w:rsidR="00265E23" w:rsidRPr="00265E23" w:rsidRDefault="00265E23" w:rsidP="007E0320">
            <w:pPr>
              <w:jc w:val="right"/>
              <w:rPr>
                <w:rFonts w:asciiTheme="minorHAnsi" w:hAnsiTheme="minorHAnsi" w:cs="Arial"/>
                <w:b/>
                <w:color w:val="000000"/>
                <w:szCs w:val="24"/>
              </w:rPr>
            </w:pPr>
            <w:r w:rsidRPr="00265E23">
              <w:rPr>
                <w:rFonts w:asciiTheme="minorHAnsi" w:hAnsiTheme="minorHAnsi" w:cs="Arial"/>
                <w:b/>
                <w:color w:val="000000"/>
                <w:szCs w:val="24"/>
              </w:rPr>
              <w:t>50</w:t>
            </w:r>
          </w:p>
        </w:tc>
        <w:tc>
          <w:tcPr>
            <w:tcW w:w="900" w:type="dxa"/>
            <w:tcBorders>
              <w:top w:val="nil"/>
              <w:left w:val="nil"/>
              <w:bottom w:val="single" w:sz="4" w:space="0" w:color="auto"/>
              <w:right w:val="single" w:sz="4" w:space="0" w:color="auto"/>
            </w:tcBorders>
            <w:shd w:val="clear" w:color="auto" w:fill="E5DFEC" w:themeFill="accent4" w:themeFillTint="33"/>
            <w:noWrap/>
            <w:vAlign w:val="bottom"/>
          </w:tcPr>
          <w:p w:rsidR="00265E23" w:rsidRPr="00265E23" w:rsidRDefault="00265E23" w:rsidP="007E0320">
            <w:pPr>
              <w:jc w:val="right"/>
              <w:rPr>
                <w:rFonts w:asciiTheme="minorHAnsi" w:hAnsiTheme="minorHAnsi" w:cs="Arial"/>
                <w:b/>
                <w:color w:val="000000"/>
                <w:szCs w:val="24"/>
              </w:rPr>
            </w:pPr>
            <w:r w:rsidRPr="00265E23">
              <w:rPr>
                <w:rFonts w:asciiTheme="minorHAnsi" w:hAnsiTheme="minorHAnsi" w:cs="Arial"/>
                <w:b/>
                <w:color w:val="000000"/>
                <w:szCs w:val="24"/>
              </w:rPr>
              <w:t>100.0</w:t>
            </w:r>
          </w:p>
        </w:tc>
      </w:tr>
      <w:tr w:rsidR="00265E23" w:rsidRPr="00AA20A4" w:rsidTr="007E0320">
        <w:trPr>
          <w:trHeight w:val="255"/>
        </w:trPr>
        <w:tc>
          <w:tcPr>
            <w:tcW w:w="5145" w:type="dxa"/>
            <w:tcBorders>
              <w:top w:val="nil"/>
              <w:left w:val="single" w:sz="4" w:space="0" w:color="auto"/>
              <w:bottom w:val="single" w:sz="4" w:space="0" w:color="auto"/>
              <w:right w:val="single" w:sz="4" w:space="0" w:color="auto"/>
            </w:tcBorders>
            <w:shd w:val="clear" w:color="auto" w:fill="auto"/>
            <w:noWrap/>
            <w:vAlign w:val="bottom"/>
          </w:tcPr>
          <w:p w:rsidR="00265E23" w:rsidRPr="00AA20A4" w:rsidRDefault="00265E23" w:rsidP="007E0320">
            <w:pPr>
              <w:ind w:firstLine="177"/>
              <w:rPr>
                <w:rFonts w:asciiTheme="minorHAnsi" w:hAnsiTheme="minorHAnsi" w:cs="Arial"/>
                <w:color w:val="000000"/>
                <w:szCs w:val="24"/>
              </w:rPr>
            </w:pPr>
            <w:r>
              <w:rPr>
                <w:rFonts w:asciiTheme="minorHAnsi" w:hAnsiTheme="minorHAnsi" w:cs="Arial"/>
                <w:color w:val="000000"/>
                <w:szCs w:val="24"/>
              </w:rPr>
              <w:t xml:space="preserve">  Less than 1 year</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7</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14.0</w:t>
            </w:r>
          </w:p>
        </w:tc>
      </w:tr>
      <w:tr w:rsidR="00265E23" w:rsidRPr="00AA20A4" w:rsidTr="007E0320">
        <w:trPr>
          <w:trHeight w:val="255"/>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265E23" w:rsidRPr="00AA20A4" w:rsidRDefault="00265E23" w:rsidP="007E0320">
            <w:pPr>
              <w:ind w:firstLine="177"/>
              <w:rPr>
                <w:rFonts w:asciiTheme="minorHAnsi" w:hAnsiTheme="minorHAnsi" w:cs="Arial"/>
                <w:color w:val="000000"/>
                <w:szCs w:val="24"/>
              </w:rPr>
            </w:pPr>
            <w:r>
              <w:rPr>
                <w:rFonts w:asciiTheme="minorHAnsi" w:hAnsiTheme="minorHAnsi" w:cs="Arial"/>
                <w:color w:val="000000"/>
                <w:szCs w:val="24"/>
              </w:rPr>
              <w:t xml:space="preserve">  Between 1-5 years</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10</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20.0</w:t>
            </w:r>
          </w:p>
        </w:tc>
      </w:tr>
      <w:tr w:rsidR="00265E23" w:rsidRPr="00AA20A4" w:rsidTr="007E0320">
        <w:trPr>
          <w:trHeight w:val="255"/>
        </w:trPr>
        <w:tc>
          <w:tcPr>
            <w:tcW w:w="5145" w:type="dxa"/>
            <w:tcBorders>
              <w:top w:val="nil"/>
              <w:left w:val="single" w:sz="4" w:space="0" w:color="auto"/>
              <w:bottom w:val="single" w:sz="4" w:space="0" w:color="auto"/>
              <w:right w:val="single" w:sz="4" w:space="0" w:color="auto"/>
            </w:tcBorders>
            <w:shd w:val="clear" w:color="auto" w:fill="auto"/>
            <w:noWrap/>
            <w:vAlign w:val="bottom"/>
          </w:tcPr>
          <w:p w:rsidR="00265E23" w:rsidRPr="00AA20A4" w:rsidRDefault="00265E23" w:rsidP="007E0320">
            <w:pPr>
              <w:ind w:firstLine="177"/>
              <w:rPr>
                <w:rFonts w:asciiTheme="minorHAnsi" w:hAnsiTheme="minorHAnsi" w:cs="Arial"/>
                <w:color w:val="000000"/>
                <w:szCs w:val="24"/>
              </w:rPr>
            </w:pPr>
            <w:r>
              <w:rPr>
                <w:rFonts w:asciiTheme="minorHAnsi" w:hAnsiTheme="minorHAnsi" w:cs="Arial"/>
                <w:color w:val="000000"/>
                <w:szCs w:val="24"/>
              </w:rPr>
              <w:t xml:space="preserve">  Over 5 years</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15</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30.0</w:t>
            </w:r>
          </w:p>
        </w:tc>
      </w:tr>
      <w:tr w:rsidR="00265E23" w:rsidRPr="00AA20A4" w:rsidTr="00265E23">
        <w:trPr>
          <w:trHeight w:val="255"/>
        </w:trPr>
        <w:tc>
          <w:tcPr>
            <w:tcW w:w="5145" w:type="dxa"/>
            <w:tcBorders>
              <w:top w:val="nil"/>
              <w:left w:val="single" w:sz="4" w:space="0" w:color="auto"/>
              <w:bottom w:val="single" w:sz="4" w:space="0" w:color="auto"/>
              <w:right w:val="single" w:sz="4" w:space="0" w:color="auto"/>
            </w:tcBorders>
            <w:shd w:val="clear" w:color="auto" w:fill="auto"/>
            <w:noWrap/>
            <w:vAlign w:val="bottom"/>
            <w:hideMark/>
          </w:tcPr>
          <w:p w:rsidR="00265E23" w:rsidRPr="00AA20A4" w:rsidRDefault="00265E23" w:rsidP="007E0320">
            <w:pPr>
              <w:ind w:firstLine="177"/>
              <w:rPr>
                <w:rFonts w:asciiTheme="minorHAnsi" w:hAnsiTheme="minorHAnsi" w:cs="Arial"/>
                <w:color w:val="000000"/>
                <w:szCs w:val="24"/>
              </w:rPr>
            </w:pPr>
            <w:r>
              <w:rPr>
                <w:rFonts w:asciiTheme="minorHAnsi" w:hAnsiTheme="minorHAnsi" w:cs="Arial"/>
                <w:color w:val="000000"/>
                <w:szCs w:val="24"/>
              </w:rPr>
              <w:t xml:space="preserve">  Unknown</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18</w:t>
            </w:r>
          </w:p>
        </w:tc>
        <w:tc>
          <w:tcPr>
            <w:tcW w:w="900" w:type="dxa"/>
            <w:tcBorders>
              <w:top w:val="nil"/>
              <w:left w:val="nil"/>
              <w:bottom w:val="single" w:sz="4" w:space="0" w:color="auto"/>
              <w:right w:val="single" w:sz="4" w:space="0" w:color="auto"/>
            </w:tcBorders>
            <w:shd w:val="clear" w:color="auto" w:fill="auto"/>
            <w:noWrap/>
            <w:vAlign w:val="bottom"/>
          </w:tcPr>
          <w:p w:rsidR="00265E23" w:rsidRPr="00AA20A4" w:rsidRDefault="00265E23" w:rsidP="007E0320">
            <w:pPr>
              <w:jc w:val="right"/>
              <w:rPr>
                <w:rFonts w:asciiTheme="minorHAnsi" w:hAnsiTheme="minorHAnsi" w:cs="Arial"/>
                <w:color w:val="000000"/>
                <w:szCs w:val="24"/>
              </w:rPr>
            </w:pPr>
            <w:r>
              <w:rPr>
                <w:rFonts w:asciiTheme="minorHAnsi" w:hAnsiTheme="minorHAnsi" w:cs="Arial"/>
                <w:color w:val="000000"/>
                <w:szCs w:val="24"/>
              </w:rPr>
              <w:t>36.0</w:t>
            </w:r>
          </w:p>
        </w:tc>
      </w:tr>
    </w:tbl>
    <w:p w:rsidR="00EA2317" w:rsidRDefault="00EA2317" w:rsidP="00EA2317">
      <w:pPr>
        <w:rPr>
          <w:rFonts w:asciiTheme="minorHAnsi" w:hAnsiTheme="minorHAnsi"/>
          <w:b/>
          <w:szCs w:val="24"/>
          <w:highlight w:val="cyan"/>
          <w:u w:val="single"/>
        </w:rPr>
      </w:pPr>
    </w:p>
    <w:p w:rsidR="00265E23" w:rsidRPr="00F61176" w:rsidRDefault="00265E23" w:rsidP="00EA2317">
      <w:pPr>
        <w:rPr>
          <w:rFonts w:asciiTheme="minorHAnsi" w:hAnsiTheme="minorHAnsi"/>
          <w:b/>
          <w:szCs w:val="24"/>
          <w:highlight w:val="cyan"/>
          <w:u w:val="single"/>
        </w:rPr>
      </w:pPr>
    </w:p>
    <w:p w:rsidR="00265E23" w:rsidRDefault="00265E23" w:rsidP="00265E23">
      <w:pPr>
        <w:rPr>
          <w:rFonts w:asciiTheme="minorHAnsi" w:hAnsiTheme="minorHAnsi"/>
          <w:szCs w:val="24"/>
        </w:rPr>
      </w:pPr>
      <w:r w:rsidRPr="00105307">
        <w:rPr>
          <w:rFonts w:asciiTheme="minorHAnsi" w:hAnsiTheme="minorHAnsi"/>
          <w:szCs w:val="24"/>
        </w:rPr>
        <w:t xml:space="preserve">MAVDRS was able to obtain information </w:t>
      </w:r>
      <w:r w:rsidR="000D76A1">
        <w:rPr>
          <w:rFonts w:asciiTheme="minorHAnsi" w:hAnsiTheme="minorHAnsi"/>
          <w:szCs w:val="24"/>
        </w:rPr>
        <w:t>on</w:t>
      </w:r>
      <w:r w:rsidRPr="00105307">
        <w:rPr>
          <w:rFonts w:asciiTheme="minorHAnsi" w:hAnsiTheme="minorHAnsi"/>
          <w:szCs w:val="24"/>
        </w:rPr>
        <w:t xml:space="preserve"> t</w:t>
      </w:r>
      <w:r w:rsidR="00EA2317" w:rsidRPr="00105307">
        <w:rPr>
          <w:rFonts w:asciiTheme="minorHAnsi" w:hAnsiTheme="minorHAnsi"/>
          <w:szCs w:val="24"/>
        </w:rPr>
        <w:t xml:space="preserve">he length of time between the purchase of the means and the death of the decedent </w:t>
      </w:r>
      <w:r w:rsidRPr="00105307">
        <w:rPr>
          <w:rFonts w:asciiTheme="minorHAnsi" w:hAnsiTheme="minorHAnsi"/>
          <w:szCs w:val="24"/>
        </w:rPr>
        <w:t>for firearm suicides where the victim was the owner of the firearm</w:t>
      </w:r>
      <w:r w:rsidR="00105307" w:rsidRPr="00105307">
        <w:rPr>
          <w:rFonts w:asciiTheme="minorHAnsi" w:hAnsiTheme="minorHAnsi"/>
          <w:szCs w:val="24"/>
        </w:rPr>
        <w:t>.</w:t>
      </w:r>
      <w:r w:rsidR="00105307">
        <w:rPr>
          <w:rFonts w:asciiTheme="minorHAnsi" w:hAnsiTheme="minorHAnsi"/>
          <w:szCs w:val="24"/>
        </w:rPr>
        <w:t xml:space="preserve"> Information on the length of time from purchase to death was known for 64% of firearm suicides where the victim owned the firearm. In 14% of these, the victim had owned the gun for less than a year and</w:t>
      </w:r>
      <w:r w:rsidR="000D76A1">
        <w:rPr>
          <w:rFonts w:asciiTheme="minorHAnsi" w:hAnsiTheme="minorHAnsi"/>
          <w:szCs w:val="24"/>
        </w:rPr>
        <w:t xml:space="preserve"> in</w:t>
      </w:r>
      <w:r w:rsidR="00105307">
        <w:rPr>
          <w:rFonts w:asciiTheme="minorHAnsi" w:hAnsiTheme="minorHAnsi"/>
          <w:szCs w:val="24"/>
        </w:rPr>
        <w:t xml:space="preserve"> 20% </w:t>
      </w:r>
      <w:r w:rsidR="000D76A1">
        <w:rPr>
          <w:rFonts w:asciiTheme="minorHAnsi" w:hAnsiTheme="minorHAnsi"/>
          <w:szCs w:val="24"/>
        </w:rPr>
        <w:t xml:space="preserve">the victim </w:t>
      </w:r>
      <w:r w:rsidR="00105307">
        <w:rPr>
          <w:rFonts w:asciiTheme="minorHAnsi" w:hAnsiTheme="minorHAnsi"/>
          <w:szCs w:val="24"/>
        </w:rPr>
        <w:t xml:space="preserve">had owned the firearm for between 1 and 5 years. In 30%, the victim had owned the firearm for over 5 years. </w:t>
      </w:r>
    </w:p>
    <w:p w:rsidR="00265E23" w:rsidRPr="00F61176" w:rsidRDefault="00265E23" w:rsidP="00265E23">
      <w:pPr>
        <w:spacing w:after="200" w:line="276" w:lineRule="auto"/>
        <w:rPr>
          <w:rFonts w:asciiTheme="minorHAnsi" w:hAnsiTheme="minorHAnsi"/>
          <w:b/>
          <w:szCs w:val="24"/>
          <w:highlight w:val="cyan"/>
          <w:u w:val="single"/>
        </w:rPr>
      </w:pPr>
    </w:p>
    <w:p w:rsidR="00416546" w:rsidRPr="00F61176" w:rsidRDefault="00416546" w:rsidP="00265E23">
      <w:pPr>
        <w:rPr>
          <w:rFonts w:asciiTheme="minorHAnsi" w:hAnsiTheme="minorHAnsi"/>
          <w:b/>
          <w:szCs w:val="24"/>
          <w:highlight w:val="cyan"/>
          <w:u w:val="single"/>
        </w:rPr>
      </w:pPr>
    </w:p>
    <w:p w:rsidR="00871DB9" w:rsidRPr="002F149D" w:rsidRDefault="00871DB9" w:rsidP="00D37EFA">
      <w:pPr>
        <w:spacing w:after="200" w:line="276" w:lineRule="auto"/>
        <w:rPr>
          <w:rFonts w:asciiTheme="minorHAnsi" w:hAnsiTheme="minorHAnsi"/>
          <w:b/>
          <w:szCs w:val="24"/>
          <w:u w:val="single"/>
        </w:rPr>
      </w:pPr>
      <w:r w:rsidRPr="002F149D">
        <w:rPr>
          <w:rFonts w:asciiTheme="minorHAnsi" w:hAnsiTheme="minorHAnsi"/>
          <w:b/>
          <w:szCs w:val="24"/>
          <w:u w:val="single"/>
        </w:rPr>
        <w:t>Whether the Means was Legally Obtained and</w:t>
      </w:r>
      <w:r w:rsidR="00262B97" w:rsidRPr="002F149D">
        <w:rPr>
          <w:rFonts w:asciiTheme="minorHAnsi" w:hAnsiTheme="minorHAnsi"/>
          <w:b/>
          <w:szCs w:val="24"/>
          <w:u w:val="single"/>
        </w:rPr>
        <w:t xml:space="preserve"> Owned </w:t>
      </w:r>
      <w:r w:rsidRPr="002F149D">
        <w:rPr>
          <w:rFonts w:asciiTheme="minorHAnsi" w:hAnsiTheme="minorHAnsi"/>
          <w:b/>
          <w:szCs w:val="24"/>
          <w:u w:val="single"/>
        </w:rPr>
        <w:t>Pursuant to the Laws of the Commonwealth</w:t>
      </w:r>
    </w:p>
    <w:p w:rsidR="00AA20A4" w:rsidRPr="002F149D" w:rsidRDefault="00AA20A4" w:rsidP="00871DB9">
      <w:pPr>
        <w:rPr>
          <w:rFonts w:asciiTheme="minorHAnsi" w:hAnsiTheme="minorHAnsi"/>
          <w:szCs w:val="24"/>
        </w:rPr>
      </w:pPr>
    </w:p>
    <w:p w:rsidR="000D76A1" w:rsidRDefault="00110598" w:rsidP="00871DB9">
      <w:pPr>
        <w:rPr>
          <w:rFonts w:asciiTheme="minorHAnsi" w:hAnsiTheme="minorHAnsi"/>
          <w:szCs w:val="24"/>
        </w:rPr>
      </w:pPr>
      <w:r w:rsidRPr="002F149D">
        <w:rPr>
          <w:rFonts w:asciiTheme="minorHAnsi" w:hAnsiTheme="minorHAnsi"/>
          <w:szCs w:val="24"/>
        </w:rPr>
        <w:t xml:space="preserve">Of the variety of means used in suicides, </w:t>
      </w:r>
      <w:r w:rsidR="00262B97" w:rsidRPr="002F149D">
        <w:rPr>
          <w:rFonts w:asciiTheme="minorHAnsi" w:hAnsiTheme="minorHAnsi"/>
          <w:szCs w:val="24"/>
        </w:rPr>
        <w:t xml:space="preserve">only those by firearm and poisoning may or may not be obtained and owned legally. For firearms, </w:t>
      </w:r>
      <w:r w:rsidR="00871DB9" w:rsidRPr="002F149D">
        <w:rPr>
          <w:rFonts w:asciiTheme="minorHAnsi" w:hAnsiTheme="minorHAnsi"/>
          <w:szCs w:val="24"/>
        </w:rPr>
        <w:t xml:space="preserve">MAVDRS </w:t>
      </w:r>
      <w:r w:rsidR="00262B97" w:rsidRPr="002F149D">
        <w:rPr>
          <w:rFonts w:asciiTheme="minorHAnsi" w:hAnsiTheme="minorHAnsi"/>
          <w:szCs w:val="24"/>
        </w:rPr>
        <w:t xml:space="preserve">currently </w:t>
      </w:r>
      <w:r w:rsidR="00871DB9" w:rsidRPr="002F149D">
        <w:rPr>
          <w:rFonts w:asciiTheme="minorHAnsi" w:hAnsiTheme="minorHAnsi"/>
          <w:szCs w:val="24"/>
        </w:rPr>
        <w:t>collects information on whether a firearm was known to be stolen, but this information is often incomplete.</w:t>
      </w:r>
      <w:r w:rsidRPr="002F149D">
        <w:rPr>
          <w:rFonts w:asciiTheme="minorHAnsi" w:hAnsiTheme="minorHAnsi"/>
          <w:szCs w:val="24"/>
        </w:rPr>
        <w:t xml:space="preserve"> Of the 1</w:t>
      </w:r>
      <w:r w:rsidR="002F149D" w:rsidRPr="002F149D">
        <w:rPr>
          <w:rFonts w:asciiTheme="minorHAnsi" w:hAnsiTheme="minorHAnsi"/>
          <w:szCs w:val="24"/>
        </w:rPr>
        <w:t xml:space="preserve">29 </w:t>
      </w:r>
      <w:r w:rsidRPr="002F149D">
        <w:rPr>
          <w:rFonts w:asciiTheme="minorHAnsi" w:hAnsiTheme="minorHAnsi"/>
          <w:szCs w:val="24"/>
        </w:rPr>
        <w:t>firearm suicides</w:t>
      </w:r>
      <w:r w:rsidR="0050242B" w:rsidRPr="002F149D">
        <w:rPr>
          <w:rFonts w:asciiTheme="minorHAnsi" w:hAnsiTheme="minorHAnsi"/>
          <w:szCs w:val="24"/>
        </w:rPr>
        <w:t xml:space="preserve"> in 201</w:t>
      </w:r>
      <w:r w:rsidR="002F149D" w:rsidRPr="002F149D">
        <w:rPr>
          <w:rFonts w:asciiTheme="minorHAnsi" w:hAnsiTheme="minorHAnsi"/>
          <w:szCs w:val="24"/>
        </w:rPr>
        <w:t>4</w:t>
      </w:r>
      <w:r w:rsidRPr="002F149D">
        <w:rPr>
          <w:rFonts w:asciiTheme="minorHAnsi" w:hAnsiTheme="minorHAnsi"/>
          <w:szCs w:val="24"/>
        </w:rPr>
        <w:t>, less tha</w:t>
      </w:r>
      <w:r w:rsidR="00262B97" w:rsidRPr="002F149D">
        <w:rPr>
          <w:rFonts w:asciiTheme="minorHAnsi" w:hAnsiTheme="minorHAnsi"/>
          <w:szCs w:val="24"/>
        </w:rPr>
        <w:t xml:space="preserve">n </w:t>
      </w:r>
      <w:r w:rsidR="00A06C44" w:rsidRPr="002F149D">
        <w:rPr>
          <w:rFonts w:asciiTheme="minorHAnsi" w:hAnsiTheme="minorHAnsi"/>
          <w:szCs w:val="24"/>
        </w:rPr>
        <w:t>six</w:t>
      </w:r>
      <w:r w:rsidR="00262B97" w:rsidRPr="002F149D">
        <w:rPr>
          <w:rFonts w:asciiTheme="minorHAnsi" w:hAnsiTheme="minorHAnsi"/>
          <w:szCs w:val="24"/>
        </w:rPr>
        <w:t xml:space="preserve"> were known to be stolen. MAVDRS </w:t>
      </w:r>
      <w:r w:rsidR="0050242B" w:rsidRPr="002F149D">
        <w:rPr>
          <w:rFonts w:asciiTheme="minorHAnsi" w:hAnsiTheme="minorHAnsi"/>
          <w:szCs w:val="24"/>
        </w:rPr>
        <w:t xml:space="preserve">is working to </w:t>
      </w:r>
      <w:r w:rsidR="00262B97" w:rsidRPr="002F149D">
        <w:rPr>
          <w:rFonts w:asciiTheme="minorHAnsi" w:hAnsiTheme="minorHAnsi"/>
          <w:szCs w:val="24"/>
        </w:rPr>
        <w:t xml:space="preserve">improve on the completeness of this variable </w:t>
      </w:r>
      <w:r w:rsidR="003A3DFE" w:rsidRPr="002F149D">
        <w:rPr>
          <w:rFonts w:asciiTheme="minorHAnsi" w:hAnsiTheme="minorHAnsi"/>
          <w:szCs w:val="24"/>
        </w:rPr>
        <w:t>and determine</w:t>
      </w:r>
      <w:r w:rsidR="00262B97" w:rsidRPr="002F149D">
        <w:rPr>
          <w:rFonts w:asciiTheme="minorHAnsi" w:hAnsiTheme="minorHAnsi"/>
          <w:szCs w:val="24"/>
        </w:rPr>
        <w:t xml:space="preserve"> whether or not a firearm was legally obtained and owned. </w:t>
      </w:r>
    </w:p>
    <w:p w:rsidR="000D76A1" w:rsidRDefault="000D76A1" w:rsidP="00871DB9">
      <w:pPr>
        <w:rPr>
          <w:rFonts w:asciiTheme="minorHAnsi" w:hAnsiTheme="minorHAnsi"/>
          <w:szCs w:val="24"/>
        </w:rPr>
      </w:pPr>
    </w:p>
    <w:p w:rsidR="00871DB9" w:rsidRDefault="000D76A1" w:rsidP="00871DB9">
      <w:pPr>
        <w:rPr>
          <w:rFonts w:asciiTheme="minorHAnsi" w:hAnsiTheme="minorHAnsi"/>
          <w:szCs w:val="24"/>
        </w:rPr>
      </w:pPr>
      <w:r w:rsidRPr="002F149D">
        <w:rPr>
          <w:rFonts w:asciiTheme="minorHAnsi" w:hAnsiTheme="minorHAnsi"/>
          <w:szCs w:val="24"/>
        </w:rPr>
        <w:t xml:space="preserve">In 2014, there were less than six known illicit substances that were part of the cause of death in poisoning suicides. </w:t>
      </w:r>
      <w:r w:rsidR="00274F26" w:rsidRPr="002F149D">
        <w:rPr>
          <w:rFonts w:asciiTheme="minorHAnsi" w:hAnsiTheme="minorHAnsi"/>
          <w:szCs w:val="24"/>
        </w:rPr>
        <w:t xml:space="preserve">MAVDRS does not currently have a variable </w:t>
      </w:r>
      <w:r w:rsidR="002F149D" w:rsidRPr="002F149D">
        <w:rPr>
          <w:rFonts w:asciiTheme="minorHAnsi" w:hAnsiTheme="minorHAnsi"/>
          <w:szCs w:val="24"/>
        </w:rPr>
        <w:t>for capturing whether prescription drugs</w:t>
      </w:r>
      <w:r w:rsidR="00274F26" w:rsidRPr="002F149D">
        <w:rPr>
          <w:rFonts w:asciiTheme="minorHAnsi" w:hAnsiTheme="minorHAnsi"/>
          <w:szCs w:val="24"/>
        </w:rPr>
        <w:t xml:space="preserve"> used in poisoning suicides were obtained legally or not. MAVDRS </w:t>
      </w:r>
      <w:r w:rsidR="002F149D" w:rsidRPr="002F149D">
        <w:rPr>
          <w:rFonts w:asciiTheme="minorHAnsi" w:hAnsiTheme="minorHAnsi"/>
          <w:szCs w:val="24"/>
        </w:rPr>
        <w:t>will continue to work</w:t>
      </w:r>
      <w:r w:rsidR="0050242B" w:rsidRPr="002F149D">
        <w:rPr>
          <w:rFonts w:asciiTheme="minorHAnsi" w:hAnsiTheme="minorHAnsi"/>
          <w:szCs w:val="24"/>
        </w:rPr>
        <w:t xml:space="preserve"> with data partners to capture </w:t>
      </w:r>
      <w:r w:rsidR="00274F26" w:rsidRPr="002F149D">
        <w:rPr>
          <w:rFonts w:asciiTheme="minorHAnsi" w:hAnsiTheme="minorHAnsi"/>
          <w:szCs w:val="24"/>
        </w:rPr>
        <w:t>this information for future reports</w:t>
      </w:r>
      <w:r w:rsidR="002F149D" w:rsidRPr="002F149D">
        <w:rPr>
          <w:rFonts w:asciiTheme="minorHAnsi" w:hAnsiTheme="minorHAnsi"/>
          <w:szCs w:val="24"/>
        </w:rPr>
        <w:t xml:space="preserve"> when possible</w:t>
      </w:r>
      <w:r w:rsidR="00274F26" w:rsidRPr="002F149D">
        <w:rPr>
          <w:rFonts w:asciiTheme="minorHAnsi" w:hAnsiTheme="minorHAnsi"/>
          <w:szCs w:val="24"/>
        </w:rPr>
        <w:t>.</w:t>
      </w:r>
      <w:r w:rsidR="00274F26">
        <w:rPr>
          <w:rFonts w:asciiTheme="minorHAnsi" w:hAnsiTheme="minorHAnsi"/>
          <w:szCs w:val="24"/>
        </w:rPr>
        <w:t xml:space="preserve"> </w:t>
      </w:r>
    </w:p>
    <w:p w:rsidR="00416546" w:rsidRDefault="00416546" w:rsidP="00871DB9">
      <w:pPr>
        <w:rPr>
          <w:rFonts w:asciiTheme="minorHAnsi" w:hAnsiTheme="minorHAnsi"/>
          <w:b/>
          <w:szCs w:val="24"/>
          <w:u w:val="single"/>
        </w:rPr>
      </w:pPr>
      <w:r>
        <w:rPr>
          <w:rFonts w:asciiTheme="minorHAnsi" w:hAnsiTheme="minorHAnsi"/>
          <w:b/>
          <w:szCs w:val="24"/>
          <w:u w:val="single"/>
        </w:rPr>
        <w:br w:type="page"/>
      </w:r>
    </w:p>
    <w:p w:rsidR="00001833" w:rsidRDefault="00001833" w:rsidP="00001833">
      <w:pPr>
        <w:rPr>
          <w:rFonts w:asciiTheme="minorHAnsi" w:hAnsiTheme="minorHAnsi"/>
          <w:b/>
          <w:szCs w:val="24"/>
          <w:u w:val="single"/>
        </w:rPr>
      </w:pPr>
      <w:r>
        <w:rPr>
          <w:rFonts w:asciiTheme="minorHAnsi" w:hAnsiTheme="minorHAnsi"/>
          <w:b/>
          <w:szCs w:val="24"/>
          <w:u w:val="single"/>
        </w:rPr>
        <w:lastRenderedPageBreak/>
        <w:t>Circumstances</w:t>
      </w:r>
    </w:p>
    <w:p w:rsidR="00001833" w:rsidRDefault="00001833" w:rsidP="00001833">
      <w:pPr>
        <w:rPr>
          <w:rFonts w:asciiTheme="minorHAnsi" w:hAnsiTheme="minorHAnsi"/>
          <w:b/>
          <w:szCs w:val="24"/>
          <w:u w:val="single"/>
        </w:rPr>
      </w:pPr>
    </w:p>
    <w:p w:rsidR="00001833" w:rsidRDefault="00792EC8" w:rsidP="00001833">
      <w:pPr>
        <w:rPr>
          <w:rFonts w:asciiTheme="minorHAnsi" w:hAnsiTheme="minorHAnsi"/>
          <w:b/>
          <w:szCs w:val="24"/>
          <w:u w:val="single"/>
        </w:rPr>
      </w:pPr>
      <w:r w:rsidRPr="003679E7">
        <w:rPr>
          <w:rFonts w:ascii="Arial" w:hAnsi="Arial" w:cs="Arial"/>
          <w:noProof/>
          <w:sz w:val="16"/>
          <w:szCs w:val="16"/>
        </w:rPr>
        <mc:AlternateContent>
          <mc:Choice Requires="wps">
            <w:drawing>
              <wp:anchor distT="0" distB="0" distL="114300" distR="114300" simplePos="0" relativeHeight="251722752" behindDoc="0" locked="0" layoutInCell="1" allowOverlap="1" wp14:anchorId="3E759E52" wp14:editId="53EC519C">
                <wp:simplePos x="0" y="0"/>
                <wp:positionH relativeFrom="column">
                  <wp:posOffset>995992</wp:posOffset>
                </wp:positionH>
                <wp:positionV relativeFrom="paragraph">
                  <wp:posOffset>2757422</wp:posOffset>
                </wp:positionV>
                <wp:extent cx="4610100" cy="351155"/>
                <wp:effectExtent l="0" t="0" r="0" b="0"/>
                <wp:wrapNone/>
                <wp:docPr id="3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78.4pt;margin-top:217.1pt;width:363pt;height:27.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8jR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UB5BO+jRAxsNupUjIklkCzT0OgW/+x48zQgGaLQjq/s7WX7VSMhVQ8WW3Sglh4bRChIM7U3/&#10;7OqEoy3IZvggKwhEd0Y6oLFWna0e1AMBOmTyeGqOTaaEQzILoUJgKsF2GYdhHLsQND3e7pU275js&#10;kF1kWEHzHTrd32ljs6Hp0cUGE7LgbesE0IpnB+A4nUBsuGptNgvXzx9JkKwX6wXxSDRbeyTIc++m&#10;WBFvVoTzOL/MV6s8/GnjhiRteFUxYcMctRWSP+vdQeWTKk7q0rLllYWzKWm13axahfYUtF2471CQ&#10;Mzf/eRquCMDlBaUwIsFtlHjFbDH3SEFiL5kHCy8Ik9tkFpCE5MVzSndcsH+nhIYMJ3EUT2L6LbfA&#10;fa+50bTjBqZHy7sML05ONLUSXIvKtdZQ3k7rs1LY9J9KAe0+NtoJ1mp0UqsZN+P0OJycrZo3snoE&#10;CSsJCgMxwuiDRSPVd4wGGCMZ1t92VDGM2vcCnkESEgJuxm1IPI9go84tm3MLFSVAZdhgNC1XZppV&#10;u17xbQORpocn5A08nZo7VT9ldXhwMCocucNYs7PofO+8nobv8hcAAAD//wMAUEsDBBQABgAIAAAA&#10;IQD58AHk3gAAAAsBAAAPAAAAZHJzL2Rvd25yZXYueG1sTI/NTsMwEITvSH0Haytxo3ZDUqUhTlWB&#10;uIIoPxI3N94mEfE6it0mvD3LCY4zO5r9ptzNrhcXHEPnScN6pUAg1d521Gh4e328yUGEaMia3hNq&#10;+MYAu2pxVZrC+ole8HKIjeASCoXR0MY4FFKGukVnwsoPSHw7+dGZyHJspB3NxOWul4lSG+lMR/yh&#10;NQPet1h/Hc5Ow/vT6fMjVc/Ng8uGyc9KkttKra+X8/4ORMQ5/oXhF5/RoWKmoz+TDaJnnW0YPWpI&#10;b9MEBCfyPGHnyE6+zUBWpfy/ofoBAAD//wMAUEsBAi0AFAAGAAgAAAAhALaDOJL+AAAA4QEAABMA&#10;AAAAAAAAAAAAAAAAAAAAAFtDb250ZW50X1R5cGVzXS54bWxQSwECLQAUAAYACAAAACEAOP0h/9YA&#10;AACUAQAACwAAAAAAAAAAAAAAAAAvAQAAX3JlbHMvLnJlbHNQSwECLQAUAAYACAAAACEAeJfI0bkC&#10;AADEBQAADgAAAAAAAAAAAAAAAAAuAgAAZHJzL2Uyb0RvYy54bWxQSwECLQAUAAYACAAAACEA+fAB&#10;5N4AAAALAQAADwAAAAAAAAAAAAAAAAATBQAAZHJzL2Rvd25yZXYueG1sUEsFBgAAAAAEAAQA8wAA&#10;AB4GAAAAAA==&#10;" filled="f" stroked="f">
                <v:textbox>
                  <w:txbxContent>
                    <w:p w:rsidR="00593758" w:rsidRPr="00C1724D" w:rsidRDefault="00593758" w:rsidP="00792EC8">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r w:rsidR="00E57DB9">
        <w:rPr>
          <w:noProof/>
        </w:rPr>
        <w:drawing>
          <wp:inline distT="0" distB="0" distL="0" distR="0" wp14:anchorId="79A4E9A2" wp14:editId="2A4E2416">
            <wp:extent cx="6055743" cy="2760453"/>
            <wp:effectExtent l="0" t="0" r="21590" b="20955"/>
            <wp:docPr id="4"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01833" w:rsidRDefault="00001833" w:rsidP="00001833">
      <w:pPr>
        <w:rPr>
          <w:rFonts w:asciiTheme="minorHAnsi" w:hAnsiTheme="minorHAnsi"/>
          <w:b/>
          <w:szCs w:val="24"/>
          <w:u w:val="single"/>
        </w:rPr>
      </w:pPr>
    </w:p>
    <w:p w:rsidR="00001833" w:rsidRPr="00001833" w:rsidRDefault="00E7123B" w:rsidP="00001833">
      <w:pPr>
        <w:pStyle w:val="Heading2-Elegant"/>
        <w:spacing w:before="0" w:after="0" w:line="240" w:lineRule="auto"/>
        <w:ind w:left="180"/>
        <w:rPr>
          <w:rFonts w:asciiTheme="minorHAnsi" w:hAnsiTheme="minorHAnsi" w:cs="Arial"/>
          <w:b w:val="0"/>
          <w:szCs w:val="24"/>
        </w:rPr>
      </w:pPr>
      <w:r>
        <w:rPr>
          <w:rFonts w:asciiTheme="minorHAnsi" w:hAnsiTheme="minorHAnsi"/>
          <w:b w:val="0"/>
        </w:rPr>
        <w:t xml:space="preserve">A circumstance is a condition, fact or event that affects a situation. </w:t>
      </w:r>
      <w:r w:rsidR="0050242B">
        <w:rPr>
          <w:rFonts w:asciiTheme="minorHAnsi" w:hAnsiTheme="minorHAnsi"/>
          <w:b w:val="0"/>
        </w:rPr>
        <w:t xml:space="preserve">Circumstances surrounding the decedent’s life prior to the death can highlight opportunities for future prevention efforts. </w:t>
      </w:r>
      <w:r w:rsidR="00001833">
        <w:rPr>
          <w:rFonts w:asciiTheme="minorHAnsi" w:hAnsiTheme="minorHAnsi"/>
          <w:b w:val="0"/>
        </w:rPr>
        <w:t>MA</w:t>
      </w:r>
      <w:r w:rsidR="00001833" w:rsidRPr="00001833">
        <w:rPr>
          <w:rFonts w:asciiTheme="minorHAnsi" w:hAnsiTheme="minorHAnsi"/>
          <w:b w:val="0"/>
        </w:rPr>
        <w:t xml:space="preserve">VDRS </w:t>
      </w:r>
      <w:r w:rsidR="00274F26">
        <w:rPr>
          <w:rFonts w:asciiTheme="minorHAnsi" w:hAnsiTheme="minorHAnsi"/>
          <w:b w:val="0"/>
        </w:rPr>
        <w:t>systematically collects information</w:t>
      </w:r>
      <w:r w:rsidR="0050242B">
        <w:rPr>
          <w:rFonts w:asciiTheme="minorHAnsi" w:hAnsiTheme="minorHAnsi"/>
          <w:b w:val="0"/>
        </w:rPr>
        <w:t xml:space="preserve"> on</w:t>
      </w:r>
      <w:r w:rsidR="00274F26">
        <w:rPr>
          <w:rFonts w:asciiTheme="minorHAnsi" w:hAnsiTheme="minorHAnsi"/>
          <w:b w:val="0"/>
        </w:rPr>
        <w:t xml:space="preserve"> suicides and </w:t>
      </w:r>
      <w:r>
        <w:rPr>
          <w:rFonts w:asciiTheme="minorHAnsi" w:hAnsiTheme="minorHAnsi"/>
          <w:b w:val="0"/>
        </w:rPr>
        <w:t xml:space="preserve">allows for </w:t>
      </w:r>
      <w:r w:rsidR="00001833" w:rsidRPr="00001833">
        <w:rPr>
          <w:rFonts w:asciiTheme="minorHAnsi" w:hAnsiTheme="minorHAnsi"/>
          <w:b w:val="0"/>
        </w:rPr>
        <w:t xml:space="preserve">more than one circumstance </w:t>
      </w:r>
      <w:r w:rsidR="00320E55">
        <w:rPr>
          <w:rFonts w:asciiTheme="minorHAnsi" w:hAnsiTheme="minorHAnsi"/>
          <w:b w:val="0"/>
        </w:rPr>
        <w:t xml:space="preserve">to be listed </w:t>
      </w:r>
      <w:r w:rsidR="00001833" w:rsidRPr="00001833">
        <w:rPr>
          <w:rFonts w:asciiTheme="minorHAnsi" w:hAnsiTheme="minorHAnsi"/>
          <w:b w:val="0"/>
        </w:rPr>
        <w:t xml:space="preserve">for a suicide victim. </w:t>
      </w:r>
      <w:r w:rsidR="00FA3AAD">
        <w:rPr>
          <w:rFonts w:asciiTheme="minorHAnsi" w:hAnsiTheme="minorHAnsi"/>
          <w:b w:val="0"/>
        </w:rPr>
        <w:t>9</w:t>
      </w:r>
      <w:r w:rsidR="00DA6625">
        <w:rPr>
          <w:rFonts w:asciiTheme="minorHAnsi" w:hAnsiTheme="minorHAnsi"/>
          <w:b w:val="0"/>
        </w:rPr>
        <w:t>5</w:t>
      </w:r>
      <w:r w:rsidR="00FA3AAD">
        <w:rPr>
          <w:rFonts w:asciiTheme="minorHAnsi" w:hAnsiTheme="minorHAnsi"/>
          <w:b w:val="0"/>
        </w:rPr>
        <w:t xml:space="preserve">% of suicide victims had at least one circumstance </w:t>
      </w:r>
      <w:r w:rsidR="00792EC8">
        <w:rPr>
          <w:rFonts w:asciiTheme="minorHAnsi" w:hAnsiTheme="minorHAnsi"/>
          <w:b w:val="0"/>
        </w:rPr>
        <w:t>identified during case-review</w:t>
      </w:r>
      <w:r w:rsidR="00FA3AAD">
        <w:rPr>
          <w:rFonts w:asciiTheme="minorHAnsi" w:hAnsiTheme="minorHAnsi"/>
          <w:b w:val="0"/>
        </w:rPr>
        <w:t xml:space="preserve"> (</w:t>
      </w:r>
      <w:r w:rsidR="002F0599">
        <w:rPr>
          <w:rFonts w:asciiTheme="minorHAnsi" w:hAnsiTheme="minorHAnsi"/>
          <w:b w:val="0"/>
        </w:rPr>
        <w:t>n</w:t>
      </w:r>
      <w:r w:rsidR="00FA3AAD">
        <w:rPr>
          <w:rFonts w:asciiTheme="minorHAnsi" w:hAnsiTheme="minorHAnsi"/>
          <w:b w:val="0"/>
        </w:rPr>
        <w:t>=5</w:t>
      </w:r>
      <w:r w:rsidR="00DA6625">
        <w:rPr>
          <w:rFonts w:asciiTheme="minorHAnsi" w:hAnsiTheme="minorHAnsi"/>
          <w:b w:val="0"/>
        </w:rPr>
        <w:t>77</w:t>
      </w:r>
      <w:r w:rsidR="00FA3AAD">
        <w:rPr>
          <w:rFonts w:asciiTheme="minorHAnsi" w:hAnsiTheme="minorHAnsi"/>
          <w:b w:val="0"/>
        </w:rPr>
        <w:t xml:space="preserve">) and </w:t>
      </w:r>
      <w:r w:rsidR="00792EC8" w:rsidRPr="00330091">
        <w:rPr>
          <w:rFonts w:asciiTheme="minorHAnsi" w:hAnsiTheme="minorHAnsi"/>
          <w:b w:val="0"/>
        </w:rPr>
        <w:t>8</w:t>
      </w:r>
      <w:r w:rsidR="00330091" w:rsidRPr="00330091">
        <w:rPr>
          <w:rFonts w:asciiTheme="minorHAnsi" w:hAnsiTheme="minorHAnsi"/>
          <w:b w:val="0"/>
        </w:rPr>
        <w:t>7</w:t>
      </w:r>
      <w:r w:rsidR="00792EC8" w:rsidRPr="00330091">
        <w:rPr>
          <w:rFonts w:asciiTheme="minorHAnsi" w:hAnsiTheme="minorHAnsi"/>
          <w:b w:val="0"/>
        </w:rPr>
        <w:t xml:space="preserve">% </w:t>
      </w:r>
      <w:r w:rsidR="00320E55" w:rsidRPr="00330091">
        <w:rPr>
          <w:rFonts w:asciiTheme="minorHAnsi" w:hAnsiTheme="minorHAnsi"/>
          <w:b w:val="0"/>
        </w:rPr>
        <w:t>had multiple circumstances</w:t>
      </w:r>
      <w:r w:rsidR="00792EC8" w:rsidRPr="00330091">
        <w:rPr>
          <w:rFonts w:asciiTheme="minorHAnsi" w:hAnsiTheme="minorHAnsi"/>
          <w:b w:val="0"/>
        </w:rPr>
        <w:t xml:space="preserve"> known</w:t>
      </w:r>
      <w:r w:rsidR="00320E55" w:rsidRPr="00330091">
        <w:rPr>
          <w:rFonts w:asciiTheme="minorHAnsi" w:hAnsiTheme="minorHAnsi"/>
          <w:b w:val="0"/>
        </w:rPr>
        <w:t xml:space="preserve"> </w:t>
      </w:r>
      <w:r w:rsidR="00792EC8" w:rsidRPr="00330091">
        <w:rPr>
          <w:rFonts w:asciiTheme="minorHAnsi" w:hAnsiTheme="minorHAnsi"/>
          <w:b w:val="0"/>
          <w:color w:val="000000" w:themeColor="text1"/>
        </w:rPr>
        <w:t>(</w:t>
      </w:r>
      <w:r w:rsidR="002F0599" w:rsidRPr="00330091">
        <w:rPr>
          <w:rFonts w:asciiTheme="minorHAnsi" w:hAnsiTheme="minorHAnsi"/>
          <w:b w:val="0"/>
          <w:color w:val="000000" w:themeColor="text1"/>
        </w:rPr>
        <w:t>n</w:t>
      </w:r>
      <w:r w:rsidR="00792EC8" w:rsidRPr="00330091">
        <w:rPr>
          <w:rFonts w:asciiTheme="minorHAnsi" w:hAnsiTheme="minorHAnsi"/>
          <w:b w:val="0"/>
          <w:color w:val="000000" w:themeColor="text1"/>
        </w:rPr>
        <w:t>=</w:t>
      </w:r>
      <w:r w:rsidR="00330091" w:rsidRPr="00330091">
        <w:rPr>
          <w:rFonts w:asciiTheme="minorHAnsi" w:hAnsiTheme="minorHAnsi"/>
          <w:b w:val="0"/>
          <w:color w:val="000000" w:themeColor="text1"/>
        </w:rPr>
        <w:t>526</w:t>
      </w:r>
      <w:r w:rsidR="00792EC8" w:rsidRPr="00330091">
        <w:rPr>
          <w:rFonts w:asciiTheme="minorHAnsi" w:hAnsiTheme="minorHAnsi"/>
          <w:b w:val="0"/>
          <w:color w:val="000000" w:themeColor="text1"/>
        </w:rPr>
        <w:t>).</w:t>
      </w:r>
      <w:r w:rsidR="00320E55" w:rsidRPr="00330091">
        <w:rPr>
          <w:rFonts w:asciiTheme="minorHAnsi" w:hAnsiTheme="minorHAnsi"/>
          <w:b w:val="0"/>
          <w:color w:val="000000" w:themeColor="text1"/>
        </w:rPr>
        <w:t xml:space="preserve"> </w:t>
      </w:r>
      <w:r w:rsidR="00320E55" w:rsidRPr="00330091">
        <w:rPr>
          <w:rFonts w:asciiTheme="minorHAnsi" w:hAnsiTheme="minorHAnsi"/>
          <w:b w:val="0"/>
        </w:rPr>
        <w:t>It</w:t>
      </w:r>
      <w:r w:rsidR="00320E55">
        <w:rPr>
          <w:rFonts w:asciiTheme="minorHAnsi" w:hAnsiTheme="minorHAnsi"/>
          <w:b w:val="0"/>
        </w:rPr>
        <w:t xml:space="preserve"> is important to remember that some circumstances are more likely to be known</w:t>
      </w:r>
      <w:r w:rsidR="007232EC">
        <w:rPr>
          <w:rFonts w:asciiTheme="minorHAnsi" w:hAnsiTheme="minorHAnsi"/>
          <w:b w:val="0"/>
        </w:rPr>
        <w:t xml:space="preserve"> and</w:t>
      </w:r>
      <w:r w:rsidR="00320E55">
        <w:rPr>
          <w:rFonts w:asciiTheme="minorHAnsi" w:hAnsiTheme="minorHAnsi"/>
          <w:b w:val="0"/>
        </w:rPr>
        <w:t xml:space="preserve"> documented</w:t>
      </w:r>
      <w:r w:rsidR="007232EC">
        <w:rPr>
          <w:rFonts w:asciiTheme="minorHAnsi" w:hAnsiTheme="minorHAnsi"/>
          <w:b w:val="0"/>
        </w:rPr>
        <w:t xml:space="preserve"> than others and if </w:t>
      </w:r>
      <w:r w:rsidR="00320E55">
        <w:rPr>
          <w:rFonts w:asciiTheme="minorHAnsi" w:hAnsiTheme="minorHAnsi"/>
          <w:b w:val="0"/>
        </w:rPr>
        <w:t>a circumstance is not identified</w:t>
      </w:r>
      <w:r w:rsidR="007232EC">
        <w:rPr>
          <w:rFonts w:asciiTheme="minorHAnsi" w:hAnsiTheme="minorHAnsi"/>
          <w:b w:val="0"/>
        </w:rPr>
        <w:t>, that</w:t>
      </w:r>
      <w:r w:rsidR="00320E55">
        <w:rPr>
          <w:rFonts w:asciiTheme="minorHAnsi" w:hAnsiTheme="minorHAnsi"/>
          <w:b w:val="0"/>
        </w:rPr>
        <w:t xml:space="preserve"> does not mean it was not present in the </w:t>
      </w:r>
      <w:r w:rsidR="003A3DFE">
        <w:rPr>
          <w:rFonts w:asciiTheme="minorHAnsi" w:hAnsiTheme="minorHAnsi"/>
          <w:b w:val="0"/>
        </w:rPr>
        <w:t>decedent’s</w:t>
      </w:r>
      <w:r w:rsidR="00320E55">
        <w:rPr>
          <w:rFonts w:asciiTheme="minorHAnsi" w:hAnsiTheme="minorHAnsi"/>
          <w:b w:val="0"/>
        </w:rPr>
        <w:t xml:space="preserve"> life. </w:t>
      </w:r>
      <w:r w:rsidR="00001833" w:rsidRPr="00001833">
        <w:rPr>
          <w:rFonts w:asciiTheme="minorHAnsi" w:hAnsiTheme="minorHAnsi"/>
          <w:b w:val="0"/>
        </w:rPr>
        <w:t xml:space="preserve">The </w:t>
      </w:r>
      <w:r w:rsidR="00001833">
        <w:rPr>
          <w:rFonts w:asciiTheme="minorHAnsi" w:hAnsiTheme="minorHAnsi"/>
          <w:b w:val="0"/>
        </w:rPr>
        <w:t>above chart represents</w:t>
      </w:r>
      <w:r w:rsidR="00001833" w:rsidRPr="00001833">
        <w:rPr>
          <w:rFonts w:asciiTheme="minorHAnsi" w:hAnsiTheme="minorHAnsi"/>
          <w:b w:val="0"/>
        </w:rPr>
        <w:t xml:space="preserve"> percentages </w:t>
      </w:r>
      <w:r w:rsidR="00001833">
        <w:rPr>
          <w:rFonts w:asciiTheme="minorHAnsi" w:hAnsiTheme="minorHAnsi"/>
          <w:b w:val="0"/>
        </w:rPr>
        <w:t xml:space="preserve">of </w:t>
      </w:r>
      <w:r w:rsidR="00001833" w:rsidRPr="00001833">
        <w:rPr>
          <w:rFonts w:asciiTheme="minorHAnsi" w:hAnsiTheme="minorHAnsi"/>
          <w:b w:val="0"/>
        </w:rPr>
        <w:t xml:space="preserve">circumstances </w:t>
      </w:r>
      <w:r w:rsidR="00001833">
        <w:rPr>
          <w:rFonts w:asciiTheme="minorHAnsi" w:hAnsiTheme="minorHAnsi"/>
          <w:b w:val="0"/>
        </w:rPr>
        <w:t>noted out of all suicides (N=</w:t>
      </w:r>
      <w:r w:rsidR="00DA6625">
        <w:rPr>
          <w:rFonts w:asciiTheme="minorHAnsi" w:hAnsiTheme="minorHAnsi"/>
          <w:b w:val="0"/>
        </w:rPr>
        <w:t>608</w:t>
      </w:r>
      <w:r w:rsidR="00001833" w:rsidRPr="00001833">
        <w:rPr>
          <w:rFonts w:asciiTheme="minorHAnsi" w:hAnsiTheme="minorHAnsi"/>
          <w:b w:val="0"/>
        </w:rPr>
        <w:t>).</w:t>
      </w:r>
    </w:p>
    <w:p w:rsidR="00001833" w:rsidRPr="00001833" w:rsidRDefault="00001833" w:rsidP="00001833">
      <w:pPr>
        <w:pStyle w:val="Heading2-Elegant"/>
        <w:spacing w:before="0" w:after="0" w:line="240" w:lineRule="auto"/>
        <w:ind w:left="180"/>
        <w:rPr>
          <w:rFonts w:asciiTheme="minorHAnsi" w:hAnsiTheme="minorHAnsi" w:cs="Arial"/>
          <w:b w:val="0"/>
          <w:szCs w:val="24"/>
        </w:rPr>
      </w:pPr>
    </w:p>
    <w:p w:rsidR="00001833" w:rsidRPr="00001833" w:rsidRDefault="00001833" w:rsidP="00001833">
      <w:pPr>
        <w:pStyle w:val="Heading2-Elegant"/>
        <w:numPr>
          <w:ilvl w:val="0"/>
          <w:numId w:val="5"/>
        </w:numPr>
        <w:spacing w:before="0" w:after="0" w:line="240" w:lineRule="auto"/>
        <w:rPr>
          <w:rFonts w:asciiTheme="minorHAnsi" w:hAnsiTheme="minorHAnsi" w:cs="Arial"/>
          <w:b w:val="0"/>
          <w:szCs w:val="24"/>
        </w:rPr>
      </w:pPr>
      <w:r w:rsidRPr="00001833">
        <w:rPr>
          <w:rFonts w:asciiTheme="minorHAnsi" w:hAnsiTheme="minorHAnsi" w:cs="Arial"/>
          <w:b w:val="0"/>
          <w:szCs w:val="24"/>
        </w:rPr>
        <w:t>5</w:t>
      </w:r>
      <w:r w:rsidR="00330091">
        <w:rPr>
          <w:rFonts w:asciiTheme="minorHAnsi" w:hAnsiTheme="minorHAnsi" w:cs="Arial"/>
          <w:b w:val="0"/>
          <w:szCs w:val="24"/>
        </w:rPr>
        <w:t>4</w:t>
      </w:r>
      <w:r w:rsidRPr="00001833">
        <w:rPr>
          <w:rFonts w:asciiTheme="minorHAnsi" w:hAnsiTheme="minorHAnsi" w:cs="Arial"/>
          <w:b w:val="0"/>
          <w:szCs w:val="24"/>
        </w:rPr>
        <w:t>% of suicide victims had a documente</w:t>
      </w:r>
      <w:r w:rsidR="00274F26">
        <w:rPr>
          <w:rFonts w:asciiTheme="minorHAnsi" w:hAnsiTheme="minorHAnsi" w:cs="Arial"/>
          <w:b w:val="0"/>
          <w:szCs w:val="24"/>
        </w:rPr>
        <w:t xml:space="preserve">d current mental health problem, such as </w:t>
      </w:r>
      <w:r w:rsidRPr="00001833">
        <w:rPr>
          <w:rFonts w:asciiTheme="minorHAnsi" w:hAnsiTheme="minorHAnsi" w:cs="Arial"/>
          <w:b w:val="0"/>
          <w:szCs w:val="24"/>
        </w:rPr>
        <w:t xml:space="preserve">depression, </w:t>
      </w:r>
      <w:r w:rsidR="00274F26">
        <w:rPr>
          <w:rFonts w:asciiTheme="minorHAnsi" w:hAnsiTheme="minorHAnsi" w:cs="Arial"/>
          <w:b w:val="0"/>
          <w:szCs w:val="24"/>
        </w:rPr>
        <w:t xml:space="preserve">anxiety disorder, </w:t>
      </w:r>
      <w:r w:rsidRPr="00001833">
        <w:rPr>
          <w:rFonts w:asciiTheme="minorHAnsi" w:hAnsiTheme="minorHAnsi" w:cs="Arial"/>
          <w:b w:val="0"/>
          <w:szCs w:val="24"/>
        </w:rPr>
        <w:t xml:space="preserve">schizophrenia </w:t>
      </w:r>
      <w:r w:rsidR="00165ACC">
        <w:rPr>
          <w:rFonts w:asciiTheme="minorHAnsi" w:hAnsiTheme="minorHAnsi" w:cs="Arial"/>
          <w:b w:val="0"/>
          <w:szCs w:val="24"/>
        </w:rPr>
        <w:t>or</w:t>
      </w:r>
      <w:r w:rsidR="00274F26">
        <w:rPr>
          <w:rFonts w:asciiTheme="minorHAnsi" w:hAnsiTheme="minorHAnsi" w:cs="Arial"/>
          <w:b w:val="0"/>
          <w:szCs w:val="24"/>
        </w:rPr>
        <w:t xml:space="preserve"> post-traumatic stress disorder.</w:t>
      </w:r>
    </w:p>
    <w:p w:rsidR="00001833" w:rsidRPr="00001833" w:rsidRDefault="00001833" w:rsidP="00001833">
      <w:pPr>
        <w:pStyle w:val="Heading2-Elegant"/>
        <w:spacing w:before="0" w:after="0" w:line="240" w:lineRule="auto"/>
        <w:ind w:left="540"/>
        <w:rPr>
          <w:rFonts w:asciiTheme="minorHAnsi" w:hAnsiTheme="minorHAnsi" w:cs="Arial"/>
          <w:b w:val="0"/>
          <w:szCs w:val="24"/>
        </w:rPr>
      </w:pPr>
    </w:p>
    <w:p w:rsidR="00001833" w:rsidRPr="00001833" w:rsidRDefault="00001833" w:rsidP="00001833">
      <w:pPr>
        <w:pStyle w:val="Heading2-Elegant"/>
        <w:numPr>
          <w:ilvl w:val="0"/>
          <w:numId w:val="5"/>
        </w:numPr>
        <w:spacing w:before="0" w:after="0" w:line="240" w:lineRule="auto"/>
        <w:rPr>
          <w:rFonts w:asciiTheme="minorHAnsi" w:hAnsiTheme="minorHAnsi" w:cs="Arial"/>
          <w:b w:val="0"/>
          <w:szCs w:val="24"/>
        </w:rPr>
      </w:pPr>
      <w:r w:rsidRPr="00001833">
        <w:rPr>
          <w:rFonts w:asciiTheme="minorHAnsi" w:hAnsiTheme="minorHAnsi" w:cs="Arial"/>
          <w:b w:val="0"/>
          <w:szCs w:val="24"/>
        </w:rPr>
        <w:t>3</w:t>
      </w:r>
      <w:r w:rsidR="00330091">
        <w:rPr>
          <w:rFonts w:asciiTheme="minorHAnsi" w:hAnsiTheme="minorHAnsi" w:cs="Arial"/>
          <w:b w:val="0"/>
          <w:szCs w:val="24"/>
        </w:rPr>
        <w:t>8</w:t>
      </w:r>
      <w:r w:rsidRPr="00001833">
        <w:rPr>
          <w:rFonts w:asciiTheme="minorHAnsi" w:hAnsiTheme="minorHAnsi" w:cs="Arial"/>
          <w:b w:val="0"/>
          <w:szCs w:val="24"/>
        </w:rPr>
        <w:t>% were currently receiving treatment for a mental health or substance abuse problem and 44% had a</w:t>
      </w:r>
      <w:r w:rsidR="00274F26">
        <w:rPr>
          <w:rFonts w:asciiTheme="minorHAnsi" w:hAnsiTheme="minorHAnsi" w:cs="Arial"/>
          <w:b w:val="0"/>
          <w:szCs w:val="24"/>
        </w:rPr>
        <w:t>ny</w:t>
      </w:r>
      <w:r w:rsidRPr="00001833">
        <w:rPr>
          <w:rFonts w:asciiTheme="minorHAnsi" w:hAnsiTheme="minorHAnsi" w:cs="Arial"/>
          <w:b w:val="0"/>
          <w:szCs w:val="24"/>
        </w:rPr>
        <w:t xml:space="preserve"> history of treatment for</w:t>
      </w:r>
      <w:r w:rsidR="00EC7BAC">
        <w:rPr>
          <w:rFonts w:asciiTheme="minorHAnsi" w:hAnsiTheme="minorHAnsi" w:cs="Arial"/>
          <w:b w:val="0"/>
          <w:szCs w:val="24"/>
        </w:rPr>
        <w:t xml:space="preserve"> a</w:t>
      </w:r>
      <w:r w:rsidRPr="00001833">
        <w:rPr>
          <w:rFonts w:asciiTheme="minorHAnsi" w:hAnsiTheme="minorHAnsi" w:cs="Arial"/>
          <w:b w:val="0"/>
          <w:szCs w:val="24"/>
        </w:rPr>
        <w:t xml:space="preserve"> mental illness</w:t>
      </w:r>
      <w:r w:rsidR="00EC7BAC">
        <w:rPr>
          <w:rFonts w:asciiTheme="minorHAnsi" w:hAnsiTheme="minorHAnsi" w:cs="Arial"/>
          <w:b w:val="0"/>
          <w:szCs w:val="24"/>
        </w:rPr>
        <w:t xml:space="preserve"> or substance abuse problem</w:t>
      </w:r>
      <w:r w:rsidRPr="00001833">
        <w:rPr>
          <w:rFonts w:asciiTheme="minorHAnsi" w:hAnsiTheme="minorHAnsi" w:cs="Arial"/>
          <w:b w:val="0"/>
          <w:szCs w:val="24"/>
        </w:rPr>
        <w:t xml:space="preserve">. </w:t>
      </w:r>
    </w:p>
    <w:p w:rsidR="00001833" w:rsidRPr="00001833" w:rsidRDefault="00001833" w:rsidP="00001833">
      <w:pPr>
        <w:pStyle w:val="ListParagraph"/>
        <w:rPr>
          <w:rFonts w:asciiTheme="minorHAnsi" w:hAnsiTheme="minorHAnsi" w:cs="Arial"/>
          <w:b/>
          <w:szCs w:val="24"/>
        </w:rPr>
      </w:pPr>
    </w:p>
    <w:p w:rsidR="003D45A9" w:rsidRDefault="00330091">
      <w:pPr>
        <w:pStyle w:val="Heading2-Elegant"/>
        <w:numPr>
          <w:ilvl w:val="0"/>
          <w:numId w:val="5"/>
        </w:numPr>
        <w:spacing w:before="0" w:after="0" w:line="240" w:lineRule="auto"/>
        <w:rPr>
          <w:rFonts w:asciiTheme="minorHAnsi" w:hAnsiTheme="minorHAnsi" w:cs="Arial"/>
          <w:b w:val="0"/>
          <w:szCs w:val="24"/>
        </w:rPr>
      </w:pPr>
      <w:r>
        <w:rPr>
          <w:rFonts w:asciiTheme="minorHAnsi" w:hAnsiTheme="minorHAnsi" w:cs="Arial"/>
          <w:b w:val="0"/>
          <w:szCs w:val="24"/>
        </w:rPr>
        <w:t>26</w:t>
      </w:r>
      <w:r w:rsidR="00001833" w:rsidRPr="00001833">
        <w:rPr>
          <w:rFonts w:asciiTheme="minorHAnsi" w:hAnsiTheme="minorHAnsi" w:cs="Arial"/>
          <w:b w:val="0"/>
          <w:szCs w:val="24"/>
        </w:rPr>
        <w:t>% had an alcohol or other substance use problem.</w:t>
      </w:r>
    </w:p>
    <w:p w:rsidR="003D45A9" w:rsidRPr="00001833" w:rsidRDefault="003D45A9" w:rsidP="00D37EFA">
      <w:pPr>
        <w:pStyle w:val="Heading2-Elegant"/>
        <w:spacing w:before="0" w:after="0" w:line="240" w:lineRule="auto"/>
        <w:ind w:left="540"/>
        <w:rPr>
          <w:rFonts w:asciiTheme="minorHAnsi" w:hAnsiTheme="minorHAnsi" w:cs="Arial"/>
          <w:b w:val="0"/>
          <w:szCs w:val="24"/>
        </w:rPr>
      </w:pPr>
    </w:p>
    <w:p w:rsidR="003D45A9" w:rsidRDefault="00001833">
      <w:pPr>
        <w:pStyle w:val="Heading2-Elegant"/>
        <w:numPr>
          <w:ilvl w:val="0"/>
          <w:numId w:val="5"/>
        </w:numPr>
        <w:spacing w:before="0" w:after="0" w:line="240" w:lineRule="auto"/>
        <w:rPr>
          <w:rFonts w:asciiTheme="minorHAnsi" w:hAnsiTheme="minorHAnsi" w:cs="Arial"/>
          <w:b w:val="0"/>
          <w:szCs w:val="24"/>
        </w:rPr>
      </w:pPr>
      <w:r w:rsidRPr="00001833">
        <w:rPr>
          <w:rFonts w:asciiTheme="minorHAnsi" w:hAnsiTheme="minorHAnsi" w:cs="Arial"/>
          <w:b w:val="0"/>
          <w:szCs w:val="24"/>
        </w:rPr>
        <w:t>2</w:t>
      </w:r>
      <w:r w:rsidR="00330091">
        <w:rPr>
          <w:rFonts w:asciiTheme="minorHAnsi" w:hAnsiTheme="minorHAnsi" w:cs="Arial"/>
          <w:b w:val="0"/>
          <w:szCs w:val="24"/>
        </w:rPr>
        <w:t>1</w:t>
      </w:r>
      <w:r w:rsidRPr="00001833">
        <w:rPr>
          <w:rFonts w:asciiTheme="minorHAnsi" w:hAnsiTheme="minorHAnsi" w:cs="Arial"/>
          <w:b w:val="0"/>
          <w:szCs w:val="24"/>
        </w:rPr>
        <w:t>% experienced an intimate partner problem prior to their death such as divorce, break-up, jealousy and conflict.</w:t>
      </w:r>
      <w:r w:rsidR="00593758">
        <w:rPr>
          <w:rFonts w:asciiTheme="minorHAnsi" w:hAnsiTheme="minorHAnsi" w:cs="Arial"/>
          <w:b w:val="0"/>
          <w:szCs w:val="24"/>
        </w:rPr>
        <w:t xml:space="preserve"> In 2014 there were 4 </w:t>
      </w:r>
      <w:r w:rsidR="00B32F32">
        <w:rPr>
          <w:rFonts w:asciiTheme="minorHAnsi" w:hAnsiTheme="minorHAnsi" w:cs="Arial"/>
          <w:b w:val="0"/>
          <w:szCs w:val="24"/>
        </w:rPr>
        <w:t xml:space="preserve">intimate partner violence related </w:t>
      </w:r>
      <w:r w:rsidR="00593758">
        <w:rPr>
          <w:rFonts w:asciiTheme="minorHAnsi" w:hAnsiTheme="minorHAnsi" w:cs="Arial"/>
          <w:b w:val="0"/>
          <w:szCs w:val="24"/>
        </w:rPr>
        <w:t xml:space="preserve">homicide/suicide cases, </w:t>
      </w:r>
      <w:r w:rsidR="00B32F32">
        <w:rPr>
          <w:rFonts w:asciiTheme="minorHAnsi" w:hAnsiTheme="minorHAnsi" w:cs="Arial"/>
          <w:b w:val="0"/>
          <w:szCs w:val="24"/>
        </w:rPr>
        <w:t>3 of</w:t>
      </w:r>
      <w:r w:rsidR="00593758">
        <w:rPr>
          <w:rFonts w:asciiTheme="minorHAnsi" w:hAnsiTheme="minorHAnsi" w:cs="Arial"/>
          <w:b w:val="0"/>
          <w:szCs w:val="24"/>
        </w:rPr>
        <w:t xml:space="preserve"> which involved firearms.  </w:t>
      </w:r>
    </w:p>
    <w:p w:rsidR="003D45A9" w:rsidRPr="00001833" w:rsidRDefault="003D45A9" w:rsidP="00D37EFA">
      <w:pPr>
        <w:pStyle w:val="Heading2-Elegant"/>
        <w:spacing w:before="0" w:after="0" w:line="240" w:lineRule="auto"/>
        <w:rPr>
          <w:rFonts w:asciiTheme="minorHAnsi" w:hAnsiTheme="minorHAnsi" w:cs="Arial"/>
          <w:b w:val="0"/>
          <w:szCs w:val="24"/>
        </w:rPr>
      </w:pPr>
    </w:p>
    <w:p w:rsidR="00593758" w:rsidRDefault="00330091" w:rsidP="00593758">
      <w:pPr>
        <w:pStyle w:val="Heading2-Elegant"/>
        <w:numPr>
          <w:ilvl w:val="0"/>
          <w:numId w:val="5"/>
        </w:numPr>
        <w:spacing w:before="0" w:after="0" w:line="240" w:lineRule="auto"/>
        <w:rPr>
          <w:rFonts w:asciiTheme="minorHAnsi" w:hAnsiTheme="minorHAnsi"/>
          <w:b w:val="0"/>
          <w:szCs w:val="24"/>
          <w:u w:val="single"/>
        </w:rPr>
      </w:pPr>
      <w:r>
        <w:rPr>
          <w:rFonts w:asciiTheme="minorHAnsi" w:hAnsiTheme="minorHAnsi" w:cs="Arial"/>
          <w:b w:val="0"/>
          <w:szCs w:val="24"/>
        </w:rPr>
        <w:t>18</w:t>
      </w:r>
      <w:r w:rsidR="00001833" w:rsidRPr="00001833">
        <w:rPr>
          <w:rFonts w:asciiTheme="minorHAnsi" w:hAnsiTheme="minorHAnsi" w:cs="Arial"/>
          <w:b w:val="0"/>
          <w:szCs w:val="24"/>
        </w:rPr>
        <w:t>% had a history of suicide attempts.</w:t>
      </w:r>
    </w:p>
    <w:p w:rsidR="00593758" w:rsidRDefault="00593758" w:rsidP="00593758">
      <w:pPr>
        <w:pStyle w:val="ListParagraph"/>
        <w:rPr>
          <w:rFonts w:asciiTheme="minorHAnsi" w:hAnsiTheme="minorHAnsi"/>
          <w:b/>
          <w:szCs w:val="24"/>
          <w:u w:val="single"/>
        </w:rPr>
      </w:pPr>
    </w:p>
    <w:p w:rsidR="00593758" w:rsidRPr="00593758" w:rsidRDefault="00593758" w:rsidP="00593758">
      <w:pPr>
        <w:pStyle w:val="Heading2-Elegant"/>
        <w:spacing w:before="0" w:after="0" w:line="240" w:lineRule="auto"/>
        <w:ind w:left="540"/>
        <w:rPr>
          <w:rFonts w:asciiTheme="minorHAnsi" w:hAnsiTheme="minorHAnsi"/>
          <w:b w:val="0"/>
          <w:szCs w:val="24"/>
          <w:u w:val="single"/>
        </w:rPr>
      </w:pPr>
    </w:p>
    <w:p w:rsidR="00330091" w:rsidRDefault="00330091" w:rsidP="00330091">
      <w:pPr>
        <w:pStyle w:val="ListParagraph"/>
        <w:rPr>
          <w:rFonts w:asciiTheme="minorHAnsi" w:hAnsiTheme="minorHAnsi"/>
          <w:b/>
          <w:szCs w:val="24"/>
          <w:u w:val="single"/>
        </w:rPr>
      </w:pPr>
    </w:p>
    <w:p w:rsidR="00871DB9" w:rsidRPr="00AA20A4" w:rsidRDefault="00871DB9" w:rsidP="00871DB9">
      <w:pPr>
        <w:rPr>
          <w:rFonts w:asciiTheme="minorHAnsi" w:hAnsiTheme="minorHAnsi"/>
          <w:b/>
          <w:szCs w:val="24"/>
          <w:u w:val="single"/>
        </w:rPr>
      </w:pPr>
      <w:r w:rsidRPr="00AA20A4">
        <w:rPr>
          <w:rFonts w:asciiTheme="minorHAnsi" w:hAnsiTheme="minorHAnsi"/>
          <w:b/>
          <w:szCs w:val="24"/>
          <w:u w:val="single"/>
        </w:rPr>
        <w:lastRenderedPageBreak/>
        <w:t xml:space="preserve">Past Suicide Attempts </w:t>
      </w:r>
    </w:p>
    <w:p w:rsidR="00AA20A4" w:rsidRDefault="00AA20A4" w:rsidP="00AA20A4">
      <w:pPr>
        <w:rPr>
          <w:rFonts w:asciiTheme="minorHAnsi" w:hAnsiTheme="minorHAnsi"/>
          <w:szCs w:val="24"/>
        </w:rPr>
      </w:pPr>
    </w:p>
    <w:p w:rsidR="0075102F" w:rsidRPr="00001833" w:rsidRDefault="0075102F" w:rsidP="0075102F">
      <w:pPr>
        <w:pStyle w:val="Heading2-Elegant"/>
        <w:spacing w:before="0" w:after="0" w:line="240" w:lineRule="auto"/>
        <w:rPr>
          <w:rFonts w:asciiTheme="minorHAnsi" w:hAnsiTheme="minorHAnsi" w:cs="Arial"/>
          <w:b w:val="0"/>
          <w:szCs w:val="24"/>
        </w:rPr>
      </w:pPr>
      <w:r>
        <w:rPr>
          <w:rFonts w:asciiTheme="minorHAnsi" w:hAnsiTheme="minorHAnsi" w:cs="Arial"/>
          <w:b w:val="0"/>
          <w:szCs w:val="24"/>
        </w:rPr>
        <w:t xml:space="preserve">Information on past suicide attempts is obtained from </w:t>
      </w:r>
      <w:r w:rsidR="00D921E0">
        <w:rPr>
          <w:rFonts w:asciiTheme="minorHAnsi" w:hAnsiTheme="minorHAnsi" w:cs="Arial"/>
          <w:b w:val="0"/>
          <w:szCs w:val="24"/>
        </w:rPr>
        <w:t>the medical examiner file and</w:t>
      </w:r>
      <w:r>
        <w:rPr>
          <w:rFonts w:asciiTheme="minorHAnsi" w:hAnsiTheme="minorHAnsi" w:cs="Arial"/>
          <w:b w:val="0"/>
          <w:szCs w:val="24"/>
        </w:rPr>
        <w:t xml:space="preserve"> police reports. This information may come from the decedent’s family, friends or psychiatric/hospital records. Friends and family of </w:t>
      </w:r>
      <w:r w:rsidR="00D921E0">
        <w:rPr>
          <w:rFonts w:asciiTheme="minorHAnsi" w:hAnsiTheme="minorHAnsi" w:cs="Arial"/>
          <w:b w:val="0"/>
          <w:szCs w:val="24"/>
        </w:rPr>
        <w:t>the decedent may not know of the decedent’s</w:t>
      </w:r>
      <w:r>
        <w:rPr>
          <w:rFonts w:asciiTheme="minorHAnsi" w:hAnsiTheme="minorHAnsi" w:cs="Arial"/>
          <w:b w:val="0"/>
          <w:szCs w:val="24"/>
        </w:rPr>
        <w:t xml:space="preserve"> past s</w:t>
      </w:r>
      <w:r w:rsidR="00D921E0">
        <w:rPr>
          <w:rFonts w:asciiTheme="minorHAnsi" w:hAnsiTheme="minorHAnsi" w:cs="Arial"/>
          <w:b w:val="0"/>
          <w:szCs w:val="24"/>
        </w:rPr>
        <w:t>uicide attempts or may choose</w:t>
      </w:r>
      <w:r>
        <w:rPr>
          <w:rFonts w:asciiTheme="minorHAnsi" w:hAnsiTheme="minorHAnsi" w:cs="Arial"/>
          <w:b w:val="0"/>
          <w:szCs w:val="24"/>
        </w:rPr>
        <w:t xml:space="preserve"> not </w:t>
      </w:r>
      <w:r w:rsidR="00D921E0">
        <w:rPr>
          <w:rFonts w:asciiTheme="minorHAnsi" w:hAnsiTheme="minorHAnsi" w:cs="Arial"/>
          <w:b w:val="0"/>
          <w:szCs w:val="24"/>
        </w:rPr>
        <w:t xml:space="preserve">to </w:t>
      </w:r>
      <w:r>
        <w:rPr>
          <w:rFonts w:asciiTheme="minorHAnsi" w:hAnsiTheme="minorHAnsi" w:cs="Arial"/>
          <w:b w:val="0"/>
          <w:szCs w:val="24"/>
        </w:rPr>
        <w:t xml:space="preserve">report that information to the authorities. Also, </w:t>
      </w:r>
      <w:r w:rsidR="001C11B5">
        <w:rPr>
          <w:rFonts w:asciiTheme="minorHAnsi" w:hAnsiTheme="minorHAnsi" w:cs="Arial"/>
          <w:b w:val="0"/>
          <w:szCs w:val="24"/>
        </w:rPr>
        <w:t xml:space="preserve">hospital records are not available on all suicides and even if they are present, </w:t>
      </w:r>
      <w:r>
        <w:rPr>
          <w:rFonts w:asciiTheme="minorHAnsi" w:hAnsiTheme="minorHAnsi" w:cs="Arial"/>
          <w:b w:val="0"/>
          <w:szCs w:val="24"/>
        </w:rPr>
        <w:t xml:space="preserve">not all suicide attempts </w:t>
      </w:r>
      <w:r w:rsidR="00D921E0">
        <w:rPr>
          <w:rFonts w:asciiTheme="minorHAnsi" w:hAnsiTheme="minorHAnsi" w:cs="Arial"/>
          <w:b w:val="0"/>
          <w:szCs w:val="24"/>
        </w:rPr>
        <w:t xml:space="preserve">would </w:t>
      </w:r>
      <w:r>
        <w:rPr>
          <w:rFonts w:asciiTheme="minorHAnsi" w:hAnsiTheme="minorHAnsi" w:cs="Arial"/>
          <w:b w:val="0"/>
          <w:szCs w:val="24"/>
        </w:rPr>
        <w:t xml:space="preserve">cause an injury that would </w:t>
      </w:r>
      <w:r w:rsidR="001C11B5">
        <w:rPr>
          <w:rFonts w:asciiTheme="minorHAnsi" w:hAnsiTheme="minorHAnsi" w:cs="Arial"/>
          <w:b w:val="0"/>
          <w:szCs w:val="24"/>
        </w:rPr>
        <w:t xml:space="preserve">make this information be present in the records. </w:t>
      </w:r>
    </w:p>
    <w:p w:rsidR="0075102F" w:rsidRDefault="0075102F" w:rsidP="00871DB9">
      <w:pPr>
        <w:rPr>
          <w:rFonts w:asciiTheme="minorHAnsi" w:hAnsiTheme="minorHAnsi" w:cs="Arial"/>
          <w:b/>
          <w:bCs/>
          <w:color w:val="FFFFFF"/>
          <w:szCs w:val="24"/>
        </w:rPr>
      </w:pPr>
    </w:p>
    <w:p w:rsidR="0075102F" w:rsidRPr="00AA20A4" w:rsidRDefault="0075102F" w:rsidP="00871DB9">
      <w:pPr>
        <w:rPr>
          <w:rFonts w:asciiTheme="minorHAnsi" w:hAnsiTheme="minorHAnsi" w:cs="Arial"/>
          <w:b/>
          <w:bCs/>
          <w:color w:val="FFFFFF"/>
          <w:szCs w:val="24"/>
        </w:rPr>
        <w:sectPr w:rsidR="0075102F" w:rsidRPr="00AA20A4" w:rsidSect="00FD1B54">
          <w:footerReference w:type="default" r:id="rId18"/>
          <w:type w:val="continuous"/>
          <w:pgSz w:w="12240" w:h="15840"/>
          <w:pgMar w:top="1440" w:right="1440" w:bottom="1440" w:left="1440" w:header="720" w:footer="720" w:gutter="0"/>
          <w:cols w:space="720"/>
          <w:docGrid w:linePitch="360"/>
        </w:sectPr>
      </w:pPr>
    </w:p>
    <w:tbl>
      <w:tblPr>
        <w:tblW w:w="4440" w:type="dxa"/>
        <w:jc w:val="center"/>
        <w:tblLook w:val="04A0" w:firstRow="1" w:lastRow="0" w:firstColumn="1" w:lastColumn="0" w:noHBand="0" w:noVBand="1"/>
      </w:tblPr>
      <w:tblGrid>
        <w:gridCol w:w="1678"/>
        <w:gridCol w:w="848"/>
        <w:gridCol w:w="799"/>
        <w:gridCol w:w="1115"/>
      </w:tblGrid>
      <w:tr w:rsidR="00871DB9" w:rsidRPr="00AA20A4" w:rsidTr="002355E7">
        <w:trPr>
          <w:trHeight w:val="647"/>
          <w:jc w:val="center"/>
        </w:trPr>
        <w:tc>
          <w:tcPr>
            <w:tcW w:w="4440" w:type="dxa"/>
            <w:gridSpan w:val="4"/>
            <w:tcBorders>
              <w:top w:val="single" w:sz="4" w:space="0" w:color="auto"/>
              <w:left w:val="single" w:sz="4" w:space="0" w:color="auto"/>
              <w:bottom w:val="single" w:sz="4" w:space="0" w:color="auto"/>
              <w:right w:val="single" w:sz="4" w:space="0" w:color="000000"/>
            </w:tcBorders>
            <w:shd w:val="clear" w:color="auto" w:fill="403152" w:themeFill="accent4" w:themeFillShade="80"/>
            <w:vAlign w:val="center"/>
            <w:hideMark/>
          </w:tcPr>
          <w:p w:rsidR="00871DB9" w:rsidRPr="00AA20A4" w:rsidRDefault="00871DB9" w:rsidP="009F490B">
            <w:pPr>
              <w:jc w:val="center"/>
              <w:rPr>
                <w:rFonts w:asciiTheme="minorHAnsi" w:hAnsiTheme="minorHAnsi" w:cs="Arial"/>
                <w:b/>
                <w:bCs/>
                <w:color w:val="FFFFFF"/>
                <w:szCs w:val="24"/>
              </w:rPr>
            </w:pPr>
            <w:r w:rsidRPr="00AA20A4">
              <w:rPr>
                <w:rFonts w:asciiTheme="minorHAnsi" w:hAnsiTheme="minorHAnsi" w:cs="Arial"/>
                <w:b/>
                <w:bCs/>
                <w:color w:val="FFFFFF"/>
                <w:szCs w:val="24"/>
              </w:rPr>
              <w:lastRenderedPageBreak/>
              <w:t>Confirmed Past Suicide Attempts by Means</w:t>
            </w:r>
            <w:r w:rsidR="001720F8">
              <w:rPr>
                <w:rFonts w:asciiTheme="minorHAnsi" w:hAnsiTheme="minorHAnsi" w:cs="Arial"/>
                <w:b/>
                <w:bCs/>
                <w:color w:val="FFFFFF"/>
                <w:szCs w:val="24"/>
              </w:rPr>
              <w:t xml:space="preserve"> Used in Suicide &amp; Sex</w:t>
            </w:r>
            <w:r w:rsidR="002355E7">
              <w:rPr>
                <w:rFonts w:asciiTheme="minorHAnsi" w:hAnsiTheme="minorHAnsi" w:cs="Arial"/>
                <w:b/>
                <w:bCs/>
                <w:color w:val="FFFFFF"/>
                <w:szCs w:val="24"/>
              </w:rPr>
              <w:t>: Number &amp; Percent, MA 2014</w:t>
            </w:r>
          </w:p>
        </w:tc>
      </w:tr>
      <w:tr w:rsidR="00871DB9" w:rsidRPr="00AA20A4" w:rsidTr="002355E7">
        <w:trPr>
          <w:trHeight w:val="255"/>
          <w:jc w:val="center"/>
        </w:trPr>
        <w:tc>
          <w:tcPr>
            <w:tcW w:w="1678" w:type="dxa"/>
            <w:tcBorders>
              <w:top w:val="nil"/>
              <w:left w:val="single" w:sz="4" w:space="0" w:color="auto"/>
              <w:bottom w:val="nil"/>
              <w:right w:val="nil"/>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848" w:type="dxa"/>
            <w:tcBorders>
              <w:top w:val="nil"/>
              <w:left w:val="nil"/>
              <w:bottom w:val="nil"/>
              <w:right w:val="nil"/>
            </w:tcBorders>
            <w:shd w:val="clear" w:color="auto" w:fill="B2A1C7" w:themeFill="accent4" w:themeFillTint="99"/>
            <w:noWrap/>
            <w:vAlign w:val="bottom"/>
            <w:hideMark/>
          </w:tcPr>
          <w:p w:rsidR="00871DB9" w:rsidRPr="00AA20A4" w:rsidRDefault="002F0599" w:rsidP="009F490B">
            <w:pPr>
              <w:jc w:val="center"/>
              <w:rPr>
                <w:rFonts w:asciiTheme="minorHAnsi" w:hAnsiTheme="minorHAnsi" w:cs="Arial"/>
                <w:b/>
                <w:bCs/>
                <w:color w:val="000000"/>
                <w:szCs w:val="24"/>
              </w:rPr>
            </w:pPr>
            <w:r>
              <w:rPr>
                <w:rFonts w:asciiTheme="minorHAnsi" w:hAnsiTheme="minorHAnsi" w:cs="Arial"/>
                <w:b/>
                <w:bCs/>
                <w:color w:val="000000"/>
                <w:szCs w:val="24"/>
              </w:rPr>
              <w:t>n</w:t>
            </w:r>
          </w:p>
        </w:tc>
        <w:tc>
          <w:tcPr>
            <w:tcW w:w="799" w:type="dxa"/>
            <w:tcBorders>
              <w:top w:val="nil"/>
              <w:left w:val="nil"/>
              <w:bottom w:val="nil"/>
              <w:right w:val="nil"/>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w:t>
            </w:r>
          </w:p>
        </w:tc>
        <w:tc>
          <w:tcPr>
            <w:tcW w:w="1115" w:type="dxa"/>
            <w:tcBorders>
              <w:top w:val="nil"/>
              <w:left w:val="nil"/>
              <w:bottom w:val="nil"/>
              <w:right w:val="single" w:sz="4" w:space="0" w:color="auto"/>
            </w:tcBorders>
            <w:shd w:val="clear" w:color="auto" w:fill="B2A1C7" w:themeFill="accent4" w:themeFillTint="99"/>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Total N</w:t>
            </w:r>
          </w:p>
        </w:tc>
      </w:tr>
      <w:tr w:rsidR="00871DB9" w:rsidRPr="00AA20A4" w:rsidTr="002355E7">
        <w:trPr>
          <w:trHeight w:val="278"/>
          <w:jc w:val="center"/>
        </w:trPr>
        <w:tc>
          <w:tcPr>
            <w:tcW w:w="1678" w:type="dxa"/>
            <w:tcBorders>
              <w:top w:val="single" w:sz="4" w:space="0" w:color="auto"/>
              <w:left w:val="single" w:sz="4" w:space="0" w:color="auto"/>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Firearm</w:t>
            </w:r>
          </w:p>
        </w:tc>
        <w:tc>
          <w:tcPr>
            <w:tcW w:w="848" w:type="dxa"/>
            <w:tcBorders>
              <w:top w:val="single" w:sz="4" w:space="0" w:color="auto"/>
              <w:left w:val="nil"/>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799" w:type="dxa"/>
            <w:tcBorders>
              <w:top w:val="single" w:sz="4" w:space="0" w:color="auto"/>
              <w:left w:val="nil"/>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1115"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871DB9" w:rsidRPr="00AA20A4" w:rsidTr="002171DC">
        <w:trPr>
          <w:trHeight w:val="300"/>
          <w:jc w:val="center"/>
        </w:trPr>
        <w:tc>
          <w:tcPr>
            <w:tcW w:w="1678" w:type="dxa"/>
            <w:tcBorders>
              <w:top w:val="nil"/>
              <w:left w:val="single" w:sz="4" w:space="0" w:color="auto"/>
              <w:bottom w:val="nil"/>
              <w:right w:val="nil"/>
            </w:tcBorders>
            <w:shd w:val="clear" w:color="auto" w:fill="auto"/>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hideMark/>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&lt;6</w:t>
            </w:r>
          </w:p>
        </w:tc>
        <w:tc>
          <w:tcPr>
            <w:tcW w:w="799" w:type="dxa"/>
            <w:tcBorders>
              <w:top w:val="nil"/>
              <w:left w:val="nil"/>
              <w:bottom w:val="nil"/>
              <w:right w:val="nil"/>
            </w:tcBorders>
            <w:shd w:val="clear" w:color="auto" w:fill="auto"/>
            <w:noWrap/>
            <w:vAlign w:val="bottom"/>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114</w:t>
            </w:r>
          </w:p>
        </w:tc>
      </w:tr>
      <w:tr w:rsidR="00871DB9" w:rsidRPr="00AA20A4" w:rsidTr="002171DC">
        <w:trPr>
          <w:trHeight w:val="135"/>
          <w:jc w:val="center"/>
        </w:trPr>
        <w:tc>
          <w:tcPr>
            <w:tcW w:w="1678" w:type="dxa"/>
            <w:tcBorders>
              <w:top w:val="nil"/>
              <w:left w:val="single" w:sz="4" w:space="0" w:color="auto"/>
              <w:bottom w:val="nil"/>
              <w:right w:val="nil"/>
            </w:tcBorders>
            <w:shd w:val="clear" w:color="auto" w:fill="auto"/>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hideMark/>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&lt;6</w:t>
            </w:r>
          </w:p>
        </w:tc>
        <w:tc>
          <w:tcPr>
            <w:tcW w:w="799" w:type="dxa"/>
            <w:tcBorders>
              <w:top w:val="nil"/>
              <w:left w:val="nil"/>
              <w:bottom w:val="nil"/>
              <w:right w:val="nil"/>
            </w:tcBorders>
            <w:shd w:val="clear" w:color="auto" w:fill="auto"/>
            <w:noWrap/>
            <w:vAlign w:val="bottom"/>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15</w:t>
            </w:r>
          </w:p>
        </w:tc>
      </w:tr>
      <w:tr w:rsidR="00871DB9" w:rsidRPr="00AA20A4" w:rsidTr="009F490B">
        <w:trPr>
          <w:trHeight w:val="135"/>
          <w:jc w:val="center"/>
        </w:trPr>
        <w:tc>
          <w:tcPr>
            <w:tcW w:w="1678" w:type="dxa"/>
            <w:tcBorders>
              <w:top w:val="nil"/>
              <w:left w:val="single" w:sz="4" w:space="0" w:color="auto"/>
              <w:bottom w:val="nil"/>
              <w:right w:val="nil"/>
            </w:tcBorders>
            <w:shd w:val="clear" w:color="auto" w:fill="auto"/>
            <w:noWrap/>
            <w:vAlign w:val="bottom"/>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nil"/>
              <w:right w:val="nil"/>
            </w:tcBorders>
            <w:shd w:val="clear" w:color="auto" w:fill="auto"/>
            <w:noWrap/>
            <w:vAlign w:val="bottom"/>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&lt;6</w:t>
            </w:r>
          </w:p>
        </w:tc>
        <w:tc>
          <w:tcPr>
            <w:tcW w:w="799" w:type="dxa"/>
            <w:tcBorders>
              <w:top w:val="nil"/>
              <w:left w:val="nil"/>
              <w:bottom w:val="nil"/>
              <w:right w:val="nil"/>
            </w:tcBorders>
            <w:shd w:val="clear" w:color="auto" w:fill="auto"/>
            <w:noWrap/>
            <w:vAlign w:val="bottom"/>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129</w:t>
            </w:r>
          </w:p>
        </w:tc>
      </w:tr>
      <w:tr w:rsidR="00871DB9" w:rsidRPr="00AA20A4" w:rsidTr="002355E7">
        <w:trPr>
          <w:trHeight w:val="242"/>
          <w:jc w:val="center"/>
        </w:trPr>
        <w:tc>
          <w:tcPr>
            <w:tcW w:w="3325" w:type="dxa"/>
            <w:gridSpan w:val="3"/>
            <w:tcBorders>
              <w:top w:val="single" w:sz="4" w:space="0" w:color="auto"/>
              <w:left w:val="single" w:sz="4" w:space="0" w:color="auto"/>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Hanging/Suffocation</w:t>
            </w:r>
          </w:p>
        </w:tc>
        <w:tc>
          <w:tcPr>
            <w:tcW w:w="1115" w:type="dxa"/>
            <w:tcBorders>
              <w:top w:val="single" w:sz="4" w:space="0" w:color="auto"/>
              <w:left w:val="nil"/>
              <w:bottom w:val="single" w:sz="4" w:space="0" w:color="auto"/>
              <w:right w:val="single" w:sz="4" w:space="0" w:color="auto"/>
            </w:tcBorders>
            <w:shd w:val="clear" w:color="auto" w:fill="E5DFEC" w:themeFill="accent4" w:themeFillTint="33"/>
            <w:noWrap/>
            <w:vAlign w:val="bottom"/>
          </w:tcPr>
          <w:p w:rsidR="00871DB9" w:rsidRPr="00AA20A4" w:rsidRDefault="00871DB9" w:rsidP="009F490B">
            <w:pPr>
              <w:rPr>
                <w:rFonts w:asciiTheme="minorHAnsi" w:hAnsiTheme="minorHAnsi" w:cs="Arial"/>
                <w:color w:val="000000"/>
                <w:szCs w:val="24"/>
              </w:rPr>
            </w:pPr>
          </w:p>
        </w:tc>
      </w:tr>
      <w:tr w:rsidR="00871DB9" w:rsidRPr="00AA20A4" w:rsidTr="002171DC">
        <w:trPr>
          <w:trHeight w:val="255"/>
          <w:jc w:val="center"/>
        </w:trPr>
        <w:tc>
          <w:tcPr>
            <w:tcW w:w="1678" w:type="dxa"/>
            <w:tcBorders>
              <w:top w:val="nil"/>
              <w:left w:val="single" w:sz="4" w:space="0" w:color="auto"/>
              <w:bottom w:val="nil"/>
              <w:right w:val="nil"/>
            </w:tcBorders>
            <w:shd w:val="clear" w:color="auto" w:fill="auto"/>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tcPr>
          <w:p w:rsidR="00871DB9" w:rsidRPr="00AA20A4" w:rsidRDefault="002171DC" w:rsidP="009F490B">
            <w:pPr>
              <w:jc w:val="right"/>
              <w:rPr>
                <w:rFonts w:asciiTheme="minorHAnsi" w:hAnsiTheme="minorHAnsi" w:cs="Arial"/>
                <w:color w:val="000000"/>
                <w:szCs w:val="24"/>
              </w:rPr>
            </w:pPr>
            <w:r>
              <w:rPr>
                <w:rFonts w:asciiTheme="minorHAnsi" w:hAnsiTheme="minorHAnsi" w:cs="Arial"/>
                <w:color w:val="000000"/>
                <w:szCs w:val="24"/>
              </w:rPr>
              <w:t>47</w:t>
            </w:r>
          </w:p>
        </w:tc>
        <w:tc>
          <w:tcPr>
            <w:tcW w:w="799" w:type="dxa"/>
            <w:tcBorders>
              <w:top w:val="nil"/>
              <w:left w:val="nil"/>
              <w:bottom w:val="nil"/>
              <w:right w:val="nil"/>
            </w:tcBorders>
            <w:shd w:val="clear" w:color="auto" w:fill="auto"/>
            <w:noWrap/>
            <w:vAlign w:val="bottom"/>
          </w:tcPr>
          <w:p w:rsidR="00871DB9" w:rsidRPr="00AA20A4" w:rsidRDefault="002355E7" w:rsidP="009F490B">
            <w:pPr>
              <w:jc w:val="right"/>
              <w:rPr>
                <w:rFonts w:asciiTheme="minorHAnsi" w:hAnsiTheme="minorHAnsi" w:cs="Arial"/>
                <w:color w:val="000000"/>
                <w:szCs w:val="24"/>
              </w:rPr>
            </w:pPr>
            <w:r>
              <w:rPr>
                <w:rFonts w:asciiTheme="minorHAnsi" w:hAnsiTheme="minorHAnsi" w:cs="Arial"/>
                <w:color w:val="000000"/>
                <w:szCs w:val="24"/>
              </w:rPr>
              <w:t>20%</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237</w:t>
            </w:r>
          </w:p>
        </w:tc>
      </w:tr>
      <w:tr w:rsidR="00871DB9" w:rsidRPr="00AA20A4" w:rsidTr="002171DC">
        <w:trPr>
          <w:trHeight w:val="300"/>
          <w:jc w:val="center"/>
        </w:trPr>
        <w:tc>
          <w:tcPr>
            <w:tcW w:w="1678" w:type="dxa"/>
            <w:tcBorders>
              <w:top w:val="nil"/>
              <w:left w:val="single" w:sz="4" w:space="0" w:color="auto"/>
              <w:bottom w:val="nil"/>
              <w:right w:val="nil"/>
            </w:tcBorders>
            <w:shd w:val="clear" w:color="auto" w:fill="auto"/>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tcPr>
          <w:p w:rsidR="00871DB9" w:rsidRPr="00AA20A4" w:rsidRDefault="002171DC" w:rsidP="009F490B">
            <w:pPr>
              <w:jc w:val="right"/>
              <w:rPr>
                <w:rFonts w:asciiTheme="minorHAnsi" w:hAnsiTheme="minorHAnsi" w:cs="Arial"/>
                <w:color w:val="000000"/>
                <w:szCs w:val="24"/>
              </w:rPr>
            </w:pPr>
            <w:r>
              <w:rPr>
                <w:rFonts w:asciiTheme="minorHAnsi" w:hAnsiTheme="minorHAnsi" w:cs="Arial"/>
                <w:color w:val="000000"/>
                <w:szCs w:val="24"/>
              </w:rPr>
              <w:t>10</w:t>
            </w:r>
          </w:p>
        </w:tc>
        <w:tc>
          <w:tcPr>
            <w:tcW w:w="799" w:type="dxa"/>
            <w:tcBorders>
              <w:top w:val="nil"/>
              <w:left w:val="nil"/>
              <w:bottom w:val="nil"/>
              <w:right w:val="nil"/>
            </w:tcBorders>
            <w:shd w:val="clear" w:color="auto" w:fill="auto"/>
            <w:noWrap/>
            <w:vAlign w:val="bottom"/>
          </w:tcPr>
          <w:p w:rsidR="00871DB9" w:rsidRPr="00AA20A4" w:rsidRDefault="002355E7" w:rsidP="009F490B">
            <w:pPr>
              <w:jc w:val="right"/>
              <w:rPr>
                <w:rFonts w:asciiTheme="minorHAnsi" w:hAnsiTheme="minorHAnsi" w:cs="Arial"/>
                <w:color w:val="000000"/>
                <w:szCs w:val="24"/>
              </w:rPr>
            </w:pPr>
            <w:r>
              <w:rPr>
                <w:rFonts w:asciiTheme="minorHAnsi" w:hAnsiTheme="minorHAnsi" w:cs="Arial"/>
                <w:color w:val="000000"/>
                <w:szCs w:val="24"/>
              </w:rPr>
              <w:t>16%</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61</w:t>
            </w:r>
          </w:p>
        </w:tc>
      </w:tr>
      <w:tr w:rsidR="00871DB9" w:rsidRPr="00AA20A4" w:rsidTr="009F490B">
        <w:trPr>
          <w:trHeight w:val="300"/>
          <w:jc w:val="center"/>
        </w:trPr>
        <w:tc>
          <w:tcPr>
            <w:tcW w:w="1678" w:type="dxa"/>
            <w:tcBorders>
              <w:top w:val="nil"/>
              <w:left w:val="single" w:sz="4" w:space="0" w:color="auto"/>
              <w:bottom w:val="nil"/>
              <w:right w:val="nil"/>
            </w:tcBorders>
            <w:shd w:val="clear" w:color="auto" w:fill="auto"/>
            <w:noWrap/>
            <w:vAlign w:val="bottom"/>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nil"/>
              <w:right w:val="nil"/>
            </w:tcBorders>
            <w:shd w:val="clear" w:color="auto" w:fill="auto"/>
            <w:noWrap/>
            <w:vAlign w:val="bottom"/>
          </w:tcPr>
          <w:p w:rsidR="00871DB9" w:rsidRPr="00AA20A4" w:rsidRDefault="002171DC" w:rsidP="009F490B">
            <w:pPr>
              <w:jc w:val="right"/>
              <w:rPr>
                <w:rFonts w:asciiTheme="minorHAnsi" w:hAnsiTheme="minorHAnsi" w:cs="Arial"/>
                <w:color w:val="000000"/>
                <w:szCs w:val="24"/>
              </w:rPr>
            </w:pPr>
            <w:r>
              <w:rPr>
                <w:rFonts w:asciiTheme="minorHAnsi" w:hAnsiTheme="minorHAnsi" w:cs="Arial"/>
                <w:color w:val="000000"/>
                <w:szCs w:val="24"/>
              </w:rPr>
              <w:t>57</w:t>
            </w:r>
          </w:p>
        </w:tc>
        <w:tc>
          <w:tcPr>
            <w:tcW w:w="799" w:type="dxa"/>
            <w:tcBorders>
              <w:top w:val="nil"/>
              <w:left w:val="nil"/>
              <w:bottom w:val="nil"/>
              <w:right w:val="nil"/>
            </w:tcBorders>
            <w:shd w:val="clear" w:color="auto" w:fill="auto"/>
            <w:noWrap/>
            <w:vAlign w:val="bottom"/>
          </w:tcPr>
          <w:p w:rsidR="00871DB9" w:rsidRPr="00AA20A4" w:rsidRDefault="002355E7" w:rsidP="009F490B">
            <w:pPr>
              <w:jc w:val="right"/>
              <w:rPr>
                <w:rFonts w:asciiTheme="minorHAnsi" w:hAnsiTheme="minorHAnsi" w:cs="Arial"/>
                <w:color w:val="000000"/>
                <w:szCs w:val="24"/>
              </w:rPr>
            </w:pPr>
            <w:r>
              <w:rPr>
                <w:rFonts w:asciiTheme="minorHAnsi" w:hAnsiTheme="minorHAnsi" w:cs="Arial"/>
                <w:color w:val="000000"/>
                <w:szCs w:val="24"/>
              </w:rPr>
              <w:t>19%</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298</w:t>
            </w:r>
          </w:p>
        </w:tc>
      </w:tr>
      <w:tr w:rsidR="00871DB9" w:rsidRPr="00AA20A4" w:rsidTr="002355E7">
        <w:trPr>
          <w:trHeight w:val="242"/>
          <w:jc w:val="center"/>
        </w:trPr>
        <w:tc>
          <w:tcPr>
            <w:tcW w:w="2526" w:type="dxa"/>
            <w:gridSpan w:val="2"/>
            <w:tcBorders>
              <w:top w:val="single" w:sz="4" w:space="0" w:color="auto"/>
              <w:left w:val="single" w:sz="4" w:space="0" w:color="auto"/>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Poisoning</w:t>
            </w:r>
          </w:p>
        </w:tc>
        <w:tc>
          <w:tcPr>
            <w:tcW w:w="799" w:type="dxa"/>
            <w:tcBorders>
              <w:top w:val="single" w:sz="4" w:space="0" w:color="auto"/>
              <w:left w:val="nil"/>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115" w:type="dxa"/>
            <w:tcBorders>
              <w:top w:val="single" w:sz="4" w:space="0" w:color="auto"/>
              <w:left w:val="nil"/>
              <w:bottom w:val="single" w:sz="4" w:space="0" w:color="auto"/>
              <w:right w:val="single" w:sz="4" w:space="0" w:color="auto"/>
            </w:tcBorders>
            <w:shd w:val="clear" w:color="auto" w:fill="E5DFEC" w:themeFill="accent4" w:themeFillTint="33"/>
            <w:noWrap/>
            <w:vAlign w:val="bottom"/>
          </w:tcPr>
          <w:p w:rsidR="00871DB9" w:rsidRPr="00AA20A4" w:rsidRDefault="00871DB9" w:rsidP="009F490B">
            <w:pPr>
              <w:rPr>
                <w:rFonts w:asciiTheme="minorHAnsi" w:hAnsiTheme="minorHAnsi" w:cs="Arial"/>
                <w:color w:val="000000"/>
                <w:szCs w:val="24"/>
              </w:rPr>
            </w:pPr>
          </w:p>
        </w:tc>
      </w:tr>
      <w:tr w:rsidR="00871DB9" w:rsidRPr="00AA20A4" w:rsidTr="002171DC">
        <w:trPr>
          <w:trHeight w:val="300"/>
          <w:jc w:val="center"/>
        </w:trPr>
        <w:tc>
          <w:tcPr>
            <w:tcW w:w="1678" w:type="dxa"/>
            <w:tcBorders>
              <w:top w:val="nil"/>
              <w:left w:val="single" w:sz="4" w:space="0" w:color="auto"/>
              <w:bottom w:val="nil"/>
              <w:right w:val="nil"/>
            </w:tcBorders>
            <w:shd w:val="clear" w:color="auto" w:fill="auto"/>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tcPr>
          <w:p w:rsidR="00871DB9" w:rsidRPr="00AA20A4" w:rsidRDefault="002171DC" w:rsidP="009F490B">
            <w:pPr>
              <w:jc w:val="right"/>
              <w:rPr>
                <w:rFonts w:asciiTheme="minorHAnsi" w:hAnsiTheme="minorHAnsi" w:cs="Arial"/>
                <w:color w:val="000000"/>
                <w:szCs w:val="24"/>
              </w:rPr>
            </w:pPr>
            <w:r>
              <w:rPr>
                <w:rFonts w:asciiTheme="minorHAnsi" w:hAnsiTheme="minorHAnsi" w:cs="Arial"/>
                <w:color w:val="000000"/>
                <w:szCs w:val="24"/>
              </w:rPr>
              <w:t>17</w:t>
            </w:r>
          </w:p>
        </w:tc>
        <w:tc>
          <w:tcPr>
            <w:tcW w:w="799" w:type="dxa"/>
            <w:tcBorders>
              <w:top w:val="nil"/>
              <w:left w:val="nil"/>
              <w:bottom w:val="nil"/>
              <w:right w:val="nil"/>
            </w:tcBorders>
            <w:shd w:val="clear" w:color="auto" w:fill="auto"/>
            <w:noWrap/>
            <w:vAlign w:val="bottom"/>
          </w:tcPr>
          <w:p w:rsidR="00871DB9" w:rsidRPr="00AA20A4" w:rsidRDefault="002355E7" w:rsidP="009F490B">
            <w:pPr>
              <w:jc w:val="right"/>
              <w:rPr>
                <w:rFonts w:asciiTheme="minorHAnsi" w:hAnsiTheme="minorHAnsi" w:cs="Arial"/>
                <w:color w:val="000000"/>
                <w:szCs w:val="24"/>
              </w:rPr>
            </w:pPr>
            <w:r>
              <w:rPr>
                <w:rFonts w:asciiTheme="minorHAnsi" w:hAnsiTheme="minorHAnsi" w:cs="Arial"/>
                <w:color w:val="000000"/>
                <w:szCs w:val="24"/>
              </w:rPr>
              <w:t>30%</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56</w:t>
            </w:r>
          </w:p>
        </w:tc>
      </w:tr>
      <w:tr w:rsidR="00871DB9" w:rsidRPr="00AA20A4" w:rsidTr="002171DC">
        <w:trPr>
          <w:trHeight w:val="300"/>
          <w:jc w:val="center"/>
        </w:trPr>
        <w:tc>
          <w:tcPr>
            <w:tcW w:w="1678" w:type="dxa"/>
            <w:tcBorders>
              <w:top w:val="nil"/>
              <w:left w:val="single" w:sz="4" w:space="0" w:color="auto"/>
              <w:bottom w:val="nil"/>
              <w:right w:val="nil"/>
            </w:tcBorders>
            <w:shd w:val="clear" w:color="auto" w:fill="auto"/>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tcPr>
          <w:p w:rsidR="00871DB9" w:rsidRPr="00AA20A4" w:rsidRDefault="002171DC" w:rsidP="009F490B">
            <w:pPr>
              <w:jc w:val="right"/>
              <w:rPr>
                <w:rFonts w:asciiTheme="minorHAnsi" w:hAnsiTheme="minorHAnsi" w:cs="Arial"/>
                <w:color w:val="000000"/>
                <w:szCs w:val="24"/>
              </w:rPr>
            </w:pPr>
            <w:r>
              <w:rPr>
                <w:rFonts w:asciiTheme="minorHAnsi" w:hAnsiTheme="minorHAnsi" w:cs="Arial"/>
                <w:color w:val="000000"/>
                <w:szCs w:val="24"/>
              </w:rPr>
              <w:t>13</w:t>
            </w:r>
          </w:p>
        </w:tc>
        <w:tc>
          <w:tcPr>
            <w:tcW w:w="799" w:type="dxa"/>
            <w:tcBorders>
              <w:top w:val="nil"/>
              <w:left w:val="nil"/>
              <w:bottom w:val="nil"/>
              <w:right w:val="nil"/>
            </w:tcBorders>
            <w:shd w:val="clear" w:color="auto" w:fill="auto"/>
            <w:noWrap/>
            <w:vAlign w:val="bottom"/>
          </w:tcPr>
          <w:p w:rsidR="00871DB9" w:rsidRPr="00AA20A4" w:rsidRDefault="002355E7" w:rsidP="009F490B">
            <w:pPr>
              <w:jc w:val="right"/>
              <w:rPr>
                <w:rFonts w:asciiTheme="minorHAnsi" w:hAnsiTheme="minorHAnsi" w:cs="Arial"/>
                <w:color w:val="000000"/>
                <w:szCs w:val="24"/>
              </w:rPr>
            </w:pPr>
            <w:r>
              <w:rPr>
                <w:rFonts w:asciiTheme="minorHAnsi" w:hAnsiTheme="minorHAnsi" w:cs="Arial"/>
                <w:color w:val="000000"/>
                <w:szCs w:val="24"/>
              </w:rPr>
              <w:t>27%</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49</w:t>
            </w:r>
          </w:p>
        </w:tc>
      </w:tr>
      <w:tr w:rsidR="00871DB9" w:rsidRPr="00AA20A4" w:rsidTr="009F490B">
        <w:trPr>
          <w:trHeight w:val="300"/>
          <w:jc w:val="center"/>
        </w:trPr>
        <w:tc>
          <w:tcPr>
            <w:tcW w:w="1678" w:type="dxa"/>
            <w:tcBorders>
              <w:top w:val="nil"/>
              <w:left w:val="single" w:sz="4" w:space="0" w:color="auto"/>
              <w:bottom w:val="nil"/>
              <w:right w:val="nil"/>
            </w:tcBorders>
            <w:shd w:val="clear" w:color="auto" w:fill="auto"/>
            <w:noWrap/>
            <w:vAlign w:val="bottom"/>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nil"/>
              <w:right w:val="nil"/>
            </w:tcBorders>
            <w:shd w:val="clear" w:color="auto" w:fill="auto"/>
            <w:noWrap/>
            <w:vAlign w:val="bottom"/>
          </w:tcPr>
          <w:p w:rsidR="00871DB9" w:rsidRPr="00AA20A4" w:rsidRDefault="002171DC" w:rsidP="009F490B">
            <w:pPr>
              <w:jc w:val="right"/>
              <w:rPr>
                <w:rFonts w:asciiTheme="minorHAnsi" w:hAnsiTheme="minorHAnsi" w:cs="Arial"/>
                <w:color w:val="000000"/>
                <w:szCs w:val="24"/>
              </w:rPr>
            </w:pPr>
            <w:r>
              <w:rPr>
                <w:rFonts w:asciiTheme="minorHAnsi" w:hAnsiTheme="minorHAnsi" w:cs="Arial"/>
                <w:color w:val="000000"/>
                <w:szCs w:val="24"/>
              </w:rPr>
              <w:t>30</w:t>
            </w:r>
          </w:p>
        </w:tc>
        <w:tc>
          <w:tcPr>
            <w:tcW w:w="799" w:type="dxa"/>
            <w:tcBorders>
              <w:top w:val="nil"/>
              <w:left w:val="nil"/>
              <w:bottom w:val="nil"/>
              <w:right w:val="nil"/>
            </w:tcBorders>
            <w:shd w:val="clear" w:color="auto" w:fill="auto"/>
            <w:noWrap/>
            <w:vAlign w:val="bottom"/>
          </w:tcPr>
          <w:p w:rsidR="00871DB9" w:rsidRPr="00AA20A4" w:rsidRDefault="002355E7" w:rsidP="009F490B">
            <w:pPr>
              <w:jc w:val="right"/>
              <w:rPr>
                <w:rFonts w:asciiTheme="minorHAnsi" w:hAnsiTheme="minorHAnsi" w:cs="Arial"/>
                <w:color w:val="000000"/>
                <w:szCs w:val="24"/>
              </w:rPr>
            </w:pPr>
            <w:r>
              <w:rPr>
                <w:rFonts w:asciiTheme="minorHAnsi" w:hAnsiTheme="minorHAnsi" w:cs="Arial"/>
                <w:color w:val="000000"/>
                <w:szCs w:val="24"/>
              </w:rPr>
              <w:t>29%</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105</w:t>
            </w:r>
          </w:p>
        </w:tc>
      </w:tr>
      <w:tr w:rsidR="00871DB9" w:rsidRPr="00AA20A4" w:rsidTr="002355E7">
        <w:trPr>
          <w:trHeight w:val="255"/>
          <w:jc w:val="center"/>
        </w:trPr>
        <w:tc>
          <w:tcPr>
            <w:tcW w:w="2526" w:type="dxa"/>
            <w:gridSpan w:val="2"/>
            <w:tcBorders>
              <w:top w:val="single" w:sz="4" w:space="0" w:color="auto"/>
              <w:left w:val="single" w:sz="4" w:space="0" w:color="auto"/>
              <w:bottom w:val="single" w:sz="4" w:space="0" w:color="auto"/>
              <w:right w:val="nil"/>
            </w:tcBorders>
            <w:shd w:val="clear" w:color="auto" w:fill="E5DFEC" w:themeFill="accent4" w:themeFillTint="33"/>
            <w:noWrap/>
            <w:vAlign w:val="bottom"/>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All Other Means</w:t>
            </w:r>
          </w:p>
        </w:tc>
        <w:tc>
          <w:tcPr>
            <w:tcW w:w="799" w:type="dxa"/>
            <w:tcBorders>
              <w:top w:val="single" w:sz="4" w:space="0" w:color="auto"/>
              <w:left w:val="nil"/>
              <w:bottom w:val="single" w:sz="4" w:space="0" w:color="auto"/>
              <w:right w:val="nil"/>
            </w:tcBorders>
            <w:shd w:val="clear" w:color="auto" w:fill="E5DFEC" w:themeFill="accent4" w:themeFillTint="33"/>
            <w:noWrap/>
            <w:vAlign w:val="bottom"/>
          </w:tcPr>
          <w:p w:rsidR="00871DB9" w:rsidRPr="00AA20A4" w:rsidRDefault="00871DB9" w:rsidP="009F490B">
            <w:pPr>
              <w:rPr>
                <w:rFonts w:asciiTheme="minorHAnsi" w:hAnsiTheme="minorHAnsi" w:cs="Arial"/>
                <w:color w:val="000000"/>
                <w:szCs w:val="24"/>
              </w:rPr>
            </w:pPr>
          </w:p>
        </w:tc>
        <w:tc>
          <w:tcPr>
            <w:tcW w:w="1115" w:type="dxa"/>
            <w:tcBorders>
              <w:top w:val="single" w:sz="4" w:space="0" w:color="auto"/>
              <w:left w:val="nil"/>
              <w:bottom w:val="single" w:sz="4" w:space="0" w:color="auto"/>
              <w:right w:val="single" w:sz="4" w:space="0" w:color="auto"/>
            </w:tcBorders>
            <w:shd w:val="clear" w:color="auto" w:fill="E5DFEC" w:themeFill="accent4" w:themeFillTint="33"/>
            <w:noWrap/>
            <w:vAlign w:val="bottom"/>
          </w:tcPr>
          <w:p w:rsidR="00871DB9" w:rsidRPr="00AA20A4" w:rsidRDefault="00871DB9" w:rsidP="009F490B">
            <w:pPr>
              <w:rPr>
                <w:rFonts w:asciiTheme="minorHAnsi" w:hAnsiTheme="minorHAnsi" w:cs="Arial"/>
                <w:color w:val="000000"/>
                <w:szCs w:val="24"/>
              </w:rPr>
            </w:pPr>
          </w:p>
        </w:tc>
      </w:tr>
      <w:tr w:rsidR="00871DB9" w:rsidRPr="00AA20A4" w:rsidTr="009F490B">
        <w:trPr>
          <w:trHeight w:val="255"/>
          <w:jc w:val="center"/>
        </w:trPr>
        <w:tc>
          <w:tcPr>
            <w:tcW w:w="1678" w:type="dxa"/>
            <w:tcBorders>
              <w:top w:val="nil"/>
              <w:left w:val="single" w:sz="4" w:space="0" w:color="auto"/>
              <w:bottom w:val="nil"/>
              <w:right w:val="nil"/>
            </w:tcBorders>
            <w:shd w:val="clear" w:color="auto" w:fill="auto"/>
            <w:noWrap/>
            <w:vAlign w:val="bottom"/>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848" w:type="dxa"/>
            <w:tcBorders>
              <w:top w:val="nil"/>
              <w:left w:val="nil"/>
              <w:bottom w:val="nil"/>
              <w:right w:val="nil"/>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15</w:t>
            </w:r>
          </w:p>
        </w:tc>
        <w:tc>
          <w:tcPr>
            <w:tcW w:w="799" w:type="dxa"/>
            <w:tcBorders>
              <w:top w:val="nil"/>
              <w:left w:val="nil"/>
              <w:bottom w:val="nil"/>
              <w:right w:val="nil"/>
            </w:tcBorders>
            <w:shd w:val="clear" w:color="auto" w:fill="auto"/>
            <w:noWrap/>
            <w:vAlign w:val="bottom"/>
          </w:tcPr>
          <w:p w:rsidR="00871DB9" w:rsidRPr="00AA20A4" w:rsidRDefault="002355E7" w:rsidP="009F490B">
            <w:pPr>
              <w:jc w:val="right"/>
              <w:rPr>
                <w:rFonts w:asciiTheme="minorHAnsi" w:hAnsiTheme="minorHAnsi" w:cs="Arial"/>
                <w:color w:val="000000"/>
                <w:szCs w:val="24"/>
              </w:rPr>
            </w:pPr>
            <w:r>
              <w:rPr>
                <w:rFonts w:asciiTheme="minorHAnsi" w:hAnsiTheme="minorHAnsi" w:cs="Arial"/>
                <w:color w:val="000000"/>
                <w:szCs w:val="24"/>
              </w:rPr>
              <w:t>25%</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E13DBB">
            <w:pPr>
              <w:jc w:val="right"/>
              <w:rPr>
                <w:rFonts w:asciiTheme="minorHAnsi" w:hAnsiTheme="minorHAnsi" w:cs="Arial"/>
                <w:color w:val="000000"/>
                <w:szCs w:val="24"/>
              </w:rPr>
            </w:pPr>
            <w:r>
              <w:rPr>
                <w:rFonts w:asciiTheme="minorHAnsi" w:hAnsiTheme="minorHAnsi" w:cs="Arial"/>
                <w:color w:val="000000"/>
                <w:szCs w:val="24"/>
              </w:rPr>
              <w:t>6</w:t>
            </w:r>
            <w:r w:rsidR="00E13DBB">
              <w:rPr>
                <w:rFonts w:asciiTheme="minorHAnsi" w:hAnsiTheme="minorHAnsi" w:cs="Arial"/>
                <w:color w:val="000000"/>
                <w:szCs w:val="24"/>
              </w:rPr>
              <w:t>1</w:t>
            </w:r>
          </w:p>
        </w:tc>
      </w:tr>
      <w:tr w:rsidR="00871DB9" w:rsidRPr="00AA20A4" w:rsidTr="009F490B">
        <w:trPr>
          <w:trHeight w:val="255"/>
          <w:jc w:val="center"/>
        </w:trPr>
        <w:tc>
          <w:tcPr>
            <w:tcW w:w="1678" w:type="dxa"/>
            <w:tcBorders>
              <w:top w:val="nil"/>
              <w:left w:val="single" w:sz="4" w:space="0" w:color="auto"/>
              <w:bottom w:val="nil"/>
              <w:right w:val="nil"/>
            </w:tcBorders>
            <w:shd w:val="clear" w:color="auto" w:fill="auto"/>
            <w:noWrap/>
            <w:vAlign w:val="bottom"/>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848" w:type="dxa"/>
            <w:tcBorders>
              <w:top w:val="nil"/>
              <w:left w:val="nil"/>
              <w:bottom w:val="nil"/>
              <w:right w:val="nil"/>
            </w:tcBorders>
            <w:shd w:val="clear" w:color="auto" w:fill="auto"/>
            <w:noWrap/>
            <w:vAlign w:val="bottom"/>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&lt;6</w:t>
            </w:r>
          </w:p>
        </w:tc>
        <w:tc>
          <w:tcPr>
            <w:tcW w:w="799" w:type="dxa"/>
            <w:tcBorders>
              <w:top w:val="nil"/>
              <w:left w:val="nil"/>
              <w:bottom w:val="nil"/>
              <w:right w:val="nil"/>
            </w:tcBorders>
            <w:shd w:val="clear" w:color="auto" w:fill="auto"/>
            <w:noWrap/>
            <w:vAlign w:val="bottom"/>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w:t>
            </w:r>
          </w:p>
        </w:tc>
        <w:tc>
          <w:tcPr>
            <w:tcW w:w="1115" w:type="dxa"/>
            <w:tcBorders>
              <w:top w:val="nil"/>
              <w:left w:val="nil"/>
              <w:bottom w:val="nil"/>
              <w:right w:val="single" w:sz="4" w:space="0" w:color="auto"/>
            </w:tcBorders>
            <w:shd w:val="clear" w:color="auto" w:fill="auto"/>
            <w:noWrap/>
            <w:vAlign w:val="bottom"/>
          </w:tcPr>
          <w:p w:rsidR="00871DB9" w:rsidRPr="00AA20A4" w:rsidRDefault="00045A9F" w:rsidP="009F490B">
            <w:pPr>
              <w:jc w:val="right"/>
              <w:rPr>
                <w:rFonts w:asciiTheme="minorHAnsi" w:hAnsiTheme="minorHAnsi" w:cs="Arial"/>
                <w:color w:val="000000"/>
                <w:szCs w:val="24"/>
              </w:rPr>
            </w:pPr>
            <w:r>
              <w:rPr>
                <w:rFonts w:asciiTheme="minorHAnsi" w:hAnsiTheme="minorHAnsi" w:cs="Arial"/>
                <w:color w:val="000000"/>
                <w:szCs w:val="24"/>
              </w:rPr>
              <w:t>15</w:t>
            </w:r>
          </w:p>
        </w:tc>
      </w:tr>
      <w:tr w:rsidR="00871DB9" w:rsidRPr="00AA20A4" w:rsidTr="009F490B">
        <w:trPr>
          <w:trHeight w:val="255"/>
          <w:jc w:val="center"/>
        </w:trPr>
        <w:tc>
          <w:tcPr>
            <w:tcW w:w="1678" w:type="dxa"/>
            <w:tcBorders>
              <w:top w:val="nil"/>
              <w:left w:val="single" w:sz="4" w:space="0" w:color="auto"/>
              <w:bottom w:val="single" w:sz="4" w:space="0" w:color="auto"/>
              <w:right w:val="nil"/>
            </w:tcBorders>
            <w:shd w:val="clear" w:color="auto" w:fill="auto"/>
            <w:noWrap/>
            <w:vAlign w:val="bottom"/>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848" w:type="dxa"/>
            <w:tcBorders>
              <w:top w:val="nil"/>
              <w:left w:val="nil"/>
              <w:bottom w:val="single" w:sz="4" w:space="0" w:color="auto"/>
              <w:right w:val="nil"/>
            </w:tcBorders>
            <w:shd w:val="clear" w:color="auto" w:fill="auto"/>
            <w:noWrap/>
            <w:vAlign w:val="bottom"/>
          </w:tcPr>
          <w:p w:rsidR="00871DB9" w:rsidRPr="00AA20A4" w:rsidRDefault="00A7253E" w:rsidP="009F490B">
            <w:pPr>
              <w:jc w:val="right"/>
              <w:rPr>
                <w:rFonts w:asciiTheme="minorHAnsi" w:hAnsiTheme="minorHAnsi" w:cs="Arial"/>
                <w:color w:val="000000"/>
                <w:szCs w:val="24"/>
              </w:rPr>
            </w:pPr>
            <w:r>
              <w:rPr>
                <w:rFonts w:asciiTheme="minorHAnsi" w:hAnsiTheme="minorHAnsi" w:cs="Arial"/>
                <w:color w:val="000000"/>
                <w:szCs w:val="24"/>
              </w:rPr>
              <w:t>&lt;25</w:t>
            </w:r>
          </w:p>
        </w:tc>
        <w:tc>
          <w:tcPr>
            <w:tcW w:w="799" w:type="dxa"/>
            <w:tcBorders>
              <w:top w:val="nil"/>
              <w:left w:val="nil"/>
              <w:bottom w:val="single" w:sz="4" w:space="0" w:color="auto"/>
              <w:right w:val="nil"/>
            </w:tcBorders>
            <w:shd w:val="clear" w:color="auto" w:fill="auto"/>
            <w:noWrap/>
            <w:vAlign w:val="bottom"/>
          </w:tcPr>
          <w:p w:rsidR="00871DB9" w:rsidRPr="00AA20A4" w:rsidRDefault="00A7253E" w:rsidP="00E13DBB">
            <w:pPr>
              <w:jc w:val="right"/>
              <w:rPr>
                <w:rFonts w:asciiTheme="minorHAnsi" w:hAnsiTheme="minorHAnsi" w:cs="Arial"/>
                <w:color w:val="000000"/>
                <w:szCs w:val="24"/>
              </w:rPr>
            </w:pPr>
            <w:r>
              <w:rPr>
                <w:rFonts w:asciiTheme="minorHAnsi" w:hAnsiTheme="minorHAnsi" w:cs="Arial"/>
                <w:color w:val="000000"/>
                <w:szCs w:val="24"/>
              </w:rPr>
              <w:t>--</w:t>
            </w:r>
          </w:p>
        </w:tc>
        <w:tc>
          <w:tcPr>
            <w:tcW w:w="1115" w:type="dxa"/>
            <w:tcBorders>
              <w:top w:val="nil"/>
              <w:left w:val="nil"/>
              <w:bottom w:val="single" w:sz="4" w:space="0" w:color="auto"/>
              <w:right w:val="single" w:sz="4" w:space="0" w:color="auto"/>
            </w:tcBorders>
            <w:shd w:val="clear" w:color="auto" w:fill="auto"/>
            <w:noWrap/>
            <w:vAlign w:val="bottom"/>
          </w:tcPr>
          <w:p w:rsidR="00871DB9" w:rsidRPr="00AA20A4" w:rsidRDefault="00045A9F" w:rsidP="00E13DBB">
            <w:pPr>
              <w:jc w:val="right"/>
              <w:rPr>
                <w:rFonts w:asciiTheme="minorHAnsi" w:hAnsiTheme="minorHAnsi" w:cs="Arial"/>
                <w:color w:val="000000"/>
                <w:szCs w:val="24"/>
              </w:rPr>
            </w:pPr>
            <w:r>
              <w:rPr>
                <w:rFonts w:asciiTheme="minorHAnsi" w:hAnsiTheme="minorHAnsi" w:cs="Arial"/>
                <w:color w:val="000000"/>
                <w:szCs w:val="24"/>
              </w:rPr>
              <w:t>7</w:t>
            </w:r>
            <w:r w:rsidR="00E13DBB">
              <w:rPr>
                <w:rFonts w:asciiTheme="minorHAnsi" w:hAnsiTheme="minorHAnsi" w:cs="Arial"/>
                <w:color w:val="000000"/>
                <w:szCs w:val="24"/>
              </w:rPr>
              <w:t>6</w:t>
            </w:r>
          </w:p>
        </w:tc>
      </w:tr>
    </w:tbl>
    <w:p w:rsidR="00871DB9" w:rsidRPr="00AA20A4" w:rsidRDefault="00871DB9" w:rsidP="00871DB9">
      <w:pPr>
        <w:rPr>
          <w:rFonts w:asciiTheme="minorHAnsi" w:hAnsiTheme="minorHAnsi"/>
          <w:szCs w:val="24"/>
        </w:rPr>
        <w:sectPr w:rsidR="00871DB9" w:rsidRPr="00AA20A4" w:rsidSect="009F490B">
          <w:type w:val="continuous"/>
          <w:pgSz w:w="12240" w:h="15840"/>
          <w:pgMar w:top="1440" w:right="1440" w:bottom="1440" w:left="1440" w:header="720" w:footer="720" w:gutter="0"/>
          <w:cols w:space="720"/>
          <w:docGrid w:linePitch="360"/>
        </w:sectPr>
      </w:pPr>
    </w:p>
    <w:p w:rsidR="00871DB9" w:rsidRPr="00AA20A4" w:rsidRDefault="001D2F2D" w:rsidP="00871DB9">
      <w:pPr>
        <w:rPr>
          <w:rFonts w:asciiTheme="minorHAnsi" w:hAnsiTheme="minorHAnsi"/>
          <w:b/>
          <w:szCs w:val="24"/>
          <w:u w:val="single"/>
        </w:rPr>
      </w:pPr>
      <w:r w:rsidRPr="003679E7">
        <w:rPr>
          <w:rFonts w:ascii="Arial" w:hAnsi="Arial" w:cs="Arial"/>
          <w:noProof/>
          <w:sz w:val="16"/>
          <w:szCs w:val="16"/>
        </w:rPr>
        <w:lastRenderedPageBreak/>
        <mc:AlternateContent>
          <mc:Choice Requires="wps">
            <w:drawing>
              <wp:anchor distT="0" distB="0" distL="114300" distR="114300" simplePos="0" relativeHeight="251724800" behindDoc="0" locked="0" layoutInCell="1" allowOverlap="1" wp14:anchorId="305CCDBA" wp14:editId="734D1F4D">
                <wp:simplePos x="0" y="0"/>
                <wp:positionH relativeFrom="column">
                  <wp:posOffset>1504950</wp:posOffset>
                </wp:positionH>
                <wp:positionV relativeFrom="paragraph">
                  <wp:posOffset>40640</wp:posOffset>
                </wp:positionV>
                <wp:extent cx="2886075" cy="351155"/>
                <wp:effectExtent l="0" t="0" r="0" b="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118.5pt;margin-top:3.2pt;width:227.25pt;height:2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uWugIAAMQ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J1&#10;ji9DjATtoUYPbG/QrdwjkkY2QeOgM9C7H0DT7EEAhXbB6uFOVl81EnLZUrFhN0rJsWW0BgdD+9M/&#10;+zrhaAuyHj/IGgzRrZEOaN+o3mYP8oEAHQr1eCqOdaaCxyhJZsE8xqgC2WUchnHsTNDs+HtQ2rxj&#10;skf2kGMFxXfodHenjfWGZkcVa0zIknedI0Annj2A4vQCtuGrlVkvXD1/pEG6SlYJ8Ug0W3kkKArv&#10;plwSb1aG87i4LJbLIvxp7YYka3ldM2HNHLkVkj+r3YHlEytO7NKy47WFsy5ptVkvO4V2FLhdunVI&#10;yJma/9wNlwSI5UVIYUSC2yj1ylky90hJYi+dB4kXhOltOgtISoryeUh3XLB/DwmNOU7jKJ7I9NvY&#10;Ardex0aznhuYHh3vc5yclGhmKbgStSutobybzmepsO4/pQLKfSy0I6zl6MRWs1/vp+Y4NcJa1o9A&#10;YSWBYcBTGH1waKX6jtEIYyTH+tuWKoZR915AG6QhIXbuuAuJ5xFc1LlkfS6hogKoHBuMpuPSTLNq&#10;Oyi+acHS1HhC3kDrNNyx2vbY5NWh4WBUuOAOY83OovO703oavotfAAAA//8DAFBLAwQUAAYACAAA&#10;ACEA71hBT94AAAAIAQAADwAAAGRycy9kb3ducmV2LnhtbEyPzU7DMBCE70i8g7VI3Kid0qY0xKkQ&#10;iCuI/knc3HibRMTrKHab8PbdnuA2q1nNfJOvRteKM/ah8aQhmSgQSKW3DVUatpv3hycQIRqypvWE&#10;Gn4xwKq4vclNZv1AX3hex0pwCIXMaKhj7DIpQ1mjM2HiOyT2jr53JvLZV9L2ZuBw18qpUql0piFu&#10;qE2HrzWWP+uT07D7OH7vZ+qzenPzbvCjkuSWUuv7u/HlGUTEMf49wxWf0aFgpoM/kQ2i1TB9XPCW&#10;qCGdgWA/XSZzEAcWyQJkkcv/A4oLAAAA//8DAFBLAQItABQABgAIAAAAIQC2gziS/gAAAOEBAAAT&#10;AAAAAAAAAAAAAAAAAAAAAABbQ29udGVudF9UeXBlc10ueG1sUEsBAi0AFAAGAAgAAAAhADj9If/W&#10;AAAAlAEAAAsAAAAAAAAAAAAAAAAALwEAAF9yZWxzLy5yZWxzUEsBAi0AFAAGAAgAAAAhANXci5a6&#10;AgAAxAUAAA4AAAAAAAAAAAAAAAAALgIAAGRycy9lMm9Eb2MueG1sUEsBAi0AFAAGAAgAAAAhAO9Y&#10;QU/eAAAACAEAAA8AAAAAAAAAAAAAAAAAFAUAAGRycy9kb3ducmV2LnhtbFBLBQYAAAAABAAEAPMA&#10;AAAfBgAAAAA=&#10;" filled="f" stroked="f">
                <v:textbox>
                  <w:txbxContent>
                    <w:p w:rsidR="00593758" w:rsidRPr="00C1724D" w:rsidRDefault="00593758"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3470E1" w:rsidRDefault="003470E1" w:rsidP="00B6297C">
      <w:pPr>
        <w:pStyle w:val="ListParagraph"/>
        <w:rPr>
          <w:rFonts w:asciiTheme="minorHAnsi" w:hAnsiTheme="minorHAnsi"/>
          <w:szCs w:val="24"/>
        </w:rPr>
      </w:pPr>
    </w:p>
    <w:p w:rsidR="00EC7BAC" w:rsidRPr="001316C2" w:rsidRDefault="001316C2" w:rsidP="00EC7BAC">
      <w:pPr>
        <w:pStyle w:val="ListParagraph"/>
        <w:numPr>
          <w:ilvl w:val="0"/>
          <w:numId w:val="17"/>
        </w:numPr>
        <w:rPr>
          <w:rFonts w:asciiTheme="minorHAnsi" w:hAnsiTheme="minorHAnsi"/>
          <w:szCs w:val="24"/>
        </w:rPr>
      </w:pPr>
      <w:r w:rsidRPr="001316C2">
        <w:rPr>
          <w:rFonts w:asciiTheme="minorHAnsi" w:hAnsiTheme="minorHAnsi"/>
          <w:szCs w:val="24"/>
        </w:rPr>
        <w:t>Twenty-two</w:t>
      </w:r>
      <w:r w:rsidR="00EC7BAC" w:rsidRPr="001316C2">
        <w:rPr>
          <w:rFonts w:asciiTheme="minorHAnsi" w:hAnsiTheme="minorHAnsi"/>
          <w:szCs w:val="24"/>
        </w:rPr>
        <w:t xml:space="preserve"> percent of female victims (</w:t>
      </w:r>
      <w:r w:rsidR="002F0599" w:rsidRPr="001316C2">
        <w:rPr>
          <w:rFonts w:asciiTheme="minorHAnsi" w:hAnsiTheme="minorHAnsi"/>
          <w:szCs w:val="24"/>
        </w:rPr>
        <w:t>n</w:t>
      </w:r>
      <w:r w:rsidR="00EC7BAC" w:rsidRPr="001316C2">
        <w:rPr>
          <w:rFonts w:asciiTheme="minorHAnsi" w:hAnsiTheme="minorHAnsi"/>
          <w:szCs w:val="24"/>
        </w:rPr>
        <w:t>=</w:t>
      </w:r>
      <w:r w:rsidRPr="001316C2">
        <w:rPr>
          <w:rFonts w:asciiTheme="minorHAnsi" w:hAnsiTheme="minorHAnsi"/>
          <w:szCs w:val="24"/>
        </w:rPr>
        <w:t>31</w:t>
      </w:r>
      <w:r w:rsidR="00EC7BAC" w:rsidRPr="001316C2">
        <w:rPr>
          <w:rFonts w:asciiTheme="minorHAnsi" w:hAnsiTheme="minorHAnsi"/>
          <w:szCs w:val="24"/>
        </w:rPr>
        <w:t>) and 17% of male victims (</w:t>
      </w:r>
      <w:r w:rsidR="002F0599" w:rsidRPr="001316C2">
        <w:rPr>
          <w:rFonts w:asciiTheme="minorHAnsi" w:hAnsiTheme="minorHAnsi"/>
          <w:szCs w:val="24"/>
        </w:rPr>
        <w:t>n</w:t>
      </w:r>
      <w:r w:rsidR="00EC7BAC" w:rsidRPr="001316C2">
        <w:rPr>
          <w:rFonts w:asciiTheme="minorHAnsi" w:hAnsiTheme="minorHAnsi"/>
          <w:szCs w:val="24"/>
        </w:rPr>
        <w:t>=</w:t>
      </w:r>
      <w:r w:rsidRPr="001316C2">
        <w:rPr>
          <w:rFonts w:asciiTheme="minorHAnsi" w:hAnsiTheme="minorHAnsi"/>
          <w:szCs w:val="24"/>
        </w:rPr>
        <w:t>81</w:t>
      </w:r>
      <w:r w:rsidR="00EC7BAC" w:rsidRPr="001316C2">
        <w:rPr>
          <w:rFonts w:asciiTheme="minorHAnsi" w:hAnsiTheme="minorHAnsi"/>
          <w:szCs w:val="24"/>
        </w:rPr>
        <w:t xml:space="preserve">) were confirmed to have prior suicide attempts.  </w:t>
      </w:r>
    </w:p>
    <w:p w:rsidR="00EC7BAC" w:rsidRPr="001316C2" w:rsidRDefault="001316C2" w:rsidP="00EC7BAC">
      <w:pPr>
        <w:pStyle w:val="ListParagraph"/>
        <w:numPr>
          <w:ilvl w:val="0"/>
          <w:numId w:val="17"/>
        </w:numPr>
        <w:rPr>
          <w:rFonts w:asciiTheme="minorHAnsi" w:hAnsiTheme="minorHAnsi"/>
          <w:szCs w:val="24"/>
        </w:rPr>
      </w:pPr>
      <w:r w:rsidRPr="001316C2">
        <w:rPr>
          <w:rFonts w:asciiTheme="minorHAnsi" w:hAnsiTheme="minorHAnsi"/>
          <w:szCs w:val="24"/>
        </w:rPr>
        <w:t>Twenty-seven</w:t>
      </w:r>
      <w:r w:rsidR="00EC7BAC" w:rsidRPr="001316C2">
        <w:rPr>
          <w:rFonts w:asciiTheme="minorHAnsi" w:hAnsiTheme="minorHAnsi"/>
          <w:szCs w:val="24"/>
        </w:rPr>
        <w:t xml:space="preserve"> percent of female poisoning victims (</w:t>
      </w:r>
      <w:r w:rsidR="002F0599" w:rsidRPr="001316C2">
        <w:rPr>
          <w:rFonts w:asciiTheme="minorHAnsi" w:hAnsiTheme="minorHAnsi"/>
          <w:szCs w:val="24"/>
        </w:rPr>
        <w:t>n</w:t>
      </w:r>
      <w:r w:rsidR="00EC7BAC" w:rsidRPr="001316C2">
        <w:rPr>
          <w:rFonts w:asciiTheme="minorHAnsi" w:hAnsiTheme="minorHAnsi"/>
          <w:szCs w:val="24"/>
        </w:rPr>
        <w:t>=</w:t>
      </w:r>
      <w:r w:rsidRPr="001316C2">
        <w:rPr>
          <w:rFonts w:asciiTheme="minorHAnsi" w:hAnsiTheme="minorHAnsi"/>
          <w:szCs w:val="24"/>
        </w:rPr>
        <w:t>13</w:t>
      </w:r>
      <w:r w:rsidR="00EC7BAC" w:rsidRPr="001316C2">
        <w:rPr>
          <w:rFonts w:asciiTheme="minorHAnsi" w:hAnsiTheme="minorHAnsi"/>
          <w:szCs w:val="24"/>
        </w:rPr>
        <w:t xml:space="preserve">) and </w:t>
      </w:r>
      <w:r w:rsidRPr="001316C2">
        <w:rPr>
          <w:rFonts w:asciiTheme="minorHAnsi" w:hAnsiTheme="minorHAnsi"/>
          <w:szCs w:val="24"/>
        </w:rPr>
        <w:t>16</w:t>
      </w:r>
      <w:r w:rsidR="00EC7BAC" w:rsidRPr="001316C2">
        <w:rPr>
          <w:rFonts w:asciiTheme="minorHAnsi" w:hAnsiTheme="minorHAnsi"/>
          <w:szCs w:val="24"/>
        </w:rPr>
        <w:t>% of female hanging/suffocation victims (</w:t>
      </w:r>
      <w:r w:rsidR="002F0599" w:rsidRPr="001316C2">
        <w:rPr>
          <w:rFonts w:asciiTheme="minorHAnsi" w:hAnsiTheme="minorHAnsi"/>
          <w:szCs w:val="24"/>
        </w:rPr>
        <w:t>n</w:t>
      </w:r>
      <w:r w:rsidR="00EC7BAC" w:rsidRPr="001316C2">
        <w:rPr>
          <w:rFonts w:asciiTheme="minorHAnsi" w:hAnsiTheme="minorHAnsi"/>
          <w:szCs w:val="24"/>
        </w:rPr>
        <w:t>=1</w:t>
      </w:r>
      <w:r w:rsidRPr="001316C2">
        <w:rPr>
          <w:rFonts w:asciiTheme="minorHAnsi" w:hAnsiTheme="minorHAnsi"/>
          <w:szCs w:val="24"/>
        </w:rPr>
        <w:t>0</w:t>
      </w:r>
      <w:r w:rsidR="00EC7BAC" w:rsidRPr="001316C2">
        <w:rPr>
          <w:rFonts w:asciiTheme="minorHAnsi" w:hAnsiTheme="minorHAnsi"/>
          <w:szCs w:val="24"/>
        </w:rPr>
        <w:t xml:space="preserve">) had prior suicide attempts. </w:t>
      </w:r>
    </w:p>
    <w:p w:rsidR="00EC7BAC" w:rsidRPr="001316C2" w:rsidRDefault="001316C2" w:rsidP="00EC7BAC">
      <w:pPr>
        <w:pStyle w:val="ListParagraph"/>
        <w:numPr>
          <w:ilvl w:val="0"/>
          <w:numId w:val="17"/>
        </w:numPr>
        <w:rPr>
          <w:rFonts w:asciiTheme="minorHAnsi" w:hAnsiTheme="minorHAnsi"/>
          <w:szCs w:val="24"/>
        </w:rPr>
        <w:sectPr w:rsidR="00EC7BAC" w:rsidRPr="001316C2" w:rsidSect="00EC7BAC">
          <w:headerReference w:type="default" r:id="rId19"/>
          <w:footerReference w:type="default" r:id="rId20"/>
          <w:type w:val="continuous"/>
          <w:pgSz w:w="12240" w:h="15840"/>
          <w:pgMar w:top="1440" w:right="1440" w:bottom="1440" w:left="1440" w:header="720" w:footer="720" w:gutter="0"/>
          <w:cols w:space="720"/>
          <w:docGrid w:linePitch="360"/>
        </w:sectPr>
      </w:pPr>
      <w:r w:rsidRPr="001316C2">
        <w:rPr>
          <w:rFonts w:asciiTheme="minorHAnsi" w:hAnsiTheme="minorHAnsi"/>
          <w:szCs w:val="24"/>
        </w:rPr>
        <w:t>Twenty</w:t>
      </w:r>
      <w:r w:rsidR="00EC7BAC" w:rsidRPr="001316C2">
        <w:rPr>
          <w:rFonts w:asciiTheme="minorHAnsi" w:hAnsiTheme="minorHAnsi"/>
          <w:szCs w:val="24"/>
        </w:rPr>
        <w:t xml:space="preserve"> percent of male hanging/suffocation victims (</w:t>
      </w:r>
      <w:r w:rsidR="002F0599" w:rsidRPr="001316C2">
        <w:rPr>
          <w:rFonts w:asciiTheme="minorHAnsi" w:hAnsiTheme="minorHAnsi"/>
          <w:szCs w:val="24"/>
        </w:rPr>
        <w:t>n</w:t>
      </w:r>
      <w:r w:rsidR="00EC7BAC" w:rsidRPr="001316C2">
        <w:rPr>
          <w:rFonts w:asciiTheme="minorHAnsi" w:hAnsiTheme="minorHAnsi"/>
          <w:szCs w:val="24"/>
        </w:rPr>
        <w:t>=4</w:t>
      </w:r>
      <w:r w:rsidRPr="001316C2">
        <w:rPr>
          <w:rFonts w:asciiTheme="minorHAnsi" w:hAnsiTheme="minorHAnsi"/>
          <w:szCs w:val="24"/>
        </w:rPr>
        <w:t>7</w:t>
      </w:r>
      <w:r w:rsidR="00EC7BAC" w:rsidRPr="001316C2">
        <w:rPr>
          <w:rFonts w:asciiTheme="minorHAnsi" w:hAnsiTheme="minorHAnsi"/>
          <w:szCs w:val="24"/>
        </w:rPr>
        <w:t xml:space="preserve">) and </w:t>
      </w:r>
      <w:r w:rsidRPr="001316C2">
        <w:rPr>
          <w:rFonts w:asciiTheme="minorHAnsi" w:hAnsiTheme="minorHAnsi"/>
          <w:szCs w:val="24"/>
        </w:rPr>
        <w:t>30</w:t>
      </w:r>
      <w:r w:rsidR="00EC7BAC" w:rsidRPr="001316C2">
        <w:rPr>
          <w:rFonts w:asciiTheme="minorHAnsi" w:hAnsiTheme="minorHAnsi"/>
          <w:szCs w:val="24"/>
        </w:rPr>
        <w:t>% of male poisoning victims (</w:t>
      </w:r>
      <w:r w:rsidR="002F0599" w:rsidRPr="001316C2">
        <w:rPr>
          <w:rFonts w:asciiTheme="minorHAnsi" w:hAnsiTheme="minorHAnsi"/>
          <w:szCs w:val="24"/>
        </w:rPr>
        <w:t>n</w:t>
      </w:r>
      <w:r w:rsidR="00EC7BAC" w:rsidRPr="001316C2">
        <w:rPr>
          <w:rFonts w:asciiTheme="minorHAnsi" w:hAnsiTheme="minorHAnsi"/>
          <w:szCs w:val="24"/>
        </w:rPr>
        <w:t>=1</w:t>
      </w:r>
      <w:r w:rsidRPr="001316C2">
        <w:rPr>
          <w:rFonts w:asciiTheme="minorHAnsi" w:hAnsiTheme="minorHAnsi"/>
          <w:szCs w:val="24"/>
        </w:rPr>
        <w:t>7</w:t>
      </w:r>
      <w:r w:rsidR="00EC7BAC" w:rsidRPr="001316C2">
        <w:rPr>
          <w:rFonts w:asciiTheme="minorHAnsi" w:hAnsiTheme="minorHAnsi"/>
          <w:szCs w:val="24"/>
        </w:rPr>
        <w:t>) had prior suicide attempts.</w:t>
      </w:r>
    </w:p>
    <w:p w:rsidR="00871DB9" w:rsidRPr="00AA20A4" w:rsidRDefault="00871DB9" w:rsidP="00871DB9">
      <w:pPr>
        <w:rPr>
          <w:rFonts w:asciiTheme="minorHAnsi" w:hAnsiTheme="minorHAnsi"/>
          <w:b/>
          <w:szCs w:val="24"/>
          <w:u w:val="single"/>
        </w:rPr>
        <w:sectPr w:rsidR="00871DB9" w:rsidRPr="00AA20A4" w:rsidSect="009F490B">
          <w:type w:val="continuous"/>
          <w:pgSz w:w="12240" w:h="15840"/>
          <w:pgMar w:top="1440" w:right="1440" w:bottom="1440" w:left="1440" w:header="720" w:footer="720" w:gutter="0"/>
          <w:cols w:space="720"/>
          <w:docGrid w:linePitch="360"/>
        </w:sectPr>
      </w:pPr>
    </w:p>
    <w:p w:rsidR="003D45A9" w:rsidRDefault="003D45A9">
      <w:pPr>
        <w:spacing w:after="200" w:line="276" w:lineRule="auto"/>
        <w:rPr>
          <w:rFonts w:asciiTheme="minorHAnsi" w:hAnsiTheme="minorHAnsi"/>
          <w:b/>
          <w:szCs w:val="24"/>
          <w:u w:val="single"/>
        </w:rPr>
      </w:pPr>
      <w:r>
        <w:rPr>
          <w:rFonts w:asciiTheme="minorHAnsi" w:hAnsiTheme="minorHAnsi"/>
          <w:b/>
          <w:szCs w:val="24"/>
          <w:u w:val="single"/>
        </w:rPr>
        <w:lastRenderedPageBreak/>
        <w:br w:type="page"/>
      </w:r>
    </w:p>
    <w:p w:rsidR="00871DB9" w:rsidRPr="00492926" w:rsidRDefault="00871DB9" w:rsidP="00871DB9">
      <w:pPr>
        <w:rPr>
          <w:rFonts w:asciiTheme="minorHAnsi" w:hAnsiTheme="minorHAnsi"/>
          <w:szCs w:val="24"/>
        </w:rPr>
      </w:pPr>
      <w:r w:rsidRPr="00492926">
        <w:rPr>
          <w:rFonts w:asciiTheme="minorHAnsi" w:hAnsiTheme="minorHAnsi"/>
          <w:b/>
          <w:szCs w:val="24"/>
          <w:u w:val="single"/>
        </w:rPr>
        <w:lastRenderedPageBreak/>
        <w:t xml:space="preserve">Past Mental Health Treatment of the Decedent </w:t>
      </w:r>
    </w:p>
    <w:p w:rsidR="00871DB9" w:rsidRPr="00492926" w:rsidRDefault="00871DB9" w:rsidP="00871DB9">
      <w:pPr>
        <w:jc w:val="center"/>
        <w:rPr>
          <w:rFonts w:asciiTheme="minorHAnsi" w:hAnsiTheme="minorHAnsi" w:cs="Arial"/>
          <w:b/>
          <w:bCs/>
          <w:color w:val="FFFFFF"/>
          <w:szCs w:val="24"/>
        </w:rPr>
      </w:pPr>
    </w:p>
    <w:p w:rsidR="00871DB9" w:rsidRPr="00492926" w:rsidRDefault="00871DB9" w:rsidP="00871DB9">
      <w:pPr>
        <w:jc w:val="center"/>
        <w:rPr>
          <w:rFonts w:asciiTheme="minorHAnsi" w:hAnsiTheme="minorHAnsi" w:cs="Arial"/>
          <w:b/>
          <w:bCs/>
          <w:color w:val="FFFFFF"/>
          <w:szCs w:val="24"/>
        </w:rPr>
        <w:sectPr w:rsidR="00871DB9" w:rsidRPr="00492926" w:rsidSect="009F490B">
          <w:type w:val="continuous"/>
          <w:pgSz w:w="12240" w:h="15840"/>
          <w:pgMar w:top="1440" w:right="1440" w:bottom="1440" w:left="1440" w:header="720" w:footer="720" w:gutter="0"/>
          <w:cols w:space="720"/>
          <w:docGrid w:linePitch="360"/>
        </w:sectPr>
      </w:pPr>
    </w:p>
    <w:tbl>
      <w:tblPr>
        <w:tblW w:w="4957" w:type="dxa"/>
        <w:jc w:val="center"/>
        <w:tblLook w:val="04A0" w:firstRow="1" w:lastRow="0" w:firstColumn="1" w:lastColumn="0" w:noHBand="0" w:noVBand="1"/>
      </w:tblPr>
      <w:tblGrid>
        <w:gridCol w:w="933"/>
        <w:gridCol w:w="363"/>
        <w:gridCol w:w="1170"/>
        <w:gridCol w:w="913"/>
        <w:gridCol w:w="1342"/>
        <w:gridCol w:w="236"/>
      </w:tblGrid>
      <w:tr w:rsidR="00871DB9" w:rsidRPr="00AA20A4" w:rsidTr="00492926">
        <w:trPr>
          <w:gridAfter w:val="1"/>
          <w:wAfter w:w="236" w:type="dxa"/>
          <w:trHeight w:val="615"/>
          <w:jc w:val="center"/>
        </w:trPr>
        <w:tc>
          <w:tcPr>
            <w:tcW w:w="4721" w:type="dxa"/>
            <w:gridSpan w:val="5"/>
            <w:tcBorders>
              <w:top w:val="single" w:sz="4" w:space="0" w:color="auto"/>
              <w:left w:val="single" w:sz="4" w:space="0" w:color="auto"/>
              <w:bottom w:val="single" w:sz="4" w:space="0" w:color="auto"/>
              <w:right w:val="single" w:sz="4" w:space="0" w:color="auto"/>
            </w:tcBorders>
            <w:shd w:val="clear" w:color="auto" w:fill="403152" w:themeFill="accent4" w:themeFillShade="80"/>
            <w:vAlign w:val="bottom"/>
            <w:hideMark/>
          </w:tcPr>
          <w:p w:rsidR="00871DB9" w:rsidRPr="00AA20A4" w:rsidRDefault="00871DB9" w:rsidP="001316C2">
            <w:pPr>
              <w:jc w:val="center"/>
              <w:rPr>
                <w:rFonts w:asciiTheme="minorHAnsi" w:hAnsiTheme="minorHAnsi" w:cs="Arial"/>
                <w:b/>
                <w:bCs/>
                <w:color w:val="FFFFFF"/>
                <w:szCs w:val="24"/>
              </w:rPr>
            </w:pPr>
            <w:r w:rsidRPr="00492926">
              <w:rPr>
                <w:rFonts w:asciiTheme="minorHAnsi" w:hAnsiTheme="minorHAnsi" w:cs="Arial"/>
                <w:b/>
                <w:bCs/>
                <w:color w:val="FFFFFF"/>
                <w:szCs w:val="24"/>
              </w:rPr>
              <w:lastRenderedPageBreak/>
              <w:t>History of Treatment</w:t>
            </w:r>
            <w:r w:rsidR="00EC7BAC" w:rsidRPr="00492926">
              <w:rPr>
                <w:rFonts w:asciiTheme="minorHAnsi" w:hAnsiTheme="minorHAnsi" w:cs="Arial"/>
                <w:b/>
                <w:bCs/>
                <w:color w:val="FFFFFF"/>
                <w:szCs w:val="24"/>
              </w:rPr>
              <w:t xml:space="preserve"> for Mental Health or Substance Abuse Problem</w:t>
            </w:r>
            <w:r w:rsidRPr="00492926">
              <w:rPr>
                <w:rFonts w:asciiTheme="minorHAnsi" w:hAnsiTheme="minorHAnsi" w:cs="Arial"/>
                <w:b/>
                <w:bCs/>
                <w:color w:val="FFFFFF"/>
                <w:szCs w:val="24"/>
              </w:rPr>
              <w:t>: Number, MA 201</w:t>
            </w:r>
            <w:r w:rsidR="001316C2" w:rsidRPr="00492926">
              <w:rPr>
                <w:rFonts w:asciiTheme="minorHAnsi" w:hAnsiTheme="minorHAnsi" w:cs="Arial"/>
                <w:b/>
                <w:bCs/>
                <w:color w:val="FFFFFF"/>
                <w:szCs w:val="24"/>
              </w:rPr>
              <w:t>4</w:t>
            </w:r>
          </w:p>
        </w:tc>
      </w:tr>
      <w:tr w:rsidR="00871DB9" w:rsidRPr="00AA20A4" w:rsidTr="00492926">
        <w:trPr>
          <w:gridAfter w:val="1"/>
          <w:wAfter w:w="236" w:type="dxa"/>
          <w:trHeight w:val="255"/>
          <w:jc w:val="center"/>
        </w:trPr>
        <w:tc>
          <w:tcPr>
            <w:tcW w:w="933" w:type="dxa"/>
            <w:tcBorders>
              <w:top w:val="nil"/>
              <w:left w:val="single" w:sz="4" w:space="0" w:color="auto"/>
              <w:bottom w:val="nil"/>
              <w:right w:val="nil"/>
            </w:tcBorders>
            <w:shd w:val="clear" w:color="auto" w:fill="B2A1C7" w:themeFill="accent4" w:themeFillTint="99"/>
            <w:noWrap/>
            <w:vAlign w:val="bottom"/>
            <w:hideMark/>
          </w:tcPr>
          <w:p w:rsidR="00871DB9" w:rsidRPr="00AA20A4" w:rsidRDefault="00871DB9" w:rsidP="009F490B">
            <w:pPr>
              <w:jc w:val="cente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1533" w:type="dxa"/>
            <w:gridSpan w:val="2"/>
            <w:tcBorders>
              <w:top w:val="nil"/>
              <w:left w:val="nil"/>
              <w:bottom w:val="nil"/>
              <w:right w:val="nil"/>
            </w:tcBorders>
            <w:shd w:val="clear" w:color="auto" w:fill="B2A1C7" w:themeFill="accent4" w:themeFillTint="99"/>
            <w:noWrap/>
            <w:vAlign w:val="bottom"/>
            <w:hideMark/>
          </w:tcPr>
          <w:p w:rsidR="00871DB9" w:rsidRPr="00AA20A4" w:rsidRDefault="002F0599" w:rsidP="00D37EFA">
            <w:pPr>
              <w:jc w:val="right"/>
              <w:rPr>
                <w:rFonts w:asciiTheme="minorHAnsi" w:hAnsiTheme="minorHAnsi" w:cs="Arial"/>
                <w:b/>
                <w:bCs/>
                <w:color w:val="000000"/>
                <w:szCs w:val="24"/>
              </w:rPr>
            </w:pPr>
            <w:r>
              <w:rPr>
                <w:rFonts w:asciiTheme="minorHAnsi" w:hAnsiTheme="minorHAnsi" w:cs="Arial"/>
                <w:b/>
                <w:bCs/>
                <w:color w:val="000000"/>
                <w:szCs w:val="24"/>
              </w:rPr>
              <w:t>n</w:t>
            </w:r>
          </w:p>
        </w:tc>
        <w:tc>
          <w:tcPr>
            <w:tcW w:w="913" w:type="dxa"/>
            <w:tcBorders>
              <w:top w:val="nil"/>
              <w:left w:val="nil"/>
              <w:bottom w:val="nil"/>
              <w:right w:val="nil"/>
            </w:tcBorders>
            <w:shd w:val="clear" w:color="auto" w:fill="B2A1C7" w:themeFill="accent4" w:themeFillTint="99"/>
            <w:noWrap/>
            <w:vAlign w:val="bottom"/>
            <w:hideMark/>
          </w:tcPr>
          <w:p w:rsidR="00871DB9" w:rsidRPr="00AA20A4" w:rsidRDefault="00871DB9" w:rsidP="00D37EFA">
            <w:pPr>
              <w:jc w:val="right"/>
              <w:rPr>
                <w:rFonts w:asciiTheme="minorHAnsi" w:hAnsiTheme="minorHAnsi" w:cs="Arial"/>
                <w:b/>
                <w:bCs/>
                <w:color w:val="000000"/>
                <w:szCs w:val="24"/>
              </w:rPr>
            </w:pPr>
            <w:r w:rsidRPr="00AA20A4">
              <w:rPr>
                <w:rFonts w:asciiTheme="minorHAnsi" w:hAnsiTheme="minorHAnsi" w:cs="Arial"/>
                <w:b/>
                <w:bCs/>
                <w:color w:val="000000"/>
                <w:szCs w:val="24"/>
              </w:rPr>
              <w:t>%</w:t>
            </w:r>
          </w:p>
        </w:tc>
        <w:tc>
          <w:tcPr>
            <w:tcW w:w="1342" w:type="dxa"/>
            <w:tcBorders>
              <w:top w:val="nil"/>
              <w:left w:val="nil"/>
              <w:bottom w:val="nil"/>
              <w:right w:val="single" w:sz="4" w:space="0" w:color="auto"/>
            </w:tcBorders>
            <w:shd w:val="clear" w:color="auto" w:fill="B2A1C7" w:themeFill="accent4" w:themeFillTint="99"/>
            <w:noWrap/>
            <w:vAlign w:val="bottom"/>
            <w:hideMark/>
          </w:tcPr>
          <w:p w:rsidR="00871DB9" w:rsidRPr="00AA20A4" w:rsidRDefault="00871DB9" w:rsidP="00A06C44">
            <w:pPr>
              <w:jc w:val="center"/>
              <w:rPr>
                <w:rFonts w:asciiTheme="minorHAnsi" w:hAnsiTheme="minorHAnsi" w:cs="Arial"/>
                <w:b/>
                <w:bCs/>
                <w:color w:val="000000"/>
                <w:szCs w:val="24"/>
              </w:rPr>
            </w:pPr>
            <w:r w:rsidRPr="00AA20A4">
              <w:rPr>
                <w:rFonts w:asciiTheme="minorHAnsi" w:hAnsiTheme="minorHAnsi" w:cs="Arial"/>
                <w:b/>
                <w:bCs/>
                <w:color w:val="000000"/>
                <w:szCs w:val="24"/>
              </w:rPr>
              <w:t>Total</w:t>
            </w:r>
            <w:r w:rsidR="00A06C44">
              <w:rPr>
                <w:rFonts w:asciiTheme="minorHAnsi" w:hAnsiTheme="minorHAnsi" w:cs="Arial"/>
                <w:b/>
                <w:bCs/>
                <w:color w:val="000000"/>
                <w:szCs w:val="24"/>
              </w:rPr>
              <w:t xml:space="preserve"> N</w:t>
            </w:r>
          </w:p>
        </w:tc>
      </w:tr>
      <w:tr w:rsidR="00871DB9" w:rsidRPr="00AA20A4" w:rsidTr="00492926">
        <w:trPr>
          <w:gridAfter w:val="1"/>
          <w:wAfter w:w="236" w:type="dxa"/>
          <w:trHeight w:val="300"/>
          <w:jc w:val="center"/>
        </w:trPr>
        <w:tc>
          <w:tcPr>
            <w:tcW w:w="1296" w:type="dxa"/>
            <w:gridSpan w:val="2"/>
            <w:tcBorders>
              <w:top w:val="single" w:sz="4" w:space="0" w:color="auto"/>
              <w:left w:val="single" w:sz="4" w:space="0" w:color="auto"/>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Firearm</w:t>
            </w:r>
          </w:p>
        </w:tc>
        <w:tc>
          <w:tcPr>
            <w:tcW w:w="1170" w:type="dxa"/>
            <w:tcBorders>
              <w:top w:val="single" w:sz="4" w:space="0" w:color="auto"/>
              <w:left w:val="nil"/>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913" w:type="dxa"/>
            <w:tcBorders>
              <w:top w:val="single" w:sz="4" w:space="0" w:color="auto"/>
              <w:left w:val="nil"/>
              <w:bottom w:val="single" w:sz="4" w:space="0" w:color="auto"/>
              <w:right w:val="nil"/>
            </w:tcBorders>
            <w:shd w:val="clear" w:color="auto" w:fill="E5DFEC" w:themeFill="accent4" w:themeFillTint="33"/>
            <w:noWrap/>
            <w:vAlign w:val="bottom"/>
            <w:hideMark/>
          </w:tcPr>
          <w:p w:rsidR="00871DB9" w:rsidRPr="00AA20A4" w:rsidRDefault="00871DB9" w:rsidP="009F490B">
            <w:pPr>
              <w:rPr>
                <w:rFonts w:asciiTheme="minorHAnsi" w:hAnsiTheme="minorHAnsi" w:cs="Arial"/>
                <w:b/>
                <w:bCs/>
                <w:color w:val="000000"/>
                <w:szCs w:val="24"/>
              </w:rPr>
            </w:pPr>
            <w:r w:rsidRPr="00AA20A4">
              <w:rPr>
                <w:rFonts w:asciiTheme="minorHAnsi" w:hAnsiTheme="minorHAnsi" w:cs="Arial"/>
                <w:b/>
                <w:bCs/>
                <w:color w:val="000000"/>
                <w:szCs w:val="24"/>
              </w:rPr>
              <w:t> </w:t>
            </w:r>
          </w:p>
        </w:tc>
        <w:tc>
          <w:tcPr>
            <w:tcW w:w="1342"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871DB9" w:rsidRPr="00AA20A4" w:rsidRDefault="00871DB9" w:rsidP="009F490B">
            <w:pPr>
              <w:rPr>
                <w:rFonts w:asciiTheme="minorHAnsi" w:hAnsiTheme="minorHAnsi" w:cs="Arial"/>
                <w:color w:val="000000"/>
                <w:szCs w:val="24"/>
              </w:rPr>
            </w:pPr>
            <w:r w:rsidRPr="00AA20A4">
              <w:rPr>
                <w:rFonts w:asciiTheme="minorHAnsi" w:hAnsiTheme="minorHAnsi" w:cs="Arial"/>
                <w:color w:val="000000"/>
                <w:szCs w:val="24"/>
              </w:rPr>
              <w:t> </w:t>
            </w:r>
          </w:p>
        </w:tc>
      </w:tr>
      <w:tr w:rsidR="004B6523" w:rsidRPr="00AA20A4" w:rsidTr="004B6523">
        <w:trPr>
          <w:gridAfter w:val="1"/>
          <w:wAfter w:w="236" w:type="dxa"/>
          <w:trHeight w:val="300"/>
          <w:jc w:val="center"/>
        </w:trPr>
        <w:tc>
          <w:tcPr>
            <w:tcW w:w="1296" w:type="dxa"/>
            <w:gridSpan w:val="2"/>
            <w:tcBorders>
              <w:top w:val="nil"/>
              <w:left w:val="single" w:sz="4" w:space="0" w:color="auto"/>
              <w:bottom w:val="nil"/>
              <w:right w:val="nil"/>
            </w:tcBorders>
            <w:shd w:val="clear" w:color="auto" w:fill="auto"/>
            <w:noWrap/>
            <w:vAlign w:val="bottom"/>
            <w:hideMark/>
          </w:tcPr>
          <w:p w:rsidR="004B6523" w:rsidRPr="00AA20A4" w:rsidRDefault="004B6523"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tcPr>
          <w:p w:rsidR="004B6523" w:rsidRPr="00AA20A4" w:rsidRDefault="00BA0192" w:rsidP="000C38CC">
            <w:pPr>
              <w:jc w:val="right"/>
              <w:rPr>
                <w:rFonts w:asciiTheme="minorHAnsi" w:hAnsiTheme="minorHAnsi" w:cs="Arial"/>
                <w:color w:val="000000"/>
                <w:szCs w:val="24"/>
              </w:rPr>
            </w:pPr>
            <w:r>
              <w:rPr>
                <w:rFonts w:asciiTheme="minorHAnsi" w:hAnsiTheme="minorHAnsi" w:cs="Arial"/>
                <w:color w:val="000000"/>
                <w:szCs w:val="24"/>
              </w:rPr>
              <w:t>28</w:t>
            </w:r>
          </w:p>
        </w:tc>
        <w:tc>
          <w:tcPr>
            <w:tcW w:w="913" w:type="dxa"/>
            <w:tcBorders>
              <w:top w:val="nil"/>
              <w:left w:val="nil"/>
              <w:bottom w:val="nil"/>
              <w:right w:val="nil"/>
            </w:tcBorders>
            <w:shd w:val="clear" w:color="auto" w:fill="auto"/>
            <w:noWrap/>
            <w:vAlign w:val="bottom"/>
          </w:tcPr>
          <w:p w:rsidR="004B6523"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25%</w:t>
            </w:r>
          </w:p>
        </w:tc>
        <w:tc>
          <w:tcPr>
            <w:tcW w:w="1342" w:type="dxa"/>
            <w:tcBorders>
              <w:top w:val="nil"/>
              <w:left w:val="nil"/>
              <w:bottom w:val="nil"/>
              <w:right w:val="single" w:sz="4" w:space="0" w:color="auto"/>
            </w:tcBorders>
            <w:shd w:val="clear" w:color="auto" w:fill="auto"/>
            <w:noWrap/>
            <w:vAlign w:val="bottom"/>
            <w:hideMark/>
          </w:tcPr>
          <w:p w:rsidR="004B6523" w:rsidRPr="00AA20A4" w:rsidRDefault="004B6523" w:rsidP="009F490B">
            <w:pPr>
              <w:jc w:val="right"/>
              <w:rPr>
                <w:rFonts w:asciiTheme="minorHAnsi" w:hAnsiTheme="minorHAnsi" w:cs="Arial"/>
                <w:color w:val="000000"/>
                <w:szCs w:val="24"/>
              </w:rPr>
            </w:pPr>
            <w:r>
              <w:rPr>
                <w:rFonts w:asciiTheme="minorHAnsi" w:hAnsiTheme="minorHAnsi" w:cs="Arial"/>
                <w:color w:val="000000"/>
                <w:szCs w:val="24"/>
              </w:rPr>
              <w:t>114</w:t>
            </w:r>
          </w:p>
        </w:tc>
      </w:tr>
      <w:tr w:rsidR="004B6523" w:rsidRPr="00AA20A4" w:rsidTr="004B6523">
        <w:trPr>
          <w:gridAfter w:val="1"/>
          <w:wAfter w:w="236" w:type="dxa"/>
          <w:trHeight w:val="300"/>
          <w:jc w:val="center"/>
        </w:trPr>
        <w:tc>
          <w:tcPr>
            <w:tcW w:w="1296" w:type="dxa"/>
            <w:gridSpan w:val="2"/>
            <w:tcBorders>
              <w:top w:val="nil"/>
              <w:left w:val="single" w:sz="4" w:space="0" w:color="auto"/>
              <w:bottom w:val="nil"/>
              <w:right w:val="nil"/>
            </w:tcBorders>
            <w:shd w:val="clear" w:color="auto" w:fill="auto"/>
            <w:noWrap/>
            <w:vAlign w:val="bottom"/>
            <w:hideMark/>
          </w:tcPr>
          <w:p w:rsidR="004B6523" w:rsidRPr="00AA20A4" w:rsidRDefault="004B6523"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bottom w:val="nil"/>
              <w:right w:val="nil"/>
            </w:tcBorders>
            <w:shd w:val="clear" w:color="auto" w:fill="auto"/>
            <w:noWrap/>
            <w:vAlign w:val="bottom"/>
          </w:tcPr>
          <w:p w:rsidR="004B6523" w:rsidRPr="00AA20A4" w:rsidRDefault="00BA0192" w:rsidP="00A06C44">
            <w:pPr>
              <w:jc w:val="right"/>
              <w:rPr>
                <w:rFonts w:asciiTheme="minorHAnsi" w:hAnsiTheme="minorHAnsi" w:cs="Arial"/>
                <w:color w:val="000000"/>
                <w:szCs w:val="24"/>
              </w:rPr>
            </w:pPr>
            <w:r>
              <w:rPr>
                <w:rFonts w:asciiTheme="minorHAnsi" w:hAnsiTheme="minorHAnsi" w:cs="Arial"/>
                <w:color w:val="000000"/>
                <w:szCs w:val="24"/>
              </w:rPr>
              <w:t>6</w:t>
            </w:r>
          </w:p>
        </w:tc>
        <w:tc>
          <w:tcPr>
            <w:tcW w:w="913" w:type="dxa"/>
            <w:tcBorders>
              <w:top w:val="nil"/>
              <w:left w:val="nil"/>
              <w:bottom w:val="nil"/>
              <w:right w:val="nil"/>
            </w:tcBorders>
            <w:shd w:val="clear" w:color="auto" w:fill="auto"/>
            <w:noWrap/>
            <w:vAlign w:val="bottom"/>
          </w:tcPr>
          <w:p w:rsidR="004B6523"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40%</w:t>
            </w:r>
          </w:p>
        </w:tc>
        <w:tc>
          <w:tcPr>
            <w:tcW w:w="1342" w:type="dxa"/>
            <w:tcBorders>
              <w:top w:val="nil"/>
              <w:left w:val="nil"/>
              <w:bottom w:val="nil"/>
              <w:right w:val="single" w:sz="4" w:space="0" w:color="auto"/>
            </w:tcBorders>
            <w:shd w:val="clear" w:color="auto" w:fill="auto"/>
            <w:noWrap/>
            <w:vAlign w:val="bottom"/>
            <w:hideMark/>
          </w:tcPr>
          <w:p w:rsidR="004B6523" w:rsidRPr="00AA20A4" w:rsidRDefault="004B6523" w:rsidP="009F490B">
            <w:pPr>
              <w:jc w:val="right"/>
              <w:rPr>
                <w:rFonts w:asciiTheme="minorHAnsi" w:hAnsiTheme="minorHAnsi" w:cs="Arial"/>
                <w:color w:val="000000"/>
                <w:szCs w:val="24"/>
              </w:rPr>
            </w:pPr>
            <w:r>
              <w:rPr>
                <w:rFonts w:asciiTheme="minorHAnsi" w:hAnsiTheme="minorHAnsi" w:cs="Arial"/>
                <w:color w:val="000000"/>
                <w:szCs w:val="24"/>
              </w:rPr>
              <w:t>15</w:t>
            </w:r>
          </w:p>
        </w:tc>
      </w:tr>
      <w:tr w:rsidR="004B6523" w:rsidRPr="00AA20A4" w:rsidTr="00A06C44">
        <w:trPr>
          <w:gridAfter w:val="1"/>
          <w:wAfter w:w="236" w:type="dxa"/>
          <w:trHeight w:val="300"/>
          <w:jc w:val="center"/>
        </w:trPr>
        <w:tc>
          <w:tcPr>
            <w:tcW w:w="1296" w:type="dxa"/>
            <w:gridSpan w:val="2"/>
            <w:tcBorders>
              <w:top w:val="nil"/>
              <w:left w:val="single" w:sz="4" w:space="0" w:color="auto"/>
              <w:bottom w:val="nil"/>
              <w:right w:val="nil"/>
            </w:tcBorders>
            <w:shd w:val="clear" w:color="auto" w:fill="auto"/>
            <w:noWrap/>
            <w:vAlign w:val="bottom"/>
          </w:tcPr>
          <w:p w:rsidR="004B6523" w:rsidRPr="00AA20A4" w:rsidRDefault="004B6523"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nil"/>
              <w:right w:val="nil"/>
            </w:tcBorders>
            <w:shd w:val="clear" w:color="auto" w:fill="auto"/>
            <w:noWrap/>
            <w:vAlign w:val="bottom"/>
          </w:tcPr>
          <w:p w:rsidR="004B6523"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34</w:t>
            </w:r>
          </w:p>
        </w:tc>
        <w:tc>
          <w:tcPr>
            <w:tcW w:w="913" w:type="dxa"/>
            <w:tcBorders>
              <w:top w:val="nil"/>
              <w:left w:val="nil"/>
              <w:bottom w:val="nil"/>
              <w:right w:val="nil"/>
            </w:tcBorders>
            <w:shd w:val="clear" w:color="auto" w:fill="auto"/>
            <w:noWrap/>
            <w:vAlign w:val="bottom"/>
          </w:tcPr>
          <w:p w:rsidR="004B6523"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26%</w:t>
            </w:r>
          </w:p>
        </w:tc>
        <w:tc>
          <w:tcPr>
            <w:tcW w:w="1342" w:type="dxa"/>
            <w:tcBorders>
              <w:top w:val="nil"/>
              <w:left w:val="nil"/>
              <w:bottom w:val="nil"/>
              <w:right w:val="single" w:sz="4" w:space="0" w:color="auto"/>
            </w:tcBorders>
            <w:shd w:val="clear" w:color="auto" w:fill="auto"/>
            <w:noWrap/>
            <w:vAlign w:val="bottom"/>
          </w:tcPr>
          <w:p w:rsidR="004B6523" w:rsidRPr="00AA20A4" w:rsidRDefault="004B6523" w:rsidP="009F490B">
            <w:pPr>
              <w:jc w:val="right"/>
              <w:rPr>
                <w:rFonts w:asciiTheme="minorHAnsi" w:hAnsiTheme="minorHAnsi" w:cs="Arial"/>
                <w:color w:val="000000"/>
                <w:szCs w:val="24"/>
              </w:rPr>
            </w:pPr>
            <w:r>
              <w:rPr>
                <w:rFonts w:asciiTheme="minorHAnsi" w:hAnsiTheme="minorHAnsi" w:cs="Arial"/>
                <w:color w:val="000000"/>
                <w:szCs w:val="24"/>
              </w:rPr>
              <w:t>129</w:t>
            </w:r>
          </w:p>
        </w:tc>
      </w:tr>
      <w:tr w:rsidR="004B6523" w:rsidRPr="00AA20A4" w:rsidTr="00492926">
        <w:trPr>
          <w:trHeight w:val="255"/>
          <w:jc w:val="center"/>
        </w:trPr>
        <w:tc>
          <w:tcPr>
            <w:tcW w:w="3379" w:type="dxa"/>
            <w:gridSpan w:val="4"/>
            <w:tcBorders>
              <w:top w:val="single" w:sz="4" w:space="0" w:color="auto"/>
              <w:left w:val="single" w:sz="4" w:space="0" w:color="auto"/>
              <w:bottom w:val="single" w:sz="4" w:space="0" w:color="auto"/>
              <w:right w:val="nil"/>
            </w:tcBorders>
            <w:shd w:val="clear" w:color="auto" w:fill="E5DFEC" w:themeFill="accent4" w:themeFillTint="33"/>
            <w:noWrap/>
            <w:vAlign w:val="bottom"/>
            <w:hideMark/>
          </w:tcPr>
          <w:p w:rsidR="004B6523" w:rsidRPr="00AA20A4" w:rsidRDefault="004B6523" w:rsidP="009F490B">
            <w:pPr>
              <w:rPr>
                <w:rFonts w:asciiTheme="minorHAnsi" w:hAnsiTheme="minorHAnsi" w:cs="Arial"/>
                <w:b/>
                <w:bCs/>
                <w:color w:val="000000"/>
                <w:szCs w:val="24"/>
              </w:rPr>
            </w:pPr>
            <w:r w:rsidRPr="00AA20A4">
              <w:rPr>
                <w:rFonts w:asciiTheme="minorHAnsi" w:hAnsiTheme="minorHAnsi" w:cs="Arial"/>
                <w:b/>
                <w:bCs/>
                <w:color w:val="000000"/>
                <w:szCs w:val="24"/>
              </w:rPr>
              <w:t>Hanging/Suffocation</w:t>
            </w:r>
          </w:p>
        </w:tc>
        <w:tc>
          <w:tcPr>
            <w:tcW w:w="1342" w:type="dxa"/>
            <w:tcBorders>
              <w:top w:val="single" w:sz="4" w:space="0" w:color="auto"/>
              <w:left w:val="nil"/>
              <w:bottom w:val="single" w:sz="4" w:space="0" w:color="auto"/>
              <w:right w:val="single" w:sz="4" w:space="0" w:color="auto"/>
            </w:tcBorders>
            <w:shd w:val="clear" w:color="auto" w:fill="E5DFEC" w:themeFill="accent4" w:themeFillTint="33"/>
            <w:noWrap/>
            <w:vAlign w:val="bottom"/>
            <w:hideMark/>
          </w:tcPr>
          <w:p w:rsidR="004B6523" w:rsidRPr="00AA20A4" w:rsidRDefault="004B6523"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236" w:type="dxa"/>
            <w:vAlign w:val="bottom"/>
          </w:tcPr>
          <w:p w:rsidR="004B6523" w:rsidRPr="00AA20A4" w:rsidRDefault="004B6523" w:rsidP="009F490B">
            <w:pPr>
              <w:rPr>
                <w:rFonts w:asciiTheme="minorHAnsi" w:hAnsiTheme="minorHAnsi" w:cs="Arial"/>
                <w:b/>
                <w:bCs/>
                <w:color w:val="000000"/>
                <w:szCs w:val="24"/>
              </w:rPr>
            </w:pPr>
          </w:p>
        </w:tc>
      </w:tr>
      <w:tr w:rsidR="00BA0192" w:rsidRPr="00AA20A4" w:rsidTr="004B6523">
        <w:trPr>
          <w:gridAfter w:val="1"/>
          <w:wAfter w:w="236" w:type="dxa"/>
          <w:trHeight w:val="233"/>
          <w:jc w:val="center"/>
        </w:trPr>
        <w:tc>
          <w:tcPr>
            <w:tcW w:w="1296" w:type="dxa"/>
            <w:gridSpan w:val="2"/>
            <w:tcBorders>
              <w:top w:val="nil"/>
              <w:left w:val="single" w:sz="4" w:space="0" w:color="auto"/>
              <w:bottom w:val="nil"/>
              <w:right w:val="nil"/>
            </w:tcBorders>
            <w:shd w:val="clear" w:color="auto" w:fill="auto"/>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106</w:t>
            </w:r>
          </w:p>
        </w:tc>
        <w:tc>
          <w:tcPr>
            <w:tcW w:w="913" w:type="dxa"/>
            <w:tcBorders>
              <w:top w:val="nil"/>
              <w:left w:val="nil"/>
              <w:bottom w:val="nil"/>
              <w:right w:val="nil"/>
            </w:tcBorders>
            <w:shd w:val="clear" w:color="auto" w:fill="auto"/>
            <w:noWrap/>
            <w:vAlign w:val="bottom"/>
          </w:tcPr>
          <w:p w:rsidR="00BA0192" w:rsidRPr="00AA20A4" w:rsidRDefault="00BA0192" w:rsidP="006E001E">
            <w:pPr>
              <w:jc w:val="right"/>
              <w:rPr>
                <w:rFonts w:asciiTheme="minorHAnsi" w:hAnsiTheme="minorHAnsi" w:cs="Arial"/>
                <w:color w:val="000000"/>
                <w:szCs w:val="24"/>
              </w:rPr>
            </w:pPr>
            <w:r>
              <w:rPr>
                <w:rFonts w:asciiTheme="minorHAnsi" w:hAnsiTheme="minorHAnsi" w:cs="Arial"/>
                <w:color w:val="000000"/>
                <w:szCs w:val="24"/>
              </w:rPr>
              <w:t>4</w:t>
            </w:r>
            <w:r w:rsidR="006E001E">
              <w:rPr>
                <w:rFonts w:asciiTheme="minorHAnsi" w:hAnsiTheme="minorHAnsi" w:cs="Arial"/>
                <w:color w:val="000000"/>
                <w:szCs w:val="24"/>
              </w:rPr>
              <w:t>5</w:t>
            </w:r>
            <w:r>
              <w:rPr>
                <w:rFonts w:asciiTheme="minorHAnsi" w:hAnsiTheme="minorHAnsi" w:cs="Arial"/>
                <w:color w:val="000000"/>
                <w:szCs w:val="24"/>
              </w:rPr>
              <w:t>%</w:t>
            </w:r>
          </w:p>
        </w:tc>
        <w:tc>
          <w:tcPr>
            <w:tcW w:w="1342" w:type="dxa"/>
            <w:tcBorders>
              <w:top w:val="nil"/>
              <w:left w:val="nil"/>
              <w:bottom w:val="nil"/>
              <w:right w:val="single" w:sz="4" w:space="0" w:color="auto"/>
            </w:tcBorders>
            <w:shd w:val="clear" w:color="auto" w:fill="auto"/>
            <w:noWrap/>
            <w:vAlign w:val="bottom"/>
            <w:hideMark/>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237</w:t>
            </w:r>
          </w:p>
        </w:tc>
      </w:tr>
      <w:tr w:rsidR="00BA0192" w:rsidRPr="00AA20A4" w:rsidTr="004B6523">
        <w:trPr>
          <w:gridAfter w:val="1"/>
          <w:wAfter w:w="236" w:type="dxa"/>
          <w:trHeight w:val="180"/>
          <w:jc w:val="center"/>
        </w:trPr>
        <w:tc>
          <w:tcPr>
            <w:tcW w:w="1296" w:type="dxa"/>
            <w:gridSpan w:val="2"/>
            <w:tcBorders>
              <w:top w:val="nil"/>
              <w:left w:val="single" w:sz="4" w:space="0" w:color="auto"/>
              <w:bottom w:val="nil"/>
              <w:right w:val="nil"/>
            </w:tcBorders>
            <w:shd w:val="clear" w:color="auto" w:fill="auto"/>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31</w:t>
            </w:r>
          </w:p>
        </w:tc>
        <w:tc>
          <w:tcPr>
            <w:tcW w:w="913"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51%</w:t>
            </w:r>
          </w:p>
        </w:tc>
        <w:tc>
          <w:tcPr>
            <w:tcW w:w="1342" w:type="dxa"/>
            <w:tcBorders>
              <w:top w:val="nil"/>
              <w:left w:val="nil"/>
              <w:bottom w:val="nil"/>
              <w:right w:val="single" w:sz="4" w:space="0" w:color="auto"/>
            </w:tcBorders>
            <w:shd w:val="clear" w:color="auto" w:fill="auto"/>
            <w:noWrap/>
            <w:vAlign w:val="bottom"/>
            <w:hideMark/>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61</w:t>
            </w:r>
          </w:p>
        </w:tc>
      </w:tr>
      <w:tr w:rsidR="00BA0192" w:rsidRPr="00AA20A4" w:rsidTr="00A06C44">
        <w:trPr>
          <w:gridAfter w:val="1"/>
          <w:wAfter w:w="236" w:type="dxa"/>
          <w:trHeight w:val="180"/>
          <w:jc w:val="center"/>
        </w:trPr>
        <w:tc>
          <w:tcPr>
            <w:tcW w:w="1296" w:type="dxa"/>
            <w:gridSpan w:val="2"/>
            <w:tcBorders>
              <w:top w:val="nil"/>
              <w:left w:val="single" w:sz="4" w:space="0" w:color="auto"/>
              <w:bottom w:val="nil"/>
              <w:right w:val="nil"/>
            </w:tcBorders>
            <w:shd w:val="clear" w:color="auto" w:fill="auto"/>
            <w:noWrap/>
            <w:vAlign w:val="bottom"/>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137</w:t>
            </w:r>
          </w:p>
        </w:tc>
        <w:tc>
          <w:tcPr>
            <w:tcW w:w="913"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46%</w:t>
            </w:r>
          </w:p>
        </w:tc>
        <w:tc>
          <w:tcPr>
            <w:tcW w:w="1342" w:type="dxa"/>
            <w:tcBorders>
              <w:top w:val="nil"/>
              <w:left w:val="nil"/>
              <w:bottom w:val="nil"/>
              <w:right w:val="single" w:sz="4" w:space="0" w:color="auto"/>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298</w:t>
            </w:r>
          </w:p>
        </w:tc>
      </w:tr>
      <w:tr w:rsidR="00BA0192" w:rsidRPr="00AA20A4" w:rsidTr="00492926">
        <w:trPr>
          <w:gridAfter w:val="1"/>
          <w:wAfter w:w="236" w:type="dxa"/>
          <w:trHeight w:val="170"/>
          <w:jc w:val="center"/>
        </w:trPr>
        <w:tc>
          <w:tcPr>
            <w:tcW w:w="2466" w:type="dxa"/>
            <w:gridSpan w:val="3"/>
            <w:tcBorders>
              <w:top w:val="single" w:sz="4" w:space="0" w:color="auto"/>
              <w:left w:val="single" w:sz="4" w:space="0" w:color="auto"/>
              <w:bottom w:val="single" w:sz="4" w:space="0" w:color="auto"/>
              <w:right w:val="nil"/>
            </w:tcBorders>
            <w:shd w:val="clear" w:color="auto" w:fill="E5DFEC" w:themeFill="accent4" w:themeFillTint="33"/>
            <w:noWrap/>
            <w:vAlign w:val="bottom"/>
            <w:hideMark/>
          </w:tcPr>
          <w:p w:rsidR="00BA0192" w:rsidRPr="00AA20A4" w:rsidRDefault="00BA0192" w:rsidP="009F490B">
            <w:pPr>
              <w:rPr>
                <w:rFonts w:asciiTheme="minorHAnsi" w:hAnsiTheme="minorHAnsi" w:cs="Arial"/>
                <w:b/>
                <w:bCs/>
                <w:color w:val="000000"/>
                <w:szCs w:val="24"/>
              </w:rPr>
            </w:pPr>
            <w:r w:rsidRPr="00AA20A4">
              <w:rPr>
                <w:rFonts w:asciiTheme="minorHAnsi" w:hAnsiTheme="minorHAnsi" w:cs="Arial"/>
                <w:b/>
                <w:bCs/>
                <w:color w:val="000000"/>
                <w:szCs w:val="24"/>
              </w:rPr>
              <w:t>Poisoning</w:t>
            </w:r>
          </w:p>
        </w:tc>
        <w:tc>
          <w:tcPr>
            <w:tcW w:w="913" w:type="dxa"/>
            <w:tcBorders>
              <w:top w:val="single" w:sz="4" w:space="0" w:color="auto"/>
              <w:left w:val="nil"/>
              <w:bottom w:val="single" w:sz="4" w:space="0" w:color="auto"/>
              <w:right w:val="nil"/>
            </w:tcBorders>
            <w:shd w:val="clear" w:color="auto" w:fill="E5DFEC" w:themeFill="accent4" w:themeFillTint="33"/>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342" w:type="dxa"/>
            <w:tcBorders>
              <w:top w:val="single" w:sz="4" w:space="0" w:color="auto"/>
              <w:left w:val="nil"/>
              <w:bottom w:val="single" w:sz="4" w:space="0" w:color="auto"/>
              <w:right w:val="single" w:sz="4" w:space="0" w:color="auto"/>
            </w:tcBorders>
            <w:shd w:val="clear" w:color="auto" w:fill="E5DFEC" w:themeFill="accent4" w:themeFillTint="33"/>
            <w:noWrap/>
            <w:vAlign w:val="bottom"/>
          </w:tcPr>
          <w:p w:rsidR="00BA0192" w:rsidRPr="00AA20A4" w:rsidRDefault="00BA0192" w:rsidP="009F490B">
            <w:pPr>
              <w:rPr>
                <w:rFonts w:asciiTheme="minorHAnsi" w:hAnsiTheme="minorHAnsi" w:cs="Arial"/>
                <w:b/>
                <w:bCs/>
                <w:color w:val="000000"/>
                <w:szCs w:val="24"/>
              </w:rPr>
            </w:pPr>
          </w:p>
        </w:tc>
      </w:tr>
      <w:tr w:rsidR="00BA0192" w:rsidRPr="00AA20A4" w:rsidTr="004B6523">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30</w:t>
            </w:r>
          </w:p>
        </w:tc>
        <w:tc>
          <w:tcPr>
            <w:tcW w:w="913"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54%</w:t>
            </w:r>
          </w:p>
        </w:tc>
        <w:tc>
          <w:tcPr>
            <w:tcW w:w="1342" w:type="dxa"/>
            <w:tcBorders>
              <w:top w:val="nil"/>
              <w:left w:val="nil"/>
              <w:bottom w:val="nil"/>
              <w:right w:val="single" w:sz="4" w:space="0" w:color="auto"/>
            </w:tcBorders>
            <w:shd w:val="clear" w:color="auto" w:fill="auto"/>
            <w:noWrap/>
            <w:vAlign w:val="bottom"/>
            <w:hideMark/>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56</w:t>
            </w:r>
          </w:p>
        </w:tc>
      </w:tr>
      <w:tr w:rsidR="00BA0192" w:rsidRPr="00AA20A4" w:rsidTr="004B6523">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32</w:t>
            </w:r>
          </w:p>
        </w:tc>
        <w:tc>
          <w:tcPr>
            <w:tcW w:w="913"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65%</w:t>
            </w:r>
          </w:p>
        </w:tc>
        <w:tc>
          <w:tcPr>
            <w:tcW w:w="1342" w:type="dxa"/>
            <w:tcBorders>
              <w:top w:val="nil"/>
              <w:left w:val="nil"/>
              <w:bottom w:val="nil"/>
              <w:right w:val="single" w:sz="4" w:space="0" w:color="auto"/>
            </w:tcBorders>
            <w:shd w:val="clear" w:color="auto" w:fill="auto"/>
            <w:noWrap/>
            <w:vAlign w:val="bottom"/>
            <w:hideMark/>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49</w:t>
            </w:r>
          </w:p>
        </w:tc>
      </w:tr>
      <w:tr w:rsidR="00BA0192" w:rsidRPr="00AA20A4" w:rsidTr="00A06C44">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62</w:t>
            </w:r>
          </w:p>
        </w:tc>
        <w:tc>
          <w:tcPr>
            <w:tcW w:w="913"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59%</w:t>
            </w:r>
          </w:p>
        </w:tc>
        <w:tc>
          <w:tcPr>
            <w:tcW w:w="1342" w:type="dxa"/>
            <w:tcBorders>
              <w:top w:val="nil"/>
              <w:left w:val="nil"/>
              <w:bottom w:val="nil"/>
              <w:right w:val="single" w:sz="4" w:space="0" w:color="auto"/>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105</w:t>
            </w:r>
          </w:p>
        </w:tc>
      </w:tr>
      <w:tr w:rsidR="00BA0192" w:rsidRPr="00AA20A4" w:rsidTr="00492926">
        <w:trPr>
          <w:gridAfter w:val="1"/>
          <w:wAfter w:w="236" w:type="dxa"/>
          <w:trHeight w:val="255"/>
          <w:jc w:val="center"/>
        </w:trPr>
        <w:tc>
          <w:tcPr>
            <w:tcW w:w="2466" w:type="dxa"/>
            <w:gridSpan w:val="3"/>
            <w:tcBorders>
              <w:top w:val="single" w:sz="4" w:space="0" w:color="auto"/>
              <w:left w:val="single" w:sz="4" w:space="0" w:color="auto"/>
              <w:bottom w:val="single" w:sz="4" w:space="0" w:color="auto"/>
              <w:right w:val="nil"/>
            </w:tcBorders>
            <w:shd w:val="clear" w:color="auto" w:fill="E5DFEC" w:themeFill="accent4" w:themeFillTint="33"/>
            <w:noWrap/>
            <w:vAlign w:val="bottom"/>
            <w:hideMark/>
          </w:tcPr>
          <w:p w:rsidR="00BA0192" w:rsidRPr="00AA20A4" w:rsidRDefault="00BA0192" w:rsidP="009F490B">
            <w:pPr>
              <w:rPr>
                <w:rFonts w:asciiTheme="minorHAnsi" w:hAnsiTheme="minorHAnsi" w:cs="Arial"/>
                <w:b/>
                <w:bCs/>
                <w:color w:val="000000"/>
                <w:szCs w:val="24"/>
              </w:rPr>
            </w:pPr>
            <w:r w:rsidRPr="00AA20A4">
              <w:rPr>
                <w:rFonts w:asciiTheme="minorHAnsi" w:hAnsiTheme="minorHAnsi" w:cs="Arial"/>
                <w:b/>
                <w:bCs/>
                <w:color w:val="000000"/>
                <w:szCs w:val="24"/>
              </w:rPr>
              <w:t>All Other Means</w:t>
            </w:r>
          </w:p>
        </w:tc>
        <w:tc>
          <w:tcPr>
            <w:tcW w:w="913" w:type="dxa"/>
            <w:tcBorders>
              <w:top w:val="single" w:sz="4" w:space="0" w:color="auto"/>
              <w:left w:val="nil"/>
              <w:bottom w:val="single" w:sz="4" w:space="0" w:color="auto"/>
              <w:right w:val="nil"/>
            </w:tcBorders>
            <w:shd w:val="clear" w:color="auto" w:fill="E5DFEC" w:themeFill="accent4" w:themeFillTint="33"/>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 </w:t>
            </w:r>
          </w:p>
        </w:tc>
        <w:tc>
          <w:tcPr>
            <w:tcW w:w="1342" w:type="dxa"/>
            <w:tcBorders>
              <w:top w:val="single" w:sz="4" w:space="0" w:color="auto"/>
              <w:left w:val="nil"/>
              <w:bottom w:val="single" w:sz="4" w:space="0" w:color="auto"/>
              <w:right w:val="single" w:sz="4" w:space="0" w:color="auto"/>
            </w:tcBorders>
            <w:shd w:val="clear" w:color="auto" w:fill="E5DFEC" w:themeFill="accent4" w:themeFillTint="33"/>
            <w:noWrap/>
            <w:vAlign w:val="bottom"/>
          </w:tcPr>
          <w:p w:rsidR="00BA0192" w:rsidRPr="00AA20A4" w:rsidRDefault="00BA0192" w:rsidP="009F490B">
            <w:pPr>
              <w:rPr>
                <w:rFonts w:asciiTheme="minorHAnsi" w:hAnsiTheme="minorHAnsi" w:cs="Arial"/>
                <w:b/>
                <w:bCs/>
                <w:color w:val="000000"/>
                <w:szCs w:val="24"/>
              </w:rPr>
            </w:pPr>
          </w:p>
        </w:tc>
      </w:tr>
      <w:tr w:rsidR="00BA0192" w:rsidRPr="00AA20A4" w:rsidTr="004B6523">
        <w:trPr>
          <w:gridAfter w:val="1"/>
          <w:wAfter w:w="236" w:type="dxa"/>
          <w:trHeight w:val="255"/>
          <w:jc w:val="center"/>
        </w:trPr>
        <w:tc>
          <w:tcPr>
            <w:tcW w:w="1296" w:type="dxa"/>
            <w:gridSpan w:val="2"/>
            <w:tcBorders>
              <w:top w:val="nil"/>
              <w:left w:val="single" w:sz="4" w:space="0" w:color="auto"/>
              <w:bottom w:val="nil"/>
              <w:right w:val="nil"/>
            </w:tcBorders>
            <w:shd w:val="clear" w:color="auto" w:fill="auto"/>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Male</w:t>
            </w:r>
          </w:p>
        </w:tc>
        <w:tc>
          <w:tcPr>
            <w:tcW w:w="1170"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26</w:t>
            </w:r>
          </w:p>
        </w:tc>
        <w:tc>
          <w:tcPr>
            <w:tcW w:w="913" w:type="dxa"/>
            <w:tcBorders>
              <w:top w:val="nil"/>
              <w:left w:val="nil"/>
              <w:bottom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43%</w:t>
            </w:r>
          </w:p>
        </w:tc>
        <w:tc>
          <w:tcPr>
            <w:tcW w:w="1342" w:type="dxa"/>
            <w:tcBorders>
              <w:top w:val="nil"/>
              <w:left w:val="nil"/>
              <w:bottom w:val="nil"/>
              <w:right w:val="single" w:sz="4" w:space="0" w:color="auto"/>
            </w:tcBorders>
            <w:shd w:val="clear" w:color="auto" w:fill="auto"/>
            <w:noWrap/>
            <w:vAlign w:val="bottom"/>
            <w:hideMark/>
          </w:tcPr>
          <w:p w:rsidR="00BA0192" w:rsidRPr="00AA20A4" w:rsidRDefault="00BA0192" w:rsidP="005D42D7">
            <w:pPr>
              <w:jc w:val="right"/>
              <w:rPr>
                <w:rFonts w:asciiTheme="minorHAnsi" w:hAnsiTheme="minorHAnsi" w:cs="Arial"/>
                <w:color w:val="000000"/>
                <w:szCs w:val="24"/>
              </w:rPr>
            </w:pPr>
            <w:r>
              <w:rPr>
                <w:rFonts w:asciiTheme="minorHAnsi" w:hAnsiTheme="minorHAnsi" w:cs="Arial"/>
                <w:color w:val="000000"/>
                <w:szCs w:val="24"/>
              </w:rPr>
              <w:t>61</w:t>
            </w:r>
          </w:p>
        </w:tc>
      </w:tr>
      <w:tr w:rsidR="00BA0192" w:rsidRPr="00AA20A4" w:rsidTr="004B6523">
        <w:trPr>
          <w:gridAfter w:val="1"/>
          <w:wAfter w:w="236" w:type="dxa"/>
          <w:trHeight w:val="255"/>
          <w:jc w:val="center"/>
        </w:trPr>
        <w:tc>
          <w:tcPr>
            <w:tcW w:w="1296" w:type="dxa"/>
            <w:gridSpan w:val="2"/>
            <w:tcBorders>
              <w:top w:val="nil"/>
              <w:left w:val="single" w:sz="4" w:space="0" w:color="auto"/>
              <w:right w:val="nil"/>
            </w:tcBorders>
            <w:shd w:val="clear" w:color="auto" w:fill="auto"/>
            <w:noWrap/>
            <w:vAlign w:val="bottom"/>
            <w:hideMark/>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Female</w:t>
            </w:r>
          </w:p>
        </w:tc>
        <w:tc>
          <w:tcPr>
            <w:tcW w:w="1170" w:type="dxa"/>
            <w:tcBorders>
              <w:top w:val="nil"/>
              <w:left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9</w:t>
            </w:r>
          </w:p>
        </w:tc>
        <w:tc>
          <w:tcPr>
            <w:tcW w:w="913" w:type="dxa"/>
            <w:tcBorders>
              <w:top w:val="nil"/>
              <w:left w:val="nil"/>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60%</w:t>
            </w:r>
          </w:p>
        </w:tc>
        <w:tc>
          <w:tcPr>
            <w:tcW w:w="1342" w:type="dxa"/>
            <w:tcBorders>
              <w:top w:val="nil"/>
              <w:left w:val="nil"/>
              <w:right w:val="single" w:sz="4" w:space="0" w:color="auto"/>
            </w:tcBorders>
            <w:shd w:val="clear" w:color="auto" w:fill="auto"/>
            <w:noWrap/>
            <w:vAlign w:val="bottom"/>
            <w:hideMark/>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15</w:t>
            </w:r>
          </w:p>
        </w:tc>
      </w:tr>
      <w:tr w:rsidR="00BA0192" w:rsidRPr="00AA20A4" w:rsidTr="00A06C44">
        <w:trPr>
          <w:gridAfter w:val="1"/>
          <w:wAfter w:w="236" w:type="dxa"/>
          <w:trHeight w:val="255"/>
          <w:jc w:val="center"/>
        </w:trPr>
        <w:tc>
          <w:tcPr>
            <w:tcW w:w="1296" w:type="dxa"/>
            <w:gridSpan w:val="2"/>
            <w:tcBorders>
              <w:top w:val="nil"/>
              <w:left w:val="single" w:sz="4" w:space="0" w:color="auto"/>
              <w:bottom w:val="single" w:sz="4" w:space="0" w:color="auto"/>
              <w:right w:val="nil"/>
            </w:tcBorders>
            <w:shd w:val="clear" w:color="auto" w:fill="auto"/>
            <w:noWrap/>
            <w:vAlign w:val="bottom"/>
          </w:tcPr>
          <w:p w:rsidR="00BA0192" w:rsidRPr="00AA20A4" w:rsidRDefault="00BA0192" w:rsidP="009F490B">
            <w:pPr>
              <w:rPr>
                <w:rFonts w:asciiTheme="minorHAnsi" w:hAnsiTheme="minorHAnsi" w:cs="Arial"/>
                <w:color w:val="000000"/>
                <w:szCs w:val="24"/>
              </w:rPr>
            </w:pPr>
            <w:r w:rsidRPr="00AA20A4">
              <w:rPr>
                <w:rFonts w:asciiTheme="minorHAnsi" w:hAnsiTheme="minorHAnsi" w:cs="Arial"/>
                <w:color w:val="000000"/>
                <w:szCs w:val="24"/>
              </w:rPr>
              <w:t>Total</w:t>
            </w:r>
          </w:p>
        </w:tc>
        <w:tc>
          <w:tcPr>
            <w:tcW w:w="1170" w:type="dxa"/>
            <w:tcBorders>
              <w:top w:val="nil"/>
              <w:left w:val="nil"/>
              <w:bottom w:val="single" w:sz="4" w:space="0" w:color="auto"/>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35</w:t>
            </w:r>
          </w:p>
        </w:tc>
        <w:tc>
          <w:tcPr>
            <w:tcW w:w="913" w:type="dxa"/>
            <w:tcBorders>
              <w:top w:val="nil"/>
              <w:left w:val="nil"/>
              <w:bottom w:val="single" w:sz="4" w:space="0" w:color="auto"/>
              <w:right w:val="nil"/>
            </w:tcBorders>
            <w:shd w:val="clear" w:color="auto" w:fill="auto"/>
            <w:noWrap/>
            <w:vAlign w:val="bottom"/>
          </w:tcPr>
          <w:p w:rsidR="00BA0192" w:rsidRPr="00AA20A4" w:rsidRDefault="00BA0192" w:rsidP="009F490B">
            <w:pPr>
              <w:jc w:val="right"/>
              <w:rPr>
                <w:rFonts w:asciiTheme="minorHAnsi" w:hAnsiTheme="minorHAnsi" w:cs="Arial"/>
                <w:color w:val="000000"/>
                <w:szCs w:val="24"/>
              </w:rPr>
            </w:pPr>
            <w:r>
              <w:rPr>
                <w:rFonts w:asciiTheme="minorHAnsi" w:hAnsiTheme="minorHAnsi" w:cs="Arial"/>
                <w:color w:val="000000"/>
                <w:szCs w:val="24"/>
              </w:rPr>
              <w:t>46%</w:t>
            </w:r>
          </w:p>
        </w:tc>
        <w:tc>
          <w:tcPr>
            <w:tcW w:w="1342" w:type="dxa"/>
            <w:tcBorders>
              <w:top w:val="nil"/>
              <w:left w:val="nil"/>
              <w:bottom w:val="single" w:sz="4" w:space="0" w:color="auto"/>
              <w:right w:val="single" w:sz="4" w:space="0" w:color="auto"/>
            </w:tcBorders>
            <w:shd w:val="clear" w:color="auto" w:fill="auto"/>
            <w:noWrap/>
            <w:vAlign w:val="bottom"/>
          </w:tcPr>
          <w:p w:rsidR="00BA0192" w:rsidRPr="00AA20A4" w:rsidRDefault="00BA0192" w:rsidP="005D42D7">
            <w:pPr>
              <w:jc w:val="right"/>
              <w:rPr>
                <w:rFonts w:asciiTheme="minorHAnsi" w:hAnsiTheme="minorHAnsi" w:cs="Arial"/>
                <w:color w:val="000000"/>
                <w:szCs w:val="24"/>
              </w:rPr>
            </w:pPr>
            <w:r>
              <w:rPr>
                <w:rFonts w:asciiTheme="minorHAnsi" w:hAnsiTheme="minorHAnsi" w:cs="Arial"/>
                <w:color w:val="000000"/>
                <w:szCs w:val="24"/>
              </w:rPr>
              <w:t>76</w:t>
            </w:r>
          </w:p>
        </w:tc>
      </w:tr>
    </w:tbl>
    <w:p w:rsidR="00EC7BAC" w:rsidRDefault="001D2F2D" w:rsidP="00EC7BAC">
      <w:pPr>
        <w:pStyle w:val="ListParagraph"/>
        <w:rPr>
          <w:rFonts w:asciiTheme="minorHAnsi" w:hAnsiTheme="minorHAnsi"/>
          <w:szCs w:val="24"/>
        </w:rPr>
      </w:pPr>
      <w:r w:rsidRPr="003679E7">
        <w:rPr>
          <w:rFonts w:ascii="Arial" w:hAnsi="Arial" w:cs="Arial"/>
          <w:noProof/>
          <w:sz w:val="16"/>
          <w:szCs w:val="16"/>
        </w:rPr>
        <mc:AlternateContent>
          <mc:Choice Requires="wps">
            <w:drawing>
              <wp:anchor distT="0" distB="0" distL="114300" distR="114300" simplePos="0" relativeHeight="251726848" behindDoc="0" locked="0" layoutInCell="1" allowOverlap="1" wp14:anchorId="39DFFB9A" wp14:editId="6BB2F5B3">
                <wp:simplePos x="0" y="0"/>
                <wp:positionH relativeFrom="column">
                  <wp:posOffset>1406106</wp:posOffset>
                </wp:positionH>
                <wp:positionV relativeFrom="paragraph">
                  <wp:posOffset>63992</wp:posOffset>
                </wp:positionV>
                <wp:extent cx="2886075" cy="276046"/>
                <wp:effectExtent l="0" t="0" r="0" b="0"/>
                <wp:wrapNone/>
                <wp:docPr id="48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76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58" w:rsidRPr="00C1724D" w:rsidRDefault="00593758"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110.7pt;margin-top:5.05pt;width:22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1FivA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SQH0E7aFJD2xv0K3cI5JGtkLjoDNwvB/A1ezBAJ12bPVwJ6uvGgm5bKnYsBul5NgyWkOGob3p&#10;n12dcLQFWY8fZA2B6NZIB7RvVG/LBwVBgA6ZPJ66Y5Op4DBKkjiYzzCqwBbN44DELgTNjrcHpc07&#10;JntkFzlW0H2HTnd32thsaHZ0scGELHnXOQV04tkBOE4nEBuuWpvNwjX0Rxqkq2SVEI9E8cojQVF4&#10;N+WSeHEZzmfFZbFcFuFPGzckWcvrmgkb5iiukPxZ8w4yn2RxkpeWHa8tnE1Jq8162Sm0oyDu0n2H&#10;gpy5+c/TcEUALi8ohREJbqPUK+Nk7pGSzLx0HiReEKa3KRQ6JUX5nNIdF+zfKaExx+ksmk1i+i23&#10;wH2vudGs5wbGR8f7HCcnJ5pZCa5E7VprKO+m9VkpbPpPpYB2HxvtBGs1OqnV7Nd79zouL214q+a1&#10;rB9BwkqCwkCnMPtg0Ur1HaMR5kiO9bctVQyj7r2AZ5CGhNjB4zZkNo9go84t63MLFRVA5dhgNC2X&#10;ZhpW20HxTQuRpocn5A08nYY7VT9ldXhwMCscucNcs8PofO+8nqbv4hcAAAD//wMAUEsDBBQABgAI&#10;AAAAIQDVtQCZ3QAAAAkBAAAPAAAAZHJzL2Rvd25yZXYueG1sTI/BTsMwEETvSPyDtUjcqJ3QBBri&#10;VAjEFdRCK3Fz420SEa+j2G3C37Oc4Liap5m35Xp2vTjjGDpPGpKFAoFUe9tRo+Hj/eXmHkSIhqzp&#10;PaGGbwywri4vSlNYP9EGz9vYCC6hUBgNbYxDIWWoW3QmLPyAxNnRj85EPsdG2tFMXO56mSqVS2c6&#10;4oXWDPjUYv21PTkNu9fj536p3ppnlw2Tn5Ukt5JaX1/Njw8gIs7xD4ZffVaHip0O/kQ2iF5DmiZL&#10;RjlQCQgG8rtsBeKgIbvNQVal/P9B9QMAAP//AwBQSwECLQAUAAYACAAAACEAtoM4kv4AAADhAQAA&#10;EwAAAAAAAAAAAAAAAAAAAAAAW0NvbnRlbnRfVHlwZXNdLnhtbFBLAQItABQABgAIAAAAIQA4/SH/&#10;1gAAAJQBAAALAAAAAAAAAAAAAAAAAC8BAABfcmVscy8ucmVsc1BLAQItABQABgAIAAAAIQCZ11Fi&#10;vAIAAMUFAAAOAAAAAAAAAAAAAAAAAC4CAABkcnMvZTJvRG9jLnhtbFBLAQItABQABgAIAAAAIQDV&#10;tQCZ3QAAAAkBAAAPAAAAAAAAAAAAAAAAABYFAABkcnMvZG93bnJldi54bWxQSwUGAAAAAAQABADz&#10;AAAAIAYAAAAA&#10;" filled="f" stroked="f">
                <v:textbox>
                  <w:txbxContent>
                    <w:p w:rsidR="00593758" w:rsidRPr="00C1724D" w:rsidRDefault="00593758" w:rsidP="001D2F2D">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txbxContent>
                </v:textbox>
              </v:shape>
            </w:pict>
          </mc:Fallback>
        </mc:AlternateContent>
      </w:r>
    </w:p>
    <w:p w:rsidR="001D2F2D" w:rsidRDefault="001D2F2D" w:rsidP="001D2F2D">
      <w:pPr>
        <w:pStyle w:val="ListParagraph"/>
        <w:rPr>
          <w:rFonts w:asciiTheme="minorHAnsi" w:hAnsiTheme="minorHAnsi"/>
          <w:szCs w:val="24"/>
        </w:rPr>
      </w:pPr>
    </w:p>
    <w:p w:rsidR="00EC7BAC" w:rsidRPr="004B6523" w:rsidRDefault="004B6523" w:rsidP="00EC7BAC">
      <w:pPr>
        <w:pStyle w:val="ListParagraph"/>
        <w:numPr>
          <w:ilvl w:val="0"/>
          <w:numId w:val="18"/>
        </w:numPr>
        <w:rPr>
          <w:rFonts w:asciiTheme="minorHAnsi" w:hAnsiTheme="minorHAnsi"/>
          <w:szCs w:val="24"/>
        </w:rPr>
      </w:pPr>
      <w:r w:rsidRPr="004B6523">
        <w:rPr>
          <w:rFonts w:asciiTheme="minorHAnsi" w:hAnsiTheme="minorHAnsi"/>
          <w:szCs w:val="24"/>
        </w:rPr>
        <w:t>Fifty-six</w:t>
      </w:r>
      <w:r w:rsidR="00EC7BAC" w:rsidRPr="004B6523">
        <w:rPr>
          <w:rFonts w:asciiTheme="minorHAnsi" w:hAnsiTheme="minorHAnsi"/>
          <w:szCs w:val="24"/>
        </w:rPr>
        <w:t xml:space="preserve"> percent of female victims (</w:t>
      </w:r>
      <w:r w:rsidR="002F0599" w:rsidRPr="004B6523">
        <w:rPr>
          <w:rFonts w:asciiTheme="minorHAnsi" w:hAnsiTheme="minorHAnsi"/>
          <w:szCs w:val="24"/>
        </w:rPr>
        <w:t>n</w:t>
      </w:r>
      <w:r w:rsidR="00EC7BAC" w:rsidRPr="004B6523">
        <w:rPr>
          <w:rFonts w:asciiTheme="minorHAnsi" w:hAnsiTheme="minorHAnsi"/>
          <w:szCs w:val="24"/>
        </w:rPr>
        <w:t>=</w:t>
      </w:r>
      <w:r w:rsidRPr="004B6523">
        <w:rPr>
          <w:rFonts w:asciiTheme="minorHAnsi" w:hAnsiTheme="minorHAnsi"/>
          <w:szCs w:val="24"/>
        </w:rPr>
        <w:t>78</w:t>
      </w:r>
      <w:r w:rsidR="00EC7BAC" w:rsidRPr="004B6523">
        <w:rPr>
          <w:rFonts w:asciiTheme="minorHAnsi" w:hAnsiTheme="minorHAnsi"/>
          <w:szCs w:val="24"/>
        </w:rPr>
        <w:t xml:space="preserve">) and </w:t>
      </w:r>
      <w:r w:rsidRPr="004B6523">
        <w:rPr>
          <w:rFonts w:asciiTheme="minorHAnsi" w:hAnsiTheme="minorHAnsi"/>
          <w:szCs w:val="24"/>
        </w:rPr>
        <w:t>41</w:t>
      </w:r>
      <w:r w:rsidR="00EC7BAC" w:rsidRPr="004B6523">
        <w:rPr>
          <w:rFonts w:asciiTheme="minorHAnsi" w:hAnsiTheme="minorHAnsi"/>
          <w:szCs w:val="24"/>
        </w:rPr>
        <w:t>% of male victims (</w:t>
      </w:r>
      <w:r w:rsidR="002F0599" w:rsidRPr="004B6523">
        <w:rPr>
          <w:rFonts w:asciiTheme="minorHAnsi" w:hAnsiTheme="minorHAnsi"/>
          <w:szCs w:val="24"/>
        </w:rPr>
        <w:t>n</w:t>
      </w:r>
      <w:r w:rsidR="00EC7BAC" w:rsidRPr="004B6523">
        <w:rPr>
          <w:rFonts w:asciiTheme="minorHAnsi" w:hAnsiTheme="minorHAnsi"/>
          <w:szCs w:val="24"/>
        </w:rPr>
        <w:t>=</w:t>
      </w:r>
      <w:r w:rsidRPr="004B6523">
        <w:rPr>
          <w:rFonts w:asciiTheme="minorHAnsi" w:hAnsiTheme="minorHAnsi"/>
          <w:szCs w:val="24"/>
        </w:rPr>
        <w:t>190</w:t>
      </w:r>
      <w:r w:rsidR="00EC7BAC" w:rsidRPr="004B6523">
        <w:rPr>
          <w:rFonts w:asciiTheme="minorHAnsi" w:hAnsiTheme="minorHAnsi"/>
          <w:szCs w:val="24"/>
        </w:rPr>
        <w:t xml:space="preserve">) were noted to have a history of treatment for a mental health or substance abuse problem. </w:t>
      </w:r>
    </w:p>
    <w:p w:rsidR="00EC7BAC" w:rsidRDefault="00EC7BAC" w:rsidP="00DC292F">
      <w:pPr>
        <w:rPr>
          <w:rFonts w:asciiTheme="minorHAnsi" w:hAnsiTheme="minorHAnsi"/>
          <w:b/>
          <w:sz w:val="28"/>
          <w:szCs w:val="28"/>
        </w:rPr>
      </w:pPr>
    </w:p>
    <w:p w:rsidR="003470E1" w:rsidRDefault="003470E1" w:rsidP="00DC292F">
      <w:pPr>
        <w:rPr>
          <w:rFonts w:asciiTheme="minorHAnsi" w:hAnsiTheme="minorHAnsi"/>
          <w:b/>
          <w:sz w:val="28"/>
          <w:szCs w:val="28"/>
        </w:rPr>
      </w:pPr>
    </w:p>
    <w:p w:rsidR="003470E1" w:rsidRDefault="003470E1" w:rsidP="00DC292F">
      <w:pPr>
        <w:rPr>
          <w:rFonts w:asciiTheme="minorHAnsi" w:hAnsiTheme="minorHAnsi"/>
          <w:b/>
          <w:sz w:val="28"/>
          <w:szCs w:val="28"/>
        </w:rPr>
      </w:pPr>
    </w:p>
    <w:p w:rsidR="003470E1" w:rsidRDefault="003470E1" w:rsidP="00DC292F">
      <w:pPr>
        <w:rPr>
          <w:rFonts w:asciiTheme="minorHAnsi" w:hAnsiTheme="minorHAnsi"/>
          <w:b/>
          <w:sz w:val="28"/>
          <w:szCs w:val="28"/>
        </w:rPr>
      </w:pPr>
    </w:p>
    <w:p w:rsidR="003D45A9" w:rsidRDefault="003D45A9">
      <w:pPr>
        <w:spacing w:after="200" w:line="276" w:lineRule="auto"/>
        <w:rPr>
          <w:rFonts w:asciiTheme="minorHAnsi" w:hAnsiTheme="minorHAnsi"/>
          <w:b/>
          <w:sz w:val="28"/>
          <w:szCs w:val="28"/>
        </w:rPr>
      </w:pPr>
      <w:r>
        <w:rPr>
          <w:rFonts w:asciiTheme="minorHAnsi" w:hAnsiTheme="minorHAnsi"/>
          <w:b/>
          <w:sz w:val="28"/>
          <w:szCs w:val="28"/>
        </w:rPr>
        <w:br w:type="page"/>
      </w:r>
    </w:p>
    <w:p w:rsidR="00DC292F" w:rsidRPr="000D76A1" w:rsidRDefault="00DC292F" w:rsidP="00DC292F">
      <w:pPr>
        <w:rPr>
          <w:rFonts w:asciiTheme="minorHAnsi" w:hAnsiTheme="minorHAnsi"/>
          <w:b/>
          <w:sz w:val="28"/>
          <w:szCs w:val="28"/>
        </w:rPr>
      </w:pPr>
      <w:r w:rsidRPr="000D76A1">
        <w:rPr>
          <w:rFonts w:asciiTheme="minorHAnsi" w:hAnsiTheme="minorHAnsi"/>
          <w:b/>
          <w:sz w:val="28"/>
          <w:szCs w:val="28"/>
        </w:rPr>
        <w:lastRenderedPageBreak/>
        <w:t xml:space="preserve">Suicide Prevention Program </w:t>
      </w:r>
    </w:p>
    <w:p w:rsidR="00DC292F" w:rsidRPr="000D76A1" w:rsidRDefault="00DC292F" w:rsidP="00DC292F">
      <w:pPr>
        <w:rPr>
          <w:rFonts w:asciiTheme="minorHAnsi" w:hAnsiTheme="minorHAnsi"/>
          <w:b/>
          <w:sz w:val="28"/>
          <w:szCs w:val="28"/>
        </w:rPr>
      </w:pPr>
    </w:p>
    <w:p w:rsidR="009176E8" w:rsidRPr="000D76A1" w:rsidRDefault="009176E8" w:rsidP="009176E8">
      <w:pPr>
        <w:rPr>
          <w:rFonts w:asciiTheme="minorHAnsi" w:hAnsiTheme="minorHAnsi"/>
          <w:szCs w:val="24"/>
        </w:rPr>
      </w:pPr>
      <w:r w:rsidRPr="000D76A1">
        <w:rPr>
          <w:rFonts w:asciiTheme="minorHAnsi" w:hAnsiTheme="minorHAnsi"/>
          <w:szCs w:val="24"/>
        </w:rPr>
        <w:t>The Suicide Prevention Program</w:t>
      </w:r>
      <w:r w:rsidR="00CD2145" w:rsidRPr="000D76A1">
        <w:rPr>
          <w:rFonts w:asciiTheme="minorHAnsi" w:hAnsiTheme="minorHAnsi"/>
          <w:szCs w:val="24"/>
        </w:rPr>
        <w:t xml:space="preserve"> (SPP)</w:t>
      </w:r>
      <w:r w:rsidRPr="000D76A1">
        <w:rPr>
          <w:rFonts w:asciiTheme="minorHAnsi" w:hAnsiTheme="minorHAnsi"/>
          <w:szCs w:val="24"/>
        </w:rPr>
        <w:t xml:space="preserve"> </w:t>
      </w:r>
      <w:r w:rsidR="00CD2145" w:rsidRPr="000D76A1">
        <w:rPr>
          <w:rFonts w:asciiTheme="minorHAnsi" w:hAnsiTheme="minorHAnsi"/>
          <w:szCs w:val="24"/>
        </w:rPr>
        <w:t xml:space="preserve">at </w:t>
      </w:r>
      <w:r w:rsidR="0094565C" w:rsidRPr="000D76A1">
        <w:rPr>
          <w:rFonts w:asciiTheme="minorHAnsi" w:hAnsiTheme="minorHAnsi"/>
          <w:szCs w:val="24"/>
        </w:rPr>
        <w:t>DPH</w:t>
      </w:r>
      <w:r w:rsidR="00CD2145" w:rsidRPr="000D76A1">
        <w:rPr>
          <w:rFonts w:asciiTheme="minorHAnsi" w:hAnsiTheme="minorHAnsi"/>
          <w:szCs w:val="24"/>
        </w:rPr>
        <w:t xml:space="preserve"> employs the latest suicide prevention strategies using the public health approach and </w:t>
      </w:r>
      <w:r w:rsidRPr="000D76A1">
        <w:rPr>
          <w:rFonts w:asciiTheme="minorHAnsi" w:hAnsiTheme="minorHAnsi"/>
          <w:szCs w:val="24"/>
        </w:rPr>
        <w:t>is funded by a specific</w:t>
      </w:r>
      <w:r w:rsidR="00CD2145" w:rsidRPr="000D76A1">
        <w:rPr>
          <w:rFonts w:asciiTheme="minorHAnsi" w:hAnsiTheme="minorHAnsi"/>
          <w:szCs w:val="24"/>
        </w:rPr>
        <w:t xml:space="preserve"> line item in the </w:t>
      </w:r>
      <w:r w:rsidR="003470E1" w:rsidRPr="000D76A1">
        <w:rPr>
          <w:rFonts w:asciiTheme="minorHAnsi" w:hAnsiTheme="minorHAnsi"/>
          <w:szCs w:val="24"/>
        </w:rPr>
        <w:t xml:space="preserve">Massachusetts State </w:t>
      </w:r>
      <w:r w:rsidR="00CD2145" w:rsidRPr="000D76A1">
        <w:rPr>
          <w:rFonts w:asciiTheme="minorHAnsi" w:hAnsiTheme="minorHAnsi"/>
          <w:szCs w:val="24"/>
        </w:rPr>
        <w:t>budget. The SPP uses data to help inform its prevention strategies.</w:t>
      </w:r>
    </w:p>
    <w:p w:rsidR="00CD2145" w:rsidRPr="000D76A1" w:rsidRDefault="00CD2145"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M</w:t>
      </w:r>
      <w:r w:rsidR="00CD2145" w:rsidRPr="000D76A1">
        <w:rPr>
          <w:rFonts w:asciiTheme="minorHAnsi" w:hAnsiTheme="minorHAnsi"/>
          <w:szCs w:val="24"/>
        </w:rPr>
        <w:t>assachusetts</w:t>
      </w:r>
      <w:r w:rsidRPr="000D76A1">
        <w:rPr>
          <w:rFonts w:asciiTheme="minorHAnsi" w:hAnsiTheme="minorHAnsi"/>
          <w:szCs w:val="24"/>
        </w:rPr>
        <w:t xml:space="preserve"> has one of the lowest suicide rates i</w:t>
      </w:r>
      <w:r w:rsidR="00A53F34" w:rsidRPr="000D76A1">
        <w:rPr>
          <w:rFonts w:asciiTheme="minorHAnsi" w:hAnsiTheme="minorHAnsi"/>
          <w:szCs w:val="24"/>
        </w:rPr>
        <w:t xml:space="preserve">n the country. </w:t>
      </w:r>
      <w:r w:rsidRPr="000D76A1">
        <w:rPr>
          <w:rFonts w:asciiTheme="minorHAnsi" w:hAnsiTheme="minorHAnsi"/>
          <w:szCs w:val="24"/>
        </w:rPr>
        <w:t xml:space="preserve">Factors that contribute to </w:t>
      </w:r>
      <w:r w:rsidR="00A53F34" w:rsidRPr="000D76A1">
        <w:rPr>
          <w:rFonts w:asciiTheme="minorHAnsi" w:hAnsiTheme="minorHAnsi"/>
          <w:szCs w:val="24"/>
        </w:rPr>
        <w:t xml:space="preserve">Massachusetts’ </w:t>
      </w:r>
      <w:r w:rsidRPr="000D76A1">
        <w:rPr>
          <w:rFonts w:asciiTheme="minorHAnsi" w:hAnsiTheme="minorHAnsi"/>
          <w:szCs w:val="24"/>
        </w:rPr>
        <w:t>l</w:t>
      </w:r>
      <w:r w:rsidR="00A53F34" w:rsidRPr="000D76A1">
        <w:rPr>
          <w:rFonts w:asciiTheme="minorHAnsi" w:hAnsiTheme="minorHAnsi"/>
          <w:szCs w:val="24"/>
        </w:rPr>
        <w:t xml:space="preserve">ow rate include: </w:t>
      </w:r>
      <w:r w:rsidR="00927B3E" w:rsidRPr="000D76A1">
        <w:rPr>
          <w:rFonts w:asciiTheme="minorHAnsi" w:hAnsiTheme="minorHAnsi"/>
          <w:szCs w:val="24"/>
        </w:rPr>
        <w:t>the Commonwealth’s</w:t>
      </w:r>
      <w:r w:rsidRPr="000D76A1">
        <w:rPr>
          <w:rFonts w:asciiTheme="minorHAnsi" w:hAnsiTheme="minorHAnsi"/>
          <w:szCs w:val="24"/>
        </w:rPr>
        <w:t xml:space="preserve"> low rate of household gun ownership, better access to emergency </w:t>
      </w:r>
      <w:r w:rsidR="00A53F34" w:rsidRPr="000D76A1">
        <w:rPr>
          <w:rFonts w:asciiTheme="minorHAnsi" w:hAnsiTheme="minorHAnsi"/>
          <w:szCs w:val="24"/>
        </w:rPr>
        <w:t xml:space="preserve">medical care, </w:t>
      </w:r>
      <w:r w:rsidRPr="000D76A1">
        <w:rPr>
          <w:rFonts w:asciiTheme="minorHAnsi" w:hAnsiTheme="minorHAnsi"/>
          <w:szCs w:val="24"/>
        </w:rPr>
        <w:t>a robust behav</w:t>
      </w:r>
      <w:r w:rsidR="00A53F34" w:rsidRPr="000D76A1">
        <w:rPr>
          <w:rFonts w:asciiTheme="minorHAnsi" w:hAnsiTheme="minorHAnsi"/>
          <w:szCs w:val="24"/>
        </w:rPr>
        <w:t>ioral health industry and a 10-</w:t>
      </w:r>
      <w:r w:rsidRPr="000D76A1">
        <w:rPr>
          <w:rFonts w:asciiTheme="minorHAnsi" w:hAnsiTheme="minorHAnsi"/>
          <w:szCs w:val="24"/>
        </w:rPr>
        <w:t>year history of state suicide prevention funding.</w:t>
      </w:r>
    </w:p>
    <w:p w:rsidR="009176E8" w:rsidRPr="000D76A1" w:rsidRDefault="009176E8" w:rsidP="009176E8">
      <w:pPr>
        <w:rPr>
          <w:rFonts w:asciiTheme="minorHAnsi" w:hAnsiTheme="minorHAnsi"/>
          <w:szCs w:val="24"/>
        </w:rPr>
      </w:pPr>
    </w:p>
    <w:p w:rsidR="009176E8" w:rsidRPr="000D76A1" w:rsidRDefault="00A53F34" w:rsidP="009176E8">
      <w:pPr>
        <w:rPr>
          <w:rFonts w:asciiTheme="minorHAnsi" w:hAnsiTheme="minorHAnsi"/>
          <w:szCs w:val="24"/>
        </w:rPr>
      </w:pPr>
      <w:r w:rsidRPr="000D76A1">
        <w:rPr>
          <w:rFonts w:asciiTheme="minorHAnsi" w:hAnsiTheme="minorHAnsi"/>
          <w:szCs w:val="24"/>
        </w:rPr>
        <w:t>A major public h</w:t>
      </w:r>
      <w:r w:rsidR="009176E8" w:rsidRPr="000D76A1">
        <w:rPr>
          <w:rFonts w:asciiTheme="minorHAnsi" w:hAnsiTheme="minorHAnsi"/>
          <w:szCs w:val="24"/>
        </w:rPr>
        <w:t>ealth strategy is to identify health</w:t>
      </w:r>
      <w:r w:rsidR="0019269B" w:rsidRPr="000D76A1">
        <w:rPr>
          <w:rFonts w:asciiTheme="minorHAnsi" w:hAnsiTheme="minorHAnsi"/>
          <w:szCs w:val="24"/>
        </w:rPr>
        <w:t xml:space="preserve"> disparities – when a disease,</w:t>
      </w:r>
      <w:r w:rsidR="009176E8" w:rsidRPr="000D76A1">
        <w:rPr>
          <w:rFonts w:asciiTheme="minorHAnsi" w:hAnsiTheme="minorHAnsi"/>
          <w:szCs w:val="24"/>
        </w:rPr>
        <w:t xml:space="preserve"> illness or injury disproportionately effects a particular population. Analyzing </w:t>
      </w:r>
      <w:r w:rsidRPr="000D76A1">
        <w:rPr>
          <w:rFonts w:asciiTheme="minorHAnsi" w:hAnsiTheme="minorHAnsi"/>
          <w:szCs w:val="24"/>
        </w:rPr>
        <w:t>data on suicides and non-fatal self-injuries</w:t>
      </w:r>
      <w:r w:rsidR="009176E8" w:rsidRPr="000D76A1">
        <w:rPr>
          <w:rFonts w:asciiTheme="minorHAnsi" w:hAnsiTheme="minorHAnsi"/>
          <w:szCs w:val="24"/>
        </w:rPr>
        <w:t xml:space="preserve"> enables the Program to identify at-risk populations</w:t>
      </w:r>
      <w:r w:rsidRPr="000D76A1">
        <w:rPr>
          <w:rFonts w:asciiTheme="minorHAnsi" w:hAnsiTheme="minorHAnsi"/>
          <w:szCs w:val="24"/>
        </w:rPr>
        <w:t xml:space="preserve"> and target funding to those populations</w:t>
      </w:r>
      <w:r w:rsidR="009176E8" w:rsidRPr="000D76A1">
        <w:rPr>
          <w:rFonts w:asciiTheme="minorHAnsi" w:hAnsiTheme="minorHAnsi"/>
          <w:szCs w:val="24"/>
        </w:rPr>
        <w:t>. The Program issued a competitive procurement for FY15 that resulted in the funding of 20 community-based providers to address the needs of these vulnerable populations statewide. Services provided include:</w:t>
      </w:r>
    </w:p>
    <w:p w:rsidR="009176E8" w:rsidRPr="000D76A1" w:rsidRDefault="00927B3E" w:rsidP="00A53F34">
      <w:pPr>
        <w:pStyle w:val="ListParagraph"/>
        <w:numPr>
          <w:ilvl w:val="0"/>
          <w:numId w:val="18"/>
        </w:numPr>
        <w:rPr>
          <w:rFonts w:asciiTheme="minorHAnsi" w:hAnsiTheme="minorHAnsi"/>
          <w:szCs w:val="24"/>
        </w:rPr>
      </w:pPr>
      <w:r w:rsidRPr="000D76A1">
        <w:rPr>
          <w:rFonts w:asciiTheme="minorHAnsi" w:hAnsiTheme="minorHAnsi"/>
          <w:szCs w:val="24"/>
        </w:rPr>
        <w:t xml:space="preserve">The four Samaritan agencies </w:t>
      </w:r>
      <w:r w:rsidR="009176E8" w:rsidRPr="000D76A1">
        <w:rPr>
          <w:rFonts w:asciiTheme="minorHAnsi" w:hAnsiTheme="minorHAnsi"/>
          <w:szCs w:val="24"/>
        </w:rPr>
        <w:t>funded to provide a toll free helpline and survivor to survivor grief support services.</w:t>
      </w:r>
    </w:p>
    <w:p w:rsidR="009176E8" w:rsidRPr="000D76A1" w:rsidRDefault="00927B3E" w:rsidP="00A53F34">
      <w:pPr>
        <w:pStyle w:val="ListParagraph"/>
        <w:numPr>
          <w:ilvl w:val="0"/>
          <w:numId w:val="18"/>
        </w:numPr>
        <w:rPr>
          <w:rFonts w:asciiTheme="minorHAnsi" w:hAnsiTheme="minorHAnsi"/>
          <w:szCs w:val="24"/>
        </w:rPr>
      </w:pPr>
      <w:r w:rsidRPr="000D76A1">
        <w:rPr>
          <w:rFonts w:asciiTheme="minorHAnsi" w:hAnsiTheme="minorHAnsi"/>
          <w:szCs w:val="24"/>
        </w:rPr>
        <w:t>S</w:t>
      </w:r>
      <w:r w:rsidR="009176E8" w:rsidRPr="000D76A1">
        <w:rPr>
          <w:rFonts w:asciiTheme="minorHAnsi" w:hAnsiTheme="minorHAnsi"/>
          <w:szCs w:val="24"/>
        </w:rPr>
        <w:t xml:space="preserve">urvivor support groups facilitated by individuals who </w:t>
      </w:r>
      <w:r w:rsidRPr="000D76A1">
        <w:rPr>
          <w:rFonts w:asciiTheme="minorHAnsi" w:hAnsiTheme="minorHAnsi"/>
          <w:szCs w:val="24"/>
        </w:rPr>
        <w:t>themselves are</w:t>
      </w:r>
      <w:r w:rsidR="009176E8" w:rsidRPr="000D76A1">
        <w:rPr>
          <w:rFonts w:asciiTheme="minorHAnsi" w:hAnsiTheme="minorHAnsi"/>
          <w:szCs w:val="24"/>
        </w:rPr>
        <w:t xml:space="preserve"> survivors of suicide loss.</w:t>
      </w:r>
    </w:p>
    <w:p w:rsidR="009176E8" w:rsidRPr="000D76A1" w:rsidRDefault="009176E8" w:rsidP="00A53F34">
      <w:pPr>
        <w:pStyle w:val="ListParagraph"/>
        <w:numPr>
          <w:ilvl w:val="0"/>
          <w:numId w:val="18"/>
        </w:numPr>
        <w:rPr>
          <w:rFonts w:asciiTheme="minorHAnsi" w:hAnsiTheme="minorHAnsi"/>
          <w:szCs w:val="24"/>
        </w:rPr>
      </w:pPr>
      <w:r w:rsidRPr="000D76A1">
        <w:rPr>
          <w:rFonts w:asciiTheme="minorHAnsi" w:hAnsiTheme="minorHAnsi"/>
          <w:szCs w:val="24"/>
        </w:rPr>
        <w:t>Onl</w:t>
      </w:r>
      <w:r w:rsidR="00927B3E" w:rsidRPr="000D76A1">
        <w:rPr>
          <w:rFonts w:asciiTheme="minorHAnsi" w:hAnsiTheme="minorHAnsi"/>
          <w:szCs w:val="24"/>
        </w:rPr>
        <w:t xml:space="preserve">ine screening and referral for </w:t>
      </w:r>
      <w:r w:rsidRPr="000D76A1">
        <w:rPr>
          <w:rFonts w:asciiTheme="minorHAnsi" w:hAnsiTheme="minorHAnsi"/>
          <w:szCs w:val="24"/>
        </w:rPr>
        <w:t xml:space="preserve">conditions </w:t>
      </w:r>
      <w:r w:rsidR="00927B3E" w:rsidRPr="000D76A1">
        <w:rPr>
          <w:rFonts w:asciiTheme="minorHAnsi" w:hAnsiTheme="minorHAnsi"/>
          <w:szCs w:val="24"/>
        </w:rPr>
        <w:t xml:space="preserve">such </w:t>
      </w:r>
      <w:r w:rsidRPr="000D76A1">
        <w:rPr>
          <w:rFonts w:asciiTheme="minorHAnsi" w:hAnsiTheme="minorHAnsi"/>
          <w:szCs w:val="24"/>
        </w:rPr>
        <w:t>as depression, anxiety, substance abuse, post-traumati</w:t>
      </w:r>
      <w:r w:rsidR="00927B3E" w:rsidRPr="000D76A1">
        <w:rPr>
          <w:rFonts w:asciiTheme="minorHAnsi" w:hAnsiTheme="minorHAnsi"/>
          <w:szCs w:val="24"/>
        </w:rPr>
        <w:t>c stress and eating disorders</w:t>
      </w:r>
      <w:r w:rsidRPr="000D76A1">
        <w:rPr>
          <w:rFonts w:asciiTheme="minorHAnsi" w:hAnsiTheme="minorHAnsi"/>
          <w:szCs w:val="24"/>
        </w:rPr>
        <w:t xml:space="preserve"> available across the Commonwealth.</w:t>
      </w:r>
    </w:p>
    <w:p w:rsidR="009176E8" w:rsidRPr="000D76A1" w:rsidRDefault="00927B3E" w:rsidP="00A53F34">
      <w:pPr>
        <w:pStyle w:val="ListParagraph"/>
        <w:numPr>
          <w:ilvl w:val="0"/>
          <w:numId w:val="18"/>
        </w:numPr>
        <w:rPr>
          <w:rFonts w:asciiTheme="minorHAnsi" w:hAnsiTheme="minorHAnsi"/>
          <w:szCs w:val="24"/>
        </w:rPr>
      </w:pPr>
      <w:r w:rsidRPr="000D76A1">
        <w:rPr>
          <w:rFonts w:asciiTheme="minorHAnsi" w:hAnsiTheme="minorHAnsi"/>
          <w:szCs w:val="24"/>
        </w:rPr>
        <w:t>P</w:t>
      </w:r>
      <w:r w:rsidR="009176E8" w:rsidRPr="000D76A1">
        <w:rPr>
          <w:rFonts w:asciiTheme="minorHAnsi" w:hAnsiTheme="minorHAnsi"/>
          <w:szCs w:val="24"/>
        </w:rPr>
        <w:t>ostvention serv</w:t>
      </w:r>
      <w:r w:rsidRPr="000D76A1">
        <w:rPr>
          <w:rFonts w:asciiTheme="minorHAnsi" w:hAnsiTheme="minorHAnsi"/>
          <w:szCs w:val="24"/>
        </w:rPr>
        <w:t>ices after a suicide occurs; o</w:t>
      </w:r>
      <w:r w:rsidR="009176E8" w:rsidRPr="000D76A1">
        <w:rPr>
          <w:rFonts w:asciiTheme="minorHAnsi" w:hAnsiTheme="minorHAnsi"/>
          <w:szCs w:val="24"/>
        </w:rPr>
        <w:t>ften conducted in a school setting where the suicide death of a student has a profound effect on the school and the community.</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Through Inter-agency Service Agreements</w:t>
      </w:r>
      <w:r w:rsidR="00A53F34" w:rsidRPr="000D76A1">
        <w:rPr>
          <w:rFonts w:asciiTheme="minorHAnsi" w:hAnsiTheme="minorHAnsi"/>
          <w:szCs w:val="24"/>
        </w:rPr>
        <w:t xml:space="preserve"> (ISAs)</w:t>
      </w:r>
      <w:r w:rsidRPr="000D76A1">
        <w:rPr>
          <w:rFonts w:asciiTheme="minorHAnsi" w:hAnsiTheme="minorHAnsi"/>
          <w:szCs w:val="24"/>
        </w:rPr>
        <w:t>, the program funds activities specific to the populations served by the Executive Office of Elder Affairs, the Department of Mental Health and the Department of Veterans’ Services’ SAVE Program.</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The SAVE Program (Statewide Advocacy for Veterans Empowerment) is composed of outreach workers who are returning veterans or family members of returning veterans who reach out to military personnel coming back from Iraq and Afghanistan to educate them on services and benefits available to them</w:t>
      </w:r>
      <w:r w:rsidR="00927B3E" w:rsidRPr="000D76A1">
        <w:rPr>
          <w:rFonts w:asciiTheme="minorHAnsi" w:hAnsiTheme="minorHAnsi"/>
          <w:szCs w:val="24"/>
        </w:rPr>
        <w:t>,</w:t>
      </w:r>
      <w:r w:rsidRPr="000D76A1">
        <w:rPr>
          <w:rFonts w:asciiTheme="minorHAnsi" w:hAnsiTheme="minorHAnsi"/>
          <w:szCs w:val="24"/>
        </w:rPr>
        <w:t xml:space="preserve"> and to screen for behavioral health issues. They are highly mobile and attend veterans’ gatherings all across the state. </w:t>
      </w:r>
      <w:r w:rsidR="00927B3E" w:rsidRPr="000D76A1">
        <w:rPr>
          <w:rFonts w:asciiTheme="minorHAnsi" w:hAnsiTheme="minorHAnsi"/>
          <w:szCs w:val="24"/>
        </w:rPr>
        <w:t>SAVE</w:t>
      </w:r>
      <w:r w:rsidRPr="000D76A1">
        <w:rPr>
          <w:rFonts w:asciiTheme="minorHAnsi" w:hAnsiTheme="minorHAnsi"/>
          <w:szCs w:val="24"/>
        </w:rPr>
        <w:t xml:space="preserve"> is not restricted to working only with returning veterans. They can serve any veter</w:t>
      </w:r>
      <w:r w:rsidR="00927B3E" w:rsidRPr="000D76A1">
        <w:rPr>
          <w:rFonts w:asciiTheme="minorHAnsi" w:hAnsiTheme="minorHAnsi"/>
          <w:szCs w:val="24"/>
        </w:rPr>
        <w:t xml:space="preserve">an. Despite the age differences </w:t>
      </w:r>
      <w:r w:rsidRPr="000D76A1">
        <w:rPr>
          <w:rFonts w:asciiTheme="minorHAnsi" w:hAnsiTheme="minorHAnsi"/>
          <w:szCs w:val="24"/>
        </w:rPr>
        <w:t xml:space="preserve">when dealing with Viet Nam </w:t>
      </w:r>
      <w:r w:rsidR="00A53F34" w:rsidRPr="000D76A1">
        <w:rPr>
          <w:rFonts w:asciiTheme="minorHAnsi" w:hAnsiTheme="minorHAnsi"/>
          <w:szCs w:val="24"/>
        </w:rPr>
        <w:t>war veterans</w:t>
      </w:r>
      <w:r w:rsidRPr="000D76A1">
        <w:rPr>
          <w:rFonts w:asciiTheme="minorHAnsi" w:hAnsiTheme="minorHAnsi"/>
          <w:szCs w:val="24"/>
        </w:rPr>
        <w:t>, for example, they still command credibility because of their military service.</w:t>
      </w:r>
    </w:p>
    <w:p w:rsidR="000D76A1" w:rsidRPr="000D76A1" w:rsidRDefault="000D76A1" w:rsidP="009176E8">
      <w:pPr>
        <w:rPr>
          <w:rFonts w:asciiTheme="minorHAnsi" w:hAnsiTheme="minorHAnsi"/>
          <w:szCs w:val="24"/>
        </w:rPr>
      </w:pPr>
    </w:p>
    <w:p w:rsidR="000D76A1" w:rsidRPr="000D76A1" w:rsidRDefault="000D76A1" w:rsidP="009176E8">
      <w:pPr>
        <w:rPr>
          <w:rFonts w:asciiTheme="minorHAnsi" w:hAnsiTheme="minorHAnsi"/>
          <w:szCs w:val="24"/>
        </w:rPr>
      </w:pPr>
      <w:r w:rsidRPr="000D76A1">
        <w:rPr>
          <w:rFonts w:asciiTheme="minorHAnsi" w:hAnsiTheme="minorHAnsi"/>
          <w:szCs w:val="24"/>
        </w:rPr>
        <w:t xml:space="preserve">The SPP works in partnership with these agencies as well as the Department of Elementary and Secondary Education, the Department of Corrections, our own Bureau of Substance Abuse Services, the Office of Emergency Services, Department of Children and Families, Department of Youth Services, County Sheriff’s Departments, and the MA National Guard. An especially </w:t>
      </w:r>
      <w:r w:rsidRPr="000D76A1">
        <w:rPr>
          <w:rFonts w:asciiTheme="minorHAnsi" w:hAnsiTheme="minorHAnsi"/>
          <w:szCs w:val="24"/>
        </w:rPr>
        <w:lastRenderedPageBreak/>
        <w:t>significant and close partner is the Department of Mental Health which provides senior management staff participation in all aspects of the Program.</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 xml:space="preserve">The </w:t>
      </w:r>
      <w:r w:rsidR="00927B3E" w:rsidRPr="000D76A1">
        <w:rPr>
          <w:rFonts w:asciiTheme="minorHAnsi" w:hAnsiTheme="minorHAnsi"/>
          <w:szCs w:val="24"/>
        </w:rPr>
        <w:t xml:space="preserve">SPP also </w:t>
      </w:r>
      <w:r w:rsidRPr="000D76A1">
        <w:rPr>
          <w:rFonts w:asciiTheme="minorHAnsi" w:hAnsiTheme="minorHAnsi"/>
          <w:szCs w:val="24"/>
        </w:rPr>
        <w:t xml:space="preserve">funds the statewide MA Coalition for Suicide Prevention and its prevention activities. The Coalition develops and supports </w:t>
      </w:r>
      <w:r w:rsidR="000D76A1" w:rsidRPr="000D76A1">
        <w:rPr>
          <w:rFonts w:asciiTheme="minorHAnsi" w:hAnsiTheme="minorHAnsi"/>
          <w:szCs w:val="24"/>
        </w:rPr>
        <w:t>ten</w:t>
      </w:r>
      <w:r w:rsidRPr="000D76A1">
        <w:rPr>
          <w:rFonts w:asciiTheme="minorHAnsi" w:hAnsiTheme="minorHAnsi"/>
          <w:szCs w:val="24"/>
        </w:rPr>
        <w:t xml:space="preserve"> Regional Coalitions cover</w:t>
      </w:r>
      <w:r w:rsidR="00927B3E" w:rsidRPr="000D76A1">
        <w:rPr>
          <w:rFonts w:asciiTheme="minorHAnsi" w:hAnsiTheme="minorHAnsi"/>
          <w:szCs w:val="24"/>
        </w:rPr>
        <w:t>ing</w:t>
      </w:r>
      <w:r w:rsidRPr="000D76A1">
        <w:rPr>
          <w:rFonts w:asciiTheme="minorHAnsi" w:hAnsiTheme="minorHAnsi"/>
          <w:szCs w:val="24"/>
        </w:rPr>
        <w:t xml:space="preserve"> the entire Commonwealth. The Regional Coalitions provide the local networking to assure that prevention services reach all areas of the Commonwealth.</w:t>
      </w:r>
    </w:p>
    <w:p w:rsidR="009176E8" w:rsidRPr="000D76A1" w:rsidRDefault="009176E8" w:rsidP="009176E8">
      <w:pPr>
        <w:rPr>
          <w:rFonts w:asciiTheme="minorHAnsi" w:hAnsiTheme="minorHAnsi"/>
          <w:szCs w:val="24"/>
        </w:rPr>
      </w:pPr>
    </w:p>
    <w:p w:rsidR="009176E8" w:rsidRPr="000D76A1" w:rsidRDefault="00A53F34" w:rsidP="009176E8">
      <w:pPr>
        <w:rPr>
          <w:rFonts w:asciiTheme="minorHAnsi" w:hAnsiTheme="minorHAnsi"/>
          <w:szCs w:val="24"/>
        </w:rPr>
      </w:pPr>
      <w:r w:rsidRPr="000D76A1">
        <w:rPr>
          <w:rFonts w:asciiTheme="minorHAnsi" w:hAnsiTheme="minorHAnsi"/>
          <w:szCs w:val="24"/>
        </w:rPr>
        <w:t>Community Coalitions</w:t>
      </w:r>
      <w:r w:rsidR="009176E8" w:rsidRPr="000D76A1">
        <w:rPr>
          <w:rFonts w:asciiTheme="minorHAnsi" w:hAnsiTheme="minorHAnsi"/>
          <w:szCs w:val="24"/>
        </w:rPr>
        <w:t xml:space="preserve"> are given technical assistance and some Program funding in their initial stages to support their development. </w:t>
      </w:r>
      <w:r w:rsidRPr="000D76A1">
        <w:rPr>
          <w:rFonts w:asciiTheme="minorHAnsi" w:hAnsiTheme="minorHAnsi"/>
          <w:szCs w:val="24"/>
        </w:rPr>
        <w:t>Some</w:t>
      </w:r>
      <w:r w:rsidR="009176E8" w:rsidRPr="000D76A1">
        <w:rPr>
          <w:rFonts w:asciiTheme="minorHAnsi" w:hAnsiTheme="minorHAnsi"/>
          <w:szCs w:val="24"/>
        </w:rPr>
        <w:t xml:space="preserve"> coalitions</w:t>
      </w:r>
      <w:r w:rsidRPr="000D76A1">
        <w:rPr>
          <w:rFonts w:asciiTheme="minorHAnsi" w:hAnsiTheme="minorHAnsi"/>
          <w:szCs w:val="24"/>
        </w:rPr>
        <w:t xml:space="preserve">, like Needham, Newton, Nantucket and New Bedford, for example, </w:t>
      </w:r>
      <w:r w:rsidR="009176E8" w:rsidRPr="000D76A1">
        <w:rPr>
          <w:rFonts w:asciiTheme="minorHAnsi" w:hAnsiTheme="minorHAnsi"/>
          <w:szCs w:val="24"/>
        </w:rPr>
        <w:t>were formed in response to one or more youth suicides. After a year or two of operation</w:t>
      </w:r>
      <w:r w:rsidRPr="000D76A1">
        <w:rPr>
          <w:rFonts w:asciiTheme="minorHAnsi" w:hAnsiTheme="minorHAnsi"/>
          <w:szCs w:val="24"/>
        </w:rPr>
        <w:t>,</w:t>
      </w:r>
      <w:r w:rsidR="009176E8" w:rsidRPr="000D76A1">
        <w:rPr>
          <w:rFonts w:asciiTheme="minorHAnsi" w:hAnsiTheme="minorHAnsi"/>
          <w:szCs w:val="24"/>
        </w:rPr>
        <w:t xml:space="preserve"> these coalitions usually expand to include activities addressing suicide across the lifespan.</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A primary strategy for pr</w:t>
      </w:r>
      <w:r w:rsidR="00927B3E" w:rsidRPr="000D76A1">
        <w:rPr>
          <w:rFonts w:asciiTheme="minorHAnsi" w:hAnsiTheme="minorHAnsi"/>
          <w:szCs w:val="24"/>
        </w:rPr>
        <w:t xml:space="preserve">eventing suicide is raising public </w:t>
      </w:r>
      <w:r w:rsidRPr="000D76A1">
        <w:rPr>
          <w:rFonts w:asciiTheme="minorHAnsi" w:hAnsiTheme="minorHAnsi"/>
          <w:szCs w:val="24"/>
        </w:rPr>
        <w:t>awareness that suicide is preventable. Gatekeeper training teaches everyone how to recognize signs of suicide</w:t>
      </w:r>
      <w:r w:rsidR="00927B3E" w:rsidRPr="000D76A1">
        <w:rPr>
          <w:rFonts w:asciiTheme="minorHAnsi" w:hAnsiTheme="minorHAnsi"/>
          <w:szCs w:val="24"/>
        </w:rPr>
        <w:t xml:space="preserve"> and</w:t>
      </w:r>
      <w:r w:rsidRPr="000D76A1">
        <w:rPr>
          <w:rFonts w:asciiTheme="minorHAnsi" w:hAnsiTheme="minorHAnsi"/>
          <w:szCs w:val="24"/>
        </w:rPr>
        <w:t xml:space="preserve"> instills confidence in talking about suicide.</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 xml:space="preserve">Behavioral health professionals, until very recently, received little education in assessing and managing suicide risk despite the fact that they inevitably served clients with suicidality. </w:t>
      </w:r>
      <w:r w:rsidR="00A53F34" w:rsidRPr="000D76A1">
        <w:rPr>
          <w:rFonts w:asciiTheme="minorHAnsi" w:hAnsiTheme="minorHAnsi"/>
          <w:szCs w:val="24"/>
        </w:rPr>
        <w:t>Skills training for clinicians fill</w:t>
      </w:r>
      <w:r w:rsidRPr="000D76A1">
        <w:rPr>
          <w:rFonts w:asciiTheme="minorHAnsi" w:hAnsiTheme="minorHAnsi"/>
          <w:szCs w:val="24"/>
        </w:rPr>
        <w:t xml:space="preserve"> that gap.</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Education and screening training for health professionals helps them to identify at risk individuals in their practices.</w:t>
      </w:r>
    </w:p>
    <w:p w:rsidR="00A53F34" w:rsidRPr="000D76A1" w:rsidRDefault="00A53F34"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 xml:space="preserve">We prefer to introduce system-wide approaches to suicide that include appropriate levels of training, protocols to follow and postvention strategies to minimize further deaths if a suicide occurs. Schools, DYS, Community mental health centers and hospital systems are some examples of systems with which we are working. </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Last April</w:t>
      </w:r>
      <w:r w:rsidR="00A53F34" w:rsidRPr="000D76A1">
        <w:rPr>
          <w:rFonts w:asciiTheme="minorHAnsi" w:hAnsiTheme="minorHAnsi"/>
          <w:szCs w:val="24"/>
        </w:rPr>
        <w:t>,</w:t>
      </w:r>
      <w:r w:rsidRPr="000D76A1">
        <w:rPr>
          <w:rFonts w:asciiTheme="minorHAnsi" w:hAnsiTheme="minorHAnsi"/>
          <w:szCs w:val="24"/>
        </w:rPr>
        <w:t xml:space="preserve"> 500 participants attended each of the two days of our annual conference. Participants were from clinical settings, schools, law enforcement, policy makers, survivors, attempters and service providers. </w:t>
      </w:r>
    </w:p>
    <w:p w:rsidR="009176E8" w:rsidRPr="000D76A1" w:rsidRDefault="009176E8" w:rsidP="009176E8">
      <w:pPr>
        <w:rPr>
          <w:rFonts w:asciiTheme="minorHAnsi" w:hAnsiTheme="minorHAnsi"/>
          <w:szCs w:val="24"/>
        </w:rPr>
      </w:pPr>
    </w:p>
    <w:p w:rsidR="009176E8" w:rsidRPr="000D76A1" w:rsidRDefault="009176E8" w:rsidP="009176E8">
      <w:pPr>
        <w:rPr>
          <w:rFonts w:asciiTheme="minorHAnsi" w:hAnsiTheme="minorHAnsi"/>
          <w:szCs w:val="24"/>
        </w:rPr>
      </w:pPr>
      <w:r w:rsidRPr="000D76A1">
        <w:rPr>
          <w:rFonts w:asciiTheme="minorHAnsi" w:hAnsiTheme="minorHAnsi"/>
          <w:szCs w:val="24"/>
        </w:rPr>
        <w:t>The Program provides technical assistance to interagency prevention policy initiatives to assure that the most current suicide prevention strategies are employed.</w:t>
      </w:r>
    </w:p>
    <w:p w:rsidR="009176E8" w:rsidRPr="000D76A1" w:rsidRDefault="009176E8" w:rsidP="009176E8">
      <w:pPr>
        <w:rPr>
          <w:rFonts w:asciiTheme="minorHAnsi" w:hAnsiTheme="minorHAnsi"/>
          <w:szCs w:val="24"/>
        </w:rPr>
      </w:pPr>
    </w:p>
    <w:p w:rsidR="00001833" w:rsidRPr="00DA6625" w:rsidRDefault="00001833" w:rsidP="00001833">
      <w:pPr>
        <w:rPr>
          <w:highlight w:val="cyan"/>
        </w:rPr>
        <w:sectPr w:rsidR="00001833" w:rsidRPr="00DA6625" w:rsidSect="009F490B">
          <w:type w:val="continuous"/>
          <w:pgSz w:w="12240" w:h="15840"/>
          <w:pgMar w:top="1440" w:right="1440" w:bottom="1440" w:left="1440" w:header="720" w:footer="720" w:gutter="0"/>
          <w:cols w:space="720"/>
          <w:docGrid w:linePitch="360"/>
        </w:sectPr>
      </w:pPr>
    </w:p>
    <w:p w:rsidR="006D0EA7" w:rsidRPr="00EA7C1A" w:rsidRDefault="006D0EA7" w:rsidP="006D0EA7">
      <w:pPr>
        <w:pStyle w:val="NormalWeb"/>
        <w:shd w:val="clear" w:color="auto" w:fill="FFFFFF"/>
        <w:spacing w:after="0"/>
        <w:rPr>
          <w:rFonts w:asciiTheme="minorHAnsi" w:hAnsiTheme="minorHAnsi" w:cs="Arial"/>
          <w:b/>
          <w:sz w:val="28"/>
          <w:szCs w:val="28"/>
        </w:rPr>
      </w:pPr>
      <w:r w:rsidRPr="00EA7C1A">
        <w:rPr>
          <w:rFonts w:asciiTheme="minorHAnsi" w:hAnsiTheme="minorHAnsi" w:cs="Arial"/>
          <w:b/>
          <w:sz w:val="28"/>
          <w:szCs w:val="28"/>
        </w:rPr>
        <w:lastRenderedPageBreak/>
        <w:t>Conclusion</w:t>
      </w:r>
    </w:p>
    <w:p w:rsidR="006D0EA7" w:rsidRPr="00EA7C1A" w:rsidRDefault="006D0EA7" w:rsidP="006D0EA7">
      <w:pPr>
        <w:pStyle w:val="NormalWeb"/>
        <w:shd w:val="clear" w:color="auto" w:fill="FFFFFF"/>
        <w:spacing w:after="0"/>
        <w:rPr>
          <w:rFonts w:asciiTheme="minorHAnsi" w:hAnsiTheme="minorHAnsi" w:cs="Arial"/>
        </w:rPr>
      </w:pPr>
    </w:p>
    <w:p w:rsidR="005D6779" w:rsidRPr="00DA6625" w:rsidRDefault="005D6779" w:rsidP="006D0EA7">
      <w:pPr>
        <w:rPr>
          <w:rFonts w:asciiTheme="minorHAnsi" w:hAnsiTheme="minorHAnsi" w:cs="Arial"/>
          <w:highlight w:val="cyan"/>
        </w:rPr>
      </w:pPr>
      <w:r w:rsidRPr="00EA7C1A">
        <w:rPr>
          <w:rFonts w:asciiTheme="minorHAnsi" w:hAnsiTheme="minorHAnsi" w:cs="Arial"/>
        </w:rPr>
        <w:t xml:space="preserve">Suicide is a major public health problem and Massachusetts needs to collect data on these deaths to better inform prevention efforts. </w:t>
      </w:r>
      <w:r w:rsidR="00320E55" w:rsidRPr="00EA7C1A">
        <w:rPr>
          <w:rFonts w:asciiTheme="minorHAnsi" w:hAnsiTheme="minorHAnsi" w:cs="Arial"/>
        </w:rPr>
        <w:t xml:space="preserve">Suicides have been tracked in the Massachusetts Violent Death Reporting System since 2003 and have been </w:t>
      </w:r>
      <w:r w:rsidR="003A3DFE" w:rsidRPr="00EA7C1A">
        <w:rPr>
          <w:rFonts w:asciiTheme="minorHAnsi" w:hAnsiTheme="minorHAnsi" w:cs="Arial"/>
        </w:rPr>
        <w:t>i</w:t>
      </w:r>
      <w:r w:rsidR="00320E55" w:rsidRPr="00EA7C1A">
        <w:rPr>
          <w:rFonts w:asciiTheme="minorHAnsi" w:hAnsiTheme="minorHAnsi" w:cs="Arial"/>
        </w:rPr>
        <w:t xml:space="preserve">ncreasing. </w:t>
      </w:r>
      <w:r w:rsidRPr="00EA7C1A">
        <w:rPr>
          <w:rFonts w:asciiTheme="minorHAnsi" w:hAnsiTheme="minorHAnsi" w:cs="Arial"/>
        </w:rPr>
        <w:t xml:space="preserve"> Suicides have been increasing for both sexes, although males have a higher rate and make up about 7</w:t>
      </w:r>
      <w:r w:rsidR="00EA7C1A" w:rsidRPr="00EA7C1A">
        <w:rPr>
          <w:rFonts w:asciiTheme="minorHAnsi" w:hAnsiTheme="minorHAnsi" w:cs="Arial"/>
        </w:rPr>
        <w:t>7</w:t>
      </w:r>
      <w:r w:rsidRPr="00EA7C1A">
        <w:rPr>
          <w:rFonts w:asciiTheme="minorHAnsi" w:hAnsiTheme="minorHAnsi" w:cs="Arial"/>
        </w:rPr>
        <w:t xml:space="preserve">% of suicides. </w:t>
      </w:r>
      <w:r w:rsidR="000D76A1">
        <w:rPr>
          <w:rFonts w:asciiTheme="minorHAnsi" w:hAnsiTheme="minorHAnsi" w:cs="Arial"/>
        </w:rPr>
        <w:t>44%</w:t>
      </w:r>
      <w:r w:rsidRPr="00EA7C1A">
        <w:rPr>
          <w:rFonts w:asciiTheme="minorHAnsi" w:hAnsiTheme="minorHAnsi" w:cs="Arial"/>
        </w:rPr>
        <w:t xml:space="preserve"> of suicides occurred in persons ages </w:t>
      </w:r>
      <w:r w:rsidR="00EA7C1A" w:rsidRPr="00EA7C1A">
        <w:rPr>
          <w:rFonts w:asciiTheme="minorHAnsi" w:hAnsiTheme="minorHAnsi" w:cs="Arial"/>
        </w:rPr>
        <w:t>4</w:t>
      </w:r>
      <w:r w:rsidRPr="00EA7C1A">
        <w:rPr>
          <w:rFonts w:asciiTheme="minorHAnsi" w:hAnsiTheme="minorHAnsi" w:cs="Arial"/>
        </w:rPr>
        <w:t>5-64 in 201</w:t>
      </w:r>
      <w:r w:rsidR="00EA7C1A" w:rsidRPr="00EA7C1A">
        <w:rPr>
          <w:rFonts w:asciiTheme="minorHAnsi" w:hAnsiTheme="minorHAnsi" w:cs="Arial"/>
        </w:rPr>
        <w:t>4</w:t>
      </w:r>
      <w:r w:rsidRPr="00EA7C1A">
        <w:rPr>
          <w:rFonts w:asciiTheme="minorHAnsi" w:hAnsiTheme="minorHAnsi" w:cs="Arial"/>
        </w:rPr>
        <w:t>. The means most commonly used in suicides are hanging/suffocation</w:t>
      </w:r>
      <w:r w:rsidR="004F29EB" w:rsidRPr="00EA7C1A">
        <w:rPr>
          <w:rFonts w:asciiTheme="minorHAnsi" w:hAnsiTheme="minorHAnsi" w:cs="Arial"/>
        </w:rPr>
        <w:t xml:space="preserve"> (49%)</w:t>
      </w:r>
      <w:r w:rsidRPr="00EA7C1A">
        <w:rPr>
          <w:rFonts w:asciiTheme="minorHAnsi" w:hAnsiTheme="minorHAnsi" w:cs="Arial"/>
        </w:rPr>
        <w:t xml:space="preserve">, </w:t>
      </w:r>
      <w:r w:rsidR="00EA7C1A" w:rsidRPr="00EA7C1A">
        <w:rPr>
          <w:rFonts w:asciiTheme="minorHAnsi" w:hAnsiTheme="minorHAnsi" w:cs="Arial"/>
        </w:rPr>
        <w:t>firearm (21%)</w:t>
      </w:r>
      <w:r w:rsidR="00EA7C1A">
        <w:rPr>
          <w:rFonts w:asciiTheme="minorHAnsi" w:hAnsiTheme="minorHAnsi" w:cs="Arial"/>
        </w:rPr>
        <w:t>,</w:t>
      </w:r>
      <w:r w:rsidR="00EA7C1A" w:rsidRPr="00EA7C1A">
        <w:rPr>
          <w:rFonts w:asciiTheme="minorHAnsi" w:hAnsiTheme="minorHAnsi" w:cs="Arial"/>
        </w:rPr>
        <w:t xml:space="preserve"> and </w:t>
      </w:r>
      <w:r w:rsidRPr="00EA7C1A">
        <w:rPr>
          <w:rFonts w:asciiTheme="minorHAnsi" w:hAnsiTheme="minorHAnsi" w:cs="Arial"/>
        </w:rPr>
        <w:t>poisoning/overdose</w:t>
      </w:r>
      <w:r w:rsidR="004F29EB" w:rsidRPr="00EA7C1A">
        <w:rPr>
          <w:rFonts w:asciiTheme="minorHAnsi" w:hAnsiTheme="minorHAnsi" w:cs="Arial"/>
        </w:rPr>
        <w:t xml:space="preserve"> (</w:t>
      </w:r>
      <w:r w:rsidR="00EA7C1A" w:rsidRPr="00EA7C1A">
        <w:rPr>
          <w:rFonts w:asciiTheme="minorHAnsi" w:hAnsiTheme="minorHAnsi" w:cs="Arial"/>
        </w:rPr>
        <w:t>17</w:t>
      </w:r>
      <w:r w:rsidR="004F29EB" w:rsidRPr="000B5D90">
        <w:rPr>
          <w:rFonts w:asciiTheme="minorHAnsi" w:hAnsiTheme="minorHAnsi" w:cs="Arial"/>
        </w:rPr>
        <w:t>%)</w:t>
      </w:r>
      <w:r w:rsidR="00EA7C1A" w:rsidRPr="000B5D90">
        <w:rPr>
          <w:rFonts w:asciiTheme="minorHAnsi" w:hAnsiTheme="minorHAnsi" w:cs="Arial"/>
        </w:rPr>
        <w:t>.</w:t>
      </w:r>
      <w:r w:rsidRPr="000B5D90">
        <w:rPr>
          <w:rFonts w:asciiTheme="minorHAnsi" w:hAnsiTheme="minorHAnsi" w:cs="Arial"/>
        </w:rPr>
        <w:t xml:space="preserve"> </w:t>
      </w:r>
      <w:r w:rsidR="005B27A6" w:rsidRPr="000B5D90">
        <w:rPr>
          <w:rFonts w:asciiTheme="minorHAnsi" w:hAnsiTheme="minorHAnsi" w:cs="Arial"/>
        </w:rPr>
        <w:t>For suicides by hanging, rope/clothing line was the most common ligature (1</w:t>
      </w:r>
      <w:r w:rsidR="000B5D90" w:rsidRPr="000B5D90">
        <w:rPr>
          <w:rFonts w:asciiTheme="minorHAnsi" w:hAnsiTheme="minorHAnsi" w:cs="Arial"/>
        </w:rPr>
        <w:t>8</w:t>
      </w:r>
      <w:r w:rsidR="005B27A6" w:rsidRPr="000B5D90">
        <w:rPr>
          <w:rFonts w:asciiTheme="minorHAnsi" w:hAnsiTheme="minorHAnsi" w:cs="Arial"/>
        </w:rPr>
        <w:t>%).</w:t>
      </w:r>
      <w:r w:rsidR="005B27A6" w:rsidRPr="00EA7C1A">
        <w:rPr>
          <w:rFonts w:asciiTheme="minorHAnsi" w:hAnsiTheme="minorHAnsi" w:cs="Arial"/>
        </w:rPr>
        <w:t xml:space="preserve"> For suicide by firearm, handguns (7</w:t>
      </w:r>
      <w:r w:rsidR="00EA7C1A" w:rsidRPr="00EA7C1A">
        <w:rPr>
          <w:rFonts w:asciiTheme="minorHAnsi" w:hAnsiTheme="minorHAnsi" w:cs="Arial"/>
        </w:rPr>
        <w:t>8</w:t>
      </w:r>
      <w:r w:rsidR="005B27A6" w:rsidRPr="00EA7C1A">
        <w:rPr>
          <w:rFonts w:asciiTheme="minorHAnsi" w:hAnsiTheme="minorHAnsi" w:cs="Arial"/>
        </w:rPr>
        <w:t>%) were the most common type of firearm used. For suicides by poisoning, opiates (21%) and antidepressants (</w:t>
      </w:r>
      <w:r w:rsidR="00EA7C1A" w:rsidRPr="00EA7C1A">
        <w:rPr>
          <w:rFonts w:asciiTheme="minorHAnsi" w:hAnsiTheme="minorHAnsi" w:cs="Arial"/>
        </w:rPr>
        <w:t>17</w:t>
      </w:r>
      <w:r w:rsidR="005B27A6" w:rsidRPr="00EA7C1A">
        <w:rPr>
          <w:rFonts w:asciiTheme="minorHAnsi" w:hAnsiTheme="minorHAnsi" w:cs="Arial"/>
        </w:rPr>
        <w:t xml:space="preserve">%) were the most common class of substance used. </w:t>
      </w:r>
      <w:r w:rsidR="00EA7C1A" w:rsidRPr="00EA7C1A">
        <w:rPr>
          <w:rFonts w:asciiTheme="minorHAnsi" w:hAnsiTheme="minorHAnsi" w:cs="Arial"/>
        </w:rPr>
        <w:t>18</w:t>
      </w:r>
      <w:r w:rsidR="005B27A6" w:rsidRPr="00EA7C1A">
        <w:rPr>
          <w:rFonts w:asciiTheme="minorHAnsi" w:hAnsiTheme="minorHAnsi" w:cs="Arial"/>
        </w:rPr>
        <w:t xml:space="preserve">% of suicide victims had made a prior suicide attempt. 44% had a history of treatment for a mental health or substance abuse problem. </w:t>
      </w:r>
    </w:p>
    <w:p w:rsidR="005B27A6" w:rsidRPr="00DA6625" w:rsidRDefault="005B27A6" w:rsidP="006D0EA7">
      <w:pPr>
        <w:rPr>
          <w:rFonts w:asciiTheme="minorHAnsi" w:hAnsiTheme="minorHAnsi" w:cs="Arial"/>
          <w:highlight w:val="cyan"/>
        </w:rPr>
      </w:pPr>
    </w:p>
    <w:p w:rsidR="005B27A6" w:rsidRPr="00973210" w:rsidRDefault="005B27A6" w:rsidP="006D0EA7">
      <w:pPr>
        <w:rPr>
          <w:rFonts w:asciiTheme="minorHAnsi" w:hAnsiTheme="minorHAnsi" w:cs="Arial"/>
        </w:rPr>
      </w:pPr>
      <w:r w:rsidRPr="00973210">
        <w:rPr>
          <w:rFonts w:asciiTheme="minorHAnsi" w:hAnsiTheme="minorHAnsi" w:cs="Arial"/>
        </w:rPr>
        <w:t xml:space="preserve">MAVDRS </w:t>
      </w:r>
      <w:r w:rsidR="000D76A1" w:rsidRPr="00973210">
        <w:rPr>
          <w:rFonts w:asciiTheme="minorHAnsi" w:hAnsiTheme="minorHAnsi" w:cs="Arial"/>
        </w:rPr>
        <w:t>will continue</w:t>
      </w:r>
      <w:r w:rsidR="00320E55" w:rsidRPr="00973210">
        <w:rPr>
          <w:rFonts w:asciiTheme="minorHAnsi" w:hAnsiTheme="minorHAnsi" w:cs="Arial"/>
        </w:rPr>
        <w:t xml:space="preserve"> working</w:t>
      </w:r>
      <w:r w:rsidRPr="00973210">
        <w:rPr>
          <w:rFonts w:asciiTheme="minorHAnsi" w:hAnsiTheme="minorHAnsi" w:cs="Arial"/>
        </w:rPr>
        <w:t xml:space="preserve"> with other</w:t>
      </w:r>
      <w:r w:rsidR="00320E55" w:rsidRPr="00973210">
        <w:rPr>
          <w:rFonts w:asciiTheme="minorHAnsi" w:hAnsiTheme="minorHAnsi" w:cs="Arial"/>
        </w:rPr>
        <w:t xml:space="preserve"> data</w:t>
      </w:r>
      <w:r w:rsidRPr="00973210">
        <w:rPr>
          <w:rFonts w:asciiTheme="minorHAnsi" w:hAnsiTheme="minorHAnsi" w:cs="Arial"/>
        </w:rPr>
        <w:t xml:space="preserve"> partners </w:t>
      </w:r>
      <w:r w:rsidR="000D76A1" w:rsidRPr="00973210">
        <w:rPr>
          <w:rFonts w:asciiTheme="minorHAnsi" w:hAnsiTheme="minorHAnsi" w:cs="Arial"/>
        </w:rPr>
        <w:t xml:space="preserve">on </w:t>
      </w:r>
      <w:r w:rsidR="00320E55" w:rsidRPr="00973210">
        <w:rPr>
          <w:rFonts w:asciiTheme="minorHAnsi" w:hAnsiTheme="minorHAnsi" w:cs="Arial"/>
        </w:rPr>
        <w:t>capturing additional data required by the legislature and improving data quality of existing data fields</w:t>
      </w:r>
      <w:r w:rsidRPr="00973210">
        <w:rPr>
          <w:rFonts w:asciiTheme="minorHAnsi" w:hAnsiTheme="minorHAnsi" w:cs="Arial"/>
        </w:rPr>
        <w:t xml:space="preserve">. </w:t>
      </w:r>
    </w:p>
    <w:p w:rsidR="00162E61" w:rsidRPr="002D459D" w:rsidRDefault="00162E61" w:rsidP="006D0EA7">
      <w:pPr>
        <w:rPr>
          <w:rFonts w:asciiTheme="minorHAnsi" w:hAnsiTheme="minorHAnsi" w:cs="Arial"/>
        </w:rPr>
      </w:pPr>
    </w:p>
    <w:p w:rsidR="00162E61" w:rsidRDefault="00162E61" w:rsidP="006D0EA7">
      <w:pPr>
        <w:rPr>
          <w:rFonts w:asciiTheme="minorHAnsi" w:hAnsiTheme="minorHAnsi" w:cs="Arial"/>
        </w:rPr>
      </w:pPr>
      <w:r w:rsidRPr="002D459D">
        <w:rPr>
          <w:rFonts w:asciiTheme="minorHAnsi" w:hAnsiTheme="minorHAnsi" w:cs="Arial"/>
        </w:rPr>
        <w:t xml:space="preserve">The Suicide Prevention Program at </w:t>
      </w:r>
      <w:r w:rsidR="0094565C" w:rsidRPr="002D459D">
        <w:rPr>
          <w:rFonts w:asciiTheme="minorHAnsi" w:hAnsiTheme="minorHAnsi" w:cs="Arial"/>
        </w:rPr>
        <w:t>DPH</w:t>
      </w:r>
      <w:r w:rsidRPr="002D459D">
        <w:rPr>
          <w:rFonts w:asciiTheme="minorHAnsi" w:hAnsiTheme="minorHAnsi" w:cs="Arial"/>
        </w:rPr>
        <w:t xml:space="preserve"> frequently uses all of the data available at </w:t>
      </w:r>
      <w:r w:rsidR="0094565C" w:rsidRPr="002D459D">
        <w:rPr>
          <w:rFonts w:asciiTheme="minorHAnsi" w:hAnsiTheme="minorHAnsi" w:cs="Arial"/>
        </w:rPr>
        <w:t>DPH</w:t>
      </w:r>
      <w:r w:rsidRPr="002D459D">
        <w:rPr>
          <w:rFonts w:asciiTheme="minorHAnsi" w:hAnsiTheme="minorHAnsi" w:cs="Arial"/>
        </w:rPr>
        <w:t>, including MAVDRS, to help inform its ongoing prevention efforts and new strategies. This data helps the Program target efforts towards populations with the greatest need.</w:t>
      </w:r>
      <w:r>
        <w:rPr>
          <w:rFonts w:asciiTheme="minorHAnsi" w:hAnsiTheme="minorHAnsi" w:cs="Arial"/>
        </w:rPr>
        <w:t xml:space="preserve"> </w:t>
      </w:r>
    </w:p>
    <w:p w:rsidR="005D6779" w:rsidRDefault="005D6779" w:rsidP="006D0EA7">
      <w:pPr>
        <w:rPr>
          <w:rFonts w:asciiTheme="minorHAnsi" w:hAnsiTheme="minorHAnsi" w:cs="Arial"/>
        </w:rPr>
      </w:pPr>
    </w:p>
    <w:p w:rsidR="00DC292F" w:rsidRPr="00927107" w:rsidRDefault="00DC292F" w:rsidP="006D0EA7">
      <w:pPr>
        <w:rPr>
          <w:rFonts w:asciiTheme="minorHAnsi" w:hAnsiTheme="minorHAnsi" w:cs="Arial"/>
        </w:rPr>
      </w:pPr>
    </w:p>
    <w:sectPr w:rsidR="00DC292F" w:rsidRPr="00927107" w:rsidSect="009F490B">
      <w:pgSz w:w="12240" w:h="15840"/>
      <w:pgMar w:top="1440" w:right="1440" w:bottom="1440" w:left="1440" w:header="720" w:footer="720" w:gutter="0"/>
      <w:cols w:space="720"/>
      <w:titlePg/>
      <w:rtlGutter/>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F8BA8" w15:done="0"/>
  <w15:commentEx w15:paraId="14D4E6DE" w15:done="0"/>
  <w15:commentEx w15:paraId="46A99004" w15:done="0"/>
  <w15:commentEx w15:paraId="0E047FA8" w15:done="0"/>
  <w15:commentEx w15:paraId="327147CA" w15:done="0"/>
  <w15:commentEx w15:paraId="1B201A24" w15:done="0"/>
  <w15:commentEx w15:paraId="17E7E942" w15:done="0"/>
  <w15:commentEx w15:paraId="3C59D1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22" w:rsidRDefault="007B7822">
      <w:r>
        <w:separator/>
      </w:r>
    </w:p>
  </w:endnote>
  <w:endnote w:type="continuationSeparator" w:id="0">
    <w:p w:rsidR="007B7822" w:rsidRDefault="007B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3338"/>
      <w:docPartObj>
        <w:docPartGallery w:val="Page Numbers (Bottom of Page)"/>
        <w:docPartUnique/>
      </w:docPartObj>
    </w:sdtPr>
    <w:sdtEndPr>
      <w:rPr>
        <w:noProof/>
      </w:rPr>
    </w:sdtEndPr>
    <w:sdtContent>
      <w:p w:rsidR="00593758" w:rsidRDefault="00593758">
        <w:pPr>
          <w:pStyle w:val="Footer"/>
          <w:jc w:val="right"/>
        </w:pPr>
        <w:r>
          <w:fldChar w:fldCharType="begin"/>
        </w:r>
        <w:r>
          <w:instrText xml:space="preserve"> PAGE   \* MERGEFORMAT </w:instrText>
        </w:r>
        <w:r>
          <w:fldChar w:fldCharType="separate"/>
        </w:r>
        <w:r w:rsidR="009000B2">
          <w:rPr>
            <w:noProof/>
          </w:rPr>
          <w:t>4</w:t>
        </w:r>
        <w:r>
          <w:rPr>
            <w:noProof/>
          </w:rPr>
          <w:fldChar w:fldCharType="end"/>
        </w:r>
      </w:p>
    </w:sdtContent>
  </w:sdt>
  <w:p w:rsidR="00593758" w:rsidRDefault="00593758" w:rsidP="009000B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06133"/>
      <w:docPartObj>
        <w:docPartGallery w:val="Page Numbers (Bottom of Page)"/>
        <w:docPartUnique/>
      </w:docPartObj>
    </w:sdtPr>
    <w:sdtEndPr>
      <w:rPr>
        <w:noProof/>
      </w:rPr>
    </w:sdtEndPr>
    <w:sdtContent>
      <w:p w:rsidR="00593758" w:rsidRDefault="00593758">
        <w:pPr>
          <w:pStyle w:val="Footer"/>
          <w:jc w:val="right"/>
        </w:pPr>
        <w:r>
          <w:fldChar w:fldCharType="begin"/>
        </w:r>
        <w:r>
          <w:instrText xml:space="preserve"> PAGE   \* MERGEFORMAT </w:instrText>
        </w:r>
        <w:r>
          <w:fldChar w:fldCharType="separate"/>
        </w:r>
        <w:r w:rsidR="009000B2">
          <w:rPr>
            <w:noProof/>
          </w:rPr>
          <w:t>18</w:t>
        </w:r>
        <w:r>
          <w:rPr>
            <w:noProof/>
          </w:rPr>
          <w:fldChar w:fldCharType="end"/>
        </w:r>
      </w:p>
    </w:sdtContent>
  </w:sdt>
  <w:p w:rsidR="00593758" w:rsidRDefault="00593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22" w:rsidRDefault="007B7822">
      <w:r>
        <w:separator/>
      </w:r>
    </w:p>
  </w:footnote>
  <w:footnote w:type="continuationSeparator" w:id="0">
    <w:p w:rsidR="007B7822" w:rsidRDefault="007B7822">
      <w:r>
        <w:continuationSeparator/>
      </w:r>
    </w:p>
  </w:footnote>
  <w:footnote w:id="1">
    <w:p w:rsidR="00593758" w:rsidRDefault="00593758" w:rsidP="00CC177B">
      <w:pPr>
        <w:pStyle w:val="FootnoteText"/>
      </w:pPr>
      <w:r w:rsidRPr="00286744">
        <w:rPr>
          <w:rStyle w:val="FootnoteReference"/>
        </w:rPr>
        <w:footnoteRef/>
      </w:r>
      <w:r w:rsidRPr="00286744">
        <w:t xml:space="preserve"> Source: Centers for Disease Control and Prevention, WISQARS – Fatal Injuries Report, 1999-2014, for National, Regional, and States</w:t>
      </w:r>
      <w:r>
        <w:t xml:space="preserve"> </w:t>
      </w:r>
    </w:p>
  </w:footnote>
  <w:footnote w:id="2">
    <w:p w:rsidR="00593758" w:rsidRDefault="00593758">
      <w:pPr>
        <w:pStyle w:val="FootnoteText"/>
      </w:pPr>
      <w:r>
        <w:rPr>
          <w:rStyle w:val="FootnoteReference"/>
        </w:rPr>
        <w:footnoteRef/>
      </w:r>
      <w:r>
        <w:t xml:space="preserve"> *Rates are not calculated for counts less than 5.</w:t>
      </w:r>
    </w:p>
  </w:footnote>
  <w:footnote w:id="3">
    <w:p w:rsidR="00593758" w:rsidRDefault="00593758">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 </w:t>
      </w:r>
    </w:p>
  </w:footnote>
  <w:footnote w:id="4">
    <w:p w:rsidR="00593758" w:rsidRDefault="00593758" w:rsidP="00871DB9">
      <w:pPr>
        <w:pStyle w:val="FootnoteText"/>
      </w:pPr>
      <w:r>
        <w:rPr>
          <w:rStyle w:val="FootnoteReference"/>
        </w:rPr>
        <w:footnoteRef/>
      </w:r>
      <w:r>
        <w:t xml:space="preserve"> </w:t>
      </w:r>
      <w:r w:rsidRPr="00901F66">
        <w:t>The substances listed have been identified as the cause of death of victims</w:t>
      </w:r>
      <w:r>
        <w:t xml:space="preserve"> (n=224)</w:t>
      </w:r>
      <w:r w:rsidRPr="00901F66">
        <w:t>; however</w:t>
      </w:r>
      <w:r>
        <w:t>,</w:t>
      </w:r>
      <w:r w:rsidRPr="00901F66">
        <w:t xml:space="preserve"> please note that more than one substance may be associated with a single suicide. Because these substances are not mutually exclusive, the total count will add up to more than the 1</w:t>
      </w:r>
      <w:r>
        <w:t>05</w:t>
      </w:r>
      <w:r w:rsidRPr="00901F66">
        <w:t xml:space="preserve"> victims who died from poisoning.</w:t>
      </w:r>
    </w:p>
  </w:footnote>
  <w:footnote w:id="5">
    <w:p w:rsidR="00593758" w:rsidRDefault="00593758">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w:t>
      </w:r>
    </w:p>
  </w:footnote>
  <w:footnote w:id="6">
    <w:p w:rsidR="00593758" w:rsidRDefault="00593758">
      <w:pPr>
        <w:pStyle w:val="FootnoteText"/>
      </w:pPr>
      <w:r>
        <w:rPr>
          <w:rStyle w:val="FootnoteReference"/>
        </w:rPr>
        <w:footnoteRef/>
      </w:r>
      <w:r>
        <w:t xml:space="preserve"> Data suppressed for counts less than 6 for select variables. Some values greater than 6 have also been suppressed when it would allow for a value of less than 6 to be calculated.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758" w:rsidRDefault="0059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4E"/>
    <w:multiLevelType w:val="hybridMultilevel"/>
    <w:tmpl w:val="7D2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3441B"/>
    <w:multiLevelType w:val="hybridMultilevel"/>
    <w:tmpl w:val="2592B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B277FF"/>
    <w:multiLevelType w:val="hybridMultilevel"/>
    <w:tmpl w:val="9B349302"/>
    <w:lvl w:ilvl="0" w:tplc="A2C29D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F7CC5"/>
    <w:multiLevelType w:val="hybridMultilevel"/>
    <w:tmpl w:val="E624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B2AD3"/>
    <w:multiLevelType w:val="hybridMultilevel"/>
    <w:tmpl w:val="46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11338"/>
    <w:multiLevelType w:val="hybridMultilevel"/>
    <w:tmpl w:val="5CF2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D353A"/>
    <w:multiLevelType w:val="hybridMultilevel"/>
    <w:tmpl w:val="2B62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0C1A37"/>
    <w:multiLevelType w:val="hybridMultilevel"/>
    <w:tmpl w:val="E6F4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E7CC9"/>
    <w:multiLevelType w:val="hybridMultilevel"/>
    <w:tmpl w:val="A044D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9290C"/>
    <w:multiLevelType w:val="hybridMultilevel"/>
    <w:tmpl w:val="EFF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649D26FC"/>
    <w:multiLevelType w:val="hybridMultilevel"/>
    <w:tmpl w:val="A92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1529AE"/>
    <w:multiLevelType w:val="hybridMultilevel"/>
    <w:tmpl w:val="98FA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EB5E0C"/>
    <w:multiLevelType w:val="hybridMultilevel"/>
    <w:tmpl w:val="B90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53AE1"/>
    <w:multiLevelType w:val="hybridMultilevel"/>
    <w:tmpl w:val="26CE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B632CC"/>
    <w:multiLevelType w:val="hybridMultilevel"/>
    <w:tmpl w:val="DBDC2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13"/>
  </w:num>
  <w:num w:numId="6">
    <w:abstractNumId w:val="10"/>
  </w:num>
  <w:num w:numId="7">
    <w:abstractNumId w:val="9"/>
  </w:num>
  <w:num w:numId="8">
    <w:abstractNumId w:val="11"/>
  </w:num>
  <w:num w:numId="9">
    <w:abstractNumId w:val="15"/>
  </w:num>
  <w:num w:numId="10">
    <w:abstractNumId w:val="8"/>
  </w:num>
  <w:num w:numId="11">
    <w:abstractNumId w:val="7"/>
  </w:num>
  <w:num w:numId="12">
    <w:abstractNumId w:val="17"/>
  </w:num>
  <w:num w:numId="13">
    <w:abstractNumId w:val="12"/>
  </w:num>
  <w:num w:numId="14">
    <w:abstractNumId w:val="6"/>
  </w:num>
  <w:num w:numId="15">
    <w:abstractNumId w:val="14"/>
  </w:num>
  <w:num w:numId="16">
    <w:abstractNumId w:val="0"/>
  </w:num>
  <w:num w:numId="17">
    <w:abstractNumId w:val="5"/>
  </w:num>
  <w:num w:numId="18">
    <w:abstractNumId w:val="16"/>
  </w:num>
  <w:num w:numId="19">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Mangan">
    <w15:presenceInfo w15:providerId="Windows Live" w15:userId="e71f3eaafcec4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1833"/>
    <w:rsid w:val="000219FB"/>
    <w:rsid w:val="00036636"/>
    <w:rsid w:val="00045A9F"/>
    <w:rsid w:val="00051BAA"/>
    <w:rsid w:val="00057857"/>
    <w:rsid w:val="00072F85"/>
    <w:rsid w:val="00094D05"/>
    <w:rsid w:val="000B5D90"/>
    <w:rsid w:val="000C38CC"/>
    <w:rsid w:val="000D76A1"/>
    <w:rsid w:val="000E1E85"/>
    <w:rsid w:val="00104736"/>
    <w:rsid w:val="00105307"/>
    <w:rsid w:val="00110598"/>
    <w:rsid w:val="00121EE0"/>
    <w:rsid w:val="0012337A"/>
    <w:rsid w:val="001316C2"/>
    <w:rsid w:val="00142B9B"/>
    <w:rsid w:val="00154DE7"/>
    <w:rsid w:val="00162E61"/>
    <w:rsid w:val="00165ACC"/>
    <w:rsid w:val="001671DB"/>
    <w:rsid w:val="00167F12"/>
    <w:rsid w:val="001720F8"/>
    <w:rsid w:val="0019269B"/>
    <w:rsid w:val="001A2188"/>
    <w:rsid w:val="001A7529"/>
    <w:rsid w:val="001B1AA4"/>
    <w:rsid w:val="001B7020"/>
    <w:rsid w:val="001C11B5"/>
    <w:rsid w:val="001C667A"/>
    <w:rsid w:val="001C7104"/>
    <w:rsid w:val="001D140B"/>
    <w:rsid w:val="001D2F2D"/>
    <w:rsid w:val="001F0421"/>
    <w:rsid w:val="001F521E"/>
    <w:rsid w:val="00213C76"/>
    <w:rsid w:val="002171DC"/>
    <w:rsid w:val="00217F52"/>
    <w:rsid w:val="002355E7"/>
    <w:rsid w:val="00237BE1"/>
    <w:rsid w:val="00262B97"/>
    <w:rsid w:val="00265E23"/>
    <w:rsid w:val="00274F26"/>
    <w:rsid w:val="00286744"/>
    <w:rsid w:val="00297906"/>
    <w:rsid w:val="00297AE1"/>
    <w:rsid w:val="002A1BD8"/>
    <w:rsid w:val="002A619F"/>
    <w:rsid w:val="002B034A"/>
    <w:rsid w:val="002B6258"/>
    <w:rsid w:val="002C425A"/>
    <w:rsid w:val="002D2ED4"/>
    <w:rsid w:val="002D459D"/>
    <w:rsid w:val="002E4694"/>
    <w:rsid w:val="002E4CF3"/>
    <w:rsid w:val="002F0599"/>
    <w:rsid w:val="002F149D"/>
    <w:rsid w:val="002F595A"/>
    <w:rsid w:val="003107CD"/>
    <w:rsid w:val="00320E55"/>
    <w:rsid w:val="00330091"/>
    <w:rsid w:val="003470E1"/>
    <w:rsid w:val="00350EDA"/>
    <w:rsid w:val="00352062"/>
    <w:rsid w:val="00356609"/>
    <w:rsid w:val="003679E7"/>
    <w:rsid w:val="003746D7"/>
    <w:rsid w:val="00381CEC"/>
    <w:rsid w:val="003854BC"/>
    <w:rsid w:val="00394B13"/>
    <w:rsid w:val="003A3DFE"/>
    <w:rsid w:val="003B7B03"/>
    <w:rsid w:val="003C19E6"/>
    <w:rsid w:val="003C39A2"/>
    <w:rsid w:val="003C48A3"/>
    <w:rsid w:val="003D45A9"/>
    <w:rsid w:val="003E3D57"/>
    <w:rsid w:val="0040146B"/>
    <w:rsid w:val="0041639A"/>
    <w:rsid w:val="00416546"/>
    <w:rsid w:val="00425480"/>
    <w:rsid w:val="00434ED9"/>
    <w:rsid w:val="0045679E"/>
    <w:rsid w:val="00457725"/>
    <w:rsid w:val="0046254B"/>
    <w:rsid w:val="004651AA"/>
    <w:rsid w:val="004657E4"/>
    <w:rsid w:val="00470F1D"/>
    <w:rsid w:val="0047600E"/>
    <w:rsid w:val="00492926"/>
    <w:rsid w:val="004961AB"/>
    <w:rsid w:val="004A1792"/>
    <w:rsid w:val="004B5323"/>
    <w:rsid w:val="004B6523"/>
    <w:rsid w:val="004D1DB2"/>
    <w:rsid w:val="004D412E"/>
    <w:rsid w:val="004E03F1"/>
    <w:rsid w:val="004F29EB"/>
    <w:rsid w:val="0050242B"/>
    <w:rsid w:val="0050259A"/>
    <w:rsid w:val="00514A20"/>
    <w:rsid w:val="0052766A"/>
    <w:rsid w:val="00531147"/>
    <w:rsid w:val="00557C24"/>
    <w:rsid w:val="0057665D"/>
    <w:rsid w:val="00576F3D"/>
    <w:rsid w:val="00593758"/>
    <w:rsid w:val="005A067B"/>
    <w:rsid w:val="005B27A6"/>
    <w:rsid w:val="005C7488"/>
    <w:rsid w:val="005D42D7"/>
    <w:rsid w:val="005D6779"/>
    <w:rsid w:val="005E1C63"/>
    <w:rsid w:val="006142F3"/>
    <w:rsid w:val="006222C4"/>
    <w:rsid w:val="00631FFD"/>
    <w:rsid w:val="006329FE"/>
    <w:rsid w:val="006419CA"/>
    <w:rsid w:val="00651A73"/>
    <w:rsid w:val="006577DF"/>
    <w:rsid w:val="00666FDA"/>
    <w:rsid w:val="006707B7"/>
    <w:rsid w:val="00674517"/>
    <w:rsid w:val="00687FA4"/>
    <w:rsid w:val="006D0EA7"/>
    <w:rsid w:val="006D1212"/>
    <w:rsid w:val="006E001E"/>
    <w:rsid w:val="006E0F9A"/>
    <w:rsid w:val="00716048"/>
    <w:rsid w:val="007232EC"/>
    <w:rsid w:val="00745038"/>
    <w:rsid w:val="0075102F"/>
    <w:rsid w:val="00754163"/>
    <w:rsid w:val="00754B0E"/>
    <w:rsid w:val="007601E6"/>
    <w:rsid w:val="00767734"/>
    <w:rsid w:val="0077446A"/>
    <w:rsid w:val="007909A4"/>
    <w:rsid w:val="0079254B"/>
    <w:rsid w:val="00792EC8"/>
    <w:rsid w:val="00794295"/>
    <w:rsid w:val="00794C46"/>
    <w:rsid w:val="007A0DB0"/>
    <w:rsid w:val="007B7822"/>
    <w:rsid w:val="007D1EE3"/>
    <w:rsid w:val="007D3AF4"/>
    <w:rsid w:val="007D44BB"/>
    <w:rsid w:val="007D79AD"/>
    <w:rsid w:val="007E0320"/>
    <w:rsid w:val="007F2459"/>
    <w:rsid w:val="007F49A6"/>
    <w:rsid w:val="00802CC8"/>
    <w:rsid w:val="008177FF"/>
    <w:rsid w:val="00830EAB"/>
    <w:rsid w:val="00836477"/>
    <w:rsid w:val="00837F5A"/>
    <w:rsid w:val="00871DB9"/>
    <w:rsid w:val="00875B19"/>
    <w:rsid w:val="008940BE"/>
    <w:rsid w:val="008975C6"/>
    <w:rsid w:val="00897E6B"/>
    <w:rsid w:val="008A1532"/>
    <w:rsid w:val="008B29C4"/>
    <w:rsid w:val="008C1F80"/>
    <w:rsid w:val="008D6CE7"/>
    <w:rsid w:val="008F1C81"/>
    <w:rsid w:val="009000B2"/>
    <w:rsid w:val="00914FBD"/>
    <w:rsid w:val="009176E8"/>
    <w:rsid w:val="00927107"/>
    <w:rsid w:val="00927B3E"/>
    <w:rsid w:val="009331A6"/>
    <w:rsid w:val="009445AA"/>
    <w:rsid w:val="0094565C"/>
    <w:rsid w:val="00946872"/>
    <w:rsid w:val="00971D55"/>
    <w:rsid w:val="00973210"/>
    <w:rsid w:val="00975F5D"/>
    <w:rsid w:val="00982401"/>
    <w:rsid w:val="00982EC2"/>
    <w:rsid w:val="009962A6"/>
    <w:rsid w:val="009A3AAD"/>
    <w:rsid w:val="009B651B"/>
    <w:rsid w:val="009C32CD"/>
    <w:rsid w:val="009D3CD3"/>
    <w:rsid w:val="009D6940"/>
    <w:rsid w:val="009F490B"/>
    <w:rsid w:val="00A06C44"/>
    <w:rsid w:val="00A23F6E"/>
    <w:rsid w:val="00A275B8"/>
    <w:rsid w:val="00A37623"/>
    <w:rsid w:val="00A53F34"/>
    <w:rsid w:val="00A63A14"/>
    <w:rsid w:val="00A7253E"/>
    <w:rsid w:val="00A76FF5"/>
    <w:rsid w:val="00AA20A4"/>
    <w:rsid w:val="00AA2448"/>
    <w:rsid w:val="00AA7826"/>
    <w:rsid w:val="00AB1B4D"/>
    <w:rsid w:val="00AC5984"/>
    <w:rsid w:val="00B03EA3"/>
    <w:rsid w:val="00B11499"/>
    <w:rsid w:val="00B177C7"/>
    <w:rsid w:val="00B32F32"/>
    <w:rsid w:val="00B57A45"/>
    <w:rsid w:val="00B6297C"/>
    <w:rsid w:val="00B706BB"/>
    <w:rsid w:val="00BA0192"/>
    <w:rsid w:val="00BB6951"/>
    <w:rsid w:val="00BC5722"/>
    <w:rsid w:val="00C1083D"/>
    <w:rsid w:val="00C166C1"/>
    <w:rsid w:val="00C1724D"/>
    <w:rsid w:val="00C176BE"/>
    <w:rsid w:val="00C17CC3"/>
    <w:rsid w:val="00C24C49"/>
    <w:rsid w:val="00C35C37"/>
    <w:rsid w:val="00C461C8"/>
    <w:rsid w:val="00C52D66"/>
    <w:rsid w:val="00C62CB1"/>
    <w:rsid w:val="00C71383"/>
    <w:rsid w:val="00C80216"/>
    <w:rsid w:val="00C84F4E"/>
    <w:rsid w:val="00CC05AD"/>
    <w:rsid w:val="00CC0F28"/>
    <w:rsid w:val="00CC177B"/>
    <w:rsid w:val="00CD2145"/>
    <w:rsid w:val="00CD55AC"/>
    <w:rsid w:val="00CD6214"/>
    <w:rsid w:val="00CE04A7"/>
    <w:rsid w:val="00CE0707"/>
    <w:rsid w:val="00CE5EF5"/>
    <w:rsid w:val="00CF2D8B"/>
    <w:rsid w:val="00D11F25"/>
    <w:rsid w:val="00D21F52"/>
    <w:rsid w:val="00D37EFA"/>
    <w:rsid w:val="00D40DA8"/>
    <w:rsid w:val="00D57A50"/>
    <w:rsid w:val="00D57EB0"/>
    <w:rsid w:val="00D62536"/>
    <w:rsid w:val="00D921E0"/>
    <w:rsid w:val="00D93504"/>
    <w:rsid w:val="00D96EFF"/>
    <w:rsid w:val="00DA3B8F"/>
    <w:rsid w:val="00DA6625"/>
    <w:rsid w:val="00DA7615"/>
    <w:rsid w:val="00DB0C09"/>
    <w:rsid w:val="00DB3201"/>
    <w:rsid w:val="00DB32AF"/>
    <w:rsid w:val="00DB6C53"/>
    <w:rsid w:val="00DC292F"/>
    <w:rsid w:val="00DE27F3"/>
    <w:rsid w:val="00DE6D20"/>
    <w:rsid w:val="00DF7FF5"/>
    <w:rsid w:val="00E03BA4"/>
    <w:rsid w:val="00E03D75"/>
    <w:rsid w:val="00E04EBC"/>
    <w:rsid w:val="00E10FDA"/>
    <w:rsid w:val="00E132EE"/>
    <w:rsid w:val="00E13DBB"/>
    <w:rsid w:val="00E2405A"/>
    <w:rsid w:val="00E57DB9"/>
    <w:rsid w:val="00E61FDB"/>
    <w:rsid w:val="00E7123B"/>
    <w:rsid w:val="00E75117"/>
    <w:rsid w:val="00E96C45"/>
    <w:rsid w:val="00EA2317"/>
    <w:rsid w:val="00EA3E3F"/>
    <w:rsid w:val="00EA7C1A"/>
    <w:rsid w:val="00EC7BAC"/>
    <w:rsid w:val="00EE3383"/>
    <w:rsid w:val="00EF55E3"/>
    <w:rsid w:val="00F3119C"/>
    <w:rsid w:val="00F42875"/>
    <w:rsid w:val="00F449DA"/>
    <w:rsid w:val="00F455F4"/>
    <w:rsid w:val="00F61176"/>
    <w:rsid w:val="00FA3AAD"/>
    <w:rsid w:val="00FA3BF7"/>
    <w:rsid w:val="00FA72E9"/>
    <w:rsid w:val="00FC6FC3"/>
    <w:rsid w:val="00FC7D05"/>
    <w:rsid w:val="00FD16AD"/>
    <w:rsid w:val="00FD1B54"/>
    <w:rsid w:val="00FD5FA0"/>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71DB9"/>
    <w:pPr>
      <w:spacing w:after="200"/>
    </w:pPr>
    <w:rPr>
      <w:rFonts w:asciiTheme="minorHAnsi" w:eastAsiaTheme="minorHAnsi" w:hAnsiTheme="minorHAnsi" w:cstheme="minorBidi"/>
      <w:b/>
      <w:bCs/>
      <w:color w:val="4F81BD" w:themeColor="accent1"/>
      <w:sz w:val="18"/>
      <w:szCs w:val="18"/>
    </w:rPr>
  </w:style>
  <w:style w:type="paragraph" w:styleId="FootnoteText">
    <w:name w:val="footnote text"/>
    <w:basedOn w:val="Normal"/>
    <w:link w:val="FootnoteTextChar"/>
    <w:uiPriority w:val="99"/>
    <w:semiHidden/>
    <w:unhideWhenUsed/>
    <w:rsid w:val="00871DB9"/>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71DB9"/>
    <w:rPr>
      <w:sz w:val="20"/>
      <w:szCs w:val="20"/>
    </w:rPr>
  </w:style>
  <w:style w:type="character" w:styleId="FootnoteReference">
    <w:name w:val="footnote reference"/>
    <w:basedOn w:val="DefaultParagraphFont"/>
    <w:uiPriority w:val="99"/>
    <w:semiHidden/>
    <w:unhideWhenUsed/>
    <w:rsid w:val="00871DB9"/>
    <w:rPr>
      <w:vertAlign w:val="superscript"/>
    </w:rPr>
  </w:style>
  <w:style w:type="paragraph" w:customStyle="1" w:styleId="Heading2-Elegant">
    <w:name w:val="Heading 2 - Elegant"/>
    <w:basedOn w:val="Normal"/>
    <w:rsid w:val="00001833"/>
    <w:pPr>
      <w:spacing w:before="120" w:after="60" w:line="280" w:lineRule="exact"/>
    </w:pPr>
    <w:rPr>
      <w:rFonts w:ascii="Garamond" w:hAnsi="Garamond"/>
      <w:b/>
    </w:rPr>
  </w:style>
  <w:style w:type="paragraph" w:styleId="EndnoteText">
    <w:name w:val="endnote text"/>
    <w:basedOn w:val="Normal"/>
    <w:link w:val="EndnoteTextChar"/>
    <w:uiPriority w:val="99"/>
    <w:semiHidden/>
    <w:unhideWhenUsed/>
    <w:rsid w:val="00CC177B"/>
    <w:rPr>
      <w:sz w:val="20"/>
    </w:rPr>
  </w:style>
  <w:style w:type="character" w:customStyle="1" w:styleId="EndnoteTextChar">
    <w:name w:val="Endnote Text Char"/>
    <w:basedOn w:val="DefaultParagraphFont"/>
    <w:link w:val="EndnoteText"/>
    <w:uiPriority w:val="99"/>
    <w:semiHidden/>
    <w:rsid w:val="00CC17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177B"/>
    <w:rPr>
      <w:vertAlign w:val="superscript"/>
    </w:rPr>
  </w:style>
  <w:style w:type="character" w:styleId="CommentReference">
    <w:name w:val="annotation reference"/>
    <w:basedOn w:val="DefaultParagraphFont"/>
    <w:uiPriority w:val="99"/>
    <w:semiHidden/>
    <w:unhideWhenUsed/>
    <w:rsid w:val="00AB1B4D"/>
    <w:rPr>
      <w:sz w:val="16"/>
      <w:szCs w:val="16"/>
    </w:rPr>
  </w:style>
  <w:style w:type="paragraph" w:styleId="CommentText">
    <w:name w:val="annotation text"/>
    <w:basedOn w:val="Normal"/>
    <w:link w:val="CommentTextChar"/>
    <w:uiPriority w:val="99"/>
    <w:semiHidden/>
    <w:unhideWhenUsed/>
    <w:rsid w:val="00AB1B4D"/>
    <w:rPr>
      <w:sz w:val="20"/>
    </w:rPr>
  </w:style>
  <w:style w:type="character" w:customStyle="1" w:styleId="CommentTextChar">
    <w:name w:val="Comment Text Char"/>
    <w:basedOn w:val="DefaultParagraphFont"/>
    <w:link w:val="CommentText"/>
    <w:uiPriority w:val="99"/>
    <w:semiHidden/>
    <w:rsid w:val="00AB1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B4D"/>
    <w:rPr>
      <w:b/>
      <w:bCs/>
    </w:rPr>
  </w:style>
  <w:style w:type="character" w:customStyle="1" w:styleId="CommentSubjectChar">
    <w:name w:val="Comment Subject Char"/>
    <w:basedOn w:val="CommentTextChar"/>
    <w:link w:val="CommentSubject"/>
    <w:uiPriority w:val="99"/>
    <w:semiHidden/>
    <w:rsid w:val="00AB1B4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71DB9"/>
    <w:pPr>
      <w:spacing w:after="200"/>
    </w:pPr>
    <w:rPr>
      <w:rFonts w:asciiTheme="minorHAnsi" w:eastAsiaTheme="minorHAnsi" w:hAnsiTheme="minorHAnsi" w:cstheme="minorBidi"/>
      <w:b/>
      <w:bCs/>
      <w:color w:val="4F81BD" w:themeColor="accent1"/>
      <w:sz w:val="18"/>
      <w:szCs w:val="18"/>
    </w:rPr>
  </w:style>
  <w:style w:type="paragraph" w:styleId="FootnoteText">
    <w:name w:val="footnote text"/>
    <w:basedOn w:val="Normal"/>
    <w:link w:val="FootnoteTextChar"/>
    <w:uiPriority w:val="99"/>
    <w:semiHidden/>
    <w:unhideWhenUsed/>
    <w:rsid w:val="00871DB9"/>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71DB9"/>
    <w:rPr>
      <w:sz w:val="20"/>
      <w:szCs w:val="20"/>
    </w:rPr>
  </w:style>
  <w:style w:type="character" w:styleId="FootnoteReference">
    <w:name w:val="footnote reference"/>
    <w:basedOn w:val="DefaultParagraphFont"/>
    <w:uiPriority w:val="99"/>
    <w:semiHidden/>
    <w:unhideWhenUsed/>
    <w:rsid w:val="00871DB9"/>
    <w:rPr>
      <w:vertAlign w:val="superscript"/>
    </w:rPr>
  </w:style>
  <w:style w:type="paragraph" w:customStyle="1" w:styleId="Heading2-Elegant">
    <w:name w:val="Heading 2 - Elegant"/>
    <w:basedOn w:val="Normal"/>
    <w:rsid w:val="00001833"/>
    <w:pPr>
      <w:spacing w:before="120" w:after="60" w:line="280" w:lineRule="exact"/>
    </w:pPr>
    <w:rPr>
      <w:rFonts w:ascii="Garamond" w:hAnsi="Garamond"/>
      <w:b/>
    </w:rPr>
  </w:style>
  <w:style w:type="paragraph" w:styleId="EndnoteText">
    <w:name w:val="endnote text"/>
    <w:basedOn w:val="Normal"/>
    <w:link w:val="EndnoteTextChar"/>
    <w:uiPriority w:val="99"/>
    <w:semiHidden/>
    <w:unhideWhenUsed/>
    <w:rsid w:val="00CC177B"/>
    <w:rPr>
      <w:sz w:val="20"/>
    </w:rPr>
  </w:style>
  <w:style w:type="character" w:customStyle="1" w:styleId="EndnoteTextChar">
    <w:name w:val="Endnote Text Char"/>
    <w:basedOn w:val="DefaultParagraphFont"/>
    <w:link w:val="EndnoteText"/>
    <w:uiPriority w:val="99"/>
    <w:semiHidden/>
    <w:rsid w:val="00CC17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C177B"/>
    <w:rPr>
      <w:vertAlign w:val="superscript"/>
    </w:rPr>
  </w:style>
  <w:style w:type="character" w:styleId="CommentReference">
    <w:name w:val="annotation reference"/>
    <w:basedOn w:val="DefaultParagraphFont"/>
    <w:uiPriority w:val="99"/>
    <w:semiHidden/>
    <w:unhideWhenUsed/>
    <w:rsid w:val="00AB1B4D"/>
    <w:rPr>
      <w:sz w:val="16"/>
      <w:szCs w:val="16"/>
    </w:rPr>
  </w:style>
  <w:style w:type="paragraph" w:styleId="CommentText">
    <w:name w:val="annotation text"/>
    <w:basedOn w:val="Normal"/>
    <w:link w:val="CommentTextChar"/>
    <w:uiPriority w:val="99"/>
    <w:semiHidden/>
    <w:unhideWhenUsed/>
    <w:rsid w:val="00AB1B4D"/>
    <w:rPr>
      <w:sz w:val="20"/>
    </w:rPr>
  </w:style>
  <w:style w:type="character" w:customStyle="1" w:styleId="CommentTextChar">
    <w:name w:val="Comment Text Char"/>
    <w:basedOn w:val="DefaultParagraphFont"/>
    <w:link w:val="CommentText"/>
    <w:uiPriority w:val="99"/>
    <w:semiHidden/>
    <w:rsid w:val="00AB1B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1B4D"/>
    <w:rPr>
      <w:b/>
      <w:bCs/>
    </w:rPr>
  </w:style>
  <w:style w:type="character" w:customStyle="1" w:styleId="CommentSubjectChar">
    <w:name w:val="Comment Subject Char"/>
    <w:basedOn w:val="CommentTextChar"/>
    <w:link w:val="CommentSubject"/>
    <w:uiPriority w:val="99"/>
    <w:semiHidden/>
    <w:rsid w:val="00AB1B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1" Type="http://schemas.openxmlformats.org/officeDocument/2006/relationships/image" Target="media/image3.jpeg"/>
  <Relationship Id="rId12" Type="http://schemas.openxmlformats.org/officeDocument/2006/relationships/chart" Target="charts/chart1.xml"/>
  <Relationship Id="rId13" Type="http://schemas.openxmlformats.org/officeDocument/2006/relationships/chart" Target="charts/chart2.xml"/>
  <Relationship Id="rId14" Type="http://schemas.openxmlformats.org/officeDocument/2006/relationships/image" Target="media/image2.jpeg"/>
  <Relationship Id="rId15" Type="http://schemas.openxmlformats.org/officeDocument/2006/relationships/chart" Target="charts/chart3.xml"/>
  <Relationship Id="rId16" Type="http://schemas.openxmlformats.org/officeDocument/2006/relationships/chart" Target="charts/chart4.xml"/>
  <Relationship Id="rId17" Type="http://schemas.openxmlformats.org/officeDocument/2006/relationships/chart" Target="charts/chart5.xml"/>
  <Relationship Id="rId18" Type="http://schemas.openxmlformats.org/officeDocument/2006/relationships/footer" Target="footer1.xml"/>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2.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30" Type="http://schemas.microsoft.com/office/2011/relationships/people" Target="people.xml"/>
  <Relationship Id="rId31" Type="http://schemas.microsoft.com/office/2011/relationships/commentsExtended" Target="commentsExtended.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 Id="rId2" Type="http://schemas.openxmlformats.org/officeDocument/2006/relationships/chartUserShapes" Target="../drawings/drawing1.xml"/>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 Id="rId2" Type="http://schemas.openxmlformats.org/officeDocument/2006/relationships/chartUserShapes" Target="../drawings/drawing2.xml"/>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 Id="rId2" Type="http://schemas.openxmlformats.org/officeDocument/2006/relationships/chartUserShapes" Target="../drawings/drawing3.xml"/>
</Relationships>

</file>

<file path=word/charts/_rels/chart5.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5.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mn-lt"/>
              </a:defRPr>
            </a:pPr>
            <a:r>
              <a:rPr lang="en-US" sz="1100" b="1" i="0" baseline="0">
                <a:effectLst/>
                <a:latin typeface="+mn-lt"/>
                <a:cs typeface="Arial" panose="020B0604020202020204" pitchFamily="34" charset="0"/>
              </a:rPr>
              <a:t>Suicides, Homicides, and Motor Vehicle Deaths in MA, </a:t>
            </a:r>
          </a:p>
          <a:p>
            <a:pPr>
              <a:defRPr sz="1100">
                <a:latin typeface="+mn-lt"/>
              </a:defRPr>
            </a:pPr>
            <a:r>
              <a:rPr lang="en-US" sz="1100" b="1" i="0" baseline="0">
                <a:effectLst/>
                <a:latin typeface="+mn-lt"/>
                <a:cs typeface="Arial" panose="020B0604020202020204" pitchFamily="34" charset="0"/>
              </a:rPr>
              <a:t>2004-2014 </a:t>
            </a:r>
            <a:endParaRPr lang="en-US" sz="1100">
              <a:effectLst/>
              <a:latin typeface="+mn-lt"/>
              <a:cs typeface="Arial" panose="020B0604020202020204" pitchFamily="34" charset="0"/>
            </a:endParaRPr>
          </a:p>
        </c:rich>
      </c:tx>
      <c:overlay val="0"/>
    </c:title>
    <c:autoTitleDeleted val="0"/>
    <c:plotArea>
      <c:layout>
        <c:manualLayout>
          <c:layoutTarget val="inner"/>
          <c:xMode val="edge"/>
          <c:yMode val="edge"/>
          <c:x val="0.116844912328358"/>
          <c:y val="0.18991569235663699"/>
          <c:w val="0.83122272198648794"/>
          <c:h val="0.58108168297144702"/>
        </c:manualLayout>
      </c:layout>
      <c:lineChart>
        <c:grouping val="standard"/>
        <c:varyColors val="0"/>
        <c:ser>
          <c:idx val="0"/>
          <c:order val="0"/>
          <c:tx>
            <c:strRef>
              <c:f>Sheet1!$B$1</c:f>
              <c:strCache>
                <c:ptCount val="1"/>
                <c:pt idx="0">
                  <c:v>Suicides</c:v>
                </c:pt>
              </c:strCache>
            </c:strRef>
          </c:tx>
          <c:spPr>
            <a:ln w="12700">
              <a:solidFill>
                <a:schemeClr val="accent4">
                  <a:lumMod val="50000"/>
                </a:schemeClr>
              </a:solidFill>
            </a:ln>
          </c:spPr>
          <c:marker>
            <c:spPr>
              <a:solidFill>
                <a:schemeClr val="accent4">
                  <a:lumMod val="50000"/>
                </a:schemeClr>
              </a:solidFill>
              <a:ln>
                <a:solidFill>
                  <a:schemeClr val="accent4">
                    <a:lumMod val="50000"/>
                  </a:schemeClr>
                </a:solidFill>
              </a:ln>
            </c:spPr>
          </c:marker>
          <c:dLbls>
            <c:dLbl>
              <c:idx val="0"/>
              <c:layout>
                <c:manualLayout>
                  <c:x val="-5.3594963454054401E-2"/>
                  <c:y val="4.99872743179829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0461678444035298E-2"/>
                  <c:y val="6.51387894694982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a:solidFill>
                      <a:schemeClr val="accent4">
                        <a:lumMod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Sheet1!$B$2:$B$12</c:f>
              <c:numCache>
                <c:formatCode>0</c:formatCode>
                <c:ptCount val="11"/>
                <c:pt idx="0">
                  <c:v>433</c:v>
                </c:pt>
                <c:pt idx="1">
                  <c:v>468</c:v>
                </c:pt>
                <c:pt idx="2">
                  <c:v>455</c:v>
                </c:pt>
                <c:pt idx="3">
                  <c:v>513</c:v>
                </c:pt>
                <c:pt idx="4">
                  <c:v>503</c:v>
                </c:pt>
                <c:pt idx="5">
                  <c:v>538</c:v>
                </c:pt>
                <c:pt idx="6">
                  <c:v>602</c:v>
                </c:pt>
                <c:pt idx="7">
                  <c:v>588</c:v>
                </c:pt>
                <c:pt idx="8">
                  <c:v>624</c:v>
                </c:pt>
                <c:pt idx="9">
                  <c:v>585</c:v>
                </c:pt>
                <c:pt idx="10">
                  <c:v>608</c:v>
                </c:pt>
              </c:numCache>
            </c:numRef>
          </c:val>
          <c:smooth val="0"/>
        </c:ser>
        <c:ser>
          <c:idx val="1"/>
          <c:order val="1"/>
          <c:tx>
            <c:strRef>
              <c:f>Sheet1!$C$1</c:f>
              <c:strCache>
                <c:ptCount val="1"/>
                <c:pt idx="0">
                  <c:v>Homicides</c:v>
                </c:pt>
              </c:strCache>
            </c:strRef>
          </c:tx>
          <c:spPr>
            <a:ln w="12700">
              <a:solidFill>
                <a:schemeClr val="accent4">
                  <a:lumMod val="60000"/>
                  <a:lumOff val="40000"/>
                </a:schemeClr>
              </a:solidFill>
            </a:ln>
          </c:spPr>
          <c:marker>
            <c:spPr>
              <a:solidFill>
                <a:schemeClr val="accent4">
                  <a:lumMod val="60000"/>
                  <a:lumOff val="40000"/>
                </a:schemeClr>
              </a:solidFill>
              <a:ln>
                <a:solidFill>
                  <a:schemeClr val="accent4">
                    <a:lumMod val="60000"/>
                    <a:lumOff val="40000"/>
                  </a:schemeClr>
                </a:solidFill>
              </a:ln>
            </c:spPr>
          </c:marker>
          <c:dLbls>
            <c:dLbl>
              <c:idx val="9"/>
              <c:layout>
                <c:manualLayout>
                  <c:x val="-4.88244753474616E-2"/>
                  <c:y val="-4.904072656546980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88244753474616E-2"/>
                  <c:y val="-4.904072656546980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a:solidFill>
                      <a:schemeClr val="accent4">
                        <a:lumMod val="60000"/>
                        <a:lumOff val="40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Sheet1!$C$2:$C$12</c:f>
              <c:numCache>
                <c:formatCode>0</c:formatCode>
                <c:ptCount val="11"/>
                <c:pt idx="0">
                  <c:v>183</c:v>
                </c:pt>
                <c:pt idx="1">
                  <c:v>181</c:v>
                </c:pt>
                <c:pt idx="2">
                  <c:v>194</c:v>
                </c:pt>
                <c:pt idx="3">
                  <c:v>181</c:v>
                </c:pt>
                <c:pt idx="4">
                  <c:v>170</c:v>
                </c:pt>
                <c:pt idx="5">
                  <c:v>181</c:v>
                </c:pt>
                <c:pt idx="6">
                  <c:v>212</c:v>
                </c:pt>
                <c:pt idx="7">
                  <c:v>202</c:v>
                </c:pt>
                <c:pt idx="8">
                  <c:v>135</c:v>
                </c:pt>
                <c:pt idx="9">
                  <c:v>148</c:v>
                </c:pt>
                <c:pt idx="10">
                  <c:v>147</c:v>
                </c:pt>
              </c:numCache>
            </c:numRef>
          </c:val>
          <c:smooth val="0"/>
        </c:ser>
        <c:ser>
          <c:idx val="2"/>
          <c:order val="2"/>
          <c:tx>
            <c:strRef>
              <c:f>Sheet1!$D$1</c:f>
              <c:strCache>
                <c:ptCount val="1"/>
                <c:pt idx="0">
                  <c:v>Motor Vehicle Deaths</c:v>
                </c:pt>
              </c:strCache>
            </c:strRef>
          </c:tx>
          <c:spPr>
            <a:ln w="12700">
              <a:solidFill>
                <a:schemeClr val="tx1">
                  <a:lumMod val="50000"/>
                  <a:lumOff val="50000"/>
                </a:schemeClr>
              </a:solidFill>
            </a:ln>
          </c:spPr>
          <c:marker>
            <c:spPr>
              <a:solidFill>
                <a:schemeClr val="tx1">
                  <a:lumMod val="50000"/>
                  <a:lumOff val="50000"/>
                </a:schemeClr>
              </a:solidFill>
              <a:ln>
                <a:solidFill>
                  <a:schemeClr val="tx1">
                    <a:lumMod val="50000"/>
                    <a:lumOff val="50000"/>
                  </a:schemeClr>
                </a:solidFill>
              </a:ln>
            </c:spPr>
          </c:marker>
          <c:dLbls>
            <c:dLbl>
              <c:idx val="2"/>
              <c:layout>
                <c:manualLayout>
                  <c:x val="-5.3594963454054401E-2"/>
                  <c:y val="6.51387894694980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861533474092697E-2"/>
                  <c:y val="6.513878946949809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3594963454054401E-2"/>
                  <c:y val="4.99872743179829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a:solidFill>
                      <a:schemeClr val="tx1">
                        <a:lumMod val="50000"/>
                        <a:lumOff val="50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Sheet1!$D$2:$D$12</c:f>
              <c:numCache>
                <c:formatCode>0</c:formatCode>
                <c:ptCount val="11"/>
                <c:pt idx="0">
                  <c:v>476</c:v>
                </c:pt>
                <c:pt idx="1">
                  <c:v>441</c:v>
                </c:pt>
                <c:pt idx="2">
                  <c:v>429</c:v>
                </c:pt>
                <c:pt idx="3">
                  <c:v>434</c:v>
                </c:pt>
                <c:pt idx="4">
                  <c:v>364</c:v>
                </c:pt>
                <c:pt idx="5">
                  <c:v>340</c:v>
                </c:pt>
                <c:pt idx="6">
                  <c:v>347</c:v>
                </c:pt>
                <c:pt idx="7">
                  <c:v>374</c:v>
                </c:pt>
                <c:pt idx="8">
                  <c:v>383</c:v>
                </c:pt>
                <c:pt idx="9">
                  <c:v>326</c:v>
                </c:pt>
                <c:pt idx="10">
                  <c:v>328</c:v>
                </c:pt>
              </c:numCache>
            </c:numRef>
          </c:val>
          <c:smooth val="0"/>
        </c:ser>
        <c:dLbls>
          <c:dLblPos val="t"/>
          <c:showLegendKey val="0"/>
          <c:showVal val="1"/>
          <c:showCatName val="0"/>
          <c:showSerName val="0"/>
          <c:showPercent val="0"/>
          <c:showBubbleSize val="0"/>
        </c:dLbls>
        <c:marker val="1"/>
        <c:smooth val="0"/>
        <c:axId val="118551680"/>
        <c:axId val="118553600"/>
      </c:lineChart>
      <c:catAx>
        <c:axId val="118551680"/>
        <c:scaling>
          <c:orientation val="minMax"/>
        </c:scaling>
        <c:delete val="0"/>
        <c:axPos val="b"/>
        <c:title>
          <c:tx>
            <c:rich>
              <a:bodyPr/>
              <a:lstStyle/>
              <a:p>
                <a:pPr>
                  <a:defRPr sz="1050">
                    <a:latin typeface="+mn-lt"/>
                    <a:cs typeface="Arial" panose="020B0604020202020204" pitchFamily="34" charset="0"/>
                  </a:defRPr>
                </a:pPr>
                <a:r>
                  <a:rPr lang="en-US" sz="1050">
                    <a:latin typeface="+mn-lt"/>
                    <a:cs typeface="Arial" panose="020B0604020202020204" pitchFamily="34" charset="0"/>
                  </a:rPr>
                  <a:t>Year</a:t>
                </a:r>
              </a:p>
            </c:rich>
          </c:tx>
          <c:overlay val="0"/>
        </c:title>
        <c:numFmt formatCode="General" sourceLinked="1"/>
        <c:majorTickMark val="out"/>
        <c:minorTickMark val="none"/>
        <c:tickLblPos val="nextTo"/>
        <c:txPr>
          <a:bodyPr rot="-2700000" vert="horz"/>
          <a:lstStyle/>
          <a:p>
            <a:pPr>
              <a:defRPr sz="900">
                <a:latin typeface="Arial" panose="020B0604020202020204" pitchFamily="34" charset="0"/>
                <a:cs typeface="Arial" panose="020B0604020202020204" pitchFamily="34" charset="0"/>
              </a:defRPr>
            </a:pPr>
            <a:endParaRPr lang="en-US"/>
          </a:p>
        </c:txPr>
        <c:crossAx val="118553600"/>
        <c:crosses val="autoZero"/>
        <c:auto val="1"/>
        <c:lblAlgn val="ctr"/>
        <c:lblOffset val="100"/>
        <c:noMultiLvlLbl val="0"/>
      </c:catAx>
      <c:valAx>
        <c:axId val="118553600"/>
        <c:scaling>
          <c:orientation val="minMax"/>
        </c:scaling>
        <c:delete val="0"/>
        <c:axPos val="l"/>
        <c:title>
          <c:tx>
            <c:rich>
              <a:bodyPr rot="-5400000" vert="horz"/>
              <a:lstStyle/>
              <a:p>
                <a:pPr>
                  <a:defRPr sz="1100">
                    <a:latin typeface="+mn-lt"/>
                    <a:cs typeface="Arial" panose="020B0604020202020204" pitchFamily="34" charset="0"/>
                  </a:defRPr>
                </a:pPr>
                <a:r>
                  <a:rPr lang="en-US" sz="1100">
                    <a:latin typeface="+mn-lt"/>
                    <a:cs typeface="Arial" panose="020B0604020202020204" pitchFamily="34" charset="0"/>
                  </a:rPr>
                  <a:t>Number of Deaths</a:t>
                </a:r>
              </a:p>
            </c:rich>
          </c:tx>
          <c:overlay val="0"/>
        </c:title>
        <c:numFmt formatCode="0" sourceLinked="1"/>
        <c:majorTickMark val="out"/>
        <c:minorTickMark val="none"/>
        <c:tickLblPos val="nextTo"/>
        <c:txPr>
          <a:bodyPr/>
          <a:lstStyle/>
          <a:p>
            <a:pPr>
              <a:defRPr sz="900"/>
            </a:pPr>
            <a:endParaRPr lang="en-US"/>
          </a:p>
        </c:txPr>
        <c:crossAx val="11855168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rgbClr val="000000"/>
                </a:solidFill>
                <a:latin typeface="+mn-lt"/>
                <a:ea typeface="Arial"/>
                <a:cs typeface="Arial"/>
              </a:defRPr>
            </a:pPr>
            <a:r>
              <a:rPr lang="en-US" sz="1200" b="1" i="0" u="none" strike="noStrike" baseline="0">
                <a:solidFill>
                  <a:srgbClr val="000000"/>
                </a:solidFill>
                <a:latin typeface="+mn-lt"/>
                <a:cs typeface="Arial"/>
              </a:rPr>
              <a:t>Rate of Suicides in MA by Sex and Age Group, 2014</a:t>
            </a:r>
            <a:r>
              <a:rPr lang="en-US" sz="1200" b="1" i="0" u="none" strike="noStrike" baseline="30000">
                <a:solidFill>
                  <a:srgbClr val="000000"/>
                </a:solidFill>
                <a:latin typeface="+mn-lt"/>
                <a:cs typeface="Arial"/>
              </a:rPr>
              <a:t>2</a:t>
            </a:r>
          </a:p>
        </c:rich>
      </c:tx>
      <c:layout>
        <c:manualLayout>
          <c:xMode val="edge"/>
          <c:yMode val="edge"/>
          <c:x val="0.22940438727881499"/>
          <c:y val="4.36243783671778E-2"/>
        </c:manualLayout>
      </c:layout>
      <c:overlay val="0"/>
      <c:spPr>
        <a:noFill/>
        <a:ln w="25340">
          <a:noFill/>
        </a:ln>
      </c:spPr>
    </c:title>
    <c:autoTitleDeleted val="0"/>
    <c:plotArea>
      <c:layout>
        <c:manualLayout>
          <c:layoutTarget val="inner"/>
          <c:xMode val="edge"/>
          <c:yMode val="edge"/>
          <c:x val="0.17067307692307701"/>
          <c:y val="0.197718631178707"/>
          <c:w val="0.79807692307692302"/>
          <c:h val="0.58935361216730098"/>
        </c:manualLayout>
      </c:layout>
      <c:barChart>
        <c:barDir val="col"/>
        <c:grouping val="clustered"/>
        <c:varyColors val="0"/>
        <c:ser>
          <c:idx val="0"/>
          <c:order val="0"/>
          <c:tx>
            <c:strRef>
              <c:f>Sheet1!$G$2</c:f>
              <c:strCache>
                <c:ptCount val="1"/>
                <c:pt idx="0">
                  <c:v>Male</c:v>
                </c:pt>
              </c:strCache>
            </c:strRef>
          </c:tx>
          <c:spPr>
            <a:solidFill>
              <a:schemeClr val="accent4">
                <a:lumMod val="50000"/>
              </a:schemeClr>
            </a:solidFill>
            <a:ln w="12670">
              <a:solidFill>
                <a:srgbClr val="000000"/>
              </a:solidFill>
              <a:prstDash val="solid"/>
            </a:ln>
          </c:spPr>
          <c:invertIfNegative val="0"/>
          <c:dLbls>
            <c:spPr>
              <a:noFill/>
              <a:ln w="25340">
                <a:noFill/>
              </a:ln>
            </c:spPr>
            <c:txPr>
              <a:bodyPr rot="0" vert="horz" anchor="ctr" anchorCtr="1"/>
              <a:lstStyle/>
              <a:p>
                <a:pPr algn="ctr">
                  <a:defRPr sz="1000" b="0" i="0" u="none" strike="noStrike" baseline="0">
                    <a:solidFill>
                      <a:srgbClr val="000000"/>
                    </a:solidFill>
                    <a:latin typeface="+mn-lt"/>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Sheet1!$F$3:$F$12</c:f>
              <c:strCache>
                <c:ptCount val="10"/>
                <c:pt idx="0">
                  <c:v>0-14</c:v>
                </c:pt>
                <c:pt idx="1">
                  <c:v>15-24</c:v>
                </c:pt>
                <c:pt idx="2">
                  <c:v>25-34</c:v>
                </c:pt>
                <c:pt idx="3">
                  <c:v>35-44</c:v>
                </c:pt>
                <c:pt idx="4">
                  <c:v>45-54</c:v>
                </c:pt>
                <c:pt idx="5">
                  <c:v>55-64</c:v>
                </c:pt>
                <c:pt idx="6">
                  <c:v>65-74</c:v>
                </c:pt>
                <c:pt idx="7">
                  <c:v>75-84</c:v>
                </c:pt>
                <c:pt idx="8">
                  <c:v>85+</c:v>
                </c:pt>
                <c:pt idx="9">
                  <c:v>All Ages</c:v>
                </c:pt>
              </c:strCache>
            </c:strRef>
          </c:cat>
          <c:val>
            <c:numRef>
              <c:f>Sheet1!$G$3:$G$12</c:f>
              <c:numCache>
                <c:formatCode>#,##0.0</c:formatCode>
                <c:ptCount val="10"/>
                <c:pt idx="1">
                  <c:v>10.45436773029404</c:v>
                </c:pt>
                <c:pt idx="2">
                  <c:v>17.8</c:v>
                </c:pt>
                <c:pt idx="3">
                  <c:v>13.7</c:v>
                </c:pt>
                <c:pt idx="4">
                  <c:v>24.509243931365809</c:v>
                </c:pt>
                <c:pt idx="5">
                  <c:v>19.981992698344786</c:v>
                </c:pt>
                <c:pt idx="6">
                  <c:v>15.369541411308139</c:v>
                </c:pt>
                <c:pt idx="7">
                  <c:v>16.168148746968473</c:v>
                </c:pt>
                <c:pt idx="8">
                  <c:v>29.5</c:v>
                </c:pt>
                <c:pt idx="9">
                  <c:v>14.288313746945414</c:v>
                </c:pt>
              </c:numCache>
            </c:numRef>
          </c:val>
        </c:ser>
        <c:ser>
          <c:idx val="1"/>
          <c:order val="1"/>
          <c:tx>
            <c:strRef>
              <c:f>Sheet1!$H$2</c:f>
              <c:strCache>
                <c:ptCount val="1"/>
                <c:pt idx="0">
                  <c:v>Female</c:v>
                </c:pt>
              </c:strCache>
            </c:strRef>
          </c:tx>
          <c:spPr>
            <a:solidFill>
              <a:schemeClr val="accent4">
                <a:lumMod val="60000"/>
                <a:lumOff val="40000"/>
              </a:schemeClr>
            </a:solidFill>
            <a:ln w="12670">
              <a:solidFill>
                <a:srgbClr val="000000"/>
              </a:solidFill>
              <a:prstDash val="solid"/>
            </a:ln>
          </c:spPr>
          <c:invertIfNegative val="0"/>
          <c:dLbls>
            <c:dLbl>
              <c:idx val="0"/>
              <c:tx>
                <c:rich>
                  <a:bodyPr/>
                  <a:lstStyle/>
                  <a:p>
                    <a:r>
                      <a:rPr lang="en-US" sz="1000" b="0">
                        <a:solidFill>
                          <a:sysClr val="windowText" lastClr="000000"/>
                        </a:solidFill>
                        <a:latin typeface="+mn-lt"/>
                      </a:rPr>
                      <a:t>*</a:t>
                    </a:r>
                    <a:endParaRPr lang="en-US"/>
                  </a:p>
                </c:rich>
              </c:tx>
              <c:dLblPos val="outEnd"/>
              <c:showLegendKey val="0"/>
              <c:showVal val="0"/>
              <c:showCatName val="0"/>
              <c:showSerName val="0"/>
              <c:showPercent val="0"/>
              <c:showBubbleSize val="0"/>
              <c:extLst>
                <c:ext xmlns:c15="http://schemas.microsoft.com/office/drawing/2012/chart" uri="{CE6537A1-D6FC-4f65-9D91-7224C49458BB}"/>
              </c:extLst>
            </c:dLbl>
            <c:spPr>
              <a:noFill/>
              <a:ln w="25340">
                <a:noFill/>
              </a:ln>
            </c:spPr>
            <c:txPr>
              <a:bodyPr rot="0" vert="horz"/>
              <a:lstStyle/>
              <a:p>
                <a:pPr algn="ctr">
                  <a:defRPr sz="1000" b="0" i="0" u="none" strike="noStrike" baseline="0">
                    <a:solidFill>
                      <a:sysClr val="windowText" lastClr="000000"/>
                    </a:solidFill>
                    <a:latin typeface="+mn-lt"/>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Sheet1!$F$3:$F$12</c:f>
              <c:strCache>
                <c:ptCount val="10"/>
                <c:pt idx="0">
                  <c:v>0-14</c:v>
                </c:pt>
                <c:pt idx="1">
                  <c:v>15-24</c:v>
                </c:pt>
                <c:pt idx="2">
                  <c:v>25-34</c:v>
                </c:pt>
                <c:pt idx="3">
                  <c:v>35-44</c:v>
                </c:pt>
                <c:pt idx="4">
                  <c:v>45-54</c:v>
                </c:pt>
                <c:pt idx="5">
                  <c:v>55-64</c:v>
                </c:pt>
                <c:pt idx="6">
                  <c:v>65-74</c:v>
                </c:pt>
                <c:pt idx="7">
                  <c:v>75-84</c:v>
                </c:pt>
                <c:pt idx="8">
                  <c:v>85+</c:v>
                </c:pt>
                <c:pt idx="9">
                  <c:v>All Ages</c:v>
                </c:pt>
              </c:strCache>
            </c:strRef>
          </c:cat>
          <c:val>
            <c:numRef>
              <c:f>Sheet1!$H$3:$H$12</c:f>
              <c:numCache>
                <c:formatCode>#,##0.0</c:formatCode>
                <c:ptCount val="10"/>
                <c:pt idx="1">
                  <c:v>4.0039111890351835</c:v>
                </c:pt>
                <c:pt idx="2">
                  <c:v>4.4811376114682977</c:v>
                </c:pt>
                <c:pt idx="3">
                  <c:v>3.727058209661001</c:v>
                </c:pt>
                <c:pt idx="4">
                  <c:v>7.2973122224062994</c:v>
                </c:pt>
                <c:pt idx="5">
                  <c:v>6.0719877519332774</c:v>
                </c:pt>
                <c:pt idx="6">
                  <c:v>4.2952346024099572</c:v>
                </c:pt>
                <c:pt idx="9">
                  <c:v>4.0233122205234908</c:v>
                </c:pt>
              </c:numCache>
            </c:numRef>
          </c:val>
        </c:ser>
        <c:dLbls>
          <c:showLegendKey val="0"/>
          <c:showVal val="0"/>
          <c:showCatName val="0"/>
          <c:showSerName val="0"/>
          <c:showPercent val="0"/>
          <c:showBubbleSize val="0"/>
        </c:dLbls>
        <c:gapWidth val="60"/>
        <c:axId val="108542208"/>
        <c:axId val="108548480"/>
      </c:barChart>
      <c:catAx>
        <c:axId val="108542208"/>
        <c:scaling>
          <c:orientation val="minMax"/>
        </c:scaling>
        <c:delete val="0"/>
        <c:axPos val="b"/>
        <c:title>
          <c:tx>
            <c:rich>
              <a:bodyPr/>
              <a:lstStyle/>
              <a:p>
                <a:pPr>
                  <a:defRPr sz="1200" b="1" i="0" u="none" strike="noStrike" baseline="0">
                    <a:solidFill>
                      <a:srgbClr val="000000"/>
                    </a:solidFill>
                    <a:latin typeface="+mn-lt"/>
                    <a:ea typeface="Arial"/>
                    <a:cs typeface="Arial"/>
                  </a:defRPr>
                </a:pPr>
                <a:r>
                  <a:rPr lang="en-US" sz="1200">
                    <a:latin typeface="+mn-lt"/>
                  </a:rPr>
                  <a:t>Age Group (years)</a:t>
                </a:r>
              </a:p>
            </c:rich>
          </c:tx>
          <c:layout>
            <c:manualLayout>
              <c:xMode val="edge"/>
              <c:yMode val="edge"/>
              <c:x val="0.42548051685846999"/>
              <c:y val="0.88973347843714701"/>
            </c:manualLayout>
          </c:layout>
          <c:overlay val="0"/>
          <c:spPr>
            <a:noFill/>
            <a:ln w="25340">
              <a:noFill/>
            </a:ln>
          </c:spPr>
        </c:title>
        <c:numFmt formatCode="General" sourceLinked="1"/>
        <c:majorTickMark val="out"/>
        <c:minorTickMark val="none"/>
        <c:tickLblPos val="nextTo"/>
        <c:spPr>
          <a:ln w="3167">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08548480"/>
        <c:crosses val="autoZero"/>
        <c:auto val="1"/>
        <c:lblAlgn val="ctr"/>
        <c:lblOffset val="100"/>
        <c:tickLblSkip val="1"/>
        <c:tickMarkSkip val="1"/>
        <c:noMultiLvlLbl val="0"/>
      </c:catAx>
      <c:valAx>
        <c:axId val="108548480"/>
        <c:scaling>
          <c:orientation val="minMax"/>
        </c:scaling>
        <c:delete val="0"/>
        <c:axPos val="l"/>
        <c:title>
          <c:tx>
            <c:rich>
              <a:bodyPr/>
              <a:lstStyle/>
              <a:p>
                <a:pPr>
                  <a:defRPr sz="1200" b="1" i="0" u="none" strike="noStrike" baseline="0">
                    <a:solidFill>
                      <a:srgbClr val="000000"/>
                    </a:solidFill>
                    <a:latin typeface="+mn-lt"/>
                    <a:ea typeface="Arial"/>
                    <a:cs typeface="Arial"/>
                  </a:defRPr>
                </a:pPr>
                <a:r>
                  <a:rPr lang="en-US" sz="1200">
                    <a:latin typeface="+mn-lt"/>
                  </a:rPr>
                  <a:t>Rate per 100,000 Persons</a:t>
                </a:r>
              </a:p>
            </c:rich>
          </c:tx>
          <c:layout>
            <c:manualLayout>
              <c:xMode val="edge"/>
              <c:yMode val="edge"/>
              <c:x val="4.0836175328196798E-2"/>
              <c:y val="0.21906923435557399"/>
            </c:manualLayout>
          </c:layout>
          <c:overlay val="0"/>
          <c:spPr>
            <a:noFill/>
            <a:ln w="25340">
              <a:noFill/>
            </a:ln>
          </c:spPr>
        </c:title>
        <c:numFmt formatCode="#,##0.0" sourceLinked="1"/>
        <c:majorTickMark val="out"/>
        <c:minorTickMark val="none"/>
        <c:tickLblPos val="nextTo"/>
        <c:spPr>
          <a:ln w="3167">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108542208"/>
        <c:crosses val="autoZero"/>
        <c:crossBetween val="between"/>
      </c:valAx>
      <c:spPr>
        <a:noFill/>
        <a:ln w="25340">
          <a:noFill/>
        </a:ln>
      </c:spPr>
    </c:plotArea>
    <c:legend>
      <c:legendPos val="r"/>
      <c:layout>
        <c:manualLayout>
          <c:xMode val="edge"/>
          <c:yMode val="edge"/>
          <c:x val="0.83914025786184143"/>
          <c:y val="0.14672703843762952"/>
          <c:w val="0.15757916903930799"/>
          <c:h val="0.19227484972210299"/>
        </c:manualLayout>
      </c:layout>
      <c:overlay val="0"/>
      <c:txPr>
        <a:bodyPr/>
        <a:lstStyle/>
        <a:p>
          <a:pPr>
            <a:defRPr sz="1100">
              <a:latin typeface="+mn-lt"/>
            </a:defRPr>
          </a:pPr>
          <a:endParaRPr lang="en-US"/>
        </a:p>
      </c:txPr>
    </c:legend>
    <c:plotVisOnly val="1"/>
    <c:dispBlanksAs val="gap"/>
    <c:showDLblsOverMax val="0"/>
  </c:chart>
  <c:spPr>
    <a:noFill/>
    <a:ln w="3167">
      <a:solidFill>
        <a:srgbClr val="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7613745956174077E-2"/>
          <c:y val="1.5225608760627409E-3"/>
          <c:w val="0.884713666605628"/>
          <c:h val="0.91011214507277505"/>
        </c:manualLayout>
      </c:layout>
      <c:pieChart>
        <c:varyColors val="1"/>
        <c:ser>
          <c:idx val="0"/>
          <c:order val="0"/>
          <c:tx>
            <c:strRef>
              <c:f>Sheet1!$B$2</c:f>
              <c:strCache>
                <c:ptCount val="1"/>
                <c:pt idx="0">
                  <c:v>Percentage</c:v>
                </c:pt>
              </c:strCache>
            </c:strRef>
          </c:tx>
          <c:dPt>
            <c:idx val="0"/>
            <c:bubble3D val="0"/>
            <c:spPr>
              <a:solidFill>
                <a:schemeClr val="accent4">
                  <a:lumMod val="50000"/>
                </a:schemeClr>
              </a:solidFill>
              <a:ln>
                <a:solidFill>
                  <a:schemeClr val="tx1"/>
                </a:solidFill>
              </a:ln>
            </c:spPr>
          </c:dPt>
          <c:dPt>
            <c:idx val="1"/>
            <c:bubble3D val="0"/>
            <c:spPr>
              <a:pattFill prst="wdDnDiag">
                <a:fgClr>
                  <a:schemeClr val="accent4">
                    <a:lumMod val="60000"/>
                    <a:lumOff val="40000"/>
                  </a:schemeClr>
                </a:fgClr>
                <a:bgClr>
                  <a:schemeClr val="bg1"/>
                </a:bgClr>
              </a:pattFill>
              <a:ln>
                <a:solidFill>
                  <a:schemeClr val="tx1"/>
                </a:solidFill>
              </a:ln>
            </c:spPr>
          </c:dPt>
          <c:dPt>
            <c:idx val="2"/>
            <c:bubble3D val="0"/>
            <c:spPr>
              <a:solidFill>
                <a:schemeClr val="accent4">
                  <a:lumMod val="60000"/>
                  <a:lumOff val="40000"/>
                </a:schemeClr>
              </a:solidFill>
              <a:ln>
                <a:solidFill>
                  <a:schemeClr val="tx1"/>
                </a:solidFill>
              </a:ln>
            </c:spPr>
          </c:dPt>
          <c:dPt>
            <c:idx val="3"/>
            <c:bubble3D val="0"/>
            <c:spPr>
              <a:pattFill prst="pct10">
                <a:fgClr>
                  <a:schemeClr val="accent2">
                    <a:lumMod val="75000"/>
                  </a:schemeClr>
                </a:fgClr>
                <a:bgClr>
                  <a:schemeClr val="bg1"/>
                </a:bgClr>
              </a:pattFill>
              <a:ln>
                <a:solidFill>
                  <a:schemeClr val="tx1"/>
                </a:solidFill>
              </a:ln>
            </c:spPr>
          </c:dPt>
          <c:cat>
            <c:strRef>
              <c:f>Sheet1!$A$3:$A$6</c:f>
              <c:strCache>
                <c:ptCount val="4"/>
                <c:pt idx="0">
                  <c:v>Hanging or Suffocation</c:v>
                </c:pt>
                <c:pt idx="1">
                  <c:v>Firearm</c:v>
                </c:pt>
                <c:pt idx="2">
                  <c:v>Poisoning or Overdose</c:v>
                </c:pt>
                <c:pt idx="3">
                  <c:v>Other</c:v>
                </c:pt>
              </c:strCache>
            </c:strRef>
          </c:cat>
          <c:val>
            <c:numRef>
              <c:f>Sheet1!$B$3:$B$6</c:f>
              <c:numCache>
                <c:formatCode>0%</c:formatCode>
                <c:ptCount val="4"/>
                <c:pt idx="0">
                  <c:v>0.50641025641025639</c:v>
                </c:pt>
                <c:pt idx="1">
                  <c:v>0.24358974358974358</c:v>
                </c:pt>
                <c:pt idx="2">
                  <c:v>0.11965811965811966</c:v>
                </c:pt>
                <c:pt idx="3">
                  <c:v>0.13034188034188035</c:v>
                </c:pt>
              </c:numCache>
            </c:numRef>
          </c:val>
        </c:ser>
        <c:ser>
          <c:idx val="1"/>
          <c:order val="1"/>
          <c:tx>
            <c:strRef>
              <c:f>Sheet1!$C$2</c:f>
              <c:strCache>
                <c:ptCount val="1"/>
                <c:pt idx="0">
                  <c:v>Count</c:v>
                </c:pt>
              </c:strCache>
            </c:strRef>
          </c:tx>
          <c:cat>
            <c:strRef>
              <c:f>Sheet1!$A$3:$A$6</c:f>
              <c:strCache>
                <c:ptCount val="4"/>
                <c:pt idx="0">
                  <c:v>Hanging or Suffocation</c:v>
                </c:pt>
                <c:pt idx="1">
                  <c:v>Firearm</c:v>
                </c:pt>
                <c:pt idx="2">
                  <c:v>Poisoning or Overdose</c:v>
                </c:pt>
                <c:pt idx="3">
                  <c:v>Other</c:v>
                </c:pt>
              </c:strCache>
            </c:strRef>
          </c:cat>
          <c:val>
            <c:numRef>
              <c:f>Sheet1!$C$3:$C$6</c:f>
              <c:numCache>
                <c:formatCode>General</c:formatCode>
                <c:ptCount val="4"/>
                <c:pt idx="0">
                  <c:v>237</c:v>
                </c:pt>
                <c:pt idx="1">
                  <c:v>114</c:v>
                </c:pt>
                <c:pt idx="2">
                  <c:v>56</c:v>
                </c:pt>
                <c:pt idx="3">
                  <c:v>61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3296875895768767"/>
          <c:y val="5.4212182753173951E-2"/>
          <c:w val="0.95133280839894996"/>
          <c:h val="0.86145439939536705"/>
        </c:manualLayout>
      </c:layout>
      <c:pieChart>
        <c:varyColors val="1"/>
        <c:ser>
          <c:idx val="0"/>
          <c:order val="0"/>
          <c:tx>
            <c:strRef>
              <c:f>Sheet1!$B$1</c:f>
              <c:strCache>
                <c:ptCount val="1"/>
                <c:pt idx="0">
                  <c:v>Percentage</c:v>
                </c:pt>
              </c:strCache>
            </c:strRef>
          </c:tx>
          <c:spPr>
            <a:ln>
              <a:solidFill>
                <a:schemeClr val="tx1"/>
              </a:solidFill>
            </a:ln>
          </c:spPr>
          <c:dPt>
            <c:idx val="0"/>
            <c:bubble3D val="0"/>
            <c:spPr>
              <a:solidFill>
                <a:schemeClr val="accent4">
                  <a:lumMod val="50000"/>
                </a:schemeClr>
              </a:solidFill>
              <a:ln>
                <a:solidFill>
                  <a:schemeClr val="tx1"/>
                </a:solidFill>
              </a:ln>
            </c:spPr>
          </c:dPt>
          <c:dPt>
            <c:idx val="1"/>
            <c:bubble3D val="0"/>
            <c:spPr>
              <a:pattFill prst="wdDnDiag">
                <a:fgClr>
                  <a:schemeClr val="accent4">
                    <a:lumMod val="60000"/>
                    <a:lumOff val="40000"/>
                  </a:schemeClr>
                </a:fgClr>
                <a:bgClr>
                  <a:schemeClr val="bg1"/>
                </a:bgClr>
              </a:pattFill>
              <a:ln>
                <a:solidFill>
                  <a:schemeClr val="tx1"/>
                </a:solidFill>
              </a:ln>
            </c:spPr>
          </c:dPt>
          <c:dPt>
            <c:idx val="2"/>
            <c:bubble3D val="0"/>
            <c:spPr>
              <a:solidFill>
                <a:schemeClr val="accent4">
                  <a:lumMod val="60000"/>
                  <a:lumOff val="40000"/>
                </a:schemeClr>
              </a:solidFill>
              <a:ln>
                <a:solidFill>
                  <a:schemeClr val="tx1"/>
                </a:solidFill>
              </a:ln>
            </c:spPr>
          </c:dPt>
          <c:dPt>
            <c:idx val="3"/>
            <c:bubble3D val="0"/>
            <c:spPr>
              <a:pattFill prst="pct10">
                <a:fgClr>
                  <a:schemeClr val="accent2">
                    <a:lumMod val="75000"/>
                  </a:schemeClr>
                </a:fgClr>
                <a:bgClr>
                  <a:schemeClr val="bg1"/>
                </a:bgClr>
              </a:pattFill>
              <a:ln>
                <a:solidFill>
                  <a:schemeClr val="tx1"/>
                </a:solidFill>
              </a:ln>
            </c:spPr>
          </c:dPt>
          <c:dLbls>
            <c:delete val="1"/>
          </c:dLbls>
          <c:cat>
            <c:strRef>
              <c:f>Sheet1!$A$2:$A$5</c:f>
              <c:strCache>
                <c:ptCount val="4"/>
                <c:pt idx="0">
                  <c:v>Hanging/Suffocation</c:v>
                </c:pt>
                <c:pt idx="1">
                  <c:v>Firearms</c:v>
                </c:pt>
                <c:pt idx="2">
                  <c:v>Poisoning/Overdose</c:v>
                </c:pt>
                <c:pt idx="3">
                  <c:v>Other</c:v>
                </c:pt>
              </c:strCache>
            </c:strRef>
          </c:cat>
          <c:val>
            <c:numRef>
              <c:f>Sheet1!$B$2:$B$5</c:f>
              <c:numCache>
                <c:formatCode>0%</c:formatCode>
                <c:ptCount val="4"/>
                <c:pt idx="0">
                  <c:v>0.43571428571428572</c:v>
                </c:pt>
                <c:pt idx="1">
                  <c:v>0.10714285714285714</c:v>
                </c:pt>
                <c:pt idx="2">
                  <c:v>0.35</c:v>
                </c:pt>
                <c:pt idx="3">
                  <c:v>0.10714285714285714</c:v>
                </c:pt>
              </c:numCache>
            </c:numRef>
          </c:val>
        </c:ser>
        <c:ser>
          <c:idx val="1"/>
          <c:order val="1"/>
          <c:tx>
            <c:strRef>
              <c:f>Sheet1!$C$1</c:f>
              <c:strCache>
                <c:ptCount val="1"/>
                <c:pt idx="0">
                  <c:v>Count</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Hanging/Suffocation</c:v>
                </c:pt>
                <c:pt idx="1">
                  <c:v>Firearms</c:v>
                </c:pt>
                <c:pt idx="2">
                  <c:v>Poisoning/Overdose</c:v>
                </c:pt>
                <c:pt idx="3">
                  <c:v>Other</c:v>
                </c:pt>
              </c:strCache>
            </c:strRef>
          </c:cat>
          <c:val>
            <c:numRef>
              <c:f>Sheet1!$C$2:$C$5</c:f>
              <c:numCache>
                <c:formatCode>General</c:formatCode>
                <c:ptCount val="4"/>
                <c:pt idx="0">
                  <c:v>61</c:v>
                </c:pt>
                <c:pt idx="1">
                  <c:v>15</c:v>
                </c:pt>
                <c:pt idx="2">
                  <c:v>49</c:v>
                </c:pt>
                <c:pt idx="3">
                  <c:v>15</c:v>
                </c:pt>
              </c:numCache>
            </c:numRef>
          </c:val>
        </c:ser>
        <c:dLbls>
          <c:dLblPos val="ctr"/>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rtl="0">
              <a:defRPr b="1"/>
            </a:pPr>
            <a:r>
              <a:rPr lang="en-US" b="1"/>
              <a:t>Figure 7A. Circumstances Associated with Suicide,</a:t>
            </a:r>
          </a:p>
          <a:p>
            <a:pPr algn="ctr" rtl="0">
              <a:defRPr b="1"/>
            </a:pPr>
            <a:r>
              <a:rPr lang="en-US" b="1"/>
              <a:t> MA 2014 (N=608)</a:t>
            </a:r>
            <a:r>
              <a:rPr lang="en-US" b="1" baseline="30000"/>
              <a:t>7</a:t>
            </a:r>
            <a:r>
              <a:rPr lang="en-US" b="1"/>
              <a:t> </a:t>
            </a:r>
          </a:p>
          <a:p>
            <a:pPr algn="ctr" rtl="0">
              <a:defRPr b="1"/>
            </a:pPr>
            <a:endParaRPr lang="en-US" b="1"/>
          </a:p>
        </c:rich>
      </c:tx>
      <c:layout>
        <c:manualLayout>
          <c:xMode val="edge"/>
          <c:yMode val="edge"/>
          <c:x val="0.20399059584922866"/>
          <c:y val="3.1593876852349977E-3"/>
        </c:manualLayout>
      </c:layout>
      <c:overlay val="0"/>
      <c:spPr>
        <a:noFill/>
        <a:ln w="25361">
          <a:noFill/>
        </a:ln>
      </c:spPr>
    </c:title>
    <c:autoTitleDeleted val="0"/>
    <c:plotArea>
      <c:layout>
        <c:manualLayout>
          <c:layoutTarget val="inner"/>
          <c:xMode val="edge"/>
          <c:yMode val="edge"/>
          <c:x val="0.44944016540717646"/>
          <c:y val="0.156274178598962"/>
          <c:w val="0.51897920943153575"/>
          <c:h val="0.72766411444946189"/>
        </c:manualLayout>
      </c:layout>
      <c:barChart>
        <c:barDir val="bar"/>
        <c:grouping val="clustered"/>
        <c:varyColors val="0"/>
        <c:ser>
          <c:idx val="0"/>
          <c:order val="0"/>
          <c:tx>
            <c:strRef>
              <c:f>'circumstance data'!$A$1</c:f>
              <c:strCache>
                <c:ptCount val="1"/>
                <c:pt idx="0">
                  <c:v>Circumstance</c:v>
                </c:pt>
              </c:strCache>
            </c:strRef>
          </c:tx>
          <c:spPr>
            <a:solidFill>
              <a:srgbClr val="8064A2">
                <a:lumMod val="75000"/>
              </a:srgbClr>
            </a:solidFill>
            <a:ln w="12681">
              <a:solidFill>
                <a:srgbClr val="000000"/>
              </a:solidFill>
              <a:prstDash val="solid"/>
            </a:ln>
          </c:spPr>
          <c:invertIfNegative val="0"/>
          <c:dLbls>
            <c:spPr>
              <a:noFill/>
              <a:ln w="25361">
                <a:noFill/>
              </a:ln>
            </c:spPr>
            <c:showLegendKey val="0"/>
            <c:showVal val="1"/>
            <c:showCatName val="0"/>
            <c:showSerName val="0"/>
            <c:showPercent val="0"/>
            <c:showBubbleSize val="0"/>
            <c:showLeaderLines val="0"/>
          </c:dLbls>
          <c:cat>
            <c:strRef>
              <c:f>'circumstance data'!$A$2:$A$10</c:f>
              <c:strCache>
                <c:ptCount val="9"/>
                <c:pt idx="0">
                  <c:v>Disclosed Suicide Intent</c:v>
                </c:pt>
                <c:pt idx="1">
                  <c:v>Physical Health Problem</c:v>
                </c:pt>
                <c:pt idx="2">
                  <c:v>Job/Financial Problem</c:v>
                </c:pt>
                <c:pt idx="3">
                  <c:v>History of Suicide Attempts</c:v>
                </c:pt>
                <c:pt idx="4">
                  <c:v>Intimate Partner Problem </c:v>
                </c:pt>
                <c:pt idx="5">
                  <c:v>Alcohol and/or Other Substance Problem</c:v>
                </c:pt>
                <c:pt idx="6">
                  <c:v>Current Treatment for Mental Health Problem</c:v>
                </c:pt>
                <c:pt idx="7">
                  <c:v>History of Treatment for Mental Health Problem</c:v>
                </c:pt>
                <c:pt idx="8">
                  <c:v>Current Mental Health Problem</c:v>
                </c:pt>
              </c:strCache>
            </c:strRef>
          </c:cat>
          <c:val>
            <c:numRef>
              <c:f>'circumstance data'!$C$2:$C$10</c:f>
              <c:numCache>
                <c:formatCode>0%</c:formatCode>
                <c:ptCount val="9"/>
                <c:pt idx="0">
                  <c:v>0.15460526315789475</c:v>
                </c:pt>
                <c:pt idx="1">
                  <c:v>0.15460526315789475</c:v>
                </c:pt>
                <c:pt idx="2">
                  <c:v>0.15953947368421054</c:v>
                </c:pt>
                <c:pt idx="3">
                  <c:v>0.18421052631578946</c:v>
                </c:pt>
                <c:pt idx="4">
                  <c:v>0.21052631578947367</c:v>
                </c:pt>
                <c:pt idx="5">
                  <c:v>0.25986842105263158</c:v>
                </c:pt>
                <c:pt idx="6">
                  <c:v>0.37828947368421051</c:v>
                </c:pt>
                <c:pt idx="7">
                  <c:v>0.44078947368421051</c:v>
                </c:pt>
                <c:pt idx="8">
                  <c:v>0.53947368421052633</c:v>
                </c:pt>
              </c:numCache>
            </c:numRef>
          </c:val>
        </c:ser>
        <c:dLbls>
          <c:showLegendKey val="0"/>
          <c:showVal val="0"/>
          <c:showCatName val="0"/>
          <c:showSerName val="0"/>
          <c:showPercent val="0"/>
          <c:showBubbleSize val="0"/>
        </c:dLbls>
        <c:gapWidth val="110"/>
        <c:axId val="151857792"/>
        <c:axId val="151884160"/>
      </c:barChart>
      <c:catAx>
        <c:axId val="151857792"/>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lgn="r">
              <a:defRPr/>
            </a:pPr>
            <a:endParaRPr lang="en-US"/>
          </a:p>
        </c:txPr>
        <c:crossAx val="151884160"/>
        <c:crosses val="autoZero"/>
        <c:auto val="1"/>
        <c:lblAlgn val="ctr"/>
        <c:lblOffset val="100"/>
        <c:tickLblSkip val="1"/>
        <c:tickMarkSkip val="1"/>
        <c:noMultiLvlLbl val="0"/>
      </c:catAx>
      <c:valAx>
        <c:axId val="151884160"/>
        <c:scaling>
          <c:orientation val="minMax"/>
        </c:scaling>
        <c:delete val="0"/>
        <c:axPos val="b"/>
        <c:numFmt formatCode="0%" sourceLinked="1"/>
        <c:majorTickMark val="out"/>
        <c:minorTickMark val="none"/>
        <c:tickLblPos val="nextTo"/>
        <c:spPr>
          <a:ln w="3170">
            <a:solidFill>
              <a:srgbClr val="000000"/>
            </a:solidFill>
            <a:prstDash val="solid"/>
          </a:ln>
        </c:spPr>
        <c:txPr>
          <a:bodyPr rot="0" vert="horz"/>
          <a:lstStyle/>
          <a:p>
            <a:pPr>
              <a:defRPr/>
            </a:pPr>
            <a:endParaRPr lang="en-US"/>
          </a:p>
        </c:txPr>
        <c:crossAx val="151857792"/>
        <c:crosses val="autoZero"/>
        <c:crossBetween val="between"/>
        <c:majorUnit val="0.2"/>
      </c:valAx>
      <c:spPr>
        <a:noFill/>
        <a:ln w="25361">
          <a:noFill/>
        </a:ln>
      </c:spPr>
    </c:plotArea>
    <c:plotVisOnly val="1"/>
    <c:dispBlanksAs val="gap"/>
    <c:showDLblsOverMax val="0"/>
  </c:chart>
  <c:spPr>
    <a:noFill/>
    <a:ln w="6340" cap="flat" cmpd="sng" algn="ctr">
      <a:solidFill>
        <a:srgbClr val="000000"/>
      </a:solidFill>
      <a:prstDash val="solid"/>
      <a:miter lim="800000"/>
      <a:headEnd type="none" w="med" len="med"/>
      <a:tailEnd type="none" w="med" len="med"/>
    </a:ln>
  </c:spPr>
  <c:txPr>
    <a:bodyPr/>
    <a:lstStyle/>
    <a:p>
      <a:pPr>
        <a:defRPr sz="950" b="0"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0.79114</cdr:x>
      <cdr:y>0.10782</cdr:y>
    </cdr:from>
    <cdr:to>
      <cdr:x>0.94841</cdr:x>
      <cdr:y>0.19434</cdr:y>
    </cdr:to>
    <cdr:sp macro="" textlink="">
      <cdr:nvSpPr>
        <cdr:cNvPr id="2" name="Text Box 2"/>
        <cdr:cNvSpPr txBox="1">
          <a:spLocks xmlns:a="http://schemas.openxmlformats.org/drawingml/2006/main" noChangeArrowheads="1"/>
        </cdr:cNvSpPr>
      </cdr:nvSpPr>
      <cdr:spPr bwMode="auto">
        <a:xfrm xmlns:a="http://schemas.openxmlformats.org/drawingml/2006/main">
          <a:off x="3715045" y="329673"/>
          <a:ext cx="738512" cy="2645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r>
            <a:rPr lang="en-US" b="1">
              <a:solidFill>
                <a:schemeClr val="accent4">
                  <a:lumMod val="50000"/>
                </a:schemeClr>
              </a:solidFill>
            </a:rPr>
            <a:t>Suicides</a:t>
          </a:r>
        </a:p>
      </cdr:txBody>
    </cdr:sp>
  </cdr:relSizeAnchor>
  <cdr:relSizeAnchor xmlns:cdr="http://schemas.openxmlformats.org/drawingml/2006/chartDrawing">
    <cdr:from>
      <cdr:x>0.62334</cdr:x>
      <cdr:y>0.31473</cdr:y>
    </cdr:from>
    <cdr:to>
      <cdr:x>0.9633</cdr:x>
      <cdr:y>0.41815</cdr:y>
    </cdr:to>
    <cdr:sp macro="" textlink="">
      <cdr:nvSpPr>
        <cdr:cNvPr id="3" name="Text Box 2"/>
        <cdr:cNvSpPr txBox="1">
          <a:spLocks xmlns:a="http://schemas.openxmlformats.org/drawingml/2006/main" noChangeArrowheads="1"/>
        </cdr:cNvSpPr>
      </cdr:nvSpPr>
      <cdr:spPr bwMode="auto">
        <a:xfrm xmlns:a="http://schemas.openxmlformats.org/drawingml/2006/main">
          <a:off x="2927082" y="962294"/>
          <a:ext cx="1596393" cy="3162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b="1">
              <a:solidFill>
                <a:schemeClr val="bg1">
                  <a:lumMod val="50000"/>
                </a:schemeClr>
              </a:solidFill>
            </a:rPr>
            <a:t>Motor</a:t>
          </a:r>
          <a:r>
            <a:rPr lang="en-US" b="1" baseline="0">
              <a:solidFill>
                <a:schemeClr val="bg1">
                  <a:lumMod val="50000"/>
                </a:schemeClr>
              </a:solidFill>
            </a:rPr>
            <a:t> Vehicle Deaths</a:t>
          </a:r>
          <a:endParaRPr lang="en-US" b="1">
            <a:solidFill>
              <a:schemeClr val="bg1">
                <a:lumMod val="50000"/>
              </a:schemeClr>
            </a:solidFill>
          </a:endParaRPr>
        </a:p>
      </cdr:txBody>
    </cdr:sp>
  </cdr:relSizeAnchor>
  <cdr:relSizeAnchor xmlns:cdr="http://schemas.openxmlformats.org/drawingml/2006/chartDrawing">
    <cdr:from>
      <cdr:x>0.76758</cdr:x>
      <cdr:y>0.66267</cdr:y>
    </cdr:from>
    <cdr:to>
      <cdr:x>0.95181</cdr:x>
      <cdr:y>0.76608</cdr:y>
    </cdr:to>
    <cdr:sp macro="" textlink="">
      <cdr:nvSpPr>
        <cdr:cNvPr id="4" name="Text Box 1"/>
        <cdr:cNvSpPr txBox="1">
          <a:spLocks xmlns:a="http://schemas.openxmlformats.org/drawingml/2006/main" noChangeArrowheads="1"/>
        </cdr:cNvSpPr>
      </cdr:nvSpPr>
      <cdr:spPr bwMode="auto">
        <a:xfrm xmlns:a="http://schemas.openxmlformats.org/drawingml/2006/main">
          <a:off x="3604437" y="2026115"/>
          <a:ext cx="865112" cy="3162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b="1">
              <a:solidFill>
                <a:schemeClr val="accent4">
                  <a:lumMod val="60000"/>
                  <a:lumOff val="40000"/>
                </a:schemeClr>
              </a:solidFill>
            </a:rPr>
            <a:t>Homicides</a:t>
          </a:r>
        </a:p>
      </cdr:txBody>
    </cdr:sp>
  </cdr:relSizeAnchor>
</c:userShapes>
</file>

<file path=word/drawings/drawing2.xml><?xml version="1.0" encoding="utf-8"?>
<c:userShapes xmlns:c="http://schemas.openxmlformats.org/drawingml/2006/chart">
  <cdr:relSizeAnchor xmlns:cdr="http://schemas.openxmlformats.org/drawingml/2006/chartDrawing">
    <cdr:from>
      <cdr:x>0.1786</cdr:x>
      <cdr:y>0.70189</cdr:y>
    </cdr:from>
    <cdr:to>
      <cdr:x>0.27051</cdr:x>
      <cdr:y>0.78331</cdr:y>
    </cdr:to>
    <cdr:sp macro="" textlink="">
      <cdr:nvSpPr>
        <cdr:cNvPr id="3" name="Text Box 491"/>
        <cdr:cNvSpPr txBox="1">
          <a:spLocks xmlns:a="http://schemas.openxmlformats.org/drawingml/2006/main" noChangeArrowheads="1"/>
        </cdr:cNvSpPr>
      </cdr:nvSpPr>
      <cdr:spPr bwMode="auto">
        <a:xfrm xmlns:a="http://schemas.openxmlformats.org/drawingml/2006/main">
          <a:off x="974747" y="2167880"/>
          <a:ext cx="501627" cy="25147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en-US" sz="1000"/>
            <a:t>*   *</a:t>
          </a:r>
        </a:p>
      </cdr:txBody>
    </cdr:sp>
  </cdr:relSizeAnchor>
  <cdr:relSizeAnchor xmlns:cdr="http://schemas.openxmlformats.org/drawingml/2006/chartDrawing">
    <cdr:from>
      <cdr:x>0.7651</cdr:x>
      <cdr:y>0.72058</cdr:y>
    </cdr:from>
    <cdr:to>
      <cdr:x>0.81873</cdr:x>
      <cdr:y>0.79079</cdr:y>
    </cdr:to>
    <cdr:sp macro="" textlink="">
      <cdr:nvSpPr>
        <cdr:cNvPr id="4" name="Text Box 491"/>
        <cdr:cNvSpPr txBox="1">
          <a:spLocks xmlns:a="http://schemas.openxmlformats.org/drawingml/2006/main" noChangeArrowheads="1"/>
        </cdr:cNvSpPr>
      </cdr:nvSpPr>
      <cdr:spPr bwMode="auto">
        <a:xfrm xmlns:a="http://schemas.openxmlformats.org/drawingml/2006/main">
          <a:off x="4175801" y="2225616"/>
          <a:ext cx="292682" cy="21684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en-US" sz="1000">
              <a:latin typeface="+mn-lt"/>
            </a:rPr>
            <a:t>*</a:t>
          </a:r>
        </a:p>
      </cdr:txBody>
    </cdr:sp>
  </cdr:relSizeAnchor>
  <cdr:relSizeAnchor xmlns:cdr="http://schemas.openxmlformats.org/drawingml/2006/chartDrawing">
    <cdr:from>
      <cdr:x>0.18791</cdr:x>
      <cdr:y>0.71834</cdr:y>
    </cdr:from>
    <cdr:to>
      <cdr:x>0.27982</cdr:x>
      <cdr:y>0.79976</cdr:y>
    </cdr:to>
    <cdr:sp macro="" textlink="">
      <cdr:nvSpPr>
        <cdr:cNvPr id="7" name="Text Box 491"/>
        <cdr:cNvSpPr txBox="1">
          <a:spLocks xmlns:a="http://schemas.openxmlformats.org/drawingml/2006/main" noChangeArrowheads="1"/>
        </cdr:cNvSpPr>
      </cdr:nvSpPr>
      <cdr:spPr bwMode="auto">
        <a:xfrm xmlns:a="http://schemas.openxmlformats.org/drawingml/2006/main">
          <a:off x="1025568" y="2218686"/>
          <a:ext cx="501628" cy="25147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sp>
  </cdr:relSizeAnchor>
  <cdr:relSizeAnchor xmlns:cdr="http://schemas.openxmlformats.org/drawingml/2006/chartDrawing">
    <cdr:from>
      <cdr:x>0.84396</cdr:x>
      <cdr:y>0.71779</cdr:y>
    </cdr:from>
    <cdr:to>
      <cdr:x>0.88985</cdr:x>
      <cdr:y>0.78489</cdr:y>
    </cdr:to>
    <cdr:sp macro="" textlink="">
      <cdr:nvSpPr>
        <cdr:cNvPr id="8" name="Text Box 491"/>
        <cdr:cNvSpPr txBox="1">
          <a:spLocks xmlns:a="http://schemas.openxmlformats.org/drawingml/2006/main" noChangeArrowheads="1"/>
        </cdr:cNvSpPr>
      </cdr:nvSpPr>
      <cdr:spPr bwMode="auto">
        <a:xfrm xmlns:a="http://schemas.openxmlformats.org/drawingml/2006/main">
          <a:off x="4606164" y="2216988"/>
          <a:ext cx="250508" cy="20725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en-US" sz="1000"/>
            <a:t>*</a:t>
          </a:r>
        </a:p>
      </cdr:txBody>
    </cdr:sp>
  </cdr:relSizeAnchor>
</c:userShapes>
</file>

<file path=word/drawings/drawing3.xml><?xml version="1.0" encoding="utf-8"?>
<c:userShapes xmlns:c="http://schemas.openxmlformats.org/drawingml/2006/chart">
  <cdr:relSizeAnchor xmlns:cdr="http://schemas.openxmlformats.org/drawingml/2006/chartDrawing">
    <cdr:from>
      <cdr:x>0.595</cdr:x>
      <cdr:y>0.90552</cdr:y>
    </cdr:from>
    <cdr:to>
      <cdr:x>0.76995</cdr:x>
      <cdr:y>0.94254</cdr:y>
    </cdr:to>
    <cdr:cxnSp macro="">
      <cdr:nvCxnSpPr>
        <cdr:cNvPr id="2" name="Straight Connector 1"/>
        <cdr:cNvCxnSpPr/>
      </cdr:nvCxnSpPr>
      <cdr:spPr>
        <a:xfrm xmlns:a="http://schemas.openxmlformats.org/drawingml/2006/main">
          <a:off x="1411176" y="1906142"/>
          <a:ext cx="414928" cy="77933"/>
        </a:xfrm>
        <a:prstGeom xmlns:a="http://schemas.openxmlformats.org/drawingml/2006/main" prst="bentConnector3">
          <a:avLst>
            <a:gd name="adj1" fmla="val 50000"/>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10D4-1FC2-4170-8174-D817FF53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23482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2017-02-02T16:19:00Z</dcterms:created>
  <dc:creator>Mangan, Tom (DPH)</dc:creator>
  <lastModifiedBy>LKievits</lastModifiedBy>
  <lastPrinted>2017-02-01T19:46:00Z</lastPrinted>
  <dcterms:modified xsi:type="dcterms:W3CDTF">2017-02-02T16:19:00Z</dcterms:modified>
  <revision>2</revision>
</coreProperties>
</file>