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61E7" w14:textId="77777777" w:rsidR="006857CB" w:rsidRDefault="006857CB" w:rsidP="006857CB">
      <w:pPr>
        <w:jc w:val="center"/>
        <w:rPr>
          <w:b/>
          <w:bCs/>
        </w:rPr>
      </w:pPr>
    </w:p>
    <w:p w14:paraId="5A6F5D9D" w14:textId="77777777" w:rsidR="009E5866" w:rsidRDefault="006857CB" w:rsidP="006857CB">
      <w:pPr>
        <w:jc w:val="both"/>
      </w:pPr>
      <w:r w:rsidRPr="006857CB">
        <w:t xml:space="preserve">The following is a general summary of changes to the Appendix 3 Reimbursement Fee </w:t>
      </w:r>
      <w:r>
        <w:t>S</w:t>
      </w:r>
      <w:r w:rsidRPr="006857CB">
        <w:t>chedule</w:t>
      </w:r>
      <w:r>
        <w:t>, which become</w:t>
      </w:r>
      <w:r w:rsidR="003D23E0">
        <w:t>s</w:t>
      </w:r>
      <w:r>
        <w:t xml:space="preserve"> effective for work performed on or after March 1, 2023</w:t>
      </w:r>
      <w:r w:rsidRPr="006857CB">
        <w:t>.</w:t>
      </w:r>
      <w:r>
        <w:t xml:space="preserve"> </w:t>
      </w:r>
    </w:p>
    <w:p w14:paraId="7D6A3DC1" w14:textId="77777777" w:rsidR="009E5866" w:rsidRDefault="009E5866" w:rsidP="006857CB">
      <w:pPr>
        <w:jc w:val="both"/>
      </w:pPr>
    </w:p>
    <w:p w14:paraId="1C055F3A" w14:textId="279B1173" w:rsidR="009E5866" w:rsidRPr="009E5866" w:rsidRDefault="006857CB" w:rsidP="006857CB">
      <w:pPr>
        <w:jc w:val="both"/>
        <w:rPr>
          <w:i/>
          <w:iCs/>
          <w:color w:val="FF0000"/>
        </w:rPr>
      </w:pPr>
      <w:r w:rsidRPr="009E5866">
        <w:rPr>
          <w:i/>
          <w:iCs/>
          <w:color w:val="FF0000"/>
        </w:rPr>
        <w:t xml:space="preserve">Claimants are cautioned to refer to the Appendix 3 Reimbursement Fee Schedule (workbook guidance document and the rate schedule) </w:t>
      </w:r>
      <w:r w:rsidR="009E5866">
        <w:rPr>
          <w:i/>
          <w:iCs/>
          <w:color w:val="FF0000"/>
        </w:rPr>
        <w:t xml:space="preserve">document </w:t>
      </w:r>
      <w:r w:rsidRPr="009E5866">
        <w:rPr>
          <w:i/>
          <w:iCs/>
          <w:color w:val="FF0000"/>
        </w:rPr>
        <w:t xml:space="preserve">for </w:t>
      </w:r>
      <w:r w:rsidR="003D23E0" w:rsidRPr="009E5866">
        <w:rPr>
          <w:i/>
          <w:iCs/>
          <w:color w:val="FF0000"/>
        </w:rPr>
        <w:t xml:space="preserve">the </w:t>
      </w:r>
      <w:r w:rsidRPr="009E5866">
        <w:rPr>
          <w:i/>
          <w:iCs/>
          <w:color w:val="FF0000"/>
        </w:rPr>
        <w:t xml:space="preserve">actual </w:t>
      </w:r>
      <w:r w:rsidR="003D23E0" w:rsidRPr="009E5866">
        <w:rPr>
          <w:i/>
          <w:iCs/>
          <w:color w:val="FF0000"/>
        </w:rPr>
        <w:t>requirement</w:t>
      </w:r>
      <w:r w:rsidR="00A66271">
        <w:rPr>
          <w:i/>
          <w:iCs/>
          <w:color w:val="FF0000"/>
        </w:rPr>
        <w:t>s</w:t>
      </w:r>
      <w:r w:rsidR="003D23E0" w:rsidRPr="009E5866">
        <w:rPr>
          <w:i/>
          <w:iCs/>
          <w:color w:val="FF0000"/>
        </w:rPr>
        <w:t xml:space="preserve"> for each task code a</w:t>
      </w:r>
      <w:r w:rsidRPr="009E5866">
        <w:rPr>
          <w:i/>
          <w:iCs/>
          <w:color w:val="FF0000"/>
        </w:rPr>
        <w:t xml:space="preserve">nd </w:t>
      </w:r>
      <w:r w:rsidR="009E5866">
        <w:rPr>
          <w:i/>
          <w:iCs/>
          <w:color w:val="FF0000"/>
        </w:rPr>
        <w:t xml:space="preserve">allowable </w:t>
      </w:r>
      <w:r w:rsidRPr="009E5866">
        <w:rPr>
          <w:i/>
          <w:iCs/>
          <w:color w:val="FF0000"/>
        </w:rPr>
        <w:t>cost</w:t>
      </w:r>
      <w:r w:rsidR="009E5866">
        <w:rPr>
          <w:i/>
          <w:iCs/>
          <w:color w:val="FF0000"/>
        </w:rPr>
        <w:t>s</w:t>
      </w:r>
      <w:r w:rsidRPr="009E5866">
        <w:rPr>
          <w:i/>
          <w:iCs/>
          <w:color w:val="FF0000"/>
        </w:rPr>
        <w:t>.</w:t>
      </w:r>
    </w:p>
    <w:p w14:paraId="7B1349BF" w14:textId="77777777" w:rsidR="009E5866" w:rsidRDefault="009E5866" w:rsidP="006857CB">
      <w:pPr>
        <w:jc w:val="both"/>
      </w:pPr>
    </w:p>
    <w:p w14:paraId="76994B46" w14:textId="2E012318" w:rsidR="006857CB" w:rsidRDefault="006857CB" w:rsidP="006857CB">
      <w:pPr>
        <w:jc w:val="both"/>
      </w:pPr>
      <w:r>
        <w:t>T</w:t>
      </w:r>
      <w:r w:rsidR="003D23E0">
        <w:t xml:space="preserve">he revised Fee Schedule </w:t>
      </w:r>
      <w:r>
        <w:t xml:space="preserve">document can be found on the UST Program website at the following URL: </w:t>
      </w:r>
      <w:hyperlink r:id="rId7" w:anchor="appendix-3---reimbursement-fee-schedule-" w:history="1">
        <w:r w:rsidRPr="00713BFF">
          <w:rPr>
            <w:rStyle w:val="Hyperlink"/>
          </w:rPr>
          <w:t>https://www.mass.gov/lists/ust-claims-updates-reports-regulations-and-policies#appendix-3---reimbursement-fee-schedule-</w:t>
        </w:r>
      </w:hyperlink>
    </w:p>
    <w:p w14:paraId="329620F2" w14:textId="0D9C70BF" w:rsidR="006857CB" w:rsidRDefault="006857CB" w:rsidP="006857CB">
      <w:pPr>
        <w:jc w:val="both"/>
      </w:pPr>
    </w:p>
    <w:p w14:paraId="459E12BF" w14:textId="32697BAD" w:rsidR="003D23E0" w:rsidRPr="006857CB" w:rsidRDefault="003D23E0" w:rsidP="006857CB">
      <w:pPr>
        <w:jc w:val="both"/>
      </w:pPr>
      <w:r>
        <w:t>As a reminder,</w:t>
      </w:r>
      <w:r w:rsidRPr="003D23E0">
        <w:rPr>
          <w:color w:val="404040"/>
        </w:rPr>
        <w:t xml:space="preserve"> </w:t>
      </w:r>
      <w:r>
        <w:rPr>
          <w:color w:val="404040"/>
        </w:rPr>
        <w:t>a single claim cannot be filed for work that spans two Fee Schedules</w:t>
      </w:r>
      <w:r w:rsidR="00BD1669">
        <w:rPr>
          <w:color w:val="404040"/>
        </w:rPr>
        <w:t xml:space="preserve"> time periods</w:t>
      </w:r>
      <w:r>
        <w:rPr>
          <w:color w:val="404040"/>
        </w:rPr>
        <w:t xml:space="preserve">.  </w:t>
      </w:r>
      <w:r w:rsidR="00BD1669">
        <w:rPr>
          <w:color w:val="404040"/>
        </w:rPr>
        <w:t xml:space="preserve">In this case, </w:t>
      </w:r>
      <w:r>
        <w:rPr>
          <w:color w:val="404040"/>
        </w:rPr>
        <w:t>costs will have to be filed as separate claims. As an example, for a drilling event that starts on Monday February 2</w:t>
      </w:r>
      <w:r w:rsidR="00BD1669">
        <w:rPr>
          <w:color w:val="404040"/>
        </w:rPr>
        <w:t>7, 2023</w:t>
      </w:r>
      <w:r>
        <w:rPr>
          <w:color w:val="404040"/>
        </w:rPr>
        <w:t> and ends on Friday March 3</w:t>
      </w:r>
      <w:r w:rsidR="00BD1669">
        <w:rPr>
          <w:color w:val="404040"/>
        </w:rPr>
        <w:t>, 2023</w:t>
      </w:r>
      <w:r>
        <w:rPr>
          <w:color w:val="404040"/>
        </w:rPr>
        <w:t>, a separate claim will have to be filed for the February 27-28</w:t>
      </w:r>
      <w:r w:rsidR="00BD1669">
        <w:rPr>
          <w:color w:val="404040"/>
        </w:rPr>
        <w:t>, 2023</w:t>
      </w:r>
      <w:r>
        <w:rPr>
          <w:color w:val="404040"/>
        </w:rPr>
        <w:t xml:space="preserve"> costs and another for the March 1-3</w:t>
      </w:r>
      <w:r w:rsidR="00BD1669">
        <w:rPr>
          <w:color w:val="404040"/>
        </w:rPr>
        <w:t>,2023</w:t>
      </w:r>
      <w:r>
        <w:rPr>
          <w:color w:val="404040"/>
        </w:rPr>
        <w:t xml:space="preserve"> costs. </w:t>
      </w:r>
      <w:r w:rsidR="002D340C">
        <w:rPr>
          <w:color w:val="404040"/>
        </w:rPr>
        <w:t xml:space="preserve">It is important to use exact dates of service when completing the “To” and “From” fields in Section IV (Claims Summary). </w:t>
      </w:r>
      <w:r>
        <w:rPr>
          <w:color w:val="404040"/>
        </w:rPr>
        <w:t>Please contact the UST Program if you have any questions.</w:t>
      </w:r>
    </w:p>
    <w:p w14:paraId="2E91C90D" w14:textId="77777777" w:rsidR="006857CB" w:rsidRDefault="006857CB" w:rsidP="006857CB">
      <w:pPr>
        <w:jc w:val="center"/>
        <w:rPr>
          <w:b/>
          <w:bCs/>
        </w:rPr>
      </w:pPr>
    </w:p>
    <w:p w14:paraId="3CE63A16" w14:textId="77777777" w:rsidR="006857CB" w:rsidRDefault="006857CB" w:rsidP="00685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General</w:t>
      </w:r>
    </w:p>
    <w:p w14:paraId="2363BAE8" w14:textId="13BA68F4" w:rsidR="00F46EF8" w:rsidRDefault="00F46EF8" w:rsidP="00F46EF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Task code maximums involving labor costs (e.g. crew rates) have been revised to reflect increases in labor costs and standard industry practices</w:t>
      </w:r>
      <w:r w:rsidR="00BD1669">
        <w:rPr>
          <w:rFonts w:eastAsia="Times New Roman"/>
        </w:rPr>
        <w:t>.</w:t>
      </w:r>
    </w:p>
    <w:p w14:paraId="674F3582" w14:textId="71590898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New task codes allowed as “biddable”</w:t>
      </w:r>
      <w:r w:rsidR="00BD1669">
        <w:rPr>
          <w:rFonts w:eastAsia="Times New Roman"/>
        </w:rPr>
        <w:t>.</w:t>
      </w:r>
    </w:p>
    <w:p w14:paraId="64C49C0F" w14:textId="55EBAD6B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Section 2 </w:t>
      </w:r>
      <w:r w:rsidR="00BD1669">
        <w:rPr>
          <w:rFonts w:eastAsia="Times New Roman"/>
        </w:rPr>
        <w:t xml:space="preserve">of the workbook guidance was </w:t>
      </w:r>
      <w:r>
        <w:rPr>
          <w:rFonts w:eastAsia="Times New Roman"/>
        </w:rPr>
        <w:t>expanded with more information regarding filing claims</w:t>
      </w:r>
      <w:r w:rsidR="00BD1669">
        <w:rPr>
          <w:rFonts w:eastAsia="Times New Roman"/>
        </w:rPr>
        <w:t>.</w:t>
      </w:r>
    </w:p>
    <w:p w14:paraId="65A3D180" w14:textId="4D68C959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Several task codes have been changed to allow reimbursement based on actual cost rather than a prescribed task code maximum</w:t>
      </w:r>
      <w:r w:rsidR="00BD1669">
        <w:rPr>
          <w:rFonts w:eastAsia="Times New Roman"/>
        </w:rPr>
        <w:t>.</w:t>
      </w:r>
    </w:p>
    <w:p w14:paraId="58A90479" w14:textId="77777777" w:rsidR="006857CB" w:rsidRDefault="006857CB" w:rsidP="00685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Task Code 1:  </w:t>
      </w:r>
    </w:p>
    <w:p w14:paraId="671D8227" w14:textId="48012F40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Rate adjustments on all labor </w:t>
      </w:r>
      <w:r w:rsidR="002D340C">
        <w:rPr>
          <w:rFonts w:eastAsia="Times New Roman"/>
        </w:rPr>
        <w:t>categories</w:t>
      </w:r>
      <w:r>
        <w:rPr>
          <w:rFonts w:eastAsia="Times New Roman"/>
        </w:rPr>
        <w:t xml:space="preserve"> to reflect current industry rates</w:t>
      </w:r>
      <w:r w:rsidR="00BD1669">
        <w:rPr>
          <w:rFonts w:eastAsia="Times New Roman"/>
        </w:rPr>
        <w:t>.</w:t>
      </w:r>
    </w:p>
    <w:p w14:paraId="7216F718" w14:textId="707E94DF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Qualifications of a Project Manager and Senior Technical staff revised</w:t>
      </w:r>
      <w:r w:rsidR="00BD1669">
        <w:rPr>
          <w:rFonts w:eastAsia="Times New Roman"/>
        </w:rPr>
        <w:t>.</w:t>
      </w:r>
    </w:p>
    <w:p w14:paraId="76124741" w14:textId="26DD6FD4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Draftsperson and CADD Operator labor classifications </w:t>
      </w:r>
      <w:r w:rsidR="00BD1669">
        <w:rPr>
          <w:rFonts w:eastAsia="Times New Roman"/>
        </w:rPr>
        <w:t xml:space="preserve">were </w:t>
      </w:r>
      <w:r>
        <w:rPr>
          <w:rFonts w:eastAsia="Times New Roman"/>
        </w:rPr>
        <w:t>combined into one category</w:t>
      </w:r>
      <w:r w:rsidR="00BD1669">
        <w:rPr>
          <w:rFonts w:eastAsia="Times New Roman"/>
        </w:rPr>
        <w:t>.</w:t>
      </w:r>
    </w:p>
    <w:p w14:paraId="36448C6A" w14:textId="77777777" w:rsidR="006857CB" w:rsidRDefault="006857CB" w:rsidP="00685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Task Code 2:</w:t>
      </w:r>
    </w:p>
    <w:p w14:paraId="52F53E3C" w14:textId="1817F0E2" w:rsidR="00F46EF8" w:rsidRDefault="00F46EF8" w:rsidP="00F46EF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General rate adjustments</w:t>
      </w:r>
      <w:r w:rsidR="00BD1669">
        <w:rPr>
          <w:rFonts w:eastAsia="Times New Roman"/>
        </w:rPr>
        <w:t>.</w:t>
      </w:r>
    </w:p>
    <w:p w14:paraId="60CC0098" w14:textId="2C5F4352" w:rsidR="006857CB" w:rsidRPr="00154466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RMR report costs to </w:t>
      </w:r>
      <w:r w:rsidRPr="00154466">
        <w:rPr>
          <w:rFonts w:eastAsia="Times New Roman"/>
        </w:rPr>
        <w:t xml:space="preserve">be included with the </w:t>
      </w:r>
      <w:r w:rsidR="00BD1669">
        <w:rPr>
          <w:rFonts w:eastAsia="Times New Roman"/>
        </w:rPr>
        <w:t xml:space="preserve">costs and task code for the </w:t>
      </w:r>
      <w:r w:rsidRPr="00154466">
        <w:rPr>
          <w:rFonts w:eastAsia="Times New Roman"/>
        </w:rPr>
        <w:t xml:space="preserve">MassDEP report </w:t>
      </w:r>
      <w:r w:rsidR="00BD1669">
        <w:rPr>
          <w:rFonts w:eastAsia="Times New Roman"/>
        </w:rPr>
        <w:t>that the RMR report is</w:t>
      </w:r>
      <w:r w:rsidRPr="00154466">
        <w:rPr>
          <w:rFonts w:eastAsia="Times New Roman"/>
        </w:rPr>
        <w:t xml:space="preserve"> filed with unless filing a standalone RMR report</w:t>
      </w:r>
      <w:r w:rsidR="00154466">
        <w:rPr>
          <w:rFonts w:eastAsia="Times New Roman"/>
        </w:rPr>
        <w:t>.</w:t>
      </w:r>
    </w:p>
    <w:p w14:paraId="0D3FA375" w14:textId="3CB94DDA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154466">
        <w:rPr>
          <w:rFonts w:eastAsia="Times New Roman"/>
        </w:rPr>
        <w:t xml:space="preserve">The cost for preparing a Method 3 Risk Characterization </w:t>
      </w:r>
      <w:r w:rsidR="00BD1669">
        <w:rPr>
          <w:rFonts w:eastAsia="Times New Roman"/>
        </w:rPr>
        <w:t xml:space="preserve">(M3RC) </w:t>
      </w:r>
      <w:r w:rsidRPr="00154466">
        <w:rPr>
          <w:rFonts w:eastAsia="Times New Roman"/>
        </w:rPr>
        <w:t>was reduced.  For M3RCs already under development that have already</w:t>
      </w:r>
      <w:r w:rsidR="00FC5AE5" w:rsidRPr="00154466">
        <w:rPr>
          <w:rFonts w:eastAsia="Times New Roman"/>
        </w:rPr>
        <w:t xml:space="preserve"> claimed or</w:t>
      </w:r>
      <w:r w:rsidRPr="00154466">
        <w:rPr>
          <w:rFonts w:eastAsia="Times New Roman"/>
        </w:rPr>
        <w:t xml:space="preserve"> exceeded $20K by March 1</w:t>
      </w:r>
      <w:r w:rsidR="00154466">
        <w:rPr>
          <w:rFonts w:eastAsia="Times New Roman"/>
        </w:rPr>
        <w:t>, 2023</w:t>
      </w:r>
      <w:r w:rsidRPr="00154466">
        <w:rPr>
          <w:rFonts w:eastAsia="Times New Roman"/>
        </w:rPr>
        <w:t>,</w:t>
      </w:r>
      <w:r>
        <w:rPr>
          <w:rFonts w:eastAsia="Times New Roman"/>
        </w:rPr>
        <w:t xml:space="preserve"> then the prior task code maximum </w:t>
      </w:r>
      <w:r w:rsidR="00154466">
        <w:rPr>
          <w:rFonts w:eastAsia="Times New Roman"/>
        </w:rPr>
        <w:t xml:space="preserve">of $30,000 </w:t>
      </w:r>
      <w:r>
        <w:rPr>
          <w:rFonts w:eastAsia="Times New Roman"/>
        </w:rPr>
        <w:t xml:space="preserve">will be honored, otherwise the new task maximum will be the limit. </w:t>
      </w:r>
    </w:p>
    <w:p w14:paraId="5D6E89FB" w14:textId="2BEC775E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Major and minor Tier classification permit modification task</w:t>
      </w:r>
      <w:r w:rsidR="00C442CA">
        <w:rPr>
          <w:rFonts w:eastAsia="Times New Roman"/>
        </w:rPr>
        <w:t xml:space="preserve"> codes</w:t>
      </w:r>
      <w:r>
        <w:rPr>
          <w:rFonts w:eastAsia="Times New Roman"/>
        </w:rPr>
        <w:t xml:space="preserve"> have been eliminated</w:t>
      </w:r>
      <w:r w:rsidR="00BD1669">
        <w:rPr>
          <w:rFonts w:eastAsia="Times New Roman"/>
        </w:rPr>
        <w:t>.</w:t>
      </w:r>
    </w:p>
    <w:p w14:paraId="74B05126" w14:textId="77777777" w:rsidR="006857CB" w:rsidRDefault="006857CB" w:rsidP="00685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Task Code 3:</w:t>
      </w:r>
    </w:p>
    <w:p w14:paraId="2B261F62" w14:textId="29AC1C74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Level A and Level B PPE task codes were eliminated</w:t>
      </w:r>
      <w:r w:rsidR="00BD1669">
        <w:rPr>
          <w:rFonts w:eastAsia="Times New Roman"/>
        </w:rPr>
        <w:t>.</w:t>
      </w:r>
    </w:p>
    <w:p w14:paraId="708EC0C0" w14:textId="30AEB6DE" w:rsidR="006857CB" w:rsidRDefault="006857CB" w:rsidP="00685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Task Code </w:t>
      </w:r>
      <w:r w:rsidR="003D23E0">
        <w:rPr>
          <w:rFonts w:eastAsia="Times New Roman"/>
        </w:rPr>
        <w:t>4</w:t>
      </w:r>
      <w:r>
        <w:rPr>
          <w:rFonts w:eastAsia="Times New Roman"/>
        </w:rPr>
        <w:t>:</w:t>
      </w:r>
    </w:p>
    <w:p w14:paraId="2F8570E6" w14:textId="1C25D7BB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Utility location survey changed to allow a cost per property surveyed rather than a single task maximum</w:t>
      </w:r>
      <w:r w:rsidR="00BD1669">
        <w:rPr>
          <w:rFonts w:eastAsia="Times New Roman"/>
        </w:rPr>
        <w:t>.</w:t>
      </w:r>
    </w:p>
    <w:p w14:paraId="72D1F334" w14:textId="77777777" w:rsidR="00BD1669" w:rsidRPr="00BD1669" w:rsidRDefault="00BD1669" w:rsidP="00BD1669">
      <w:pPr>
        <w:rPr>
          <w:rFonts w:eastAsia="Times New Roman"/>
        </w:rPr>
      </w:pPr>
    </w:p>
    <w:p w14:paraId="2D48F7CE" w14:textId="77777777" w:rsidR="006857CB" w:rsidRDefault="006857CB" w:rsidP="00685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Task Code 5:</w:t>
      </w:r>
    </w:p>
    <w:p w14:paraId="635761EA" w14:textId="6B34AD78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No limit on the </w:t>
      </w:r>
      <w:r w:rsidR="00BD1669">
        <w:rPr>
          <w:rFonts w:eastAsia="Times New Roman"/>
        </w:rPr>
        <w:t xml:space="preserve">number of </w:t>
      </w:r>
      <w:r>
        <w:rPr>
          <w:rFonts w:eastAsia="Times New Roman"/>
        </w:rPr>
        <w:t>attempts made to contact a property owner.  Note that the task maximum still applies.</w:t>
      </w:r>
    </w:p>
    <w:p w14:paraId="2A54442C" w14:textId="77777777" w:rsidR="006857CB" w:rsidRDefault="006857CB" w:rsidP="00685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Task Code 6:</w:t>
      </w:r>
    </w:p>
    <w:p w14:paraId="7DC8109E" w14:textId="5D5FF148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Bids for disposal at facilities located in New England and New York are not required.  Costs for transportation and disposal, etc</w:t>
      </w:r>
      <w:r w:rsidR="00154466">
        <w:rPr>
          <w:rFonts w:eastAsia="Times New Roman"/>
        </w:rPr>
        <w:t xml:space="preserve">. </w:t>
      </w:r>
      <w:r>
        <w:rPr>
          <w:rFonts w:eastAsia="Times New Roman"/>
        </w:rPr>
        <w:t xml:space="preserve">will be reimbursed at cost.  Disposal outside of the region must be bid </w:t>
      </w:r>
      <w:r w:rsidR="00C442CA">
        <w:rPr>
          <w:rFonts w:eastAsia="Times New Roman"/>
        </w:rPr>
        <w:t xml:space="preserve">or costs </w:t>
      </w:r>
      <w:r>
        <w:rPr>
          <w:rFonts w:eastAsia="Times New Roman"/>
        </w:rPr>
        <w:t xml:space="preserve">will be reimbursed at a maximum of $70/ton including disposal, transportation, surcharges, taxes, fees, etc. </w:t>
      </w:r>
    </w:p>
    <w:p w14:paraId="7F3265EB" w14:textId="527D5CF4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Chemical</w:t>
      </w:r>
      <w:r w:rsidR="00154466">
        <w:rPr>
          <w:rFonts w:eastAsia="Times New Roman"/>
        </w:rPr>
        <w:t xml:space="preserve"> </w:t>
      </w:r>
      <w:r>
        <w:rPr>
          <w:rFonts w:eastAsia="Times New Roman"/>
        </w:rPr>
        <w:t>and surfactant injections were combined into one task code (Chemical Injection).</w:t>
      </w:r>
    </w:p>
    <w:p w14:paraId="4B7CF78F" w14:textId="724A53F2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 new task code for </w:t>
      </w:r>
      <w:r w:rsidR="00C442CA">
        <w:rPr>
          <w:rFonts w:eastAsia="Times New Roman"/>
        </w:rPr>
        <w:t xml:space="preserve">consultant </w:t>
      </w:r>
      <w:r>
        <w:rPr>
          <w:rFonts w:eastAsia="Times New Roman"/>
        </w:rPr>
        <w:t xml:space="preserve">oversight of an injection event </w:t>
      </w:r>
      <w:r w:rsidR="00C442CA">
        <w:rPr>
          <w:rFonts w:eastAsia="Times New Roman"/>
        </w:rPr>
        <w:t xml:space="preserve">performed </w:t>
      </w:r>
      <w:r>
        <w:rPr>
          <w:rFonts w:eastAsia="Times New Roman"/>
        </w:rPr>
        <w:t>by a subcontractor was created.</w:t>
      </w:r>
    </w:p>
    <w:p w14:paraId="14320749" w14:textId="77777777" w:rsidR="006857CB" w:rsidRDefault="006857CB" w:rsidP="00685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Task Code 7:</w:t>
      </w:r>
    </w:p>
    <w:p w14:paraId="5E4E494B" w14:textId="6CFD2671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General rate adjustments only</w:t>
      </w:r>
      <w:r w:rsidR="00154466">
        <w:rPr>
          <w:rFonts w:eastAsia="Times New Roman"/>
        </w:rPr>
        <w:t>.</w:t>
      </w:r>
    </w:p>
    <w:p w14:paraId="532A5BE8" w14:textId="6BC27C11" w:rsidR="003D23E0" w:rsidRDefault="003D23E0" w:rsidP="003D23E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Task Code 8:</w:t>
      </w:r>
    </w:p>
    <w:p w14:paraId="4EAC4973" w14:textId="5EEFB33A" w:rsidR="003D23E0" w:rsidRPr="003D23E0" w:rsidRDefault="003D23E0" w:rsidP="003D23E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Task code eliminated under prior revisions</w:t>
      </w:r>
      <w:r w:rsidR="00BD1669">
        <w:rPr>
          <w:rFonts w:eastAsia="Times New Roman"/>
        </w:rPr>
        <w:t>.</w:t>
      </w:r>
    </w:p>
    <w:p w14:paraId="7C5EB0E9" w14:textId="77777777" w:rsidR="006857CB" w:rsidRDefault="006857CB" w:rsidP="00685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Task Code 9</w:t>
      </w:r>
    </w:p>
    <w:p w14:paraId="57B5E5B6" w14:textId="29E919E7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General rate adjustments</w:t>
      </w:r>
      <w:r w:rsidR="00154466">
        <w:rPr>
          <w:rFonts w:eastAsia="Times New Roman"/>
        </w:rPr>
        <w:t>. T</w:t>
      </w:r>
      <w:r>
        <w:rPr>
          <w:rFonts w:eastAsia="Times New Roman"/>
        </w:rPr>
        <w:t xml:space="preserve">ask maximums </w:t>
      </w:r>
      <w:r w:rsidR="00796233">
        <w:rPr>
          <w:rFonts w:eastAsia="Times New Roman"/>
        </w:rPr>
        <w:t>include</w:t>
      </w:r>
      <w:r>
        <w:rPr>
          <w:rFonts w:eastAsia="Times New Roman"/>
        </w:rPr>
        <w:t xml:space="preserve"> allowable markup</w:t>
      </w:r>
      <w:r w:rsidR="00154466">
        <w:rPr>
          <w:rFonts w:eastAsia="Times New Roman"/>
        </w:rPr>
        <w:t>.</w:t>
      </w:r>
    </w:p>
    <w:p w14:paraId="783A55C0" w14:textId="2BF9D2A3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New task code created for a hollow stem auger ATV rig</w:t>
      </w:r>
      <w:r w:rsidR="00BD1669">
        <w:rPr>
          <w:rFonts w:eastAsia="Times New Roman"/>
        </w:rPr>
        <w:t>.</w:t>
      </w:r>
    </w:p>
    <w:p w14:paraId="70F89065" w14:textId="2A128824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New task code created </w:t>
      </w:r>
      <w:r w:rsidR="00C442CA">
        <w:rPr>
          <w:rFonts w:eastAsia="Times New Roman"/>
        </w:rPr>
        <w:t xml:space="preserve">for consultant </w:t>
      </w:r>
      <w:r>
        <w:rPr>
          <w:rFonts w:eastAsia="Times New Roman"/>
        </w:rPr>
        <w:t xml:space="preserve">oversight of </w:t>
      </w:r>
      <w:r w:rsidR="00C442CA">
        <w:rPr>
          <w:rFonts w:eastAsia="Times New Roman"/>
        </w:rPr>
        <w:t>3</w:t>
      </w:r>
      <w:r w:rsidR="00C442CA" w:rsidRPr="00154466">
        <w:rPr>
          <w:rFonts w:eastAsia="Times New Roman"/>
          <w:vertAlign w:val="superscript"/>
        </w:rPr>
        <w:t>rd</w:t>
      </w:r>
      <w:r w:rsidR="00C442CA">
        <w:rPr>
          <w:rFonts w:eastAsia="Times New Roman"/>
        </w:rPr>
        <w:t xml:space="preserve">-party </w:t>
      </w:r>
      <w:r>
        <w:rPr>
          <w:rFonts w:eastAsia="Times New Roman"/>
        </w:rPr>
        <w:t>surveying activities</w:t>
      </w:r>
      <w:r w:rsidR="00BD1669">
        <w:rPr>
          <w:rFonts w:eastAsia="Times New Roman"/>
        </w:rPr>
        <w:t>.</w:t>
      </w:r>
    </w:p>
    <w:p w14:paraId="0AC87765" w14:textId="77777777" w:rsidR="006857CB" w:rsidRDefault="006857CB" w:rsidP="00685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Task Code 10:</w:t>
      </w:r>
    </w:p>
    <w:p w14:paraId="4799052E" w14:textId="3B026680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General rate </w:t>
      </w:r>
      <w:r w:rsidR="00154466">
        <w:rPr>
          <w:rFonts w:eastAsia="Times New Roman"/>
        </w:rPr>
        <w:t>adjustments. Task maximums include allowable markup.</w:t>
      </w:r>
    </w:p>
    <w:p w14:paraId="546884FC" w14:textId="77777777" w:rsidR="006857CB" w:rsidRDefault="006857CB" w:rsidP="00685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Task Code 11:</w:t>
      </w:r>
    </w:p>
    <w:p w14:paraId="48C29821" w14:textId="2349605F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Task codes related to well gauging/sampling/purging of well &gt;35 feet deep as a special category were eliminated. Costs for this work will be reimbursed under the existing well gauging/sampling/purging task codes.</w:t>
      </w:r>
    </w:p>
    <w:p w14:paraId="5102D89A" w14:textId="55F1027E" w:rsidR="00796233" w:rsidRDefault="00796233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Labor and equipment for collecting field measurements on wells also sampled will be reimbursed under the sampling task code.</w:t>
      </w:r>
    </w:p>
    <w:p w14:paraId="6C5308FF" w14:textId="77777777" w:rsidR="006857CB" w:rsidRDefault="006857CB" w:rsidP="00685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Task Code 12:</w:t>
      </w:r>
    </w:p>
    <w:p w14:paraId="488D04C4" w14:textId="23FD8726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General rate adjustments only</w:t>
      </w:r>
      <w:r w:rsidR="00BD1669">
        <w:rPr>
          <w:rFonts w:eastAsia="Times New Roman"/>
        </w:rPr>
        <w:t>.</w:t>
      </w:r>
    </w:p>
    <w:p w14:paraId="64FC9CDB" w14:textId="77777777" w:rsidR="006857CB" w:rsidRDefault="006857CB" w:rsidP="00685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Task Code 13:</w:t>
      </w:r>
    </w:p>
    <w:p w14:paraId="4A1A6C9A" w14:textId="6E41CC1B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General rate adjustments only</w:t>
      </w:r>
      <w:r w:rsidR="004C0F37">
        <w:rPr>
          <w:rFonts w:eastAsia="Times New Roman"/>
        </w:rPr>
        <w:t>.</w:t>
      </w:r>
    </w:p>
    <w:p w14:paraId="72C53120" w14:textId="77777777" w:rsidR="006857CB" w:rsidRDefault="006857CB" w:rsidP="00685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Task Code 14:</w:t>
      </w:r>
    </w:p>
    <w:p w14:paraId="11FA8905" w14:textId="6D402AB5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General rate adjustments only</w:t>
      </w:r>
      <w:r w:rsidR="004C0F37">
        <w:rPr>
          <w:rFonts w:eastAsia="Times New Roman"/>
        </w:rPr>
        <w:t>.</w:t>
      </w:r>
    </w:p>
    <w:p w14:paraId="536749F9" w14:textId="77777777" w:rsidR="006857CB" w:rsidRDefault="006857CB" w:rsidP="00685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Task Code 15:</w:t>
      </w:r>
    </w:p>
    <w:p w14:paraId="3C8DC866" w14:textId="51B3482E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General rate adjustments only</w:t>
      </w:r>
      <w:r w:rsidR="004C0F37">
        <w:rPr>
          <w:rFonts w:eastAsia="Times New Roman"/>
        </w:rPr>
        <w:t>.</w:t>
      </w:r>
    </w:p>
    <w:p w14:paraId="264DBCF5" w14:textId="77777777" w:rsidR="006857CB" w:rsidRDefault="006857CB" w:rsidP="00685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Task Code 16:</w:t>
      </w:r>
    </w:p>
    <w:p w14:paraId="0F56DCEC" w14:textId="65E4F23D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General rate adjustments only</w:t>
      </w:r>
      <w:r w:rsidR="004C0F37">
        <w:rPr>
          <w:rFonts w:eastAsia="Times New Roman"/>
        </w:rPr>
        <w:t>.</w:t>
      </w:r>
    </w:p>
    <w:p w14:paraId="1265FC04" w14:textId="77777777" w:rsidR="006857CB" w:rsidRDefault="006857CB" w:rsidP="00685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Task Code 17:</w:t>
      </w:r>
    </w:p>
    <w:p w14:paraId="6D81D45B" w14:textId="710D6D19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Former NPDES</w:t>
      </w:r>
      <w:r w:rsidR="00BD1669">
        <w:rPr>
          <w:rFonts w:eastAsia="Times New Roman"/>
        </w:rPr>
        <w:t>-</w:t>
      </w:r>
      <w:r>
        <w:rPr>
          <w:rFonts w:eastAsia="Times New Roman"/>
        </w:rPr>
        <w:t>related costs revised to DRGP</w:t>
      </w:r>
      <w:r w:rsidR="00154466">
        <w:rPr>
          <w:rFonts w:eastAsia="Times New Roman"/>
        </w:rPr>
        <w:t>.</w:t>
      </w:r>
    </w:p>
    <w:p w14:paraId="28BC9C06" w14:textId="7B1C8A2E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Remediation dewatering not limited to “permitted” dewatering and accounts for 24/7 dewatering costs with </w:t>
      </w:r>
      <w:r w:rsidR="00BD1669">
        <w:rPr>
          <w:rFonts w:eastAsia="Times New Roman"/>
        </w:rPr>
        <w:t xml:space="preserve">overlap of field personnel </w:t>
      </w:r>
      <w:r>
        <w:rPr>
          <w:rFonts w:eastAsia="Times New Roman"/>
        </w:rPr>
        <w:t>shift</w:t>
      </w:r>
      <w:r w:rsidR="00BD1669">
        <w:rPr>
          <w:rFonts w:eastAsia="Times New Roman"/>
        </w:rPr>
        <w:t>s</w:t>
      </w:r>
      <w:r w:rsidR="00154466">
        <w:rPr>
          <w:rFonts w:eastAsia="Times New Roman"/>
        </w:rPr>
        <w:t>.</w:t>
      </w:r>
    </w:p>
    <w:p w14:paraId="66BA5A7C" w14:textId="77777777" w:rsidR="006857CB" w:rsidRDefault="006857CB" w:rsidP="00685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Task Code 18:</w:t>
      </w:r>
    </w:p>
    <w:p w14:paraId="2CE83327" w14:textId="77777777" w:rsidR="00154466" w:rsidRDefault="006857CB" w:rsidP="00747029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154466">
        <w:rPr>
          <w:rFonts w:eastAsia="Times New Roman"/>
        </w:rPr>
        <w:t xml:space="preserve">General rate </w:t>
      </w:r>
      <w:r w:rsidR="00154466">
        <w:rPr>
          <w:rFonts w:eastAsia="Times New Roman"/>
        </w:rPr>
        <w:t>adjustments. Task maximums include allowable markup.</w:t>
      </w:r>
      <w:r w:rsidR="00154466">
        <w:rPr>
          <w:rFonts w:eastAsia="Times New Roman"/>
        </w:rPr>
        <w:t xml:space="preserve"> </w:t>
      </w:r>
    </w:p>
    <w:p w14:paraId="04514363" w14:textId="10EE0FD5" w:rsidR="006857CB" w:rsidRDefault="006857CB" w:rsidP="00747029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154466">
        <w:rPr>
          <w:rFonts w:eastAsia="Times New Roman"/>
        </w:rPr>
        <w:t xml:space="preserve">Costs for remediation equipment sheds </w:t>
      </w:r>
      <w:r w:rsidR="00796233" w:rsidRPr="00154466">
        <w:rPr>
          <w:rFonts w:eastAsia="Times New Roman"/>
        </w:rPr>
        <w:t>and fen</w:t>
      </w:r>
      <w:r w:rsidR="00B21B3E" w:rsidRPr="00154466">
        <w:rPr>
          <w:rFonts w:eastAsia="Times New Roman"/>
        </w:rPr>
        <w:t>c</w:t>
      </w:r>
      <w:r w:rsidR="00796233" w:rsidRPr="00154466">
        <w:rPr>
          <w:rFonts w:eastAsia="Times New Roman"/>
        </w:rPr>
        <w:t xml:space="preserve">ing </w:t>
      </w:r>
      <w:r w:rsidRPr="00154466">
        <w:rPr>
          <w:rFonts w:eastAsia="Times New Roman"/>
        </w:rPr>
        <w:t>to be reimbursed at cost.  All subcategories based on shed sizes were eliminated</w:t>
      </w:r>
      <w:r w:rsidR="00154466">
        <w:rPr>
          <w:rFonts w:eastAsia="Times New Roman"/>
        </w:rPr>
        <w:t>.</w:t>
      </w:r>
    </w:p>
    <w:p w14:paraId="17E22171" w14:textId="77777777" w:rsidR="00BD1669" w:rsidRPr="00BD1669" w:rsidRDefault="00BD1669" w:rsidP="00BD1669">
      <w:pPr>
        <w:rPr>
          <w:rFonts w:eastAsia="Times New Roman"/>
        </w:rPr>
      </w:pPr>
    </w:p>
    <w:p w14:paraId="3C92F040" w14:textId="77777777" w:rsidR="006857CB" w:rsidRDefault="006857CB" w:rsidP="00685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Task Code 20:</w:t>
      </w:r>
    </w:p>
    <w:p w14:paraId="36BB09A0" w14:textId="5EE9BF66" w:rsidR="003D23E0" w:rsidRDefault="006857CB" w:rsidP="0015446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General rate </w:t>
      </w:r>
      <w:r w:rsidR="00154466">
        <w:rPr>
          <w:rFonts w:eastAsia="Times New Roman"/>
        </w:rPr>
        <w:t>adjustments. Task maximums include allowable markup.</w:t>
      </w:r>
    </w:p>
    <w:p w14:paraId="11B44B80" w14:textId="0D6973D1" w:rsidR="003D23E0" w:rsidRDefault="003D23E0" w:rsidP="003D23E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Task Code 21:</w:t>
      </w:r>
    </w:p>
    <w:p w14:paraId="6C17A56F" w14:textId="70622F6B" w:rsidR="006857CB" w:rsidRDefault="003D23E0" w:rsidP="003D23E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Task code </w:t>
      </w:r>
      <w:r w:rsidR="00154466">
        <w:rPr>
          <w:rFonts w:eastAsia="Times New Roman"/>
        </w:rPr>
        <w:t xml:space="preserve">was </w:t>
      </w:r>
      <w:r>
        <w:rPr>
          <w:rFonts w:eastAsia="Times New Roman"/>
        </w:rPr>
        <w:t>eliminated under prior revisions</w:t>
      </w:r>
      <w:r w:rsidR="00154466">
        <w:rPr>
          <w:rFonts w:eastAsia="Times New Roman"/>
        </w:rPr>
        <w:t>.</w:t>
      </w:r>
    </w:p>
    <w:p w14:paraId="62327986" w14:textId="77777777" w:rsidR="006857CB" w:rsidRDefault="006857CB" w:rsidP="00685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Task Code 22:</w:t>
      </w:r>
    </w:p>
    <w:p w14:paraId="456D0097" w14:textId="77777777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General rate adjustments only</w:t>
      </w:r>
    </w:p>
    <w:p w14:paraId="01BC84D0" w14:textId="77777777" w:rsidR="006857CB" w:rsidRDefault="006857CB" w:rsidP="00685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Task Code 23:</w:t>
      </w:r>
    </w:p>
    <w:p w14:paraId="383FDEE1" w14:textId="77777777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General rate adjustments only</w:t>
      </w:r>
    </w:p>
    <w:p w14:paraId="055623E1" w14:textId="77777777" w:rsidR="006857CB" w:rsidRDefault="006857CB" w:rsidP="00685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Task Code 24:</w:t>
      </w:r>
    </w:p>
    <w:p w14:paraId="6CD2C5DA" w14:textId="77777777" w:rsidR="00154466" w:rsidRDefault="006857CB" w:rsidP="00723D65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154466">
        <w:rPr>
          <w:rFonts w:eastAsia="Times New Roman"/>
        </w:rPr>
        <w:t xml:space="preserve">General rate </w:t>
      </w:r>
      <w:r w:rsidR="00154466">
        <w:rPr>
          <w:rFonts w:eastAsia="Times New Roman"/>
        </w:rPr>
        <w:t>adjustments. Task maximums include allowable markup.</w:t>
      </w:r>
    </w:p>
    <w:p w14:paraId="42162321" w14:textId="32C1E759" w:rsidR="006857CB" w:rsidRPr="00154466" w:rsidRDefault="006857CB" w:rsidP="00723D65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154466">
        <w:rPr>
          <w:rFonts w:eastAsia="Times New Roman"/>
        </w:rPr>
        <w:t>New task code created for the mob</w:t>
      </w:r>
      <w:r w:rsidR="00BD1669">
        <w:rPr>
          <w:rFonts w:eastAsia="Times New Roman"/>
        </w:rPr>
        <w:t>/demob</w:t>
      </w:r>
      <w:r w:rsidRPr="00154466">
        <w:rPr>
          <w:rFonts w:eastAsia="Times New Roman"/>
        </w:rPr>
        <w:t xml:space="preserve"> of equipment </w:t>
      </w:r>
      <w:r w:rsidR="00BD1669">
        <w:rPr>
          <w:rFonts w:eastAsia="Times New Roman"/>
        </w:rPr>
        <w:t xml:space="preserve">required </w:t>
      </w:r>
      <w:r w:rsidRPr="00154466">
        <w:rPr>
          <w:rFonts w:eastAsia="Times New Roman"/>
        </w:rPr>
        <w:t>to remove/replace a well pad/roadbox/manhole</w:t>
      </w:r>
      <w:r w:rsidR="00154466">
        <w:rPr>
          <w:rFonts w:eastAsia="Times New Roman"/>
        </w:rPr>
        <w:t>.</w:t>
      </w:r>
    </w:p>
    <w:p w14:paraId="664E8898" w14:textId="77777777" w:rsidR="006857CB" w:rsidRDefault="006857CB" w:rsidP="00685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Task Code 25:</w:t>
      </w:r>
    </w:p>
    <w:p w14:paraId="156B2D89" w14:textId="77777777" w:rsidR="00154466" w:rsidRDefault="006857CB" w:rsidP="00132CDB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154466">
        <w:rPr>
          <w:rFonts w:eastAsia="Times New Roman"/>
        </w:rPr>
        <w:t xml:space="preserve">General rate </w:t>
      </w:r>
      <w:r w:rsidR="00154466">
        <w:rPr>
          <w:rFonts w:eastAsia="Times New Roman"/>
        </w:rPr>
        <w:t>adjustments. Task maximums include allowable markup.</w:t>
      </w:r>
      <w:r w:rsidR="00154466">
        <w:rPr>
          <w:rFonts w:eastAsia="Times New Roman"/>
        </w:rPr>
        <w:t xml:space="preserve"> </w:t>
      </w:r>
    </w:p>
    <w:p w14:paraId="6A5A5738" w14:textId="1436CD35" w:rsidR="00897F9D" w:rsidRPr="00154466" w:rsidRDefault="00897F9D" w:rsidP="00132CDB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154466">
        <w:rPr>
          <w:rFonts w:eastAsia="Times New Roman"/>
        </w:rPr>
        <w:t>Additional equipment mob/demob for paving restoration costs to be coded to Task code 24.1.6</w:t>
      </w:r>
    </w:p>
    <w:p w14:paraId="6E9B8980" w14:textId="1BE941CC" w:rsidR="006857CB" w:rsidRDefault="006857CB" w:rsidP="00685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Task Code 26:</w:t>
      </w:r>
    </w:p>
    <w:p w14:paraId="5FF6F0EE" w14:textId="53D503CB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Annual LSP site visit reduced to one per year unless approved by the UST Board at a conference hearing</w:t>
      </w:r>
      <w:r w:rsidR="00BD1669">
        <w:rPr>
          <w:rFonts w:eastAsia="Times New Roman"/>
        </w:rPr>
        <w:t>.</w:t>
      </w:r>
    </w:p>
    <w:p w14:paraId="1F85B700" w14:textId="77777777" w:rsidR="006857CB" w:rsidRDefault="006857CB" w:rsidP="00685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Task Code 27:</w:t>
      </w:r>
    </w:p>
    <w:p w14:paraId="67CA3AFD" w14:textId="12FDF62C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General rate </w:t>
      </w:r>
      <w:r w:rsidR="00154466">
        <w:rPr>
          <w:rFonts w:eastAsia="Times New Roman"/>
        </w:rPr>
        <w:t>adjustments. Task maximums include allowable markup.</w:t>
      </w:r>
    </w:p>
    <w:p w14:paraId="5445DA65" w14:textId="77777777" w:rsidR="006857CB" w:rsidRDefault="006857CB" w:rsidP="00685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Task Code 28:</w:t>
      </w:r>
    </w:p>
    <w:p w14:paraId="16D83068" w14:textId="41ADD966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General rate </w:t>
      </w:r>
      <w:r w:rsidR="00154466">
        <w:rPr>
          <w:rFonts w:eastAsia="Times New Roman"/>
        </w:rPr>
        <w:t>adjustments. Task maximums include allowable markup.</w:t>
      </w:r>
    </w:p>
    <w:p w14:paraId="7EC5C5D7" w14:textId="4579FB9A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Some new task codes created to add weekly or monthly rates</w:t>
      </w:r>
      <w:r w:rsidR="00154466">
        <w:rPr>
          <w:rFonts w:eastAsia="Times New Roman"/>
        </w:rPr>
        <w:t>.</w:t>
      </w:r>
    </w:p>
    <w:p w14:paraId="0443D4ED" w14:textId="77777777" w:rsidR="006857CB" w:rsidRDefault="006857CB" w:rsidP="00685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Task Code 29:</w:t>
      </w:r>
    </w:p>
    <w:p w14:paraId="7885503E" w14:textId="77777777" w:rsidR="00154466" w:rsidRDefault="006857CB" w:rsidP="00154466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154466">
        <w:rPr>
          <w:rFonts w:eastAsia="Times New Roman"/>
        </w:rPr>
        <w:t xml:space="preserve">General rate </w:t>
      </w:r>
      <w:r w:rsidR="00154466">
        <w:rPr>
          <w:rFonts w:eastAsia="Times New Roman"/>
        </w:rPr>
        <w:t>adjustments. Task maximums include allowable markup.</w:t>
      </w:r>
    </w:p>
    <w:p w14:paraId="535BB837" w14:textId="740B81F4" w:rsidR="003D23E0" w:rsidRPr="00154466" w:rsidRDefault="003D23E0" w:rsidP="005D5C86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154466">
        <w:rPr>
          <w:rFonts w:eastAsia="Times New Roman"/>
        </w:rPr>
        <w:t>Task Code 30:</w:t>
      </w:r>
    </w:p>
    <w:p w14:paraId="0B0C35C1" w14:textId="00E4409A" w:rsidR="003D23E0" w:rsidRDefault="003D23E0" w:rsidP="003D23E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No changes</w:t>
      </w:r>
      <w:r w:rsidR="00154466">
        <w:rPr>
          <w:rFonts w:eastAsia="Times New Roman"/>
        </w:rPr>
        <w:t>.</w:t>
      </w:r>
    </w:p>
    <w:p w14:paraId="04E4D1C3" w14:textId="11742B53" w:rsidR="003D23E0" w:rsidRDefault="003D23E0" w:rsidP="003D23E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Task Code 31:</w:t>
      </w:r>
    </w:p>
    <w:p w14:paraId="594FE0F5" w14:textId="3BE619E0" w:rsidR="003D23E0" w:rsidRDefault="003D23E0" w:rsidP="003D23E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No changes</w:t>
      </w:r>
      <w:r w:rsidR="00154466">
        <w:rPr>
          <w:rFonts w:eastAsia="Times New Roman"/>
        </w:rPr>
        <w:t>.</w:t>
      </w:r>
    </w:p>
    <w:p w14:paraId="3C45CBB2" w14:textId="77777777" w:rsidR="006857CB" w:rsidRDefault="006857CB" w:rsidP="00685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Task Code 32: </w:t>
      </w:r>
    </w:p>
    <w:p w14:paraId="5CA4455A" w14:textId="2D645C3A" w:rsidR="006857CB" w:rsidRDefault="006857CB" w:rsidP="00685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 </w:t>
      </w:r>
      <w:r w:rsidR="003D23E0">
        <w:rPr>
          <w:rFonts w:eastAsia="Times New Roman"/>
        </w:rPr>
        <w:t>Task code e</w:t>
      </w:r>
      <w:r>
        <w:rPr>
          <w:rFonts w:eastAsia="Times New Roman"/>
        </w:rPr>
        <w:t>liminated</w:t>
      </w:r>
      <w:r w:rsidR="00154466">
        <w:rPr>
          <w:rFonts w:eastAsia="Times New Roman"/>
        </w:rPr>
        <w:t>.</w:t>
      </w:r>
    </w:p>
    <w:p w14:paraId="445D091F" w14:textId="64BD2BCB" w:rsidR="00964127" w:rsidRPr="006857CB" w:rsidRDefault="00E20B13" w:rsidP="006857CB"/>
    <w:sectPr w:rsidR="00964127" w:rsidRPr="006857C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8F5F" w14:textId="77777777" w:rsidR="003D23E0" w:rsidRDefault="003D23E0" w:rsidP="003D23E0">
      <w:r>
        <w:separator/>
      </w:r>
    </w:p>
  </w:endnote>
  <w:endnote w:type="continuationSeparator" w:id="0">
    <w:p w14:paraId="0E999A80" w14:textId="77777777" w:rsidR="003D23E0" w:rsidRDefault="003D23E0" w:rsidP="003D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7238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6C64D" w14:textId="76D841D5" w:rsidR="003D23E0" w:rsidRDefault="003D23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668120" w14:textId="77777777" w:rsidR="003D23E0" w:rsidRDefault="003D2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7B09" w14:textId="77777777" w:rsidR="003D23E0" w:rsidRDefault="003D23E0" w:rsidP="003D23E0">
      <w:r>
        <w:separator/>
      </w:r>
    </w:p>
  </w:footnote>
  <w:footnote w:type="continuationSeparator" w:id="0">
    <w:p w14:paraId="088364EE" w14:textId="77777777" w:rsidR="003D23E0" w:rsidRDefault="003D23E0" w:rsidP="003D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B6D9" w14:textId="6407E08A" w:rsidR="003D23E0" w:rsidRDefault="00154466" w:rsidP="003D23E0">
    <w:pPr>
      <w:pStyle w:val="Header"/>
      <w:jc w:val="center"/>
      <w:rPr>
        <w:b/>
        <w:bCs/>
      </w:rPr>
    </w:pPr>
    <w:r>
      <w:rPr>
        <w:b/>
        <w:bCs/>
      </w:rPr>
      <w:t>SUMMARY</w:t>
    </w:r>
    <w:r w:rsidR="003D23E0">
      <w:rPr>
        <w:b/>
        <w:bCs/>
      </w:rPr>
      <w:t xml:space="preserve"> OF APPENDIX 3 REIMBURSEMENT FEE SCHEDULE</w:t>
    </w:r>
  </w:p>
  <w:p w14:paraId="2FBE66AD" w14:textId="6F4D2B1C" w:rsidR="003D23E0" w:rsidRDefault="003D23E0" w:rsidP="003D23E0">
    <w:pPr>
      <w:pStyle w:val="Header"/>
      <w:jc w:val="center"/>
    </w:pPr>
    <w:r>
      <w:rPr>
        <w:b/>
        <w:bCs/>
      </w:rPr>
      <w:t>3/1/2023 REVISIONS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C2C45"/>
    <w:multiLevelType w:val="hybridMultilevel"/>
    <w:tmpl w:val="01B2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355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2D"/>
    <w:rsid w:val="00121055"/>
    <w:rsid w:val="00154466"/>
    <w:rsid w:val="002D340C"/>
    <w:rsid w:val="003C2C87"/>
    <w:rsid w:val="003D23E0"/>
    <w:rsid w:val="004C0F37"/>
    <w:rsid w:val="006857CB"/>
    <w:rsid w:val="00720F2D"/>
    <w:rsid w:val="00796233"/>
    <w:rsid w:val="00897F9D"/>
    <w:rsid w:val="009E5866"/>
    <w:rsid w:val="00A66271"/>
    <w:rsid w:val="00B21B3E"/>
    <w:rsid w:val="00BD1669"/>
    <w:rsid w:val="00C442CA"/>
    <w:rsid w:val="00E44280"/>
    <w:rsid w:val="00EC351A"/>
    <w:rsid w:val="00F46EF8"/>
    <w:rsid w:val="00F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3F04B"/>
  <w15:chartTrackingRefBased/>
  <w15:docId w15:val="{1C4B140A-7FC3-4008-8749-68CEAACC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7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7CB"/>
    <w:pPr>
      <w:ind w:left="720"/>
    </w:pPr>
  </w:style>
  <w:style w:type="character" w:styleId="Hyperlink">
    <w:name w:val="Hyperlink"/>
    <w:basedOn w:val="DefaultParagraphFont"/>
    <w:uiPriority w:val="99"/>
    <w:unhideWhenUsed/>
    <w:rsid w:val="006857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7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2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3E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D2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3E0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D3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34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340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40C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6EF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ss.gov/lists/ust-claims-updates-reports-regulations-and-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Bullard, Gordon H. (DOR)</dc:creator>
  <cp:keywords/>
  <dc:description/>
  <cp:lastModifiedBy>Bullard, Gordon H. (DOR)</cp:lastModifiedBy>
  <cp:revision>3</cp:revision>
  <dcterms:created xsi:type="dcterms:W3CDTF">2023-02-24T13:43:00Z</dcterms:created>
  <dcterms:modified xsi:type="dcterms:W3CDTF">2023-02-24T13:53:00Z</dcterms:modified>
</cp:coreProperties>
</file>