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CECB1" w14:textId="415FF033" w:rsidR="00293C0D" w:rsidRPr="00CE5C01" w:rsidRDefault="00B965AC" w:rsidP="005D4143">
      <w:pPr>
        <w:overflowPunct w:val="0"/>
        <w:topLinePunct/>
        <w:rPr>
          <w:rFonts w:ascii="Arial" w:eastAsiaTheme="majorEastAsia" w:hAnsi="Arial" w:cs="Arial"/>
        </w:rPr>
      </w:pPr>
      <w:r w:rsidRPr="00CE5C01">
        <w:rPr>
          <w:rFonts w:ascii="Arial" w:eastAsiaTheme="majorEastAsia" w:hAnsi="Arial" w:cs="Arial"/>
          <w:noProof/>
        </w:rPr>
        <mc:AlternateContent>
          <mc:Choice Requires="wps">
            <w:drawing>
              <wp:anchor distT="0" distB="0" distL="114300" distR="114300" simplePos="0" relativeHeight="251669504" behindDoc="0" locked="0" layoutInCell="1" allowOverlap="1" wp14:anchorId="188EBE07" wp14:editId="21A9C5A6">
                <wp:simplePos x="0" y="0"/>
                <wp:positionH relativeFrom="column">
                  <wp:posOffset>3503221</wp:posOffset>
                </wp:positionH>
                <wp:positionV relativeFrom="paragraph">
                  <wp:posOffset>237506</wp:posOffset>
                </wp:positionV>
                <wp:extent cx="3229808" cy="445325"/>
                <wp:effectExtent l="0" t="0" r="8890" b="0"/>
                <wp:wrapNone/>
                <wp:docPr id="977040870" name="文本框 1"/>
                <wp:cNvGraphicFramePr/>
                <a:graphic xmlns:a="http://schemas.openxmlformats.org/drawingml/2006/main">
                  <a:graphicData uri="http://schemas.microsoft.com/office/word/2010/wordprocessingShape">
                    <wps:wsp>
                      <wps:cNvSpPr txBox="1"/>
                      <wps:spPr>
                        <a:xfrm>
                          <a:off x="0" y="0"/>
                          <a:ext cx="3229808" cy="445325"/>
                        </a:xfrm>
                        <a:prstGeom prst="rect">
                          <a:avLst/>
                        </a:prstGeom>
                        <a:solidFill>
                          <a:srgbClr val="055995"/>
                        </a:solidFill>
                        <a:ln w="6350">
                          <a:noFill/>
                        </a:ln>
                      </wps:spPr>
                      <wps:txbx>
                        <w:txbxContent>
                          <w:p w14:paraId="24E1E2FB" w14:textId="77777777" w:rsidR="007841C2" w:rsidRPr="000330EB" w:rsidRDefault="007841C2" w:rsidP="00B965AC">
                            <w:pPr>
                              <w:adjustRightInd w:val="0"/>
                              <w:snapToGrid w:val="0"/>
                              <w:jc w:val="center"/>
                              <w:rPr>
                                <w:rFonts w:ascii="Calibri" w:eastAsia="黑体" w:hAnsi="Calibri" w:cs="Calibri"/>
                                <w:b/>
                                <w:bCs/>
                                <w:color w:val="FFFFFF" w:themeColor="background1"/>
                              </w:rPr>
                            </w:pPr>
                            <w:r w:rsidRPr="000330EB">
                              <w:rPr>
                                <w:rFonts w:ascii="Calibri" w:eastAsia="黑体" w:hAnsi="Calibri" w:cs="Calibri"/>
                                <w:b/>
                                <w:bCs/>
                                <w:color w:val="FFFFFF" w:themeColor="background1"/>
                              </w:rPr>
                              <w:t>罗伯特</w:t>
                            </w:r>
                            <w:r w:rsidRPr="000330EB">
                              <w:rPr>
                                <w:rFonts w:ascii="Calibri" w:eastAsia="黑体" w:hAnsi="Calibri" w:cs="Calibri"/>
                                <w:b/>
                                <w:bCs/>
                                <w:color w:val="FFFFFF" w:themeColor="background1"/>
                              </w:rPr>
                              <w:t>·</w:t>
                            </w:r>
                            <w:r w:rsidRPr="000330EB">
                              <w:rPr>
                                <w:rFonts w:ascii="Calibri" w:eastAsia="黑体" w:hAnsi="Calibri" w:cs="Calibri"/>
                                <w:b/>
                                <w:bCs/>
                                <w:color w:val="FFFFFF" w:themeColor="background1"/>
                              </w:rPr>
                              <w:t>戈尔茨坦，医学博士，哲学博士</w:t>
                            </w:r>
                          </w:p>
                          <w:p w14:paraId="7A43A969" w14:textId="426F15F0" w:rsidR="00B965AC" w:rsidRPr="000330EB" w:rsidRDefault="007841C2" w:rsidP="007841C2">
                            <w:pPr>
                              <w:adjustRightInd w:val="0"/>
                              <w:snapToGrid w:val="0"/>
                              <w:jc w:val="center"/>
                              <w:rPr>
                                <w:rFonts w:ascii="Calibri" w:eastAsia="黑体" w:hAnsi="Calibri" w:cs="Calibri"/>
                                <w:color w:val="FFFFFF" w:themeColor="background1"/>
                                <w:sz w:val="21"/>
                                <w:szCs w:val="21"/>
                              </w:rPr>
                            </w:pPr>
                            <w:r w:rsidRPr="000330EB">
                              <w:rPr>
                                <w:rFonts w:ascii="Calibri" w:eastAsia="黑体" w:hAnsi="Calibri" w:cs="Calibri"/>
                                <w:color w:val="FFFFFF" w:themeColor="background1"/>
                                <w:sz w:val="21"/>
                                <w:szCs w:val="21"/>
                              </w:rPr>
                              <w:t>委员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EBE07" id="_x0000_t202" coordsize="21600,21600" o:spt="202" path="m,l,21600r21600,l21600,xe">
                <v:stroke joinstyle="miter"/>
                <v:path gradientshapeok="t" o:connecttype="rect"/>
              </v:shapetype>
              <v:shape id="文本框 1" o:spid="_x0000_s1026" type="#_x0000_t202" style="position:absolute;margin-left:275.85pt;margin-top:18.7pt;width:254.3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" fillcolor="#055995" stroked="f" strokeweight=".5pt">
                <v:textbox inset="0,0,0,0">
                  <w:txbxContent>
                    <w:p w14:paraId="24E1E2FB" w14:textId="77777777" w:rsidR="007841C2" w:rsidRPr="000330EB" w:rsidRDefault="007841C2" w:rsidP="00B965AC">
                      <w:pPr>
                        <w:adjustRightInd w:val="0"/>
                        <w:snapToGrid w:val="0"/>
                        <w:jc w:val="center"/>
                        <w:rPr>
                          <w:rFonts w:ascii="Calibri" w:eastAsia="黑体" w:hAnsi="Calibri" w:cs="Calibri"/>
                          <w:b/>
                          <w:bCs/>
                          <w:color w:val="FFFFFF" w:themeColor="background1"/>
                        </w:rPr>
                      </w:pPr>
                      <w:r w:rsidRPr="000330EB">
                        <w:rPr>
                          <w:rFonts w:ascii="Calibri" w:eastAsia="黑体" w:hAnsi="Calibri" w:cs="Calibri"/>
                          <w:b/>
                          <w:bCs/>
                          <w:color w:val="FFFFFF" w:themeColor="background1"/>
                        </w:rPr>
                        <w:t>罗伯特</w:t>
                      </w:r>
                      <w:r w:rsidRPr="000330EB">
                        <w:rPr>
                          <w:rFonts w:ascii="Calibri" w:eastAsia="黑体" w:hAnsi="Calibri" w:cs="Calibri"/>
                          <w:b/>
                          <w:bCs/>
                          <w:color w:val="FFFFFF" w:themeColor="background1"/>
                        </w:rPr>
                        <w:t>·</w:t>
                      </w:r>
                      <w:r w:rsidRPr="000330EB">
                        <w:rPr>
                          <w:rFonts w:ascii="Calibri" w:eastAsia="黑体" w:hAnsi="Calibri" w:cs="Calibri"/>
                          <w:b/>
                          <w:bCs/>
                          <w:color w:val="FFFFFF" w:themeColor="background1"/>
                        </w:rPr>
                        <w:t>戈尔茨坦，医学博士，哲学博士</w:t>
                      </w:r>
                    </w:p>
                    <w:p w14:paraId="7A43A969" w14:textId="426F15F0" w:rsidR="00B965AC" w:rsidRPr="000330EB" w:rsidRDefault="007841C2" w:rsidP="007841C2">
                      <w:pPr>
                        <w:adjustRightInd w:val="0"/>
                        <w:snapToGrid w:val="0"/>
                        <w:jc w:val="center"/>
                        <w:rPr>
                          <w:rFonts w:ascii="Calibri" w:eastAsia="黑体" w:hAnsi="Calibri" w:cs="Calibri"/>
                          <w:color w:val="FFFFFF" w:themeColor="background1"/>
                          <w:sz w:val="21"/>
                          <w:szCs w:val="21"/>
                        </w:rPr>
                      </w:pPr>
                      <w:r w:rsidRPr="000330EB">
                        <w:rPr>
                          <w:rFonts w:ascii="Calibri" w:eastAsia="黑体" w:hAnsi="Calibri" w:cs="Calibri"/>
                          <w:color w:val="FFFFFF" w:themeColor="background1"/>
                          <w:sz w:val="21"/>
                          <w:szCs w:val="21"/>
                        </w:rPr>
                        <w:t>委员</w:t>
                      </w:r>
                    </w:p>
                  </w:txbxContent>
                </v:textbox>
              </v:shape>
            </w:pict>
          </mc:Fallback>
        </mc:AlternateContent>
      </w:r>
      <w:r w:rsidR="00134192" w:rsidRPr="00CE5C01">
        <w:rPr>
          <w:rFonts w:ascii="Arial" w:eastAsiaTheme="majorEastAsia" w:hAnsi="Arial" w:cs="Arial"/>
          <w:noProof/>
        </w:rPr>
        <mc:AlternateContent>
          <mc:Choice Requires="wps">
            <w:drawing>
              <wp:anchor distT="0" distB="0" distL="114300" distR="114300" simplePos="0" relativeHeight="251667456" behindDoc="0" locked="0" layoutInCell="1" allowOverlap="1" wp14:anchorId="47507623" wp14:editId="3E6F5B91">
                <wp:simplePos x="0" y="0"/>
                <wp:positionH relativeFrom="column">
                  <wp:posOffset>4064635</wp:posOffset>
                </wp:positionH>
                <wp:positionV relativeFrom="paragraph">
                  <wp:posOffset>-417830</wp:posOffset>
                </wp:positionV>
                <wp:extent cx="2127564" cy="393068"/>
                <wp:effectExtent l="0" t="0" r="6350" b="6985"/>
                <wp:wrapNone/>
                <wp:docPr id="1870100132" name="文本框 1"/>
                <wp:cNvGraphicFramePr/>
                <a:graphic xmlns:a="http://schemas.openxmlformats.org/drawingml/2006/main">
                  <a:graphicData uri="http://schemas.microsoft.com/office/word/2010/wordprocessingShape">
                    <wps:wsp>
                      <wps:cNvSpPr txBox="1"/>
                      <wps:spPr>
                        <a:xfrm>
                          <a:off x="0" y="0"/>
                          <a:ext cx="2127564" cy="393068"/>
                        </a:xfrm>
                        <a:prstGeom prst="rect">
                          <a:avLst/>
                        </a:prstGeom>
                        <a:solidFill>
                          <a:srgbClr val="055995"/>
                        </a:solidFill>
                        <a:ln w="6350">
                          <a:noFill/>
                        </a:ln>
                      </wps:spPr>
                      <wps:txbx>
                        <w:txbxContent>
                          <w:p w14:paraId="39CBB0AE" w14:textId="643FF2A0" w:rsidR="00134192" w:rsidRPr="00C67CB4" w:rsidRDefault="007841C2" w:rsidP="00C67CB4">
                            <w:pPr>
                              <w:overflowPunct w:val="0"/>
                              <w:topLinePunct/>
                              <w:adjustRightInd w:val="0"/>
                              <w:snapToGrid w:val="0"/>
                              <w:jc w:val="center"/>
                              <w:rPr>
                                <w:rFonts w:ascii="Calibri" w:eastAsia="黑体" w:hAnsi="Calibri" w:cs="Calibri"/>
                                <w:b/>
                                <w:bCs/>
                                <w:color w:val="FFFFFF" w:themeColor="background1"/>
                              </w:rPr>
                            </w:pPr>
                            <w:r w:rsidRPr="00C67CB4">
                              <w:rPr>
                                <w:rFonts w:ascii="Calibri" w:eastAsia="黑体" w:hAnsi="Calibri" w:cs="Calibri" w:hint="eastAsia"/>
                                <w:b/>
                                <w:bCs/>
                                <w:color w:val="FFFFFF" w:themeColor="background1"/>
                              </w:rPr>
                              <w:t>凯瑟琳·</w:t>
                            </w:r>
                            <w:r w:rsidRPr="00C67CB4">
                              <w:rPr>
                                <w:rFonts w:ascii="Calibri" w:eastAsia="黑体" w:hAnsi="Calibri" w:cs="Calibri" w:hint="eastAsia"/>
                                <w:b/>
                                <w:bCs/>
                                <w:color w:val="FFFFFF" w:themeColor="background1"/>
                              </w:rPr>
                              <w:t>E</w:t>
                            </w:r>
                            <w:r w:rsidRPr="00C67CB4">
                              <w:rPr>
                                <w:rFonts w:ascii="Calibri" w:eastAsia="黑体" w:hAnsi="Calibri" w:cs="Calibri" w:hint="eastAsia"/>
                                <w:b/>
                                <w:bCs/>
                                <w:color w:val="FFFFFF" w:themeColor="background1"/>
                              </w:rPr>
                              <w:t>·沃尔什</w:t>
                            </w:r>
                          </w:p>
                          <w:p w14:paraId="3088AD8F" w14:textId="66D400AF" w:rsidR="00134192" w:rsidRPr="00C67CB4" w:rsidRDefault="007841C2" w:rsidP="00C67CB4">
                            <w:pPr>
                              <w:overflowPunct w:val="0"/>
                              <w:topLinePunct/>
                              <w:adjustRightInd w:val="0"/>
                              <w:snapToGrid w:val="0"/>
                              <w:jc w:val="center"/>
                              <w:rPr>
                                <w:rFonts w:ascii="Calibri" w:eastAsia="黑体" w:hAnsi="Calibri" w:cs="Calibri"/>
                                <w:color w:val="FFFFFF" w:themeColor="background1"/>
                                <w:sz w:val="21"/>
                                <w:szCs w:val="21"/>
                              </w:rPr>
                            </w:pPr>
                            <w:r w:rsidRPr="00C67CB4">
                              <w:rPr>
                                <w:rFonts w:ascii="Calibri" w:eastAsia="黑体" w:hAnsi="Calibri" w:cs="Calibri" w:hint="eastAsia"/>
                                <w:color w:val="FFFFFF" w:themeColor="background1"/>
                                <w:sz w:val="21"/>
                                <w:szCs w:val="21"/>
                              </w:rPr>
                              <w:t>秘书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07623" id="_x0000_s1027" type="#_x0000_t202" style="position:absolute;margin-left:320.05pt;margin-top:-32.9pt;width:167.5pt;height:3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" fillcolor="#055995" stroked="f" strokeweight=".5pt">
                <v:textbox inset="0,0,0,0">
                  <w:txbxContent>
                    <w:p w14:paraId="39CBB0AE" w14:textId="643FF2A0" w:rsidR="00134192" w:rsidRPr="00C67CB4" w:rsidRDefault="007841C2" w:rsidP="00C67CB4">
                      <w:pPr>
                        <w:overflowPunct w:val="0"/>
                        <w:topLinePunct/>
                        <w:adjustRightInd w:val="0"/>
                        <w:snapToGrid w:val="0"/>
                        <w:jc w:val="center"/>
                        <w:rPr>
                          <w:rFonts w:ascii="Calibri" w:eastAsia="黑体" w:hAnsi="Calibri" w:cs="Calibri"/>
                          <w:b/>
                          <w:bCs/>
                          <w:color w:val="FFFFFF" w:themeColor="background1"/>
                        </w:rPr>
                      </w:pPr>
                      <w:r w:rsidRPr="00C67CB4">
                        <w:rPr>
                          <w:rFonts w:ascii="Calibri" w:eastAsia="黑体" w:hAnsi="Calibri" w:cs="Calibri" w:hint="eastAsia"/>
                          <w:b/>
                          <w:bCs/>
                          <w:color w:val="FFFFFF" w:themeColor="background1"/>
                        </w:rPr>
                        <w:t>凯瑟琳·</w:t>
                      </w:r>
                      <w:r w:rsidRPr="00C67CB4">
                        <w:rPr>
                          <w:rFonts w:ascii="Calibri" w:eastAsia="黑体" w:hAnsi="Calibri" w:cs="Calibri" w:hint="eastAsia"/>
                          <w:b/>
                          <w:bCs/>
                          <w:color w:val="FFFFFF" w:themeColor="background1"/>
                        </w:rPr>
                        <w:t>E</w:t>
                      </w:r>
                      <w:r w:rsidRPr="00C67CB4">
                        <w:rPr>
                          <w:rFonts w:ascii="Calibri" w:eastAsia="黑体" w:hAnsi="Calibri" w:cs="Calibri" w:hint="eastAsia"/>
                          <w:b/>
                          <w:bCs/>
                          <w:color w:val="FFFFFF" w:themeColor="background1"/>
                        </w:rPr>
                        <w:t>·沃尔什</w:t>
                      </w:r>
                    </w:p>
                    <w:p w14:paraId="3088AD8F" w14:textId="66D400AF" w:rsidR="00134192" w:rsidRPr="00C67CB4" w:rsidRDefault="007841C2" w:rsidP="00C67CB4">
                      <w:pPr>
                        <w:overflowPunct w:val="0"/>
                        <w:topLinePunct/>
                        <w:adjustRightInd w:val="0"/>
                        <w:snapToGrid w:val="0"/>
                        <w:jc w:val="center"/>
                        <w:rPr>
                          <w:rFonts w:ascii="Calibri" w:eastAsia="黑体" w:hAnsi="Calibri" w:cs="Calibri"/>
                          <w:color w:val="FFFFFF" w:themeColor="background1"/>
                          <w:sz w:val="21"/>
                          <w:szCs w:val="21"/>
                        </w:rPr>
                      </w:pPr>
                      <w:r w:rsidRPr="00C67CB4">
                        <w:rPr>
                          <w:rFonts w:ascii="Calibri" w:eastAsia="黑体" w:hAnsi="Calibri" w:cs="Calibri" w:hint="eastAsia"/>
                          <w:color w:val="FFFFFF" w:themeColor="background1"/>
                          <w:sz w:val="21"/>
                          <w:szCs w:val="21"/>
                        </w:rPr>
                        <w:t>秘书</w:t>
                      </w:r>
                    </w:p>
                  </w:txbxContent>
                </v:textbox>
              </v:shape>
            </w:pict>
          </mc:Fallback>
        </mc:AlternateContent>
      </w:r>
      <w:r w:rsidR="00134192" w:rsidRPr="00CE5C01">
        <w:rPr>
          <w:rFonts w:ascii="Arial" w:eastAsiaTheme="majorEastAsia" w:hAnsi="Arial" w:cs="Arial"/>
          <w:noProof/>
        </w:rPr>
        <mc:AlternateContent>
          <mc:Choice Requires="wps">
            <w:drawing>
              <wp:anchor distT="0" distB="0" distL="114300" distR="114300" simplePos="0" relativeHeight="251665408" behindDoc="0" locked="0" layoutInCell="1" allowOverlap="1" wp14:anchorId="39761DD5" wp14:editId="57281342">
                <wp:simplePos x="0" y="0"/>
                <wp:positionH relativeFrom="column">
                  <wp:posOffset>-778510</wp:posOffset>
                </wp:positionH>
                <wp:positionV relativeFrom="paragraph">
                  <wp:posOffset>185508</wp:posOffset>
                </wp:positionV>
                <wp:extent cx="2127564" cy="393068"/>
                <wp:effectExtent l="0" t="0" r="6350" b="6985"/>
                <wp:wrapNone/>
                <wp:docPr id="1921189997" name="文本框 1"/>
                <wp:cNvGraphicFramePr/>
                <a:graphic xmlns:a="http://schemas.openxmlformats.org/drawingml/2006/main">
                  <a:graphicData uri="http://schemas.microsoft.com/office/word/2010/wordprocessingShape">
                    <wps:wsp>
                      <wps:cNvSpPr txBox="1"/>
                      <wps:spPr>
                        <a:xfrm>
                          <a:off x="0" y="0"/>
                          <a:ext cx="2127564" cy="393068"/>
                        </a:xfrm>
                        <a:prstGeom prst="rect">
                          <a:avLst/>
                        </a:prstGeom>
                        <a:solidFill>
                          <a:srgbClr val="055995"/>
                        </a:solidFill>
                        <a:ln w="6350">
                          <a:noFill/>
                        </a:ln>
                      </wps:spPr>
                      <wps:txbx>
                        <w:txbxContent>
                          <w:p w14:paraId="4F22A63E" w14:textId="529CEA64" w:rsidR="00134192" w:rsidRPr="000330EB" w:rsidRDefault="007841C2" w:rsidP="00134192">
                            <w:pPr>
                              <w:adjustRightInd w:val="0"/>
                              <w:snapToGrid w:val="0"/>
                              <w:jc w:val="center"/>
                              <w:rPr>
                                <w:rFonts w:ascii="Calibri" w:eastAsia="黑体" w:hAnsi="Calibri" w:cs="Calibri"/>
                                <w:b/>
                                <w:bCs/>
                                <w:color w:val="FFFFFF" w:themeColor="background1"/>
                              </w:rPr>
                            </w:pPr>
                            <w:r w:rsidRPr="000330EB">
                              <w:rPr>
                                <w:rFonts w:ascii="Calibri" w:eastAsia="黑体" w:hAnsi="Calibri" w:cs="Calibri"/>
                                <w:b/>
                                <w:bCs/>
                                <w:color w:val="FFFFFF" w:themeColor="background1"/>
                              </w:rPr>
                              <w:t>金伯利</w:t>
                            </w:r>
                            <w:r w:rsidRPr="000330EB">
                              <w:rPr>
                                <w:rFonts w:ascii="Calibri" w:eastAsia="黑体" w:hAnsi="Calibri" w:cs="Calibri"/>
                                <w:b/>
                                <w:bCs/>
                                <w:color w:val="FFFFFF" w:themeColor="background1"/>
                              </w:rPr>
                              <w:t>˙</w:t>
                            </w:r>
                            <w:r w:rsidRPr="000330EB">
                              <w:rPr>
                                <w:rFonts w:ascii="Calibri" w:eastAsia="黑体" w:hAnsi="Calibri" w:cs="Calibri"/>
                                <w:b/>
                                <w:bCs/>
                                <w:color w:val="FFFFFF" w:themeColor="background1"/>
                              </w:rPr>
                              <w:t>德里斯科尔</w:t>
                            </w:r>
                          </w:p>
                          <w:p w14:paraId="7F507D99" w14:textId="21DDED4B" w:rsidR="00134192" w:rsidRPr="000330EB" w:rsidRDefault="007841C2" w:rsidP="007841C2">
                            <w:pPr>
                              <w:adjustRightInd w:val="0"/>
                              <w:snapToGrid w:val="0"/>
                              <w:jc w:val="center"/>
                              <w:rPr>
                                <w:rFonts w:ascii="Calibri" w:eastAsia="黑体" w:hAnsi="Calibri" w:cs="Calibri"/>
                                <w:color w:val="FFFFFF" w:themeColor="background1"/>
                                <w:sz w:val="21"/>
                                <w:szCs w:val="21"/>
                              </w:rPr>
                            </w:pPr>
                            <w:r w:rsidRPr="000330EB">
                              <w:rPr>
                                <w:rFonts w:ascii="Calibri" w:eastAsia="黑体" w:hAnsi="Calibri" w:cs="Calibri"/>
                                <w:color w:val="FFFFFF" w:themeColor="background1"/>
                                <w:sz w:val="21"/>
                                <w:szCs w:val="21"/>
                              </w:rPr>
                              <w:t>副州长</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61DD5" id="_x0000_s1028" type="#_x0000_t202" style="position:absolute;margin-left:-61.3pt;margin-top:14.6pt;width:167.5pt;height:3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" fillcolor="#055995" stroked="f" strokeweight=".5pt">
                <v:textbox inset="0,0,0,0">
                  <w:txbxContent>
                    <w:p w14:paraId="4F22A63E" w14:textId="529CEA64" w:rsidR="00134192" w:rsidRPr="000330EB" w:rsidRDefault="007841C2" w:rsidP="00134192">
                      <w:pPr>
                        <w:adjustRightInd w:val="0"/>
                        <w:snapToGrid w:val="0"/>
                        <w:jc w:val="center"/>
                        <w:rPr>
                          <w:rFonts w:ascii="Calibri" w:eastAsia="黑体" w:hAnsi="Calibri" w:cs="Calibri"/>
                          <w:b/>
                          <w:bCs/>
                          <w:color w:val="FFFFFF" w:themeColor="background1"/>
                        </w:rPr>
                      </w:pPr>
                      <w:r w:rsidRPr="000330EB">
                        <w:rPr>
                          <w:rFonts w:ascii="Calibri" w:eastAsia="黑体" w:hAnsi="Calibri" w:cs="Calibri"/>
                          <w:b/>
                          <w:bCs/>
                          <w:color w:val="FFFFFF" w:themeColor="background1"/>
                        </w:rPr>
                        <w:t>金伯利</w:t>
                      </w:r>
                      <w:r w:rsidRPr="000330EB">
                        <w:rPr>
                          <w:rFonts w:ascii="Calibri" w:eastAsia="黑体" w:hAnsi="Calibri" w:cs="Calibri"/>
                          <w:b/>
                          <w:bCs/>
                          <w:color w:val="FFFFFF" w:themeColor="background1"/>
                        </w:rPr>
                        <w:t>˙</w:t>
                      </w:r>
                      <w:r w:rsidRPr="000330EB">
                        <w:rPr>
                          <w:rFonts w:ascii="Calibri" w:eastAsia="黑体" w:hAnsi="Calibri" w:cs="Calibri"/>
                          <w:b/>
                          <w:bCs/>
                          <w:color w:val="FFFFFF" w:themeColor="background1"/>
                        </w:rPr>
                        <w:t>德里斯科尔</w:t>
                      </w:r>
                    </w:p>
                    <w:p w14:paraId="7F507D99" w14:textId="21DDED4B" w:rsidR="00134192" w:rsidRPr="000330EB" w:rsidRDefault="007841C2" w:rsidP="007841C2">
                      <w:pPr>
                        <w:adjustRightInd w:val="0"/>
                        <w:snapToGrid w:val="0"/>
                        <w:jc w:val="center"/>
                        <w:rPr>
                          <w:rFonts w:ascii="Calibri" w:eastAsia="黑体" w:hAnsi="Calibri" w:cs="Calibri"/>
                          <w:color w:val="FFFFFF" w:themeColor="background1"/>
                          <w:sz w:val="21"/>
                          <w:szCs w:val="21"/>
                        </w:rPr>
                      </w:pPr>
                      <w:r w:rsidRPr="000330EB">
                        <w:rPr>
                          <w:rFonts w:ascii="Calibri" w:eastAsia="黑体" w:hAnsi="Calibri" w:cs="Calibri"/>
                          <w:color w:val="FFFFFF" w:themeColor="background1"/>
                          <w:sz w:val="21"/>
                          <w:szCs w:val="21"/>
                        </w:rPr>
                        <w:t>副州长</w:t>
                      </w:r>
                    </w:p>
                  </w:txbxContent>
                </v:textbox>
              </v:shape>
            </w:pict>
          </mc:Fallback>
        </mc:AlternateContent>
      </w:r>
      <w:r w:rsidR="00134192" w:rsidRPr="00CE5C01">
        <w:rPr>
          <w:rFonts w:ascii="Arial" w:eastAsiaTheme="majorEastAsia" w:hAnsi="Arial" w:cs="Arial"/>
          <w:noProof/>
        </w:rPr>
        <mc:AlternateContent>
          <mc:Choice Requires="wps">
            <w:drawing>
              <wp:anchor distT="0" distB="0" distL="114300" distR="114300" simplePos="0" relativeHeight="251661312" behindDoc="0" locked="0" layoutInCell="1" allowOverlap="1" wp14:anchorId="3226267F" wp14:editId="0439F4C2">
                <wp:simplePos x="0" y="0"/>
                <wp:positionH relativeFrom="column">
                  <wp:posOffset>-504825</wp:posOffset>
                </wp:positionH>
                <wp:positionV relativeFrom="paragraph">
                  <wp:posOffset>-412750</wp:posOffset>
                </wp:positionV>
                <wp:extent cx="1622664" cy="393068"/>
                <wp:effectExtent l="0" t="0" r="0" b="6985"/>
                <wp:wrapNone/>
                <wp:docPr id="835851881" name="文本框 1"/>
                <wp:cNvGraphicFramePr/>
                <a:graphic xmlns:a="http://schemas.openxmlformats.org/drawingml/2006/main">
                  <a:graphicData uri="http://schemas.microsoft.com/office/word/2010/wordprocessingShape">
                    <wps:wsp>
                      <wps:cNvSpPr txBox="1"/>
                      <wps:spPr>
                        <a:xfrm>
                          <a:off x="0" y="0"/>
                          <a:ext cx="1622664" cy="393068"/>
                        </a:xfrm>
                        <a:prstGeom prst="rect">
                          <a:avLst/>
                        </a:prstGeom>
                        <a:solidFill>
                          <a:srgbClr val="055995"/>
                        </a:solidFill>
                        <a:ln w="6350">
                          <a:noFill/>
                        </a:ln>
                      </wps:spPr>
                      <wps:txbx>
                        <w:txbxContent>
                          <w:p w14:paraId="73288931" w14:textId="25ED332E" w:rsidR="00134192" w:rsidRPr="000330EB" w:rsidRDefault="007841C2" w:rsidP="00134192">
                            <w:pPr>
                              <w:adjustRightInd w:val="0"/>
                              <w:snapToGrid w:val="0"/>
                              <w:jc w:val="center"/>
                              <w:rPr>
                                <w:rFonts w:ascii="Calibri" w:eastAsia="黑体" w:hAnsi="Calibri" w:cs="Calibri"/>
                                <w:b/>
                                <w:bCs/>
                                <w:color w:val="FFFFFF" w:themeColor="background1"/>
                              </w:rPr>
                            </w:pPr>
                            <w:r w:rsidRPr="000330EB">
                              <w:rPr>
                                <w:rFonts w:ascii="Calibri" w:eastAsia="黑体" w:hAnsi="Calibri" w:cs="Calibri"/>
                                <w:b/>
                                <w:bCs/>
                                <w:color w:val="FFFFFF" w:themeColor="background1"/>
                              </w:rPr>
                              <w:t>莫拉</w:t>
                            </w:r>
                            <w:r w:rsidRPr="000330EB">
                              <w:rPr>
                                <w:rFonts w:ascii="Calibri" w:eastAsia="黑体" w:hAnsi="Calibri" w:cs="Calibri"/>
                                <w:b/>
                                <w:bCs/>
                                <w:color w:val="FFFFFF" w:themeColor="background1"/>
                              </w:rPr>
                              <w:t xml:space="preserve"> T. </w:t>
                            </w:r>
                            <w:r w:rsidRPr="000330EB">
                              <w:rPr>
                                <w:rFonts w:ascii="Calibri" w:eastAsia="黑体" w:hAnsi="Calibri" w:cs="Calibri"/>
                                <w:b/>
                                <w:bCs/>
                                <w:color w:val="FFFFFF" w:themeColor="background1"/>
                              </w:rPr>
                              <w:t>希利</w:t>
                            </w:r>
                          </w:p>
                          <w:p w14:paraId="7A673894" w14:textId="12B16ABB" w:rsidR="00134192" w:rsidRPr="000330EB" w:rsidRDefault="007841C2" w:rsidP="007841C2">
                            <w:pPr>
                              <w:adjustRightInd w:val="0"/>
                              <w:snapToGrid w:val="0"/>
                              <w:jc w:val="center"/>
                              <w:rPr>
                                <w:rFonts w:ascii="Calibri" w:eastAsia="黑体" w:hAnsi="Calibri" w:cs="Calibri"/>
                                <w:color w:val="FFFFFF" w:themeColor="background1"/>
                                <w:sz w:val="21"/>
                                <w:szCs w:val="21"/>
                              </w:rPr>
                            </w:pPr>
                            <w:r w:rsidRPr="000330EB">
                              <w:rPr>
                                <w:rFonts w:ascii="Calibri" w:eastAsia="黑体" w:hAnsi="Calibri" w:cs="Calibri"/>
                                <w:color w:val="FFFFFF" w:themeColor="background1"/>
                                <w:sz w:val="21"/>
                                <w:szCs w:val="21"/>
                              </w:rPr>
                              <w:t>州长</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6267F" id="_x0000_s1029" type="#_x0000_t202" style="position:absolute;margin-left:-39.75pt;margin-top:-32.5pt;width:127.75pt;height:3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" fillcolor="#055995" stroked="f" strokeweight=".5pt">
                <v:textbox inset="0,0,0,0">
                  <w:txbxContent>
                    <w:p w14:paraId="73288931" w14:textId="25ED332E" w:rsidR="00134192" w:rsidRPr="000330EB" w:rsidRDefault="007841C2" w:rsidP="00134192">
                      <w:pPr>
                        <w:adjustRightInd w:val="0"/>
                        <w:snapToGrid w:val="0"/>
                        <w:jc w:val="center"/>
                        <w:rPr>
                          <w:rFonts w:ascii="Calibri" w:eastAsia="黑体" w:hAnsi="Calibri" w:cs="Calibri"/>
                          <w:b/>
                          <w:bCs/>
                          <w:color w:val="FFFFFF" w:themeColor="background1"/>
                        </w:rPr>
                      </w:pPr>
                      <w:r w:rsidRPr="000330EB">
                        <w:rPr>
                          <w:rFonts w:ascii="Calibri" w:eastAsia="黑体" w:hAnsi="Calibri" w:cs="Calibri"/>
                          <w:b/>
                          <w:bCs/>
                          <w:color w:val="FFFFFF" w:themeColor="background1"/>
                        </w:rPr>
                        <w:t>莫拉</w:t>
                      </w:r>
                      <w:r w:rsidRPr="000330EB">
                        <w:rPr>
                          <w:rFonts w:ascii="Calibri" w:eastAsia="黑体" w:hAnsi="Calibri" w:cs="Calibri"/>
                          <w:b/>
                          <w:bCs/>
                          <w:color w:val="FFFFFF" w:themeColor="background1"/>
                        </w:rPr>
                        <w:t xml:space="preserve"> T. </w:t>
                      </w:r>
                      <w:r w:rsidRPr="000330EB">
                        <w:rPr>
                          <w:rFonts w:ascii="Calibri" w:eastAsia="黑体" w:hAnsi="Calibri" w:cs="Calibri"/>
                          <w:b/>
                          <w:bCs/>
                          <w:color w:val="FFFFFF" w:themeColor="background1"/>
                        </w:rPr>
                        <w:t>希利</w:t>
                      </w:r>
                    </w:p>
                    <w:p w14:paraId="7A673894" w14:textId="12B16ABB" w:rsidR="00134192" w:rsidRPr="000330EB" w:rsidRDefault="007841C2" w:rsidP="007841C2">
                      <w:pPr>
                        <w:adjustRightInd w:val="0"/>
                        <w:snapToGrid w:val="0"/>
                        <w:jc w:val="center"/>
                        <w:rPr>
                          <w:rFonts w:ascii="Calibri" w:eastAsia="黑体" w:hAnsi="Calibri" w:cs="Calibri"/>
                          <w:color w:val="FFFFFF" w:themeColor="background1"/>
                          <w:sz w:val="21"/>
                          <w:szCs w:val="21"/>
                        </w:rPr>
                      </w:pPr>
                      <w:r w:rsidRPr="000330EB">
                        <w:rPr>
                          <w:rFonts w:ascii="Calibri" w:eastAsia="黑体" w:hAnsi="Calibri" w:cs="Calibri"/>
                          <w:color w:val="FFFFFF" w:themeColor="background1"/>
                          <w:sz w:val="21"/>
                          <w:szCs w:val="21"/>
                        </w:rPr>
                        <w:t>州长</w:t>
                      </w:r>
                    </w:p>
                  </w:txbxContent>
                </v:textbox>
              </v:shape>
            </w:pict>
          </mc:Fallback>
        </mc:AlternateContent>
      </w:r>
      <w:r w:rsidR="00134192" w:rsidRPr="00CE5C01">
        <w:rPr>
          <w:rFonts w:ascii="Arial" w:eastAsiaTheme="majorEastAsia" w:hAnsi="Arial" w:cs="Arial"/>
          <w:noProof/>
        </w:rPr>
        <mc:AlternateContent>
          <mc:Choice Requires="wps">
            <w:drawing>
              <wp:anchor distT="0" distB="0" distL="114300" distR="114300" simplePos="0" relativeHeight="251663360" behindDoc="0" locked="0" layoutInCell="1" allowOverlap="1" wp14:anchorId="538D1F3E" wp14:editId="0FA3B0F3">
                <wp:simplePos x="0" y="0"/>
                <wp:positionH relativeFrom="column">
                  <wp:posOffset>-911602</wp:posOffset>
                </wp:positionH>
                <wp:positionV relativeFrom="paragraph">
                  <wp:posOffset>-909660</wp:posOffset>
                </wp:positionV>
                <wp:extent cx="7767637" cy="252442"/>
                <wp:effectExtent l="0" t="0" r="5080" b="0"/>
                <wp:wrapNone/>
                <wp:docPr id="1978689802" name="文本框 1"/>
                <wp:cNvGraphicFramePr/>
                <a:graphic xmlns:a="http://schemas.openxmlformats.org/drawingml/2006/main">
                  <a:graphicData uri="http://schemas.microsoft.com/office/word/2010/wordprocessingShape">
                    <wps:wsp>
                      <wps:cNvSpPr txBox="1"/>
                      <wps:spPr>
                        <a:xfrm>
                          <a:off x="0" y="0"/>
                          <a:ext cx="7767637" cy="252442"/>
                        </a:xfrm>
                        <a:prstGeom prst="rect">
                          <a:avLst/>
                        </a:prstGeom>
                        <a:solidFill>
                          <a:srgbClr val="012F53"/>
                        </a:solidFill>
                        <a:ln w="6350">
                          <a:noFill/>
                        </a:ln>
                      </wps:spPr>
                      <wps:txbx>
                        <w:txbxContent>
                          <w:p w14:paraId="729C0054" w14:textId="4228A32E" w:rsidR="00134192" w:rsidRPr="000330EB" w:rsidRDefault="007841C2" w:rsidP="00134192">
                            <w:pPr>
                              <w:adjustRightInd w:val="0"/>
                              <w:snapToGrid w:val="0"/>
                              <w:jc w:val="center"/>
                              <w:rPr>
                                <w:rFonts w:ascii="Calibri" w:eastAsia="黑体" w:hAnsi="Calibri" w:cs="Calibri"/>
                              </w:rPr>
                            </w:pPr>
                            <w:r w:rsidRPr="000330EB">
                              <w:rPr>
                                <w:rFonts w:ascii="Calibri" w:eastAsia="黑体" w:hAnsi="Calibri" w:cs="Calibri"/>
                              </w:rPr>
                              <w:t>马萨诸塞州公共卫生部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D1F3E" id="_x0000_s1030" type="#_x0000_t202" style="position:absolute;margin-left:-71.8pt;margin-top:-71.65pt;width:611.6pt;height:1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" fillcolor="#012f53" stroked="f" strokeweight=".5pt">
                <v:textbox inset="0,0,0,0">
                  <w:txbxContent>
                    <w:p w14:paraId="729C0054" w14:textId="4228A32E" w:rsidR="00134192" w:rsidRPr="000330EB" w:rsidRDefault="007841C2" w:rsidP="00134192">
                      <w:pPr>
                        <w:adjustRightInd w:val="0"/>
                        <w:snapToGrid w:val="0"/>
                        <w:jc w:val="center"/>
                        <w:rPr>
                          <w:rFonts w:ascii="Calibri" w:eastAsia="黑体" w:hAnsi="Calibri" w:cs="Calibri"/>
                        </w:rPr>
                      </w:pPr>
                      <w:r w:rsidRPr="000330EB">
                        <w:rPr>
                          <w:rFonts w:ascii="Calibri" w:eastAsia="黑体" w:hAnsi="Calibri" w:cs="Calibri"/>
                        </w:rPr>
                        <w:t>马萨诸塞州公共卫生部</w:t>
                      </w:r>
                    </w:p>
                  </w:txbxContent>
                </v:textbox>
              </v:shape>
            </w:pict>
          </mc:Fallback>
        </mc:AlternateContent>
      </w:r>
      <w:r w:rsidR="00134192" w:rsidRPr="00CE5C01">
        <w:rPr>
          <w:rFonts w:ascii="Arial" w:eastAsiaTheme="majorEastAsia" w:hAnsi="Arial" w:cs="Arial"/>
          <w:noProof/>
        </w:rPr>
        <mc:AlternateContent>
          <mc:Choice Requires="wps">
            <w:drawing>
              <wp:anchor distT="0" distB="0" distL="114300" distR="114300" simplePos="0" relativeHeight="251659264" behindDoc="0" locked="0" layoutInCell="1" allowOverlap="1" wp14:anchorId="5C800DA7" wp14:editId="2022D5FC">
                <wp:simplePos x="0" y="0"/>
                <wp:positionH relativeFrom="column">
                  <wp:posOffset>-908790</wp:posOffset>
                </wp:positionH>
                <wp:positionV relativeFrom="paragraph">
                  <wp:posOffset>-908790</wp:posOffset>
                </wp:positionV>
                <wp:extent cx="7767637" cy="252442"/>
                <wp:effectExtent l="0" t="0" r="5080" b="0"/>
                <wp:wrapNone/>
                <wp:docPr id="1697290728" name="文本框 1"/>
                <wp:cNvGraphicFramePr/>
                <a:graphic xmlns:a="http://schemas.openxmlformats.org/drawingml/2006/main">
                  <a:graphicData uri="http://schemas.microsoft.com/office/word/2010/wordprocessingShape">
                    <wps:wsp>
                      <wps:cNvSpPr txBox="1"/>
                      <wps:spPr>
                        <a:xfrm>
                          <a:off x="0" y="0"/>
                          <a:ext cx="7767637" cy="252442"/>
                        </a:xfrm>
                        <a:prstGeom prst="rect">
                          <a:avLst/>
                        </a:prstGeom>
                        <a:solidFill>
                          <a:srgbClr val="012F53"/>
                        </a:solidFill>
                        <a:ln w="6350">
                          <a:noFill/>
                        </a:ln>
                      </wps:spPr>
                      <wps:txbx>
                        <w:txbxContent>
                          <w:p w14:paraId="23C188D2" w14:textId="1975DAEA" w:rsidR="00134192" w:rsidRDefault="00134192" w:rsidP="00134192">
                            <w:pPr>
                              <w:adjustRightInd w:val="0"/>
                              <w:snapToGrid w:val="0"/>
                              <w:jc w:val="center"/>
                            </w:pPr>
                            <w:r>
                              <w:rPr>
                                <w:rFonts w:hint="eastAsia"/>
                              </w:rPr>
                              <w:t>MASSACHUSETTS DEPARTMENT OF PUBLIC HEALTH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00DA7" id="_x0000_s1031" type="#_x0000_t202" style="position:absolute;margin-left:-71.55pt;margin-top:-71.55pt;width:611.6pt;height: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" fillcolor="#012f53" stroked="f" strokeweight=".5pt">
                <v:textbox inset="0,0,0,0">
                  <w:txbxContent>
                    <w:p w14:paraId="23C188D2" w14:textId="1975DAEA" w:rsidR="00134192" w:rsidRDefault="00134192" w:rsidP="00134192">
                      <w:pPr>
                        <w:adjustRightInd w:val="0"/>
                        <w:snapToGrid w:val="0"/>
                        <w:jc w:val="center"/>
                      </w:pPr>
                      <w:r>
                        <w:rPr>
                          <w:rFonts w:hint="eastAsia"/>
                        </w:rPr>
                        <w:t>MASSACHUSETTS DEPARTMENT OF PUBLIC HEALTH</w:t>
                      </w:r>
                    </w:p>
                  </w:txbxContent>
                </v:textbox>
              </v:shape>
            </w:pict>
          </mc:Fallback>
        </mc:AlternateContent>
      </w:r>
      <w:r w:rsidR="00293C0D" w:rsidRPr="00CE5C01">
        <w:rPr>
          <w:rFonts w:ascii="Arial" w:eastAsiaTheme="majorEastAsia" w:hAnsi="Arial" w:cs="Arial"/>
          <w:noProof/>
        </w:rPr>
        <w:drawing>
          <wp:anchor distT="0" distB="0" distL="114300" distR="114300" simplePos="0" relativeHeight="251658240" behindDoc="0" locked="0" layoutInCell="1" allowOverlap="1" wp14:anchorId="6C56A225" wp14:editId="53CC5240">
            <wp:simplePos x="0" y="0"/>
            <wp:positionH relativeFrom="page">
              <wp:align>right</wp:align>
            </wp:positionH>
            <wp:positionV relativeFrom="page">
              <wp:align>top</wp:align>
            </wp:positionV>
            <wp:extent cx="8382000" cy="1725295"/>
            <wp:effectExtent l="0" t="0" r="0" b="8255"/>
            <wp:wrapSquare wrapText="bothSides"/>
            <wp:docPr id="176007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6878" name="Picture 17600768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0" cy="1725295"/>
                    </a:xfrm>
                    <a:prstGeom prst="rect">
                      <a:avLst/>
                    </a:prstGeom>
                  </pic:spPr>
                </pic:pic>
              </a:graphicData>
            </a:graphic>
          </wp:anchor>
        </w:drawing>
      </w:r>
    </w:p>
    <w:p w14:paraId="0366E96D" w14:textId="77777777" w:rsidR="00726E5C" w:rsidRPr="00CE5C01" w:rsidRDefault="00726E5C" w:rsidP="005D4143">
      <w:pPr>
        <w:overflowPunct w:val="0"/>
        <w:topLinePunct/>
        <w:rPr>
          <w:rFonts w:ascii="Arial" w:eastAsiaTheme="majorEastAsia" w:hAnsi="Arial" w:cs="Arial"/>
        </w:rPr>
      </w:pPr>
    </w:p>
    <w:p w14:paraId="5F61A891" w14:textId="489097EA" w:rsidR="00293C0D" w:rsidRPr="00CE5C01" w:rsidRDefault="00293C0D" w:rsidP="005D4143">
      <w:pPr>
        <w:pStyle w:val="NoSpacing"/>
        <w:overflowPunct w:val="0"/>
        <w:topLinePunct/>
        <w:spacing w:line="312" w:lineRule="auto"/>
        <w:jc w:val="center"/>
        <w:rPr>
          <w:rFonts w:ascii="Arial" w:eastAsiaTheme="majorEastAsia" w:hAnsi="Arial" w:cs="Arial"/>
          <w:b/>
          <w:bCs/>
          <w:sz w:val="32"/>
          <w:szCs w:val="32"/>
        </w:rPr>
      </w:pPr>
      <w:r w:rsidRPr="00CE5C01">
        <w:rPr>
          <w:rFonts w:ascii="Arial" w:eastAsiaTheme="majorEastAsia" w:hAnsi="Arial" w:cs="Arial"/>
          <w:b/>
          <w:bCs/>
          <w:sz w:val="32"/>
          <w:szCs w:val="32"/>
        </w:rPr>
        <w:t>马萨诸塞州公共卫生部提供</w:t>
      </w:r>
    </w:p>
    <w:p w14:paraId="408CB4DE" w14:textId="77777777" w:rsidR="00293C0D" w:rsidRPr="00CE5C01" w:rsidRDefault="00293C0D" w:rsidP="005D4143">
      <w:pPr>
        <w:pStyle w:val="NoSpacing"/>
        <w:overflowPunct w:val="0"/>
        <w:topLinePunct/>
        <w:spacing w:line="312" w:lineRule="auto"/>
        <w:jc w:val="center"/>
        <w:rPr>
          <w:rFonts w:ascii="Arial" w:eastAsiaTheme="majorEastAsia" w:hAnsi="Arial" w:cs="Arial"/>
          <w:b/>
          <w:bCs/>
          <w:sz w:val="32"/>
          <w:szCs w:val="32"/>
        </w:rPr>
      </w:pPr>
      <w:r w:rsidRPr="00CE5C01">
        <w:rPr>
          <w:rFonts w:ascii="Arial" w:eastAsiaTheme="majorEastAsia" w:hAnsi="Arial" w:cs="Arial"/>
          <w:b/>
          <w:bCs/>
          <w:sz w:val="32"/>
          <w:szCs w:val="32"/>
        </w:rPr>
        <w:t>夏季安全指南</w:t>
      </w:r>
    </w:p>
    <w:p w14:paraId="71037B97" w14:textId="77777777" w:rsidR="00293C0D" w:rsidRPr="00CE5C01" w:rsidRDefault="00293C0D" w:rsidP="005D4143">
      <w:pPr>
        <w:pStyle w:val="NoSpacing"/>
        <w:overflowPunct w:val="0"/>
        <w:topLinePunct/>
        <w:spacing w:line="312" w:lineRule="auto"/>
        <w:rPr>
          <w:rFonts w:ascii="Arial" w:eastAsiaTheme="majorEastAsia" w:hAnsi="Arial" w:cs="Arial"/>
          <w:sz w:val="32"/>
          <w:szCs w:val="32"/>
        </w:rPr>
      </w:pPr>
    </w:p>
    <w:p w14:paraId="2DA952FB" w14:textId="77777777" w:rsidR="00293C0D" w:rsidRPr="00CE5C01" w:rsidRDefault="00293C0D" w:rsidP="005D4143">
      <w:pPr>
        <w:overflowPunct w:val="0"/>
        <w:topLinePunct/>
        <w:spacing w:after="240" w:line="312" w:lineRule="auto"/>
        <w:jc w:val="both"/>
        <w:rPr>
          <w:rFonts w:ascii="Arial" w:eastAsiaTheme="majorEastAsia" w:hAnsi="Arial" w:cs="Arial"/>
        </w:rPr>
      </w:pPr>
      <w:r w:rsidRPr="00CE5C01">
        <w:rPr>
          <w:rFonts w:ascii="Arial" w:eastAsiaTheme="majorEastAsia" w:hAnsi="Arial" w:cs="Arial"/>
          <w:b/>
          <w:bCs/>
        </w:rPr>
        <w:t>波士顿</w:t>
      </w:r>
      <w:r w:rsidRPr="00CE5C01">
        <w:rPr>
          <w:rFonts w:ascii="Arial" w:eastAsiaTheme="majorEastAsia" w:hAnsi="Arial" w:cs="Arial"/>
        </w:rPr>
        <w:t>（</w:t>
      </w:r>
      <w:r w:rsidRPr="00CE5C01">
        <w:rPr>
          <w:rFonts w:ascii="Arial" w:eastAsiaTheme="majorEastAsia" w:hAnsi="Arial" w:cs="Arial"/>
        </w:rPr>
        <w:t xml:space="preserve">2023 </w:t>
      </w:r>
      <w:r w:rsidRPr="00CE5C01">
        <w:rPr>
          <w:rFonts w:ascii="Arial" w:eastAsiaTheme="majorEastAsia" w:hAnsi="Arial" w:cs="Arial"/>
        </w:rPr>
        <w:t>年</w:t>
      </w:r>
      <w:r w:rsidRPr="00CE5C01">
        <w:rPr>
          <w:rFonts w:ascii="Arial" w:eastAsiaTheme="majorEastAsia" w:hAnsi="Arial" w:cs="Arial"/>
        </w:rPr>
        <w:t xml:space="preserve"> 6 </w:t>
      </w:r>
      <w:r w:rsidRPr="00CE5C01">
        <w:rPr>
          <w:rFonts w:ascii="Arial" w:eastAsiaTheme="majorEastAsia" w:hAnsi="Arial" w:cs="Arial"/>
        </w:rPr>
        <w:t>月</w:t>
      </w:r>
      <w:r w:rsidRPr="00CE5C01">
        <w:rPr>
          <w:rFonts w:ascii="Arial" w:eastAsiaTheme="majorEastAsia" w:hAnsi="Arial" w:cs="Arial"/>
        </w:rPr>
        <w:t xml:space="preserve"> 12 </w:t>
      </w:r>
      <w:r w:rsidRPr="00CE5C01">
        <w:rPr>
          <w:rFonts w:ascii="Arial" w:eastAsiaTheme="majorEastAsia" w:hAnsi="Arial" w:cs="Arial"/>
        </w:rPr>
        <w:t>日）</w:t>
      </w:r>
      <w:r w:rsidRPr="00CE5C01">
        <w:rPr>
          <w:rFonts w:ascii="Arial" w:eastAsiaTheme="majorEastAsia" w:hAnsi="Arial" w:cs="Arial"/>
        </w:rPr>
        <w:t xml:space="preserve"> - </w:t>
      </w:r>
      <w:r w:rsidRPr="00CE5C01">
        <w:rPr>
          <w:rFonts w:ascii="Arial" w:eastAsiaTheme="majorEastAsia" w:hAnsi="Arial" w:cs="Arial"/>
        </w:rPr>
        <w:t>随着夏季临近，马萨诸塞州公共卫生部</w:t>
      </w:r>
      <w:r w:rsidRPr="00CE5C01">
        <w:rPr>
          <w:rFonts w:ascii="Arial" w:eastAsiaTheme="majorEastAsia" w:hAnsi="Arial" w:cs="Arial"/>
        </w:rPr>
        <w:t xml:space="preserve"> (DPH) </w:t>
      </w:r>
      <w:r w:rsidRPr="00CE5C01">
        <w:rPr>
          <w:rFonts w:ascii="Arial" w:eastAsiaTheme="majorEastAsia" w:hAnsi="Arial" w:cs="Arial"/>
        </w:rPr>
        <w:t>提醒居民采取建议的常识性预防措施，以在这个夏天保证每个人的安全，特别是幼儿。</w:t>
      </w:r>
    </w:p>
    <w:p w14:paraId="53E13C3A" w14:textId="1AB8274C" w:rsidR="00293C0D" w:rsidRPr="00CE5C01" w:rsidRDefault="00293C0D" w:rsidP="005D4143">
      <w:pPr>
        <w:overflowPunct w:val="0"/>
        <w:topLinePunct/>
        <w:spacing w:after="240" w:line="312" w:lineRule="auto"/>
        <w:jc w:val="both"/>
        <w:rPr>
          <w:rFonts w:ascii="Arial" w:eastAsiaTheme="majorEastAsia" w:hAnsi="Arial" w:cs="Arial"/>
          <w:b/>
          <w:bCs/>
        </w:rPr>
      </w:pPr>
      <w:r w:rsidRPr="00CE5C01">
        <w:rPr>
          <w:rFonts w:ascii="Arial" w:eastAsiaTheme="majorEastAsia" w:hAnsi="Arial" w:cs="Arial"/>
          <w:b/>
          <w:bCs/>
        </w:rPr>
        <w:t>预防</w:t>
      </w:r>
      <w:proofErr w:type="gramStart"/>
      <w:r w:rsidRPr="00CE5C01">
        <w:rPr>
          <w:rFonts w:ascii="Arial" w:eastAsiaTheme="majorEastAsia" w:hAnsi="Arial" w:cs="Arial"/>
          <w:b/>
          <w:bCs/>
        </w:rPr>
        <w:t>蜱</w:t>
      </w:r>
      <w:proofErr w:type="gramEnd"/>
      <w:r w:rsidRPr="00CE5C01">
        <w:rPr>
          <w:rFonts w:ascii="Arial" w:eastAsiaTheme="majorEastAsia" w:hAnsi="Arial" w:cs="Arial"/>
          <w:b/>
          <w:bCs/>
        </w:rPr>
        <w:t>虫叮咬</w:t>
      </w:r>
      <w:r w:rsidRPr="00CE5C01">
        <w:rPr>
          <w:rFonts w:ascii="Arial" w:eastAsiaTheme="majorEastAsia" w:hAnsi="Arial" w:cs="Arial"/>
          <w:b/>
          <w:bCs/>
        </w:rPr>
        <w:t xml:space="preserve"> </w:t>
      </w:r>
    </w:p>
    <w:p w14:paraId="02D05D22" w14:textId="334B129B" w:rsidR="00293C0D" w:rsidRPr="00CE5C01" w:rsidRDefault="00293C0D" w:rsidP="005D4143">
      <w:pPr>
        <w:overflowPunct w:val="0"/>
        <w:topLinePunct/>
        <w:spacing w:after="240" w:line="312" w:lineRule="auto"/>
        <w:jc w:val="both"/>
        <w:rPr>
          <w:rFonts w:ascii="Arial" w:eastAsiaTheme="majorEastAsia" w:hAnsi="Arial" w:cs="Arial"/>
        </w:rPr>
      </w:pPr>
      <w:r w:rsidRPr="00CE5C01">
        <w:rPr>
          <w:rFonts w:ascii="Arial" w:eastAsiaTheme="majorEastAsia" w:hAnsi="Arial" w:cs="Arial"/>
        </w:rPr>
        <w:t>某些种类的</w:t>
      </w:r>
      <w:proofErr w:type="gramStart"/>
      <w:r w:rsidRPr="00CE5C01">
        <w:rPr>
          <w:rFonts w:ascii="Arial" w:eastAsiaTheme="majorEastAsia" w:hAnsi="Arial" w:cs="Arial"/>
        </w:rPr>
        <w:t>蜱虫会叮咬您</w:t>
      </w:r>
      <w:proofErr w:type="gramEnd"/>
      <w:r w:rsidRPr="00CE5C01">
        <w:rPr>
          <w:rFonts w:ascii="Arial" w:eastAsiaTheme="majorEastAsia" w:hAnsi="Arial" w:cs="Arial"/>
        </w:rPr>
        <w:t>并让您患上莱姆病和</w:t>
      </w:r>
      <w:proofErr w:type="gramStart"/>
      <w:r w:rsidRPr="00CE5C01">
        <w:rPr>
          <w:rFonts w:ascii="Arial" w:eastAsiaTheme="majorEastAsia" w:hAnsi="Arial" w:cs="Arial"/>
        </w:rPr>
        <w:t>波瓦桑</w:t>
      </w:r>
      <w:proofErr w:type="gramEnd"/>
      <w:r w:rsidRPr="00CE5C01">
        <w:rPr>
          <w:rFonts w:ascii="Arial" w:eastAsiaTheme="majorEastAsia" w:hAnsi="Arial" w:cs="Arial"/>
        </w:rPr>
        <w:t>病毒等疾病。</w:t>
      </w:r>
      <w:proofErr w:type="gramStart"/>
      <w:r w:rsidRPr="00CE5C01">
        <w:rPr>
          <w:rFonts w:ascii="Arial" w:eastAsiaTheme="majorEastAsia" w:hAnsi="Arial" w:cs="Arial"/>
        </w:rPr>
        <w:t>蜱虫最</w:t>
      </w:r>
      <w:proofErr w:type="gramEnd"/>
      <w:r w:rsidRPr="00CE5C01">
        <w:rPr>
          <w:rFonts w:ascii="Arial" w:eastAsiaTheme="majorEastAsia" w:hAnsi="Arial" w:cs="Arial"/>
        </w:rPr>
        <w:t>常见于潮湿、多草、灌木丛生或树木繁茂的地区，包括您自己的后院。</w:t>
      </w:r>
      <w:proofErr w:type="gramStart"/>
      <w:r w:rsidRPr="00CE5C01">
        <w:rPr>
          <w:rFonts w:ascii="Arial" w:eastAsiaTheme="majorEastAsia" w:hAnsi="Arial" w:cs="Arial"/>
        </w:rPr>
        <w:t>蜱虫只有</w:t>
      </w:r>
      <w:proofErr w:type="gramEnd"/>
      <w:r w:rsidRPr="00CE5C01">
        <w:rPr>
          <w:rFonts w:ascii="Arial" w:eastAsiaTheme="majorEastAsia" w:hAnsi="Arial" w:cs="Arial"/>
        </w:rPr>
        <w:t>在您直接接触它们的时候才会附着在人身上</w:t>
      </w:r>
      <w:r w:rsidRPr="00CE5C01">
        <w:rPr>
          <w:rFonts w:ascii="Arial" w:eastAsiaTheme="majorEastAsia" w:hAnsi="Arial" w:cs="Arial"/>
        </w:rPr>
        <w:t>——</w:t>
      </w:r>
      <w:r w:rsidRPr="00CE5C01">
        <w:rPr>
          <w:rFonts w:ascii="Arial" w:eastAsiaTheme="majorEastAsia" w:hAnsi="Arial" w:cs="Arial"/>
        </w:rPr>
        <w:t>它们不会跳也不会飞。按照以下步骤保护自己免受</w:t>
      </w:r>
      <w:proofErr w:type="gramStart"/>
      <w:r w:rsidRPr="00CE5C01">
        <w:rPr>
          <w:rFonts w:ascii="Arial" w:eastAsiaTheme="majorEastAsia" w:hAnsi="Arial" w:cs="Arial"/>
        </w:rPr>
        <w:t>蜱</w:t>
      </w:r>
      <w:proofErr w:type="gramEnd"/>
      <w:r w:rsidRPr="00CE5C01">
        <w:rPr>
          <w:rFonts w:ascii="Arial" w:eastAsiaTheme="majorEastAsia" w:hAnsi="Arial" w:cs="Arial"/>
        </w:rPr>
        <w:t>虫叮咬：</w:t>
      </w:r>
      <w:r w:rsidRPr="00CE5C01">
        <w:rPr>
          <w:rFonts w:ascii="Arial" w:eastAsiaTheme="majorEastAsia" w:hAnsi="Arial" w:cs="Arial"/>
        </w:rPr>
        <w:t xml:space="preserve"> </w:t>
      </w:r>
    </w:p>
    <w:p w14:paraId="0E918F96" w14:textId="3E91245E" w:rsidR="00293C0D" w:rsidRPr="00CE5C01" w:rsidRDefault="00293C0D" w:rsidP="005D4143">
      <w:pPr>
        <w:pStyle w:val="ListParagraph"/>
        <w:numPr>
          <w:ilvl w:val="0"/>
          <w:numId w:val="1"/>
        </w:numPr>
        <w:overflowPunct w:val="0"/>
        <w:topLinePunct/>
        <w:spacing w:line="312" w:lineRule="auto"/>
        <w:jc w:val="both"/>
        <w:rPr>
          <w:rFonts w:ascii="Arial" w:eastAsiaTheme="majorEastAsia" w:hAnsi="Arial" w:cs="Arial"/>
          <w:sz w:val="24"/>
          <w:szCs w:val="24"/>
        </w:rPr>
      </w:pPr>
      <w:r w:rsidRPr="00CE5C01">
        <w:rPr>
          <w:rFonts w:ascii="Arial" w:eastAsiaTheme="majorEastAsia" w:hAnsi="Arial" w:cs="Arial"/>
          <w:sz w:val="24"/>
          <w:szCs w:val="24"/>
        </w:rPr>
        <w:t>每天检查自己身上有没有</w:t>
      </w:r>
      <w:proofErr w:type="gramStart"/>
      <w:r w:rsidRPr="00CE5C01">
        <w:rPr>
          <w:rFonts w:ascii="Arial" w:eastAsiaTheme="majorEastAsia" w:hAnsi="Arial" w:cs="Arial"/>
          <w:sz w:val="24"/>
          <w:szCs w:val="24"/>
        </w:rPr>
        <w:t>蜱</w:t>
      </w:r>
      <w:proofErr w:type="gramEnd"/>
      <w:r w:rsidRPr="00CE5C01">
        <w:rPr>
          <w:rFonts w:ascii="Arial" w:eastAsiaTheme="majorEastAsia" w:hAnsi="Arial" w:cs="Arial"/>
          <w:sz w:val="24"/>
          <w:szCs w:val="24"/>
        </w:rPr>
        <w:t>虫</w:t>
      </w:r>
      <w:r w:rsidRPr="00CE5C01">
        <w:rPr>
          <w:rFonts w:ascii="Arial" w:eastAsiaTheme="majorEastAsia" w:hAnsi="Arial" w:cs="Arial"/>
          <w:sz w:val="24"/>
          <w:szCs w:val="24"/>
        </w:rPr>
        <w:t>——</w:t>
      </w:r>
      <w:r w:rsidRPr="00CE5C01">
        <w:rPr>
          <w:rFonts w:ascii="Arial" w:eastAsiaTheme="majorEastAsia" w:hAnsi="Arial" w:cs="Arial"/>
          <w:sz w:val="24"/>
          <w:szCs w:val="24"/>
        </w:rPr>
        <w:t>这是您能做的重中之重。</w:t>
      </w:r>
    </w:p>
    <w:p w14:paraId="013E23BF" w14:textId="3628AF7F" w:rsidR="00293C0D" w:rsidRPr="00CE5C01" w:rsidRDefault="00293C0D" w:rsidP="005D4143">
      <w:pPr>
        <w:pStyle w:val="ListParagraph"/>
        <w:overflowPunct w:val="0"/>
        <w:topLinePunct/>
        <w:spacing w:line="312" w:lineRule="auto"/>
        <w:jc w:val="both"/>
        <w:rPr>
          <w:rFonts w:ascii="Arial" w:eastAsiaTheme="majorEastAsia" w:hAnsi="Arial" w:cs="Arial"/>
          <w:sz w:val="24"/>
          <w:szCs w:val="24"/>
        </w:rPr>
      </w:pPr>
    </w:p>
    <w:p w14:paraId="47EE0DFC" w14:textId="65ABB662" w:rsidR="00293C0D" w:rsidRPr="00CE5C01" w:rsidRDefault="00293C0D" w:rsidP="005D4143">
      <w:pPr>
        <w:pStyle w:val="ListParagraph"/>
        <w:numPr>
          <w:ilvl w:val="0"/>
          <w:numId w:val="1"/>
        </w:numPr>
        <w:overflowPunct w:val="0"/>
        <w:topLinePunct/>
        <w:spacing w:line="312" w:lineRule="auto"/>
        <w:jc w:val="both"/>
        <w:rPr>
          <w:rFonts w:ascii="Arial" w:eastAsiaTheme="majorEastAsia" w:hAnsi="Arial" w:cs="Arial"/>
          <w:sz w:val="24"/>
          <w:szCs w:val="24"/>
        </w:rPr>
      </w:pPr>
      <w:r w:rsidRPr="00CE5C01">
        <w:rPr>
          <w:rFonts w:ascii="Arial" w:eastAsiaTheme="majorEastAsia" w:hAnsi="Arial" w:cs="Arial"/>
          <w:sz w:val="24"/>
          <w:szCs w:val="24"/>
        </w:rPr>
        <w:t>使用含有环境保护局</w:t>
      </w:r>
      <w:r w:rsidRPr="00CE5C01">
        <w:rPr>
          <w:rFonts w:ascii="Arial" w:eastAsiaTheme="majorEastAsia" w:hAnsi="Arial" w:cs="Arial"/>
          <w:sz w:val="24"/>
          <w:szCs w:val="24"/>
        </w:rPr>
        <w:t xml:space="preserve"> (EPA) </w:t>
      </w:r>
      <w:r w:rsidRPr="00CE5C01">
        <w:rPr>
          <w:rFonts w:ascii="Arial" w:eastAsiaTheme="majorEastAsia" w:hAnsi="Arial" w:cs="Arial"/>
          <w:sz w:val="24"/>
          <w:szCs w:val="24"/>
        </w:rPr>
        <w:t>注册有效成分的驱虫剂；一定要遵循标签上的说明。</w:t>
      </w:r>
      <w:r w:rsidRPr="00CE5C01">
        <w:rPr>
          <w:rFonts w:ascii="Arial" w:eastAsiaTheme="majorEastAsia" w:hAnsi="Arial" w:cs="Arial"/>
          <w:sz w:val="24"/>
          <w:szCs w:val="24"/>
        </w:rPr>
        <w:t xml:space="preserve"> </w:t>
      </w:r>
    </w:p>
    <w:p w14:paraId="129B4DD9" w14:textId="77777777" w:rsidR="00293C0D" w:rsidRPr="00CE5C01" w:rsidRDefault="00293C0D" w:rsidP="005D4143">
      <w:pPr>
        <w:pStyle w:val="ListParagraph"/>
        <w:overflowPunct w:val="0"/>
        <w:topLinePunct/>
        <w:spacing w:line="312" w:lineRule="auto"/>
        <w:jc w:val="both"/>
        <w:rPr>
          <w:rFonts w:ascii="Arial" w:eastAsiaTheme="majorEastAsia" w:hAnsi="Arial" w:cs="Arial"/>
          <w:sz w:val="24"/>
          <w:szCs w:val="24"/>
        </w:rPr>
      </w:pPr>
    </w:p>
    <w:p w14:paraId="6B063FD7" w14:textId="5B9ED251" w:rsidR="00293C0D" w:rsidRPr="00CE5C01" w:rsidRDefault="00293C0D" w:rsidP="005D4143">
      <w:pPr>
        <w:pStyle w:val="ListParagraph"/>
        <w:numPr>
          <w:ilvl w:val="0"/>
          <w:numId w:val="1"/>
        </w:numPr>
        <w:overflowPunct w:val="0"/>
        <w:topLinePunct/>
        <w:spacing w:line="312" w:lineRule="auto"/>
        <w:jc w:val="both"/>
        <w:rPr>
          <w:rFonts w:ascii="Arial" w:eastAsiaTheme="majorEastAsia" w:hAnsi="Arial" w:cs="Arial"/>
          <w:sz w:val="24"/>
          <w:szCs w:val="24"/>
        </w:rPr>
      </w:pPr>
      <w:r w:rsidRPr="00CE5C01">
        <w:rPr>
          <w:rFonts w:ascii="Arial" w:eastAsiaTheme="majorEastAsia" w:hAnsi="Arial" w:cs="Arial"/>
          <w:sz w:val="24"/>
          <w:szCs w:val="24"/>
        </w:rPr>
        <w:t>天气允许的话，穿长袖浅色衬衫，并把长裤塞进袜子里。这将有助于让</w:t>
      </w:r>
      <w:proofErr w:type="gramStart"/>
      <w:r w:rsidRPr="00CE5C01">
        <w:rPr>
          <w:rFonts w:ascii="Arial" w:eastAsiaTheme="majorEastAsia" w:hAnsi="Arial" w:cs="Arial"/>
          <w:sz w:val="24"/>
          <w:szCs w:val="24"/>
        </w:rPr>
        <w:t>蜱</w:t>
      </w:r>
      <w:proofErr w:type="gramEnd"/>
      <w:r w:rsidRPr="00CE5C01">
        <w:rPr>
          <w:rFonts w:ascii="Arial" w:eastAsiaTheme="majorEastAsia" w:hAnsi="Arial" w:cs="Arial"/>
          <w:sz w:val="24"/>
          <w:szCs w:val="24"/>
        </w:rPr>
        <w:t>虫远离您的皮肤，让您更容易发现衣服上的</w:t>
      </w:r>
      <w:proofErr w:type="gramStart"/>
      <w:r w:rsidRPr="00CE5C01">
        <w:rPr>
          <w:rFonts w:ascii="Arial" w:eastAsiaTheme="majorEastAsia" w:hAnsi="Arial" w:cs="Arial"/>
          <w:sz w:val="24"/>
          <w:szCs w:val="24"/>
        </w:rPr>
        <w:t>蜱</w:t>
      </w:r>
      <w:proofErr w:type="gramEnd"/>
      <w:r w:rsidRPr="00CE5C01">
        <w:rPr>
          <w:rFonts w:ascii="Arial" w:eastAsiaTheme="majorEastAsia" w:hAnsi="Arial" w:cs="Arial"/>
          <w:sz w:val="24"/>
          <w:szCs w:val="24"/>
        </w:rPr>
        <w:t>虫。</w:t>
      </w:r>
      <w:r w:rsidRPr="00CE5C01">
        <w:rPr>
          <w:rFonts w:ascii="Arial" w:eastAsiaTheme="majorEastAsia" w:hAnsi="Arial" w:cs="Arial"/>
          <w:sz w:val="24"/>
          <w:szCs w:val="24"/>
        </w:rPr>
        <w:t xml:space="preserve"> </w:t>
      </w:r>
    </w:p>
    <w:p w14:paraId="69CC1C48" w14:textId="77777777" w:rsidR="00293C0D" w:rsidRPr="00CE5C01" w:rsidRDefault="00293C0D" w:rsidP="005D4143">
      <w:pPr>
        <w:pStyle w:val="ListParagraph"/>
        <w:overflowPunct w:val="0"/>
        <w:topLinePunct/>
        <w:spacing w:line="312" w:lineRule="auto"/>
        <w:jc w:val="both"/>
        <w:rPr>
          <w:rFonts w:ascii="Arial" w:eastAsiaTheme="majorEastAsia" w:hAnsi="Arial" w:cs="Arial"/>
          <w:sz w:val="24"/>
          <w:szCs w:val="24"/>
        </w:rPr>
      </w:pPr>
    </w:p>
    <w:p w14:paraId="5665D5B0" w14:textId="5FF0849E" w:rsidR="00293C0D" w:rsidRPr="00CE5C01" w:rsidRDefault="00293C0D" w:rsidP="005D4143">
      <w:pPr>
        <w:pStyle w:val="ListParagraph"/>
        <w:numPr>
          <w:ilvl w:val="0"/>
          <w:numId w:val="1"/>
        </w:numPr>
        <w:overflowPunct w:val="0"/>
        <w:topLinePunct/>
        <w:spacing w:line="312" w:lineRule="auto"/>
        <w:jc w:val="both"/>
        <w:rPr>
          <w:rFonts w:ascii="Arial" w:eastAsiaTheme="majorEastAsia" w:hAnsi="Arial" w:cs="Arial"/>
          <w:sz w:val="24"/>
          <w:szCs w:val="24"/>
        </w:rPr>
      </w:pPr>
      <w:r w:rsidRPr="00CE5C01">
        <w:rPr>
          <w:rFonts w:ascii="Arial" w:eastAsiaTheme="majorEastAsia" w:hAnsi="Arial" w:cs="Arial"/>
          <w:sz w:val="24"/>
          <w:szCs w:val="24"/>
        </w:rPr>
        <w:t>从户外回来后，淋浴可以帮助在</w:t>
      </w:r>
      <w:proofErr w:type="gramStart"/>
      <w:r w:rsidRPr="00CE5C01">
        <w:rPr>
          <w:rFonts w:ascii="Arial" w:eastAsiaTheme="majorEastAsia" w:hAnsi="Arial" w:cs="Arial"/>
          <w:sz w:val="24"/>
          <w:szCs w:val="24"/>
        </w:rPr>
        <w:t>蜱</w:t>
      </w:r>
      <w:proofErr w:type="gramEnd"/>
      <w:r w:rsidRPr="00CE5C01">
        <w:rPr>
          <w:rFonts w:ascii="Arial" w:eastAsiaTheme="majorEastAsia" w:hAnsi="Arial" w:cs="Arial"/>
          <w:sz w:val="24"/>
          <w:szCs w:val="24"/>
        </w:rPr>
        <w:t>虫附着之前将其冲洗掉，把衣服放在烘干机里高温烘干</w:t>
      </w:r>
      <w:r w:rsidRPr="00CE5C01">
        <w:rPr>
          <w:rFonts w:ascii="Arial" w:eastAsiaTheme="majorEastAsia" w:hAnsi="Arial" w:cs="Arial"/>
          <w:sz w:val="24"/>
          <w:szCs w:val="24"/>
        </w:rPr>
        <w:t xml:space="preserve"> 10 </w:t>
      </w:r>
      <w:r w:rsidRPr="00CE5C01">
        <w:rPr>
          <w:rFonts w:ascii="Arial" w:eastAsiaTheme="majorEastAsia" w:hAnsi="Arial" w:cs="Arial"/>
          <w:sz w:val="24"/>
          <w:szCs w:val="24"/>
        </w:rPr>
        <w:t>分钟可以帮助杀死</w:t>
      </w:r>
      <w:proofErr w:type="gramStart"/>
      <w:r w:rsidRPr="00CE5C01">
        <w:rPr>
          <w:rFonts w:ascii="Arial" w:eastAsiaTheme="majorEastAsia" w:hAnsi="Arial" w:cs="Arial"/>
          <w:sz w:val="24"/>
          <w:szCs w:val="24"/>
        </w:rPr>
        <w:t>蜱</w:t>
      </w:r>
      <w:proofErr w:type="gramEnd"/>
      <w:r w:rsidRPr="00CE5C01">
        <w:rPr>
          <w:rFonts w:ascii="Arial" w:eastAsiaTheme="majorEastAsia" w:hAnsi="Arial" w:cs="Arial"/>
          <w:sz w:val="24"/>
          <w:szCs w:val="24"/>
        </w:rPr>
        <w:t>虫。</w:t>
      </w:r>
    </w:p>
    <w:p w14:paraId="1BC3B17B" w14:textId="5CC56D1C" w:rsidR="00293C0D" w:rsidRPr="00CE5C01" w:rsidRDefault="00293C0D" w:rsidP="005D4143">
      <w:pPr>
        <w:pStyle w:val="ListParagraph"/>
        <w:overflowPunct w:val="0"/>
        <w:topLinePunct/>
        <w:spacing w:line="312" w:lineRule="auto"/>
        <w:jc w:val="both"/>
        <w:rPr>
          <w:rFonts w:ascii="Arial" w:eastAsiaTheme="majorEastAsia" w:hAnsi="Arial" w:cs="Arial"/>
          <w:sz w:val="24"/>
          <w:szCs w:val="24"/>
        </w:rPr>
      </w:pPr>
    </w:p>
    <w:p w14:paraId="3D7C8EC8" w14:textId="768307DE" w:rsidR="00293C0D" w:rsidRPr="00CE5C01" w:rsidRDefault="00293C0D" w:rsidP="005D4143">
      <w:pPr>
        <w:pStyle w:val="ListParagraph"/>
        <w:numPr>
          <w:ilvl w:val="0"/>
          <w:numId w:val="1"/>
        </w:numPr>
        <w:overflowPunct w:val="0"/>
        <w:topLinePunct/>
        <w:spacing w:line="312" w:lineRule="auto"/>
        <w:jc w:val="both"/>
        <w:rPr>
          <w:rFonts w:ascii="Arial" w:eastAsiaTheme="majorEastAsia" w:hAnsi="Arial" w:cs="Arial"/>
          <w:sz w:val="24"/>
          <w:szCs w:val="24"/>
        </w:rPr>
      </w:pPr>
      <w:r w:rsidRPr="00CE5C01">
        <w:rPr>
          <w:rFonts w:ascii="Arial" w:eastAsiaTheme="majorEastAsia" w:hAnsi="Arial" w:cs="Arial"/>
          <w:sz w:val="24"/>
          <w:szCs w:val="24"/>
        </w:rPr>
        <w:t>从户外回来的宠物也会接触到</w:t>
      </w:r>
      <w:proofErr w:type="gramStart"/>
      <w:r w:rsidRPr="00CE5C01">
        <w:rPr>
          <w:rFonts w:ascii="Arial" w:eastAsiaTheme="majorEastAsia" w:hAnsi="Arial" w:cs="Arial"/>
          <w:sz w:val="24"/>
          <w:szCs w:val="24"/>
        </w:rPr>
        <w:t>蜱</w:t>
      </w:r>
      <w:proofErr w:type="gramEnd"/>
      <w:r w:rsidRPr="00CE5C01">
        <w:rPr>
          <w:rFonts w:ascii="Arial" w:eastAsiaTheme="majorEastAsia" w:hAnsi="Arial" w:cs="Arial"/>
          <w:sz w:val="24"/>
          <w:szCs w:val="24"/>
        </w:rPr>
        <w:t>虫，并可能把</w:t>
      </w:r>
      <w:proofErr w:type="gramStart"/>
      <w:r w:rsidRPr="00CE5C01">
        <w:rPr>
          <w:rFonts w:ascii="Arial" w:eastAsiaTheme="majorEastAsia" w:hAnsi="Arial" w:cs="Arial"/>
          <w:sz w:val="24"/>
          <w:szCs w:val="24"/>
        </w:rPr>
        <w:t>蜱</w:t>
      </w:r>
      <w:proofErr w:type="gramEnd"/>
      <w:r w:rsidRPr="00CE5C01">
        <w:rPr>
          <w:rFonts w:ascii="Arial" w:eastAsiaTheme="majorEastAsia" w:hAnsi="Arial" w:cs="Arial"/>
          <w:sz w:val="24"/>
          <w:szCs w:val="24"/>
        </w:rPr>
        <w:t>虫带回家。和您的兽医谈谈保护您的动物免受</w:t>
      </w:r>
      <w:proofErr w:type="gramStart"/>
      <w:r w:rsidRPr="00CE5C01">
        <w:rPr>
          <w:rFonts w:ascii="Arial" w:eastAsiaTheme="majorEastAsia" w:hAnsi="Arial" w:cs="Arial"/>
          <w:sz w:val="24"/>
          <w:szCs w:val="24"/>
        </w:rPr>
        <w:t>蜱</w:t>
      </w:r>
      <w:proofErr w:type="gramEnd"/>
      <w:r w:rsidRPr="00CE5C01">
        <w:rPr>
          <w:rFonts w:ascii="Arial" w:eastAsiaTheme="majorEastAsia" w:hAnsi="Arial" w:cs="Arial"/>
          <w:sz w:val="24"/>
          <w:szCs w:val="24"/>
        </w:rPr>
        <w:t>虫和</w:t>
      </w:r>
      <w:proofErr w:type="gramStart"/>
      <w:r w:rsidRPr="00CE5C01">
        <w:rPr>
          <w:rFonts w:ascii="Arial" w:eastAsiaTheme="majorEastAsia" w:hAnsi="Arial" w:cs="Arial"/>
          <w:sz w:val="24"/>
          <w:szCs w:val="24"/>
        </w:rPr>
        <w:t>蜱</w:t>
      </w:r>
      <w:proofErr w:type="gramEnd"/>
      <w:r w:rsidRPr="00CE5C01">
        <w:rPr>
          <w:rFonts w:ascii="Arial" w:eastAsiaTheme="majorEastAsia" w:hAnsi="Arial" w:cs="Arial"/>
          <w:sz w:val="24"/>
          <w:szCs w:val="24"/>
        </w:rPr>
        <w:t>媒疾病侵害的最好方法。</w:t>
      </w:r>
    </w:p>
    <w:p w14:paraId="6D097677" w14:textId="77777777" w:rsidR="00293C0D" w:rsidRPr="00CE5C01" w:rsidRDefault="00293C0D" w:rsidP="005D4143">
      <w:pPr>
        <w:pStyle w:val="ListParagraph"/>
        <w:overflowPunct w:val="0"/>
        <w:topLinePunct/>
        <w:spacing w:line="312" w:lineRule="auto"/>
        <w:rPr>
          <w:rFonts w:ascii="Arial" w:eastAsiaTheme="majorEastAsia" w:hAnsi="Arial" w:cs="Arial"/>
          <w:sz w:val="24"/>
          <w:szCs w:val="24"/>
        </w:rPr>
      </w:pPr>
    </w:p>
    <w:p w14:paraId="7B725A91" w14:textId="77777777" w:rsidR="00293C0D" w:rsidRPr="00CE5C01" w:rsidRDefault="00293C0D" w:rsidP="005D4143">
      <w:pPr>
        <w:pStyle w:val="ListParagraph"/>
        <w:overflowPunct w:val="0"/>
        <w:topLinePunct/>
        <w:spacing w:line="312" w:lineRule="auto"/>
        <w:rPr>
          <w:rFonts w:ascii="Arial" w:eastAsiaTheme="majorEastAsia" w:hAnsi="Arial" w:cs="Arial"/>
          <w:sz w:val="24"/>
          <w:szCs w:val="24"/>
        </w:rPr>
      </w:pPr>
    </w:p>
    <w:p w14:paraId="6E7E52FD" w14:textId="582A050B" w:rsidR="00293C0D" w:rsidRPr="00CE5C01" w:rsidRDefault="00293C0D" w:rsidP="005D4143">
      <w:pPr>
        <w:pageBreakBefore/>
        <w:overflowPunct w:val="0"/>
        <w:topLinePunct/>
        <w:spacing w:after="240" w:line="276" w:lineRule="auto"/>
        <w:rPr>
          <w:rFonts w:ascii="Arial" w:eastAsiaTheme="majorEastAsia" w:hAnsi="Arial" w:cs="Arial"/>
          <w:b/>
          <w:bCs/>
        </w:rPr>
      </w:pPr>
      <w:r w:rsidRPr="00CE5C01">
        <w:rPr>
          <w:rFonts w:ascii="Arial" w:eastAsiaTheme="majorEastAsia" w:hAnsi="Arial" w:cs="Arial"/>
          <w:b/>
          <w:bCs/>
        </w:rPr>
        <w:lastRenderedPageBreak/>
        <w:t>预防蚊子叮咬</w:t>
      </w:r>
    </w:p>
    <w:p w14:paraId="7F42A6EC" w14:textId="0B1C57B1" w:rsidR="00293C0D" w:rsidRPr="00CE5C01" w:rsidRDefault="00293C0D" w:rsidP="005D4143">
      <w:pPr>
        <w:overflowPunct w:val="0"/>
        <w:topLinePunct/>
        <w:spacing w:line="276" w:lineRule="auto"/>
        <w:jc w:val="both"/>
        <w:rPr>
          <w:rFonts w:ascii="Arial" w:eastAsiaTheme="majorEastAsia" w:hAnsi="Arial" w:cs="Arial"/>
          <w:spacing w:val="4"/>
          <w:kern w:val="0"/>
        </w:rPr>
      </w:pPr>
      <w:bookmarkStart w:id="0" w:name="_Hlk135909389"/>
      <w:r w:rsidRPr="00CE5C01">
        <w:rPr>
          <w:rFonts w:ascii="Arial" w:eastAsiaTheme="majorEastAsia" w:hAnsi="Arial" w:cs="Arial"/>
          <w:spacing w:val="4"/>
          <w:kern w:val="0"/>
        </w:rPr>
        <w:t>东部马脑炎</w:t>
      </w:r>
      <w:r w:rsidRPr="00CE5C01">
        <w:rPr>
          <w:rFonts w:ascii="Arial" w:eastAsiaTheme="majorEastAsia" w:hAnsi="Arial" w:cs="Arial"/>
          <w:spacing w:val="4"/>
          <w:kern w:val="0"/>
        </w:rPr>
        <w:t xml:space="preserve"> (EEE) </w:t>
      </w:r>
      <w:r w:rsidRPr="00CE5C01">
        <w:rPr>
          <w:rFonts w:ascii="Arial" w:eastAsiaTheme="majorEastAsia" w:hAnsi="Arial" w:cs="Arial"/>
          <w:spacing w:val="4"/>
          <w:kern w:val="0"/>
        </w:rPr>
        <w:t>和西尼罗病毒</w:t>
      </w:r>
      <w:r w:rsidRPr="00CE5C01">
        <w:rPr>
          <w:rFonts w:ascii="Arial" w:eastAsiaTheme="majorEastAsia" w:hAnsi="Arial" w:cs="Arial"/>
          <w:spacing w:val="4"/>
          <w:kern w:val="0"/>
        </w:rPr>
        <w:t xml:space="preserve"> (WNV) </w:t>
      </w:r>
      <w:r w:rsidRPr="00CE5C01">
        <w:rPr>
          <w:rFonts w:ascii="Arial" w:eastAsiaTheme="majorEastAsia" w:hAnsi="Arial" w:cs="Arial"/>
          <w:spacing w:val="4"/>
          <w:kern w:val="0"/>
        </w:rPr>
        <w:t>是发生在马萨诸塞州的两种蚊媒疾病</w:t>
      </w:r>
      <w:bookmarkEnd w:id="0"/>
      <w:r w:rsidRPr="00CE5C01">
        <w:rPr>
          <w:rFonts w:ascii="Arial" w:eastAsiaTheme="majorEastAsia" w:hAnsi="Arial" w:cs="Arial"/>
          <w:spacing w:val="4"/>
          <w:kern w:val="0"/>
        </w:rPr>
        <w:t>。虽然去年马萨诸塞州没有</w:t>
      </w:r>
      <w:r w:rsidRPr="00CE5C01">
        <w:rPr>
          <w:rFonts w:ascii="Arial" w:eastAsiaTheme="majorEastAsia" w:hAnsi="Arial" w:cs="Arial"/>
          <w:spacing w:val="4"/>
          <w:kern w:val="0"/>
        </w:rPr>
        <w:t xml:space="preserve"> EEE </w:t>
      </w:r>
      <w:r w:rsidRPr="00CE5C01">
        <w:rPr>
          <w:rFonts w:ascii="Arial" w:eastAsiaTheme="majorEastAsia" w:hAnsi="Arial" w:cs="Arial"/>
          <w:spacing w:val="4"/>
          <w:kern w:val="0"/>
        </w:rPr>
        <w:t>病例，但有</w:t>
      </w:r>
      <w:r w:rsidRPr="00CE5C01">
        <w:rPr>
          <w:rFonts w:ascii="Arial" w:eastAsiaTheme="majorEastAsia" w:hAnsi="Arial" w:cs="Arial"/>
          <w:spacing w:val="4"/>
          <w:kern w:val="0"/>
        </w:rPr>
        <w:t xml:space="preserve"> 8 </w:t>
      </w:r>
      <w:r w:rsidRPr="00CE5C01">
        <w:rPr>
          <w:rFonts w:ascii="Arial" w:eastAsiaTheme="majorEastAsia" w:hAnsi="Arial" w:cs="Arial"/>
          <w:spacing w:val="4"/>
          <w:kern w:val="0"/>
        </w:rPr>
        <w:t>人感染了</w:t>
      </w:r>
      <w:r w:rsidRPr="00CE5C01">
        <w:rPr>
          <w:rFonts w:ascii="Arial" w:eastAsiaTheme="majorEastAsia" w:hAnsi="Arial" w:cs="Arial"/>
          <w:spacing w:val="4"/>
          <w:kern w:val="0"/>
        </w:rPr>
        <w:t xml:space="preserve"> WNV</w:t>
      </w:r>
      <w:r w:rsidRPr="00CE5C01">
        <w:rPr>
          <w:rFonts w:ascii="Arial" w:eastAsiaTheme="majorEastAsia" w:hAnsi="Arial" w:cs="Arial"/>
          <w:spacing w:val="4"/>
          <w:kern w:val="0"/>
        </w:rPr>
        <w:t>。随着夏季到来，蚊子监测对于监测活动来说至关重要。</w:t>
      </w:r>
      <w:r w:rsidRPr="00CE5C01">
        <w:rPr>
          <w:rFonts w:ascii="Arial" w:eastAsiaTheme="majorEastAsia" w:hAnsi="Arial" w:cs="Arial"/>
          <w:spacing w:val="4"/>
          <w:kern w:val="0"/>
        </w:rPr>
        <w:t xml:space="preserve">DPH </w:t>
      </w:r>
      <w:r w:rsidRPr="00CE5C01">
        <w:rPr>
          <w:rFonts w:ascii="Arial" w:eastAsiaTheme="majorEastAsia" w:hAnsi="Arial" w:cs="Arial"/>
          <w:spacing w:val="4"/>
          <w:kern w:val="0"/>
        </w:rPr>
        <w:t>在</w:t>
      </w:r>
      <w:hyperlink r:id="rId9" w:history="1">
        <w:r w:rsidRPr="00CE5C01">
          <w:rPr>
            <w:rStyle w:val="Hyperlink"/>
            <w:rFonts w:ascii="Arial" w:eastAsiaTheme="majorEastAsia" w:hAnsi="Arial" w:cs="Arial"/>
            <w:spacing w:val="4"/>
            <w:kern w:val="0"/>
          </w:rPr>
          <w:t>马萨诸塞州虫媒病毒更新</w:t>
        </w:r>
      </w:hyperlink>
      <w:r w:rsidRPr="00CE5C01">
        <w:rPr>
          <w:rFonts w:ascii="Arial" w:eastAsiaTheme="majorEastAsia" w:hAnsi="Arial" w:cs="Arial"/>
          <w:spacing w:val="4"/>
          <w:kern w:val="0"/>
        </w:rPr>
        <w:t>页面上发布了有关整个季节活动的更新信息。</w:t>
      </w:r>
    </w:p>
    <w:p w14:paraId="3B0AA50B" w14:textId="77777777" w:rsidR="00293C0D" w:rsidRPr="00CE5C01" w:rsidRDefault="00293C0D" w:rsidP="005D4143">
      <w:pPr>
        <w:overflowPunct w:val="0"/>
        <w:topLinePunct/>
        <w:spacing w:line="276" w:lineRule="auto"/>
        <w:rPr>
          <w:rFonts w:ascii="Arial" w:eastAsiaTheme="majorEastAsia" w:hAnsi="Arial" w:cs="Arial"/>
          <w:sz w:val="22"/>
          <w:szCs w:val="22"/>
        </w:rPr>
      </w:pPr>
    </w:p>
    <w:p w14:paraId="226A73D6" w14:textId="77777777" w:rsidR="00293C0D" w:rsidRPr="00CE5C01" w:rsidRDefault="00293C0D" w:rsidP="005D4143">
      <w:pPr>
        <w:overflowPunct w:val="0"/>
        <w:topLinePunct/>
        <w:spacing w:after="240" w:line="276" w:lineRule="auto"/>
        <w:jc w:val="both"/>
        <w:rPr>
          <w:rFonts w:ascii="Arial" w:eastAsiaTheme="majorEastAsia" w:hAnsi="Arial" w:cs="Arial"/>
        </w:rPr>
      </w:pPr>
      <w:r w:rsidRPr="00CE5C01">
        <w:rPr>
          <w:rFonts w:ascii="Arial" w:eastAsiaTheme="majorEastAsia" w:hAnsi="Arial" w:cs="Arial"/>
        </w:rPr>
        <w:t>虽然人类感染</w:t>
      </w:r>
      <w:r w:rsidRPr="00CE5C01">
        <w:rPr>
          <w:rFonts w:ascii="Arial" w:eastAsiaTheme="majorEastAsia" w:hAnsi="Arial" w:cs="Arial"/>
        </w:rPr>
        <w:t xml:space="preserve"> EEE </w:t>
      </w:r>
      <w:r w:rsidRPr="00CE5C01">
        <w:rPr>
          <w:rFonts w:ascii="Arial" w:eastAsiaTheme="majorEastAsia" w:hAnsi="Arial" w:cs="Arial"/>
        </w:rPr>
        <w:t>或</w:t>
      </w:r>
      <w:r w:rsidRPr="00CE5C01">
        <w:rPr>
          <w:rFonts w:ascii="Arial" w:eastAsiaTheme="majorEastAsia" w:hAnsi="Arial" w:cs="Arial"/>
        </w:rPr>
        <w:t xml:space="preserve"> WNV </w:t>
      </w:r>
      <w:r w:rsidRPr="00CE5C01">
        <w:rPr>
          <w:rFonts w:ascii="Arial" w:eastAsiaTheme="majorEastAsia" w:hAnsi="Arial" w:cs="Arial"/>
        </w:rPr>
        <w:t>的风险要到夏季中下旬才会发生，但人们在保护自己免受这些可能非常严重疾病之侵害方面发挥着重要作用。要为蚊子</w:t>
      </w:r>
      <w:proofErr w:type="gramStart"/>
      <w:r w:rsidRPr="00CE5C01">
        <w:rPr>
          <w:rFonts w:ascii="Arial" w:eastAsiaTheme="majorEastAsia" w:hAnsi="Arial" w:cs="Arial"/>
        </w:rPr>
        <w:t>季做好</w:t>
      </w:r>
      <w:proofErr w:type="gramEnd"/>
      <w:r w:rsidRPr="00CE5C01">
        <w:rPr>
          <w:rFonts w:ascii="Arial" w:eastAsiaTheme="majorEastAsia" w:hAnsi="Arial" w:cs="Arial"/>
        </w:rPr>
        <w:t>准备：</w:t>
      </w:r>
      <w:r w:rsidRPr="00CE5C01">
        <w:rPr>
          <w:rFonts w:ascii="Arial" w:eastAsiaTheme="majorEastAsia" w:hAnsi="Arial" w:cs="Arial"/>
        </w:rPr>
        <w:t xml:space="preserve"> </w:t>
      </w:r>
    </w:p>
    <w:p w14:paraId="68EA8E3D" w14:textId="28638856" w:rsidR="00293C0D" w:rsidRPr="00CE5C01" w:rsidRDefault="00293C0D" w:rsidP="005D4143">
      <w:pPr>
        <w:pStyle w:val="NoSpacing"/>
        <w:numPr>
          <w:ilvl w:val="0"/>
          <w:numId w:val="2"/>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排出房屋或院子内及周围的积水，防止蚊子滋生。</w:t>
      </w:r>
      <w:r w:rsidRPr="00CE5C01">
        <w:rPr>
          <w:rFonts w:ascii="Arial" w:eastAsiaTheme="majorEastAsia" w:hAnsi="Arial" w:cs="Arial"/>
          <w:sz w:val="24"/>
          <w:szCs w:val="24"/>
        </w:rPr>
        <w:t xml:space="preserve"> </w:t>
      </w:r>
    </w:p>
    <w:p w14:paraId="095FAE87" w14:textId="288698B1" w:rsidR="00293C0D" w:rsidRPr="00CE5C01" w:rsidRDefault="00293C0D" w:rsidP="005D4143">
      <w:pPr>
        <w:pStyle w:val="NoSpacing"/>
        <w:overflowPunct w:val="0"/>
        <w:topLinePunct/>
        <w:spacing w:line="276" w:lineRule="auto"/>
        <w:jc w:val="both"/>
        <w:rPr>
          <w:rFonts w:ascii="Arial" w:eastAsiaTheme="majorEastAsia" w:hAnsi="Arial" w:cs="Arial"/>
          <w:sz w:val="24"/>
          <w:szCs w:val="24"/>
        </w:rPr>
      </w:pPr>
    </w:p>
    <w:p w14:paraId="36B727E4" w14:textId="16B7D6EC" w:rsidR="00293C0D" w:rsidRPr="00CE5C01" w:rsidRDefault="00293C0D" w:rsidP="005D4143">
      <w:pPr>
        <w:pStyle w:val="NoSpacing"/>
        <w:numPr>
          <w:ilvl w:val="0"/>
          <w:numId w:val="2"/>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修理门窗纱窗，让蚊子远离您家。</w:t>
      </w:r>
    </w:p>
    <w:p w14:paraId="2B822E2C" w14:textId="0B2B50DE" w:rsidR="00293C0D" w:rsidRPr="00CE5C01" w:rsidRDefault="00293C0D" w:rsidP="005D4143">
      <w:pPr>
        <w:pStyle w:val="NoSpacing"/>
        <w:overflowPunct w:val="0"/>
        <w:topLinePunct/>
        <w:spacing w:line="276" w:lineRule="auto"/>
        <w:jc w:val="both"/>
        <w:rPr>
          <w:rFonts w:ascii="Arial" w:eastAsiaTheme="majorEastAsia" w:hAnsi="Arial" w:cs="Arial"/>
          <w:sz w:val="24"/>
          <w:szCs w:val="24"/>
        </w:rPr>
      </w:pPr>
    </w:p>
    <w:p w14:paraId="3C320761" w14:textId="15951CEF" w:rsidR="00293C0D" w:rsidRPr="00CE5C01" w:rsidRDefault="00293C0D" w:rsidP="005D4143">
      <w:pPr>
        <w:numPr>
          <w:ilvl w:val="0"/>
          <w:numId w:val="2"/>
        </w:numPr>
        <w:overflowPunct w:val="0"/>
        <w:topLinePunct/>
        <w:spacing w:after="200" w:line="276" w:lineRule="auto"/>
        <w:jc w:val="both"/>
        <w:rPr>
          <w:rFonts w:ascii="Arial" w:eastAsiaTheme="majorEastAsia" w:hAnsi="Arial" w:cs="Arial"/>
          <w:sz w:val="22"/>
          <w:szCs w:val="22"/>
        </w:rPr>
      </w:pPr>
      <w:r w:rsidRPr="00CE5C01">
        <w:rPr>
          <w:rFonts w:ascii="Arial" w:eastAsiaTheme="majorEastAsia" w:hAnsi="Arial" w:cs="Arial"/>
        </w:rPr>
        <w:t>根据说明使用含有</w:t>
      </w:r>
      <w:r w:rsidRPr="00CE5C01">
        <w:rPr>
          <w:rFonts w:ascii="Arial" w:eastAsiaTheme="majorEastAsia" w:hAnsi="Arial" w:cs="Arial"/>
        </w:rPr>
        <w:t xml:space="preserve"> EPA </w:t>
      </w:r>
      <w:r w:rsidRPr="00CE5C01">
        <w:rPr>
          <w:rFonts w:ascii="Arial" w:eastAsiaTheme="majorEastAsia" w:hAnsi="Arial" w:cs="Arial"/>
        </w:rPr>
        <w:t>注册成分的驱蚊剂。</w:t>
      </w:r>
      <w:r w:rsidRPr="00CE5C01">
        <w:rPr>
          <w:rFonts w:ascii="Arial" w:eastAsiaTheme="majorEastAsia" w:hAnsi="Arial" w:cs="Arial"/>
        </w:rPr>
        <w:t xml:space="preserve"> </w:t>
      </w:r>
    </w:p>
    <w:p w14:paraId="6651F352" w14:textId="1BEBF231" w:rsidR="00293C0D" w:rsidRPr="00CE5C01" w:rsidRDefault="00293C0D" w:rsidP="005D4143">
      <w:pPr>
        <w:pStyle w:val="NoSpacing"/>
        <w:numPr>
          <w:ilvl w:val="0"/>
          <w:numId w:val="2"/>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在天气允许的情况下，穿长袖衬衫、长裤和袜子，以减少裸露皮肤。</w:t>
      </w:r>
    </w:p>
    <w:p w14:paraId="70F07DE2" w14:textId="5C936B16" w:rsidR="00293C0D" w:rsidRPr="00CE5C01" w:rsidRDefault="00293C0D" w:rsidP="005D4143">
      <w:pPr>
        <w:pStyle w:val="NoSpacing"/>
        <w:overflowPunct w:val="0"/>
        <w:topLinePunct/>
        <w:spacing w:line="276" w:lineRule="auto"/>
        <w:jc w:val="both"/>
        <w:rPr>
          <w:rFonts w:ascii="Arial" w:eastAsiaTheme="majorEastAsia" w:hAnsi="Arial" w:cs="Arial"/>
          <w:sz w:val="24"/>
          <w:szCs w:val="24"/>
        </w:rPr>
      </w:pPr>
    </w:p>
    <w:p w14:paraId="551A32EC" w14:textId="0249B23A" w:rsidR="00293C0D" w:rsidRPr="00CE5C01" w:rsidRDefault="00293C0D" w:rsidP="005D4143">
      <w:pPr>
        <w:pStyle w:val="NoSpacing"/>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有关预防蚊子和</w:t>
      </w:r>
      <w:proofErr w:type="gramStart"/>
      <w:r w:rsidRPr="00CE5C01">
        <w:rPr>
          <w:rFonts w:ascii="Arial" w:eastAsiaTheme="majorEastAsia" w:hAnsi="Arial" w:cs="Arial"/>
          <w:sz w:val="24"/>
          <w:szCs w:val="24"/>
        </w:rPr>
        <w:t>蜱</w:t>
      </w:r>
      <w:proofErr w:type="gramEnd"/>
      <w:r w:rsidRPr="00CE5C01">
        <w:rPr>
          <w:rFonts w:ascii="Arial" w:eastAsiaTheme="majorEastAsia" w:hAnsi="Arial" w:cs="Arial"/>
          <w:sz w:val="24"/>
          <w:szCs w:val="24"/>
        </w:rPr>
        <w:t>媒疾病的更多信息，</w:t>
      </w:r>
      <w:proofErr w:type="gramStart"/>
      <w:r w:rsidRPr="00CE5C01">
        <w:rPr>
          <w:rFonts w:ascii="Arial" w:eastAsiaTheme="majorEastAsia" w:hAnsi="Arial" w:cs="Arial"/>
          <w:sz w:val="24"/>
          <w:szCs w:val="24"/>
        </w:rPr>
        <w:t>请访问</w:t>
      </w:r>
      <w:proofErr w:type="gramEnd"/>
      <w:r w:rsidRPr="00CE5C01">
        <w:rPr>
          <w:rFonts w:ascii="Arial" w:eastAsiaTheme="majorEastAsia" w:hAnsi="Arial" w:cs="Arial"/>
          <w:sz w:val="24"/>
          <w:szCs w:val="24"/>
        </w:rPr>
        <w:t xml:space="preserve"> DPH </w:t>
      </w:r>
      <w:r w:rsidRPr="00CE5C01">
        <w:rPr>
          <w:rFonts w:ascii="Arial" w:eastAsiaTheme="majorEastAsia" w:hAnsi="Arial" w:cs="Arial"/>
          <w:sz w:val="24"/>
          <w:szCs w:val="24"/>
        </w:rPr>
        <w:t>的</w:t>
      </w:r>
      <w:hyperlink r:id="rId10" w:history="1">
        <w:r w:rsidRPr="00CE5C01">
          <w:rPr>
            <w:rStyle w:val="Hyperlink"/>
            <w:rFonts w:ascii="Arial" w:eastAsiaTheme="majorEastAsia" w:hAnsi="Arial" w:cs="Arial"/>
            <w:sz w:val="24"/>
            <w:szCs w:val="24"/>
          </w:rPr>
          <w:t>蚊子和</w:t>
        </w:r>
        <w:proofErr w:type="gramStart"/>
        <w:r w:rsidRPr="00CE5C01">
          <w:rPr>
            <w:rStyle w:val="Hyperlink"/>
            <w:rFonts w:ascii="Arial" w:eastAsiaTheme="majorEastAsia" w:hAnsi="Arial" w:cs="Arial"/>
            <w:sz w:val="24"/>
            <w:szCs w:val="24"/>
          </w:rPr>
          <w:t>蜱</w:t>
        </w:r>
        <w:proofErr w:type="gramEnd"/>
        <w:r w:rsidRPr="00CE5C01">
          <w:rPr>
            <w:rStyle w:val="Hyperlink"/>
            <w:rFonts w:ascii="Arial" w:eastAsiaTheme="majorEastAsia" w:hAnsi="Arial" w:cs="Arial"/>
            <w:sz w:val="24"/>
            <w:szCs w:val="24"/>
          </w:rPr>
          <w:t>虫</w:t>
        </w:r>
      </w:hyperlink>
      <w:r w:rsidRPr="00CE5C01">
        <w:rPr>
          <w:rFonts w:ascii="Arial" w:eastAsiaTheme="majorEastAsia" w:hAnsi="Arial" w:cs="Arial"/>
          <w:sz w:val="24"/>
          <w:szCs w:val="24"/>
        </w:rPr>
        <w:t>页面。</w:t>
      </w:r>
      <w:r w:rsidRPr="00CE5C01">
        <w:rPr>
          <w:rFonts w:ascii="Arial" w:eastAsiaTheme="majorEastAsia" w:hAnsi="Arial" w:cs="Arial"/>
          <w:sz w:val="24"/>
          <w:szCs w:val="24"/>
        </w:rPr>
        <w:t xml:space="preserve"> </w:t>
      </w:r>
    </w:p>
    <w:p w14:paraId="69207042" w14:textId="6BF50806" w:rsidR="00293C0D" w:rsidRPr="00CE5C01" w:rsidRDefault="00293C0D" w:rsidP="005D4143">
      <w:pPr>
        <w:pStyle w:val="NoSpacing"/>
        <w:overflowPunct w:val="0"/>
        <w:topLinePunct/>
        <w:spacing w:line="276" w:lineRule="auto"/>
        <w:jc w:val="both"/>
        <w:rPr>
          <w:rFonts w:ascii="Arial" w:eastAsiaTheme="majorEastAsia" w:hAnsi="Arial" w:cs="Arial"/>
          <w:sz w:val="24"/>
          <w:szCs w:val="24"/>
        </w:rPr>
      </w:pPr>
    </w:p>
    <w:p w14:paraId="1C7F7CBB" w14:textId="6E77F6A5" w:rsidR="00293C0D" w:rsidRPr="00CE5C01" w:rsidRDefault="00293C0D" w:rsidP="005D4143">
      <w:pPr>
        <w:pStyle w:val="NoSpacing"/>
        <w:overflowPunct w:val="0"/>
        <w:topLinePunct/>
        <w:spacing w:line="276" w:lineRule="auto"/>
        <w:jc w:val="both"/>
        <w:rPr>
          <w:rFonts w:ascii="Arial" w:eastAsiaTheme="majorEastAsia" w:hAnsi="Arial" w:cs="Arial"/>
          <w:b/>
          <w:bCs/>
          <w:sz w:val="24"/>
          <w:szCs w:val="24"/>
        </w:rPr>
      </w:pPr>
      <w:r w:rsidRPr="00CE5C01">
        <w:rPr>
          <w:rFonts w:ascii="Arial" w:eastAsiaTheme="majorEastAsia" w:hAnsi="Arial" w:cs="Arial"/>
          <w:b/>
          <w:bCs/>
          <w:sz w:val="24"/>
          <w:szCs w:val="24"/>
        </w:rPr>
        <w:t>水及泳池安全</w:t>
      </w:r>
    </w:p>
    <w:p w14:paraId="61E0C2DC" w14:textId="540CB099" w:rsidR="00293C0D" w:rsidRPr="00CE5C01" w:rsidRDefault="00293C0D" w:rsidP="005D4143">
      <w:pPr>
        <w:pStyle w:val="NoSpacing"/>
        <w:overflowPunct w:val="0"/>
        <w:topLinePunct/>
        <w:spacing w:line="276" w:lineRule="auto"/>
        <w:jc w:val="both"/>
        <w:rPr>
          <w:rFonts w:ascii="Arial" w:eastAsiaTheme="majorEastAsia" w:hAnsi="Arial" w:cs="Arial"/>
          <w:b/>
          <w:bCs/>
          <w:sz w:val="24"/>
          <w:szCs w:val="24"/>
        </w:rPr>
      </w:pPr>
    </w:p>
    <w:p w14:paraId="06A06338" w14:textId="52D0CE8A" w:rsidR="00293C0D" w:rsidRPr="00CE5C01" w:rsidRDefault="00293C0D" w:rsidP="005D4143">
      <w:pPr>
        <w:overflowPunct w:val="0"/>
        <w:topLinePunct/>
        <w:spacing w:line="276" w:lineRule="auto"/>
        <w:jc w:val="both"/>
        <w:rPr>
          <w:rFonts w:ascii="Arial" w:eastAsiaTheme="majorEastAsia" w:hAnsi="Arial" w:cs="Arial"/>
        </w:rPr>
      </w:pPr>
      <w:r w:rsidRPr="00CE5C01">
        <w:rPr>
          <w:rFonts w:ascii="Arial" w:eastAsiaTheme="majorEastAsia" w:hAnsi="Arial" w:cs="Arial"/>
        </w:rPr>
        <w:t>溺水是幼儿死亡的主要原因，在全国和马萨诸塞州，后院游泳池对</w:t>
      </w:r>
      <w:r w:rsidRPr="00CE5C01">
        <w:rPr>
          <w:rFonts w:ascii="Arial" w:eastAsiaTheme="majorEastAsia" w:hAnsi="Arial" w:cs="Arial"/>
        </w:rPr>
        <w:t xml:space="preserve"> 5 </w:t>
      </w:r>
      <w:r w:rsidRPr="00CE5C01">
        <w:rPr>
          <w:rFonts w:ascii="Arial" w:eastAsiaTheme="majorEastAsia" w:hAnsi="Arial" w:cs="Arial"/>
        </w:rPr>
        <w:t>岁以下儿童来说风险最高。帮助预防</w:t>
      </w:r>
      <w:proofErr w:type="gramStart"/>
      <w:r w:rsidRPr="00CE5C01">
        <w:rPr>
          <w:rFonts w:ascii="Arial" w:eastAsiaTheme="majorEastAsia" w:hAnsi="Arial" w:cs="Arial"/>
        </w:rPr>
        <w:t>水相关</w:t>
      </w:r>
      <w:proofErr w:type="gramEnd"/>
      <w:r w:rsidRPr="00CE5C01">
        <w:rPr>
          <w:rFonts w:ascii="Arial" w:eastAsiaTheme="majorEastAsia" w:hAnsi="Arial" w:cs="Arial"/>
        </w:rPr>
        <w:t>伤害和溺水：</w:t>
      </w:r>
    </w:p>
    <w:p w14:paraId="520B0108" w14:textId="49982EB0" w:rsidR="00293C0D" w:rsidRPr="00CE5C01" w:rsidRDefault="00293C0D" w:rsidP="005D4143">
      <w:pPr>
        <w:overflowPunct w:val="0"/>
        <w:topLinePunct/>
        <w:spacing w:line="276" w:lineRule="auto"/>
        <w:jc w:val="both"/>
        <w:rPr>
          <w:rFonts w:ascii="Arial" w:eastAsiaTheme="majorEastAsia" w:hAnsi="Arial" w:cs="Arial"/>
          <w:sz w:val="22"/>
          <w:szCs w:val="22"/>
        </w:rPr>
      </w:pPr>
    </w:p>
    <w:p w14:paraId="0B3377C3" w14:textId="12A4382C" w:rsidR="00293C0D" w:rsidRPr="00CE5C01" w:rsidRDefault="00293C0D" w:rsidP="005D4143">
      <w:pPr>
        <w:pStyle w:val="NoSpacing"/>
        <w:numPr>
          <w:ilvl w:val="0"/>
          <w:numId w:val="3"/>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当孩子在水里或水周围时对其全程监督。</w:t>
      </w:r>
    </w:p>
    <w:p w14:paraId="50861DE0" w14:textId="40BA0437" w:rsidR="00293C0D" w:rsidRPr="00CE5C01" w:rsidRDefault="00293C0D" w:rsidP="005D4143">
      <w:pPr>
        <w:pStyle w:val="NoSpacing"/>
        <w:overflowPunct w:val="0"/>
        <w:topLinePunct/>
        <w:spacing w:line="276" w:lineRule="auto"/>
        <w:ind w:left="720"/>
        <w:jc w:val="both"/>
        <w:rPr>
          <w:rFonts w:ascii="Arial" w:eastAsiaTheme="majorEastAsia" w:hAnsi="Arial" w:cs="Arial"/>
          <w:sz w:val="24"/>
          <w:szCs w:val="24"/>
        </w:rPr>
      </w:pPr>
    </w:p>
    <w:p w14:paraId="4434F065" w14:textId="04C2EEC8" w:rsidR="00293C0D" w:rsidRPr="00CE5C01" w:rsidRDefault="00293C0D" w:rsidP="005D4143">
      <w:pPr>
        <w:pStyle w:val="NoSpacing"/>
        <w:numPr>
          <w:ilvl w:val="0"/>
          <w:numId w:val="3"/>
        </w:numPr>
        <w:overflowPunct w:val="0"/>
        <w:topLinePunct/>
        <w:spacing w:after="240" w:line="276" w:lineRule="auto"/>
        <w:jc w:val="both"/>
        <w:rPr>
          <w:rFonts w:ascii="Arial" w:eastAsiaTheme="majorEastAsia" w:hAnsi="Arial" w:cs="Arial"/>
          <w:sz w:val="24"/>
          <w:szCs w:val="24"/>
        </w:rPr>
      </w:pPr>
      <w:r w:rsidRPr="00CE5C01">
        <w:rPr>
          <w:rFonts w:ascii="Arial" w:eastAsiaTheme="majorEastAsia" w:hAnsi="Arial" w:cs="Arial"/>
          <w:sz w:val="24"/>
          <w:szCs w:val="24"/>
        </w:rPr>
        <w:t>婴幼儿在水里或水周围（包括浴缸）时，成年人应始终在一臂长的距离内提供</w:t>
      </w:r>
      <w:r w:rsidRPr="00CE5C01">
        <w:rPr>
          <w:rFonts w:ascii="Arial" w:eastAsiaTheme="majorEastAsia" w:hAnsi="Arial" w:cs="Arial"/>
          <w:sz w:val="24"/>
          <w:szCs w:val="24"/>
        </w:rPr>
        <w:t>“</w:t>
      </w:r>
      <w:r w:rsidRPr="00CE5C01">
        <w:rPr>
          <w:rFonts w:ascii="Arial" w:eastAsiaTheme="majorEastAsia" w:hAnsi="Arial" w:cs="Arial"/>
          <w:sz w:val="24"/>
          <w:szCs w:val="24"/>
        </w:rPr>
        <w:t>触及监督</w:t>
      </w:r>
      <w:r w:rsidRPr="00CE5C01">
        <w:rPr>
          <w:rFonts w:ascii="Arial" w:eastAsiaTheme="majorEastAsia" w:hAnsi="Arial" w:cs="Arial"/>
          <w:sz w:val="24"/>
          <w:szCs w:val="24"/>
        </w:rPr>
        <w:t>”</w:t>
      </w:r>
      <w:r w:rsidRPr="00CE5C01">
        <w:rPr>
          <w:rFonts w:ascii="Arial" w:eastAsiaTheme="majorEastAsia" w:hAnsi="Arial" w:cs="Arial"/>
          <w:sz w:val="24"/>
          <w:szCs w:val="24"/>
        </w:rPr>
        <w:t>。</w:t>
      </w:r>
    </w:p>
    <w:p w14:paraId="3DF71A40" w14:textId="6AA463CF" w:rsidR="00293C0D" w:rsidRPr="00CE5C01" w:rsidRDefault="00293C0D" w:rsidP="005D4143">
      <w:pPr>
        <w:pStyle w:val="NoSpacing"/>
        <w:numPr>
          <w:ilvl w:val="0"/>
          <w:numId w:val="3"/>
        </w:numPr>
        <w:overflowPunct w:val="0"/>
        <w:topLinePunct/>
        <w:spacing w:after="240" w:line="276" w:lineRule="auto"/>
        <w:jc w:val="both"/>
        <w:rPr>
          <w:rFonts w:ascii="Arial" w:eastAsiaTheme="majorEastAsia" w:hAnsi="Arial" w:cs="Arial"/>
          <w:sz w:val="24"/>
          <w:szCs w:val="24"/>
        </w:rPr>
      </w:pPr>
      <w:r w:rsidRPr="00CE5C01">
        <w:rPr>
          <w:rFonts w:ascii="Arial" w:eastAsiaTheme="majorEastAsia" w:hAnsi="Arial" w:cs="Arial"/>
          <w:sz w:val="24"/>
          <w:szCs w:val="24"/>
        </w:rPr>
        <w:t>教育小孩子在靠近水之前一定要征得同意。</w:t>
      </w:r>
    </w:p>
    <w:p w14:paraId="4BB6CEA2" w14:textId="69AF4CEA" w:rsidR="00293C0D" w:rsidRPr="00CE5C01" w:rsidRDefault="00293C0D" w:rsidP="005D4143">
      <w:pPr>
        <w:pStyle w:val="NoSpacing"/>
        <w:numPr>
          <w:ilvl w:val="0"/>
          <w:numId w:val="3"/>
        </w:numPr>
        <w:overflowPunct w:val="0"/>
        <w:topLinePunct/>
        <w:spacing w:after="240" w:line="276" w:lineRule="auto"/>
        <w:jc w:val="both"/>
        <w:rPr>
          <w:rFonts w:ascii="Arial" w:eastAsiaTheme="majorEastAsia" w:hAnsi="Arial" w:cs="Arial"/>
          <w:sz w:val="24"/>
          <w:szCs w:val="24"/>
        </w:rPr>
      </w:pPr>
      <w:r w:rsidRPr="00CE5C01">
        <w:rPr>
          <w:rFonts w:ascii="Arial" w:eastAsiaTheme="majorEastAsia" w:hAnsi="Arial" w:cs="Arial"/>
          <w:sz w:val="24"/>
          <w:szCs w:val="24"/>
        </w:rPr>
        <w:t>不要一头扎进水里。</w:t>
      </w:r>
    </w:p>
    <w:p w14:paraId="3F21FE55" w14:textId="77777777" w:rsidR="00293C0D" w:rsidRPr="00CE5C01" w:rsidRDefault="00293C0D" w:rsidP="005D4143">
      <w:pPr>
        <w:pStyle w:val="NoSpacing"/>
        <w:numPr>
          <w:ilvl w:val="0"/>
          <w:numId w:val="3"/>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不要在暴风雨或有闪电时游泳。</w:t>
      </w:r>
    </w:p>
    <w:p w14:paraId="1626E8C9" w14:textId="646CD0E7" w:rsidR="00293C0D" w:rsidRPr="00CE5C01" w:rsidRDefault="00293C0D" w:rsidP="005D4143">
      <w:pPr>
        <w:pStyle w:val="NoSpacing"/>
        <w:overflowPunct w:val="0"/>
        <w:topLinePunct/>
        <w:spacing w:line="276" w:lineRule="auto"/>
        <w:ind w:left="720"/>
        <w:jc w:val="both"/>
        <w:rPr>
          <w:rFonts w:ascii="Arial" w:eastAsiaTheme="majorEastAsia" w:hAnsi="Arial" w:cs="Arial"/>
          <w:sz w:val="24"/>
          <w:szCs w:val="24"/>
        </w:rPr>
      </w:pPr>
    </w:p>
    <w:p w14:paraId="6DBD1BB1" w14:textId="6DAACF1F" w:rsidR="00293C0D" w:rsidRPr="00CE5C01" w:rsidRDefault="00293C0D" w:rsidP="005D4143">
      <w:pPr>
        <w:pStyle w:val="NoSpacing"/>
        <w:numPr>
          <w:ilvl w:val="0"/>
          <w:numId w:val="3"/>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用栅栏将房子和院子里的游乐区与泳池区完全分开。考虑使用自动门锁或警报器来防止进入。</w:t>
      </w:r>
    </w:p>
    <w:p w14:paraId="0ADC49BE" w14:textId="77777777" w:rsidR="00293C0D" w:rsidRPr="00CE5C01" w:rsidRDefault="00293C0D" w:rsidP="005D4143">
      <w:pPr>
        <w:pStyle w:val="NoSpacing"/>
        <w:overflowPunct w:val="0"/>
        <w:topLinePunct/>
        <w:spacing w:line="276" w:lineRule="auto"/>
        <w:ind w:left="720"/>
        <w:jc w:val="both"/>
        <w:rPr>
          <w:rFonts w:ascii="Arial" w:eastAsiaTheme="majorEastAsia" w:hAnsi="Arial" w:cs="Arial"/>
          <w:sz w:val="24"/>
          <w:szCs w:val="24"/>
        </w:rPr>
      </w:pPr>
    </w:p>
    <w:p w14:paraId="4005BBFD" w14:textId="04847B33" w:rsidR="00293C0D" w:rsidRPr="00CE5C01" w:rsidRDefault="00293C0D" w:rsidP="005D4143">
      <w:pPr>
        <w:pStyle w:val="NoSpacing"/>
        <w:numPr>
          <w:ilvl w:val="0"/>
          <w:numId w:val="3"/>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lastRenderedPageBreak/>
        <w:t>用完后，拿出游池内的飘浮物、球和其他玩具，以免孩子尝试伸手去拿。孩子游完泳后，在游泳池周围做好防护，不让他们再进去。</w:t>
      </w:r>
    </w:p>
    <w:p w14:paraId="3709BB11" w14:textId="77777777" w:rsidR="00293C0D" w:rsidRPr="00CE5C01" w:rsidRDefault="00293C0D" w:rsidP="005D4143">
      <w:pPr>
        <w:pStyle w:val="NoSpacing"/>
        <w:overflowPunct w:val="0"/>
        <w:topLinePunct/>
        <w:spacing w:line="276" w:lineRule="auto"/>
        <w:ind w:left="720"/>
        <w:jc w:val="both"/>
        <w:rPr>
          <w:rFonts w:ascii="Arial" w:eastAsiaTheme="majorEastAsia" w:hAnsi="Arial" w:cs="Arial"/>
          <w:sz w:val="24"/>
          <w:szCs w:val="24"/>
        </w:rPr>
      </w:pPr>
    </w:p>
    <w:p w14:paraId="0B5A5312" w14:textId="357EF129" w:rsidR="00293C0D" w:rsidRPr="00CE5C01" w:rsidRDefault="00293C0D" w:rsidP="005D4143">
      <w:pPr>
        <w:pStyle w:val="NoSpacing"/>
        <w:numPr>
          <w:ilvl w:val="0"/>
          <w:numId w:val="3"/>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把救援设备（如牧羊杖或救生圈）和电话放在游泳池附近。</w:t>
      </w:r>
    </w:p>
    <w:p w14:paraId="23318F7D" w14:textId="46795D97" w:rsidR="00293C0D" w:rsidRPr="00CE5C01" w:rsidRDefault="00293C0D" w:rsidP="005D4143">
      <w:pPr>
        <w:pStyle w:val="NoSpacing"/>
        <w:overflowPunct w:val="0"/>
        <w:topLinePunct/>
        <w:spacing w:line="276" w:lineRule="auto"/>
        <w:ind w:left="720"/>
        <w:jc w:val="both"/>
        <w:rPr>
          <w:rFonts w:ascii="Arial" w:eastAsiaTheme="majorEastAsia" w:hAnsi="Arial" w:cs="Arial"/>
          <w:sz w:val="24"/>
          <w:szCs w:val="24"/>
        </w:rPr>
      </w:pPr>
    </w:p>
    <w:p w14:paraId="3F5A7FDC" w14:textId="79DC51F2" w:rsidR="00293C0D" w:rsidRPr="00CE5C01" w:rsidRDefault="00293C0D" w:rsidP="005D4143">
      <w:pPr>
        <w:pStyle w:val="NoSpacing"/>
        <w:numPr>
          <w:ilvl w:val="0"/>
          <w:numId w:val="3"/>
        </w:numPr>
        <w:overflowPunct w:val="0"/>
        <w:topLinePunct/>
        <w:spacing w:line="276" w:lineRule="auto"/>
        <w:jc w:val="both"/>
        <w:rPr>
          <w:rFonts w:ascii="Arial" w:eastAsiaTheme="majorEastAsia" w:hAnsi="Arial" w:cs="Arial"/>
          <w:spacing w:val="-4"/>
          <w:sz w:val="24"/>
          <w:szCs w:val="24"/>
        </w:rPr>
      </w:pPr>
      <w:r w:rsidRPr="00CE5C01">
        <w:rPr>
          <w:rFonts w:ascii="Arial" w:eastAsiaTheme="majorEastAsia" w:hAnsi="Arial" w:cs="Arial"/>
          <w:spacing w:val="-4"/>
          <w:sz w:val="24"/>
          <w:szCs w:val="24"/>
        </w:rPr>
        <w:t>对于不会游泳的孩子，使用美国海岸警卫队认可的合身救生衣。</w:t>
      </w:r>
      <w:r w:rsidRPr="00CE5C01">
        <w:rPr>
          <w:rFonts w:ascii="Arial" w:eastAsiaTheme="majorEastAsia" w:hAnsi="Arial" w:cs="Arial"/>
          <w:spacing w:val="-4"/>
          <w:sz w:val="24"/>
          <w:szCs w:val="24"/>
        </w:rPr>
        <w:t xml:space="preserve">DPH </w:t>
      </w:r>
      <w:r w:rsidRPr="00CE5C01">
        <w:rPr>
          <w:rFonts w:ascii="Arial" w:eastAsiaTheme="majorEastAsia" w:hAnsi="Arial" w:cs="Arial"/>
          <w:spacing w:val="-4"/>
          <w:sz w:val="24"/>
          <w:szCs w:val="24"/>
        </w:rPr>
        <w:t>与</w:t>
      </w:r>
      <w:r w:rsidRPr="00CE5C01">
        <w:rPr>
          <w:rFonts w:ascii="Arial" w:eastAsiaTheme="majorEastAsia" w:hAnsi="Arial" w:cs="Arial"/>
          <w:spacing w:val="-4"/>
          <w:sz w:val="24"/>
          <w:szCs w:val="24"/>
        </w:rPr>
        <w:t xml:space="preserve"> USCG </w:t>
      </w:r>
      <w:r w:rsidRPr="00CE5C01">
        <w:rPr>
          <w:rFonts w:ascii="Arial" w:eastAsiaTheme="majorEastAsia" w:hAnsi="Arial" w:cs="Arial"/>
          <w:spacing w:val="-4"/>
          <w:sz w:val="24"/>
          <w:szCs w:val="24"/>
        </w:rPr>
        <w:t>合作制作了合身测试视频，可协助对救生衣进行合身测试：</w:t>
      </w:r>
      <w:hyperlink r:id="rId11" w:history="1">
        <w:r w:rsidRPr="00CE5C01">
          <w:rPr>
            <w:rStyle w:val="Hyperlink"/>
            <w:rFonts w:ascii="Arial" w:eastAsiaTheme="majorEastAsia" w:hAnsi="Arial" w:cs="Arial"/>
            <w:spacing w:val="-4"/>
            <w:sz w:val="24"/>
            <w:szCs w:val="24"/>
          </w:rPr>
          <w:t>https://youtu.be/1I3VZf-NqPc</w:t>
        </w:r>
      </w:hyperlink>
      <w:r w:rsidRPr="00CE5C01">
        <w:rPr>
          <w:rFonts w:ascii="Arial" w:eastAsiaTheme="majorEastAsia" w:hAnsi="Arial" w:cs="Arial"/>
          <w:spacing w:val="-4"/>
          <w:sz w:val="24"/>
          <w:szCs w:val="24"/>
        </w:rPr>
        <w:t>。</w:t>
      </w:r>
    </w:p>
    <w:p w14:paraId="0DE7DF69" w14:textId="5831FA8E" w:rsidR="00293C0D" w:rsidRPr="00CE5C01" w:rsidRDefault="00293C0D" w:rsidP="005D4143">
      <w:pPr>
        <w:pStyle w:val="NoSpacing"/>
        <w:overflowPunct w:val="0"/>
        <w:topLinePunct/>
        <w:spacing w:line="276" w:lineRule="auto"/>
        <w:ind w:left="720"/>
        <w:jc w:val="both"/>
        <w:rPr>
          <w:rFonts w:ascii="Arial" w:eastAsiaTheme="majorEastAsia" w:hAnsi="Arial" w:cs="Arial"/>
          <w:sz w:val="24"/>
          <w:szCs w:val="24"/>
        </w:rPr>
      </w:pPr>
    </w:p>
    <w:p w14:paraId="1372735F" w14:textId="2A2FC85C" w:rsidR="00293C0D" w:rsidRPr="00CE5C01" w:rsidRDefault="00293C0D" w:rsidP="005D4143">
      <w:pPr>
        <w:pStyle w:val="NoSpacing"/>
        <w:numPr>
          <w:ilvl w:val="0"/>
          <w:numId w:val="3"/>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不要用</w:t>
      </w:r>
      <w:r w:rsidRPr="00CE5C01">
        <w:rPr>
          <w:rFonts w:ascii="Arial" w:eastAsiaTheme="majorEastAsia" w:hAnsi="Arial" w:cs="Arial"/>
          <w:sz w:val="24"/>
          <w:szCs w:val="24"/>
        </w:rPr>
        <w:t>“</w:t>
      </w:r>
      <w:r w:rsidRPr="00CE5C01">
        <w:rPr>
          <w:rFonts w:ascii="Arial" w:eastAsiaTheme="majorEastAsia" w:hAnsi="Arial" w:cs="Arial"/>
          <w:sz w:val="24"/>
          <w:szCs w:val="24"/>
        </w:rPr>
        <w:t>浮水圈</w:t>
      </w:r>
      <w:r w:rsidRPr="00CE5C01">
        <w:rPr>
          <w:rFonts w:ascii="Arial" w:eastAsiaTheme="majorEastAsia" w:hAnsi="Arial" w:cs="Arial"/>
          <w:sz w:val="24"/>
          <w:szCs w:val="24"/>
        </w:rPr>
        <w:t>”</w:t>
      </w:r>
      <w:r w:rsidRPr="00CE5C01">
        <w:rPr>
          <w:rFonts w:ascii="Arial" w:eastAsiaTheme="majorEastAsia" w:hAnsi="Arial" w:cs="Arial"/>
          <w:sz w:val="24"/>
          <w:szCs w:val="24"/>
        </w:rPr>
        <w:t>或</w:t>
      </w:r>
      <w:r w:rsidRPr="00CE5C01">
        <w:rPr>
          <w:rFonts w:ascii="Arial" w:eastAsiaTheme="majorEastAsia" w:hAnsi="Arial" w:cs="Arial"/>
          <w:sz w:val="24"/>
          <w:szCs w:val="24"/>
        </w:rPr>
        <w:t>“</w:t>
      </w:r>
      <w:r w:rsidRPr="00CE5C01">
        <w:rPr>
          <w:rFonts w:ascii="Arial" w:eastAsiaTheme="majorEastAsia" w:hAnsi="Arial" w:cs="Arial"/>
          <w:sz w:val="24"/>
          <w:szCs w:val="24"/>
        </w:rPr>
        <w:t>浮条</w:t>
      </w:r>
      <w:r w:rsidRPr="00CE5C01">
        <w:rPr>
          <w:rFonts w:ascii="Arial" w:eastAsiaTheme="majorEastAsia" w:hAnsi="Arial" w:cs="Arial"/>
          <w:sz w:val="24"/>
          <w:szCs w:val="24"/>
        </w:rPr>
        <w:t>”</w:t>
      </w:r>
      <w:r w:rsidRPr="00CE5C01">
        <w:rPr>
          <w:rFonts w:ascii="Arial" w:eastAsiaTheme="majorEastAsia" w:hAnsi="Arial" w:cs="Arial"/>
          <w:sz w:val="24"/>
          <w:szCs w:val="24"/>
        </w:rPr>
        <w:t>等玩具代替救生衣。这些物品的设计初衷并非是保证游泳者安全。</w:t>
      </w:r>
    </w:p>
    <w:p w14:paraId="28C0CE24" w14:textId="62E7F9B2" w:rsidR="00293C0D" w:rsidRPr="00CE5C01" w:rsidRDefault="00293C0D" w:rsidP="005D4143">
      <w:pPr>
        <w:pStyle w:val="NoSpacing"/>
        <w:overflowPunct w:val="0"/>
        <w:topLinePunct/>
        <w:spacing w:line="276" w:lineRule="auto"/>
        <w:rPr>
          <w:rFonts w:ascii="Arial" w:eastAsiaTheme="majorEastAsia" w:hAnsi="Arial" w:cs="Arial"/>
          <w:sz w:val="24"/>
          <w:szCs w:val="24"/>
        </w:rPr>
      </w:pPr>
    </w:p>
    <w:p w14:paraId="07B111A0" w14:textId="77777777" w:rsidR="00293C0D" w:rsidRPr="00CE5C01" w:rsidRDefault="00293C0D" w:rsidP="005D4143">
      <w:pPr>
        <w:pStyle w:val="NoSpacing"/>
        <w:overflowPunct w:val="0"/>
        <w:topLinePunct/>
        <w:spacing w:after="240" w:line="276" w:lineRule="auto"/>
        <w:jc w:val="both"/>
        <w:rPr>
          <w:rFonts w:ascii="Arial" w:eastAsiaTheme="majorEastAsia" w:hAnsi="Arial" w:cs="Arial"/>
          <w:sz w:val="24"/>
          <w:szCs w:val="24"/>
        </w:rPr>
      </w:pPr>
      <w:r w:rsidRPr="00CE5C01">
        <w:rPr>
          <w:rFonts w:ascii="Arial" w:eastAsiaTheme="majorEastAsia" w:hAnsi="Arial" w:cs="Arial"/>
          <w:sz w:val="24"/>
          <w:szCs w:val="24"/>
        </w:rPr>
        <w:t>在公众游泳区：</w:t>
      </w:r>
    </w:p>
    <w:p w14:paraId="2EFDD2BC" w14:textId="2B8E36C2" w:rsidR="00293C0D" w:rsidRPr="00CE5C01" w:rsidRDefault="00293C0D" w:rsidP="005D4143">
      <w:pPr>
        <w:pStyle w:val="NoSpacing"/>
        <w:numPr>
          <w:ilvl w:val="0"/>
          <w:numId w:val="4"/>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尽可能选择有救生员的游泳地点，并且只在指定游泳区游泳。</w:t>
      </w:r>
      <w:r w:rsidRPr="00CE5C01">
        <w:rPr>
          <w:rFonts w:ascii="Arial" w:eastAsiaTheme="majorEastAsia" w:hAnsi="Arial" w:cs="Arial"/>
          <w:sz w:val="24"/>
          <w:szCs w:val="24"/>
        </w:rPr>
        <w:t xml:space="preserve"> </w:t>
      </w:r>
    </w:p>
    <w:p w14:paraId="5A8A4532" w14:textId="168ADFE0" w:rsidR="00293C0D" w:rsidRPr="00CE5C01" w:rsidRDefault="00293C0D" w:rsidP="005D4143">
      <w:pPr>
        <w:pStyle w:val="NoSpacing"/>
        <w:overflowPunct w:val="0"/>
        <w:topLinePunct/>
        <w:spacing w:line="276" w:lineRule="auto"/>
        <w:ind w:left="720"/>
        <w:jc w:val="both"/>
        <w:rPr>
          <w:rFonts w:ascii="Arial" w:eastAsiaTheme="majorEastAsia" w:hAnsi="Arial" w:cs="Arial"/>
          <w:sz w:val="24"/>
          <w:szCs w:val="24"/>
        </w:rPr>
      </w:pPr>
    </w:p>
    <w:p w14:paraId="058D7346" w14:textId="2766CBB4" w:rsidR="00293C0D" w:rsidRPr="00CE5C01" w:rsidRDefault="00293C0D" w:rsidP="005D4143">
      <w:pPr>
        <w:pStyle w:val="NoSpacing"/>
        <w:numPr>
          <w:ilvl w:val="0"/>
          <w:numId w:val="4"/>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始终和朋友一起去游泳。</w:t>
      </w:r>
    </w:p>
    <w:p w14:paraId="1E8BEB52" w14:textId="17D8852C" w:rsidR="00293C0D" w:rsidRPr="00CE5C01" w:rsidRDefault="00293C0D" w:rsidP="005D4143">
      <w:pPr>
        <w:pStyle w:val="NoSpacing"/>
        <w:overflowPunct w:val="0"/>
        <w:topLinePunct/>
        <w:spacing w:line="276" w:lineRule="auto"/>
        <w:ind w:left="720"/>
        <w:jc w:val="both"/>
        <w:rPr>
          <w:rFonts w:ascii="Arial" w:eastAsiaTheme="majorEastAsia" w:hAnsi="Arial" w:cs="Arial"/>
          <w:sz w:val="24"/>
          <w:szCs w:val="24"/>
        </w:rPr>
      </w:pPr>
    </w:p>
    <w:p w14:paraId="78CF66AD" w14:textId="14D89A91" w:rsidR="00293C0D" w:rsidRPr="00CE5C01" w:rsidRDefault="00293C0D" w:rsidP="005D4143">
      <w:pPr>
        <w:pStyle w:val="NoSpacing"/>
        <w:numPr>
          <w:ilvl w:val="0"/>
          <w:numId w:val="4"/>
        </w:numPr>
        <w:overflowPunct w:val="0"/>
        <w:topLinePunct/>
        <w:spacing w:after="240" w:line="276" w:lineRule="auto"/>
        <w:jc w:val="both"/>
        <w:rPr>
          <w:rFonts w:ascii="Arial" w:eastAsiaTheme="majorEastAsia" w:hAnsi="Arial" w:cs="Arial"/>
          <w:sz w:val="24"/>
          <w:szCs w:val="24"/>
        </w:rPr>
      </w:pPr>
      <w:r w:rsidRPr="00CE5C01">
        <w:rPr>
          <w:rFonts w:ascii="Arial" w:eastAsiaTheme="majorEastAsia" w:hAnsi="Arial" w:cs="Arial"/>
          <w:sz w:val="24"/>
          <w:szCs w:val="24"/>
        </w:rPr>
        <w:t>寻找海滩上的指示牌。</w:t>
      </w:r>
      <w:r w:rsidRPr="00CE5C01">
        <w:rPr>
          <w:rFonts w:ascii="Arial" w:eastAsiaTheme="majorEastAsia" w:hAnsi="Arial" w:cs="Arial"/>
          <w:sz w:val="24"/>
          <w:szCs w:val="24"/>
        </w:rPr>
        <w:t xml:space="preserve">DPH </w:t>
      </w:r>
      <w:r w:rsidRPr="00CE5C01">
        <w:rPr>
          <w:rFonts w:ascii="Arial" w:eastAsiaTheme="majorEastAsia" w:hAnsi="Arial" w:cs="Arial"/>
          <w:sz w:val="24"/>
          <w:szCs w:val="24"/>
        </w:rPr>
        <w:t>收集</w:t>
      </w:r>
      <w:hyperlink r:id="rId12" w:history="1">
        <w:r w:rsidRPr="00CE5C01">
          <w:rPr>
            <w:rStyle w:val="Hyperlink"/>
            <w:rFonts w:ascii="Arial" w:eastAsiaTheme="majorEastAsia" w:hAnsi="Arial" w:cs="Arial"/>
            <w:sz w:val="24"/>
            <w:szCs w:val="24"/>
          </w:rPr>
          <w:t>海滩水质数据</w:t>
        </w:r>
      </w:hyperlink>
      <w:r w:rsidRPr="00CE5C01">
        <w:rPr>
          <w:rFonts w:ascii="Arial" w:eastAsiaTheme="majorEastAsia" w:hAnsi="Arial" w:cs="Arial"/>
          <w:sz w:val="24"/>
          <w:szCs w:val="24"/>
        </w:rPr>
        <w:t>并通知公众有关细菌水平的信息，以尽量减少与游泳有关的疾病和伤害。</w:t>
      </w:r>
    </w:p>
    <w:p w14:paraId="47A2FC66" w14:textId="6FA1510E" w:rsidR="00293C0D" w:rsidRPr="00CE5C01" w:rsidRDefault="00293C0D" w:rsidP="005D4143">
      <w:pPr>
        <w:pStyle w:val="NoSpacing"/>
        <w:numPr>
          <w:ilvl w:val="0"/>
          <w:numId w:val="4"/>
        </w:numPr>
        <w:overflowPunct w:val="0"/>
        <w:topLinePunct/>
        <w:spacing w:after="240" w:line="276" w:lineRule="auto"/>
        <w:jc w:val="both"/>
        <w:rPr>
          <w:rFonts w:ascii="Arial" w:eastAsiaTheme="majorEastAsia" w:hAnsi="Arial" w:cs="Arial"/>
          <w:sz w:val="24"/>
          <w:szCs w:val="24"/>
        </w:rPr>
      </w:pPr>
      <w:r w:rsidRPr="00CE5C01">
        <w:rPr>
          <w:rFonts w:ascii="Arial" w:eastAsiaTheme="majorEastAsia" w:hAnsi="Arial" w:cs="Arial"/>
          <w:sz w:val="24"/>
          <w:szCs w:val="24"/>
        </w:rPr>
        <w:t>了解自己游泳技术的极限。通过</w:t>
      </w:r>
      <w:hyperlink r:id="rId13" w:history="1">
        <w:r w:rsidRPr="00CE5C01">
          <w:rPr>
            <w:rStyle w:val="Hyperlink"/>
            <w:rFonts w:ascii="Arial" w:eastAsiaTheme="majorEastAsia" w:hAnsi="Arial" w:cs="Arial"/>
            <w:sz w:val="24"/>
            <w:szCs w:val="24"/>
          </w:rPr>
          <w:t>学习游泳</w:t>
        </w:r>
      </w:hyperlink>
      <w:r w:rsidRPr="00CE5C01">
        <w:rPr>
          <w:rFonts w:ascii="Arial" w:eastAsiaTheme="majorEastAsia" w:hAnsi="Arial" w:cs="Arial"/>
          <w:sz w:val="24"/>
          <w:szCs w:val="24"/>
        </w:rPr>
        <w:t>计划，该州将从</w:t>
      </w:r>
      <w:r w:rsidRPr="00CE5C01">
        <w:rPr>
          <w:rFonts w:ascii="Arial" w:eastAsiaTheme="majorEastAsia" w:hAnsi="Arial" w:cs="Arial"/>
          <w:sz w:val="24"/>
          <w:szCs w:val="24"/>
        </w:rPr>
        <w:t xml:space="preserve"> 2023 </w:t>
      </w:r>
      <w:r w:rsidRPr="00CE5C01">
        <w:rPr>
          <w:rFonts w:ascii="Arial" w:eastAsiaTheme="majorEastAsia" w:hAnsi="Arial" w:cs="Arial"/>
          <w:sz w:val="24"/>
          <w:szCs w:val="24"/>
        </w:rPr>
        <w:t>年</w:t>
      </w:r>
      <w:r w:rsidRPr="00CE5C01">
        <w:rPr>
          <w:rFonts w:ascii="Arial" w:eastAsiaTheme="majorEastAsia" w:hAnsi="Arial" w:cs="Arial"/>
          <w:sz w:val="24"/>
          <w:szCs w:val="24"/>
        </w:rPr>
        <w:t xml:space="preserve"> 7 </w:t>
      </w:r>
      <w:r w:rsidRPr="00CE5C01">
        <w:rPr>
          <w:rFonts w:ascii="Arial" w:eastAsiaTheme="majorEastAsia" w:hAnsi="Arial" w:cs="Arial"/>
          <w:sz w:val="24"/>
          <w:szCs w:val="24"/>
        </w:rPr>
        <w:t>月开始在联邦各地的选定游泳池为儿童提供免费游泳课程。</w:t>
      </w:r>
    </w:p>
    <w:p w14:paraId="52B9B124" w14:textId="3ED5241B" w:rsidR="00293C0D" w:rsidRPr="00CE5C01" w:rsidRDefault="00293C0D" w:rsidP="005D4143">
      <w:pPr>
        <w:pStyle w:val="NoSpacing"/>
        <w:overflowPunct w:val="0"/>
        <w:topLinePunct/>
        <w:spacing w:after="240" w:line="276" w:lineRule="auto"/>
        <w:jc w:val="both"/>
        <w:rPr>
          <w:rFonts w:ascii="Arial" w:eastAsiaTheme="majorEastAsia" w:hAnsi="Arial" w:cs="Arial"/>
          <w:sz w:val="24"/>
          <w:szCs w:val="24"/>
        </w:rPr>
      </w:pPr>
      <w:r w:rsidRPr="00CE5C01">
        <w:rPr>
          <w:rFonts w:ascii="Arial" w:eastAsiaTheme="majorEastAsia" w:hAnsi="Arial" w:cs="Arial"/>
          <w:sz w:val="24"/>
          <w:szCs w:val="24"/>
        </w:rPr>
        <w:t>考虑成为一名救生员：联邦正在招募内陆和沿海海滩以及游泳池救生员。今年，</w:t>
      </w:r>
      <w:r w:rsidRPr="00CE5C01">
        <w:rPr>
          <w:rFonts w:ascii="Arial" w:eastAsiaTheme="majorEastAsia" w:hAnsi="Arial" w:cs="Arial"/>
          <w:sz w:val="24"/>
          <w:szCs w:val="24"/>
        </w:rPr>
        <w:t xml:space="preserve">Healey-Driscoll </w:t>
      </w:r>
      <w:r w:rsidRPr="00CE5C01">
        <w:rPr>
          <w:rFonts w:ascii="Arial" w:eastAsiaTheme="majorEastAsia" w:hAnsi="Arial" w:cs="Arial"/>
          <w:sz w:val="24"/>
          <w:szCs w:val="24"/>
        </w:rPr>
        <w:t>政府将泳池和海滨工作人员的时</w:t>
      </w:r>
      <w:proofErr w:type="gramStart"/>
      <w:r w:rsidRPr="00CE5C01">
        <w:rPr>
          <w:rFonts w:ascii="Arial" w:eastAsiaTheme="majorEastAsia" w:hAnsi="Arial" w:cs="Arial"/>
          <w:sz w:val="24"/>
          <w:szCs w:val="24"/>
        </w:rPr>
        <w:t>薪提高</w:t>
      </w:r>
      <w:proofErr w:type="gramEnd"/>
      <w:r w:rsidRPr="00CE5C01">
        <w:rPr>
          <w:rFonts w:ascii="Arial" w:eastAsiaTheme="majorEastAsia" w:hAnsi="Arial" w:cs="Arial"/>
          <w:sz w:val="24"/>
          <w:szCs w:val="24"/>
        </w:rPr>
        <w:t>到了</w:t>
      </w:r>
      <w:r w:rsidRPr="00CE5C01">
        <w:rPr>
          <w:rFonts w:ascii="Arial" w:eastAsiaTheme="majorEastAsia" w:hAnsi="Arial" w:cs="Arial"/>
          <w:sz w:val="24"/>
          <w:szCs w:val="24"/>
        </w:rPr>
        <w:t xml:space="preserve"> 22 </w:t>
      </w:r>
      <w:r w:rsidRPr="00CE5C01">
        <w:rPr>
          <w:rFonts w:ascii="Arial" w:eastAsiaTheme="majorEastAsia" w:hAnsi="Arial" w:cs="Arial"/>
          <w:sz w:val="24"/>
          <w:szCs w:val="24"/>
        </w:rPr>
        <w:t>美元至</w:t>
      </w:r>
      <w:r w:rsidRPr="00CE5C01">
        <w:rPr>
          <w:rFonts w:ascii="Arial" w:eastAsiaTheme="majorEastAsia" w:hAnsi="Arial" w:cs="Arial"/>
          <w:sz w:val="24"/>
          <w:szCs w:val="24"/>
        </w:rPr>
        <w:t xml:space="preserve"> 27 </w:t>
      </w:r>
      <w:r w:rsidRPr="00CE5C01">
        <w:rPr>
          <w:rFonts w:ascii="Arial" w:eastAsiaTheme="majorEastAsia" w:hAnsi="Arial" w:cs="Arial"/>
          <w:sz w:val="24"/>
          <w:szCs w:val="24"/>
        </w:rPr>
        <w:t>美元之间。符合条件的申请者可以获得高达</w:t>
      </w:r>
      <w:r w:rsidRPr="00CE5C01">
        <w:rPr>
          <w:rFonts w:ascii="Arial" w:eastAsiaTheme="majorEastAsia" w:hAnsi="Arial" w:cs="Arial"/>
          <w:sz w:val="24"/>
          <w:szCs w:val="24"/>
        </w:rPr>
        <w:t xml:space="preserve"> 1,000 </w:t>
      </w:r>
      <w:r w:rsidRPr="00CE5C01">
        <w:rPr>
          <w:rFonts w:ascii="Arial" w:eastAsiaTheme="majorEastAsia" w:hAnsi="Arial" w:cs="Arial"/>
          <w:sz w:val="24"/>
          <w:szCs w:val="24"/>
        </w:rPr>
        <w:t>美元的签约奖金。欲知更多信息，</w:t>
      </w:r>
      <w:proofErr w:type="gramStart"/>
      <w:r w:rsidRPr="00CE5C01">
        <w:rPr>
          <w:rFonts w:ascii="Arial" w:eastAsiaTheme="majorEastAsia" w:hAnsi="Arial" w:cs="Arial"/>
          <w:sz w:val="24"/>
          <w:szCs w:val="24"/>
        </w:rPr>
        <w:t>请访问</w:t>
      </w:r>
      <w:proofErr w:type="gramEnd"/>
      <w:r w:rsidRPr="00CE5C01">
        <w:rPr>
          <w:rFonts w:ascii="Arial" w:eastAsiaTheme="majorEastAsia" w:hAnsi="Arial" w:cs="Arial"/>
          <w:sz w:val="24"/>
          <w:szCs w:val="24"/>
        </w:rPr>
        <w:t>自然资源保护与利用署</w:t>
      </w:r>
      <w:r w:rsidRPr="00CE5C01">
        <w:rPr>
          <w:rFonts w:ascii="Arial" w:eastAsiaTheme="majorEastAsia" w:hAnsi="Arial" w:cs="Arial"/>
          <w:sz w:val="24"/>
          <w:szCs w:val="24"/>
        </w:rPr>
        <w:t xml:space="preserve"> (Department of Conservation and Recreation) </w:t>
      </w:r>
      <w:r w:rsidRPr="00CE5C01">
        <w:rPr>
          <w:rFonts w:ascii="Arial" w:eastAsiaTheme="majorEastAsia" w:hAnsi="Arial" w:cs="Arial"/>
          <w:sz w:val="24"/>
          <w:szCs w:val="24"/>
        </w:rPr>
        <w:t>的</w:t>
      </w:r>
      <w:hyperlink r:id="rId14" w:history="1">
        <w:r w:rsidRPr="00CE5C01">
          <w:rPr>
            <w:rStyle w:val="Hyperlink"/>
            <w:rFonts w:ascii="Arial" w:eastAsiaTheme="majorEastAsia" w:hAnsi="Arial" w:cs="Arial"/>
            <w:sz w:val="24"/>
            <w:szCs w:val="24"/>
          </w:rPr>
          <w:t>救生网站</w:t>
        </w:r>
      </w:hyperlink>
      <w:r w:rsidRPr="00CE5C01">
        <w:rPr>
          <w:rFonts w:ascii="Arial" w:eastAsiaTheme="majorEastAsia" w:hAnsi="Arial" w:cs="Arial"/>
          <w:sz w:val="24"/>
          <w:szCs w:val="24"/>
        </w:rPr>
        <w:t>。</w:t>
      </w:r>
    </w:p>
    <w:p w14:paraId="38CD94FC" w14:textId="14FAF8AA" w:rsidR="00293C0D" w:rsidRPr="00CE5C01" w:rsidRDefault="00293C0D" w:rsidP="005D4143">
      <w:pPr>
        <w:pStyle w:val="NoSpacing"/>
        <w:overflowPunct w:val="0"/>
        <w:topLinePunct/>
        <w:spacing w:line="276" w:lineRule="auto"/>
        <w:rPr>
          <w:rFonts w:ascii="Arial" w:eastAsiaTheme="majorEastAsia" w:hAnsi="Arial" w:cs="Arial"/>
          <w:b/>
          <w:bCs/>
          <w:sz w:val="24"/>
          <w:szCs w:val="24"/>
        </w:rPr>
      </w:pPr>
      <w:r w:rsidRPr="00CE5C01">
        <w:rPr>
          <w:rFonts w:ascii="Arial" w:eastAsiaTheme="majorEastAsia" w:hAnsi="Arial" w:cs="Arial"/>
          <w:b/>
          <w:bCs/>
          <w:sz w:val="24"/>
          <w:szCs w:val="24"/>
        </w:rPr>
        <w:t>窗户安全</w:t>
      </w:r>
    </w:p>
    <w:p w14:paraId="41D95865" w14:textId="77777777" w:rsidR="00293C0D" w:rsidRPr="00CE5C01" w:rsidRDefault="00293C0D" w:rsidP="005D4143">
      <w:pPr>
        <w:pStyle w:val="NoSpacing"/>
        <w:overflowPunct w:val="0"/>
        <w:topLinePunct/>
        <w:spacing w:line="276" w:lineRule="auto"/>
        <w:rPr>
          <w:rFonts w:ascii="Arial" w:eastAsiaTheme="majorEastAsia" w:hAnsi="Arial" w:cs="Arial"/>
          <w:b/>
          <w:bCs/>
          <w:sz w:val="24"/>
          <w:szCs w:val="24"/>
        </w:rPr>
      </w:pPr>
    </w:p>
    <w:p w14:paraId="4A20F428" w14:textId="351B0701" w:rsidR="00293C0D" w:rsidRPr="00CE5C01" w:rsidRDefault="00293C0D" w:rsidP="005D4143">
      <w:pPr>
        <w:overflowPunct w:val="0"/>
        <w:topLinePunct/>
        <w:spacing w:after="240" w:line="276" w:lineRule="auto"/>
        <w:jc w:val="both"/>
        <w:rPr>
          <w:rFonts w:ascii="Arial" w:eastAsiaTheme="majorEastAsia" w:hAnsi="Arial" w:cs="Arial"/>
        </w:rPr>
      </w:pPr>
      <w:r w:rsidRPr="00CE5C01">
        <w:rPr>
          <w:rFonts w:ascii="Arial" w:eastAsiaTheme="majorEastAsia" w:hAnsi="Arial" w:cs="Arial"/>
        </w:rPr>
        <w:t>跌落是儿童受伤的主要原因。小孩子从窗户上跌落尤其严重</w:t>
      </w:r>
      <w:r w:rsidRPr="00CE5C01">
        <w:rPr>
          <w:rFonts w:ascii="Arial" w:eastAsiaTheme="majorEastAsia" w:hAnsi="Arial" w:cs="Arial"/>
        </w:rPr>
        <w:t>——</w:t>
      </w:r>
      <w:r w:rsidRPr="00CE5C01">
        <w:rPr>
          <w:rFonts w:ascii="Arial" w:eastAsiaTheme="majorEastAsia" w:hAnsi="Arial" w:cs="Arial"/>
        </w:rPr>
        <w:t>而且这一情况是可以预防的。纱窗不够坚固，不足以防止孩子从窗户上跌落。为防止从窗户上跌落，家长及照顾者应该：</w:t>
      </w:r>
    </w:p>
    <w:p w14:paraId="6D4377B9" w14:textId="553CD763" w:rsidR="00293C0D" w:rsidRPr="00CE5C01" w:rsidRDefault="00293C0D" w:rsidP="005D4143">
      <w:pPr>
        <w:pStyle w:val="NoSpacing"/>
        <w:numPr>
          <w:ilvl w:val="0"/>
          <w:numId w:val="5"/>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让家具以及任何孩子可以爬上去的东西远离窗户。</w:t>
      </w:r>
    </w:p>
    <w:p w14:paraId="5054E233" w14:textId="3ED0B051" w:rsidR="00293C0D" w:rsidRPr="00CE5C01" w:rsidRDefault="00293C0D" w:rsidP="005D4143">
      <w:pPr>
        <w:pStyle w:val="NoSpacing"/>
        <w:overflowPunct w:val="0"/>
        <w:topLinePunct/>
        <w:spacing w:line="276" w:lineRule="auto"/>
        <w:ind w:left="720"/>
        <w:jc w:val="both"/>
        <w:rPr>
          <w:rFonts w:ascii="Arial" w:eastAsiaTheme="majorEastAsia" w:hAnsi="Arial" w:cs="Arial"/>
          <w:sz w:val="24"/>
          <w:szCs w:val="24"/>
        </w:rPr>
      </w:pPr>
    </w:p>
    <w:p w14:paraId="6376B13E" w14:textId="6D774B5D" w:rsidR="00293C0D" w:rsidRPr="00CE5C01" w:rsidRDefault="00293C0D" w:rsidP="005D4143">
      <w:pPr>
        <w:pStyle w:val="NoSpacing"/>
        <w:numPr>
          <w:ilvl w:val="0"/>
          <w:numId w:val="5"/>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尽可能从上而不是从下开窗，并锁上所有未打开门窗。</w:t>
      </w:r>
    </w:p>
    <w:p w14:paraId="5B7A74E2" w14:textId="2D4C13DC" w:rsidR="00293C0D" w:rsidRPr="00CE5C01" w:rsidRDefault="00293C0D" w:rsidP="005D4143">
      <w:pPr>
        <w:pStyle w:val="NoSpacing"/>
        <w:overflowPunct w:val="0"/>
        <w:topLinePunct/>
        <w:spacing w:line="276" w:lineRule="auto"/>
        <w:ind w:left="720"/>
        <w:jc w:val="both"/>
        <w:rPr>
          <w:rFonts w:ascii="Arial" w:eastAsiaTheme="majorEastAsia" w:hAnsi="Arial" w:cs="Arial"/>
          <w:sz w:val="24"/>
          <w:szCs w:val="24"/>
        </w:rPr>
      </w:pPr>
    </w:p>
    <w:p w14:paraId="03E2E862" w14:textId="77CFFF5C" w:rsidR="00293C0D" w:rsidRPr="00CE5C01" w:rsidRDefault="00293C0D" w:rsidP="005D4143">
      <w:pPr>
        <w:pStyle w:val="NoSpacing"/>
        <w:numPr>
          <w:ilvl w:val="0"/>
          <w:numId w:val="5"/>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确保始终监督孩子。</w:t>
      </w:r>
    </w:p>
    <w:p w14:paraId="32F9A8C1" w14:textId="224C94BD" w:rsidR="00293C0D" w:rsidRPr="00CE5C01" w:rsidRDefault="00293C0D" w:rsidP="005D4143">
      <w:pPr>
        <w:pStyle w:val="NoSpacing"/>
        <w:overflowPunct w:val="0"/>
        <w:topLinePunct/>
        <w:spacing w:line="276" w:lineRule="auto"/>
        <w:ind w:left="720"/>
        <w:jc w:val="both"/>
        <w:rPr>
          <w:rFonts w:ascii="Arial" w:eastAsiaTheme="majorEastAsia" w:hAnsi="Arial" w:cs="Arial"/>
          <w:sz w:val="24"/>
          <w:szCs w:val="24"/>
        </w:rPr>
      </w:pPr>
    </w:p>
    <w:p w14:paraId="2ECBD3F3" w14:textId="2914BEE5" w:rsidR="00293C0D" w:rsidRPr="00CE5C01" w:rsidRDefault="00293C0D" w:rsidP="005D4143">
      <w:pPr>
        <w:pStyle w:val="NoSpacing"/>
        <w:numPr>
          <w:ilvl w:val="0"/>
          <w:numId w:val="5"/>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安装可以在大多数五金店找到的快速释放窗户防护装置。</w:t>
      </w:r>
    </w:p>
    <w:p w14:paraId="5C8ED0F7" w14:textId="0EF3E29A" w:rsidR="00293C0D" w:rsidRPr="00CE5C01" w:rsidRDefault="00293C0D" w:rsidP="005D4143">
      <w:pPr>
        <w:pStyle w:val="NoSpacing"/>
        <w:overflowPunct w:val="0"/>
        <w:topLinePunct/>
        <w:spacing w:line="276" w:lineRule="auto"/>
        <w:ind w:left="720"/>
        <w:jc w:val="both"/>
        <w:rPr>
          <w:rFonts w:ascii="Arial" w:eastAsiaTheme="majorEastAsia" w:hAnsi="Arial" w:cs="Arial"/>
          <w:sz w:val="24"/>
          <w:szCs w:val="24"/>
        </w:rPr>
      </w:pPr>
    </w:p>
    <w:p w14:paraId="6DF37CB4" w14:textId="370B06FA" w:rsidR="00293C0D" w:rsidRPr="00CE5C01" w:rsidRDefault="00293C0D" w:rsidP="005D4143">
      <w:pPr>
        <w:overflowPunct w:val="0"/>
        <w:topLinePunct/>
        <w:spacing w:line="276" w:lineRule="auto"/>
        <w:jc w:val="both"/>
        <w:rPr>
          <w:rFonts w:ascii="Arial" w:eastAsiaTheme="majorEastAsia" w:hAnsi="Arial" w:cs="Arial"/>
        </w:rPr>
      </w:pPr>
      <w:r w:rsidRPr="00CE5C01">
        <w:rPr>
          <w:rFonts w:ascii="Arial" w:eastAsiaTheme="majorEastAsia" w:hAnsi="Arial" w:cs="Arial"/>
        </w:rPr>
        <w:t>要了解更多关于儿童伤害预防的信息，</w:t>
      </w:r>
      <w:proofErr w:type="gramStart"/>
      <w:r w:rsidRPr="00CE5C01">
        <w:rPr>
          <w:rFonts w:ascii="Arial" w:eastAsiaTheme="majorEastAsia" w:hAnsi="Arial" w:cs="Arial"/>
        </w:rPr>
        <w:t>请访问</w:t>
      </w:r>
      <w:proofErr w:type="gramEnd"/>
      <w:r w:rsidRPr="00CE5C01">
        <w:rPr>
          <w:rFonts w:ascii="Arial" w:eastAsiaTheme="majorEastAsia" w:hAnsi="Arial" w:cs="Arial"/>
        </w:rPr>
        <w:t xml:space="preserve"> </w:t>
      </w:r>
      <w:hyperlink r:id="rId15" w:history="1">
        <w:r w:rsidRPr="00CE5C01">
          <w:rPr>
            <w:rStyle w:val="Hyperlink"/>
            <w:rFonts w:ascii="Arial" w:eastAsiaTheme="majorEastAsia" w:hAnsi="Arial" w:cs="Arial"/>
          </w:rPr>
          <w:t xml:space="preserve">DPH </w:t>
        </w:r>
        <w:r w:rsidRPr="00CE5C01">
          <w:rPr>
            <w:rStyle w:val="Hyperlink"/>
            <w:rFonts w:ascii="Arial" w:eastAsiaTheme="majorEastAsia" w:hAnsi="Arial" w:cs="Arial"/>
          </w:rPr>
          <w:t>伤害预防和控制计划</w:t>
        </w:r>
      </w:hyperlink>
      <w:r w:rsidRPr="00CE5C01">
        <w:rPr>
          <w:rFonts w:ascii="Arial" w:eastAsiaTheme="majorEastAsia" w:hAnsi="Arial" w:cs="Arial"/>
        </w:rPr>
        <w:t>网站。</w:t>
      </w:r>
      <w:r w:rsidRPr="00CE5C01">
        <w:rPr>
          <w:rFonts w:ascii="Arial" w:eastAsiaTheme="majorEastAsia" w:hAnsi="Arial" w:cs="Arial"/>
        </w:rPr>
        <w:t xml:space="preserve"> </w:t>
      </w:r>
    </w:p>
    <w:p w14:paraId="3103F197" w14:textId="737C555E" w:rsidR="00293C0D" w:rsidRPr="00CE5C01" w:rsidRDefault="00293C0D" w:rsidP="005D4143">
      <w:pPr>
        <w:overflowPunct w:val="0"/>
        <w:topLinePunct/>
        <w:spacing w:line="276" w:lineRule="auto"/>
        <w:jc w:val="both"/>
        <w:rPr>
          <w:rFonts w:ascii="Arial" w:eastAsiaTheme="majorEastAsia" w:hAnsi="Arial" w:cs="Arial"/>
        </w:rPr>
      </w:pPr>
    </w:p>
    <w:p w14:paraId="7F57EC6B" w14:textId="77777777" w:rsidR="00293C0D" w:rsidRPr="00CE5C01" w:rsidRDefault="00293C0D" w:rsidP="005D4143">
      <w:pPr>
        <w:overflowPunct w:val="0"/>
        <w:topLinePunct/>
        <w:spacing w:line="276" w:lineRule="auto"/>
        <w:jc w:val="both"/>
        <w:rPr>
          <w:rFonts w:ascii="Arial" w:eastAsiaTheme="majorEastAsia" w:hAnsi="Arial" w:cs="Arial"/>
        </w:rPr>
      </w:pPr>
      <w:r w:rsidRPr="00CE5C01">
        <w:rPr>
          <w:rFonts w:ascii="Arial" w:eastAsiaTheme="majorEastAsia" w:hAnsi="Arial" w:cs="Arial"/>
        </w:rPr>
        <w:t>关于预防儿童跌倒的其他小贴士可以在美国疾病控制和预防中心的</w:t>
      </w:r>
      <w:hyperlink r:id="rId16" w:history="1">
        <w:r w:rsidRPr="00CE5C01">
          <w:rPr>
            <w:rStyle w:val="Hyperlink"/>
            <w:rFonts w:ascii="Arial" w:eastAsiaTheme="majorEastAsia" w:hAnsi="Arial" w:cs="Arial"/>
          </w:rPr>
          <w:t>跌倒预防网站</w:t>
        </w:r>
      </w:hyperlink>
      <w:r w:rsidRPr="00CE5C01">
        <w:rPr>
          <w:rFonts w:ascii="Arial" w:eastAsiaTheme="majorEastAsia" w:hAnsi="Arial" w:cs="Arial"/>
        </w:rPr>
        <w:t>上找到。</w:t>
      </w:r>
    </w:p>
    <w:p w14:paraId="6B15B869" w14:textId="77777777" w:rsidR="00293C0D" w:rsidRPr="00CE5C01" w:rsidRDefault="00293C0D" w:rsidP="005D4143">
      <w:pPr>
        <w:pStyle w:val="NoSpacing"/>
        <w:overflowPunct w:val="0"/>
        <w:topLinePunct/>
        <w:spacing w:line="276" w:lineRule="auto"/>
        <w:jc w:val="both"/>
        <w:rPr>
          <w:rFonts w:ascii="Arial" w:eastAsiaTheme="majorEastAsia" w:hAnsi="Arial" w:cs="Arial"/>
          <w:sz w:val="24"/>
          <w:szCs w:val="24"/>
        </w:rPr>
      </w:pPr>
    </w:p>
    <w:p w14:paraId="3B507195" w14:textId="15A1FEF8" w:rsidR="00293C0D" w:rsidRPr="00CE5C01" w:rsidRDefault="00293C0D" w:rsidP="005D4143">
      <w:pPr>
        <w:pStyle w:val="NoSpacing"/>
        <w:overflowPunct w:val="0"/>
        <w:topLinePunct/>
        <w:spacing w:line="276" w:lineRule="auto"/>
        <w:jc w:val="both"/>
        <w:rPr>
          <w:rFonts w:ascii="Arial" w:eastAsiaTheme="majorEastAsia" w:hAnsi="Arial" w:cs="Arial"/>
          <w:b/>
          <w:bCs/>
          <w:sz w:val="24"/>
          <w:szCs w:val="24"/>
        </w:rPr>
      </w:pPr>
      <w:r w:rsidRPr="00CE5C01">
        <w:rPr>
          <w:rFonts w:ascii="Arial" w:eastAsiaTheme="majorEastAsia" w:hAnsi="Arial" w:cs="Arial"/>
          <w:b/>
          <w:bCs/>
          <w:sz w:val="24"/>
          <w:szCs w:val="24"/>
        </w:rPr>
        <w:t>汽车安全</w:t>
      </w:r>
    </w:p>
    <w:p w14:paraId="18222817" w14:textId="63B0AFFF" w:rsidR="00293C0D" w:rsidRPr="00CE5C01" w:rsidRDefault="00293C0D" w:rsidP="005D4143">
      <w:pPr>
        <w:pStyle w:val="NoSpacing"/>
        <w:overflowPunct w:val="0"/>
        <w:topLinePunct/>
        <w:spacing w:line="276" w:lineRule="auto"/>
        <w:jc w:val="both"/>
        <w:rPr>
          <w:rFonts w:ascii="Arial" w:eastAsiaTheme="majorEastAsia" w:hAnsi="Arial" w:cs="Arial"/>
          <w:sz w:val="24"/>
          <w:szCs w:val="24"/>
        </w:rPr>
      </w:pPr>
    </w:p>
    <w:p w14:paraId="7168AE5A" w14:textId="264CD643" w:rsidR="00293C0D" w:rsidRPr="00CE5C01" w:rsidRDefault="00293C0D" w:rsidP="005D4143">
      <w:pPr>
        <w:overflowPunct w:val="0"/>
        <w:topLinePunct/>
        <w:spacing w:line="276" w:lineRule="auto"/>
        <w:jc w:val="both"/>
        <w:rPr>
          <w:rFonts w:ascii="Arial" w:eastAsiaTheme="majorEastAsia" w:hAnsi="Arial" w:cs="Arial"/>
        </w:rPr>
      </w:pPr>
      <w:r w:rsidRPr="00CE5C01">
        <w:rPr>
          <w:rFonts w:ascii="Arial" w:eastAsiaTheme="majorEastAsia" w:hAnsi="Arial" w:cs="Arial"/>
        </w:rPr>
        <w:t>把孩子和动物留在车里会非常危险。在新英格兰的夏季，封闭汽车内的温度会迅速上升，对于留在其中的孩子或动物来说，即使只是一小会儿，汽车也会成为致命之地。</w:t>
      </w:r>
    </w:p>
    <w:p w14:paraId="57F5B525" w14:textId="5895EEDA" w:rsidR="00293C0D" w:rsidRPr="00CE5C01" w:rsidRDefault="00293C0D" w:rsidP="005D4143">
      <w:pPr>
        <w:overflowPunct w:val="0"/>
        <w:topLinePunct/>
        <w:spacing w:after="240" w:line="276" w:lineRule="auto"/>
        <w:jc w:val="both"/>
        <w:rPr>
          <w:rFonts w:ascii="Arial" w:eastAsiaTheme="majorEastAsia" w:hAnsi="Arial" w:cs="Arial"/>
        </w:rPr>
      </w:pPr>
      <w:r w:rsidRPr="00CE5C01">
        <w:rPr>
          <w:rFonts w:ascii="Arial" w:eastAsiaTheme="majorEastAsia" w:hAnsi="Arial" w:cs="Arial"/>
        </w:rPr>
        <w:t>保证幼儿和动物在车里或车周围的安全：</w:t>
      </w:r>
    </w:p>
    <w:p w14:paraId="08332F6D" w14:textId="77777777" w:rsidR="00293C0D" w:rsidRPr="00CE5C01" w:rsidRDefault="00293C0D" w:rsidP="005D4143">
      <w:pPr>
        <w:pStyle w:val="NoSpacing"/>
        <w:numPr>
          <w:ilvl w:val="0"/>
          <w:numId w:val="6"/>
        </w:numPr>
        <w:overflowPunct w:val="0"/>
        <w:topLinePunct/>
        <w:spacing w:line="276" w:lineRule="auto"/>
        <w:jc w:val="both"/>
        <w:rPr>
          <w:rFonts w:ascii="Arial" w:eastAsiaTheme="majorEastAsia" w:hAnsi="Arial" w:cs="Arial"/>
          <w:sz w:val="24"/>
          <w:szCs w:val="24"/>
        </w:rPr>
      </w:pPr>
      <w:r w:rsidRPr="00CE5C01">
        <w:rPr>
          <w:rStyle w:val="Emphasis"/>
          <w:rFonts w:ascii="Arial" w:eastAsiaTheme="majorEastAsia" w:hAnsi="Arial" w:cs="Arial"/>
          <w:color w:val="141414"/>
          <w:sz w:val="24"/>
          <w:szCs w:val="24"/>
        </w:rPr>
        <w:t>永远</w:t>
      </w:r>
      <w:r w:rsidRPr="00CE5C01">
        <w:rPr>
          <w:rFonts w:ascii="Arial" w:eastAsiaTheme="majorEastAsia" w:hAnsi="Arial" w:cs="Arial"/>
          <w:sz w:val="24"/>
          <w:szCs w:val="24"/>
        </w:rPr>
        <w:t>不要把儿童或动物单独留在停放车辆内，即使他们睡着或被束缚，即使窗户打开也不行。</w:t>
      </w:r>
    </w:p>
    <w:p w14:paraId="2EAF1A0D" w14:textId="50C3F7B2" w:rsidR="00293C0D" w:rsidRPr="00CE5C01" w:rsidRDefault="00293C0D" w:rsidP="005D4143">
      <w:pPr>
        <w:pStyle w:val="NoSpacing"/>
        <w:overflowPunct w:val="0"/>
        <w:topLinePunct/>
        <w:spacing w:line="276" w:lineRule="auto"/>
        <w:ind w:left="720"/>
        <w:rPr>
          <w:rFonts w:ascii="Arial" w:eastAsiaTheme="majorEastAsia" w:hAnsi="Arial" w:cs="Arial"/>
          <w:sz w:val="24"/>
          <w:szCs w:val="24"/>
        </w:rPr>
      </w:pPr>
    </w:p>
    <w:p w14:paraId="0E873A12" w14:textId="747914E8" w:rsidR="00293C0D" w:rsidRPr="00CE5C01" w:rsidRDefault="00293C0D" w:rsidP="005D4143">
      <w:pPr>
        <w:pStyle w:val="NoSpacing"/>
        <w:numPr>
          <w:ilvl w:val="0"/>
          <w:numId w:val="6"/>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在锁门离开之前，一定要检查</w:t>
      </w:r>
      <w:proofErr w:type="gramStart"/>
      <w:r w:rsidRPr="00CE5C01">
        <w:rPr>
          <w:rFonts w:ascii="Arial" w:eastAsiaTheme="majorEastAsia" w:hAnsi="Arial" w:cs="Arial"/>
          <w:sz w:val="24"/>
          <w:szCs w:val="24"/>
        </w:rPr>
        <w:t>一</w:t>
      </w:r>
      <w:proofErr w:type="gramEnd"/>
      <w:r w:rsidRPr="00CE5C01">
        <w:rPr>
          <w:rFonts w:ascii="Arial" w:eastAsiaTheme="majorEastAsia" w:hAnsi="Arial" w:cs="Arial"/>
          <w:sz w:val="24"/>
          <w:szCs w:val="24"/>
        </w:rPr>
        <w:t>下车内（前后）。</w:t>
      </w:r>
    </w:p>
    <w:p w14:paraId="74CB73BE" w14:textId="38BAB42B" w:rsidR="00293C0D" w:rsidRPr="00CE5C01" w:rsidRDefault="00293C0D" w:rsidP="005D4143">
      <w:pPr>
        <w:pStyle w:val="NoSpacing"/>
        <w:overflowPunct w:val="0"/>
        <w:topLinePunct/>
        <w:spacing w:line="276" w:lineRule="auto"/>
        <w:ind w:left="720"/>
        <w:jc w:val="both"/>
        <w:rPr>
          <w:rFonts w:ascii="Arial" w:eastAsiaTheme="majorEastAsia" w:hAnsi="Arial" w:cs="Arial"/>
          <w:sz w:val="24"/>
          <w:szCs w:val="24"/>
        </w:rPr>
      </w:pPr>
    </w:p>
    <w:p w14:paraId="3C242A7F" w14:textId="1DDBDDE8" w:rsidR="00293C0D" w:rsidRPr="00CE5C01" w:rsidRDefault="00293C0D" w:rsidP="005D4143">
      <w:pPr>
        <w:pStyle w:val="NoSpacing"/>
        <w:numPr>
          <w:ilvl w:val="0"/>
          <w:numId w:val="6"/>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如果孩子不见了，首先检查您的车，包括后备箱。</w:t>
      </w:r>
    </w:p>
    <w:p w14:paraId="527F2852" w14:textId="48643E78" w:rsidR="00293C0D" w:rsidRPr="00CE5C01" w:rsidRDefault="00293C0D" w:rsidP="005D4143">
      <w:pPr>
        <w:pStyle w:val="NoSpacing"/>
        <w:overflowPunct w:val="0"/>
        <w:topLinePunct/>
        <w:spacing w:line="276" w:lineRule="auto"/>
        <w:ind w:left="720"/>
        <w:jc w:val="both"/>
        <w:rPr>
          <w:rFonts w:ascii="Arial" w:eastAsiaTheme="majorEastAsia" w:hAnsi="Arial" w:cs="Arial"/>
          <w:sz w:val="24"/>
          <w:szCs w:val="24"/>
        </w:rPr>
      </w:pPr>
    </w:p>
    <w:p w14:paraId="733AB7FD" w14:textId="77777777" w:rsidR="00293C0D" w:rsidRPr="00CE5C01" w:rsidRDefault="00293C0D" w:rsidP="005D4143">
      <w:pPr>
        <w:pStyle w:val="NoSpacing"/>
        <w:numPr>
          <w:ilvl w:val="0"/>
          <w:numId w:val="6"/>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做一些事来提醒自己孩子或动物在车里，比如把钱包或公文包放在后座上，这样您下车时就会检查。</w:t>
      </w:r>
    </w:p>
    <w:p w14:paraId="2EB15BD3" w14:textId="6F6BA804" w:rsidR="00293C0D" w:rsidRPr="00CE5C01" w:rsidRDefault="00293C0D" w:rsidP="005D4143">
      <w:pPr>
        <w:pStyle w:val="NoSpacing"/>
        <w:overflowPunct w:val="0"/>
        <w:topLinePunct/>
        <w:spacing w:line="276" w:lineRule="auto"/>
        <w:ind w:left="720"/>
        <w:jc w:val="both"/>
        <w:rPr>
          <w:rFonts w:ascii="Arial" w:eastAsiaTheme="majorEastAsia" w:hAnsi="Arial" w:cs="Arial"/>
          <w:sz w:val="24"/>
          <w:szCs w:val="24"/>
        </w:rPr>
      </w:pPr>
    </w:p>
    <w:p w14:paraId="651C6B51" w14:textId="0BF8B054" w:rsidR="00293C0D" w:rsidRPr="00CE5C01" w:rsidRDefault="00293C0D" w:rsidP="005D4143">
      <w:pPr>
        <w:pStyle w:val="NoSpacing"/>
        <w:numPr>
          <w:ilvl w:val="0"/>
          <w:numId w:val="6"/>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始终锁好车，把钥匙放在孩子够不到的地方。</w:t>
      </w:r>
    </w:p>
    <w:p w14:paraId="0E4DEF13" w14:textId="4FC139F6" w:rsidR="00293C0D" w:rsidRPr="00CE5C01" w:rsidRDefault="00293C0D" w:rsidP="005D4143">
      <w:pPr>
        <w:pStyle w:val="NoSpacing"/>
        <w:overflowPunct w:val="0"/>
        <w:topLinePunct/>
        <w:spacing w:line="276" w:lineRule="auto"/>
        <w:ind w:left="720"/>
        <w:jc w:val="both"/>
        <w:rPr>
          <w:rFonts w:ascii="Arial" w:eastAsiaTheme="majorEastAsia" w:hAnsi="Arial" w:cs="Arial"/>
          <w:sz w:val="24"/>
          <w:szCs w:val="24"/>
        </w:rPr>
      </w:pPr>
    </w:p>
    <w:p w14:paraId="5ED96DEA" w14:textId="2F0E0074" w:rsidR="00293C0D" w:rsidRPr="00CE5C01" w:rsidRDefault="00293C0D" w:rsidP="005D4143">
      <w:pPr>
        <w:pStyle w:val="NoSpacing"/>
        <w:numPr>
          <w:ilvl w:val="0"/>
          <w:numId w:val="6"/>
        </w:numPr>
        <w:overflowPunct w:val="0"/>
        <w:topLinePunct/>
        <w:spacing w:line="276" w:lineRule="auto"/>
        <w:jc w:val="both"/>
        <w:rPr>
          <w:rFonts w:ascii="Arial" w:eastAsiaTheme="majorEastAsia" w:hAnsi="Arial" w:cs="Arial"/>
          <w:sz w:val="24"/>
          <w:szCs w:val="24"/>
        </w:rPr>
      </w:pPr>
      <w:r w:rsidRPr="00CE5C01">
        <w:rPr>
          <w:rFonts w:ascii="Arial" w:eastAsiaTheme="majorEastAsia" w:hAnsi="Arial" w:cs="Arial"/>
          <w:sz w:val="24"/>
          <w:szCs w:val="24"/>
        </w:rPr>
        <w:t>当儿童在停放的机动车辆附近玩耍时，确保给予足够监督。</w:t>
      </w:r>
    </w:p>
    <w:p w14:paraId="565A84D2" w14:textId="3F8C4CC3" w:rsidR="00293C0D" w:rsidRPr="00CE5C01" w:rsidRDefault="00293C0D" w:rsidP="005D4143">
      <w:pPr>
        <w:pStyle w:val="NoSpacing"/>
        <w:overflowPunct w:val="0"/>
        <w:topLinePunct/>
        <w:spacing w:line="276" w:lineRule="auto"/>
        <w:jc w:val="both"/>
        <w:rPr>
          <w:rStyle w:val="Strong"/>
          <w:rFonts w:ascii="Arial" w:eastAsiaTheme="majorEastAsia" w:hAnsi="Arial" w:cs="Arial"/>
          <w:color w:val="141414"/>
        </w:rPr>
      </w:pPr>
    </w:p>
    <w:p w14:paraId="69A64BD2" w14:textId="20C5A8CD" w:rsidR="00293C0D" w:rsidRPr="00CE5C01" w:rsidRDefault="00293C0D" w:rsidP="005D4143">
      <w:pPr>
        <w:pStyle w:val="NoSpacing"/>
        <w:overflowPunct w:val="0"/>
        <w:topLinePunct/>
        <w:spacing w:line="276" w:lineRule="auto"/>
        <w:jc w:val="both"/>
        <w:rPr>
          <w:rStyle w:val="Strong"/>
          <w:rFonts w:ascii="Arial" w:eastAsiaTheme="majorEastAsia" w:hAnsi="Arial" w:cs="Arial"/>
          <w:b w:val="0"/>
          <w:bCs w:val="0"/>
          <w:color w:val="141414"/>
          <w:sz w:val="24"/>
          <w:szCs w:val="24"/>
        </w:rPr>
      </w:pPr>
      <w:r w:rsidRPr="00CE5C01">
        <w:rPr>
          <w:rStyle w:val="Strong"/>
          <w:rFonts w:ascii="Arial" w:eastAsiaTheme="majorEastAsia" w:hAnsi="Arial" w:cs="Arial"/>
          <w:color w:val="141414"/>
          <w:sz w:val="24"/>
          <w:szCs w:val="24"/>
        </w:rPr>
        <w:t>如果您看到一个孩子或动物独自留在炎热的车内，请报警。如果他们因高温而陷入困境，尽快把他们放出来，并立即拨打</w:t>
      </w:r>
      <w:r w:rsidRPr="00CE5C01">
        <w:rPr>
          <w:rStyle w:val="Strong"/>
          <w:rFonts w:ascii="Arial" w:eastAsiaTheme="majorEastAsia" w:hAnsi="Arial" w:cs="Arial"/>
          <w:color w:val="141414"/>
          <w:sz w:val="24"/>
          <w:szCs w:val="24"/>
        </w:rPr>
        <w:t xml:space="preserve"> 911</w:t>
      </w:r>
      <w:r w:rsidRPr="00CE5C01">
        <w:rPr>
          <w:rStyle w:val="Strong"/>
          <w:rFonts w:ascii="Arial" w:eastAsiaTheme="majorEastAsia" w:hAnsi="Arial" w:cs="Arial"/>
          <w:color w:val="141414"/>
          <w:sz w:val="24"/>
          <w:szCs w:val="24"/>
        </w:rPr>
        <w:t>。</w:t>
      </w:r>
    </w:p>
    <w:p w14:paraId="2BB7A7D5" w14:textId="3F178F65" w:rsidR="00293C0D" w:rsidRPr="00CE5C01" w:rsidRDefault="00293C0D" w:rsidP="005D4143">
      <w:pPr>
        <w:pStyle w:val="NoSpacing"/>
        <w:overflowPunct w:val="0"/>
        <w:topLinePunct/>
        <w:spacing w:line="276" w:lineRule="auto"/>
        <w:jc w:val="both"/>
        <w:rPr>
          <w:rFonts w:ascii="Arial" w:eastAsiaTheme="majorEastAsia" w:hAnsi="Arial" w:cs="Arial"/>
        </w:rPr>
      </w:pPr>
    </w:p>
    <w:p w14:paraId="3FAE697A" w14:textId="022C1C3C" w:rsidR="00293C0D" w:rsidRPr="00CE5C01" w:rsidRDefault="00293C0D" w:rsidP="005D4143">
      <w:pPr>
        <w:overflowPunct w:val="0"/>
        <w:topLinePunct/>
        <w:spacing w:line="276" w:lineRule="auto"/>
        <w:jc w:val="both"/>
        <w:rPr>
          <w:rFonts w:ascii="Arial" w:eastAsiaTheme="majorEastAsia" w:hAnsi="Arial" w:cs="Arial"/>
        </w:rPr>
      </w:pPr>
      <w:r w:rsidRPr="00CE5C01">
        <w:rPr>
          <w:rFonts w:ascii="Arial" w:eastAsiaTheme="majorEastAsia" w:hAnsi="Arial" w:cs="Arial"/>
        </w:rPr>
        <w:t>记住，所有</w:t>
      </w:r>
      <w:r w:rsidRPr="00CE5C01">
        <w:rPr>
          <w:rFonts w:ascii="Arial" w:eastAsiaTheme="majorEastAsia" w:hAnsi="Arial" w:cs="Arial"/>
        </w:rPr>
        <w:t xml:space="preserve"> 12 </w:t>
      </w:r>
      <w:r w:rsidRPr="00CE5C01">
        <w:rPr>
          <w:rFonts w:ascii="Arial" w:eastAsiaTheme="majorEastAsia" w:hAnsi="Arial" w:cs="Arial"/>
        </w:rPr>
        <w:t>岁及以下的孩子都应该坐在后座，并适当约束，即使是在快速办事期间也要这样做。婴幼儿在达到汽车安全座椅制造商所允许的最高体重或身高之前，应该一直使用反向安装儿童汽车座椅。儿童在</w:t>
      </w:r>
      <w:r w:rsidRPr="00CE5C01">
        <w:rPr>
          <w:rFonts w:ascii="Arial" w:eastAsiaTheme="majorEastAsia" w:hAnsi="Arial" w:cs="Arial"/>
        </w:rPr>
        <w:t xml:space="preserve"> 1 </w:t>
      </w:r>
      <w:proofErr w:type="gramStart"/>
      <w:r w:rsidRPr="00CE5C01">
        <w:rPr>
          <w:rFonts w:ascii="Arial" w:eastAsiaTheme="majorEastAsia" w:hAnsi="Arial" w:cs="Arial"/>
        </w:rPr>
        <w:t>岁以及</w:t>
      </w:r>
      <w:proofErr w:type="gramEnd"/>
      <w:r w:rsidRPr="00CE5C01">
        <w:rPr>
          <w:rFonts w:ascii="Arial" w:eastAsiaTheme="majorEastAsia" w:hAnsi="Arial" w:cs="Arial"/>
        </w:rPr>
        <w:t>体重达到</w:t>
      </w:r>
      <w:r w:rsidRPr="00CE5C01">
        <w:rPr>
          <w:rFonts w:ascii="Arial" w:eastAsiaTheme="majorEastAsia" w:hAnsi="Arial" w:cs="Arial"/>
        </w:rPr>
        <w:t xml:space="preserve"> 20 </w:t>
      </w:r>
      <w:proofErr w:type="gramStart"/>
      <w:r w:rsidRPr="00CE5C01">
        <w:rPr>
          <w:rFonts w:ascii="Arial" w:eastAsiaTheme="majorEastAsia" w:hAnsi="Arial" w:cs="Arial"/>
        </w:rPr>
        <w:t>磅之前</w:t>
      </w:r>
      <w:proofErr w:type="gramEnd"/>
      <w:r w:rsidRPr="00CE5C01">
        <w:rPr>
          <w:rFonts w:ascii="Arial" w:eastAsiaTheme="majorEastAsia" w:hAnsi="Arial" w:cs="Arial"/>
        </w:rPr>
        <w:t>应该一直使用反向安装儿童汽车座椅。如欲了解更多有关儿童乘客安全的资料，请浏览</w:t>
      </w:r>
      <w:r w:rsidRPr="00CE5C01">
        <w:rPr>
          <w:rFonts w:ascii="Arial" w:eastAsiaTheme="majorEastAsia" w:hAnsi="Arial" w:cs="Arial"/>
        </w:rPr>
        <w:t xml:space="preserve"> DPH </w:t>
      </w:r>
      <w:hyperlink r:id="rId17" w:history="1">
        <w:r w:rsidRPr="00CE5C01">
          <w:rPr>
            <w:rStyle w:val="Hyperlink"/>
            <w:rFonts w:ascii="Arial" w:eastAsiaTheme="majorEastAsia" w:hAnsi="Arial" w:cs="Arial"/>
            <w:color w:val="14558F"/>
          </w:rPr>
          <w:t>网站</w:t>
        </w:r>
      </w:hyperlink>
      <w:r w:rsidRPr="00CE5C01">
        <w:rPr>
          <w:rFonts w:ascii="Arial" w:eastAsiaTheme="majorEastAsia" w:hAnsi="Arial" w:cs="Arial"/>
        </w:rPr>
        <w:t>。</w:t>
      </w:r>
      <w:r w:rsidRPr="00CE5C01">
        <w:rPr>
          <w:rFonts w:ascii="Arial" w:eastAsiaTheme="majorEastAsia" w:hAnsi="Arial" w:cs="Arial"/>
        </w:rPr>
        <w:t> </w:t>
      </w:r>
    </w:p>
    <w:p w14:paraId="211131A8" w14:textId="2B20302F" w:rsidR="00293C0D" w:rsidRPr="00CE5C01" w:rsidRDefault="00293C0D" w:rsidP="005D4143">
      <w:pPr>
        <w:pStyle w:val="NoSpacing"/>
        <w:overflowPunct w:val="0"/>
        <w:topLinePunct/>
        <w:spacing w:line="276" w:lineRule="auto"/>
        <w:jc w:val="both"/>
        <w:rPr>
          <w:rFonts w:ascii="Arial" w:eastAsiaTheme="majorEastAsia" w:hAnsi="Arial" w:cs="Arial"/>
        </w:rPr>
      </w:pPr>
    </w:p>
    <w:p w14:paraId="60AE81DB" w14:textId="77777777" w:rsidR="00293C0D" w:rsidRPr="00CE5C01" w:rsidRDefault="00293C0D" w:rsidP="005D4143">
      <w:pPr>
        <w:overflowPunct w:val="0"/>
        <w:topLinePunct/>
        <w:spacing w:after="240" w:line="276" w:lineRule="auto"/>
        <w:jc w:val="both"/>
        <w:rPr>
          <w:rFonts w:ascii="Arial" w:eastAsiaTheme="majorEastAsia" w:hAnsi="Arial" w:cs="Arial"/>
          <w:b/>
          <w:bCs/>
        </w:rPr>
      </w:pPr>
      <w:bookmarkStart w:id="1" w:name="_Hlk136862333"/>
    </w:p>
    <w:p w14:paraId="2BAAC6AF" w14:textId="5A5A990E" w:rsidR="00293C0D" w:rsidRPr="00CE5C01" w:rsidRDefault="00293C0D" w:rsidP="005D4143">
      <w:pPr>
        <w:overflowPunct w:val="0"/>
        <w:topLinePunct/>
        <w:spacing w:after="240" w:line="276" w:lineRule="auto"/>
        <w:jc w:val="both"/>
        <w:rPr>
          <w:rFonts w:ascii="Arial" w:eastAsiaTheme="majorEastAsia" w:hAnsi="Arial" w:cs="Arial"/>
          <w:b/>
          <w:bCs/>
        </w:rPr>
      </w:pPr>
      <w:r w:rsidRPr="00CE5C01">
        <w:rPr>
          <w:rFonts w:ascii="Arial" w:eastAsiaTheme="majorEastAsia" w:hAnsi="Arial" w:cs="Arial"/>
          <w:b/>
          <w:bCs/>
        </w:rPr>
        <w:lastRenderedPageBreak/>
        <w:t>预防接触狂犬病毒</w:t>
      </w:r>
    </w:p>
    <w:p w14:paraId="5194FA72" w14:textId="77777777" w:rsidR="00293C0D" w:rsidRPr="00CE5C01" w:rsidRDefault="00293C0D" w:rsidP="005D4143">
      <w:pPr>
        <w:overflowPunct w:val="0"/>
        <w:topLinePunct/>
        <w:spacing w:line="276" w:lineRule="auto"/>
        <w:jc w:val="both"/>
        <w:rPr>
          <w:rFonts w:ascii="Arial" w:eastAsiaTheme="majorEastAsia" w:hAnsi="Arial" w:cs="Arial"/>
        </w:rPr>
      </w:pPr>
      <w:r w:rsidRPr="00CE5C01">
        <w:rPr>
          <w:rFonts w:ascii="Arial" w:eastAsiaTheme="majorEastAsia" w:hAnsi="Arial" w:cs="Arial"/>
        </w:rPr>
        <w:t>所有哺乳动物（有毛的动物）都可能得狂犬病，每年在马萨诸塞州通常会发现</w:t>
      </w:r>
      <w:r w:rsidRPr="00CE5C01">
        <w:rPr>
          <w:rFonts w:ascii="Arial" w:eastAsiaTheme="majorEastAsia" w:hAnsi="Arial" w:cs="Arial"/>
        </w:rPr>
        <w:t xml:space="preserve"> 100 </w:t>
      </w:r>
      <w:proofErr w:type="gramStart"/>
      <w:r w:rsidRPr="00CE5C01">
        <w:rPr>
          <w:rFonts w:ascii="Arial" w:eastAsiaTheme="majorEastAsia" w:hAnsi="Arial" w:cs="Arial"/>
        </w:rPr>
        <w:t>多只患狂犬病</w:t>
      </w:r>
      <w:proofErr w:type="gramEnd"/>
      <w:r w:rsidRPr="00CE5C01">
        <w:rPr>
          <w:rFonts w:ascii="Arial" w:eastAsiaTheme="majorEastAsia" w:hAnsi="Arial" w:cs="Arial"/>
        </w:rPr>
        <w:t>的动物。这些病例大多发生在野生动物身上，如浣熊、臭</w:t>
      </w:r>
      <w:proofErr w:type="gramStart"/>
      <w:r w:rsidRPr="00CE5C01">
        <w:rPr>
          <w:rFonts w:ascii="Arial" w:eastAsiaTheme="majorEastAsia" w:hAnsi="Arial" w:cs="Arial"/>
        </w:rPr>
        <w:t>鼬</w:t>
      </w:r>
      <w:proofErr w:type="gramEnd"/>
      <w:r w:rsidRPr="00CE5C01">
        <w:rPr>
          <w:rFonts w:ascii="Arial" w:eastAsiaTheme="majorEastAsia" w:hAnsi="Arial" w:cs="Arial"/>
        </w:rPr>
        <w:t>、蝙蝠、土拨鼠和狐狸，但一些宠物（尤其是猫）和农场动物也会感染狂犬病。</w:t>
      </w:r>
      <w:r w:rsidRPr="00CE5C01">
        <w:rPr>
          <w:rFonts w:ascii="Arial" w:eastAsiaTheme="majorEastAsia" w:hAnsi="Arial" w:cs="Arial"/>
        </w:rPr>
        <w:t xml:space="preserve"> </w:t>
      </w:r>
    </w:p>
    <w:p w14:paraId="5B58BD35" w14:textId="77777777" w:rsidR="00293C0D" w:rsidRPr="00CE5C01" w:rsidRDefault="00293C0D" w:rsidP="005D4143">
      <w:pPr>
        <w:overflowPunct w:val="0"/>
        <w:topLinePunct/>
        <w:spacing w:line="276" w:lineRule="auto"/>
        <w:jc w:val="both"/>
        <w:rPr>
          <w:rFonts w:ascii="Arial" w:eastAsiaTheme="majorEastAsia" w:hAnsi="Arial" w:cs="Arial"/>
        </w:rPr>
      </w:pPr>
    </w:p>
    <w:p w14:paraId="765F7344" w14:textId="77777777" w:rsidR="00293C0D" w:rsidRPr="00CE5C01" w:rsidRDefault="00293C0D" w:rsidP="005D4143">
      <w:pPr>
        <w:overflowPunct w:val="0"/>
        <w:topLinePunct/>
        <w:spacing w:after="240" w:line="276" w:lineRule="auto"/>
        <w:jc w:val="both"/>
        <w:rPr>
          <w:rFonts w:ascii="Arial" w:eastAsiaTheme="majorEastAsia" w:hAnsi="Arial" w:cs="Arial"/>
        </w:rPr>
      </w:pPr>
      <w:r w:rsidRPr="00CE5C01">
        <w:rPr>
          <w:rFonts w:ascii="Arial" w:eastAsiaTheme="majorEastAsia" w:hAnsi="Arial" w:cs="Arial"/>
        </w:rPr>
        <w:t>当被感染动物叮咬时，或者</w:t>
      </w:r>
      <w:proofErr w:type="gramStart"/>
      <w:r w:rsidRPr="00CE5C01">
        <w:rPr>
          <w:rFonts w:ascii="Arial" w:eastAsiaTheme="majorEastAsia" w:hAnsi="Arial" w:cs="Arial"/>
        </w:rPr>
        <w:t>当动物</w:t>
      </w:r>
      <w:proofErr w:type="gramEnd"/>
      <w:r w:rsidRPr="00CE5C01">
        <w:rPr>
          <w:rFonts w:ascii="Arial" w:eastAsiaTheme="majorEastAsia" w:hAnsi="Arial" w:cs="Arial"/>
        </w:rPr>
        <w:t>的唾液进入抓痕或人眼、鼻子或嘴巴时，人们可能会接触到狂犬病毒。被动物咬伤或抓伤的人，或在有人睡觉的房间、有小孩或宠物的房间里发现蝙蝠的人，应该致电当地卫生委员会或</w:t>
      </w:r>
      <w:r w:rsidRPr="00CE5C01">
        <w:rPr>
          <w:rFonts w:ascii="Arial" w:eastAsiaTheme="majorEastAsia" w:hAnsi="Arial" w:cs="Arial"/>
        </w:rPr>
        <w:t xml:space="preserve"> DPH </w:t>
      </w:r>
      <w:r w:rsidRPr="00CE5C01">
        <w:rPr>
          <w:rFonts w:ascii="Arial" w:eastAsiaTheme="majorEastAsia" w:hAnsi="Arial" w:cs="Arial"/>
        </w:rPr>
        <w:t>流行病学科电话</w:t>
      </w:r>
      <w:r w:rsidRPr="00CE5C01">
        <w:rPr>
          <w:rFonts w:ascii="Arial" w:eastAsiaTheme="majorEastAsia" w:hAnsi="Arial" w:cs="Arial"/>
        </w:rPr>
        <w:t xml:space="preserve"> 617-983-6800</w:t>
      </w:r>
      <w:r w:rsidRPr="00CE5C01">
        <w:rPr>
          <w:rFonts w:ascii="Arial" w:eastAsiaTheme="majorEastAsia" w:hAnsi="Arial" w:cs="Arial"/>
        </w:rPr>
        <w:t>）寻求建议。</w:t>
      </w:r>
    </w:p>
    <w:p w14:paraId="46D5EFD0" w14:textId="77777777" w:rsidR="00293C0D" w:rsidRPr="00CE5C01" w:rsidRDefault="00293C0D" w:rsidP="005D4143">
      <w:pPr>
        <w:overflowPunct w:val="0"/>
        <w:topLinePunct/>
        <w:spacing w:after="240" w:line="276" w:lineRule="auto"/>
        <w:jc w:val="both"/>
        <w:rPr>
          <w:rFonts w:ascii="Arial" w:eastAsiaTheme="majorEastAsia" w:hAnsi="Arial" w:cs="Arial"/>
        </w:rPr>
      </w:pPr>
      <w:r w:rsidRPr="00CE5C01">
        <w:rPr>
          <w:rFonts w:ascii="Arial" w:eastAsiaTheme="majorEastAsia" w:hAnsi="Arial" w:cs="Arial"/>
        </w:rPr>
        <w:t>其他预防狂犬病的措施包括：</w:t>
      </w:r>
    </w:p>
    <w:p w14:paraId="185DDEFF" w14:textId="77777777" w:rsidR="00293C0D" w:rsidRPr="00CE5C01" w:rsidRDefault="00293C0D" w:rsidP="005D4143">
      <w:pPr>
        <w:pStyle w:val="ListParagraph"/>
        <w:numPr>
          <w:ilvl w:val="0"/>
          <w:numId w:val="7"/>
        </w:numPr>
        <w:overflowPunct w:val="0"/>
        <w:topLinePunct/>
        <w:spacing w:after="0"/>
        <w:jc w:val="both"/>
        <w:rPr>
          <w:rFonts w:ascii="Arial" w:eastAsiaTheme="majorEastAsia" w:hAnsi="Arial" w:cs="Arial"/>
          <w:sz w:val="24"/>
          <w:szCs w:val="24"/>
        </w:rPr>
      </w:pPr>
      <w:r w:rsidRPr="00CE5C01">
        <w:rPr>
          <w:rFonts w:ascii="Arial" w:eastAsiaTheme="majorEastAsia" w:hAnsi="Arial" w:cs="Arial"/>
          <w:sz w:val="24"/>
          <w:szCs w:val="24"/>
        </w:rPr>
        <w:t>教育孩子永远不要接近自己不认识的动物</w:t>
      </w:r>
      <w:r w:rsidRPr="00CE5C01">
        <w:rPr>
          <w:rFonts w:ascii="Arial" w:eastAsiaTheme="majorEastAsia" w:hAnsi="Arial" w:cs="Arial"/>
          <w:sz w:val="24"/>
          <w:szCs w:val="24"/>
        </w:rPr>
        <w:t>——</w:t>
      </w:r>
      <w:r w:rsidRPr="00CE5C01">
        <w:rPr>
          <w:rFonts w:ascii="Arial" w:eastAsiaTheme="majorEastAsia" w:hAnsi="Arial" w:cs="Arial"/>
          <w:sz w:val="24"/>
          <w:szCs w:val="24"/>
        </w:rPr>
        <w:t>即使它们看起来很友好。</w:t>
      </w:r>
    </w:p>
    <w:p w14:paraId="6440ADB5" w14:textId="77777777" w:rsidR="00293C0D" w:rsidRPr="00CE5C01" w:rsidRDefault="00293C0D" w:rsidP="005D4143">
      <w:pPr>
        <w:overflowPunct w:val="0"/>
        <w:topLinePunct/>
        <w:spacing w:line="276" w:lineRule="auto"/>
        <w:jc w:val="both"/>
        <w:rPr>
          <w:rFonts w:ascii="Arial" w:eastAsiaTheme="majorEastAsia" w:hAnsi="Arial" w:cs="Arial"/>
        </w:rPr>
      </w:pPr>
    </w:p>
    <w:p w14:paraId="2054E720" w14:textId="77777777" w:rsidR="00293C0D" w:rsidRPr="00CE5C01" w:rsidRDefault="00293C0D" w:rsidP="005D4143">
      <w:pPr>
        <w:pStyle w:val="ListParagraph"/>
        <w:numPr>
          <w:ilvl w:val="0"/>
          <w:numId w:val="7"/>
        </w:numPr>
        <w:overflowPunct w:val="0"/>
        <w:topLinePunct/>
        <w:spacing w:after="0"/>
        <w:jc w:val="both"/>
        <w:rPr>
          <w:rFonts w:ascii="Arial" w:eastAsiaTheme="majorEastAsia" w:hAnsi="Arial" w:cs="Arial"/>
          <w:sz w:val="24"/>
          <w:szCs w:val="24"/>
        </w:rPr>
      </w:pPr>
      <w:r w:rsidRPr="00CE5C01">
        <w:rPr>
          <w:rFonts w:ascii="Arial" w:eastAsiaTheme="majorEastAsia" w:hAnsi="Arial" w:cs="Arial"/>
          <w:sz w:val="24"/>
          <w:szCs w:val="24"/>
        </w:rPr>
        <w:t>将任何看起来生病或受伤的动物报告给当地动物控制官员。</w:t>
      </w:r>
    </w:p>
    <w:p w14:paraId="74337F74" w14:textId="77777777" w:rsidR="00293C0D" w:rsidRPr="00CE5C01" w:rsidRDefault="00293C0D" w:rsidP="005D4143">
      <w:pPr>
        <w:overflowPunct w:val="0"/>
        <w:topLinePunct/>
        <w:spacing w:line="276" w:lineRule="auto"/>
        <w:jc w:val="both"/>
        <w:rPr>
          <w:rFonts w:ascii="Arial" w:eastAsiaTheme="majorEastAsia" w:hAnsi="Arial" w:cs="Arial"/>
        </w:rPr>
      </w:pPr>
    </w:p>
    <w:p w14:paraId="76AD7442" w14:textId="77777777" w:rsidR="00293C0D" w:rsidRPr="00CE5C01" w:rsidRDefault="00293C0D" w:rsidP="005D4143">
      <w:pPr>
        <w:pStyle w:val="ListParagraph"/>
        <w:numPr>
          <w:ilvl w:val="0"/>
          <w:numId w:val="7"/>
        </w:numPr>
        <w:overflowPunct w:val="0"/>
        <w:topLinePunct/>
        <w:spacing w:after="0"/>
        <w:jc w:val="both"/>
        <w:rPr>
          <w:rFonts w:ascii="Arial" w:eastAsiaTheme="majorEastAsia" w:hAnsi="Arial" w:cs="Arial"/>
          <w:sz w:val="24"/>
          <w:szCs w:val="24"/>
        </w:rPr>
      </w:pPr>
      <w:r w:rsidRPr="00CE5C01">
        <w:rPr>
          <w:rFonts w:ascii="Arial" w:eastAsiaTheme="majorEastAsia" w:hAnsi="Arial" w:cs="Arial"/>
          <w:sz w:val="24"/>
          <w:szCs w:val="24"/>
        </w:rPr>
        <w:t>远观野生动物，不要将野生动物当宠物养。</w:t>
      </w:r>
      <w:r w:rsidRPr="00CE5C01">
        <w:rPr>
          <w:rFonts w:ascii="Arial" w:eastAsiaTheme="majorEastAsia" w:hAnsi="Arial" w:cs="Arial"/>
          <w:sz w:val="24"/>
          <w:szCs w:val="24"/>
        </w:rPr>
        <w:t xml:space="preserve"> </w:t>
      </w:r>
    </w:p>
    <w:p w14:paraId="7751F033" w14:textId="77777777" w:rsidR="00293C0D" w:rsidRPr="00CE5C01" w:rsidRDefault="00293C0D" w:rsidP="005D4143">
      <w:pPr>
        <w:overflowPunct w:val="0"/>
        <w:topLinePunct/>
        <w:spacing w:line="276" w:lineRule="auto"/>
        <w:jc w:val="both"/>
        <w:rPr>
          <w:rFonts w:ascii="Arial" w:eastAsiaTheme="majorEastAsia" w:hAnsi="Arial" w:cs="Arial"/>
        </w:rPr>
      </w:pPr>
    </w:p>
    <w:p w14:paraId="1D78C7D8" w14:textId="77777777" w:rsidR="00293C0D" w:rsidRPr="00CE5C01" w:rsidRDefault="00293C0D" w:rsidP="005D4143">
      <w:pPr>
        <w:pStyle w:val="ListParagraph"/>
        <w:numPr>
          <w:ilvl w:val="0"/>
          <w:numId w:val="7"/>
        </w:numPr>
        <w:overflowPunct w:val="0"/>
        <w:topLinePunct/>
        <w:spacing w:after="0"/>
        <w:jc w:val="both"/>
        <w:rPr>
          <w:rFonts w:ascii="Arial" w:eastAsiaTheme="majorEastAsia" w:hAnsi="Arial" w:cs="Arial"/>
          <w:sz w:val="24"/>
          <w:szCs w:val="24"/>
        </w:rPr>
      </w:pPr>
      <w:r w:rsidRPr="00CE5C01">
        <w:rPr>
          <w:rFonts w:ascii="Arial" w:eastAsiaTheme="majorEastAsia" w:hAnsi="Arial" w:cs="Arial"/>
          <w:sz w:val="24"/>
          <w:szCs w:val="24"/>
        </w:rPr>
        <w:t>确保宠物接种狂犬病疫苗。根据法律规定，所有狗、猫和雪</w:t>
      </w:r>
      <w:proofErr w:type="gramStart"/>
      <w:r w:rsidRPr="00CE5C01">
        <w:rPr>
          <w:rFonts w:ascii="Arial" w:eastAsiaTheme="majorEastAsia" w:hAnsi="Arial" w:cs="Arial"/>
          <w:sz w:val="24"/>
          <w:szCs w:val="24"/>
        </w:rPr>
        <w:t>貂必须</w:t>
      </w:r>
      <w:proofErr w:type="gramEnd"/>
      <w:r w:rsidRPr="00CE5C01">
        <w:rPr>
          <w:rFonts w:ascii="Arial" w:eastAsiaTheme="majorEastAsia" w:hAnsi="Arial" w:cs="Arial"/>
          <w:sz w:val="24"/>
          <w:szCs w:val="24"/>
        </w:rPr>
        <w:t>定期接种狂犬病疫苗。</w:t>
      </w:r>
    </w:p>
    <w:p w14:paraId="3D9771ED" w14:textId="77777777" w:rsidR="00293C0D" w:rsidRPr="00CE5C01" w:rsidRDefault="00293C0D" w:rsidP="005D4143">
      <w:pPr>
        <w:overflowPunct w:val="0"/>
        <w:topLinePunct/>
        <w:spacing w:line="276" w:lineRule="auto"/>
        <w:jc w:val="both"/>
        <w:rPr>
          <w:rFonts w:ascii="Arial" w:eastAsiaTheme="majorEastAsia" w:hAnsi="Arial" w:cs="Arial"/>
        </w:rPr>
      </w:pPr>
    </w:p>
    <w:p w14:paraId="75FA5D5F" w14:textId="77777777" w:rsidR="00293C0D" w:rsidRPr="00CE5C01" w:rsidRDefault="00293C0D" w:rsidP="005D4143">
      <w:pPr>
        <w:pStyle w:val="ListParagraph"/>
        <w:numPr>
          <w:ilvl w:val="0"/>
          <w:numId w:val="7"/>
        </w:numPr>
        <w:overflowPunct w:val="0"/>
        <w:topLinePunct/>
        <w:spacing w:after="0"/>
        <w:jc w:val="both"/>
        <w:rPr>
          <w:rFonts w:ascii="Arial" w:eastAsiaTheme="majorEastAsia" w:hAnsi="Arial" w:cs="Arial"/>
          <w:sz w:val="24"/>
          <w:szCs w:val="24"/>
        </w:rPr>
      </w:pPr>
      <w:r w:rsidRPr="00CE5C01">
        <w:rPr>
          <w:rFonts w:ascii="Arial" w:eastAsiaTheme="majorEastAsia" w:hAnsi="Arial" w:cs="Arial"/>
          <w:sz w:val="24"/>
          <w:szCs w:val="24"/>
        </w:rPr>
        <w:t>不要将宠物的食物或水留在外面。即使是空碗也会吸引野生动物和流浪动物。</w:t>
      </w:r>
    </w:p>
    <w:p w14:paraId="20DD0245" w14:textId="77777777" w:rsidR="00293C0D" w:rsidRPr="00CE5C01" w:rsidRDefault="00293C0D" w:rsidP="005D4143">
      <w:pPr>
        <w:overflowPunct w:val="0"/>
        <w:topLinePunct/>
        <w:spacing w:line="276" w:lineRule="auto"/>
        <w:jc w:val="both"/>
        <w:rPr>
          <w:rFonts w:ascii="Arial" w:eastAsiaTheme="majorEastAsia" w:hAnsi="Arial" w:cs="Arial"/>
        </w:rPr>
      </w:pPr>
    </w:p>
    <w:p w14:paraId="59ACD52D" w14:textId="77777777" w:rsidR="00293C0D" w:rsidRPr="00CE5C01" w:rsidRDefault="00293C0D" w:rsidP="005D4143">
      <w:pPr>
        <w:pStyle w:val="ListParagraph"/>
        <w:numPr>
          <w:ilvl w:val="0"/>
          <w:numId w:val="7"/>
        </w:numPr>
        <w:overflowPunct w:val="0"/>
        <w:topLinePunct/>
        <w:spacing w:after="0"/>
        <w:jc w:val="both"/>
        <w:rPr>
          <w:rFonts w:ascii="Arial" w:eastAsiaTheme="majorEastAsia" w:hAnsi="Arial" w:cs="Arial"/>
          <w:sz w:val="24"/>
          <w:szCs w:val="24"/>
        </w:rPr>
      </w:pPr>
      <w:r w:rsidRPr="00CE5C01">
        <w:rPr>
          <w:rFonts w:ascii="Arial" w:eastAsiaTheme="majorEastAsia" w:hAnsi="Arial" w:cs="Arial"/>
          <w:sz w:val="24"/>
          <w:szCs w:val="24"/>
        </w:rPr>
        <w:t>不要让宠物自由活动。把它们养在围栏院子里，或者拴上皮带。</w:t>
      </w:r>
    </w:p>
    <w:p w14:paraId="567AFD75" w14:textId="77777777" w:rsidR="00293C0D" w:rsidRPr="00CE5C01" w:rsidRDefault="00293C0D" w:rsidP="005D4143">
      <w:pPr>
        <w:overflowPunct w:val="0"/>
        <w:topLinePunct/>
        <w:spacing w:line="276" w:lineRule="auto"/>
        <w:jc w:val="both"/>
        <w:rPr>
          <w:rFonts w:ascii="Arial" w:eastAsiaTheme="majorEastAsia" w:hAnsi="Arial" w:cs="Arial"/>
        </w:rPr>
      </w:pPr>
    </w:p>
    <w:p w14:paraId="475A50BD" w14:textId="77777777" w:rsidR="00293C0D" w:rsidRPr="00CE5C01" w:rsidRDefault="00293C0D" w:rsidP="005D4143">
      <w:pPr>
        <w:pStyle w:val="ListParagraph"/>
        <w:numPr>
          <w:ilvl w:val="0"/>
          <w:numId w:val="7"/>
        </w:numPr>
        <w:overflowPunct w:val="0"/>
        <w:topLinePunct/>
        <w:spacing w:after="0"/>
        <w:jc w:val="both"/>
        <w:rPr>
          <w:rFonts w:ascii="Arial" w:eastAsiaTheme="majorEastAsia" w:hAnsi="Arial" w:cs="Arial"/>
          <w:sz w:val="24"/>
          <w:szCs w:val="24"/>
        </w:rPr>
      </w:pPr>
      <w:r w:rsidRPr="00CE5C01">
        <w:rPr>
          <w:rFonts w:ascii="Arial" w:eastAsiaTheme="majorEastAsia" w:hAnsi="Arial" w:cs="Arial"/>
          <w:sz w:val="24"/>
          <w:szCs w:val="24"/>
        </w:rPr>
        <w:t>把垃圾盖好。露天垃圾会吸引野生动物或流浪动物。</w:t>
      </w:r>
    </w:p>
    <w:p w14:paraId="6ED83754" w14:textId="77777777" w:rsidR="00293C0D" w:rsidRPr="00CE5C01" w:rsidRDefault="00293C0D" w:rsidP="005D4143">
      <w:pPr>
        <w:overflowPunct w:val="0"/>
        <w:topLinePunct/>
        <w:spacing w:line="276" w:lineRule="auto"/>
        <w:jc w:val="both"/>
        <w:rPr>
          <w:rFonts w:ascii="Arial" w:eastAsiaTheme="majorEastAsia" w:hAnsi="Arial" w:cs="Arial"/>
        </w:rPr>
      </w:pPr>
    </w:p>
    <w:p w14:paraId="77CF7518" w14:textId="77777777" w:rsidR="00293C0D" w:rsidRPr="00CE5C01" w:rsidRDefault="00293C0D" w:rsidP="005D4143">
      <w:pPr>
        <w:pStyle w:val="ListParagraph"/>
        <w:numPr>
          <w:ilvl w:val="0"/>
          <w:numId w:val="7"/>
        </w:numPr>
        <w:overflowPunct w:val="0"/>
        <w:topLinePunct/>
        <w:spacing w:after="0"/>
        <w:jc w:val="both"/>
        <w:rPr>
          <w:rFonts w:ascii="Arial" w:eastAsiaTheme="majorEastAsia" w:hAnsi="Arial" w:cs="Arial"/>
          <w:sz w:val="24"/>
          <w:szCs w:val="24"/>
        </w:rPr>
      </w:pPr>
      <w:r w:rsidRPr="00CE5C01">
        <w:rPr>
          <w:rFonts w:ascii="Arial" w:eastAsiaTheme="majorEastAsia" w:hAnsi="Arial" w:cs="Arial"/>
          <w:sz w:val="24"/>
          <w:szCs w:val="24"/>
        </w:rPr>
        <w:t>给烟囱盖上盖子并修补阁楼、地窖和门廊上的洞，以帮助防止蝙蝠和浣熊等野生动物进入房子。</w:t>
      </w:r>
      <w:bookmarkEnd w:id="1"/>
    </w:p>
    <w:p w14:paraId="6CCC02FE" w14:textId="77777777" w:rsidR="00293C0D" w:rsidRPr="00CE5C01" w:rsidRDefault="00293C0D" w:rsidP="005D4143">
      <w:pPr>
        <w:overflowPunct w:val="0"/>
        <w:topLinePunct/>
        <w:spacing w:line="276" w:lineRule="auto"/>
        <w:jc w:val="both"/>
        <w:rPr>
          <w:rFonts w:ascii="Arial" w:eastAsiaTheme="majorEastAsia" w:hAnsi="Arial" w:cs="Arial"/>
        </w:rPr>
      </w:pPr>
    </w:p>
    <w:p w14:paraId="699BAC0D" w14:textId="77777777" w:rsidR="00293C0D" w:rsidRPr="00CE5C01" w:rsidRDefault="00293C0D" w:rsidP="005D4143">
      <w:pPr>
        <w:overflowPunct w:val="0"/>
        <w:topLinePunct/>
        <w:spacing w:line="276" w:lineRule="auto"/>
        <w:rPr>
          <w:rFonts w:ascii="Arial" w:eastAsiaTheme="majorEastAsia" w:hAnsi="Arial" w:cs="Arial"/>
        </w:rPr>
      </w:pPr>
    </w:p>
    <w:p w14:paraId="675DE032" w14:textId="55EFCEB6" w:rsidR="00F07959" w:rsidRPr="00CE5C01" w:rsidRDefault="00293C0D" w:rsidP="008B3911">
      <w:pPr>
        <w:overflowPunct w:val="0"/>
        <w:topLinePunct/>
        <w:spacing w:line="276" w:lineRule="auto"/>
        <w:jc w:val="center"/>
        <w:rPr>
          <w:rFonts w:ascii="Arial" w:eastAsiaTheme="majorEastAsia" w:hAnsi="Arial" w:cs="Arial"/>
        </w:rPr>
      </w:pPr>
      <w:r w:rsidRPr="00CE5C01">
        <w:rPr>
          <w:rFonts w:ascii="Arial" w:eastAsiaTheme="majorEastAsia" w:hAnsi="Arial" w:cs="Arial"/>
        </w:rPr>
        <w:t># # #</w:t>
      </w:r>
    </w:p>
    <w:sectPr w:rsidR="00F07959" w:rsidRPr="00CE5C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A751C" w14:textId="77777777" w:rsidR="00120C27" w:rsidRDefault="00120C27" w:rsidP="005D4143">
      <w:r>
        <w:separator/>
      </w:r>
    </w:p>
  </w:endnote>
  <w:endnote w:type="continuationSeparator" w:id="0">
    <w:p w14:paraId="167648E3" w14:textId="77777777" w:rsidR="00120C27" w:rsidRDefault="00120C27" w:rsidP="005D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438E6" w14:textId="77777777" w:rsidR="00120C27" w:rsidRDefault="00120C27" w:rsidP="005D4143">
      <w:r>
        <w:separator/>
      </w:r>
    </w:p>
  </w:footnote>
  <w:footnote w:type="continuationSeparator" w:id="0">
    <w:p w14:paraId="0D4F353B" w14:textId="77777777" w:rsidR="00120C27" w:rsidRDefault="00120C27" w:rsidP="005D4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CD1"/>
    <w:multiLevelType w:val="hybridMultilevel"/>
    <w:tmpl w:val="F5881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6C0ED4"/>
    <w:multiLevelType w:val="hybridMultilevel"/>
    <w:tmpl w:val="2BFA9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B6334F"/>
    <w:multiLevelType w:val="hybridMultilevel"/>
    <w:tmpl w:val="48BA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8D705A"/>
    <w:multiLevelType w:val="hybridMultilevel"/>
    <w:tmpl w:val="11C65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FB60E7"/>
    <w:multiLevelType w:val="hybridMultilevel"/>
    <w:tmpl w:val="9A26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5816F6"/>
    <w:multiLevelType w:val="hybridMultilevel"/>
    <w:tmpl w:val="355E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8F450E"/>
    <w:multiLevelType w:val="hybridMultilevel"/>
    <w:tmpl w:val="D4AA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5836170">
    <w:abstractNumId w:val="4"/>
  </w:num>
  <w:num w:numId="2" w16cid:durableId="58939578">
    <w:abstractNumId w:val="6"/>
  </w:num>
  <w:num w:numId="3" w16cid:durableId="1159660411">
    <w:abstractNumId w:val="2"/>
  </w:num>
  <w:num w:numId="4" w16cid:durableId="1342047123">
    <w:abstractNumId w:val="0"/>
  </w:num>
  <w:num w:numId="5" w16cid:durableId="1364205921">
    <w:abstractNumId w:val="5"/>
  </w:num>
  <w:num w:numId="6" w16cid:durableId="1845322532">
    <w:abstractNumId w:val="1"/>
  </w:num>
  <w:num w:numId="7" w16cid:durableId="23676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83"/>
    <w:rsid w:val="000330EB"/>
    <w:rsid w:val="00120C27"/>
    <w:rsid w:val="00134192"/>
    <w:rsid w:val="00293C0D"/>
    <w:rsid w:val="00487131"/>
    <w:rsid w:val="005D4143"/>
    <w:rsid w:val="00640783"/>
    <w:rsid w:val="00726E5C"/>
    <w:rsid w:val="007841C2"/>
    <w:rsid w:val="007C6587"/>
    <w:rsid w:val="00860DE4"/>
    <w:rsid w:val="008B3911"/>
    <w:rsid w:val="009E2288"/>
    <w:rsid w:val="00A47111"/>
    <w:rsid w:val="00B965AC"/>
    <w:rsid w:val="00C67CB4"/>
    <w:rsid w:val="00CE5C01"/>
    <w:rsid w:val="00F079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0B7C2"/>
  <w15:chartTrackingRefBased/>
  <w15:docId w15:val="{345BE9AF-18AE-C041-A25C-AF946E85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3C0D"/>
    <w:rPr>
      <w:color w:val="0563C1"/>
      <w:u w:val="single"/>
    </w:rPr>
  </w:style>
  <w:style w:type="paragraph" w:styleId="NoSpacing">
    <w:name w:val="No Spacing"/>
    <w:basedOn w:val="Normal"/>
    <w:uiPriority w:val="1"/>
    <w:qFormat/>
    <w:rsid w:val="00293C0D"/>
    <w:rPr>
      <w:rFonts w:ascii="Calibri" w:eastAsia="宋体" w:hAnsi="Calibri" w:cs="Calibri"/>
      <w:kern w:val="0"/>
      <w:sz w:val="22"/>
      <w:szCs w:val="22"/>
      <w14:ligatures w14:val="none"/>
    </w:rPr>
  </w:style>
  <w:style w:type="paragraph" w:styleId="ListParagraph">
    <w:name w:val="List Paragraph"/>
    <w:basedOn w:val="Normal"/>
    <w:uiPriority w:val="34"/>
    <w:qFormat/>
    <w:rsid w:val="00293C0D"/>
    <w:pPr>
      <w:spacing w:after="200" w:line="276" w:lineRule="auto"/>
      <w:ind w:left="720"/>
      <w:contextualSpacing/>
    </w:pPr>
    <w:rPr>
      <w:rFonts w:ascii="Calibri" w:eastAsia="宋体" w:hAnsi="Calibri" w:cs="Calibri"/>
      <w:kern w:val="0"/>
      <w:sz w:val="22"/>
      <w:szCs w:val="22"/>
      <w14:ligatures w14:val="none"/>
    </w:rPr>
  </w:style>
  <w:style w:type="character" w:styleId="Emphasis">
    <w:name w:val="Emphasis"/>
    <w:basedOn w:val="DefaultParagraphFont"/>
    <w:uiPriority w:val="20"/>
    <w:qFormat/>
    <w:rsid w:val="00293C0D"/>
    <w:rPr>
      <w:i/>
      <w:iCs/>
    </w:rPr>
  </w:style>
  <w:style w:type="character" w:styleId="Strong">
    <w:name w:val="Strong"/>
    <w:basedOn w:val="DefaultParagraphFont"/>
    <w:uiPriority w:val="22"/>
    <w:qFormat/>
    <w:rsid w:val="00293C0D"/>
    <w:rPr>
      <w:b/>
      <w:bCs/>
    </w:rPr>
  </w:style>
  <w:style w:type="paragraph" w:styleId="Header">
    <w:name w:val="header"/>
    <w:basedOn w:val="Normal"/>
    <w:link w:val="HeaderChar"/>
    <w:uiPriority w:val="99"/>
    <w:unhideWhenUsed/>
    <w:rsid w:val="005D4143"/>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D4143"/>
    <w:rPr>
      <w:sz w:val="18"/>
      <w:szCs w:val="18"/>
    </w:rPr>
  </w:style>
  <w:style w:type="paragraph" w:styleId="Footer">
    <w:name w:val="footer"/>
    <w:basedOn w:val="Normal"/>
    <w:link w:val="FooterChar"/>
    <w:uiPriority w:val="99"/>
    <w:unhideWhenUsed/>
    <w:rsid w:val="005D4143"/>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D41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service-details/learn-to-swi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beach-water-quality" TargetMode="External"/><Relationship Id="rId17" Type="http://schemas.openxmlformats.org/officeDocument/2006/relationships/hyperlink" Target="https://www.mass.gov/info-details/transportation-safety-and-injury-prevention" TargetMode="External"/><Relationship Id="rId2" Type="http://schemas.openxmlformats.org/officeDocument/2006/relationships/numbering" Target="numbering.xml"/><Relationship Id="rId16" Type="http://schemas.openxmlformats.org/officeDocument/2006/relationships/hyperlink" Target="https://www.cdc.gov/injury/features/child-injury/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1I3VZf-NqPc" TargetMode="External"/><Relationship Id="rId5" Type="http://schemas.openxmlformats.org/officeDocument/2006/relationships/webSettings" Target="webSettings.xml"/><Relationship Id="rId15" Type="http://schemas.openxmlformats.org/officeDocument/2006/relationships/hyperlink" Target="https://www.mass.gov/orgs/injury-prevention-and-control-program" TargetMode="External"/><Relationship Id="rId10" Type="http://schemas.openxmlformats.org/officeDocument/2006/relationships/hyperlink" Target="https://www.mass.gov/mosquitoes-and-tick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info-details/massachusetts-arbovirus-update" TargetMode="External"/><Relationship Id="rId14" Type="http://schemas.openxmlformats.org/officeDocument/2006/relationships/hyperlink" Target="http://www.mass.gov/lifegu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5FA67-5C49-C842-9ADD-3D37D5E7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joyce</cp:lastModifiedBy>
  <cp:revision>22</cp:revision>
  <dcterms:created xsi:type="dcterms:W3CDTF">2024-06-26T18:17:00Z</dcterms:created>
  <dcterms:modified xsi:type="dcterms:W3CDTF">2024-07-01T09:00:00Z</dcterms:modified>
</cp:coreProperties>
</file>